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290BD" w14:textId="77777777" w:rsidR="00242DB7" w:rsidRPr="00242DB7" w:rsidRDefault="00242DB7" w:rsidP="00F953CA">
      <w:pPr>
        <w:spacing w:after="0" w:line="240" w:lineRule="auto"/>
        <w:jc w:val="center"/>
        <w:rPr>
          <w:rFonts w:ascii="Times New Roman" w:eastAsia="Times New Roman" w:hAnsi="Times New Roman" w:cs="Times New Roman"/>
          <w:b/>
          <w:color w:val="000000"/>
          <w:sz w:val="24"/>
          <w:szCs w:val="20"/>
        </w:rPr>
      </w:pPr>
      <w:r w:rsidRPr="00242DB7">
        <w:rPr>
          <w:rFonts w:ascii="Times New Roman" w:eastAsia="Times New Roman" w:hAnsi="Times New Roman" w:cs="Times New Roman"/>
          <w:b/>
          <w:color w:val="000000"/>
          <w:sz w:val="24"/>
          <w:szCs w:val="20"/>
        </w:rPr>
        <w:t>VALSTYBINĖS ŽEMĖS NUOMOS SUTARTIS</w:t>
      </w:r>
    </w:p>
    <w:p w14:paraId="23975504" w14:textId="61D1F2BD" w:rsidR="00242DB7" w:rsidRDefault="002B70B9" w:rsidP="002B70B9">
      <w:pPr>
        <w:spacing w:after="0" w:line="240" w:lineRule="auto"/>
        <w:ind w:firstLine="709"/>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p</w:t>
      </w:r>
      <w:r w:rsidRPr="002B70B9">
        <w:rPr>
          <w:rFonts w:ascii="Times New Roman" w:eastAsia="Times New Roman" w:hAnsi="Times New Roman" w:cs="Times New Roman"/>
          <w:sz w:val="24"/>
          <w:szCs w:val="20"/>
        </w:rPr>
        <w:t>rojektas</w:t>
      </w:r>
    </w:p>
    <w:p w14:paraId="3BA2817E" w14:textId="77777777" w:rsidR="002B70B9" w:rsidRPr="002B70B9" w:rsidRDefault="002B70B9" w:rsidP="002B70B9">
      <w:pPr>
        <w:spacing w:after="0" w:line="240" w:lineRule="auto"/>
        <w:ind w:firstLine="709"/>
        <w:jc w:val="center"/>
        <w:rPr>
          <w:rFonts w:ascii="Times New Roman" w:eastAsia="Times New Roman" w:hAnsi="Times New Roman" w:cs="Times New Roman"/>
          <w:color w:val="000000"/>
          <w:sz w:val="24"/>
          <w:szCs w:val="20"/>
        </w:rPr>
      </w:pPr>
    </w:p>
    <w:p w14:paraId="7FA53053" w14:textId="1393E95D" w:rsidR="00242DB7" w:rsidRPr="002034C1" w:rsidRDefault="00A60962" w:rsidP="00242DB7">
      <w:pPr>
        <w:spacing w:after="0" w:line="240" w:lineRule="auto"/>
        <w:jc w:val="center"/>
        <w:rPr>
          <w:rFonts w:ascii="Times New Roman" w:eastAsia="Times New Roman" w:hAnsi="Times New Roman" w:cs="Times New Roman"/>
          <w:color w:val="000000"/>
          <w:sz w:val="24"/>
          <w:szCs w:val="20"/>
        </w:rPr>
      </w:pPr>
      <w:r w:rsidRPr="002034C1">
        <w:rPr>
          <w:rFonts w:ascii="Times New Roman" w:eastAsia="Times New Roman" w:hAnsi="Times New Roman" w:cs="Times New Roman"/>
          <w:sz w:val="24"/>
          <w:szCs w:val="20"/>
          <w:u w:val="single"/>
        </w:rPr>
        <w:t>2024 m.</w:t>
      </w:r>
      <w:r w:rsidR="00012D37">
        <w:rPr>
          <w:rFonts w:ascii="Times New Roman" w:eastAsia="Times New Roman" w:hAnsi="Times New Roman" w:cs="Times New Roman"/>
          <w:sz w:val="24"/>
          <w:szCs w:val="20"/>
          <w:u w:val="single"/>
        </w:rPr>
        <w:t xml:space="preserve"> gegužės</w:t>
      </w:r>
      <w:r w:rsidR="00FB0CCE">
        <w:rPr>
          <w:rFonts w:ascii="Times New Roman" w:eastAsia="Times New Roman" w:hAnsi="Times New Roman" w:cs="Times New Roman"/>
          <w:sz w:val="24"/>
          <w:szCs w:val="20"/>
          <w:u w:val="single"/>
        </w:rPr>
        <w:t xml:space="preserve"> </w:t>
      </w:r>
      <w:r w:rsidR="00AE3577">
        <w:rPr>
          <w:rFonts w:ascii="Times New Roman" w:eastAsia="Times New Roman" w:hAnsi="Times New Roman" w:cs="Times New Roman"/>
          <w:sz w:val="24"/>
          <w:szCs w:val="20"/>
          <w:u w:val="single"/>
        </w:rPr>
        <w:t>2</w:t>
      </w:r>
      <w:r w:rsidR="00A20CFD">
        <w:rPr>
          <w:rFonts w:ascii="Times New Roman" w:eastAsia="Times New Roman" w:hAnsi="Times New Roman" w:cs="Times New Roman"/>
          <w:sz w:val="24"/>
          <w:szCs w:val="20"/>
          <w:u w:val="single"/>
        </w:rPr>
        <w:t>4</w:t>
      </w:r>
      <w:r w:rsidR="002034C1" w:rsidRPr="002034C1">
        <w:rPr>
          <w:rFonts w:ascii="Times New Roman" w:eastAsia="Times New Roman" w:hAnsi="Times New Roman" w:cs="Times New Roman"/>
          <w:sz w:val="24"/>
          <w:szCs w:val="20"/>
          <w:u w:val="single"/>
        </w:rPr>
        <w:t xml:space="preserve"> d. </w:t>
      </w:r>
      <w:r w:rsidR="00242DB7" w:rsidRPr="002034C1">
        <w:rPr>
          <w:rFonts w:ascii="Times New Roman" w:eastAsia="Times New Roman" w:hAnsi="Times New Roman" w:cs="Times New Roman"/>
          <w:color w:val="000000"/>
          <w:sz w:val="24"/>
          <w:szCs w:val="20"/>
          <w:u w:val="single"/>
        </w:rPr>
        <w:t>Nr.</w:t>
      </w:r>
      <w:r w:rsidR="002034C1">
        <w:rPr>
          <w:rFonts w:ascii="Times New Roman" w:eastAsia="Times New Roman" w:hAnsi="Times New Roman" w:cs="Times New Roman"/>
          <w:color w:val="000000"/>
          <w:sz w:val="24"/>
          <w:szCs w:val="20"/>
          <w:u w:val="single"/>
        </w:rPr>
        <w:t xml:space="preserve">            </w:t>
      </w:r>
      <w:r w:rsidR="002034C1" w:rsidRPr="002034C1">
        <w:rPr>
          <w:rFonts w:ascii="Times New Roman" w:eastAsia="Times New Roman" w:hAnsi="Times New Roman" w:cs="Times New Roman"/>
          <w:color w:val="FFFFFF" w:themeColor="background1"/>
          <w:sz w:val="24"/>
          <w:szCs w:val="20"/>
          <w:u w:val="single"/>
        </w:rPr>
        <w:t>.</w:t>
      </w:r>
    </w:p>
    <w:p w14:paraId="7F3BD0FE" w14:textId="23809008" w:rsidR="00242DB7" w:rsidRPr="00242DB7" w:rsidRDefault="00242DB7" w:rsidP="00242DB7">
      <w:pPr>
        <w:tabs>
          <w:tab w:val="center" w:pos="4114"/>
        </w:tabs>
        <w:spacing w:after="0" w:line="240" w:lineRule="auto"/>
        <w:rPr>
          <w:rFonts w:ascii="Times New Roman" w:eastAsia="Times New Roman" w:hAnsi="Times New Roman" w:cs="Times New Roman"/>
          <w:color w:val="000000"/>
          <w:sz w:val="20"/>
          <w:szCs w:val="20"/>
        </w:rPr>
      </w:pPr>
      <w:r w:rsidRPr="00242DB7">
        <w:rPr>
          <w:rFonts w:ascii="Times New Roman" w:eastAsia="Times New Roman" w:hAnsi="Times New Roman" w:cs="Times New Roman"/>
          <w:color w:val="000000"/>
          <w:sz w:val="20"/>
          <w:szCs w:val="20"/>
        </w:rPr>
        <w:tab/>
      </w:r>
      <w:r w:rsidR="00AD564F">
        <w:rPr>
          <w:rFonts w:ascii="Times New Roman" w:eastAsia="Times New Roman" w:hAnsi="Times New Roman" w:cs="Times New Roman"/>
          <w:color w:val="000000"/>
          <w:sz w:val="20"/>
          <w:szCs w:val="20"/>
        </w:rPr>
        <w:t xml:space="preserve">      </w:t>
      </w:r>
      <w:r w:rsidRPr="00242DB7">
        <w:rPr>
          <w:rFonts w:ascii="Times New Roman" w:eastAsia="Times New Roman" w:hAnsi="Times New Roman" w:cs="Times New Roman"/>
          <w:color w:val="000000"/>
          <w:sz w:val="20"/>
          <w:szCs w:val="20"/>
        </w:rPr>
        <w:t>(data)</w:t>
      </w:r>
    </w:p>
    <w:p w14:paraId="34CD8F65" w14:textId="77777777" w:rsidR="00242DB7" w:rsidRDefault="00242DB7" w:rsidP="00940EF3">
      <w:pPr>
        <w:tabs>
          <w:tab w:val="center" w:pos="4862"/>
        </w:tabs>
        <w:spacing w:after="0" w:line="276"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Šilutė</w:t>
      </w:r>
    </w:p>
    <w:p w14:paraId="4E5A2556" w14:textId="77777777" w:rsidR="002B70B9" w:rsidRPr="00242DB7" w:rsidRDefault="002B70B9" w:rsidP="00940EF3">
      <w:pPr>
        <w:tabs>
          <w:tab w:val="center" w:pos="4862"/>
        </w:tabs>
        <w:spacing w:after="0" w:line="276" w:lineRule="auto"/>
        <w:jc w:val="center"/>
        <w:rPr>
          <w:rFonts w:ascii="Times New Roman" w:eastAsia="Times New Roman" w:hAnsi="Times New Roman" w:cs="Times New Roman"/>
          <w:color w:val="000000"/>
          <w:sz w:val="20"/>
          <w:szCs w:val="20"/>
        </w:rPr>
      </w:pPr>
    </w:p>
    <w:p w14:paraId="01142F77" w14:textId="7E23AD95" w:rsidR="00242DB7" w:rsidRPr="00052A10" w:rsidRDefault="000C7DBB" w:rsidP="00940EF3">
      <w:pPr>
        <w:keepNext/>
        <w:keepLines/>
        <w:tabs>
          <w:tab w:val="right" w:leader="underscore" w:pos="9072"/>
        </w:tabs>
        <w:spacing w:after="0" w:line="276" w:lineRule="auto"/>
        <w:ind w:firstLine="720"/>
        <w:jc w:val="both"/>
        <w:rPr>
          <w:rFonts w:ascii="Times New Roman" w:eastAsia="Times New Roman" w:hAnsi="Times New Roman" w:cs="Times New Roman"/>
          <w:sz w:val="24"/>
          <w:szCs w:val="24"/>
          <w:lang w:eastAsia="lt-LT"/>
        </w:rPr>
      </w:pPr>
      <w:r w:rsidRPr="00052A10">
        <w:rPr>
          <w:rFonts w:ascii="Times New Roman" w:eastAsia="Times New Roman" w:hAnsi="Times New Roman" w:cs="Times New Roman"/>
          <w:sz w:val="24"/>
          <w:szCs w:val="24"/>
          <w:lang w:eastAsia="lt-LT"/>
        </w:rPr>
        <w:t>Lietuvos valstybė,</w:t>
      </w:r>
      <w:r w:rsidR="00242DB7" w:rsidRPr="00052A10">
        <w:rPr>
          <w:rFonts w:ascii="Times New Roman" w:eastAsia="Times New Roman" w:hAnsi="Times New Roman" w:cs="Times New Roman"/>
          <w:sz w:val="24"/>
          <w:szCs w:val="24"/>
          <w:lang w:eastAsia="lt-LT"/>
        </w:rPr>
        <w:t xml:space="preserve"> </w:t>
      </w:r>
      <w:r w:rsidR="00A65EBF" w:rsidRPr="00052A10">
        <w:rPr>
          <w:rFonts w:ascii="Times New Roman" w:eastAsia="Times New Roman" w:hAnsi="Times New Roman" w:cs="Times New Roman"/>
          <w:sz w:val="24"/>
          <w:szCs w:val="24"/>
          <w:lang w:eastAsia="lt-LT"/>
        </w:rPr>
        <w:t xml:space="preserve">atstovaujama </w:t>
      </w:r>
      <w:r w:rsidRPr="00052A10">
        <w:rPr>
          <w:rFonts w:ascii="Times New Roman" w:eastAsia="Times New Roman" w:hAnsi="Times New Roman" w:cs="Times New Roman"/>
          <w:sz w:val="24"/>
          <w:szCs w:val="24"/>
          <w:lang w:eastAsia="lt-LT"/>
        </w:rPr>
        <w:t>Šilutės rajono s</w:t>
      </w:r>
      <w:r w:rsidR="009B29F3" w:rsidRPr="00052A10">
        <w:rPr>
          <w:rFonts w:ascii="Times New Roman" w:eastAsia="Times New Roman" w:hAnsi="Times New Roman" w:cs="Times New Roman"/>
          <w:sz w:val="24"/>
          <w:szCs w:val="24"/>
          <w:lang w:eastAsia="lt-LT"/>
        </w:rPr>
        <w:t xml:space="preserve">avivaldybės </w:t>
      </w:r>
      <w:r w:rsidR="00242DB7" w:rsidRPr="00052A10">
        <w:rPr>
          <w:rFonts w:ascii="Times New Roman" w:eastAsia="Times New Roman" w:hAnsi="Times New Roman" w:cs="Times New Roman"/>
          <w:sz w:val="24"/>
          <w:szCs w:val="24"/>
          <w:lang w:eastAsia="lt-LT"/>
        </w:rPr>
        <w:t>mer</w:t>
      </w:r>
      <w:r w:rsidR="00E17A3A" w:rsidRPr="00052A10">
        <w:rPr>
          <w:rFonts w:ascii="Times New Roman" w:eastAsia="Times New Roman" w:hAnsi="Times New Roman" w:cs="Times New Roman"/>
          <w:sz w:val="24"/>
          <w:szCs w:val="24"/>
          <w:lang w:eastAsia="lt-LT"/>
        </w:rPr>
        <w:t xml:space="preserve">o </w:t>
      </w:r>
      <w:r w:rsidR="00E17A3A" w:rsidRPr="00D35E20">
        <w:rPr>
          <w:rFonts w:ascii="Times New Roman" w:eastAsia="Times New Roman" w:hAnsi="Times New Roman" w:cs="Times New Roman"/>
          <w:b/>
          <w:sz w:val="24"/>
          <w:szCs w:val="24"/>
          <w:lang w:eastAsia="lt-LT"/>
        </w:rPr>
        <w:t>Vytauto</w:t>
      </w:r>
      <w:r w:rsidR="00242DB7" w:rsidRPr="00D35E20">
        <w:rPr>
          <w:rFonts w:ascii="Times New Roman" w:eastAsia="Times New Roman" w:hAnsi="Times New Roman" w:cs="Times New Roman"/>
          <w:b/>
          <w:sz w:val="24"/>
          <w:szCs w:val="24"/>
          <w:lang w:eastAsia="lt-LT"/>
        </w:rPr>
        <w:t xml:space="preserve"> Laurinai</w:t>
      </w:r>
      <w:r w:rsidR="00E17A3A" w:rsidRPr="00D35E20">
        <w:rPr>
          <w:rFonts w:ascii="Times New Roman" w:eastAsia="Times New Roman" w:hAnsi="Times New Roman" w:cs="Times New Roman"/>
          <w:b/>
          <w:sz w:val="24"/>
          <w:szCs w:val="24"/>
          <w:lang w:eastAsia="lt-LT"/>
        </w:rPr>
        <w:t>čio</w:t>
      </w:r>
      <w:r w:rsidR="00914558"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toliau vadinamas nuomotoju</w:t>
      </w:r>
      <w:r w:rsidR="009E5734">
        <w:rPr>
          <w:rFonts w:ascii="Times New Roman" w:eastAsia="Times New Roman" w:hAnsi="Times New Roman" w:cs="Times New Roman"/>
          <w:sz w:val="24"/>
          <w:szCs w:val="24"/>
          <w:lang w:eastAsia="lt-LT"/>
        </w:rPr>
        <w:t>,</w:t>
      </w:r>
      <w:r w:rsidR="00242DB7" w:rsidRPr="00052A10">
        <w:rPr>
          <w:rFonts w:ascii="Times New Roman" w:eastAsia="Times New Roman" w:hAnsi="Times New Roman" w:cs="Times New Roman"/>
          <w:sz w:val="24"/>
          <w:szCs w:val="24"/>
          <w:lang w:eastAsia="lt-LT"/>
        </w:rPr>
        <w:t xml:space="preserve"> ir </w:t>
      </w:r>
      <w:proofErr w:type="spellStart"/>
      <w:r w:rsidR="002034C1">
        <w:rPr>
          <w:rFonts w:ascii="Times New Roman" w:eastAsia="Times New Roman" w:hAnsi="Times New Roman" w:cs="Times New Roman"/>
          <w:b/>
          <w:sz w:val="24"/>
          <w:szCs w:val="24"/>
          <w:lang w:eastAsia="lt-LT"/>
        </w:rPr>
        <w:t>pil</w:t>
      </w:r>
      <w:proofErr w:type="spellEnd"/>
      <w:r w:rsidR="002034C1">
        <w:rPr>
          <w:rFonts w:ascii="Times New Roman" w:eastAsia="Times New Roman" w:hAnsi="Times New Roman" w:cs="Times New Roman"/>
          <w:b/>
          <w:sz w:val="24"/>
          <w:szCs w:val="24"/>
          <w:lang w:eastAsia="lt-LT"/>
        </w:rPr>
        <w:t xml:space="preserve">. </w:t>
      </w:r>
      <w:r w:rsidR="00CA628C">
        <w:rPr>
          <w:rFonts w:ascii="Times New Roman" w:eastAsia="Times New Roman" w:hAnsi="Times New Roman" w:cs="Times New Roman"/>
          <w:b/>
          <w:sz w:val="24"/>
          <w:szCs w:val="24"/>
          <w:lang w:eastAsia="lt-LT"/>
        </w:rPr>
        <w:t>A. V.</w:t>
      </w:r>
      <w:r w:rsidR="00F953CA">
        <w:rPr>
          <w:rFonts w:ascii="Times New Roman" w:eastAsia="Times New Roman" w:hAnsi="Times New Roman" w:cs="Times New Roman"/>
          <w:b/>
          <w:sz w:val="24"/>
          <w:szCs w:val="24"/>
          <w:lang w:eastAsia="lt-LT"/>
        </w:rPr>
        <w:t>,</w:t>
      </w:r>
      <w:r w:rsidR="00242DB7" w:rsidRPr="00052A10">
        <w:rPr>
          <w:rFonts w:ascii="Times New Roman" w:eastAsia="Times New Roman" w:hAnsi="Times New Roman" w:cs="Times New Roman"/>
          <w:sz w:val="24"/>
          <w:szCs w:val="24"/>
          <w:lang w:eastAsia="lt-LT"/>
        </w:rPr>
        <w:t xml:space="preserve"> toliau vadinama</w:t>
      </w:r>
      <w:r w:rsidR="000C5BDB">
        <w:rPr>
          <w:rFonts w:ascii="Times New Roman" w:eastAsia="Times New Roman" w:hAnsi="Times New Roman" w:cs="Times New Roman"/>
          <w:sz w:val="24"/>
          <w:szCs w:val="24"/>
          <w:lang w:eastAsia="lt-LT"/>
        </w:rPr>
        <w:t>s</w:t>
      </w:r>
      <w:r w:rsidR="00242DB7" w:rsidRPr="00052A10">
        <w:rPr>
          <w:rFonts w:ascii="Times New Roman" w:eastAsia="Times New Roman" w:hAnsi="Times New Roman" w:cs="Times New Roman"/>
          <w:sz w:val="24"/>
          <w:szCs w:val="24"/>
          <w:lang w:eastAsia="lt-LT"/>
        </w:rPr>
        <w:t xml:space="preserve"> (-i) nuomininku (-</w:t>
      </w:r>
      <w:proofErr w:type="spellStart"/>
      <w:r w:rsidR="00242DB7" w:rsidRPr="00052A10">
        <w:rPr>
          <w:rFonts w:ascii="Times New Roman" w:eastAsia="Times New Roman" w:hAnsi="Times New Roman" w:cs="Times New Roman"/>
          <w:sz w:val="24"/>
          <w:szCs w:val="24"/>
          <w:lang w:eastAsia="lt-LT"/>
        </w:rPr>
        <w:t>ais</w:t>
      </w:r>
      <w:proofErr w:type="spellEnd"/>
      <w:r w:rsidR="00242DB7"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pacing w:val="100"/>
          <w:sz w:val="24"/>
          <w:szCs w:val="24"/>
          <w:lang w:eastAsia="lt-LT"/>
        </w:rPr>
        <w:t>sudarė</w:t>
      </w:r>
      <w:r w:rsidR="00242DB7" w:rsidRPr="00052A10">
        <w:rPr>
          <w:rFonts w:ascii="Times New Roman" w:eastAsia="Times New Roman" w:hAnsi="Times New Roman" w:cs="Times New Roman"/>
          <w:sz w:val="24"/>
          <w:szCs w:val="24"/>
          <w:lang w:eastAsia="lt-LT"/>
        </w:rPr>
        <w:t xml:space="preserve"> šią sutartį:</w:t>
      </w:r>
    </w:p>
    <w:p w14:paraId="0E725FFC" w14:textId="0D03D54A" w:rsidR="009376FB" w:rsidRPr="003F4BC2" w:rsidRDefault="009376FB" w:rsidP="00940EF3">
      <w:pPr>
        <w:pStyle w:val="Pagrindinistekstas"/>
        <w:spacing w:line="276" w:lineRule="auto"/>
        <w:ind w:firstLine="748"/>
        <w:rPr>
          <w:szCs w:val="24"/>
        </w:rPr>
      </w:pPr>
      <w:r w:rsidRPr="003F4BC2">
        <w:rPr>
          <w:szCs w:val="24"/>
        </w:rPr>
        <w:t>1. Vadovaujantis Šilutės rajono savivaldybės tarybos</w:t>
      </w:r>
      <w:r w:rsidR="0006224A">
        <w:rPr>
          <w:szCs w:val="24"/>
        </w:rPr>
        <w:t xml:space="preserve"> </w:t>
      </w:r>
      <w:r w:rsidRPr="003F4BC2">
        <w:rPr>
          <w:szCs w:val="24"/>
        </w:rPr>
        <w:t>2024 m</w:t>
      </w:r>
      <w:r w:rsidRPr="002B70B9">
        <w:rPr>
          <w:szCs w:val="24"/>
        </w:rPr>
        <w:t xml:space="preserve">. </w:t>
      </w:r>
      <w:r w:rsidR="008632F0">
        <w:rPr>
          <w:szCs w:val="24"/>
        </w:rPr>
        <w:t>birželio</w:t>
      </w:r>
      <w:r w:rsidR="002034C1">
        <w:rPr>
          <w:szCs w:val="24"/>
        </w:rPr>
        <w:t xml:space="preserve"> </w:t>
      </w:r>
      <w:r w:rsidR="008632F0">
        <w:rPr>
          <w:szCs w:val="24"/>
        </w:rPr>
        <w:t>27</w:t>
      </w:r>
      <w:r w:rsidR="001E47A4" w:rsidRPr="002B70B9">
        <w:rPr>
          <w:szCs w:val="24"/>
        </w:rPr>
        <w:t xml:space="preserve"> </w:t>
      </w:r>
      <w:r w:rsidRPr="002B70B9">
        <w:rPr>
          <w:szCs w:val="24"/>
        </w:rPr>
        <w:t xml:space="preserve">d. sprendimu Nr. </w:t>
      </w:r>
      <w:r w:rsidR="0006224A" w:rsidRPr="002B70B9">
        <w:rPr>
          <w:szCs w:val="24"/>
        </w:rPr>
        <w:t>T1</w:t>
      </w:r>
      <w:r w:rsidRPr="002B70B9">
        <w:rPr>
          <w:szCs w:val="24"/>
        </w:rPr>
        <w:t>-</w:t>
      </w:r>
      <w:r w:rsidR="0006224A" w:rsidRPr="002B70B9">
        <w:rPr>
          <w:szCs w:val="24"/>
        </w:rPr>
        <w:t>_____</w:t>
      </w:r>
      <w:r w:rsidRPr="002B70B9">
        <w:rPr>
          <w:szCs w:val="24"/>
        </w:rPr>
        <w:t>„</w:t>
      </w:r>
      <w:r w:rsidRPr="003F4BC2">
        <w:rPr>
          <w:szCs w:val="24"/>
        </w:rPr>
        <w:t>Dėl valstybinės žemės ūkio paskirties žemės sklypo, kadastro Nr.</w:t>
      </w:r>
      <w:r w:rsidR="0006224A">
        <w:rPr>
          <w:szCs w:val="24"/>
        </w:rPr>
        <w:t xml:space="preserve"> </w:t>
      </w:r>
      <w:r w:rsidR="00A20CFD">
        <w:rPr>
          <w:szCs w:val="24"/>
        </w:rPr>
        <w:t>8880/0005:659</w:t>
      </w:r>
      <w:r w:rsidRPr="003F4BC2">
        <w:rPr>
          <w:szCs w:val="24"/>
        </w:rPr>
        <w:t xml:space="preserve">, esančio Šilutės rajono savivaldybėje, </w:t>
      </w:r>
      <w:r w:rsidR="00A20CFD">
        <w:rPr>
          <w:szCs w:val="24"/>
        </w:rPr>
        <w:t>Vainute</w:t>
      </w:r>
      <w:r w:rsidRPr="003F4BC2">
        <w:rPr>
          <w:szCs w:val="24"/>
        </w:rPr>
        <w:t>, nuomos“</w:t>
      </w:r>
      <w:r w:rsidR="009E5734">
        <w:rPr>
          <w:szCs w:val="24"/>
        </w:rPr>
        <w:t>,</w:t>
      </w:r>
      <w:r w:rsidRPr="003F4BC2">
        <w:rPr>
          <w:szCs w:val="24"/>
        </w:rPr>
        <w:t xml:space="preserve"> nuomotojas išnuomoja, o nuomininkas išsinuomoja </w:t>
      </w:r>
      <w:r w:rsidR="002034C1">
        <w:rPr>
          <w:b/>
          <w:szCs w:val="24"/>
        </w:rPr>
        <w:t>0,</w:t>
      </w:r>
      <w:r w:rsidR="00A20CFD">
        <w:rPr>
          <w:b/>
          <w:szCs w:val="24"/>
        </w:rPr>
        <w:t>4147</w:t>
      </w:r>
      <w:r w:rsidRPr="003F4BC2">
        <w:rPr>
          <w:b/>
          <w:i/>
          <w:szCs w:val="24"/>
        </w:rPr>
        <w:t xml:space="preserve"> </w:t>
      </w:r>
      <w:r w:rsidRPr="00D35E20">
        <w:rPr>
          <w:b/>
          <w:szCs w:val="24"/>
        </w:rPr>
        <w:t>ha</w:t>
      </w:r>
      <w:r w:rsidRPr="003F4BC2">
        <w:rPr>
          <w:szCs w:val="24"/>
        </w:rPr>
        <w:t xml:space="preserve"> ploto žemės ūkio paskirties žemės sklypą, </w:t>
      </w:r>
      <w:r w:rsidRPr="00901A28">
        <w:rPr>
          <w:b/>
          <w:szCs w:val="24"/>
        </w:rPr>
        <w:t>kadastro Nr.</w:t>
      </w:r>
      <w:r w:rsidRPr="003F4BC2">
        <w:rPr>
          <w:szCs w:val="24"/>
        </w:rPr>
        <w:t xml:space="preserve"> </w:t>
      </w:r>
      <w:r w:rsidR="00A20CFD">
        <w:rPr>
          <w:b/>
          <w:szCs w:val="24"/>
        </w:rPr>
        <w:t>8880/0005:659</w:t>
      </w:r>
      <w:r w:rsidR="002034C1">
        <w:rPr>
          <w:b/>
          <w:szCs w:val="24"/>
        </w:rPr>
        <w:t xml:space="preserve"> </w:t>
      </w:r>
      <w:r w:rsidRPr="00901A28">
        <w:rPr>
          <w:b/>
          <w:szCs w:val="24"/>
        </w:rPr>
        <w:t xml:space="preserve">(unikalus Nr. </w:t>
      </w:r>
      <w:r w:rsidR="00A20CFD">
        <w:rPr>
          <w:b/>
          <w:szCs w:val="24"/>
        </w:rPr>
        <w:t>4400-6287-6148</w:t>
      </w:r>
      <w:r w:rsidRPr="00D35E20">
        <w:rPr>
          <w:szCs w:val="24"/>
        </w:rPr>
        <w:t>),</w:t>
      </w:r>
      <w:r w:rsidRPr="00D35E20">
        <w:rPr>
          <w:b/>
          <w:szCs w:val="24"/>
        </w:rPr>
        <w:t xml:space="preserve"> </w:t>
      </w:r>
      <w:r w:rsidRPr="00AD564F">
        <w:rPr>
          <w:bCs/>
          <w:szCs w:val="24"/>
        </w:rPr>
        <w:t xml:space="preserve">esantį </w:t>
      </w:r>
      <w:r w:rsidR="00AD564F" w:rsidRPr="00AD564F">
        <w:rPr>
          <w:bCs/>
          <w:szCs w:val="24"/>
        </w:rPr>
        <w:t>adresu</w:t>
      </w:r>
      <w:r w:rsidR="00AD564F">
        <w:rPr>
          <w:b/>
          <w:szCs w:val="24"/>
        </w:rPr>
        <w:t xml:space="preserve">: </w:t>
      </w:r>
      <w:r w:rsidRPr="00D35E20">
        <w:rPr>
          <w:b/>
          <w:szCs w:val="24"/>
        </w:rPr>
        <w:t>Šilutės r.</w:t>
      </w:r>
      <w:r w:rsidR="0006224A" w:rsidRPr="00D35E20">
        <w:rPr>
          <w:b/>
          <w:szCs w:val="24"/>
        </w:rPr>
        <w:t xml:space="preserve"> </w:t>
      </w:r>
      <w:r w:rsidRPr="00D35E20">
        <w:rPr>
          <w:b/>
          <w:szCs w:val="24"/>
        </w:rPr>
        <w:t xml:space="preserve">sav., </w:t>
      </w:r>
      <w:r w:rsidR="00A20CFD">
        <w:rPr>
          <w:b/>
          <w:szCs w:val="24"/>
        </w:rPr>
        <w:t>Vainutas</w:t>
      </w:r>
      <w:r w:rsidRPr="00D35E20">
        <w:rPr>
          <w:b/>
          <w:szCs w:val="24"/>
        </w:rPr>
        <w:t>.</w:t>
      </w:r>
    </w:p>
    <w:p w14:paraId="5011E85F" w14:textId="24670386" w:rsidR="00242DB7" w:rsidRPr="00D21CC0" w:rsidRDefault="00242DB7" w:rsidP="00940EF3">
      <w:pPr>
        <w:spacing w:after="0" w:line="276" w:lineRule="auto"/>
        <w:ind w:firstLine="720"/>
        <w:jc w:val="both"/>
        <w:rPr>
          <w:rFonts w:ascii="Times New Roman" w:eastAsia="MS Mincho" w:hAnsi="Times New Roman" w:cs="Times New Roman"/>
          <w:i/>
          <w:iCs/>
          <w:sz w:val="24"/>
          <w:szCs w:val="24"/>
        </w:rPr>
      </w:pPr>
      <w:r w:rsidRPr="00242DB7">
        <w:rPr>
          <w:rFonts w:ascii="Times New Roman" w:eastAsia="Times New Roman" w:hAnsi="Times New Roman" w:cs="Times New Roman"/>
          <w:sz w:val="24"/>
          <w:szCs w:val="24"/>
          <w:lang w:eastAsia="lt-LT"/>
        </w:rPr>
        <w:t xml:space="preserve">2. Žemės sklypas išnuomojamas </w:t>
      </w:r>
      <w:r w:rsidR="00CC600F" w:rsidRPr="00CC600F">
        <w:rPr>
          <w:rFonts w:ascii="Times New Roman" w:eastAsia="Times New Roman" w:hAnsi="Times New Roman" w:cs="Times New Roman"/>
          <w:b/>
          <w:bCs/>
          <w:sz w:val="24"/>
          <w:szCs w:val="24"/>
          <w:lang w:eastAsia="lt-LT"/>
        </w:rPr>
        <w:t>2</w:t>
      </w:r>
      <w:r w:rsidRPr="00D224E7">
        <w:rPr>
          <w:rFonts w:ascii="Times New Roman" w:eastAsia="Times New Roman" w:hAnsi="Times New Roman" w:cs="Times New Roman"/>
          <w:b/>
          <w:sz w:val="24"/>
          <w:szCs w:val="24"/>
          <w:lang w:eastAsia="lt-LT"/>
        </w:rPr>
        <w:t>5</w:t>
      </w:r>
      <w:r w:rsidRPr="00242DB7">
        <w:rPr>
          <w:rFonts w:ascii="Times New Roman" w:eastAsia="Times New Roman" w:hAnsi="Times New Roman" w:cs="Times New Roman"/>
          <w:sz w:val="24"/>
          <w:szCs w:val="24"/>
          <w:lang w:eastAsia="lt-LT"/>
        </w:rPr>
        <w:t xml:space="preserve"> metams, skaičiuojant</w:t>
      </w:r>
      <w:r>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 xml:space="preserve">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w:t>
      </w:r>
      <w:r w:rsidRPr="00D21CC0">
        <w:rPr>
          <w:rFonts w:ascii="Times New Roman" w:eastAsia="Times New Roman" w:hAnsi="Times New Roman" w:cs="Times New Roman"/>
          <w:sz w:val="24"/>
          <w:szCs w:val="24"/>
          <w:lang w:eastAsia="lt-LT"/>
        </w:rPr>
        <w:t>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r w:rsidRPr="00D21CC0">
        <w:rPr>
          <w:rFonts w:ascii="Times New Roman" w:eastAsia="MS Mincho" w:hAnsi="Times New Roman" w:cs="Times New Roman"/>
          <w:i/>
          <w:iCs/>
          <w:sz w:val="24"/>
          <w:szCs w:val="24"/>
        </w:rPr>
        <w:t xml:space="preserve"> </w:t>
      </w:r>
    </w:p>
    <w:p w14:paraId="5A0C6A30" w14:textId="77777777" w:rsidR="00242DB7" w:rsidRPr="00D21CC0" w:rsidRDefault="00242DB7" w:rsidP="00940EF3">
      <w:pPr>
        <w:spacing w:after="0" w:line="276" w:lineRule="auto"/>
        <w:ind w:firstLine="720"/>
        <w:jc w:val="both"/>
        <w:rPr>
          <w:rFonts w:ascii="Times New Roman" w:eastAsia="Arial Unicode MS" w:hAnsi="Times New Roman" w:cs="Times New Roman"/>
          <w:sz w:val="24"/>
          <w:szCs w:val="24"/>
          <w:lang w:eastAsia="lt-LT"/>
        </w:rPr>
      </w:pPr>
      <w:r w:rsidRPr="00D21CC0">
        <w:rPr>
          <w:rFonts w:ascii="Times New Roman" w:eastAsia="Arial Unicode MS" w:hAnsi="Times New Roman" w:cs="Times New Roman"/>
          <w:sz w:val="24"/>
          <w:szCs w:val="24"/>
          <w:lang w:eastAsia="lt-LT"/>
        </w:rPr>
        <w:t>3. Išnuomojamo žemės sklypo pagrindinė žemės naudojimo paskirtis,</w:t>
      </w:r>
      <w:r w:rsidRPr="00D21CC0">
        <w:rPr>
          <w:rFonts w:ascii="Times New Roman" w:eastAsia="Times New Roman" w:hAnsi="Times New Roman" w:cs="Times New Roman"/>
          <w:sz w:val="24"/>
          <w:szCs w:val="24"/>
          <w:lang w:eastAsia="lt-LT"/>
        </w:rPr>
        <w:t xml:space="preserve"> </w:t>
      </w:r>
      <w:r w:rsidRPr="00D21CC0">
        <w:rPr>
          <w:rFonts w:ascii="Times New Roman" w:eastAsia="Arial Unicode MS" w:hAnsi="Times New Roman" w:cs="Times New Roman"/>
          <w:sz w:val="24"/>
          <w:szCs w:val="24"/>
          <w:lang w:eastAsia="lt-LT"/>
        </w:rPr>
        <w:t xml:space="preserve">naudojimo būdas: </w:t>
      </w:r>
      <w:r w:rsidRPr="00D21CC0">
        <w:rPr>
          <w:rFonts w:ascii="Times New Roman" w:eastAsia="Arial Unicode MS" w:hAnsi="Times New Roman" w:cs="Times New Roman"/>
          <w:b/>
          <w:sz w:val="24"/>
          <w:szCs w:val="24"/>
          <w:lang w:eastAsia="lt-LT"/>
        </w:rPr>
        <w:t>žemės ūkio, kiti žemės ūkio paskirties žemės sklypai.</w:t>
      </w:r>
    </w:p>
    <w:p w14:paraId="29529FEF" w14:textId="05E93F5E"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4"/>
          <w:lang w:eastAsia="lt-LT"/>
        </w:rPr>
        <w:t xml:space="preserve">Galimybė keisti žemės sklypo </w:t>
      </w:r>
      <w:r w:rsidRPr="00D21CC0">
        <w:rPr>
          <w:rFonts w:ascii="Times New Roman" w:eastAsia="Arial Unicode MS" w:hAnsi="Times New Roman" w:cs="Times New Roman"/>
          <w:sz w:val="24"/>
          <w:szCs w:val="24"/>
          <w:lang w:eastAsia="lt-LT"/>
        </w:rPr>
        <w:t>pagrindinę žemės naudojimo paskirtį,</w:t>
      </w:r>
      <w:r w:rsidRPr="00D21CC0">
        <w:rPr>
          <w:rFonts w:ascii="Times New Roman" w:eastAsia="Times New Roman" w:hAnsi="Times New Roman" w:cs="Times New Roman"/>
          <w:sz w:val="24"/>
          <w:szCs w:val="24"/>
          <w:lang w:eastAsia="lt-LT"/>
        </w:rPr>
        <w:t xml:space="preserve"> naudojimo būdą, numatytus pagal savivaldybės ar jos dalies bendrąjį planą, detalųjį planą ar specialiojo teritorijų planavimo dokumentą</w:t>
      </w:r>
      <w:r w:rsidR="00E77598">
        <w:rPr>
          <w:rFonts w:ascii="Times New Roman" w:eastAsia="Times New Roman" w:hAnsi="Times New Roman" w:cs="Times New Roman"/>
          <w:sz w:val="24"/>
          <w:szCs w:val="24"/>
          <w:lang w:eastAsia="lt-LT"/>
        </w:rPr>
        <w:t>:</w:t>
      </w:r>
      <w:r w:rsidR="00E77598" w:rsidRPr="00E77598">
        <w:rPr>
          <w:rFonts w:ascii="Times New Roman" w:eastAsia="Times New Roman" w:hAnsi="Times New Roman" w:cs="Times New Roman"/>
          <w:sz w:val="24"/>
          <w:szCs w:val="24"/>
          <w:lang w:eastAsia="lt-LT"/>
        </w:rPr>
        <w:t xml:space="preserve"> 2019 m. kovo 28 d. Nr. T1-1331 „Dėl Šilutės rajono savivaldybės teritorijos bendrojo plano keitimo patvirtinimo</w:t>
      </w:r>
      <w:bookmarkStart w:id="0" w:name="_Hlk524698456"/>
      <w:bookmarkStart w:id="1" w:name="_Hlk495582823"/>
      <w:bookmarkEnd w:id="0"/>
      <w:bookmarkEnd w:id="1"/>
      <w:r w:rsidR="00E77598" w:rsidRPr="00E77598">
        <w:rPr>
          <w:rFonts w:ascii="Times New Roman" w:eastAsia="Times New Roman" w:hAnsi="Times New Roman" w:cs="Times New Roman"/>
          <w:sz w:val="24"/>
          <w:szCs w:val="24"/>
          <w:lang w:eastAsia="lt-LT"/>
        </w:rPr>
        <w:t>“.</w:t>
      </w:r>
    </w:p>
    <w:p w14:paraId="61CE6E43"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w:t>
      </w:r>
      <w:r w:rsidR="00D21CC0" w:rsidRPr="00D21CC0">
        <w:rPr>
          <w:rFonts w:ascii="Times New Roman" w:eastAsia="Times New Roman" w:hAnsi="Times New Roman" w:cs="Times New Roman"/>
          <w:color w:val="000000"/>
          <w:sz w:val="24"/>
          <w:szCs w:val="24"/>
        </w:rPr>
        <w:t>:</w:t>
      </w:r>
      <w:r w:rsidRPr="00D21CC0">
        <w:rPr>
          <w:rFonts w:ascii="Times New Roman" w:eastAsia="Times New Roman" w:hAnsi="Times New Roman" w:cs="Times New Roman"/>
          <w:color w:val="000000"/>
          <w:sz w:val="24"/>
          <w:szCs w:val="24"/>
        </w:rPr>
        <w:t xml:space="preserve"> </w:t>
      </w:r>
      <w:r w:rsidR="00D21CC0" w:rsidRPr="00D21CC0">
        <w:rPr>
          <w:rFonts w:ascii="Times New Roman" w:eastAsia="Times New Roman" w:hAnsi="Times New Roman" w:cs="Times New Roman"/>
          <w:color w:val="000000"/>
          <w:sz w:val="24"/>
          <w:szCs w:val="24"/>
          <w:u w:val="single"/>
        </w:rPr>
        <w:t>statinių sklype nėra, naujų statinių statyba draudžiama.</w:t>
      </w:r>
    </w:p>
    <w:p w14:paraId="4768E365"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5. Išnuomojamoje žemėje esančių požeminio ir paviršinio vandens, naudingųjų iškasenų (išskyrus gintarą, naftą, dujas ir kv</w:t>
      </w:r>
      <w:r w:rsidR="00D21CC0" w:rsidRPr="00D21CC0">
        <w:rPr>
          <w:rFonts w:ascii="Times New Roman" w:eastAsia="Times New Roman" w:hAnsi="Times New Roman" w:cs="Times New Roman"/>
          <w:color w:val="000000"/>
          <w:sz w:val="24"/>
          <w:szCs w:val="24"/>
        </w:rPr>
        <w:t xml:space="preserve">arcinį smėlį) naudojimo sąlygos: </w:t>
      </w:r>
      <w:r w:rsidR="00D21CC0" w:rsidRPr="00D21CC0">
        <w:rPr>
          <w:rFonts w:ascii="Times New Roman" w:eastAsia="Times New Roman" w:hAnsi="Times New Roman" w:cs="Times New Roman"/>
          <w:color w:val="000000"/>
          <w:sz w:val="24"/>
          <w:szCs w:val="24"/>
          <w:u w:val="single"/>
        </w:rPr>
        <w:t>eksploatacija draudžiama.</w:t>
      </w:r>
    </w:p>
    <w:p w14:paraId="3DA16D20" w14:textId="4FEF9D36" w:rsidR="00B4224E" w:rsidRPr="00B4224E" w:rsidRDefault="00242DB7" w:rsidP="00B4224E">
      <w:pPr>
        <w:spacing w:after="0" w:line="276" w:lineRule="auto"/>
        <w:ind w:firstLine="709"/>
        <w:jc w:val="both"/>
        <w:rPr>
          <w:rFonts w:ascii="Times New Roman" w:eastAsia="Times New Roman" w:hAnsi="Times New Roman" w:cs="Times New Roman"/>
          <w:b/>
          <w:sz w:val="24"/>
          <w:szCs w:val="24"/>
        </w:rPr>
      </w:pPr>
      <w:r w:rsidRPr="00D21CC0">
        <w:rPr>
          <w:rFonts w:ascii="Times New Roman" w:eastAsia="Times New Roman" w:hAnsi="Times New Roman" w:cs="Times New Roman"/>
          <w:color w:val="000000"/>
          <w:sz w:val="24"/>
          <w:szCs w:val="24"/>
        </w:rPr>
        <w:t xml:space="preserve">6. Specialiosios žemės ir miško naudojimo sąlygos: </w:t>
      </w:r>
      <w:r w:rsidR="00577783" w:rsidRPr="00BD6699">
        <w:rPr>
          <w:rFonts w:ascii="Times New Roman" w:eastAsia="Times New Roman" w:hAnsi="Times New Roman" w:cs="Times New Roman"/>
          <w:b/>
          <w:sz w:val="24"/>
          <w:szCs w:val="24"/>
        </w:rPr>
        <w:t>,,žemės sklypui (jo daliai) taikomos specialiosios žemės naudojimo sąlygos, nurodytos Nekilnojamojo turto registro duomenų bazės išrašo skiltyse ,,Žymos“ ir ,,Duomenys apie įregistruotas teritorijas, kuriose taikomos specialiosios žemės naudojimo sąlygos“.</w:t>
      </w:r>
      <w:r w:rsidR="00B4224E">
        <w:rPr>
          <w:rFonts w:ascii="Times New Roman" w:eastAsia="Times New Roman" w:hAnsi="Times New Roman" w:cs="Times New Roman"/>
          <w:b/>
          <w:sz w:val="24"/>
          <w:szCs w:val="24"/>
        </w:rPr>
        <w:t xml:space="preserve"> </w:t>
      </w:r>
    </w:p>
    <w:p w14:paraId="7A62B18A" w14:textId="77777777" w:rsidR="00242DB7" w:rsidRPr="00242DB7" w:rsidRDefault="00242DB7" w:rsidP="00940EF3">
      <w:pPr>
        <w:tabs>
          <w:tab w:val="right" w:leader="underscore" w:pos="9639"/>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7. Kiti žemės naudojimo apribojimai</w:t>
      </w:r>
      <w:r>
        <w:rPr>
          <w:rFonts w:ascii="Times New Roman" w:eastAsia="Times New Roman" w:hAnsi="Times New Roman" w:cs="Times New Roman"/>
          <w:color w:val="000000"/>
          <w:sz w:val="24"/>
          <w:szCs w:val="20"/>
        </w:rPr>
        <w:t>: nėra.</w:t>
      </w:r>
    </w:p>
    <w:p w14:paraId="3741F771" w14:textId="2040B1FD" w:rsid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8. Žemės servitutai</w:t>
      </w:r>
      <w:r>
        <w:rPr>
          <w:rFonts w:ascii="Times New Roman" w:eastAsia="Times New Roman" w:hAnsi="Times New Roman" w:cs="Times New Roman"/>
          <w:color w:val="000000"/>
          <w:sz w:val="24"/>
          <w:szCs w:val="20"/>
        </w:rPr>
        <w:t xml:space="preserve">: </w:t>
      </w:r>
      <w:r w:rsidR="008632F0">
        <w:rPr>
          <w:rFonts w:ascii="Times New Roman" w:eastAsia="Times New Roman" w:hAnsi="Times New Roman" w:cs="Times New Roman"/>
          <w:color w:val="000000"/>
          <w:sz w:val="24"/>
          <w:szCs w:val="20"/>
        </w:rPr>
        <w:t>nėra</w:t>
      </w:r>
    </w:p>
    <w:p w14:paraId="78BE6AB6" w14:textId="6177A14E" w:rsidR="00242DB7" w:rsidRDefault="00242DB7" w:rsidP="00940EF3">
      <w:pPr>
        <w:spacing w:after="0" w:line="276" w:lineRule="auto"/>
        <w:ind w:firstLine="709"/>
        <w:jc w:val="both"/>
        <w:rPr>
          <w:rFonts w:ascii="Times New Roman" w:eastAsia="Times New Roman" w:hAnsi="Times New Roman" w:cs="Times New Roman"/>
          <w:b/>
          <w:sz w:val="24"/>
          <w:szCs w:val="20"/>
        </w:rPr>
      </w:pPr>
      <w:r w:rsidRPr="00242DB7">
        <w:rPr>
          <w:rFonts w:ascii="Times New Roman" w:eastAsia="Times New Roman" w:hAnsi="Times New Roman" w:cs="Times New Roman"/>
          <w:sz w:val="24"/>
          <w:szCs w:val="20"/>
        </w:rPr>
        <w:t xml:space="preserve">9. </w:t>
      </w:r>
      <w:r w:rsidR="00D21CC0" w:rsidRPr="00D21CC0">
        <w:rPr>
          <w:rFonts w:ascii="Times New Roman" w:eastAsia="Times New Roman" w:hAnsi="Times New Roman" w:cs="Times New Roman"/>
          <w:sz w:val="24"/>
          <w:szCs w:val="20"/>
        </w:rPr>
        <w:t>Vidutinė rinkos vertė, apskaičiuota pagal 2024-01-01 taikytus žemės verčių žemėlapius</w:t>
      </w:r>
      <w:r w:rsidR="00D21CC0" w:rsidRPr="00D21CC0">
        <w:rPr>
          <w:rFonts w:ascii="Times New Roman" w:eastAsia="Times New Roman" w:hAnsi="Times New Roman" w:cs="Times New Roman"/>
          <w:b/>
          <w:sz w:val="24"/>
          <w:szCs w:val="20"/>
        </w:rPr>
        <w:t xml:space="preserve"> </w:t>
      </w:r>
      <w:r w:rsidR="00A20CFD" w:rsidRPr="00A20CFD">
        <w:rPr>
          <w:rFonts w:ascii="Times New Roman" w:eastAsia="Times New Roman" w:hAnsi="Times New Roman" w:cs="Times New Roman"/>
          <w:b/>
          <w:sz w:val="24"/>
          <w:szCs w:val="20"/>
        </w:rPr>
        <w:t>951</w:t>
      </w:r>
      <w:r w:rsidRPr="00A20CFD">
        <w:rPr>
          <w:rFonts w:ascii="Times New Roman" w:eastAsia="Times New Roman" w:hAnsi="Times New Roman" w:cs="Times New Roman"/>
          <w:b/>
          <w:sz w:val="24"/>
          <w:szCs w:val="20"/>
        </w:rPr>
        <w:t>,00 Eur (</w:t>
      </w:r>
      <w:r w:rsidR="00A20CFD" w:rsidRPr="00A20CFD">
        <w:rPr>
          <w:rFonts w:ascii="Times New Roman" w:eastAsia="Times New Roman" w:hAnsi="Times New Roman" w:cs="Times New Roman"/>
          <w:b/>
          <w:sz w:val="24"/>
          <w:szCs w:val="20"/>
        </w:rPr>
        <w:t>devyni šimtai penkiasdešimt vienas euras</w:t>
      </w:r>
      <w:r w:rsidRPr="00A20CFD">
        <w:rPr>
          <w:rFonts w:ascii="Times New Roman" w:eastAsia="Times New Roman" w:hAnsi="Times New Roman" w:cs="Times New Roman"/>
          <w:b/>
          <w:sz w:val="24"/>
          <w:szCs w:val="20"/>
        </w:rPr>
        <w:t xml:space="preserve"> 00 ct).</w:t>
      </w:r>
    </w:p>
    <w:p w14:paraId="3C10BEF4" w14:textId="77777777" w:rsidR="00242DB7" w:rsidRPr="00D21CC0" w:rsidRDefault="00242DB7" w:rsidP="00940EF3">
      <w:pPr>
        <w:spacing w:after="0" w:line="276" w:lineRule="auto"/>
        <w:ind w:firstLine="709"/>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0"/>
        </w:rPr>
        <w:lastRenderedPageBreak/>
        <w:t xml:space="preserve">Nuomotojas turi teisę kas 3 metus Lietuvos Respublikos Vyriausybės 1999 m. vasario 24 d. nutarimo Nr. 205 nustatyta tvarka perskaičiuoti išnuomoto be aukciono žemės sklypo vertę, nuo kurios </w:t>
      </w:r>
      <w:r w:rsidRPr="00D21CC0">
        <w:rPr>
          <w:rFonts w:ascii="Times New Roman" w:eastAsia="Times New Roman" w:hAnsi="Times New Roman" w:cs="Times New Roman"/>
          <w:sz w:val="24"/>
          <w:szCs w:val="24"/>
        </w:rPr>
        <w:t xml:space="preserve">skaičiuojamas žemės nuomos mokestis. </w:t>
      </w:r>
    </w:p>
    <w:p w14:paraId="697A73C6" w14:textId="77777777" w:rsidR="00D21CC0" w:rsidRPr="00D21CC0" w:rsidRDefault="00242DB7" w:rsidP="00940EF3">
      <w:pPr>
        <w:spacing w:after="0" w:line="276" w:lineRule="auto"/>
        <w:ind w:firstLine="720"/>
        <w:jc w:val="both"/>
        <w:rPr>
          <w:rFonts w:ascii="Times New Roman" w:eastAsia="Times New Roman" w:hAnsi="Times New Roman" w:cs="Times New Roman"/>
          <w:sz w:val="24"/>
          <w:szCs w:val="24"/>
          <w:lang w:eastAsia="lt-LT"/>
        </w:rPr>
      </w:pPr>
      <w:r w:rsidRPr="00D21CC0">
        <w:rPr>
          <w:rFonts w:ascii="Times New Roman" w:eastAsia="Times New Roman" w:hAnsi="Times New Roman" w:cs="Times New Roman"/>
          <w:sz w:val="24"/>
          <w:szCs w:val="24"/>
          <w:lang w:eastAsia="lt-LT"/>
        </w:rPr>
        <w:t xml:space="preserve">10. </w:t>
      </w:r>
      <w:r w:rsidR="00D21CC0" w:rsidRPr="00D21CC0">
        <w:rPr>
          <w:rFonts w:ascii="Times New Roman" w:eastAsia="Times New Roman" w:hAnsi="Times New Roman" w:cs="Times New Roman"/>
          <w:sz w:val="24"/>
          <w:szCs w:val="24"/>
          <w:lang w:eastAsia="lt-LT"/>
        </w:rPr>
        <w:t xml:space="preserve">Metinio žemės nuomos mokesčio dydis nustatomas teisės aktų nustatyta tvarka. </w:t>
      </w:r>
    </w:p>
    <w:p w14:paraId="19B86AAB" w14:textId="77777777"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color w:val="000000"/>
          <w:sz w:val="24"/>
          <w:szCs w:val="24"/>
        </w:rPr>
        <w:t xml:space="preserve">11. </w:t>
      </w:r>
      <w:r w:rsidR="00D21CC0" w:rsidRPr="00D21CC0">
        <w:rPr>
          <w:rFonts w:ascii="Times New Roman" w:eastAsia="Times New Roman" w:hAnsi="Times New Roman" w:cs="Times New Roman"/>
          <w:sz w:val="24"/>
          <w:szCs w:val="24"/>
          <w:lang w:eastAsia="lt-LT"/>
        </w:rPr>
        <w:t>Žemės nuomos mokesčio mokėjimo terminai ir sąlygos nustatomi teisės aktų nustatyta tvarka.</w:t>
      </w:r>
    </w:p>
    <w:p w14:paraId="52E0DFA3"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12. Kiti nuomotojo ir nuomininko įsipareigojimai, susiję su nuomojamo žemės sklypo naudojimu ir grąžinimu pasibaigus šiai sutarčiai</w:t>
      </w:r>
      <w:r w:rsidR="00D21CC0">
        <w:rPr>
          <w:rFonts w:ascii="Times New Roman" w:eastAsia="Times New Roman" w:hAnsi="Times New Roman" w:cs="Times New Roman"/>
          <w:color w:val="000000"/>
          <w:sz w:val="24"/>
          <w:szCs w:val="20"/>
        </w:rPr>
        <w:t>:</w:t>
      </w:r>
      <w:r w:rsidRPr="00242DB7">
        <w:rPr>
          <w:rFonts w:ascii="Times New Roman" w:eastAsia="Times New Roman" w:hAnsi="Times New Roman" w:cs="Times New Roman"/>
          <w:color w:val="000000"/>
          <w:sz w:val="24"/>
          <w:szCs w:val="20"/>
        </w:rPr>
        <w:t xml:space="preserve"> </w:t>
      </w:r>
      <w:r w:rsidR="00D21CC0" w:rsidRPr="00D21CC0">
        <w:rPr>
          <w:rFonts w:ascii="Times New Roman" w:eastAsia="Times New Roman" w:hAnsi="Times New Roman" w:cs="Times New Roman"/>
          <w:sz w:val="24"/>
          <w:u w:val="single"/>
          <w:lang w:eastAsia="lt-LT"/>
        </w:rPr>
        <w:t>pasibaigus žemės nuomos terminui žemė sutvarkoma nuomininko lėšomis ir grąžinama nuomotojui tinkama naudoti žemės ūkio veiklai.</w:t>
      </w:r>
    </w:p>
    <w:p w14:paraId="17F04EED"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sz w:val="24"/>
          <w:szCs w:val="24"/>
          <w:u w:val="single"/>
          <w:lang w:eastAsia="lt-LT"/>
        </w:rPr>
      </w:pPr>
      <w:r w:rsidRPr="00D21CC0">
        <w:rPr>
          <w:rFonts w:ascii="Times New Roman" w:eastAsia="Times New Roman" w:hAnsi="Times New Roman" w:cs="Times New Roman"/>
          <w:color w:val="000000"/>
          <w:sz w:val="24"/>
          <w:szCs w:val="24"/>
        </w:rPr>
        <w:t>13. Atsakomybė už šios sutarties pažeidimus</w:t>
      </w:r>
      <w:r w:rsidR="00D21CC0" w:rsidRPr="00D21CC0">
        <w:rPr>
          <w:rFonts w:ascii="Times New Roman" w:eastAsia="Times New Roman" w:hAnsi="Times New Roman" w:cs="Times New Roman"/>
          <w:color w:val="000000"/>
          <w:sz w:val="24"/>
          <w:szCs w:val="24"/>
        </w:rPr>
        <w:t>:</w:t>
      </w:r>
      <w:r w:rsidR="00D21CC0" w:rsidRPr="00D21CC0">
        <w:rPr>
          <w:rFonts w:ascii="Times New Roman" w:eastAsia="Times New Roman" w:hAnsi="Times New Roman" w:cs="Times New Roman"/>
          <w:sz w:val="24"/>
          <w:szCs w:val="24"/>
          <w:u w:val="single"/>
          <w:lang w:eastAsia="lt-LT"/>
        </w:rPr>
        <w:t xml:space="preserve"> sutarties šalys už sutarties pažeidimą atsako Lietuvos Respublikos įstatymų nustatyta tvarka.</w:t>
      </w:r>
    </w:p>
    <w:p w14:paraId="7910A459"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14. Nuomininkas įsipareigoja laikytis šios sutarties ir įstatymų. Už jų nevykdymą jis atsako pagal įstatymus.</w:t>
      </w:r>
    </w:p>
    <w:p w14:paraId="0E7DEAC3" w14:textId="77777777"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savivaldybės tarybos sprendimais. Nuomotojas savivaldybės tarybos sprendimo pakeisti žemės nuomos mokesčio tarifą ar sumažinti šioje sutartyje nustatytą žemės nuomos mokestį pagrindu perskaičiuoja žemės nuomos mokesčio dydį.</w:t>
      </w:r>
    </w:p>
    <w:p w14:paraId="0FA3FB35"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r w:rsidRPr="00242DB7">
        <w:rPr>
          <w:rFonts w:ascii="Times New Roman" w:eastAsia="Times New Roman" w:hAnsi="Times New Roman" w:cs="Times New Roman"/>
          <w:sz w:val="24"/>
          <w:szCs w:val="20"/>
        </w:rPr>
        <w:t xml:space="preserve"> </w:t>
      </w:r>
    </w:p>
    <w:p w14:paraId="20E8D4DB"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242DB7">
        <w:rPr>
          <w:rFonts w:ascii="Times New Roman" w:eastAsia="Times New Roman" w:hAnsi="Times New Roman" w:cs="Times New Roman"/>
          <w:sz w:val="24"/>
          <w:szCs w:val="20"/>
        </w:rPr>
        <w:t xml:space="preserve"> </w:t>
      </w:r>
    </w:p>
    <w:p w14:paraId="1F3A9CAB" w14:textId="1D89F810"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18. Prie šios sutarties pridedamas išnuo</w:t>
      </w:r>
      <w:r w:rsidR="00914558">
        <w:rPr>
          <w:rFonts w:ascii="Times New Roman" w:eastAsia="Times New Roman" w:hAnsi="Times New Roman" w:cs="Times New Roman"/>
          <w:color w:val="000000"/>
          <w:sz w:val="24"/>
          <w:szCs w:val="20"/>
        </w:rPr>
        <w:t xml:space="preserve">mojamo žemės sklypo planas </w:t>
      </w:r>
      <w:r w:rsidR="00914558" w:rsidRPr="00FB0CCE">
        <w:rPr>
          <w:rFonts w:ascii="Times New Roman" w:eastAsia="Times New Roman" w:hAnsi="Times New Roman" w:cs="Times New Roman"/>
          <w:color w:val="000000"/>
          <w:sz w:val="24"/>
          <w:szCs w:val="20"/>
        </w:rPr>
        <w:t>M 1:</w:t>
      </w:r>
      <w:r w:rsidR="00A20CFD">
        <w:rPr>
          <w:rFonts w:ascii="Times New Roman" w:eastAsia="Times New Roman" w:hAnsi="Times New Roman" w:cs="Times New Roman"/>
          <w:color w:val="000000"/>
          <w:sz w:val="24"/>
          <w:szCs w:val="20"/>
        </w:rPr>
        <w:t>10</w:t>
      </w:r>
      <w:r w:rsidR="001E47A4" w:rsidRPr="00FB0CCE">
        <w:rPr>
          <w:rFonts w:ascii="Times New Roman" w:eastAsia="Times New Roman" w:hAnsi="Times New Roman" w:cs="Times New Roman"/>
          <w:color w:val="000000"/>
          <w:sz w:val="24"/>
          <w:szCs w:val="20"/>
        </w:rPr>
        <w:t>00</w:t>
      </w:r>
      <w:r w:rsidR="00CE4222">
        <w:rPr>
          <w:rFonts w:ascii="Times New Roman" w:eastAsia="Times New Roman" w:hAnsi="Times New Roman" w:cs="Times New Roman"/>
          <w:color w:val="000000"/>
          <w:sz w:val="24"/>
          <w:szCs w:val="20"/>
        </w:rPr>
        <w:t xml:space="preserve">, </w:t>
      </w:r>
      <w:r w:rsidRPr="00242DB7">
        <w:rPr>
          <w:rFonts w:ascii="Times New Roman" w:eastAsia="Times New Roman" w:hAnsi="Times New Roman" w:cs="Times New Roman"/>
          <w:color w:val="000000"/>
          <w:sz w:val="24"/>
          <w:szCs w:val="20"/>
        </w:rPr>
        <w:t>kaip neatskiriama sudedamoji šios sutarties dalis.</w:t>
      </w:r>
    </w:p>
    <w:p w14:paraId="26990E0F" w14:textId="77777777"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6BE605E6" w14:textId="482D7E77" w:rsidR="00914558" w:rsidRDefault="00242DB7" w:rsidP="007038F1">
      <w:pPr>
        <w:keepNext/>
        <w:keepLines/>
        <w:tabs>
          <w:tab w:val="right" w:leader="underscore" w:pos="9071"/>
        </w:tabs>
        <w:spacing w:after="0" w:line="276" w:lineRule="auto"/>
        <w:ind w:firstLine="720"/>
        <w:jc w:val="both"/>
        <w:rPr>
          <w:rFonts w:ascii="Times New Roman" w:eastAsia="Times New Roman" w:hAnsi="Times New Roman" w:cs="Times New Roman"/>
          <w:sz w:val="24"/>
          <w:szCs w:val="20"/>
        </w:rPr>
      </w:pPr>
      <w:r w:rsidRPr="00242DB7">
        <w:rPr>
          <w:rFonts w:ascii="Times New Roman" w:eastAsia="Times New Roman" w:hAnsi="Times New Roman" w:cs="Times New Roman"/>
          <w:sz w:val="24"/>
          <w:szCs w:val="24"/>
          <w:lang w:eastAsia="lt-LT"/>
        </w:rPr>
        <w:t xml:space="preserve">21. Ši sutartis sudaryta </w:t>
      </w:r>
      <w:r w:rsidR="00914558">
        <w:rPr>
          <w:rFonts w:ascii="Times New Roman" w:eastAsia="Times New Roman" w:hAnsi="Times New Roman" w:cs="Times New Roman"/>
          <w:sz w:val="24"/>
          <w:szCs w:val="24"/>
          <w:lang w:eastAsia="lt-LT"/>
        </w:rPr>
        <w:t>2</w:t>
      </w:r>
      <w:r w:rsidRPr="00242DB7">
        <w:rPr>
          <w:rFonts w:ascii="Times New Roman" w:eastAsia="Times New Roman" w:hAnsi="Times New Roman" w:cs="Times New Roman"/>
          <w:sz w:val="24"/>
          <w:szCs w:val="24"/>
          <w:lang w:eastAsia="lt-LT"/>
        </w:rPr>
        <w:t xml:space="preserve"> egzemplioriais, kurių vienas įteikiamas nuomotojui, kit</w:t>
      </w:r>
      <w:r w:rsidR="00D21CC0">
        <w:rPr>
          <w:rFonts w:ascii="Times New Roman" w:eastAsia="Times New Roman" w:hAnsi="Times New Roman" w:cs="Times New Roman"/>
          <w:sz w:val="24"/>
          <w:szCs w:val="24"/>
          <w:lang w:eastAsia="lt-LT"/>
        </w:rPr>
        <w:t xml:space="preserve">as </w:t>
      </w:r>
      <w:r w:rsidRPr="00242DB7">
        <w:rPr>
          <w:rFonts w:ascii="Times New Roman" w:eastAsia="Times New Roman" w:hAnsi="Times New Roman" w:cs="Times New Roman"/>
          <w:sz w:val="24"/>
          <w:szCs w:val="24"/>
          <w:lang w:eastAsia="lt-LT"/>
        </w:rPr>
        <w:t>egzempliori</w:t>
      </w:r>
      <w:r w:rsidR="00D21CC0">
        <w:rPr>
          <w:rFonts w:ascii="Times New Roman" w:eastAsia="Times New Roman" w:hAnsi="Times New Roman" w:cs="Times New Roman"/>
          <w:sz w:val="24"/>
          <w:szCs w:val="24"/>
          <w:lang w:eastAsia="lt-LT"/>
        </w:rPr>
        <w:t>us įteikiamas</w:t>
      </w:r>
      <w:r w:rsidRPr="00242DB7">
        <w:rPr>
          <w:rFonts w:ascii="Times New Roman" w:eastAsia="Times New Roman" w:hAnsi="Times New Roman" w:cs="Times New Roman"/>
          <w:sz w:val="24"/>
          <w:szCs w:val="24"/>
          <w:lang w:eastAsia="lt-LT"/>
        </w:rPr>
        <w:t xml:space="preserve"> </w:t>
      </w:r>
      <w:r w:rsidR="00CA628C">
        <w:rPr>
          <w:rFonts w:ascii="Times New Roman" w:eastAsia="Times New Roman" w:hAnsi="Times New Roman" w:cs="Times New Roman"/>
          <w:sz w:val="24"/>
          <w:szCs w:val="24"/>
          <w:lang w:eastAsia="lt-LT"/>
        </w:rPr>
        <w:t>A. V.</w:t>
      </w:r>
      <w:r w:rsidR="002034C1">
        <w:rPr>
          <w:rFonts w:ascii="Times New Roman" w:eastAsia="Times New Roman" w:hAnsi="Times New Roman" w:cs="Times New Roman"/>
          <w:sz w:val="24"/>
          <w:szCs w:val="24"/>
          <w:lang w:eastAsia="lt-LT"/>
        </w:rPr>
        <w:t>.</w:t>
      </w:r>
    </w:p>
    <w:p w14:paraId="7B70A12C"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12D8715"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80D4964" w14:textId="26744EA5" w:rsidR="009E5734"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Nuomotojas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Savivaldybės meras</w:t>
      </w:r>
    </w:p>
    <w:p w14:paraId="20C5558D" w14:textId="55364CC2" w:rsidR="009E5734" w:rsidRPr="00242DB7"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Vytautas Laurinaitis</w:t>
      </w:r>
    </w:p>
    <w:p w14:paraId="727D38B8" w14:textId="77777777" w:rsidR="00914558" w:rsidRPr="00242DB7" w:rsidRDefault="00914558" w:rsidP="00940EF3">
      <w:pPr>
        <w:spacing w:after="0" w:line="276" w:lineRule="auto"/>
        <w:jc w:val="both"/>
        <w:rPr>
          <w:rFonts w:ascii="Times New Roman" w:eastAsia="Times New Roman" w:hAnsi="Times New Roman" w:cs="Times New Roman"/>
          <w:sz w:val="24"/>
          <w:szCs w:val="20"/>
        </w:rPr>
      </w:pPr>
    </w:p>
    <w:p w14:paraId="2FDB75C3" w14:textId="5F403BC4" w:rsidR="00E6468D" w:rsidRPr="00F953CA" w:rsidRDefault="00242DB7" w:rsidP="00F953CA">
      <w:pPr>
        <w:spacing w:after="0" w:line="276" w:lineRule="auto"/>
        <w:jc w:val="both"/>
        <w:rPr>
          <w:rFonts w:ascii="Times New Roman" w:eastAsia="Times New Roman" w:hAnsi="Times New Roman" w:cs="Times New Roman"/>
          <w:sz w:val="24"/>
          <w:szCs w:val="24"/>
          <w:lang w:eastAsia="lt-LT"/>
        </w:rPr>
      </w:pPr>
      <w:r w:rsidRPr="00242DB7">
        <w:rPr>
          <w:rFonts w:ascii="Times New Roman" w:eastAsia="Times New Roman" w:hAnsi="Times New Roman" w:cs="Times New Roman"/>
          <w:sz w:val="24"/>
          <w:szCs w:val="24"/>
          <w:lang w:eastAsia="lt-LT"/>
        </w:rPr>
        <w:t>Nuomininkas</w:t>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002034C1">
        <w:rPr>
          <w:rFonts w:ascii="Times New Roman" w:eastAsia="Times New Roman" w:hAnsi="Times New Roman" w:cs="Times New Roman"/>
          <w:sz w:val="24"/>
          <w:szCs w:val="24"/>
          <w:lang w:eastAsia="lt-LT"/>
        </w:rPr>
        <w:t xml:space="preserve"> </w:t>
      </w:r>
      <w:r w:rsidR="007038F1">
        <w:rPr>
          <w:rFonts w:ascii="Times New Roman" w:eastAsia="Times New Roman" w:hAnsi="Times New Roman" w:cs="Times New Roman"/>
          <w:sz w:val="24"/>
          <w:szCs w:val="24"/>
          <w:lang w:eastAsia="lt-LT"/>
        </w:rPr>
        <w:t xml:space="preserve">           </w:t>
      </w:r>
      <w:r w:rsidR="008632F0">
        <w:rPr>
          <w:rFonts w:ascii="Times New Roman" w:eastAsia="Times New Roman" w:hAnsi="Times New Roman" w:cs="Times New Roman"/>
          <w:sz w:val="24"/>
          <w:szCs w:val="24"/>
          <w:lang w:eastAsia="lt-LT"/>
        </w:rPr>
        <w:t xml:space="preserve">    </w:t>
      </w:r>
      <w:r w:rsidR="007038F1">
        <w:rPr>
          <w:rFonts w:ascii="Times New Roman" w:eastAsia="Times New Roman" w:hAnsi="Times New Roman" w:cs="Times New Roman"/>
          <w:sz w:val="24"/>
          <w:szCs w:val="24"/>
          <w:lang w:eastAsia="lt-LT"/>
        </w:rPr>
        <w:t xml:space="preserve">  </w:t>
      </w:r>
      <w:r w:rsidR="00914558">
        <w:rPr>
          <w:rFonts w:ascii="Times New Roman" w:eastAsia="Times New Roman" w:hAnsi="Times New Roman" w:cs="Times New Roman"/>
          <w:sz w:val="24"/>
          <w:szCs w:val="24"/>
          <w:lang w:eastAsia="lt-LT"/>
        </w:rPr>
        <w:t xml:space="preserve"> </w:t>
      </w:r>
      <w:r w:rsidR="002034C1">
        <w:rPr>
          <w:rFonts w:ascii="Times New Roman" w:eastAsia="Times New Roman" w:hAnsi="Times New Roman" w:cs="Times New Roman"/>
          <w:sz w:val="24"/>
          <w:szCs w:val="24"/>
          <w:lang w:eastAsia="lt-LT"/>
        </w:rPr>
        <w:t xml:space="preserve"> </w:t>
      </w:r>
      <w:r w:rsidR="00914558">
        <w:rPr>
          <w:rFonts w:ascii="Times New Roman" w:eastAsia="Times New Roman" w:hAnsi="Times New Roman" w:cs="Times New Roman"/>
          <w:sz w:val="24"/>
          <w:szCs w:val="24"/>
          <w:lang w:eastAsia="lt-LT"/>
        </w:rPr>
        <w:t xml:space="preserve"> </w:t>
      </w:r>
      <w:r w:rsidR="00F953CA">
        <w:rPr>
          <w:rFonts w:ascii="Times New Roman" w:eastAsia="Times New Roman" w:hAnsi="Times New Roman" w:cs="Times New Roman"/>
          <w:sz w:val="24"/>
          <w:szCs w:val="24"/>
          <w:lang w:eastAsia="lt-LT"/>
        </w:rPr>
        <w:t xml:space="preserve">    </w:t>
      </w:r>
      <w:r w:rsidR="00914558">
        <w:rPr>
          <w:rFonts w:ascii="Times New Roman" w:eastAsia="Times New Roman" w:hAnsi="Times New Roman" w:cs="Times New Roman"/>
          <w:sz w:val="24"/>
          <w:szCs w:val="24"/>
          <w:lang w:eastAsia="lt-LT"/>
        </w:rPr>
        <w:t xml:space="preserve"> </w:t>
      </w:r>
      <w:r w:rsidR="00A20CFD">
        <w:rPr>
          <w:rFonts w:ascii="Times New Roman" w:eastAsia="Times New Roman" w:hAnsi="Times New Roman" w:cs="Times New Roman"/>
          <w:sz w:val="24"/>
          <w:szCs w:val="24"/>
          <w:lang w:eastAsia="lt-LT"/>
        </w:rPr>
        <w:t xml:space="preserve">  </w:t>
      </w:r>
      <w:r w:rsidR="00CA628C">
        <w:rPr>
          <w:rFonts w:ascii="Times New Roman" w:eastAsia="Times New Roman" w:hAnsi="Times New Roman" w:cs="Times New Roman"/>
          <w:sz w:val="24"/>
          <w:szCs w:val="24"/>
          <w:lang w:eastAsia="lt-LT"/>
        </w:rPr>
        <w:t xml:space="preserve">                      A. V.</w:t>
      </w:r>
    </w:p>
    <w:sectPr w:rsidR="00E6468D" w:rsidRPr="00F953CA" w:rsidSect="00C7763C">
      <w:pgSz w:w="11906" w:h="16838"/>
      <w:pgMar w:top="1440"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C01948" w14:textId="77777777" w:rsidR="003D661D" w:rsidRDefault="003D661D" w:rsidP="00242DB7">
      <w:pPr>
        <w:spacing w:after="0" w:line="240" w:lineRule="auto"/>
      </w:pPr>
      <w:r>
        <w:separator/>
      </w:r>
    </w:p>
  </w:endnote>
  <w:endnote w:type="continuationSeparator" w:id="0">
    <w:p w14:paraId="7C19C74E" w14:textId="77777777" w:rsidR="003D661D" w:rsidRDefault="003D661D" w:rsidP="00242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C18FCC" w14:textId="77777777" w:rsidR="003D661D" w:rsidRDefault="003D661D" w:rsidP="00242DB7">
      <w:pPr>
        <w:spacing w:after="0" w:line="240" w:lineRule="auto"/>
      </w:pPr>
      <w:r>
        <w:separator/>
      </w:r>
    </w:p>
  </w:footnote>
  <w:footnote w:type="continuationSeparator" w:id="0">
    <w:p w14:paraId="6D1D852E" w14:textId="77777777" w:rsidR="003D661D" w:rsidRDefault="003D661D" w:rsidP="00242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4C6064"/>
    <w:multiLevelType w:val="hybridMultilevel"/>
    <w:tmpl w:val="79E82D2E"/>
    <w:lvl w:ilvl="0" w:tplc="4B8484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053384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DB7"/>
    <w:rsid w:val="00012D37"/>
    <w:rsid w:val="00052A10"/>
    <w:rsid w:val="0006224A"/>
    <w:rsid w:val="000C5BDB"/>
    <w:rsid w:val="000C7DBB"/>
    <w:rsid w:val="000E486A"/>
    <w:rsid w:val="000F3077"/>
    <w:rsid w:val="000F3392"/>
    <w:rsid w:val="001816C2"/>
    <w:rsid w:val="00193CCC"/>
    <w:rsid w:val="001A467F"/>
    <w:rsid w:val="001C188E"/>
    <w:rsid w:val="001D7126"/>
    <w:rsid w:val="001E47A4"/>
    <w:rsid w:val="002034C1"/>
    <w:rsid w:val="00205BBC"/>
    <w:rsid w:val="00242DB7"/>
    <w:rsid w:val="00280058"/>
    <w:rsid w:val="002B70B9"/>
    <w:rsid w:val="003D661D"/>
    <w:rsid w:val="003F4BC2"/>
    <w:rsid w:val="00410E26"/>
    <w:rsid w:val="004312E6"/>
    <w:rsid w:val="00487681"/>
    <w:rsid w:val="00495590"/>
    <w:rsid w:val="004C391D"/>
    <w:rsid w:val="00526197"/>
    <w:rsid w:val="00577783"/>
    <w:rsid w:val="005D3126"/>
    <w:rsid w:val="0061208B"/>
    <w:rsid w:val="006314DB"/>
    <w:rsid w:val="006A36C9"/>
    <w:rsid w:val="006C1CB0"/>
    <w:rsid w:val="007038F1"/>
    <w:rsid w:val="00714906"/>
    <w:rsid w:val="007163B8"/>
    <w:rsid w:val="007555E1"/>
    <w:rsid w:val="007665FB"/>
    <w:rsid w:val="007B26CF"/>
    <w:rsid w:val="008562D9"/>
    <w:rsid w:val="008632F0"/>
    <w:rsid w:val="00874530"/>
    <w:rsid w:val="00887C79"/>
    <w:rsid w:val="008B6FBF"/>
    <w:rsid w:val="00901A28"/>
    <w:rsid w:val="0091219F"/>
    <w:rsid w:val="00914558"/>
    <w:rsid w:val="00935D7F"/>
    <w:rsid w:val="009376FB"/>
    <w:rsid w:val="00940EF3"/>
    <w:rsid w:val="00953546"/>
    <w:rsid w:val="00971064"/>
    <w:rsid w:val="009937D0"/>
    <w:rsid w:val="009B29F3"/>
    <w:rsid w:val="009E5734"/>
    <w:rsid w:val="00A10AD3"/>
    <w:rsid w:val="00A20CFD"/>
    <w:rsid w:val="00A31662"/>
    <w:rsid w:val="00A60962"/>
    <w:rsid w:val="00A65EBF"/>
    <w:rsid w:val="00AC5B55"/>
    <w:rsid w:val="00AC6EE6"/>
    <w:rsid w:val="00AD564F"/>
    <w:rsid w:val="00AE3577"/>
    <w:rsid w:val="00B4224E"/>
    <w:rsid w:val="00BD6699"/>
    <w:rsid w:val="00C5303A"/>
    <w:rsid w:val="00C61424"/>
    <w:rsid w:val="00C7763C"/>
    <w:rsid w:val="00C85074"/>
    <w:rsid w:val="00CA628C"/>
    <w:rsid w:val="00CC600F"/>
    <w:rsid w:val="00CD160F"/>
    <w:rsid w:val="00CE4222"/>
    <w:rsid w:val="00D006F1"/>
    <w:rsid w:val="00D10439"/>
    <w:rsid w:val="00D21CC0"/>
    <w:rsid w:val="00D224E7"/>
    <w:rsid w:val="00D35E20"/>
    <w:rsid w:val="00D9764C"/>
    <w:rsid w:val="00DA09B9"/>
    <w:rsid w:val="00DE1409"/>
    <w:rsid w:val="00E13432"/>
    <w:rsid w:val="00E17A3A"/>
    <w:rsid w:val="00E3254D"/>
    <w:rsid w:val="00E53F97"/>
    <w:rsid w:val="00E6468D"/>
    <w:rsid w:val="00E657A7"/>
    <w:rsid w:val="00E77598"/>
    <w:rsid w:val="00EC21E0"/>
    <w:rsid w:val="00F21AB6"/>
    <w:rsid w:val="00F76F3A"/>
    <w:rsid w:val="00F953CA"/>
    <w:rsid w:val="00FB0CCE"/>
    <w:rsid w:val="00FC1D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CC3F"/>
  <w15:chartTrackingRefBased/>
  <w15:docId w15:val="{F9FC4293-C0BF-47DF-95BD-D18EE66A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C39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391D"/>
    <w:rPr>
      <w:rFonts w:ascii="Segoe UI" w:hAnsi="Segoe UI" w:cs="Segoe UI"/>
      <w:sz w:val="18"/>
      <w:szCs w:val="18"/>
    </w:rPr>
  </w:style>
  <w:style w:type="paragraph" w:styleId="Pataisymai">
    <w:name w:val="Revision"/>
    <w:hidden/>
    <w:uiPriority w:val="99"/>
    <w:semiHidden/>
    <w:rsid w:val="009B29F3"/>
    <w:pPr>
      <w:spacing w:after="0" w:line="240" w:lineRule="auto"/>
    </w:pPr>
  </w:style>
  <w:style w:type="paragraph" w:styleId="Sraopastraipa">
    <w:name w:val="List Paragraph"/>
    <w:basedOn w:val="prastasis"/>
    <w:uiPriority w:val="34"/>
    <w:qFormat/>
    <w:rsid w:val="009376FB"/>
    <w:pPr>
      <w:ind w:left="720"/>
      <w:contextualSpacing/>
    </w:pPr>
  </w:style>
  <w:style w:type="paragraph" w:styleId="Pagrindinistekstas">
    <w:name w:val="Body Text"/>
    <w:basedOn w:val="prastasis"/>
    <w:link w:val="PagrindinistekstasDiagrama"/>
    <w:rsid w:val="009376FB"/>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9376F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9CFC32-D610-4334-BF99-7EABE941327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390</TotalTime>
  <Pages>2</Pages>
  <Words>3951</Words>
  <Characters>2253</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Vingytė-Grikšienė</dc:creator>
  <cp:keywords/>
  <dc:description/>
  <cp:lastModifiedBy>ARCH_AVG</cp:lastModifiedBy>
  <cp:revision>44</cp:revision>
  <cp:lastPrinted>2024-05-23T12:01:00Z</cp:lastPrinted>
  <dcterms:created xsi:type="dcterms:W3CDTF">2024-02-14T11:38:00Z</dcterms:created>
  <dcterms:modified xsi:type="dcterms:W3CDTF">2024-06-11T10:45:00Z</dcterms:modified>
</cp:coreProperties>
</file>