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9573D" w14:textId="77777777" w:rsidR="00F2137A" w:rsidRDefault="00F2137A" w:rsidP="00DD1F44">
      <w:pPr>
        <w:pStyle w:val="Pavadinimas"/>
      </w:pPr>
      <w:bookmarkStart w:id="0" w:name="_GoBack"/>
      <w:bookmarkEnd w:id="0"/>
    </w:p>
    <w:p w14:paraId="6A8481FE" w14:textId="6563C8FA" w:rsidR="00DD1F44" w:rsidRDefault="00824F4D" w:rsidP="00DD1F44">
      <w:pPr>
        <w:pStyle w:val="Pavadinimas"/>
      </w:pPr>
      <w:r>
        <w:t>ŠILUTĖS RAJONO SAVIVALDYBĖS ADMINISTRACIJOS</w:t>
      </w:r>
    </w:p>
    <w:p w14:paraId="25DE8A13" w14:textId="40220300" w:rsidR="00824F4D" w:rsidRPr="00B55D2E" w:rsidRDefault="00824F4D" w:rsidP="00DD1F44">
      <w:pPr>
        <w:pStyle w:val="Pavadinimas"/>
        <w:rPr>
          <w:caps/>
        </w:rPr>
      </w:pPr>
      <w:r>
        <w:t>VIEŠŲJŲ PASLAUGŲ SKYRIUS</w:t>
      </w:r>
    </w:p>
    <w:p w14:paraId="787BEE5F" w14:textId="77777777" w:rsidR="00DD1F44" w:rsidRDefault="00DD1F44" w:rsidP="00DD1F44">
      <w:pPr>
        <w:jc w:val="center"/>
        <w:rPr>
          <w:caps/>
        </w:rPr>
      </w:pPr>
    </w:p>
    <w:p w14:paraId="4574B171" w14:textId="77777777" w:rsidR="00DD1F44" w:rsidRDefault="00DD1F44" w:rsidP="00DD1F44">
      <w:pPr>
        <w:pStyle w:val="Antrinispavadinimas"/>
      </w:pPr>
      <w:r>
        <w:t>AIŠKINAMASIS RAŠTAS</w:t>
      </w:r>
    </w:p>
    <w:p w14:paraId="28C80A81" w14:textId="0EEDD529" w:rsidR="00DD1F44" w:rsidRDefault="00DD1F44" w:rsidP="00DD1F44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Dėl </w:t>
      </w:r>
      <w:r w:rsidR="00146FFD">
        <w:rPr>
          <w:b/>
          <w:bCs/>
          <w:caps/>
        </w:rPr>
        <w:t xml:space="preserve">ŠILUTĖS RAJONO SAVIVALDYBĖS </w:t>
      </w:r>
      <w:r>
        <w:rPr>
          <w:b/>
          <w:bCs/>
          <w:caps/>
        </w:rPr>
        <w:t xml:space="preserve">TARYBOS </w:t>
      </w:r>
      <w:r w:rsidR="00146FFD">
        <w:rPr>
          <w:b/>
          <w:bCs/>
          <w:caps/>
        </w:rPr>
        <w:t xml:space="preserve">2021 M. GEGUŽĖS 27 D. </w:t>
      </w:r>
      <w:r>
        <w:rPr>
          <w:b/>
          <w:bCs/>
          <w:caps/>
        </w:rPr>
        <w:t xml:space="preserve">sprendimo </w:t>
      </w:r>
      <w:r w:rsidR="00243F0D">
        <w:rPr>
          <w:b/>
        </w:rPr>
        <w:t>Nr. T1-</w:t>
      </w:r>
      <w:r w:rsidR="00146FFD">
        <w:rPr>
          <w:b/>
        </w:rPr>
        <w:t xml:space="preserve">710 </w:t>
      </w:r>
      <w:r w:rsidR="00243F0D">
        <w:rPr>
          <w:b/>
        </w:rPr>
        <w:t xml:space="preserve">„DĖL </w:t>
      </w:r>
      <w:r w:rsidR="00146FFD">
        <w:rPr>
          <w:b/>
        </w:rPr>
        <w:t>2022 METŲ ŽEMĖS MOKESČIO TARIFŲ NUSTATYMO</w:t>
      </w:r>
      <w:r w:rsidR="00243F0D">
        <w:rPr>
          <w:b/>
        </w:rPr>
        <w:t xml:space="preserve">“ </w:t>
      </w:r>
      <w:r w:rsidR="00146FFD">
        <w:rPr>
          <w:b/>
          <w:bCs/>
          <w:caps/>
        </w:rPr>
        <w:t>PAKEITIMO</w:t>
      </w:r>
      <w:r w:rsidR="00A33A8C">
        <w:rPr>
          <w:b/>
          <w:bCs/>
          <w:caps/>
        </w:rPr>
        <w:t xml:space="preserve"> PROJEKTO</w:t>
      </w:r>
    </w:p>
    <w:p w14:paraId="1D47B129" w14:textId="77777777" w:rsidR="00F2137A" w:rsidRDefault="00F2137A" w:rsidP="00DD1F44">
      <w:pPr>
        <w:jc w:val="center"/>
        <w:rPr>
          <w:b/>
          <w:bCs/>
          <w:caps/>
          <w:sz w:val="22"/>
        </w:rPr>
      </w:pPr>
    </w:p>
    <w:p w14:paraId="62643182" w14:textId="77777777" w:rsidR="00DD1F44" w:rsidRDefault="00DD1F44" w:rsidP="00DD1F44">
      <w:pPr>
        <w:jc w:val="center"/>
        <w:rPr>
          <w:b/>
          <w:bCs/>
          <w:caps/>
          <w:sz w:val="16"/>
          <w:szCs w:val="16"/>
        </w:rPr>
      </w:pPr>
    </w:p>
    <w:p w14:paraId="38CC2A3C" w14:textId="23891698" w:rsidR="00DD1F44" w:rsidRDefault="00B55D2E" w:rsidP="00DD1F44">
      <w:pPr>
        <w:tabs>
          <w:tab w:val="left" w:pos="567"/>
        </w:tabs>
        <w:jc w:val="center"/>
      </w:pPr>
      <w:r w:rsidRPr="00296E2F">
        <w:t xml:space="preserve">  </w:t>
      </w:r>
      <w:r w:rsidR="00296E2F" w:rsidRPr="00296E2F">
        <w:t>202</w:t>
      </w:r>
      <w:r w:rsidR="00146FFD">
        <w:t>4</w:t>
      </w:r>
      <w:r w:rsidR="00296E2F" w:rsidRPr="00296E2F">
        <w:t xml:space="preserve"> </w:t>
      </w:r>
      <w:r w:rsidR="00DD1F44">
        <w:t xml:space="preserve">m. </w:t>
      </w:r>
      <w:r>
        <w:t xml:space="preserve"> </w:t>
      </w:r>
      <w:r w:rsidR="00146FFD">
        <w:t>birželio 6</w:t>
      </w:r>
      <w:r w:rsidR="00DD1F44">
        <w:t> d.</w:t>
      </w:r>
    </w:p>
    <w:p w14:paraId="56EBEF4D" w14:textId="77777777" w:rsidR="00DD1F44" w:rsidRDefault="00DD1F44" w:rsidP="00DD1F44">
      <w:pPr>
        <w:tabs>
          <w:tab w:val="left" w:pos="0"/>
        </w:tabs>
        <w:jc w:val="center"/>
      </w:pPr>
      <w:r>
        <w:t>Šilutė</w:t>
      </w:r>
    </w:p>
    <w:p w14:paraId="34485409" w14:textId="77777777" w:rsidR="00B55D2E" w:rsidRDefault="00B55D2E" w:rsidP="00DD1F44">
      <w:pPr>
        <w:tabs>
          <w:tab w:val="left" w:pos="0"/>
        </w:tabs>
        <w:jc w:val="center"/>
      </w:pPr>
    </w:p>
    <w:p w14:paraId="55CCA8CC" w14:textId="77777777" w:rsidR="00F2137A" w:rsidRDefault="00F2137A" w:rsidP="00DD1F44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14:paraId="385ED86B" w14:textId="77777777" w:rsidTr="00DD1F44">
        <w:tc>
          <w:tcPr>
            <w:tcW w:w="9854" w:type="dxa"/>
          </w:tcPr>
          <w:p w14:paraId="2774778C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3A1AFCBE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14:paraId="2F161ECC" w14:textId="77777777" w:rsidTr="00DD1F44">
        <w:tc>
          <w:tcPr>
            <w:tcW w:w="9854" w:type="dxa"/>
          </w:tcPr>
          <w:p w14:paraId="29A16115" w14:textId="7F224D47" w:rsidR="00DD1F44" w:rsidRDefault="00037574" w:rsidP="00487C8D">
            <w:pPr>
              <w:ind w:firstLine="540"/>
              <w:jc w:val="both"/>
            </w:pPr>
            <w:r>
              <w:t xml:space="preserve">Tikslas – nustatyti mokesčio tarifus, kurie įsigalios Šilutės rajono savivaldybės teritorijoje 2025 m. </w:t>
            </w:r>
            <w:r w:rsidR="00487C8D">
              <w:t>Kadangi 2023 metais buvo atliktas masinis žemės vertinimas žemės mokestinėms vertėms apskaičiuoti, kuris atliekamas kas 5 metus, ženkliai padidėjo žemės kaina, todėl susidarė didelė našta žemės savininkams.</w:t>
            </w:r>
            <w:r>
              <w:t xml:space="preserve"> </w:t>
            </w:r>
          </w:p>
        </w:tc>
      </w:tr>
      <w:tr w:rsidR="00DD1F44" w14:paraId="7DB619B8" w14:textId="77777777" w:rsidTr="00DD1F44">
        <w:tc>
          <w:tcPr>
            <w:tcW w:w="9854" w:type="dxa"/>
          </w:tcPr>
          <w:p w14:paraId="7EA84C7A" w14:textId="77777777" w:rsidR="00DD1F44" w:rsidRDefault="00DD1F44" w:rsidP="00DD1F44">
            <w:pPr>
              <w:ind w:firstLine="540"/>
              <w:rPr>
                <w:b/>
                <w:bCs/>
                <w:sz w:val="12"/>
                <w:szCs w:val="12"/>
              </w:rPr>
            </w:pPr>
          </w:p>
          <w:p w14:paraId="198AD265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DD1F44" w14:paraId="4B00FB0A" w14:textId="77777777" w:rsidTr="00DD1F44">
        <w:tc>
          <w:tcPr>
            <w:tcW w:w="9854" w:type="dxa"/>
          </w:tcPr>
          <w:p w14:paraId="4E05AE6A" w14:textId="67D4410C" w:rsidR="00C477AA" w:rsidRDefault="0080678C" w:rsidP="00037574">
            <w:pPr>
              <w:ind w:firstLine="540"/>
              <w:jc w:val="both"/>
              <w:rPr>
                <w:noProof/>
              </w:rPr>
            </w:pPr>
            <w:r>
              <w:rPr>
                <w:noProof/>
              </w:rPr>
              <w:t xml:space="preserve">Šiuo metu galioja </w:t>
            </w:r>
            <w:r w:rsidR="00037574">
              <w:rPr>
                <w:noProof/>
              </w:rPr>
              <w:t>2022 met</w:t>
            </w:r>
            <w:r w:rsidR="00EA18F7">
              <w:rPr>
                <w:noProof/>
              </w:rPr>
              <w:t>ų</w:t>
            </w:r>
            <w:r w:rsidR="00037574">
              <w:rPr>
                <w:noProof/>
              </w:rPr>
              <w:t xml:space="preserve"> mokesčio tarifai</w:t>
            </w:r>
            <w:r w:rsidR="00A33A8C">
              <w:rPr>
                <w:noProof/>
              </w:rPr>
              <w:t>,</w:t>
            </w:r>
            <w:r w:rsidR="00037574">
              <w:rPr>
                <w:noProof/>
              </w:rPr>
              <w:t xml:space="preserve"> nustatyti Tarybos 2021-05-27 sprendimu Nr. T1-710</w:t>
            </w:r>
            <w:r w:rsidR="00A33A8C">
              <w:rPr>
                <w:noProof/>
              </w:rPr>
              <w:t>.</w:t>
            </w:r>
          </w:p>
        </w:tc>
      </w:tr>
      <w:tr w:rsidR="00DD1F44" w14:paraId="7476D6EE" w14:textId="77777777" w:rsidTr="00DD1F44">
        <w:tc>
          <w:tcPr>
            <w:tcW w:w="9854" w:type="dxa"/>
          </w:tcPr>
          <w:p w14:paraId="7FAB8300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1CD8511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DD1F44" w14:paraId="0D534863" w14:textId="77777777" w:rsidTr="00DD1F44">
        <w:tc>
          <w:tcPr>
            <w:tcW w:w="9854" w:type="dxa"/>
          </w:tcPr>
          <w:p w14:paraId="0E206F1C" w14:textId="44801BFB" w:rsidR="00DD1F44" w:rsidRDefault="00037574" w:rsidP="00487C8D">
            <w:pPr>
              <w:ind w:firstLine="540"/>
              <w:jc w:val="both"/>
            </w:pPr>
            <w:r>
              <w:t>Vadovaujantis Žemės mokesčio įstatymo 6 str.</w:t>
            </w:r>
            <w:r w:rsidR="00A33A8C">
              <w:t>,</w:t>
            </w:r>
            <w:r>
              <w:t xml:space="preserve"> savivaldybės taryba žemės mokesčio tarifus 2025 metams turi nustatyti iki 2024 m. liepos 1 d. Jeigu savivaldybės taryba per nurodytus terminus nenustato naujų konkrečių mokesčio tarifų, kitą mokestinį laikotarpį galioja paskutiniai nustatyti konkretūs mokesčio tarifai. </w:t>
            </w:r>
            <w:r w:rsidR="00487C8D">
              <w:t>Sumažės mokesčių našta žemės ūkio paskirties žemės savininkams.</w:t>
            </w:r>
          </w:p>
        </w:tc>
      </w:tr>
      <w:tr w:rsidR="00DD1F44" w14:paraId="4A7AD16C" w14:textId="77777777" w:rsidTr="00DD1F44">
        <w:tc>
          <w:tcPr>
            <w:tcW w:w="9854" w:type="dxa"/>
          </w:tcPr>
          <w:p w14:paraId="4F0CAED1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349B7240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D1F44" w14:paraId="5BB83109" w14:textId="77777777" w:rsidTr="00DD1F44">
        <w:tc>
          <w:tcPr>
            <w:tcW w:w="9854" w:type="dxa"/>
          </w:tcPr>
          <w:p w14:paraId="64C103B5" w14:textId="6E9564B8" w:rsidR="00DD1F44" w:rsidRDefault="00487C8D" w:rsidP="00487C8D">
            <w:pPr>
              <w:ind w:firstLine="540"/>
              <w:jc w:val="both"/>
            </w:pPr>
            <w:r>
              <w:t xml:space="preserve">Bus mažiau pajamų surenkama į biudžetą. </w:t>
            </w:r>
          </w:p>
        </w:tc>
      </w:tr>
      <w:tr w:rsidR="00DD1F44" w14:paraId="4F17F65E" w14:textId="77777777" w:rsidTr="00DD1F44">
        <w:tc>
          <w:tcPr>
            <w:tcW w:w="9854" w:type="dxa"/>
          </w:tcPr>
          <w:p w14:paraId="443E10E4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1C1AE6E1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14:paraId="473A1C36" w14:textId="77777777" w:rsidTr="00DD1F44">
        <w:tc>
          <w:tcPr>
            <w:tcW w:w="9854" w:type="dxa"/>
          </w:tcPr>
          <w:p w14:paraId="4016528A" w14:textId="345147B4" w:rsidR="00DD1F44" w:rsidRDefault="00731CA0" w:rsidP="00DD1F44">
            <w:pPr>
              <w:ind w:firstLine="540"/>
              <w:jc w:val="both"/>
            </w:pPr>
            <w:r>
              <w:t>Galioja 20</w:t>
            </w:r>
            <w:r w:rsidR="00B01758">
              <w:t>21</w:t>
            </w:r>
            <w:r>
              <w:t xml:space="preserve"> m. </w:t>
            </w:r>
            <w:r w:rsidR="00B01758">
              <w:t>gegužės 27</w:t>
            </w:r>
            <w:r>
              <w:t xml:space="preserve"> d. sprendimas Nr. T1-</w:t>
            </w:r>
            <w:r w:rsidR="00B01758">
              <w:t xml:space="preserve">710 </w:t>
            </w:r>
            <w:r>
              <w:t xml:space="preserve">„Dėl </w:t>
            </w:r>
            <w:r w:rsidR="00B01758">
              <w:t>2022 metų žemės mokesčio tarifų nustatymo“</w:t>
            </w:r>
            <w:r w:rsidR="00A33A8C">
              <w:t>.</w:t>
            </w:r>
          </w:p>
          <w:p w14:paraId="63FDC9E2" w14:textId="1331B342" w:rsidR="002C6E27" w:rsidRDefault="002C6E27" w:rsidP="00DD1F44">
            <w:pPr>
              <w:ind w:firstLine="540"/>
              <w:jc w:val="both"/>
            </w:pPr>
            <w:r>
              <w:t>Lietuvos Respublikos vietos savivaldos įstatymas.</w:t>
            </w:r>
          </w:p>
          <w:p w14:paraId="65534991" w14:textId="1DC40FFC" w:rsidR="00B01758" w:rsidRDefault="00B01758" w:rsidP="00DD1F44">
            <w:pPr>
              <w:ind w:firstLine="540"/>
              <w:jc w:val="both"/>
            </w:pPr>
            <w:r>
              <w:t>Žemės mokesčio įstatymas.</w:t>
            </w:r>
          </w:p>
        </w:tc>
      </w:tr>
      <w:tr w:rsidR="00DD1F44" w14:paraId="4CC6227A" w14:textId="77777777" w:rsidTr="00DD1F44">
        <w:tc>
          <w:tcPr>
            <w:tcW w:w="9854" w:type="dxa"/>
          </w:tcPr>
          <w:p w14:paraId="1B5929F9" w14:textId="46B75E42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46ABED94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D1F44" w14:paraId="02FBECD8" w14:textId="77777777" w:rsidTr="00DD1F44">
        <w:tc>
          <w:tcPr>
            <w:tcW w:w="9854" w:type="dxa"/>
          </w:tcPr>
          <w:p w14:paraId="682588BF" w14:textId="3225A34B" w:rsidR="00DD1F44" w:rsidRDefault="006D1B7E" w:rsidP="006D1B7E">
            <w:pPr>
              <w:ind w:firstLine="540"/>
              <w:jc w:val="both"/>
            </w:pPr>
            <w:r>
              <w:t>Teisės akto projekto a</w:t>
            </w:r>
            <w:r w:rsidR="00790A8D">
              <w:t xml:space="preserve">ntikorupcinis vertinimas </w:t>
            </w:r>
            <w:r>
              <w:t>neatliekamas.</w:t>
            </w:r>
          </w:p>
        </w:tc>
      </w:tr>
      <w:tr w:rsidR="00DD1F44" w14:paraId="0710982B" w14:textId="77777777" w:rsidTr="00DD1F44">
        <w:tc>
          <w:tcPr>
            <w:tcW w:w="9854" w:type="dxa"/>
          </w:tcPr>
          <w:p w14:paraId="15B9CBB3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13C85279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14:paraId="7DB98EA1" w14:textId="77777777" w:rsidTr="00DD1F44">
        <w:tc>
          <w:tcPr>
            <w:tcW w:w="9854" w:type="dxa"/>
          </w:tcPr>
          <w:p w14:paraId="22AA638B" w14:textId="54D06930" w:rsidR="00DD1F44" w:rsidRDefault="00AA3DC9" w:rsidP="00DD1F44">
            <w:pPr>
              <w:ind w:firstLine="540"/>
              <w:jc w:val="both"/>
            </w:pPr>
            <w:r>
              <w:t xml:space="preserve">Per 2022 m. žemės mokesčio buvo surinkta 679 212,45 </w:t>
            </w:r>
            <w:proofErr w:type="spellStart"/>
            <w:r>
              <w:t>Eur</w:t>
            </w:r>
            <w:proofErr w:type="spellEnd"/>
            <w:r>
              <w:t xml:space="preserve">, 2023 m. – 1 191 577,92 </w:t>
            </w:r>
            <w:proofErr w:type="spellStart"/>
            <w:r>
              <w:t>Eur</w:t>
            </w:r>
            <w:proofErr w:type="spellEnd"/>
            <w:r>
              <w:t>.</w:t>
            </w:r>
          </w:p>
        </w:tc>
      </w:tr>
      <w:tr w:rsidR="00DD1F44" w14:paraId="3A8A98B7" w14:textId="77777777" w:rsidTr="00DD1F44">
        <w:tc>
          <w:tcPr>
            <w:tcW w:w="9854" w:type="dxa"/>
          </w:tcPr>
          <w:p w14:paraId="52A1AD19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1F7A869B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DD1F44" w14:paraId="205C4D2D" w14:textId="77777777" w:rsidTr="00DD1F44">
        <w:tc>
          <w:tcPr>
            <w:tcW w:w="9854" w:type="dxa"/>
          </w:tcPr>
          <w:p w14:paraId="721164FE" w14:textId="793567BC" w:rsidR="00DD1F44" w:rsidRDefault="00425981" w:rsidP="00DD1F44">
            <w:pPr>
              <w:ind w:firstLine="540"/>
            </w:pPr>
            <w:r>
              <w:t>Viešųjų paslaugų skyriaus viešojo administravimo specialistė Lolita Stonienė</w:t>
            </w:r>
          </w:p>
        </w:tc>
      </w:tr>
      <w:tr w:rsidR="00DD1F44" w14:paraId="2D5312ED" w14:textId="77777777" w:rsidTr="00DD1F44">
        <w:tc>
          <w:tcPr>
            <w:tcW w:w="9854" w:type="dxa"/>
          </w:tcPr>
          <w:p w14:paraId="10097637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5608DEAA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DD1F44" w14:paraId="7D5F4A0B" w14:textId="77777777" w:rsidTr="00DD1F44">
        <w:tc>
          <w:tcPr>
            <w:tcW w:w="9854" w:type="dxa"/>
          </w:tcPr>
          <w:p w14:paraId="6709C88A" w14:textId="10D97E8D" w:rsidR="00DD1F44" w:rsidRDefault="00425981" w:rsidP="00DD1F44">
            <w:pPr>
              <w:ind w:firstLine="540"/>
            </w:pPr>
            <w:r>
              <w:t>-</w:t>
            </w:r>
          </w:p>
        </w:tc>
      </w:tr>
      <w:tr w:rsidR="00DD1F44" w14:paraId="588179C4" w14:textId="77777777" w:rsidTr="00DD1F44">
        <w:tc>
          <w:tcPr>
            <w:tcW w:w="9854" w:type="dxa"/>
          </w:tcPr>
          <w:p w14:paraId="4BA88820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1B7AFE7B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14:paraId="1B8FCE60" w14:textId="77777777" w:rsidTr="00DD1F44">
        <w:tc>
          <w:tcPr>
            <w:tcW w:w="9854" w:type="dxa"/>
          </w:tcPr>
          <w:p w14:paraId="7A29402C" w14:textId="02D8A664" w:rsidR="00DD1F44" w:rsidRDefault="00425981" w:rsidP="00DD1F44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76ECEC0C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7A288AE2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3A76A85D" w14:textId="3441E468" w:rsidR="00DD1F44" w:rsidRDefault="00824F4D" w:rsidP="00824F4D">
      <w:pPr>
        <w:pStyle w:val="Pagrindiniotekstotrauka3"/>
        <w:spacing w:after="0"/>
        <w:ind w:hanging="283"/>
        <w:rPr>
          <w:bCs/>
          <w:sz w:val="24"/>
          <w:szCs w:val="24"/>
        </w:rPr>
      </w:pPr>
      <w:r w:rsidRPr="00824F4D">
        <w:rPr>
          <w:bCs/>
          <w:sz w:val="24"/>
          <w:szCs w:val="24"/>
        </w:rPr>
        <w:t>Viešojo</w:t>
      </w:r>
      <w:r>
        <w:rPr>
          <w:bCs/>
          <w:sz w:val="24"/>
          <w:szCs w:val="24"/>
        </w:rPr>
        <w:t xml:space="preserve"> administravimo</w:t>
      </w:r>
    </w:p>
    <w:p w14:paraId="4599B1AC" w14:textId="4A827E73" w:rsidR="00824F4D" w:rsidRPr="00824F4D" w:rsidRDefault="00824F4D" w:rsidP="00824F4D">
      <w:pPr>
        <w:pStyle w:val="Pagrindiniotekstotrauka3"/>
        <w:spacing w:after="0"/>
        <w:ind w:hanging="283"/>
      </w:pPr>
      <w:r>
        <w:rPr>
          <w:bCs/>
          <w:sz w:val="24"/>
          <w:szCs w:val="24"/>
        </w:rPr>
        <w:t>institucijos specialistė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4159EF"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>Lolita Stonienė</w:t>
      </w:r>
    </w:p>
    <w:p w14:paraId="7525D059" w14:textId="77777777" w:rsidR="00DD1F44" w:rsidRPr="00296E2F" w:rsidRDefault="00DD1F44" w:rsidP="00974D16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8"/>
          <w:lang w:val="lt-LT"/>
        </w:rPr>
      </w:pPr>
    </w:p>
    <w:p w14:paraId="46B6E962" w14:textId="77777777" w:rsidR="00DD1F44" w:rsidRPr="00296E2F" w:rsidRDefault="00DD1F44" w:rsidP="00974D16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8"/>
          <w:lang w:val="lt-LT"/>
        </w:rPr>
      </w:pPr>
    </w:p>
    <w:p w14:paraId="72242299" w14:textId="77777777" w:rsidR="00DD1F44" w:rsidRPr="0003407E" w:rsidRDefault="00DD1F44" w:rsidP="00DD1F44">
      <w:pPr>
        <w:jc w:val="both"/>
        <w:rPr>
          <w:szCs w:val="24"/>
        </w:rPr>
      </w:pPr>
    </w:p>
    <w:p w14:paraId="6F504B27" w14:textId="77777777" w:rsidR="005D1983" w:rsidRDefault="005D1983"/>
    <w:sectPr w:rsidR="005D1983">
      <w:headerReference w:type="even" r:id="rId6"/>
      <w:headerReference w:type="default" r:id="rId7"/>
      <w:footerReference w:type="first" r:id="rId8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DCB44" w14:textId="77777777" w:rsidR="00B37A59" w:rsidRDefault="00B37A59">
      <w:r>
        <w:separator/>
      </w:r>
    </w:p>
  </w:endnote>
  <w:endnote w:type="continuationSeparator" w:id="0">
    <w:p w14:paraId="003D900C" w14:textId="77777777" w:rsidR="00B37A59" w:rsidRDefault="00B3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E3DBD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05DE7" w14:textId="77777777" w:rsidR="00B37A59" w:rsidRDefault="00B37A59">
      <w:r>
        <w:separator/>
      </w:r>
    </w:p>
  </w:footnote>
  <w:footnote w:type="continuationSeparator" w:id="0">
    <w:p w14:paraId="5CFE4F9A" w14:textId="77777777" w:rsidR="00B37A59" w:rsidRDefault="00B37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B184A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7FBF46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21C37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43E5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7B15C3F" w14:textId="77777777" w:rsidR="00DD1F44" w:rsidRDefault="00DD1F4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44"/>
    <w:rsid w:val="00015521"/>
    <w:rsid w:val="0002119F"/>
    <w:rsid w:val="00037574"/>
    <w:rsid w:val="00050BA0"/>
    <w:rsid w:val="000734BA"/>
    <w:rsid w:val="000E3F18"/>
    <w:rsid w:val="00146FFD"/>
    <w:rsid w:val="00166043"/>
    <w:rsid w:val="001C253E"/>
    <w:rsid w:val="001E1BA1"/>
    <w:rsid w:val="00213AA6"/>
    <w:rsid w:val="00243F0D"/>
    <w:rsid w:val="00296E2F"/>
    <w:rsid w:val="002C6E27"/>
    <w:rsid w:val="002D5087"/>
    <w:rsid w:val="002D5E70"/>
    <w:rsid w:val="002F0CF2"/>
    <w:rsid w:val="00322C9A"/>
    <w:rsid w:val="00390999"/>
    <w:rsid w:val="0039732C"/>
    <w:rsid w:val="003B00C1"/>
    <w:rsid w:val="003B2E94"/>
    <w:rsid w:val="003E44A1"/>
    <w:rsid w:val="00414014"/>
    <w:rsid w:val="004159EF"/>
    <w:rsid w:val="0042230F"/>
    <w:rsid w:val="00425981"/>
    <w:rsid w:val="00487C8D"/>
    <w:rsid w:val="004D2F90"/>
    <w:rsid w:val="00522CDB"/>
    <w:rsid w:val="005808F6"/>
    <w:rsid w:val="00593D86"/>
    <w:rsid w:val="005D1983"/>
    <w:rsid w:val="005F3AAF"/>
    <w:rsid w:val="006100CA"/>
    <w:rsid w:val="006A0EF6"/>
    <w:rsid w:val="006C38A3"/>
    <w:rsid w:val="006D1B7E"/>
    <w:rsid w:val="006E1842"/>
    <w:rsid w:val="007256F3"/>
    <w:rsid w:val="00731CA0"/>
    <w:rsid w:val="007855E7"/>
    <w:rsid w:val="00790A8D"/>
    <w:rsid w:val="007D3C08"/>
    <w:rsid w:val="007F74E4"/>
    <w:rsid w:val="0080678C"/>
    <w:rsid w:val="00823DD8"/>
    <w:rsid w:val="00824F4D"/>
    <w:rsid w:val="00870339"/>
    <w:rsid w:val="008728B5"/>
    <w:rsid w:val="00892AB3"/>
    <w:rsid w:val="008A1957"/>
    <w:rsid w:val="008F3337"/>
    <w:rsid w:val="00943E57"/>
    <w:rsid w:val="00974D16"/>
    <w:rsid w:val="009B4FA3"/>
    <w:rsid w:val="00A33A8C"/>
    <w:rsid w:val="00AA3DC9"/>
    <w:rsid w:val="00B01758"/>
    <w:rsid w:val="00B03E5C"/>
    <w:rsid w:val="00B37A59"/>
    <w:rsid w:val="00B55D2E"/>
    <w:rsid w:val="00B87640"/>
    <w:rsid w:val="00BB00B2"/>
    <w:rsid w:val="00BB7A43"/>
    <w:rsid w:val="00BE0A36"/>
    <w:rsid w:val="00C477AA"/>
    <w:rsid w:val="00CB5CF9"/>
    <w:rsid w:val="00D12920"/>
    <w:rsid w:val="00D17CD1"/>
    <w:rsid w:val="00D3443B"/>
    <w:rsid w:val="00DC6339"/>
    <w:rsid w:val="00DD0893"/>
    <w:rsid w:val="00DD1F44"/>
    <w:rsid w:val="00DE0B83"/>
    <w:rsid w:val="00EA18F7"/>
    <w:rsid w:val="00F04AE0"/>
    <w:rsid w:val="00F16B5D"/>
    <w:rsid w:val="00F2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88AA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styleId="Komentaronuoroda">
    <w:name w:val="annotation reference"/>
    <w:basedOn w:val="Numatytasispastraiposriftas"/>
    <w:rsid w:val="00892A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92A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92AB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92A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92AB3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824F4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24F4D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4159E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9AF69D8-D6B9-4F14-8A27-453C18A2513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1687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2024-06-25T10:41:00Z</dcterms:created>
  <dcterms:modified xsi:type="dcterms:W3CDTF">2024-06-25T10:41:00Z</dcterms:modified>
</cp:coreProperties>
</file>