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4E7A" w14:textId="42FC2F04" w:rsidR="00DD1F44" w:rsidRDefault="00990273" w:rsidP="00DD1F44">
      <w:pPr>
        <w:pStyle w:val="Pavadinimas"/>
      </w:pPr>
      <w:r>
        <w:t>ŠILUTĖS RAJONO SAVIVALDYBĖS ADMINISTRACIJOS</w:t>
      </w:r>
    </w:p>
    <w:p w14:paraId="43091C37" w14:textId="09C53B2E" w:rsidR="00990273" w:rsidRPr="0002068F" w:rsidRDefault="00990273" w:rsidP="00DD1F44">
      <w:pPr>
        <w:pStyle w:val="Pavadinimas"/>
        <w:rPr>
          <w:caps/>
        </w:rPr>
      </w:pPr>
      <w:r>
        <w:t>ŠVIETIMO, SPORTO IR KULTŪROS</w:t>
      </w:r>
      <w:r w:rsidR="00FC76C0">
        <w:t xml:space="preserve"> 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3F32E3D0" w14:textId="6BF518A7" w:rsidR="00E66572" w:rsidRDefault="00DD1F44" w:rsidP="00E6657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2068F">
        <w:rPr>
          <w:b/>
          <w:bCs/>
          <w:caps/>
          <w:szCs w:val="24"/>
        </w:rPr>
        <w:t>Dėl TARYBOS sprendimo „</w:t>
      </w:r>
      <w:r w:rsidR="00E66572">
        <w:rPr>
          <w:rFonts w:ascii="TimesNewRomanPS-BoldMT" w:hAnsi="TimesNewRomanPS-BoldMT" w:cs="TimesNewRomanPS-BoldMT"/>
          <w:b/>
          <w:bCs/>
        </w:rPr>
        <w:t xml:space="preserve">DĖL </w:t>
      </w:r>
      <w:bookmarkStart w:id="0" w:name="_Hlk121147132"/>
      <w:r w:rsidR="00E66572">
        <w:rPr>
          <w:rFonts w:ascii="TimesNewRomanPS-BoldMT" w:hAnsi="TimesNewRomanPS-BoldMT" w:cs="TimesNewRomanPS-BoldMT"/>
          <w:b/>
          <w:bCs/>
        </w:rPr>
        <w:t xml:space="preserve">ŠILUTĖS RAJONO SAVIVALDYBĖS TARYBOS 2019 M. GRUODŽIO 19 D. SPRENDIMO </w:t>
      </w:r>
      <w:bookmarkStart w:id="1" w:name="n_1"/>
      <w:r w:rsidR="00E66572" w:rsidRPr="00EF343E">
        <w:rPr>
          <w:rFonts w:ascii="TimesNewRomanPS-BoldMT" w:hAnsi="TimesNewRomanPS-BoldMT" w:cs="TimesNewRomanPS-BoldMT"/>
          <w:b/>
          <w:bCs/>
        </w:rPr>
        <w:t>NR.</w:t>
      </w:r>
      <w:r w:rsidR="00E66572">
        <w:rPr>
          <w:rFonts w:ascii="TimesNewRomanPS-BoldMT" w:hAnsi="TimesNewRomanPS-BoldMT" w:cs="TimesNewRomanPS-BoldMT"/>
          <w:b/>
          <w:bCs/>
        </w:rPr>
        <w:t xml:space="preserve"> </w:t>
      </w:r>
      <w:r w:rsidR="00E66572" w:rsidRPr="00EF343E">
        <w:rPr>
          <w:rFonts w:ascii="TimesNewRomanPS-BoldMT" w:hAnsi="TimesNewRomanPS-BoldMT" w:cs="TimesNewRomanPS-BoldMT"/>
          <w:b/>
          <w:bCs/>
        </w:rPr>
        <w:t>T1-</w:t>
      </w:r>
      <w:r w:rsidR="00E66572">
        <w:rPr>
          <w:rFonts w:ascii="TimesNewRomanPS-BoldMT" w:hAnsi="TimesNewRomanPS-BoldMT" w:cs="TimesNewRomanPS-BoldMT"/>
          <w:b/>
          <w:bCs/>
        </w:rPr>
        <w:t>198</w:t>
      </w:r>
      <w:r w:rsidR="00E66572" w:rsidRPr="00EF343E">
        <w:rPr>
          <w:rFonts w:ascii="TimesNewRomanPS-BoldMT" w:hAnsi="TimesNewRomanPS-BoldMT" w:cs="TimesNewRomanPS-BoldMT"/>
          <w:b/>
          <w:bCs/>
        </w:rPr>
        <w:t xml:space="preserve"> </w:t>
      </w:r>
      <w:bookmarkEnd w:id="1"/>
      <w:r w:rsidR="00E66572">
        <w:rPr>
          <w:rFonts w:ascii="TimesNewRomanPS-BoldMT" w:hAnsi="TimesNewRomanPS-BoldMT" w:cs="TimesNewRomanPS-BoldMT"/>
          <w:b/>
          <w:bCs/>
        </w:rPr>
        <w:t>„DĖL CENTRALIZUOTO VAIKŲ PRIĖMIMO Į ŠILUTĖS RAJONO SAVIVALDYBĖS ŠVIETIMO ĮSTAIGAS, ĮGYVENDINANČIAS IKIMOKYKLINIO IR PRIEŠMOKYKLINIO UGDYMO PROGRAMAS, TVARKOS APRAŠO PATVIRTINIMO</w:t>
      </w:r>
      <w:r w:rsidR="00E66572" w:rsidRPr="000B67B8">
        <w:rPr>
          <w:rFonts w:ascii="TimesNewRomanPS-BoldMT" w:hAnsi="TimesNewRomanPS-BoldMT" w:cs="TimesNewRomanPS-BoldMT"/>
          <w:b/>
          <w:bCs/>
        </w:rPr>
        <w:t xml:space="preserve">“ </w:t>
      </w:r>
      <w:bookmarkEnd w:id="0"/>
      <w:r w:rsidR="00E66572" w:rsidRPr="000B67B8">
        <w:rPr>
          <w:rFonts w:ascii="TimesNewRomanPS-BoldMT" w:hAnsi="TimesNewRomanPS-BoldMT" w:cs="TimesNewRomanPS-BoldMT"/>
          <w:b/>
          <w:bCs/>
        </w:rPr>
        <w:t>PAKEITIMO</w:t>
      </w:r>
      <w:r w:rsidR="009D5260" w:rsidRPr="0002068F">
        <w:rPr>
          <w:b/>
          <w:bCs/>
          <w:caps/>
          <w:szCs w:val="24"/>
        </w:rPr>
        <w:t>“ projekto</w:t>
      </w:r>
    </w:p>
    <w:p w14:paraId="561D177F" w14:textId="721D5FE7" w:rsidR="00DD1F44" w:rsidRPr="0002068F" w:rsidRDefault="0042230F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szCs w:val="24"/>
        </w:rPr>
        <w:softHyphen/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20E6F24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B63B53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9D5260">
        <w:rPr>
          <w:szCs w:val="24"/>
        </w:rPr>
        <w:t xml:space="preserve">liepos </w:t>
      </w:r>
      <w:r w:rsidR="00A53387">
        <w:rPr>
          <w:szCs w:val="24"/>
        </w:rPr>
        <w:t>10</w:t>
      </w:r>
      <w:r w:rsidR="009D5260">
        <w:rPr>
          <w:szCs w:val="24"/>
        </w:rPr>
        <w:t xml:space="preserve"> 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DAFE1E5" w:rsidR="0014769F" w:rsidRPr="0002068F" w:rsidRDefault="00C5277C" w:rsidP="00D73A7E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Šiuo sprendimu yra pakeičia</w:t>
            </w:r>
            <w:r w:rsidR="00BA31E4">
              <w:rPr>
                <w:szCs w:val="24"/>
              </w:rPr>
              <w:t>m</w:t>
            </w:r>
            <w:r w:rsidR="00DE555A">
              <w:rPr>
                <w:szCs w:val="24"/>
              </w:rPr>
              <w:t xml:space="preserve">as </w:t>
            </w:r>
            <w:r w:rsidR="00FC76C0" w:rsidRPr="00FC76C0">
              <w:rPr>
                <w:szCs w:val="24"/>
              </w:rPr>
              <w:t>Šilutės rajono savivaldybės tarybos 2019 m. gruodžio 19 d. sprendimo Nr. T1-198 „Dėl  centralizuoto vaikų priėmimo į Šilutės rajono savivaldybės švietimo įstaigas, įgyvendinančias ikimokyklinio ir priešmokyklinio ugdymo programas, tvarkos aprašo patvirtinimo“ 1 punktu patvirtinto Centralizuoto vaikų priėmimo į Šilutės rajono savivaldybės švietimo įstaigas, įgyvendinančias ikimokyklinio ir priešmokyklinio ugdymo programas, tvarkos aprašo 26.7 punkt</w:t>
            </w:r>
            <w:r w:rsidR="00FC76C0">
              <w:rPr>
                <w:szCs w:val="24"/>
              </w:rPr>
              <w:t xml:space="preserve">as.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41592511" w14:textId="463D925E" w:rsidR="009D5260" w:rsidRPr="0002068F" w:rsidRDefault="006A0847" w:rsidP="009D5260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Šiuo metu vadovaujamasi Šilutės rajono savivaldybės tarybos 2019 m. gruodžio 19 d. sprendimu Nr. T1-198, kuris reglamentuoja vaikų </w:t>
            </w:r>
            <w:r w:rsidR="00C11EE7">
              <w:rPr>
                <w:noProof/>
                <w:szCs w:val="24"/>
              </w:rPr>
              <w:t xml:space="preserve">registravimą, </w:t>
            </w:r>
            <w:r>
              <w:rPr>
                <w:noProof/>
                <w:szCs w:val="24"/>
              </w:rPr>
              <w:t>priėmimą į ikimokyklinio ir priešmokyklinio ugdymo grupes</w:t>
            </w:r>
            <w:r w:rsidR="00C11EE7">
              <w:rPr>
                <w:noProof/>
                <w:szCs w:val="24"/>
              </w:rPr>
              <w:t>, grupių formavimą, duomenų tvarkymą ir naudojimą</w:t>
            </w:r>
            <w:r w:rsidR="009D5260">
              <w:rPr>
                <w:noProof/>
                <w:szCs w:val="24"/>
              </w:rPr>
              <w:t>.</w:t>
            </w:r>
            <w:r w:rsidR="00030423">
              <w:rPr>
                <w:noProof/>
                <w:szCs w:val="24"/>
              </w:rPr>
              <w:t xml:space="preserve"> Pagal </w:t>
            </w:r>
            <w:r w:rsidR="00030423">
              <w:rPr>
                <w:lang w:eastAsia="lt-LT"/>
              </w:rPr>
              <w:t xml:space="preserve">Lietuvos higienos normą HN 75:2016 „Ikimokyklinio ir priešmokyklinio ugdymo programų vykdymo bendrieji sveikatos saugos reikalavimai“ 6.2 punktą mišrios </w:t>
            </w:r>
            <w:r w:rsidR="00E063B4">
              <w:rPr>
                <w:lang w:eastAsia="lt-LT"/>
              </w:rPr>
              <w:t xml:space="preserve">specialiosios </w:t>
            </w:r>
            <w:r w:rsidR="00030423">
              <w:rPr>
                <w:lang w:eastAsia="lt-LT"/>
              </w:rPr>
              <w:t xml:space="preserve">grupės gali būti formuojamos iš 10 vaikų. </w:t>
            </w:r>
            <w:r w:rsidR="00E063B4">
              <w:rPr>
                <w:lang w:eastAsia="lt-LT"/>
              </w:rPr>
              <w:t>(tarybos sprendimu patvirtintoje tvarkoje buvo nustatyta, kad grupė turi būti nedidesnė kaip 8 vaikai).</w:t>
            </w:r>
            <w:r w:rsidR="003A3C7C">
              <w:rPr>
                <w:lang w:eastAsia="lt-LT"/>
              </w:rPr>
              <w:t xml:space="preserve"> Mišrios specialiosios grupės yra lopšelyje-darželyje „Ąžuoliukas“.</w:t>
            </w:r>
          </w:p>
          <w:p w14:paraId="34AA4726" w14:textId="6A4C3E55" w:rsidR="00DD1F44" w:rsidRPr="0002068F" w:rsidRDefault="00DD1F44" w:rsidP="00DD1F44">
            <w:pPr>
              <w:ind w:firstLine="540"/>
              <w:jc w:val="both"/>
              <w:rPr>
                <w:noProof/>
                <w:szCs w:val="24"/>
              </w:rPr>
            </w:pP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6AB8497" w:rsidR="00DD1F44" w:rsidRPr="0002068F" w:rsidRDefault="00E063B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Atitiks teisės aktų reikalavimus.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11F3E89E" w:rsidR="00DD1F44" w:rsidRPr="0002068F" w:rsidRDefault="009E2734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4C4DC474" w:rsidR="00DD1F44" w:rsidRPr="0002068F" w:rsidRDefault="00246C5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t>Nereikia</w:t>
            </w:r>
            <w:r w:rsidR="00677E87">
              <w:rPr>
                <w:noProof/>
                <w:szCs w:val="24"/>
              </w:rPr>
              <w:t xml:space="preserve">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509E3138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1225EB4F" w:rsidR="00DD1F44" w:rsidRPr="0002068F" w:rsidRDefault="00C9628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Ner</w:t>
            </w:r>
            <w:r w:rsidR="00BA000E">
              <w:rPr>
                <w:szCs w:val="24"/>
              </w:rPr>
              <w:t>eikia</w:t>
            </w:r>
            <w:r w:rsidR="009D5260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A946735" w:rsidR="00DD1F44" w:rsidRPr="0002068F" w:rsidRDefault="005754B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Nereikia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249960F7" w:rsidR="00DD1F44" w:rsidRPr="0002068F" w:rsidRDefault="009D5260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Jovita Jankauskienė</w:t>
            </w:r>
            <w:r w:rsidR="005754B2">
              <w:rPr>
                <w:szCs w:val="24"/>
              </w:rPr>
              <w:t xml:space="preserve">, Švietimo, sporto ir kultūros skyriaus </w:t>
            </w:r>
            <w:r>
              <w:rPr>
                <w:szCs w:val="24"/>
              </w:rPr>
              <w:t>vedėjos pavaduotoja</w:t>
            </w:r>
            <w:r w:rsidR="005754B2">
              <w:rPr>
                <w:szCs w:val="24"/>
              </w:rPr>
              <w:t xml:space="preserve">. 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0340E976" w:rsidR="00DD1F44" w:rsidRPr="0002068F" w:rsidRDefault="005754B2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Vaikų priėmimas, ikimokyklinio ir priešmokyklinio ugdymo įstaigos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C4F056C" w:rsidR="00DD1F44" w:rsidRPr="0002068F" w:rsidRDefault="005754B2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6501F90" w14:textId="4CB67863" w:rsidR="00DD1F44" w:rsidRDefault="005754B2" w:rsidP="005754B2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Švietimo, sporto ir kultūros skyriaus</w:t>
      </w:r>
    </w:p>
    <w:p w14:paraId="0CA87DA3" w14:textId="67BDB201" w:rsidR="005754B2" w:rsidRPr="0002068F" w:rsidRDefault="009D5260" w:rsidP="005754B2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vedėjos pavaduotoja</w:t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 w:rsidR="005754B2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>Jovita Jankauskienė</w:t>
      </w: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2649" w14:textId="77777777" w:rsidR="000A72FE" w:rsidRDefault="000A72FE">
      <w:r>
        <w:separator/>
      </w:r>
    </w:p>
  </w:endnote>
  <w:endnote w:type="continuationSeparator" w:id="0">
    <w:p w14:paraId="0C2BA136" w14:textId="77777777" w:rsidR="000A72FE" w:rsidRDefault="000A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D82C4" w14:textId="77777777" w:rsidR="000A72FE" w:rsidRDefault="000A72FE">
      <w:r>
        <w:separator/>
      </w:r>
    </w:p>
  </w:footnote>
  <w:footnote w:type="continuationSeparator" w:id="0">
    <w:p w14:paraId="2E943241" w14:textId="77777777" w:rsidR="000A72FE" w:rsidRDefault="000A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0423"/>
    <w:rsid w:val="0005748E"/>
    <w:rsid w:val="00063419"/>
    <w:rsid w:val="00067143"/>
    <w:rsid w:val="000678B7"/>
    <w:rsid w:val="000734BA"/>
    <w:rsid w:val="000A72FE"/>
    <w:rsid w:val="00100710"/>
    <w:rsid w:val="0014769F"/>
    <w:rsid w:val="001C253E"/>
    <w:rsid w:val="00246C52"/>
    <w:rsid w:val="00322C9A"/>
    <w:rsid w:val="00371F1D"/>
    <w:rsid w:val="003A3C7C"/>
    <w:rsid w:val="003E44A1"/>
    <w:rsid w:val="00414014"/>
    <w:rsid w:val="0042230F"/>
    <w:rsid w:val="004B0302"/>
    <w:rsid w:val="005754B2"/>
    <w:rsid w:val="00577EEB"/>
    <w:rsid w:val="005B5DDB"/>
    <w:rsid w:val="005D1983"/>
    <w:rsid w:val="006100CA"/>
    <w:rsid w:val="00627D3B"/>
    <w:rsid w:val="00677E87"/>
    <w:rsid w:val="006A0847"/>
    <w:rsid w:val="007307E5"/>
    <w:rsid w:val="00735F63"/>
    <w:rsid w:val="007B1046"/>
    <w:rsid w:val="008007E5"/>
    <w:rsid w:val="00810EE3"/>
    <w:rsid w:val="00870339"/>
    <w:rsid w:val="00873687"/>
    <w:rsid w:val="008A1957"/>
    <w:rsid w:val="008F3337"/>
    <w:rsid w:val="009130A8"/>
    <w:rsid w:val="00973914"/>
    <w:rsid w:val="00974D16"/>
    <w:rsid w:val="00990273"/>
    <w:rsid w:val="009B4FA3"/>
    <w:rsid w:val="009D5260"/>
    <w:rsid w:val="009E2734"/>
    <w:rsid w:val="00A050F5"/>
    <w:rsid w:val="00A53387"/>
    <w:rsid w:val="00B03E5C"/>
    <w:rsid w:val="00B55D2E"/>
    <w:rsid w:val="00B63B53"/>
    <w:rsid w:val="00BA000E"/>
    <w:rsid w:val="00BA31E4"/>
    <w:rsid w:val="00BE0A6A"/>
    <w:rsid w:val="00BE5C2F"/>
    <w:rsid w:val="00C11EE7"/>
    <w:rsid w:val="00C5277C"/>
    <w:rsid w:val="00C9628D"/>
    <w:rsid w:val="00CB5CF9"/>
    <w:rsid w:val="00CE139B"/>
    <w:rsid w:val="00D3443B"/>
    <w:rsid w:val="00D34F14"/>
    <w:rsid w:val="00D4644B"/>
    <w:rsid w:val="00D73A7E"/>
    <w:rsid w:val="00DD1B98"/>
    <w:rsid w:val="00DD1F44"/>
    <w:rsid w:val="00DE555A"/>
    <w:rsid w:val="00DE5B0C"/>
    <w:rsid w:val="00E04858"/>
    <w:rsid w:val="00E063B4"/>
    <w:rsid w:val="00E641B3"/>
    <w:rsid w:val="00E64978"/>
    <w:rsid w:val="00E66572"/>
    <w:rsid w:val="00EC62C7"/>
    <w:rsid w:val="00F2137A"/>
    <w:rsid w:val="00F56136"/>
    <w:rsid w:val="00F969F4"/>
    <w:rsid w:val="00FB2626"/>
    <w:rsid w:val="00FC2D4C"/>
    <w:rsid w:val="00FC76C0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F4B3764F-A13B-4D5E-B7A0-8D039E0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Jovita Jankauskienė</cp:lastModifiedBy>
  <cp:revision>4</cp:revision>
  <dcterms:created xsi:type="dcterms:W3CDTF">2024-07-10T08:28:00Z</dcterms:created>
  <dcterms:modified xsi:type="dcterms:W3CDTF">2024-07-11T09:21:00Z</dcterms:modified>
</cp:coreProperties>
</file>