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0B3D" w14:textId="5E1373B7" w:rsidR="009D2618" w:rsidRDefault="003602E8" w:rsidP="003602E8">
      <w:pPr>
        <w:pStyle w:val="Pavadinimas"/>
        <w:tabs>
          <w:tab w:val="left" w:pos="4078"/>
        </w:tabs>
        <w:jc w:val="left"/>
      </w:pPr>
      <w:r>
        <w:tab/>
      </w:r>
    </w:p>
    <w:p w14:paraId="1A0A40BE" w14:textId="77777777" w:rsidR="009D2618" w:rsidRDefault="009D2618" w:rsidP="00DD1F44">
      <w:pPr>
        <w:pStyle w:val="Pavadinimas"/>
      </w:pPr>
    </w:p>
    <w:p w14:paraId="3E83A148" w14:textId="626544C4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478DE26" w:rsidR="00C62447" w:rsidRDefault="009D2618" w:rsidP="00DD1F44">
      <w:pPr>
        <w:pStyle w:val="Pavadinimas"/>
      </w:pPr>
      <w:r>
        <w:rPr>
          <w:caps/>
        </w:rPr>
        <w:t xml:space="preserve">ARCHITEKTŪROS IR URBANISTIKOS </w:t>
      </w:r>
      <w:r w:rsidR="00C62447">
        <w:t>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00CA08BC" w:rsidR="00DD1F44" w:rsidRDefault="00E32B67" w:rsidP="002827E2">
      <w:pPr>
        <w:jc w:val="center"/>
        <w:rPr>
          <w:b/>
          <w:bCs/>
          <w:caps/>
        </w:rPr>
      </w:pPr>
      <w:r w:rsidRPr="00E32B67">
        <w:rPr>
          <w:b/>
          <w:bCs/>
          <w:caps/>
        </w:rPr>
        <w:t>DĖL NEKILNOJAMOJO KULTŪROS PAVELDO OBJEKTŲ IŠORĖS TVARKYBAI IR STATINIŲ, ESANČIŲ KULTŪROS PAVELDO VIETOVĖSE, IŠORĖS TVARKYMUI SKIRIAMO DALINIO FINANSAVIMO TVARKOS APRAŠO PATVIRTINIMO</w:t>
      </w:r>
      <w:r w:rsidR="00DD1F44">
        <w:rPr>
          <w:b/>
          <w:bCs/>
          <w:noProof/>
        </w:rPr>
        <w:t xml:space="preserve"> </w:t>
      </w:r>
      <w:r w:rsidR="0042230F">
        <w:rPr>
          <w:b/>
        </w:rPr>
        <w:softHyphen/>
      </w:r>
      <w:r w:rsidR="0042230F">
        <w:rPr>
          <w:b/>
        </w:rPr>
        <w:softHyphen/>
      </w:r>
      <w:r w:rsidR="0042230F">
        <w:rPr>
          <w:b/>
        </w:rPr>
        <w:softHyphen/>
      </w:r>
      <w:r w:rsidR="0042230F">
        <w:rPr>
          <w:b/>
        </w:rPr>
        <w:softHyphen/>
      </w:r>
      <w:r w:rsidR="0042230F">
        <w:rPr>
          <w:b/>
          <w:u w:val="single"/>
        </w:rPr>
        <w:softHyphen/>
      </w:r>
      <w:r w:rsidR="0042230F">
        <w:rPr>
          <w:b/>
          <w:u w:val="single"/>
        </w:rPr>
        <w:softHyphen/>
      </w: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3491FE66" w14:textId="38706F46" w:rsidR="00B55D2E" w:rsidRPr="00B55D2E" w:rsidRDefault="00C62447" w:rsidP="00657A77">
      <w:pPr>
        <w:tabs>
          <w:tab w:val="left" w:pos="567"/>
        </w:tabs>
        <w:jc w:val="center"/>
        <w:rPr>
          <w:sz w:val="16"/>
          <w:szCs w:val="16"/>
        </w:rPr>
      </w:pPr>
      <w:r>
        <w:t>202</w:t>
      </w:r>
      <w:r w:rsidR="00E32B67">
        <w:t>4</w:t>
      </w:r>
      <w:r>
        <w:t xml:space="preserve"> </w:t>
      </w:r>
      <w:r w:rsidR="00DD1F44">
        <w:t xml:space="preserve">m. </w:t>
      </w:r>
      <w:r w:rsidR="00E32B67">
        <w:t>liepos</w:t>
      </w:r>
      <w:r w:rsidR="00657A77">
        <w:t xml:space="preserve"> </w:t>
      </w:r>
      <w:r w:rsidR="00E32B67">
        <w:t>8</w:t>
      </w:r>
      <w:r w:rsidR="00403F96">
        <w:t xml:space="preserve"> </w:t>
      </w:r>
      <w:r w:rsidR="00DD1F44">
        <w:t>d.</w:t>
      </w:r>
      <w:r w:rsidR="00B55D2E">
        <w:rPr>
          <w:sz w:val="16"/>
          <w:szCs w:val="16"/>
        </w:rPr>
        <w:t xml:space="preserve">       </w:t>
      </w:r>
      <w:r w:rsidR="00923661">
        <w:rPr>
          <w:sz w:val="16"/>
          <w:szCs w:val="16"/>
        </w:rPr>
        <w:t xml:space="preserve"> </w:t>
      </w:r>
      <w:r w:rsidR="00B55D2E" w:rsidRPr="00B55D2E">
        <w:rPr>
          <w:sz w:val="16"/>
          <w:szCs w:val="16"/>
        </w:rPr>
        <w:t xml:space="preserve">                </w:t>
      </w:r>
      <w:r w:rsidR="00B55D2E">
        <w:rPr>
          <w:sz w:val="16"/>
          <w:szCs w:val="16"/>
        </w:rPr>
        <w:t xml:space="preserve"> 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3602E8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657A77">
        <w:tc>
          <w:tcPr>
            <w:tcW w:w="9854" w:type="dxa"/>
          </w:tcPr>
          <w:p w14:paraId="2D94BEAC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Pr="0002062E" w:rsidRDefault="00DD1F44" w:rsidP="00DD1F44">
            <w:pPr>
              <w:ind w:firstLine="540"/>
              <w:rPr>
                <w:b/>
                <w:bCs/>
              </w:rPr>
            </w:pPr>
            <w:r w:rsidRPr="0002062E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657A77">
        <w:tc>
          <w:tcPr>
            <w:tcW w:w="9854" w:type="dxa"/>
          </w:tcPr>
          <w:p w14:paraId="541DE5A1" w14:textId="603A2460" w:rsidR="001C67EB" w:rsidRDefault="00DB06E8" w:rsidP="003839F0">
            <w:pPr>
              <w:ind w:firstLine="540"/>
              <w:jc w:val="both"/>
            </w:pPr>
            <w:r w:rsidRPr="0002062E">
              <w:t>Tiksla</w:t>
            </w:r>
            <w:r w:rsidR="001C67EB">
              <w:t>i:</w:t>
            </w:r>
          </w:p>
          <w:p w14:paraId="31925AD5" w14:textId="0C5D6C62" w:rsidR="001C67EB" w:rsidRDefault="001C67EB" w:rsidP="001C67EB">
            <w:pPr>
              <w:ind w:firstLine="540"/>
              <w:jc w:val="both"/>
            </w:pPr>
            <w:r w:rsidRPr="001C67EB">
              <w:t>1) įgyvendinti Nekilnojamojo kultūros paveldo apsaugos įstatymo 28 straipsnio 2 dalies nuostatą, kad „</w:t>
            </w:r>
            <w:r w:rsidR="00C27E25">
              <w:t>S</w:t>
            </w:r>
            <w:r w:rsidRPr="001C67EB">
              <w:t>avivaldybės tarybos sprendimu savivaldybė gali kompensuoti iš savo biudžeto lėšų ne savivaldybei nuosavybės teise priklausančio, bet jos teritorijoje esančio paskelbto saugomu kultūros paveldo objekto tvarkybos darbus“;</w:t>
            </w:r>
          </w:p>
          <w:p w14:paraId="249995FB" w14:textId="3A3C8DCE" w:rsidR="00F70DCE" w:rsidRDefault="001C67EB" w:rsidP="003839F0">
            <w:pPr>
              <w:ind w:firstLine="540"/>
              <w:jc w:val="both"/>
            </w:pPr>
            <w:r>
              <w:t>2)</w:t>
            </w:r>
            <w:r w:rsidR="00DB06E8" w:rsidRPr="0002062E">
              <w:t xml:space="preserve"> </w:t>
            </w:r>
            <w:r w:rsidR="00F70DCE">
              <w:t xml:space="preserve">patvirtinti </w:t>
            </w:r>
            <w:r w:rsidR="00E32B67" w:rsidRPr="00E32B67">
              <w:t>nekilnojamojo kultūros paveldo objektų išorės tvarkybai ir statinių, esančių kultūros paveldo vietovėse, išorės tvarkymui skiriamo dalinio finansavimo tvarkos</w:t>
            </w:r>
            <w:r w:rsidR="00E32B67">
              <w:t xml:space="preserve"> aprašą.</w:t>
            </w:r>
          </w:p>
          <w:p w14:paraId="458E49E1" w14:textId="4AE628E3" w:rsidR="00F70DCE" w:rsidRDefault="00F70DCE" w:rsidP="00AE17B0">
            <w:pPr>
              <w:ind w:firstLine="540"/>
              <w:jc w:val="both"/>
            </w:pPr>
            <w:r>
              <w:t>Uždavin</w:t>
            </w:r>
            <w:r w:rsidR="00AE17B0">
              <w:t>ys</w:t>
            </w:r>
            <w:r>
              <w:t>:</w:t>
            </w:r>
            <w:r w:rsidRPr="00F70DCE">
              <w:t xml:space="preserve"> skatin</w:t>
            </w:r>
            <w:r>
              <w:t>ti</w:t>
            </w:r>
            <w:r w:rsidRPr="00F70DCE">
              <w:t xml:space="preserve"> </w:t>
            </w:r>
            <w:r>
              <w:t>kultūros paveldo objektų valdytojus (</w:t>
            </w:r>
            <w:r w:rsidRPr="00F70DCE">
              <w:t>fizini</w:t>
            </w:r>
            <w:r>
              <w:t>u</w:t>
            </w:r>
            <w:r w:rsidRPr="00F70DCE">
              <w:t>s ar juridini</w:t>
            </w:r>
            <w:r>
              <w:t>u</w:t>
            </w:r>
            <w:r w:rsidRPr="00F70DCE">
              <w:t>s asm</w:t>
            </w:r>
            <w:r>
              <w:t xml:space="preserve">enis) </w:t>
            </w:r>
            <w:r w:rsidRPr="00F70DCE">
              <w:t xml:space="preserve">bendromis jėgomis tvarkyti </w:t>
            </w:r>
            <w:bookmarkStart w:id="0" w:name="_Hlk124760064"/>
            <w:r w:rsidRPr="00F70DCE">
              <w:t>nekilnojamojo</w:t>
            </w:r>
            <w:bookmarkEnd w:id="0"/>
            <w:r w:rsidRPr="00F70DCE">
              <w:t xml:space="preserve"> kultūros paveldo objektus ir statinius, esančius</w:t>
            </w:r>
            <w:r w:rsidR="00343A47">
              <w:t xml:space="preserve"> Šilutės rajono</w:t>
            </w:r>
            <w:r w:rsidRPr="00F70DCE">
              <w:t xml:space="preserve"> </w:t>
            </w:r>
            <w:bookmarkStart w:id="1" w:name="_Hlk124760175"/>
            <w:r w:rsidRPr="00F70DCE">
              <w:t>kultūros paveldo vietovė</w:t>
            </w:r>
            <w:r w:rsidR="00343A47">
              <w:t>s</w:t>
            </w:r>
            <w:r w:rsidRPr="00F70DCE">
              <w:t>e</w:t>
            </w:r>
            <w:r>
              <w:t>,</w:t>
            </w:r>
            <w:r w:rsidRPr="00F70DCE">
              <w:t xml:space="preserve"> </w:t>
            </w:r>
            <w:bookmarkEnd w:id="1"/>
            <w:r w:rsidRPr="00F70DCE">
              <w:t>skiria</w:t>
            </w:r>
            <w:r>
              <w:t>nt</w:t>
            </w:r>
            <w:r w:rsidRPr="00F70DCE">
              <w:t xml:space="preserve"> dalinį finansavimą šių objektų ir statinių išorės tvarkybai</w:t>
            </w:r>
            <w:r w:rsidR="00E32B67">
              <w:t xml:space="preserve">  ir (ar) tvarkymui</w:t>
            </w:r>
            <w:r w:rsidR="00541F50">
              <w:t>;</w:t>
            </w:r>
          </w:p>
          <w:p w14:paraId="461761BB" w14:textId="29D8113C" w:rsidR="00AF2C8F" w:rsidRPr="0002062E" w:rsidRDefault="00AF2C8F" w:rsidP="00AE17B0">
            <w:pPr>
              <w:ind w:firstLine="540"/>
              <w:jc w:val="both"/>
            </w:pPr>
          </w:p>
        </w:tc>
      </w:tr>
      <w:tr w:rsidR="00DD1F44" w14:paraId="0CC9B835" w14:textId="77777777" w:rsidTr="00657A77">
        <w:tc>
          <w:tcPr>
            <w:tcW w:w="9854" w:type="dxa"/>
          </w:tcPr>
          <w:p w14:paraId="330495E3" w14:textId="77777777" w:rsidR="00DD1F44" w:rsidRPr="0002062E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Pr="0002062E" w:rsidRDefault="00DD1F44" w:rsidP="00DD1F44">
            <w:pPr>
              <w:ind w:firstLine="540"/>
              <w:rPr>
                <w:b/>
                <w:bCs/>
              </w:rPr>
            </w:pPr>
            <w:r w:rsidRPr="0002062E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657A77">
        <w:tc>
          <w:tcPr>
            <w:tcW w:w="9854" w:type="dxa"/>
          </w:tcPr>
          <w:p w14:paraId="423D7881" w14:textId="6840DDC2" w:rsidR="007C37EA" w:rsidRPr="00442898" w:rsidRDefault="00343A47" w:rsidP="00541F50">
            <w:pPr>
              <w:ind w:firstLine="594"/>
              <w:jc w:val="both"/>
            </w:pPr>
            <w:r>
              <w:t xml:space="preserve">Šilutės rajono savivaldybės teritorijoje </w:t>
            </w:r>
            <w:r w:rsidR="00822D1A" w:rsidRPr="00442898">
              <w:t>yra</w:t>
            </w:r>
            <w:r w:rsidR="007C37EA" w:rsidRPr="00442898">
              <w:t xml:space="preserve"> daug išraiškingų, istorinę vertę </w:t>
            </w:r>
            <w:r w:rsidR="00822D1A" w:rsidRPr="00442898">
              <w:t xml:space="preserve">turinčių pastatų. Beveik visi jie yra į </w:t>
            </w:r>
            <w:r>
              <w:t>K</w:t>
            </w:r>
            <w:r w:rsidR="00822D1A" w:rsidRPr="00442898">
              <w:t>ultūros vertybių registrą įrašyto</w:t>
            </w:r>
            <w:r>
              <w:t>s</w:t>
            </w:r>
            <w:r w:rsidR="00822D1A" w:rsidRPr="00442898">
              <w:t>e</w:t>
            </w:r>
            <w:r w:rsidRPr="00343A47">
              <w:t xml:space="preserve"> Šilutės rajono</w:t>
            </w:r>
            <w:r w:rsidR="00822D1A" w:rsidRPr="00442898">
              <w:t xml:space="preserve"> kultūros paveldo vietovė</w:t>
            </w:r>
            <w:r>
              <w:t>s</w:t>
            </w:r>
            <w:r w:rsidR="00822D1A" w:rsidRPr="00442898">
              <w:t>e.</w:t>
            </w:r>
            <w:r w:rsidR="007C37EA" w:rsidRPr="00442898">
              <w:t xml:space="preserve"> </w:t>
            </w:r>
            <w:r w:rsidR="00822D1A" w:rsidRPr="00442898">
              <w:t xml:space="preserve">Daugelio istorinių </w:t>
            </w:r>
            <w:r w:rsidR="007C37EA" w:rsidRPr="00442898">
              <w:t xml:space="preserve">pastatų fasadai yra </w:t>
            </w:r>
            <w:r w:rsidR="00541F50" w:rsidRPr="00442898">
              <w:t xml:space="preserve">skubiai </w:t>
            </w:r>
            <w:r w:rsidR="007C37EA" w:rsidRPr="00442898">
              <w:t>tvarkytini</w:t>
            </w:r>
            <w:r w:rsidR="00822D1A" w:rsidRPr="00442898">
              <w:t xml:space="preserve">. </w:t>
            </w:r>
          </w:p>
          <w:p w14:paraId="6D1D3E78" w14:textId="02213524" w:rsidR="007C37EA" w:rsidRPr="00442898" w:rsidRDefault="00E32B67" w:rsidP="0004434F">
            <w:pPr>
              <w:ind w:firstLine="594"/>
              <w:jc w:val="both"/>
            </w:pPr>
            <w:r>
              <w:t>N</w:t>
            </w:r>
            <w:r w:rsidRPr="00E32B67">
              <w:t>ekilnojamojo kultūros paveldo objektų išorės tvarkybai ir statinių, esančių kultūros paveldo vietovėse, išorės tvarkymui skiriamo dalinio finansavimo tvarkos</w:t>
            </w:r>
            <w:r w:rsidR="007C37EA" w:rsidRPr="00442898">
              <w:t xml:space="preserve"> aprašas (toliau – Aprašas) nustato </w:t>
            </w:r>
            <w:r w:rsidR="00DB4E76" w:rsidRPr="00442898">
              <w:t>p</w:t>
            </w:r>
            <w:r w:rsidR="007C37EA" w:rsidRPr="00442898">
              <w:t>astatų išorės tvarkybos</w:t>
            </w:r>
            <w:r>
              <w:t xml:space="preserve"> ir (ar) tvarkymo</w:t>
            </w:r>
            <w:r w:rsidR="007C37EA" w:rsidRPr="00442898">
              <w:t xml:space="preserve"> dalinio finansavimo dydį, jo skyrimo ir panaudojimo tvarką bei reglamentuoja paraiškų</w:t>
            </w:r>
            <w:r w:rsidR="001C67EB">
              <w:t>, kurias teikia pastatų valdytojai,</w:t>
            </w:r>
            <w:r w:rsidR="007C37EA" w:rsidRPr="00442898">
              <w:t xml:space="preserve"> vertinimo, atrankos kriterijų nustatymo ir lėšų panaudojimo kontrolę.</w:t>
            </w:r>
          </w:p>
          <w:p w14:paraId="6EE242DB" w14:textId="67CE77A7" w:rsidR="007C37EA" w:rsidRPr="00442898" w:rsidRDefault="007C37EA" w:rsidP="0033584B">
            <w:pPr>
              <w:ind w:firstLine="594"/>
              <w:jc w:val="both"/>
            </w:pPr>
            <w:bookmarkStart w:id="2" w:name="_Hlk124845218"/>
            <w:r w:rsidRPr="00442898">
              <w:t xml:space="preserve">Dalinis finansavimas tvarkybai būtų numatomas ir skiriamas iš Šilutės rajono savivaldybės (toliau – Savivaldybė) lėšomis finansuojamos </w:t>
            </w:r>
            <w:bookmarkStart w:id="3" w:name="_Hlk124760966"/>
            <w:r w:rsidRPr="00442898">
              <w:t xml:space="preserve">Kultūros plėtros ir paveldo puoselėjimo programos </w:t>
            </w:r>
            <w:bookmarkEnd w:id="3"/>
            <w:r w:rsidRPr="00442898">
              <w:t xml:space="preserve">(toliau – Programa), numatytos </w:t>
            </w:r>
            <w:r w:rsidR="0033584B" w:rsidRPr="0033584B">
              <w:t>Savivaldybės strateginiame veiklos plane</w:t>
            </w:r>
            <w:r w:rsidR="001C67EB">
              <w:t xml:space="preserve">. </w:t>
            </w:r>
            <w:bookmarkEnd w:id="2"/>
          </w:p>
          <w:p w14:paraId="1EF04053" w14:textId="5AF31004" w:rsidR="007C37EA" w:rsidRPr="00442898" w:rsidRDefault="007C37EA" w:rsidP="007C37EA">
            <w:pPr>
              <w:ind w:firstLine="594"/>
              <w:jc w:val="both"/>
            </w:pPr>
            <w:r w:rsidRPr="00442898">
              <w:t xml:space="preserve">Dalinis finansavimas </w:t>
            </w:r>
            <w:r w:rsidR="001C67EB">
              <w:t xml:space="preserve">iš Programoje numatytų lėšų </w:t>
            </w:r>
            <w:r w:rsidRPr="00442898">
              <w:t xml:space="preserve">skiriamas paraiškas pateikusiems ir sutartis su Savivaldybe sudariusiems </w:t>
            </w:r>
            <w:r w:rsidR="001C67EB">
              <w:t>p</w:t>
            </w:r>
            <w:r w:rsidRPr="00442898">
              <w:t xml:space="preserve">astatų valdytojams. </w:t>
            </w:r>
          </w:p>
          <w:p w14:paraId="67664087" w14:textId="58C67819" w:rsidR="00E32B67" w:rsidRDefault="007C37EA" w:rsidP="00E32B67">
            <w:pPr>
              <w:ind w:firstLine="594"/>
              <w:jc w:val="both"/>
            </w:pPr>
            <w:r w:rsidRPr="00442898">
              <w:t xml:space="preserve">Iš dalies finansuojami </w:t>
            </w:r>
            <w:r w:rsidR="001C67EB">
              <w:t>tokie p</w:t>
            </w:r>
            <w:r w:rsidRPr="00442898">
              <w:t xml:space="preserve">astatų išorės tvarkybos darbai: </w:t>
            </w:r>
          </w:p>
          <w:p w14:paraId="2A1C74EF" w14:textId="75040A6A" w:rsidR="00E32B67" w:rsidRDefault="00E32B67" w:rsidP="00E32B67">
            <w:pPr>
              <w:pStyle w:val="Sraopastraipa"/>
              <w:numPr>
                <w:ilvl w:val="0"/>
                <w:numId w:val="1"/>
              </w:numPr>
              <w:jc w:val="both"/>
            </w:pPr>
            <w:r w:rsidRPr="00E32B67">
              <w:t>Pastatų fasadų tvarkybos ir (ar) tvarkymo darbai;</w:t>
            </w:r>
          </w:p>
          <w:p w14:paraId="1696B8CD" w14:textId="50FA36FD" w:rsidR="00E32B67" w:rsidRDefault="00E32B67" w:rsidP="00E32B67">
            <w:pPr>
              <w:pStyle w:val="Sraopastraipa"/>
              <w:numPr>
                <w:ilvl w:val="0"/>
                <w:numId w:val="1"/>
              </w:numPr>
              <w:jc w:val="both"/>
            </w:pPr>
            <w:r w:rsidRPr="00E32B67">
              <w:t xml:space="preserve">Pastatų fasadų ir stogo tvarkybos ir (ar) tvarkymo darbai; </w:t>
            </w:r>
          </w:p>
          <w:p w14:paraId="31AC8A4B" w14:textId="2E9B4AF1" w:rsidR="00AF2C8F" w:rsidRPr="0002062E" w:rsidRDefault="00E32B67" w:rsidP="00E32B67">
            <w:pPr>
              <w:pStyle w:val="Sraopastraipa"/>
              <w:numPr>
                <w:ilvl w:val="0"/>
                <w:numId w:val="1"/>
              </w:numPr>
              <w:jc w:val="both"/>
              <w:rPr>
                <w:noProof/>
              </w:rPr>
            </w:pPr>
            <w:r w:rsidRPr="00E32B67">
              <w:t>Projektinės dokumentacijos (tvarkybos projekto, paprastojo ir kapitalinio remonto darbų projektų) parengimo darbai.</w:t>
            </w:r>
          </w:p>
        </w:tc>
      </w:tr>
      <w:tr w:rsidR="00DD1F44" w14:paraId="40EDA627" w14:textId="77777777" w:rsidTr="00657A77">
        <w:tc>
          <w:tcPr>
            <w:tcW w:w="9854" w:type="dxa"/>
          </w:tcPr>
          <w:p w14:paraId="5CA668E8" w14:textId="77777777" w:rsidR="00DD1F44" w:rsidRPr="0002062E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657A77">
        <w:tc>
          <w:tcPr>
            <w:tcW w:w="9854" w:type="dxa"/>
          </w:tcPr>
          <w:p w14:paraId="780C1030" w14:textId="53CB33D4" w:rsidR="00AF2C8F" w:rsidRPr="0002062E" w:rsidRDefault="003E0584" w:rsidP="00442898">
            <w:pPr>
              <w:ind w:firstLine="540"/>
              <w:jc w:val="both"/>
            </w:pPr>
            <w:r>
              <w:t>Patvirtinto</w:t>
            </w:r>
            <w:r w:rsidR="00442898">
              <w:t xml:space="preserve"> Aprašo nurodymai p</w:t>
            </w:r>
            <w:r>
              <w:t xml:space="preserve">aspartintų </w:t>
            </w:r>
            <w:r w:rsidR="00442898">
              <w:t xml:space="preserve">Šilutės </w:t>
            </w:r>
            <w:r w:rsidR="00343A47">
              <w:t xml:space="preserve">rajono </w:t>
            </w:r>
            <w:r w:rsidR="00836C99">
              <w:t xml:space="preserve">savivaldybės </w:t>
            </w:r>
            <w:r w:rsidR="00343A47">
              <w:t xml:space="preserve">kultūros paveldo vietovėse </w:t>
            </w:r>
            <w:r w:rsidR="00442898">
              <w:t xml:space="preserve">esančių pastatų </w:t>
            </w:r>
            <w:r w:rsidR="00343A47">
              <w:t>išorės</w:t>
            </w:r>
            <w:r w:rsidR="00442898">
              <w:t xml:space="preserve"> tvarkybos</w:t>
            </w:r>
            <w:r w:rsidR="00E32B67">
              <w:t xml:space="preserve"> ir (ar) tvarkymo</w:t>
            </w:r>
            <w:r w:rsidR="00442898">
              <w:t xml:space="preserve"> darb</w:t>
            </w:r>
            <w:r w:rsidR="00343A47">
              <w:t>us</w:t>
            </w:r>
            <w:r w:rsidR="00442898">
              <w:t xml:space="preserve">. </w:t>
            </w:r>
          </w:p>
        </w:tc>
      </w:tr>
      <w:tr w:rsidR="00DD1F44" w14:paraId="1BA3C0D0" w14:textId="77777777" w:rsidTr="00657A77">
        <w:tc>
          <w:tcPr>
            <w:tcW w:w="9854" w:type="dxa"/>
          </w:tcPr>
          <w:p w14:paraId="0A2960FB" w14:textId="77777777" w:rsidR="00DD1F44" w:rsidRPr="0002062E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Pr="0002062E" w:rsidRDefault="00DD1F44" w:rsidP="00822F40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657A77">
        <w:tc>
          <w:tcPr>
            <w:tcW w:w="9854" w:type="dxa"/>
          </w:tcPr>
          <w:p w14:paraId="542B4C32" w14:textId="77777777" w:rsidR="00AF2C8F" w:rsidRDefault="009C7156" w:rsidP="003839F0">
            <w:pPr>
              <w:ind w:firstLine="540"/>
              <w:jc w:val="both"/>
            </w:pPr>
            <w:r w:rsidRPr="0002062E">
              <w:t xml:space="preserve">Nenumatoma. </w:t>
            </w:r>
          </w:p>
          <w:p w14:paraId="74289F7C" w14:textId="6052664C" w:rsidR="00D4216E" w:rsidRPr="0002062E" w:rsidRDefault="00D4216E" w:rsidP="003839F0">
            <w:pPr>
              <w:ind w:firstLine="540"/>
              <w:jc w:val="both"/>
            </w:pPr>
          </w:p>
        </w:tc>
      </w:tr>
      <w:tr w:rsidR="00DD1F44" w14:paraId="4B80383A" w14:textId="77777777" w:rsidTr="00657A77">
        <w:tc>
          <w:tcPr>
            <w:tcW w:w="9854" w:type="dxa"/>
          </w:tcPr>
          <w:p w14:paraId="77404911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Pr="0002062E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657A77">
        <w:tc>
          <w:tcPr>
            <w:tcW w:w="9854" w:type="dxa"/>
          </w:tcPr>
          <w:p w14:paraId="0630A05A" w14:textId="37108922" w:rsidR="0033584B" w:rsidRDefault="009C7156" w:rsidP="003839F0">
            <w:pPr>
              <w:ind w:firstLine="540"/>
              <w:jc w:val="both"/>
            </w:pPr>
            <w:r w:rsidRPr="0002062E">
              <w:t xml:space="preserve">Galiojantys aktai: </w:t>
            </w:r>
            <w:hyperlink r:id="rId8" w:history="1">
              <w:r w:rsidR="00DC20E4" w:rsidRPr="0002062E">
                <w:rPr>
                  <w:rStyle w:val="Hipersaitas"/>
                  <w:u w:val="none"/>
                </w:rPr>
                <w:t>Lietuvos Respublikos vietos savivaldos įstatymas</w:t>
              </w:r>
            </w:hyperlink>
            <w:r w:rsidRPr="0002062E">
              <w:t>,</w:t>
            </w:r>
            <w:r w:rsidR="00FC2787" w:rsidRPr="0002062E">
              <w:t xml:space="preserve"> </w:t>
            </w:r>
            <w:hyperlink r:id="rId9" w:history="1">
              <w:r w:rsidR="0033584B" w:rsidRPr="00642910">
                <w:rPr>
                  <w:rStyle w:val="Hipersaitas"/>
                  <w:u w:val="none"/>
                </w:rPr>
                <w:t>Lietuvos Respublikos nekilnojamojo kultūros paveldo apsaugos įstatymas</w:t>
              </w:r>
            </w:hyperlink>
            <w:r w:rsidR="0033584B" w:rsidRPr="00642910">
              <w:t xml:space="preserve">, </w:t>
            </w:r>
            <w:hyperlink r:id="rId10" w:history="1">
              <w:r w:rsidR="0033584B" w:rsidRPr="00042633">
                <w:rPr>
                  <w:rStyle w:val="Hipersaitas"/>
                  <w:u w:val="none"/>
                </w:rPr>
                <w:t xml:space="preserve">Savivaldybės tarybos </w:t>
              </w:r>
              <w:r w:rsidR="00642910" w:rsidRPr="00042633">
                <w:rPr>
                  <w:rStyle w:val="Hipersaitas"/>
                  <w:u w:val="none"/>
                </w:rPr>
                <w:t>2022-12-22 sprendimu Nr. T1-1169 patvirtintas Savivaldybės 2023–2025 m. strateginis veiklos planas</w:t>
              </w:r>
            </w:hyperlink>
            <w:r w:rsidR="0033584B" w:rsidRPr="00642910">
              <w:t>.</w:t>
            </w:r>
          </w:p>
          <w:p w14:paraId="1069A450" w14:textId="44B42E99" w:rsidR="00E32B67" w:rsidRDefault="00E32B67" w:rsidP="003839F0">
            <w:pPr>
              <w:ind w:firstLine="540"/>
              <w:jc w:val="both"/>
            </w:pPr>
            <w:r>
              <w:t xml:space="preserve">Naikinami teisės aktai: </w:t>
            </w:r>
            <w:r w:rsidRPr="00E32B67">
              <w:t>Šilutės rajono savivaldybės tarybos 2023 m. vasario 23 d. sprendim</w:t>
            </w:r>
            <w:r>
              <w:t>as</w:t>
            </w:r>
            <w:r w:rsidRPr="00E32B67">
              <w:t xml:space="preserve"> Nr. T1-1250 „Dėl nekilnojamojo kultūros paveldo objektų ir statinių, esančių kultūros paveldo vietovėse, išorės tvarkybai skiriamo dalinio finansavimo tvarkos aprašo patvirtinimo“.</w:t>
            </w:r>
          </w:p>
          <w:p w14:paraId="10F9DA85" w14:textId="12FAA6E6" w:rsidR="00AF2C8F" w:rsidRPr="0002062E" w:rsidRDefault="00AF2C8F" w:rsidP="003839F0">
            <w:pPr>
              <w:ind w:firstLine="540"/>
              <w:jc w:val="both"/>
            </w:pPr>
          </w:p>
        </w:tc>
      </w:tr>
      <w:tr w:rsidR="00DD1F44" w14:paraId="49E41498" w14:textId="77777777" w:rsidTr="00657A77">
        <w:tc>
          <w:tcPr>
            <w:tcW w:w="9854" w:type="dxa"/>
          </w:tcPr>
          <w:p w14:paraId="40966710" w14:textId="77777777" w:rsidR="00DD1F44" w:rsidRPr="0002062E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2180AA08" w:rsidR="00AF2C8F" w:rsidRPr="0002062E" w:rsidRDefault="00DD1F44" w:rsidP="003839F0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  <w:r w:rsidR="00AF2C8F" w:rsidRPr="0002062E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DD1F44" w14:paraId="12906FB4" w14:textId="77777777" w:rsidTr="00657A77">
        <w:tc>
          <w:tcPr>
            <w:tcW w:w="9854" w:type="dxa"/>
          </w:tcPr>
          <w:p w14:paraId="345D06CB" w14:textId="7D15464A" w:rsidR="00DD1F44" w:rsidRDefault="00203948" w:rsidP="00DD1F44">
            <w:pPr>
              <w:ind w:firstLine="540"/>
              <w:jc w:val="both"/>
              <w:rPr>
                <w:bCs/>
                <w:iCs/>
                <w:color w:val="0000FF"/>
              </w:rPr>
            </w:pPr>
            <w:r w:rsidRPr="0002062E">
              <w:rPr>
                <w:bCs/>
                <w:iCs/>
              </w:rPr>
              <w:t xml:space="preserve">Sprendimo projekto antikorupcinis vertinimas </w:t>
            </w:r>
            <w:r w:rsidR="004B2B8C" w:rsidRPr="0002062E">
              <w:rPr>
                <w:bCs/>
                <w:iCs/>
              </w:rPr>
              <w:t>atliek</w:t>
            </w:r>
            <w:r w:rsidRPr="0002062E">
              <w:rPr>
                <w:bCs/>
                <w:iCs/>
              </w:rPr>
              <w:t>amas</w:t>
            </w:r>
            <w:r w:rsidRPr="0002062E">
              <w:rPr>
                <w:bCs/>
                <w:iCs/>
                <w:color w:val="0000FF"/>
              </w:rPr>
              <w:t>.</w:t>
            </w:r>
          </w:p>
          <w:p w14:paraId="4DF6DD31" w14:textId="23F62102" w:rsidR="00D4216E" w:rsidRPr="0002062E" w:rsidRDefault="00D4216E" w:rsidP="00DD1F44">
            <w:pPr>
              <w:ind w:firstLine="540"/>
              <w:jc w:val="both"/>
            </w:pPr>
          </w:p>
        </w:tc>
      </w:tr>
      <w:tr w:rsidR="00DD1F44" w14:paraId="76760332" w14:textId="77777777" w:rsidTr="00657A77">
        <w:tc>
          <w:tcPr>
            <w:tcW w:w="9854" w:type="dxa"/>
          </w:tcPr>
          <w:p w14:paraId="4A1A0A22" w14:textId="77777777" w:rsidR="00DD1F44" w:rsidRPr="0002062E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Pr="0002062E" w:rsidRDefault="00DD1F44" w:rsidP="00203948">
            <w:pPr>
              <w:ind w:firstLine="540"/>
              <w:jc w:val="both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657A77">
        <w:tc>
          <w:tcPr>
            <w:tcW w:w="9854" w:type="dxa"/>
          </w:tcPr>
          <w:p w14:paraId="1A7BD4F3" w14:textId="0A483C64" w:rsidR="00DD1F44" w:rsidRDefault="00732102" w:rsidP="00DD1F44">
            <w:pPr>
              <w:ind w:firstLine="540"/>
              <w:jc w:val="both"/>
            </w:pPr>
            <w:r w:rsidRPr="00732102">
              <w:t>Bus naudojamos</w:t>
            </w:r>
            <w:r>
              <w:t xml:space="preserve"> </w:t>
            </w:r>
            <w:r w:rsidR="000C136C">
              <w:t>s</w:t>
            </w:r>
            <w:r w:rsidR="00203948" w:rsidRPr="0002062E">
              <w:t>avivaldybės biudžeto lėš</w:t>
            </w:r>
            <w:r w:rsidR="00F70107" w:rsidRPr="0002062E">
              <w:t>os</w:t>
            </w:r>
            <w:r w:rsidR="00203948" w:rsidRPr="0002062E">
              <w:t>.</w:t>
            </w:r>
          </w:p>
          <w:p w14:paraId="286596B8" w14:textId="644732FC" w:rsidR="00D4216E" w:rsidRPr="0002062E" w:rsidRDefault="00D4216E" w:rsidP="00DD1F44">
            <w:pPr>
              <w:ind w:firstLine="540"/>
              <w:jc w:val="both"/>
            </w:pPr>
          </w:p>
        </w:tc>
      </w:tr>
      <w:tr w:rsidR="00DD1F44" w14:paraId="1FB78749" w14:textId="77777777" w:rsidTr="00657A77">
        <w:tc>
          <w:tcPr>
            <w:tcW w:w="9854" w:type="dxa"/>
          </w:tcPr>
          <w:p w14:paraId="14F58B96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6BFAA4DB" w:rsidR="00AF2C8F" w:rsidRPr="0002062E" w:rsidRDefault="00DD1F44" w:rsidP="00AF2C8F">
            <w:pPr>
              <w:ind w:firstLine="540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8. Projekto autorius ar autorių grupė.</w:t>
            </w:r>
            <w:r w:rsidR="00AF2C8F" w:rsidRPr="0002062E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DD1F44" w14:paraId="18CCC41D" w14:textId="77777777" w:rsidTr="00657A77">
        <w:tc>
          <w:tcPr>
            <w:tcW w:w="9854" w:type="dxa"/>
          </w:tcPr>
          <w:p w14:paraId="5ECDD0B6" w14:textId="16011421" w:rsidR="00D4216E" w:rsidRPr="0002062E" w:rsidRDefault="00E32B67" w:rsidP="00E32B67">
            <w:pPr>
              <w:ind w:firstLine="540"/>
            </w:pPr>
            <w:r w:rsidRPr="00E32B67">
              <w:t>Raminta Čėsnienė, Architektūros ir urbanistikos skyriaus vyriausioji specialistė.</w:t>
            </w:r>
          </w:p>
        </w:tc>
      </w:tr>
      <w:tr w:rsidR="00DD1F44" w14:paraId="35C359EF" w14:textId="77777777" w:rsidTr="00657A77">
        <w:tc>
          <w:tcPr>
            <w:tcW w:w="9854" w:type="dxa"/>
          </w:tcPr>
          <w:p w14:paraId="028C58E4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Pr="0002062E" w:rsidRDefault="00DD1F44" w:rsidP="00DD1F44">
            <w:pPr>
              <w:ind w:firstLine="540"/>
            </w:pPr>
            <w:r w:rsidRPr="0002062E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657A77">
        <w:tc>
          <w:tcPr>
            <w:tcW w:w="9854" w:type="dxa"/>
          </w:tcPr>
          <w:p w14:paraId="416317BF" w14:textId="39414438" w:rsidR="00AF2C8F" w:rsidRDefault="00732102" w:rsidP="003839F0">
            <w:pPr>
              <w:ind w:firstLine="540"/>
              <w:rPr>
                <w:color w:val="000000"/>
                <w:shd w:val="clear" w:color="auto" w:fill="FFFFFF"/>
              </w:rPr>
            </w:pPr>
            <w:r w:rsidRPr="00732102">
              <w:rPr>
                <w:color w:val="000000"/>
                <w:shd w:val="clear" w:color="auto" w:fill="FFFFFF"/>
              </w:rPr>
              <w:t>Pastatų išorės tvarkybos darbai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732102">
              <w:rPr>
                <w:bCs/>
                <w:color w:val="000000"/>
                <w:shd w:val="clear" w:color="auto" w:fill="FFFFFF"/>
              </w:rPr>
              <w:t>tvarkos aprašas</w:t>
            </w:r>
            <w:r w:rsidR="008B2E54">
              <w:rPr>
                <w:bCs/>
                <w:color w:val="000000"/>
                <w:shd w:val="clear" w:color="auto" w:fill="FFFFFF"/>
              </w:rPr>
              <w:t>, fasadų tvarkyba.</w:t>
            </w:r>
            <w:r w:rsidR="00AF2C8F" w:rsidRPr="0002062E">
              <w:rPr>
                <w:color w:val="000000"/>
                <w:shd w:val="clear" w:color="auto" w:fill="FFFFFF"/>
              </w:rPr>
              <w:t xml:space="preserve"> </w:t>
            </w:r>
          </w:p>
          <w:p w14:paraId="225DEDFB" w14:textId="64F90C8B" w:rsidR="00D4216E" w:rsidRPr="0002062E" w:rsidRDefault="00D4216E" w:rsidP="003839F0">
            <w:pPr>
              <w:ind w:firstLine="540"/>
            </w:pPr>
          </w:p>
        </w:tc>
      </w:tr>
      <w:tr w:rsidR="00DD1F44" w14:paraId="1EE8E368" w14:textId="77777777" w:rsidTr="00657A77">
        <w:tc>
          <w:tcPr>
            <w:tcW w:w="9854" w:type="dxa"/>
          </w:tcPr>
          <w:p w14:paraId="204F2D28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Pr="0002062E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 w:rsidRPr="0002062E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657A77">
        <w:tc>
          <w:tcPr>
            <w:tcW w:w="9854" w:type="dxa"/>
          </w:tcPr>
          <w:p w14:paraId="4D5BF491" w14:textId="0CDB91B2" w:rsidR="00C87E7A" w:rsidRDefault="008B3E1A" w:rsidP="00C87E7A">
            <w:pPr>
              <w:ind w:firstLine="596"/>
              <w:jc w:val="both"/>
            </w:pPr>
            <w:r w:rsidRPr="008B3E1A">
              <w:t xml:space="preserve">Dalinis finansavimo dydis </w:t>
            </w:r>
            <w:r w:rsidR="000B1DAE" w:rsidRPr="008B3E1A">
              <w:t>numatomas pagal pateiktų paraiškų skaičių ir pagal paraiškų atitik</w:t>
            </w:r>
            <w:r w:rsidR="000C136C">
              <w:t>tį</w:t>
            </w:r>
            <w:r w:rsidR="000B1DAE" w:rsidRPr="008B3E1A">
              <w:t xml:space="preserve"> Aprašo reikalavimams. </w:t>
            </w:r>
            <w:r w:rsidR="003E0584">
              <w:t>Paraiškos pateikiamos iki einamųjų metų</w:t>
            </w:r>
            <w:r w:rsidR="004A6258" w:rsidRPr="004A6258">
              <w:t>*</w:t>
            </w:r>
            <w:r w:rsidR="003E0584">
              <w:t xml:space="preserve"> spalio 1 d. su visais Apraše nurodytais priedais (</w:t>
            </w:r>
            <w:r w:rsidR="003E0584" w:rsidRPr="003E0584">
              <w:t>tvarkybos</w:t>
            </w:r>
            <w:r w:rsidR="00E32B67">
              <w:t xml:space="preserve"> ir (ar) tvarkymo</w:t>
            </w:r>
            <w:r w:rsidR="003E0584" w:rsidRPr="003E0584">
              <w:t xml:space="preserve"> darbų projektas</w:t>
            </w:r>
            <w:r w:rsidR="003E0584">
              <w:t xml:space="preserve">, </w:t>
            </w:r>
            <w:r w:rsidR="00014659">
              <w:t xml:space="preserve">statybą leidžiantis dokumentas, </w:t>
            </w:r>
            <w:r w:rsidR="003E0584">
              <w:t xml:space="preserve">tvarkybos </w:t>
            </w:r>
            <w:r w:rsidR="00E32B67">
              <w:t xml:space="preserve">ir (ar) tvarkymo </w:t>
            </w:r>
            <w:r w:rsidR="003E0584" w:rsidRPr="003E0584">
              <w:t>darbų sąmata</w:t>
            </w:r>
            <w:r w:rsidR="003E0584">
              <w:t>, jos ekspertizė ir kt.).</w:t>
            </w:r>
            <w:r w:rsidR="00C87E7A">
              <w:t xml:space="preserve"> </w:t>
            </w:r>
          </w:p>
          <w:p w14:paraId="25DC45C4" w14:textId="4FCED656" w:rsidR="003E0584" w:rsidRDefault="00C87E7A" w:rsidP="00C87E7A">
            <w:pPr>
              <w:ind w:firstLine="596"/>
              <w:jc w:val="both"/>
            </w:pPr>
            <w:r>
              <w:t>Darbo grupei įvertinus pateiktų paraiškų atitiktį Aprašo reikalavimams, su finansuotinų objektų valdytojais sudaroma sutartis.</w:t>
            </w:r>
          </w:p>
          <w:p w14:paraId="4D017D07" w14:textId="77777777" w:rsidR="00007532" w:rsidRPr="008B3E1A" w:rsidRDefault="00007532" w:rsidP="00C87E7A">
            <w:pPr>
              <w:ind w:firstLine="596"/>
              <w:jc w:val="both"/>
            </w:pPr>
          </w:p>
          <w:p w14:paraId="5D5E3DE2" w14:textId="07759CA1" w:rsidR="007D54BA" w:rsidRPr="008B3E1A" w:rsidRDefault="007D54BA" w:rsidP="008B3E1A">
            <w:pPr>
              <w:ind w:firstLine="29"/>
              <w:jc w:val="both"/>
              <w:rPr>
                <w:sz w:val="20"/>
              </w:rPr>
            </w:pPr>
            <w:r w:rsidRPr="008B3E1A">
              <w:rPr>
                <w:sz w:val="20"/>
              </w:rPr>
              <w:t xml:space="preserve">*Einamieji metai – tai kalendoriniai metai, kuriais yra rengiamas ateinančiųjų metų </w:t>
            </w:r>
            <w:r w:rsidR="000C136C">
              <w:rPr>
                <w:sz w:val="20"/>
              </w:rPr>
              <w:t>s</w:t>
            </w:r>
            <w:r w:rsidRPr="008B3E1A">
              <w:rPr>
                <w:sz w:val="20"/>
              </w:rPr>
              <w:t xml:space="preserve">avivaldybės biudžeto projektas </w:t>
            </w:r>
          </w:p>
          <w:p w14:paraId="6768CF77" w14:textId="1DD87693" w:rsidR="00AF2C8F" w:rsidRPr="0002062E" w:rsidRDefault="00AF2C8F" w:rsidP="004A6258">
            <w:pPr>
              <w:jc w:val="both"/>
              <w:rPr>
                <w:color w:val="FF0000"/>
                <w:shd w:val="clear" w:color="auto" w:fill="FFFFFF"/>
              </w:rPr>
            </w:pPr>
          </w:p>
        </w:tc>
      </w:tr>
    </w:tbl>
    <w:p w14:paraId="0A183281" w14:textId="379B40A2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4D91F08A" w14:textId="77777777" w:rsidR="00317E70" w:rsidRDefault="00317E70" w:rsidP="003602E8">
      <w:pPr>
        <w:pStyle w:val="Pagrindiniotekstotrauka3"/>
        <w:spacing w:after="0"/>
        <w:ind w:left="0"/>
        <w:rPr>
          <w:b/>
          <w:bCs/>
        </w:rPr>
      </w:pPr>
    </w:p>
    <w:p w14:paraId="5D56260D" w14:textId="38562093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B2C7E9E" w14:textId="77777777" w:rsidR="003F128C" w:rsidRPr="00203948" w:rsidRDefault="003F128C" w:rsidP="00974D16">
      <w:pPr>
        <w:pStyle w:val="Pagrindiniotekstotrauka3"/>
        <w:spacing w:after="0"/>
        <w:rPr>
          <w:b/>
          <w:bCs/>
        </w:rPr>
      </w:pPr>
    </w:p>
    <w:p w14:paraId="3B69AF7B" w14:textId="77777777" w:rsidR="00E32B67" w:rsidRDefault="00E32B67" w:rsidP="00E32B67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607DCBB6" w14:textId="77777777" w:rsidR="00E32B67" w:rsidRPr="00BC3842" w:rsidRDefault="00E32B67" w:rsidP="00E32B67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vyriausioji specialistė</w:t>
      </w:r>
      <w:r w:rsidRPr="0002068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</w:t>
      </w:r>
      <w:r w:rsidRPr="000035FB">
        <w:rPr>
          <w:sz w:val="24"/>
          <w:szCs w:val="24"/>
        </w:rPr>
        <w:t>Raminta Čėsnienė</w:t>
      </w:r>
    </w:p>
    <w:p w14:paraId="54FCF0A3" w14:textId="77777777" w:rsidR="00E32B67" w:rsidRPr="0002068F" w:rsidRDefault="00E32B67" w:rsidP="00E32B67">
      <w:pPr>
        <w:rPr>
          <w:szCs w:val="24"/>
        </w:rPr>
      </w:pPr>
    </w:p>
    <w:p w14:paraId="740F6947" w14:textId="0BB50ABD" w:rsidR="005D1983" w:rsidRPr="000768F1" w:rsidRDefault="005D1983" w:rsidP="00E32B67">
      <w:pPr>
        <w:pStyle w:val="Pagrindiniotekstotrauka3"/>
        <w:spacing w:after="0"/>
        <w:rPr>
          <w:color w:val="000000" w:themeColor="text1"/>
        </w:rPr>
      </w:pPr>
    </w:p>
    <w:sectPr w:rsidR="005D1983" w:rsidRPr="000768F1" w:rsidSect="003602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567" w:bottom="709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3A0F1" w14:textId="77777777" w:rsidR="009C45C4" w:rsidRDefault="009C45C4">
      <w:r>
        <w:separator/>
      </w:r>
    </w:p>
  </w:endnote>
  <w:endnote w:type="continuationSeparator" w:id="0">
    <w:p w14:paraId="47ED04DD" w14:textId="77777777" w:rsidR="009C45C4" w:rsidRDefault="009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95D72" w14:textId="77777777" w:rsidR="009C45C4" w:rsidRDefault="009C45C4">
      <w:r>
        <w:separator/>
      </w:r>
    </w:p>
  </w:footnote>
  <w:footnote w:type="continuationSeparator" w:id="0">
    <w:p w14:paraId="707FFA7B" w14:textId="77777777" w:rsidR="009C45C4" w:rsidRDefault="009C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ACED04F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02E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42EDC"/>
    <w:multiLevelType w:val="hybridMultilevel"/>
    <w:tmpl w:val="648A58E0"/>
    <w:lvl w:ilvl="0" w:tplc="687CFD56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4" w:hanging="360"/>
      </w:pPr>
    </w:lvl>
    <w:lvl w:ilvl="2" w:tplc="0427001B" w:tentative="1">
      <w:start w:val="1"/>
      <w:numFmt w:val="lowerRoman"/>
      <w:lvlText w:val="%3."/>
      <w:lvlJc w:val="right"/>
      <w:pPr>
        <w:ind w:left="2394" w:hanging="180"/>
      </w:pPr>
    </w:lvl>
    <w:lvl w:ilvl="3" w:tplc="0427000F" w:tentative="1">
      <w:start w:val="1"/>
      <w:numFmt w:val="decimal"/>
      <w:lvlText w:val="%4."/>
      <w:lvlJc w:val="left"/>
      <w:pPr>
        <w:ind w:left="3114" w:hanging="360"/>
      </w:pPr>
    </w:lvl>
    <w:lvl w:ilvl="4" w:tplc="04270019" w:tentative="1">
      <w:start w:val="1"/>
      <w:numFmt w:val="lowerLetter"/>
      <w:lvlText w:val="%5."/>
      <w:lvlJc w:val="left"/>
      <w:pPr>
        <w:ind w:left="3834" w:hanging="360"/>
      </w:pPr>
    </w:lvl>
    <w:lvl w:ilvl="5" w:tplc="0427001B" w:tentative="1">
      <w:start w:val="1"/>
      <w:numFmt w:val="lowerRoman"/>
      <w:lvlText w:val="%6."/>
      <w:lvlJc w:val="right"/>
      <w:pPr>
        <w:ind w:left="4554" w:hanging="180"/>
      </w:pPr>
    </w:lvl>
    <w:lvl w:ilvl="6" w:tplc="0427000F" w:tentative="1">
      <w:start w:val="1"/>
      <w:numFmt w:val="decimal"/>
      <w:lvlText w:val="%7."/>
      <w:lvlJc w:val="left"/>
      <w:pPr>
        <w:ind w:left="5274" w:hanging="360"/>
      </w:pPr>
    </w:lvl>
    <w:lvl w:ilvl="7" w:tplc="04270019" w:tentative="1">
      <w:start w:val="1"/>
      <w:numFmt w:val="lowerLetter"/>
      <w:lvlText w:val="%8."/>
      <w:lvlJc w:val="left"/>
      <w:pPr>
        <w:ind w:left="5994" w:hanging="360"/>
      </w:pPr>
    </w:lvl>
    <w:lvl w:ilvl="8" w:tplc="0427001B" w:tentative="1">
      <w:start w:val="1"/>
      <w:numFmt w:val="lowerRoman"/>
      <w:lvlText w:val="%9."/>
      <w:lvlJc w:val="right"/>
      <w:pPr>
        <w:ind w:left="6714" w:hanging="180"/>
      </w:pPr>
    </w:lvl>
  </w:abstractNum>
  <w:num w:numId="1" w16cid:durableId="196584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123C"/>
    <w:rsid w:val="00007532"/>
    <w:rsid w:val="00014659"/>
    <w:rsid w:val="0002062E"/>
    <w:rsid w:val="00042633"/>
    <w:rsid w:val="0004434F"/>
    <w:rsid w:val="000501EB"/>
    <w:rsid w:val="000502B4"/>
    <w:rsid w:val="00066DE5"/>
    <w:rsid w:val="000734BA"/>
    <w:rsid w:val="000768F1"/>
    <w:rsid w:val="000B1DAE"/>
    <w:rsid w:val="000C136C"/>
    <w:rsid w:val="000C47A6"/>
    <w:rsid w:val="000F4B2E"/>
    <w:rsid w:val="000F6E1F"/>
    <w:rsid w:val="00103DAB"/>
    <w:rsid w:val="001523F7"/>
    <w:rsid w:val="001803BA"/>
    <w:rsid w:val="001C253E"/>
    <w:rsid w:val="001C2DD1"/>
    <w:rsid w:val="001C67EB"/>
    <w:rsid w:val="001C6DD8"/>
    <w:rsid w:val="001D3436"/>
    <w:rsid w:val="001D3722"/>
    <w:rsid w:val="001E3632"/>
    <w:rsid w:val="00203948"/>
    <w:rsid w:val="0027782E"/>
    <w:rsid w:val="002827E2"/>
    <w:rsid w:val="002B1EA0"/>
    <w:rsid w:val="002B5D9C"/>
    <w:rsid w:val="002F2ABF"/>
    <w:rsid w:val="0031056F"/>
    <w:rsid w:val="00317E70"/>
    <w:rsid w:val="00322C9A"/>
    <w:rsid w:val="00325941"/>
    <w:rsid w:val="0033584B"/>
    <w:rsid w:val="00343A47"/>
    <w:rsid w:val="003602E8"/>
    <w:rsid w:val="00361941"/>
    <w:rsid w:val="003839F0"/>
    <w:rsid w:val="003B4265"/>
    <w:rsid w:val="003D6BBD"/>
    <w:rsid w:val="003E0584"/>
    <w:rsid w:val="003E169B"/>
    <w:rsid w:val="003E44A1"/>
    <w:rsid w:val="003E45D7"/>
    <w:rsid w:val="003E675C"/>
    <w:rsid w:val="003F128C"/>
    <w:rsid w:val="004006B7"/>
    <w:rsid w:val="00403F96"/>
    <w:rsid w:val="004136D9"/>
    <w:rsid w:val="00414014"/>
    <w:rsid w:val="0042230F"/>
    <w:rsid w:val="00442898"/>
    <w:rsid w:val="00442C59"/>
    <w:rsid w:val="0044309A"/>
    <w:rsid w:val="0045183D"/>
    <w:rsid w:val="0047544E"/>
    <w:rsid w:val="00486416"/>
    <w:rsid w:val="004A1099"/>
    <w:rsid w:val="004A2967"/>
    <w:rsid w:val="004A3109"/>
    <w:rsid w:val="004A6258"/>
    <w:rsid w:val="004B2B8C"/>
    <w:rsid w:val="004C0532"/>
    <w:rsid w:val="00525B03"/>
    <w:rsid w:val="00527A79"/>
    <w:rsid w:val="00541F50"/>
    <w:rsid w:val="00546A54"/>
    <w:rsid w:val="00550081"/>
    <w:rsid w:val="0056525E"/>
    <w:rsid w:val="005A1CF7"/>
    <w:rsid w:val="005C06F0"/>
    <w:rsid w:val="005D1983"/>
    <w:rsid w:val="005E4578"/>
    <w:rsid w:val="006100CA"/>
    <w:rsid w:val="00617BC7"/>
    <w:rsid w:val="00642910"/>
    <w:rsid w:val="006565AE"/>
    <w:rsid w:val="00657A77"/>
    <w:rsid w:val="006613DC"/>
    <w:rsid w:val="00664AB5"/>
    <w:rsid w:val="0067107D"/>
    <w:rsid w:val="00677465"/>
    <w:rsid w:val="006B35E8"/>
    <w:rsid w:val="006C6FBD"/>
    <w:rsid w:val="006D048A"/>
    <w:rsid w:val="006D4CEC"/>
    <w:rsid w:val="006E3EEE"/>
    <w:rsid w:val="007110F5"/>
    <w:rsid w:val="007138A7"/>
    <w:rsid w:val="00716F29"/>
    <w:rsid w:val="00724E99"/>
    <w:rsid w:val="00732102"/>
    <w:rsid w:val="00755C6A"/>
    <w:rsid w:val="00755FCB"/>
    <w:rsid w:val="00757142"/>
    <w:rsid w:val="007938F9"/>
    <w:rsid w:val="007B30AF"/>
    <w:rsid w:val="007C37EA"/>
    <w:rsid w:val="007D54BA"/>
    <w:rsid w:val="007D75C2"/>
    <w:rsid w:val="007E038D"/>
    <w:rsid w:val="00822D1A"/>
    <w:rsid w:val="00822F40"/>
    <w:rsid w:val="00836C99"/>
    <w:rsid w:val="00853F70"/>
    <w:rsid w:val="00870339"/>
    <w:rsid w:val="00880BCA"/>
    <w:rsid w:val="00886BCE"/>
    <w:rsid w:val="008A1957"/>
    <w:rsid w:val="008A5900"/>
    <w:rsid w:val="008B2E54"/>
    <w:rsid w:val="008B3E1A"/>
    <w:rsid w:val="008F3337"/>
    <w:rsid w:val="0091580B"/>
    <w:rsid w:val="009161A2"/>
    <w:rsid w:val="00923661"/>
    <w:rsid w:val="00951E1A"/>
    <w:rsid w:val="00954785"/>
    <w:rsid w:val="009622F4"/>
    <w:rsid w:val="00972140"/>
    <w:rsid w:val="00974D16"/>
    <w:rsid w:val="009B1FF2"/>
    <w:rsid w:val="009B4FA3"/>
    <w:rsid w:val="009C45C4"/>
    <w:rsid w:val="009C7156"/>
    <w:rsid w:val="009C756A"/>
    <w:rsid w:val="009D2618"/>
    <w:rsid w:val="009D64ED"/>
    <w:rsid w:val="009D6BB6"/>
    <w:rsid w:val="00A10934"/>
    <w:rsid w:val="00A12843"/>
    <w:rsid w:val="00A22B59"/>
    <w:rsid w:val="00A27CBA"/>
    <w:rsid w:val="00A35C7E"/>
    <w:rsid w:val="00A44B34"/>
    <w:rsid w:val="00A5308F"/>
    <w:rsid w:val="00A86F49"/>
    <w:rsid w:val="00A94927"/>
    <w:rsid w:val="00AA7CF3"/>
    <w:rsid w:val="00AB5CE8"/>
    <w:rsid w:val="00AB70DC"/>
    <w:rsid w:val="00AC2F95"/>
    <w:rsid w:val="00AE17B0"/>
    <w:rsid w:val="00AF0A45"/>
    <w:rsid w:val="00AF2C8F"/>
    <w:rsid w:val="00B03E5C"/>
    <w:rsid w:val="00B10A04"/>
    <w:rsid w:val="00B123F0"/>
    <w:rsid w:val="00B3598E"/>
    <w:rsid w:val="00B41C3A"/>
    <w:rsid w:val="00B55D2E"/>
    <w:rsid w:val="00B926C2"/>
    <w:rsid w:val="00BA5C44"/>
    <w:rsid w:val="00BB188E"/>
    <w:rsid w:val="00BB2D49"/>
    <w:rsid w:val="00BE5FFD"/>
    <w:rsid w:val="00BF5E0A"/>
    <w:rsid w:val="00C27CE9"/>
    <w:rsid w:val="00C27E25"/>
    <w:rsid w:val="00C31B68"/>
    <w:rsid w:val="00C3433E"/>
    <w:rsid w:val="00C37188"/>
    <w:rsid w:val="00C4043B"/>
    <w:rsid w:val="00C62447"/>
    <w:rsid w:val="00C62EE8"/>
    <w:rsid w:val="00C6392C"/>
    <w:rsid w:val="00C67AD0"/>
    <w:rsid w:val="00C87E7A"/>
    <w:rsid w:val="00CA3EFB"/>
    <w:rsid w:val="00CB5CF9"/>
    <w:rsid w:val="00CC0DEF"/>
    <w:rsid w:val="00CF33A9"/>
    <w:rsid w:val="00D01E2B"/>
    <w:rsid w:val="00D05CC5"/>
    <w:rsid w:val="00D136F7"/>
    <w:rsid w:val="00D32528"/>
    <w:rsid w:val="00D3443B"/>
    <w:rsid w:val="00D4216E"/>
    <w:rsid w:val="00D42853"/>
    <w:rsid w:val="00D43195"/>
    <w:rsid w:val="00D617DA"/>
    <w:rsid w:val="00D63505"/>
    <w:rsid w:val="00D65961"/>
    <w:rsid w:val="00D70D2F"/>
    <w:rsid w:val="00D87964"/>
    <w:rsid w:val="00D9484C"/>
    <w:rsid w:val="00DB06E8"/>
    <w:rsid w:val="00DB4E76"/>
    <w:rsid w:val="00DC08C7"/>
    <w:rsid w:val="00DC20E4"/>
    <w:rsid w:val="00DD1F44"/>
    <w:rsid w:val="00DE452B"/>
    <w:rsid w:val="00E32B67"/>
    <w:rsid w:val="00E6015C"/>
    <w:rsid w:val="00E6054B"/>
    <w:rsid w:val="00EC0FE8"/>
    <w:rsid w:val="00F2137A"/>
    <w:rsid w:val="00F23429"/>
    <w:rsid w:val="00F35B5D"/>
    <w:rsid w:val="00F70107"/>
    <w:rsid w:val="00F70DCE"/>
    <w:rsid w:val="00FA412E"/>
    <w:rsid w:val="00FA7E7F"/>
    <w:rsid w:val="00FB462E"/>
    <w:rsid w:val="00FC2787"/>
    <w:rsid w:val="00FD23A8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link w:val="Pagrindiniotekstotrauka3Diagrama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iPriority w:val="99"/>
    <w:rsid w:val="009C7156"/>
    <w:rPr>
      <w:color w:val="000000"/>
      <w:u w:val="single"/>
    </w:rPr>
  </w:style>
  <w:style w:type="character" w:customStyle="1" w:styleId="AntratsDiagrama">
    <w:name w:val="Antraštės Diagrama"/>
    <w:link w:val="Antrats"/>
    <w:rsid w:val="004A3109"/>
    <w:rPr>
      <w:sz w:val="24"/>
      <w:szCs w:val="24"/>
      <w:lang w:val="en-GB" w:eastAsia="en-US"/>
    </w:rPr>
  </w:style>
  <w:style w:type="character" w:styleId="Perirtashipersaitas">
    <w:name w:val="FollowedHyperlink"/>
    <w:basedOn w:val="Numatytasispastraiposriftas"/>
    <w:rsid w:val="00A35C7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954785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641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70DCE"/>
    <w:pPr>
      <w:ind w:left="720"/>
      <w:contextualSpacing/>
    </w:pPr>
  </w:style>
  <w:style w:type="character" w:styleId="Komentaronuoroda">
    <w:name w:val="annotation reference"/>
    <w:basedOn w:val="Numatytasispastraiposriftas"/>
    <w:rsid w:val="00D136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36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36F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136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136F7"/>
    <w:rPr>
      <w:b/>
      <w:bCs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32B6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0CD0966D67F/as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eisineinformacija.lt/silute/document/53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9BC8AEE9D9F8/as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7600CF-8C0B-4E02-9BA3-5A27AF3165F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FD3F-8709-4991-8A72-B824ECD2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2023-02-23T09:37:00Z</dcterms:created>
  <dcterms:modified xsi:type="dcterms:W3CDTF">2024-07-15T13:43:00Z</dcterms:modified>
</cp:coreProperties>
</file>