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76E488B" w:rsidR="00DD1F44" w:rsidRPr="00EF24CF" w:rsidRDefault="00DD1F44" w:rsidP="00EF24C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71061468"/>
      <w:r w:rsidR="00EF24CF" w:rsidRPr="00EF24CF">
        <w:rPr>
          <w:b/>
        </w:rPr>
        <w:t xml:space="preserve">DĖL 2024 M. </w:t>
      </w:r>
      <w:r w:rsidR="00EF24CF" w:rsidRPr="00EF24CF">
        <w:rPr>
          <w:b/>
        </w:rPr>
        <w:tab/>
        <w:t>BIRŽELIO 13 D. VALSTYBINĖS ŽEMĖS NUOMOS SUTARTIES NR. R5-(4.1.5.)-418 PAKEITIMO</w:t>
      </w:r>
      <w:bookmarkEnd w:id="0"/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64A4352" w:rsidR="00DD1F44" w:rsidRPr="0002068F" w:rsidRDefault="00D96C9F" w:rsidP="00DD1F44">
      <w:pPr>
        <w:tabs>
          <w:tab w:val="left" w:pos="567"/>
        </w:tabs>
        <w:jc w:val="center"/>
        <w:rPr>
          <w:szCs w:val="24"/>
        </w:rPr>
      </w:pPr>
      <w:r w:rsidRPr="00EB1EF0">
        <w:rPr>
          <w:szCs w:val="24"/>
        </w:rPr>
        <w:t xml:space="preserve">2024 </w:t>
      </w:r>
      <w:r w:rsidR="00DD1F44" w:rsidRPr="00EB1EF0">
        <w:rPr>
          <w:szCs w:val="24"/>
        </w:rPr>
        <w:t xml:space="preserve">m. </w:t>
      </w:r>
      <w:r w:rsidR="00EF24CF">
        <w:rPr>
          <w:szCs w:val="24"/>
        </w:rPr>
        <w:t xml:space="preserve">liepos </w:t>
      </w:r>
      <w:r w:rsidR="00AB15A6">
        <w:rPr>
          <w:szCs w:val="24"/>
        </w:rPr>
        <w:t>8</w:t>
      </w:r>
      <w:r w:rsidR="006B670F" w:rsidRPr="00EB1EF0">
        <w:rPr>
          <w:szCs w:val="24"/>
        </w:rPr>
        <w:t xml:space="preserve"> </w:t>
      </w:r>
      <w:r w:rsidR="00DD1F44" w:rsidRPr="00EB1EF0">
        <w:rPr>
          <w:szCs w:val="24"/>
        </w:rPr>
        <w:t>d.</w:t>
      </w:r>
    </w:p>
    <w:p w14:paraId="034ADBE0" w14:textId="19970D86" w:rsidR="00F2137A" w:rsidRDefault="00F2137A" w:rsidP="00FF230F">
      <w:pPr>
        <w:tabs>
          <w:tab w:val="left" w:pos="0"/>
        </w:tabs>
        <w:rPr>
          <w:szCs w:val="24"/>
        </w:rPr>
      </w:pPr>
    </w:p>
    <w:p w14:paraId="258CAE4C" w14:textId="77777777" w:rsidR="00DD1EAB" w:rsidRPr="0002068F" w:rsidRDefault="00DD1EAB" w:rsidP="00FF230F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DE50038" w:rsidR="006C4631" w:rsidRPr="00A12070" w:rsidRDefault="006C4631" w:rsidP="00DD1EAB">
            <w:pPr>
              <w:suppressAutoHyphens/>
              <w:ind w:firstLine="873"/>
              <w:jc w:val="both"/>
              <w:rPr>
                <w:szCs w:val="24"/>
                <w:lang w:eastAsia="lt-LT"/>
              </w:rPr>
            </w:pPr>
            <w:r w:rsidRPr="00A12070">
              <w:rPr>
                <w:bCs/>
                <w:szCs w:val="24"/>
                <w:lang w:eastAsia="lt-LT"/>
              </w:rPr>
              <w:t>Sprendimo tikslas</w:t>
            </w:r>
            <w:r w:rsidR="00AB15A6" w:rsidRPr="00A12070">
              <w:rPr>
                <w:bCs/>
                <w:szCs w:val="24"/>
                <w:lang w:eastAsia="lt-LT"/>
              </w:rPr>
              <w:t xml:space="preserve"> – </w:t>
            </w:r>
            <w:r w:rsidR="00EF24CF" w:rsidRPr="00A12070">
              <w:rPr>
                <w:bCs/>
                <w:szCs w:val="24"/>
                <w:lang w:eastAsia="lt-LT"/>
              </w:rPr>
              <w:t>pakeisti</w:t>
            </w:r>
            <w:r w:rsidR="00DD1EAB" w:rsidRPr="00A12070">
              <w:rPr>
                <w:bCs/>
                <w:szCs w:val="24"/>
                <w:lang w:eastAsia="lt-LT"/>
              </w:rPr>
              <w:t xml:space="preserve"> žemės ūkio paskirties žemės sklypo </w:t>
            </w:r>
            <w:r w:rsidR="00EF24CF" w:rsidRPr="00A12070">
              <w:rPr>
                <w:bCs/>
                <w:szCs w:val="24"/>
                <w:lang w:eastAsia="lt-LT"/>
              </w:rPr>
              <w:t>nuomos sutartį įmonei</w:t>
            </w:r>
            <w:r w:rsidR="00AB15A6" w:rsidRPr="00A12070">
              <w:rPr>
                <w:bCs/>
                <w:szCs w:val="24"/>
                <w:lang w:eastAsia="lt-LT"/>
              </w:rPr>
              <w:t>,</w:t>
            </w:r>
            <w:r w:rsidR="00EF24CF" w:rsidRPr="00A12070">
              <w:rPr>
                <w:bCs/>
                <w:szCs w:val="24"/>
                <w:lang w:eastAsia="lt-LT"/>
              </w:rPr>
              <w:t xml:space="preserve"> nusipirkus</w:t>
            </w:r>
            <w:r w:rsidR="00AB15A6" w:rsidRPr="00A12070">
              <w:rPr>
                <w:bCs/>
                <w:szCs w:val="24"/>
                <w:lang w:eastAsia="lt-LT"/>
              </w:rPr>
              <w:t>iai</w:t>
            </w:r>
            <w:r w:rsidR="00EF24CF" w:rsidRPr="00A12070">
              <w:rPr>
                <w:bCs/>
                <w:szCs w:val="24"/>
                <w:lang w:eastAsia="lt-LT"/>
              </w:rPr>
              <w:t xml:space="preserve"> dalį</w:t>
            </w:r>
            <w:r w:rsidR="00DD1EAB" w:rsidRPr="00A12070">
              <w:rPr>
                <w:bCs/>
                <w:szCs w:val="24"/>
                <w:lang w:eastAsia="lt-LT"/>
              </w:rPr>
              <w:t xml:space="preserve"> pastato – mašinų pastogės, unikalus Nr. 8809-2004-6011, esančios Šilutės r. sav., Rusnėje, K. Donelaičio g. 13A, atsižvelgiant į </w:t>
            </w:r>
            <w:r w:rsidR="00EF24CF" w:rsidRPr="00A12070">
              <w:rPr>
                <w:bCs/>
                <w:szCs w:val="24"/>
                <w:lang w:eastAsia="lt-LT"/>
              </w:rPr>
              <w:t xml:space="preserve">Rimvydo </w:t>
            </w:r>
            <w:proofErr w:type="spellStart"/>
            <w:r w:rsidR="00EF24CF" w:rsidRPr="00A12070">
              <w:rPr>
                <w:bCs/>
                <w:szCs w:val="24"/>
                <w:lang w:eastAsia="lt-LT"/>
              </w:rPr>
              <w:t>Jurjono</w:t>
            </w:r>
            <w:proofErr w:type="spellEnd"/>
            <w:r w:rsidR="00DD1EAB" w:rsidRPr="00A12070">
              <w:rPr>
                <w:bCs/>
                <w:szCs w:val="24"/>
                <w:lang w:eastAsia="lt-LT"/>
              </w:rPr>
              <w:t xml:space="preserve"> įmonės pateiktą prašymą </w:t>
            </w:r>
            <w:proofErr w:type="spellStart"/>
            <w:r w:rsidR="00DD1EAB" w:rsidRPr="00A12070">
              <w:rPr>
                <w:bCs/>
                <w:szCs w:val="24"/>
                <w:lang w:eastAsia="lt-LT"/>
              </w:rPr>
              <w:t>reg</w:t>
            </w:r>
            <w:proofErr w:type="spellEnd"/>
            <w:r w:rsidR="00DD1EAB" w:rsidRPr="00A12070">
              <w:rPr>
                <w:bCs/>
                <w:szCs w:val="24"/>
                <w:lang w:eastAsia="lt-LT"/>
              </w:rPr>
              <w:t>. Nr. R2-</w:t>
            </w:r>
            <w:r w:rsidR="002E11C9" w:rsidRPr="00A12070">
              <w:rPr>
                <w:bCs/>
                <w:szCs w:val="24"/>
                <w:lang w:eastAsia="lt-LT"/>
              </w:rPr>
              <w:t>5572</w:t>
            </w:r>
            <w:r w:rsidR="00DD1EAB" w:rsidRPr="00A12070">
              <w:rPr>
                <w:bCs/>
                <w:szCs w:val="24"/>
                <w:lang w:eastAsia="lt-LT"/>
              </w:rPr>
              <w:t>.</w:t>
            </w:r>
            <w:r w:rsidR="008C31EF" w:rsidRPr="00A12070">
              <w:rPr>
                <w:szCs w:val="24"/>
                <w:lang w:eastAsia="lt-LT"/>
              </w:rPr>
              <w:t xml:space="preserve"> </w:t>
            </w:r>
            <w:r w:rsidR="002E11C9" w:rsidRPr="00A12070">
              <w:rPr>
                <w:szCs w:val="24"/>
                <w:lang w:eastAsia="lt-LT"/>
              </w:rPr>
              <w:t>N</w:t>
            </w:r>
            <w:r w:rsidR="00DD1EAB" w:rsidRPr="00A12070">
              <w:rPr>
                <w:szCs w:val="24"/>
                <w:lang w:eastAsia="lt-LT"/>
              </w:rPr>
              <w:t xml:space="preserve">utraukti sutartį su </w:t>
            </w:r>
            <w:r w:rsidR="002E11C9" w:rsidRPr="00A12070">
              <w:rPr>
                <w:szCs w:val="24"/>
                <w:lang w:eastAsia="lt-LT"/>
              </w:rPr>
              <w:t xml:space="preserve">buvusiu </w:t>
            </w:r>
            <w:r w:rsidR="00DD1EAB" w:rsidRPr="00A12070">
              <w:rPr>
                <w:szCs w:val="24"/>
                <w:lang w:eastAsia="lt-LT"/>
              </w:rPr>
              <w:t>pastato dalies savinink</w:t>
            </w:r>
            <w:r w:rsidR="00EF24CF" w:rsidRPr="00A12070">
              <w:rPr>
                <w:szCs w:val="24"/>
                <w:lang w:eastAsia="lt-LT"/>
              </w:rPr>
              <w:t>u</w:t>
            </w:r>
            <w:r w:rsidR="00DD1EAB" w:rsidRPr="00A12070">
              <w:rPr>
                <w:szCs w:val="24"/>
                <w:lang w:eastAsia="lt-LT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E92B1D" w:rsidRDefault="00DD1F44" w:rsidP="002971FE">
            <w:pPr>
              <w:ind w:firstLine="540"/>
              <w:rPr>
                <w:b/>
                <w:bCs/>
                <w:szCs w:val="24"/>
                <w:highlight w:val="yellow"/>
              </w:rPr>
            </w:pPr>
          </w:p>
          <w:p w14:paraId="30D93348" w14:textId="77777777" w:rsidR="00DD1F44" w:rsidRPr="00E92B1D" w:rsidRDefault="00DD1F44" w:rsidP="002971FE">
            <w:pPr>
              <w:ind w:firstLine="540"/>
              <w:rPr>
                <w:b/>
                <w:bCs/>
                <w:szCs w:val="24"/>
                <w:highlight w:val="yellow"/>
              </w:rPr>
            </w:pPr>
            <w:r w:rsidRPr="00FF230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0760C3">
        <w:trPr>
          <w:trHeight w:val="2094"/>
        </w:trPr>
        <w:tc>
          <w:tcPr>
            <w:tcW w:w="9854" w:type="dxa"/>
          </w:tcPr>
          <w:p w14:paraId="67F73859" w14:textId="6F2EB3E7" w:rsidR="00390ED2" w:rsidRDefault="00E93104" w:rsidP="00E93104">
            <w:pPr>
              <w:tabs>
                <w:tab w:val="left" w:pos="709"/>
                <w:tab w:val="left" w:pos="993"/>
              </w:tabs>
              <w:suppressAutoHyphens/>
              <w:ind w:firstLine="851"/>
              <w:jc w:val="both"/>
              <w:rPr>
                <w:bCs/>
              </w:rPr>
            </w:pPr>
            <w:r w:rsidRPr="00E93104">
              <w:t>20</w:t>
            </w:r>
            <w:r w:rsidR="00390ED2">
              <w:t>24</w:t>
            </w:r>
            <w:r w:rsidRPr="00E93104">
              <w:t xml:space="preserve"> m. </w:t>
            </w:r>
            <w:r w:rsidR="00390ED2">
              <w:t>birželio 13</w:t>
            </w:r>
            <w:r w:rsidRPr="00E93104">
              <w:t xml:space="preserve"> d. buvo sudaryta valstybinės žemės sklypo</w:t>
            </w:r>
            <w:r w:rsidR="002E11C9">
              <w:t>,</w:t>
            </w:r>
            <w:r w:rsidR="004F6510">
              <w:t xml:space="preserve"> </w:t>
            </w:r>
            <w:r w:rsidR="00DA2AED" w:rsidRPr="00E93104">
              <w:t>kadastro Nr. 8854/0003:526</w:t>
            </w:r>
            <w:r w:rsidR="00DA2AED">
              <w:t xml:space="preserve">, </w:t>
            </w:r>
            <w:r w:rsidRPr="00E93104">
              <w:t>esančio adresu: Šilutės r. sav., Rusnė, K. Donelaičio g</w:t>
            </w:r>
            <w:r>
              <w:t xml:space="preserve">. </w:t>
            </w:r>
            <w:r w:rsidRPr="00E93104">
              <w:t xml:space="preserve">13A, nuomos sutartis                                    Nr. </w:t>
            </w:r>
            <w:r w:rsidR="00390ED2" w:rsidRPr="00EF24CF">
              <w:rPr>
                <w:bCs/>
              </w:rPr>
              <w:t>R5-(4.1.5.)-418</w:t>
            </w:r>
            <w:r w:rsidR="00DA2AED">
              <w:rPr>
                <w:bCs/>
              </w:rPr>
              <w:t>. I</w:t>
            </w:r>
            <w:r w:rsidR="00390ED2" w:rsidRPr="00390ED2">
              <w:rPr>
                <w:bCs/>
              </w:rPr>
              <w:t>šnuomota</w:t>
            </w:r>
            <w:r w:rsidR="00390ED2">
              <w:rPr>
                <w:b/>
              </w:rPr>
              <w:t xml:space="preserve"> </w:t>
            </w:r>
            <w:r w:rsidRPr="00E93104">
              <w:t>0,0817 ha sklypo dali</w:t>
            </w:r>
            <w:r w:rsidR="00390ED2">
              <w:t>s</w:t>
            </w:r>
            <w:r w:rsidRPr="00E93104">
              <w:t xml:space="preserve"> iš bendro 0,7680 ha </w:t>
            </w:r>
            <w:r w:rsidR="00DA2AED" w:rsidRPr="00E93104">
              <w:t xml:space="preserve">žemės sklypo </w:t>
            </w:r>
            <w:r w:rsidRPr="00E93104">
              <w:t>ploto</w:t>
            </w:r>
            <w:r w:rsidR="00390ED2">
              <w:t>. Įmonei nusipirkus likusią</w:t>
            </w:r>
            <w:r w:rsidR="00DA2AED">
              <w:t xml:space="preserve">, 60489/67694 </w:t>
            </w:r>
            <w:r w:rsidR="00DA2AED">
              <w:rPr>
                <w:bCs/>
              </w:rPr>
              <w:t>dalį</w:t>
            </w:r>
            <w:r w:rsidR="00DA2AED">
              <w:t xml:space="preserve"> </w:t>
            </w:r>
            <w:r w:rsidR="004F6510">
              <w:t>pastato</w:t>
            </w:r>
            <w:r w:rsidR="004F6510">
              <w:rPr>
                <w:bCs/>
              </w:rPr>
              <w:t xml:space="preserve"> </w:t>
            </w:r>
            <w:r w:rsidR="00DA2AED">
              <w:rPr>
                <w:bCs/>
              </w:rPr>
              <w:t>–</w:t>
            </w:r>
            <w:r w:rsidR="004F6510" w:rsidRPr="004F6510">
              <w:rPr>
                <w:bCs/>
              </w:rPr>
              <w:t xml:space="preserve"> mašinų pastogės, unikalus Nr. 8809-2004-6011</w:t>
            </w:r>
            <w:r w:rsidR="00DA2AED">
              <w:rPr>
                <w:bCs/>
              </w:rPr>
              <w:t>,</w:t>
            </w:r>
            <w:r w:rsidR="004F6510">
              <w:rPr>
                <w:bCs/>
              </w:rPr>
              <w:t xml:space="preserve"> išnuomojama likusi</w:t>
            </w:r>
            <w:r w:rsidR="00DA2AED">
              <w:rPr>
                <w:bCs/>
              </w:rPr>
              <w:t xml:space="preserve"> 0,6863 ha </w:t>
            </w:r>
            <w:r w:rsidR="004F6510">
              <w:rPr>
                <w:bCs/>
              </w:rPr>
              <w:t>žemės sklypo dalis</w:t>
            </w:r>
            <w:r w:rsidR="00DA2AED">
              <w:rPr>
                <w:bCs/>
              </w:rPr>
              <w:t>,</w:t>
            </w:r>
            <w:r w:rsidR="004F6510">
              <w:rPr>
                <w:bCs/>
              </w:rPr>
              <w:t xml:space="preserve"> priklausiusi nupirktai pastato daliai. Tikslinama nuomos sutartis Nr. </w:t>
            </w:r>
            <w:r w:rsidR="004F6510" w:rsidRPr="00EF24CF">
              <w:rPr>
                <w:bCs/>
              </w:rPr>
              <w:t>R5-(4.1.5.)-418</w:t>
            </w:r>
            <w:r w:rsidR="004F6510">
              <w:rPr>
                <w:bCs/>
              </w:rPr>
              <w:t xml:space="preserve"> rengiant susitarimą. Pakeičiam</w:t>
            </w:r>
            <w:r w:rsidR="002B3472">
              <w:rPr>
                <w:bCs/>
              </w:rPr>
              <w:t>i</w:t>
            </w:r>
            <w:r w:rsidR="004F6510">
              <w:rPr>
                <w:bCs/>
              </w:rPr>
              <w:t xml:space="preserve"> sutarties punkta</w:t>
            </w:r>
            <w:r w:rsidR="002B3472">
              <w:rPr>
                <w:bCs/>
              </w:rPr>
              <w:t>i</w:t>
            </w:r>
            <w:r w:rsidR="004F6510">
              <w:rPr>
                <w:bCs/>
              </w:rPr>
              <w:t xml:space="preserve"> dėl ploto ir žemės sklypo vertės.</w:t>
            </w:r>
          </w:p>
          <w:p w14:paraId="0F9B838C" w14:textId="5CD522A5" w:rsidR="004F6510" w:rsidRDefault="004F6510" w:rsidP="00E93104">
            <w:pPr>
              <w:tabs>
                <w:tab w:val="left" w:pos="709"/>
                <w:tab w:val="left" w:pos="993"/>
              </w:tabs>
              <w:suppressAutoHyphens/>
              <w:ind w:firstLine="851"/>
              <w:jc w:val="both"/>
            </w:pPr>
            <w:r>
              <w:rPr>
                <w:bCs/>
              </w:rPr>
              <w:t>Kadangi valstybiniame žemės ūkio paskirties sklype stovi pastatas</w:t>
            </w:r>
            <w:r w:rsidR="00531A30">
              <w:rPr>
                <w:bCs/>
              </w:rPr>
              <w:t xml:space="preserve"> –</w:t>
            </w:r>
            <w:r>
              <w:rPr>
                <w:bCs/>
              </w:rPr>
              <w:t>mašinų pastogė, buvo atliktas faktinių duomenų patikrinimas vietoje, kurio metu nustatyta, kad sklype stovinčiame statinyje laikoma žemės ūkio technika. Todėl galima teigti, kad žemės sklypo ir pastato naudojimo būdai sutampa.</w:t>
            </w:r>
          </w:p>
          <w:p w14:paraId="34AA4726" w14:textId="56AA6CBA" w:rsidR="006C4631" w:rsidRPr="000760C3" w:rsidRDefault="00DD1EAB" w:rsidP="004F6510">
            <w:pPr>
              <w:tabs>
                <w:tab w:val="left" w:pos="709"/>
                <w:tab w:val="left" w:pos="993"/>
              </w:tabs>
              <w:suppressAutoHyphens/>
              <w:ind w:firstLine="851"/>
              <w:jc w:val="both"/>
              <w:rPr>
                <w:szCs w:val="24"/>
              </w:rPr>
            </w:pPr>
            <w:r>
              <w:t xml:space="preserve">Valstybinė žemės ūkio paskirties žemė, esanti Šilutės rajono savivaldybės miesto ir miestelių teritorijose, perduota patikėjimo teise valdyti Šilutės rajono savivaldybės administracijai. </w:t>
            </w:r>
            <w:r w:rsidR="002B3472">
              <w:t>Vadovaujantis</w:t>
            </w:r>
            <w:r>
              <w:t xml:space="preserve"> Žemės įstatymo 9 straipsnio 1 dalies 1 punktu, sprendimą išnuomoti valstybinės žemės sklypą priima </w:t>
            </w:r>
            <w:r w:rsidR="00531A30">
              <w:t>S</w:t>
            </w:r>
            <w:r>
              <w:t xml:space="preserve">avivaldybės taryba, o valstybinės žemės nuomos sutartį sudaro meras arba jo įgaliotas </w:t>
            </w:r>
            <w:r w:rsidR="00531A30">
              <w:t>S</w:t>
            </w:r>
            <w:r>
              <w:t>avivaldybės administracijos direktorius. Valstybiniai žemės ūkio paskirties žemės sklypai formuojami žemės reformos žemėtvarkos projektuose pagal Žemės reformos įstatymo 10 straipsnio eiliškumą ir išnuomojami ne aukciono būdu</w:t>
            </w:r>
            <w:r w:rsidRPr="0044642D">
              <w:t xml:space="preserve">. </w:t>
            </w:r>
            <w:r w:rsidR="0044642D" w:rsidRPr="0044642D">
              <w:t xml:space="preserve">Vadovaujantis </w:t>
            </w:r>
            <w:r w:rsidRPr="0044642D">
              <w:t xml:space="preserve"> Žemės įstatymo 9 straipsnio 3 punktu, valstybinės žemės ūkio paskirties žemės sklypai gali būti išnuomoti ne ilgesniam kaip 25 m. laikotarpiui, tačiau atsižvelgiant į tai, kad sklype esančiame Rusnės miestelyje, K. Donel</w:t>
            </w:r>
            <w:r w:rsidR="00531A30">
              <w:t>a</w:t>
            </w:r>
            <w:r w:rsidRPr="0044642D">
              <w:t>ičio g. 13A</w:t>
            </w:r>
            <w:r w:rsidR="00531A30">
              <w:t>,</w:t>
            </w:r>
            <w:r w:rsidRPr="0044642D">
              <w:t xml:space="preserve"> yra pastatas, prie kurio sudaroma nuoma, siūloma nuomos termino nekeisti ir palikti tokį patį (16 metų) kaip ir ankstesnei pastato dalies savininkei, kuri perleido savo pastato dalį R. </w:t>
            </w:r>
            <w:proofErr w:type="spellStart"/>
            <w:r w:rsidRPr="0044642D">
              <w:t>Jurjono</w:t>
            </w:r>
            <w:proofErr w:type="spellEnd"/>
            <w:r w:rsidRPr="0044642D">
              <w:t xml:space="preserve"> įmonei.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lastRenderedPageBreak/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2971FE">
        <w:trPr>
          <w:trHeight w:val="699"/>
        </w:trPr>
        <w:tc>
          <w:tcPr>
            <w:tcW w:w="9854" w:type="dxa"/>
          </w:tcPr>
          <w:p w14:paraId="2C641986" w14:textId="77777777" w:rsidR="00E93104" w:rsidRPr="00E93104" w:rsidRDefault="00E93104" w:rsidP="00E93104">
            <w:pPr>
              <w:ind w:firstLine="596"/>
              <w:jc w:val="both"/>
              <w:rPr>
                <w:color w:val="000080"/>
                <w:u w:val="single"/>
              </w:rPr>
            </w:pPr>
            <w:r w:rsidRPr="00E93104">
              <w:rPr>
                <w:color w:val="000080"/>
                <w:u w:val="single"/>
              </w:rPr>
              <w:lastRenderedPageBreak/>
              <w:t>Lietuvos Respublikos vietos savivaldos įstatymo 15 straipsnio 2 dalies 20 punktas;</w:t>
            </w:r>
          </w:p>
          <w:p w14:paraId="1733FE6D" w14:textId="77777777" w:rsidR="00E93104" w:rsidRPr="00E93104" w:rsidRDefault="00DC1C15" w:rsidP="00E93104">
            <w:pPr>
              <w:ind w:firstLine="596"/>
              <w:jc w:val="both"/>
              <w:rPr>
                <w:color w:val="000080"/>
                <w:u w:val="single"/>
              </w:rPr>
            </w:pPr>
            <w:hyperlink r:id="rId6" w:history="1">
              <w:r w:rsidR="00E93104" w:rsidRPr="00E93104">
                <w:rPr>
                  <w:rStyle w:val="Hipersaitas"/>
                </w:rPr>
                <w:t>Lietuvos Respublikos žemės įstatymo 7 straipsnio 1 dalies 2 punktu, 9 straipsnio 1 dalies 1 punktu, 32 straipsnio 5 dalies 1 punktu</w:t>
              </w:r>
            </w:hyperlink>
            <w:r w:rsidR="00E93104" w:rsidRPr="00E93104">
              <w:rPr>
                <w:color w:val="000080"/>
                <w:u w:val="single"/>
              </w:rPr>
              <w:t>;</w:t>
            </w:r>
          </w:p>
          <w:p w14:paraId="40B45FC8" w14:textId="4DC17313" w:rsidR="00E93104" w:rsidRPr="00E93104" w:rsidRDefault="00DC1C15" w:rsidP="00E93104">
            <w:pPr>
              <w:ind w:firstLine="596"/>
              <w:jc w:val="both"/>
              <w:rPr>
                <w:bCs/>
                <w:color w:val="000080"/>
                <w:u w:val="single"/>
              </w:rPr>
            </w:pPr>
            <w:hyperlink r:id="rId7" w:history="1">
              <w:r w:rsidR="00E93104" w:rsidRPr="00E93104">
                <w:rPr>
                  <w:rStyle w:val="Hipersaitas"/>
                  <w:bCs/>
                </w:rPr>
                <w:t>Lietuvos Respublikos Vyriausybės 2003 m. vasario 18 d nutarimas Nr. 236 „Dėl valstybinės žemės ūkio paskirties žemės sklypų pardavimo ir nuomos“</w:t>
              </w:r>
            </w:hyperlink>
            <w:r w:rsidR="00E93104" w:rsidRPr="00E93104">
              <w:rPr>
                <w:bCs/>
                <w:color w:val="000080"/>
                <w:u w:val="single"/>
              </w:rPr>
              <w:t xml:space="preserve">; </w:t>
            </w:r>
          </w:p>
          <w:p w14:paraId="7F217C25" w14:textId="62CB60BC" w:rsidR="002971FE" w:rsidRPr="002971FE" w:rsidRDefault="00DC1C15" w:rsidP="00E93104">
            <w:pPr>
              <w:ind w:firstLine="589"/>
              <w:jc w:val="both"/>
              <w:rPr>
                <w:bCs/>
              </w:rPr>
            </w:pPr>
            <w:hyperlink r:id="rId8" w:history="1">
              <w:r w:rsidR="00E93104" w:rsidRPr="00E93104">
                <w:rPr>
                  <w:rStyle w:val="Hipersaitas"/>
                  <w:bCs/>
                </w:rPr>
                <w:t>Žemės reformos įstatymo 10 straipsnis</w:t>
              </w:r>
            </w:hyperlink>
            <w:r w:rsidR="00E93104" w:rsidRPr="00E93104">
              <w:rPr>
                <w:bCs/>
                <w:color w:val="000080"/>
                <w:u w:val="single"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98C03F2" w:rsidR="00DD1F44" w:rsidRPr="0002068F" w:rsidRDefault="00BD4FB5" w:rsidP="00E9310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E93104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E9310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E93104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EF7AE3D" w:rsidR="00DD1F44" w:rsidRPr="0002068F" w:rsidRDefault="002B3472" w:rsidP="00E9310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E9310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141C01A2" w:rsidR="00DD1F44" w:rsidRPr="00A216B0" w:rsidRDefault="006C4631" w:rsidP="00E9310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Žemės ūkio</w:t>
            </w:r>
            <w:r w:rsidRPr="00A216B0">
              <w:rPr>
                <w:szCs w:val="24"/>
              </w:rPr>
              <w:t xml:space="preserve"> </w:t>
            </w:r>
            <w:r w:rsidR="00A216B0" w:rsidRPr="00A216B0">
              <w:rPr>
                <w:szCs w:val="24"/>
              </w:rPr>
              <w:t>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E93104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E9310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805B58" w:rsidR="00DD1F44" w:rsidRPr="0002068F" w:rsidRDefault="00DD1F44" w:rsidP="00E9310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DAFD7CF" w:rsidR="00DD1F44" w:rsidRPr="00BC3842" w:rsidRDefault="00990EDB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2B3472">
        <w:rPr>
          <w:bCs/>
          <w:sz w:val="24"/>
          <w:szCs w:val="24"/>
        </w:rPr>
        <w:t xml:space="preserve">             </w:t>
      </w:r>
      <w:r w:rsidR="002B3472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C704" w14:textId="77777777" w:rsidR="006C473C" w:rsidRDefault="006C473C">
      <w:r>
        <w:separator/>
      </w:r>
    </w:p>
  </w:endnote>
  <w:endnote w:type="continuationSeparator" w:id="0">
    <w:p w14:paraId="3A74CB3C" w14:textId="77777777" w:rsidR="006C473C" w:rsidRDefault="006C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8A2BD" w14:textId="77777777" w:rsidR="006C473C" w:rsidRDefault="006C473C">
      <w:r>
        <w:separator/>
      </w:r>
    </w:p>
  </w:footnote>
  <w:footnote w:type="continuationSeparator" w:id="0">
    <w:p w14:paraId="12333BA0" w14:textId="77777777" w:rsidR="006C473C" w:rsidRDefault="006C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73CC2"/>
    <w:rsid w:val="000760C3"/>
    <w:rsid w:val="000A0334"/>
    <w:rsid w:val="000D0184"/>
    <w:rsid w:val="000E54BD"/>
    <w:rsid w:val="00104EFE"/>
    <w:rsid w:val="00110DF4"/>
    <w:rsid w:val="00137EB8"/>
    <w:rsid w:val="00152AF8"/>
    <w:rsid w:val="00154F47"/>
    <w:rsid w:val="00172A6A"/>
    <w:rsid w:val="00173F51"/>
    <w:rsid w:val="001A1951"/>
    <w:rsid w:val="001C253E"/>
    <w:rsid w:val="001F755D"/>
    <w:rsid w:val="00213F18"/>
    <w:rsid w:val="0026121D"/>
    <w:rsid w:val="002800C6"/>
    <w:rsid w:val="002971FE"/>
    <w:rsid w:val="002A47F7"/>
    <w:rsid w:val="002A78E1"/>
    <w:rsid w:val="002A7977"/>
    <w:rsid w:val="002B3472"/>
    <w:rsid w:val="002C0EFE"/>
    <w:rsid w:val="002D1126"/>
    <w:rsid w:val="002D2E65"/>
    <w:rsid w:val="002D3654"/>
    <w:rsid w:val="002E11C9"/>
    <w:rsid w:val="002E31D7"/>
    <w:rsid w:val="00314DAC"/>
    <w:rsid w:val="00322C9A"/>
    <w:rsid w:val="00327A98"/>
    <w:rsid w:val="00331563"/>
    <w:rsid w:val="00340D9C"/>
    <w:rsid w:val="00343C0F"/>
    <w:rsid w:val="00390ED2"/>
    <w:rsid w:val="003A6FAB"/>
    <w:rsid w:val="003E44A1"/>
    <w:rsid w:val="00401D1E"/>
    <w:rsid w:val="00414014"/>
    <w:rsid w:val="0042230F"/>
    <w:rsid w:val="00432B09"/>
    <w:rsid w:val="0044642D"/>
    <w:rsid w:val="004B0302"/>
    <w:rsid w:val="004C2C0A"/>
    <w:rsid w:val="004D3945"/>
    <w:rsid w:val="004F6510"/>
    <w:rsid w:val="00531A30"/>
    <w:rsid w:val="0055514A"/>
    <w:rsid w:val="005D1983"/>
    <w:rsid w:val="005D65CF"/>
    <w:rsid w:val="006100CA"/>
    <w:rsid w:val="0062525E"/>
    <w:rsid w:val="0062788B"/>
    <w:rsid w:val="00631813"/>
    <w:rsid w:val="006B670F"/>
    <w:rsid w:val="006C4631"/>
    <w:rsid w:val="006C473C"/>
    <w:rsid w:val="006E0536"/>
    <w:rsid w:val="006E2ED8"/>
    <w:rsid w:val="007126CB"/>
    <w:rsid w:val="007171B9"/>
    <w:rsid w:val="00725FF9"/>
    <w:rsid w:val="0072744C"/>
    <w:rsid w:val="00737001"/>
    <w:rsid w:val="007832C9"/>
    <w:rsid w:val="007975A8"/>
    <w:rsid w:val="007B3388"/>
    <w:rsid w:val="007C3DAE"/>
    <w:rsid w:val="007D2585"/>
    <w:rsid w:val="007D72ED"/>
    <w:rsid w:val="007E17CF"/>
    <w:rsid w:val="007E50F5"/>
    <w:rsid w:val="00806D1D"/>
    <w:rsid w:val="00855D80"/>
    <w:rsid w:val="00870339"/>
    <w:rsid w:val="008707AB"/>
    <w:rsid w:val="00882340"/>
    <w:rsid w:val="008A1957"/>
    <w:rsid w:val="008A6A0A"/>
    <w:rsid w:val="008C31EF"/>
    <w:rsid w:val="008C406D"/>
    <w:rsid w:val="008E7D4A"/>
    <w:rsid w:val="008F3337"/>
    <w:rsid w:val="00904FBA"/>
    <w:rsid w:val="00921A90"/>
    <w:rsid w:val="0094087D"/>
    <w:rsid w:val="0095420E"/>
    <w:rsid w:val="00961F04"/>
    <w:rsid w:val="00964B02"/>
    <w:rsid w:val="00974D16"/>
    <w:rsid w:val="00981C0B"/>
    <w:rsid w:val="00990EDB"/>
    <w:rsid w:val="009B4FA3"/>
    <w:rsid w:val="009D227D"/>
    <w:rsid w:val="009F10B6"/>
    <w:rsid w:val="00A02156"/>
    <w:rsid w:val="00A12070"/>
    <w:rsid w:val="00A13AC5"/>
    <w:rsid w:val="00A216B0"/>
    <w:rsid w:val="00A35B66"/>
    <w:rsid w:val="00A517AB"/>
    <w:rsid w:val="00AB13CC"/>
    <w:rsid w:val="00AB15A6"/>
    <w:rsid w:val="00AE2C20"/>
    <w:rsid w:val="00AF51A9"/>
    <w:rsid w:val="00B03E5C"/>
    <w:rsid w:val="00B12B8D"/>
    <w:rsid w:val="00B23CD8"/>
    <w:rsid w:val="00B4797C"/>
    <w:rsid w:val="00B51A68"/>
    <w:rsid w:val="00B55D2E"/>
    <w:rsid w:val="00B570A8"/>
    <w:rsid w:val="00BB2CD1"/>
    <w:rsid w:val="00BC1C6C"/>
    <w:rsid w:val="00BC3842"/>
    <w:rsid w:val="00BD2580"/>
    <w:rsid w:val="00BD4FB5"/>
    <w:rsid w:val="00BD6CAD"/>
    <w:rsid w:val="00BD750B"/>
    <w:rsid w:val="00C457F7"/>
    <w:rsid w:val="00C51A6F"/>
    <w:rsid w:val="00C53847"/>
    <w:rsid w:val="00C97BEE"/>
    <w:rsid w:val="00CA002D"/>
    <w:rsid w:val="00CB06D8"/>
    <w:rsid w:val="00CB5CF9"/>
    <w:rsid w:val="00CB70C1"/>
    <w:rsid w:val="00CC0093"/>
    <w:rsid w:val="00CD52E3"/>
    <w:rsid w:val="00CE139B"/>
    <w:rsid w:val="00CE709F"/>
    <w:rsid w:val="00D2101A"/>
    <w:rsid w:val="00D3443B"/>
    <w:rsid w:val="00D4644B"/>
    <w:rsid w:val="00D619E6"/>
    <w:rsid w:val="00D6307F"/>
    <w:rsid w:val="00D83E47"/>
    <w:rsid w:val="00D91462"/>
    <w:rsid w:val="00D96C9F"/>
    <w:rsid w:val="00DA2AED"/>
    <w:rsid w:val="00DA3DAA"/>
    <w:rsid w:val="00DB3827"/>
    <w:rsid w:val="00DC1C15"/>
    <w:rsid w:val="00DC5FF2"/>
    <w:rsid w:val="00DD1EAB"/>
    <w:rsid w:val="00DD1F44"/>
    <w:rsid w:val="00E030C6"/>
    <w:rsid w:val="00E0339E"/>
    <w:rsid w:val="00E059D6"/>
    <w:rsid w:val="00E148A7"/>
    <w:rsid w:val="00E231D2"/>
    <w:rsid w:val="00E92B1D"/>
    <w:rsid w:val="00E93104"/>
    <w:rsid w:val="00EA3209"/>
    <w:rsid w:val="00EB1EF0"/>
    <w:rsid w:val="00EF24CF"/>
    <w:rsid w:val="00F05C08"/>
    <w:rsid w:val="00F1060B"/>
    <w:rsid w:val="00F17747"/>
    <w:rsid w:val="00F2137A"/>
    <w:rsid w:val="00F25AE0"/>
    <w:rsid w:val="00F263FA"/>
    <w:rsid w:val="00F353C6"/>
    <w:rsid w:val="00F61D3D"/>
    <w:rsid w:val="00F75A04"/>
    <w:rsid w:val="00F90BEA"/>
    <w:rsid w:val="00F9216F"/>
    <w:rsid w:val="00F969F4"/>
    <w:rsid w:val="00FA2B5A"/>
    <w:rsid w:val="00FA65C4"/>
    <w:rsid w:val="00FB73FF"/>
    <w:rsid w:val="00FD642E"/>
    <w:rsid w:val="00FE3C36"/>
    <w:rsid w:val="00FF230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7469CCD0-EEBD-45B5-BA0C-0102052F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Indrė Sverdlenko</cp:lastModifiedBy>
  <cp:revision>5</cp:revision>
  <dcterms:created xsi:type="dcterms:W3CDTF">2024-07-08T13:54:00Z</dcterms:created>
  <dcterms:modified xsi:type="dcterms:W3CDTF">2024-07-09T08:14:00Z</dcterms:modified>
</cp:coreProperties>
</file>