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B26C7" w14:textId="77777777" w:rsidR="00B27AD1" w:rsidRDefault="00B27AD1"/>
    <w:p w14:paraId="2F8BCE3B" w14:textId="77777777" w:rsidR="0023390A" w:rsidRDefault="0023390A" w:rsidP="0023390A">
      <w:pPr>
        <w:tabs>
          <w:tab w:val="left" w:pos="6237"/>
          <w:tab w:val="right" w:pos="9498"/>
        </w:tabs>
        <w:ind w:left="9498"/>
        <w:jc w:val="both"/>
        <w:rPr>
          <w:b/>
          <w:bCs/>
          <w:szCs w:val="24"/>
        </w:rPr>
      </w:pPr>
    </w:p>
    <w:p w14:paraId="217383E7" w14:textId="77777777" w:rsidR="0023390A" w:rsidRDefault="0023390A" w:rsidP="0023390A">
      <w:pPr>
        <w:tabs>
          <w:tab w:val="left" w:pos="6237"/>
          <w:tab w:val="right" w:pos="9498"/>
        </w:tabs>
        <w:ind w:left="9498"/>
        <w:jc w:val="both"/>
        <w:rPr>
          <w:b/>
          <w:bCs/>
          <w:szCs w:val="24"/>
        </w:rPr>
      </w:pPr>
      <w:r>
        <w:rPr>
          <w:b/>
          <w:bCs/>
          <w:szCs w:val="24"/>
        </w:rPr>
        <w:t>Projekto lyginamasis variantas</w:t>
      </w:r>
    </w:p>
    <w:p w14:paraId="6797FFEB" w14:textId="77777777" w:rsidR="0023390A" w:rsidRDefault="0023390A" w:rsidP="0023390A">
      <w:pPr>
        <w:tabs>
          <w:tab w:val="left" w:pos="6237"/>
          <w:tab w:val="right" w:pos="9498"/>
        </w:tabs>
        <w:ind w:left="9498"/>
        <w:jc w:val="both"/>
        <w:rPr>
          <w:szCs w:val="24"/>
        </w:rPr>
      </w:pPr>
      <w:r>
        <w:rPr>
          <w:szCs w:val="24"/>
        </w:rPr>
        <w:t>Šilutės rajono savivaldybės vietinės rinkliavos už komunalinių atliekų surinkimą iš atliekų turėtojų ir atliekų tvarkymą nuostatų 1 priedas</w:t>
      </w:r>
    </w:p>
    <w:p w14:paraId="716576D7" w14:textId="77777777" w:rsidR="0023390A" w:rsidRDefault="0023390A" w:rsidP="0023390A">
      <w:pPr>
        <w:suppressAutoHyphens/>
        <w:jc w:val="center"/>
        <w:rPr>
          <w:b/>
          <w:bCs/>
          <w:szCs w:val="24"/>
          <w:lang w:eastAsia="ar-SA"/>
        </w:rPr>
      </w:pPr>
    </w:p>
    <w:p w14:paraId="5C8D0D3D" w14:textId="0FE8A3D5" w:rsidR="0023390A" w:rsidRDefault="0023390A" w:rsidP="0023390A">
      <w:pPr>
        <w:suppressAutoHyphens/>
        <w:jc w:val="center"/>
        <w:rPr>
          <w:b/>
          <w:bCs/>
          <w:color w:val="C00000"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KOMUNALINIŲ ATLIEKŲ SURINKIMO IŠ ATLIEKŲ TURĖTOJŲ IR ATLIEKŲ TVARKYMO VIETINĖS RINKLIAVOS DYDŽIAI </w:t>
      </w:r>
    </w:p>
    <w:tbl>
      <w:tblPr>
        <w:tblW w:w="14405" w:type="dxa"/>
        <w:tblInd w:w="191" w:type="dxa"/>
        <w:tblCellMar>
          <w:left w:w="103" w:type="dxa"/>
        </w:tblCellMar>
        <w:tblLook w:val="00A0" w:firstRow="1" w:lastRow="0" w:firstColumn="1" w:lastColumn="0" w:noHBand="0" w:noVBand="0"/>
      </w:tblPr>
      <w:tblGrid>
        <w:gridCol w:w="4294"/>
        <w:gridCol w:w="1369"/>
        <w:gridCol w:w="1842"/>
        <w:gridCol w:w="2550"/>
        <w:gridCol w:w="2269"/>
        <w:gridCol w:w="2081"/>
      </w:tblGrid>
      <w:tr w:rsidR="0023390A" w:rsidRPr="00C80A28" w14:paraId="317022F4" w14:textId="77777777" w:rsidTr="007F4FEC">
        <w:trPr>
          <w:trHeight w:val="72"/>
        </w:trPr>
        <w:tc>
          <w:tcPr>
            <w:tcW w:w="4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41D62C" w14:textId="77777777" w:rsidR="0023390A" w:rsidRPr="00C80A28" w:rsidRDefault="0023390A" w:rsidP="007F4FEC">
            <w:pPr>
              <w:jc w:val="center"/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Nekilnojamo turto objektų kategorijos</w:t>
            </w:r>
          </w:p>
        </w:tc>
        <w:tc>
          <w:tcPr>
            <w:tcW w:w="3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C216DF" w14:textId="77777777" w:rsidR="0023390A" w:rsidRPr="00C80A28" w:rsidRDefault="0023390A" w:rsidP="007F4FEC">
            <w:pPr>
              <w:jc w:val="center"/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Vietinės rinkliavos pastovioji dalis</w:t>
            </w:r>
          </w:p>
        </w:tc>
        <w:tc>
          <w:tcPr>
            <w:tcW w:w="6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hideMark/>
          </w:tcPr>
          <w:p w14:paraId="42F44E64" w14:textId="77777777" w:rsidR="0023390A" w:rsidRPr="00C80A28" w:rsidRDefault="0023390A" w:rsidP="007F4FEC">
            <w:pPr>
              <w:jc w:val="center"/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Vietinės rinkliavos kintamoji dalis</w:t>
            </w:r>
          </w:p>
        </w:tc>
      </w:tr>
      <w:tr w:rsidR="0023390A" w:rsidRPr="00C80A28" w14:paraId="4A9B2F32" w14:textId="77777777" w:rsidTr="007F4FEC">
        <w:trPr>
          <w:trHeight w:val="208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F9AF33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C31915" w14:textId="77777777" w:rsidR="0023390A" w:rsidRPr="00C80A28" w:rsidRDefault="0023390A" w:rsidP="007F4FEC">
            <w:pPr>
              <w:jc w:val="center"/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 xml:space="preserve">Metinis pastoviosios dalies dydis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hideMark/>
          </w:tcPr>
          <w:p w14:paraId="45A62780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NTO, kuriam galima nustatyti tikslų plotą ir kuriam priskirtas individualus rūšiuojamojo surinkimo konteineris</w:t>
            </w:r>
          </w:p>
          <w:p w14:paraId="1246306C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kintamoji Rinkliavos dedamoji Eur už atitinkamo konteinerio dydžio vnt</w:t>
            </w:r>
            <w:r w:rsidRPr="00C80A28">
              <w:rPr>
                <w:b/>
                <w:bCs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hideMark/>
          </w:tcPr>
          <w:p w14:paraId="29BC4753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NTO, kuriam galima nustatyti tikslų plotą ir kuriam priskirtas kolektyvinis rūšiuojamojo surinkimo konteineris</w:t>
            </w:r>
          </w:p>
          <w:p w14:paraId="3708F573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 xml:space="preserve">metinė kintamoji Rinkliavos dedamoji </w:t>
            </w:r>
          </w:p>
          <w:p w14:paraId="6DBCFC64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</w:rPr>
              <w:t>Eur už m</w:t>
            </w:r>
            <w:r w:rsidRPr="00C80A28"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hideMark/>
          </w:tcPr>
          <w:p w14:paraId="062B6A57" w14:textId="77777777" w:rsidR="0023390A" w:rsidRPr="00C80A28" w:rsidRDefault="0023390A" w:rsidP="007F4FEC">
            <w:pPr>
              <w:rPr>
                <w:b/>
                <w:bCs/>
                <w:sz w:val="20"/>
              </w:rPr>
            </w:pPr>
            <w:r w:rsidRPr="00C80A28">
              <w:rPr>
                <w:b/>
                <w:bCs/>
                <w:sz w:val="20"/>
                <w:lang w:eastAsia="ar-SA"/>
              </w:rPr>
              <w:t>Laikinų statinių naudotojams, renginių ar projektų įgyvendintojams (kai sukuriamos atliekos nėra siejamos su  NT objektu)</w:t>
            </w:r>
          </w:p>
        </w:tc>
      </w:tr>
      <w:tr w:rsidR="0023390A" w:rsidRPr="00C80A28" w14:paraId="5D8B361A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6E75B8" w14:textId="77777777" w:rsidR="0023390A" w:rsidRPr="00C80A28" w:rsidRDefault="0023390A" w:rsidP="007F4FEC">
            <w:pPr>
              <w:rPr>
                <w:sz w:val="20"/>
              </w:rPr>
            </w:pPr>
            <w:r w:rsidRPr="00C80A28">
              <w:rPr>
                <w:sz w:val="20"/>
              </w:rPr>
              <w:t xml:space="preserve">Gyvenamosios paskirties objektai 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A6E48B" w14:textId="19A0E147" w:rsidR="0023390A" w:rsidRPr="008D4F02" w:rsidRDefault="00114CFF" w:rsidP="007F4FEC">
            <w:pPr>
              <w:ind w:right="-70"/>
              <w:jc w:val="center"/>
              <w:rPr>
                <w:strike/>
                <w:sz w:val="20"/>
              </w:rPr>
            </w:pPr>
            <w:r w:rsidRPr="008D4F02">
              <w:rPr>
                <w:strike/>
                <w:color w:val="000000" w:themeColor="text1"/>
                <w:sz w:val="20"/>
              </w:rPr>
              <w:t>15,1</w:t>
            </w:r>
            <w:r w:rsidR="00FE510A" w:rsidRPr="008D4F02">
              <w:rPr>
                <w:strike/>
                <w:color w:val="000000" w:themeColor="text1"/>
                <w:sz w:val="20"/>
              </w:rPr>
              <w:t>2</w:t>
            </w:r>
            <w:r w:rsidR="008D4F02">
              <w:rPr>
                <w:strike/>
                <w:color w:val="000000" w:themeColor="text1"/>
                <w:sz w:val="20"/>
              </w:rPr>
              <w:t xml:space="preserve"> </w:t>
            </w:r>
            <w:r w:rsidR="008D4F02" w:rsidRPr="008D4F02">
              <w:rPr>
                <w:color w:val="000000" w:themeColor="text1"/>
                <w:sz w:val="20"/>
              </w:rPr>
              <w:t>19,</w:t>
            </w:r>
            <w:r w:rsidR="00E47699">
              <w:rPr>
                <w:color w:val="000000" w:themeColor="text1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9A7406" w14:textId="77777777" w:rsidR="0023390A" w:rsidRPr="00C80A28" w:rsidRDefault="0023390A" w:rsidP="007F4FEC">
            <w:pPr>
              <w:rPr>
                <w:sz w:val="20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25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61E79D" w14:textId="77777777" w:rsidR="0023390A" w:rsidRPr="00C80A28" w:rsidRDefault="0023390A" w:rsidP="007F4FEC">
            <w:pPr>
              <w:jc w:val="center"/>
              <w:rPr>
                <w:sz w:val="20"/>
              </w:rPr>
            </w:pPr>
            <w:r w:rsidRPr="00C80A28">
              <w:rPr>
                <w:sz w:val="20"/>
              </w:rPr>
              <w:t xml:space="preserve">         </w:t>
            </w:r>
          </w:p>
          <w:p w14:paraId="31FF5F48" w14:textId="4BF92F29" w:rsidR="0023390A" w:rsidRPr="00C80A28" w:rsidRDefault="0023390A" w:rsidP="007F4FEC">
            <w:pPr>
              <w:jc w:val="center"/>
              <w:rPr>
                <w:sz w:val="20"/>
              </w:rPr>
            </w:pPr>
            <w:r w:rsidRPr="00C80A28">
              <w:rPr>
                <w:sz w:val="20"/>
              </w:rPr>
              <w:t>0,24 m</w:t>
            </w:r>
            <w:r w:rsidRPr="00C80A28">
              <w:rPr>
                <w:sz w:val="20"/>
                <w:vertAlign w:val="superscript"/>
              </w:rPr>
              <w:t>3</w:t>
            </w:r>
            <w:r w:rsidRPr="00C80A28">
              <w:rPr>
                <w:sz w:val="20"/>
              </w:rPr>
              <w:t xml:space="preserve"> </w:t>
            </w:r>
            <w:r w:rsidR="00114CFF">
              <w:rPr>
                <w:sz w:val="20"/>
              </w:rPr>
              <w:t>–</w:t>
            </w:r>
            <w:r w:rsidR="00114CFF" w:rsidRPr="003A733A">
              <w:rPr>
                <w:strike/>
                <w:sz w:val="20"/>
              </w:rPr>
              <w:t>3,68</w:t>
            </w:r>
            <w:r w:rsidR="003A733A">
              <w:rPr>
                <w:sz w:val="20"/>
              </w:rPr>
              <w:t xml:space="preserve"> 4,0</w:t>
            </w:r>
            <w:r w:rsidR="00315722">
              <w:rPr>
                <w:sz w:val="20"/>
              </w:rPr>
              <w:t>3</w:t>
            </w:r>
            <w:r w:rsidRPr="00C35D3C">
              <w:rPr>
                <w:sz w:val="20"/>
              </w:rPr>
              <w:t xml:space="preserve"> </w:t>
            </w:r>
            <w:r w:rsidRPr="00C80A28">
              <w:rPr>
                <w:sz w:val="20"/>
              </w:rPr>
              <w:t>Eur</w:t>
            </w:r>
            <w:r w:rsidR="00114CFF">
              <w:rPr>
                <w:sz w:val="20"/>
              </w:rPr>
              <w:t xml:space="preserve"> </w:t>
            </w:r>
          </w:p>
          <w:p w14:paraId="2CF7208E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1FA8A16F" w14:textId="027FDEF2" w:rsidR="0023390A" w:rsidRPr="00C80A28" w:rsidRDefault="0023390A" w:rsidP="007F4FEC">
            <w:pPr>
              <w:jc w:val="center"/>
              <w:rPr>
                <w:b/>
                <w:bCs/>
                <w:sz w:val="20"/>
              </w:rPr>
            </w:pPr>
            <w:r w:rsidRPr="00C80A28">
              <w:rPr>
                <w:sz w:val="20"/>
              </w:rPr>
              <w:t>1,1 m</w:t>
            </w:r>
            <w:r w:rsidRPr="00C80A28">
              <w:rPr>
                <w:sz w:val="20"/>
                <w:vertAlign w:val="superscript"/>
              </w:rPr>
              <w:t>3</w:t>
            </w:r>
            <w:r w:rsidRPr="00C80A28">
              <w:rPr>
                <w:sz w:val="20"/>
              </w:rPr>
              <w:t xml:space="preserve"> –</w:t>
            </w:r>
            <w:r w:rsidR="00114CFF" w:rsidRPr="003A733A">
              <w:rPr>
                <w:strike/>
                <w:color w:val="000000" w:themeColor="text1"/>
                <w:sz w:val="20"/>
              </w:rPr>
              <w:t>16,92</w:t>
            </w:r>
            <w:r w:rsidR="003A733A">
              <w:rPr>
                <w:color w:val="000000" w:themeColor="text1"/>
                <w:sz w:val="20"/>
              </w:rPr>
              <w:t xml:space="preserve"> 18,52</w:t>
            </w:r>
            <w:r w:rsidR="00114CFF" w:rsidRPr="00DE1C82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Pr="00C80A28">
              <w:rPr>
                <w:sz w:val="20"/>
              </w:rPr>
              <w:t>Eur</w:t>
            </w:r>
          </w:p>
          <w:p w14:paraId="2345DB7E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4A024524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236426" w14:textId="582B05FF" w:rsidR="0023390A" w:rsidRPr="00C80A28" w:rsidRDefault="0023390A" w:rsidP="007F4FEC">
            <w:pPr>
              <w:ind w:right="-70"/>
              <w:jc w:val="center"/>
              <w:rPr>
                <w:sz w:val="20"/>
              </w:rPr>
            </w:pPr>
            <w:r w:rsidRPr="00CF1ED0">
              <w:rPr>
                <w:strike/>
                <w:sz w:val="20"/>
              </w:rPr>
              <w:t>62,6</w:t>
            </w:r>
            <w:r w:rsidR="00F15316" w:rsidRPr="00CF1ED0">
              <w:rPr>
                <w:strike/>
                <w:sz w:val="20"/>
              </w:rPr>
              <w:t>4</w:t>
            </w:r>
            <w:r w:rsidR="00CF1ED0">
              <w:rPr>
                <w:sz w:val="20"/>
              </w:rPr>
              <w:t xml:space="preserve"> 68,4</w:t>
            </w:r>
            <w:r w:rsidR="00315722">
              <w:rPr>
                <w:sz w:val="20"/>
              </w:rPr>
              <w:t>0</w:t>
            </w:r>
            <w:r w:rsidR="00C865AC">
              <w:rPr>
                <w:b/>
                <w:bCs/>
                <w:sz w:val="20"/>
              </w:rPr>
              <w:t xml:space="preserve"> </w:t>
            </w:r>
            <w:r w:rsidRPr="00C80A28">
              <w:rPr>
                <w:sz w:val="20"/>
              </w:rPr>
              <w:t xml:space="preserve">Eur/NTO vnt. </w:t>
            </w:r>
          </w:p>
        </w:tc>
        <w:tc>
          <w:tcPr>
            <w:tcW w:w="20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5D91F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7D2779DC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6E7AFA02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7ED62020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779B6023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1EC409F1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61BE1354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53F860DF" w14:textId="77777777" w:rsidR="0023390A" w:rsidRPr="00C80A28" w:rsidRDefault="0023390A" w:rsidP="007F4FEC">
            <w:pPr>
              <w:jc w:val="center"/>
              <w:rPr>
                <w:sz w:val="20"/>
              </w:rPr>
            </w:pPr>
            <w:r w:rsidRPr="00C80A28">
              <w:rPr>
                <w:sz w:val="20"/>
              </w:rPr>
              <w:t xml:space="preserve">           </w:t>
            </w:r>
          </w:p>
          <w:p w14:paraId="7AA91F4E" w14:textId="77777777" w:rsidR="0023390A" w:rsidRPr="00C80A28" w:rsidRDefault="0023390A" w:rsidP="007F4FEC">
            <w:pPr>
              <w:jc w:val="center"/>
              <w:rPr>
                <w:sz w:val="20"/>
              </w:rPr>
            </w:pPr>
            <w:r w:rsidRPr="00C80A28">
              <w:rPr>
                <w:sz w:val="20"/>
              </w:rPr>
              <w:t xml:space="preserve">            </w:t>
            </w:r>
          </w:p>
          <w:p w14:paraId="4522DA70" w14:textId="2FA13C9B" w:rsidR="0023390A" w:rsidRPr="00C80A28" w:rsidRDefault="0023390A" w:rsidP="00DE1C82">
            <w:pPr>
              <w:jc w:val="center"/>
              <w:rPr>
                <w:sz w:val="20"/>
              </w:rPr>
            </w:pPr>
            <w:r w:rsidRPr="00C80A28">
              <w:rPr>
                <w:sz w:val="20"/>
              </w:rPr>
              <w:t>0,24 m</w:t>
            </w:r>
            <w:r w:rsidRPr="00C80A28">
              <w:rPr>
                <w:sz w:val="20"/>
                <w:vertAlign w:val="superscript"/>
              </w:rPr>
              <w:t>3</w:t>
            </w:r>
            <w:r w:rsidRPr="00C80A28">
              <w:rPr>
                <w:sz w:val="20"/>
              </w:rPr>
              <w:t xml:space="preserve"> –</w:t>
            </w:r>
            <w:r w:rsidR="00114CFF" w:rsidRPr="00315722">
              <w:rPr>
                <w:strike/>
                <w:color w:val="000000" w:themeColor="text1"/>
                <w:sz w:val="20"/>
              </w:rPr>
              <w:t>5,0</w:t>
            </w:r>
            <w:r w:rsidR="00FE510A" w:rsidRPr="00315722">
              <w:rPr>
                <w:strike/>
                <w:color w:val="000000" w:themeColor="text1"/>
                <w:sz w:val="20"/>
              </w:rPr>
              <w:t>4</w:t>
            </w:r>
            <w:r w:rsidR="00315722">
              <w:rPr>
                <w:color w:val="000000" w:themeColor="text1"/>
                <w:sz w:val="20"/>
              </w:rPr>
              <w:t xml:space="preserve"> 5,39</w:t>
            </w:r>
            <w:r w:rsidRPr="00DE1C82">
              <w:rPr>
                <w:color w:val="000000" w:themeColor="text1"/>
                <w:sz w:val="20"/>
              </w:rPr>
              <w:t xml:space="preserve"> </w:t>
            </w:r>
            <w:r w:rsidRPr="00C80A28">
              <w:rPr>
                <w:sz w:val="20"/>
              </w:rPr>
              <w:t>Eur</w:t>
            </w:r>
          </w:p>
          <w:p w14:paraId="6522D220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03E414DB" w14:textId="6CF8FA85" w:rsidR="0023390A" w:rsidRPr="00C80A28" w:rsidRDefault="0023390A" w:rsidP="007F4FEC">
            <w:pPr>
              <w:jc w:val="center"/>
              <w:rPr>
                <w:sz w:val="20"/>
              </w:rPr>
            </w:pPr>
            <w:r w:rsidRPr="00C80A28">
              <w:rPr>
                <w:sz w:val="20"/>
              </w:rPr>
              <w:t>1,1 m</w:t>
            </w:r>
            <w:r w:rsidRPr="00C80A28">
              <w:rPr>
                <w:sz w:val="20"/>
                <w:vertAlign w:val="superscript"/>
              </w:rPr>
              <w:t>3</w:t>
            </w:r>
            <w:r w:rsidRPr="00C80A28">
              <w:rPr>
                <w:sz w:val="20"/>
              </w:rPr>
              <w:t xml:space="preserve"> – </w:t>
            </w:r>
            <w:r w:rsidR="00114CFF" w:rsidRPr="00315722">
              <w:rPr>
                <w:strike/>
                <w:color w:val="000000" w:themeColor="text1"/>
                <w:sz w:val="20"/>
              </w:rPr>
              <w:t>22,9</w:t>
            </w:r>
            <w:r w:rsidR="00FE510A" w:rsidRPr="00315722">
              <w:rPr>
                <w:strike/>
                <w:color w:val="000000" w:themeColor="text1"/>
                <w:sz w:val="20"/>
              </w:rPr>
              <w:t>8</w:t>
            </w:r>
            <w:r w:rsidR="00315722">
              <w:rPr>
                <w:color w:val="000000" w:themeColor="text1"/>
                <w:sz w:val="20"/>
              </w:rPr>
              <w:t xml:space="preserve"> 24,58</w:t>
            </w:r>
            <w:r w:rsidRPr="00DE1C82">
              <w:rPr>
                <w:color w:val="000000" w:themeColor="text1"/>
                <w:sz w:val="20"/>
              </w:rPr>
              <w:t xml:space="preserve"> </w:t>
            </w:r>
            <w:r w:rsidRPr="00C80A28">
              <w:rPr>
                <w:sz w:val="20"/>
              </w:rPr>
              <w:t>Eur</w:t>
            </w:r>
          </w:p>
          <w:p w14:paraId="6000D95E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  <w:p w14:paraId="1B9FD3C0" w14:textId="77777777" w:rsidR="0023390A" w:rsidRPr="00C80A28" w:rsidRDefault="0023390A" w:rsidP="007F4FEC">
            <w:pPr>
              <w:jc w:val="center"/>
              <w:rPr>
                <w:sz w:val="20"/>
              </w:rPr>
            </w:pPr>
          </w:p>
        </w:tc>
      </w:tr>
      <w:tr w:rsidR="0023390A" w:rsidRPr="00C80A28" w14:paraId="7A2CF5B5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A77CFB" w14:textId="77777777" w:rsidR="0023390A" w:rsidRPr="00C80A28" w:rsidRDefault="0023390A" w:rsidP="007F4FEC">
            <w:pPr>
              <w:rPr>
                <w:sz w:val="20"/>
              </w:rPr>
            </w:pPr>
            <w:r w:rsidRPr="00C80A28">
              <w:rPr>
                <w:sz w:val="20"/>
              </w:rPr>
              <w:t>Viešbučių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72747C" w14:textId="31B15951" w:rsidR="0023390A" w:rsidRPr="00C35D3C" w:rsidRDefault="00114CFF" w:rsidP="007F4FEC">
            <w:pPr>
              <w:ind w:right="-70"/>
              <w:jc w:val="center"/>
              <w:rPr>
                <w:sz w:val="20"/>
              </w:rPr>
            </w:pPr>
            <w:r w:rsidRPr="008D4F02">
              <w:rPr>
                <w:strike/>
                <w:color w:val="000000" w:themeColor="text1"/>
                <w:sz w:val="20"/>
              </w:rPr>
              <w:t>36,60</w:t>
            </w:r>
            <w:r w:rsidR="008D4F02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EBA7F0" w14:textId="77777777" w:rsidR="0023390A" w:rsidRPr="00C80A28" w:rsidRDefault="0023390A" w:rsidP="007F4FE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969BCC" w14:textId="77777777" w:rsidR="0023390A" w:rsidRPr="00C80A28" w:rsidRDefault="0023390A" w:rsidP="007F4FE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E3B361" w14:textId="78152AA8" w:rsidR="0023390A" w:rsidRPr="00C80A28" w:rsidRDefault="00114CFF" w:rsidP="00B71126">
            <w:pPr>
              <w:tabs>
                <w:tab w:val="left" w:pos="465"/>
              </w:tabs>
              <w:ind w:right="-70"/>
              <w:jc w:val="center"/>
              <w:rPr>
                <w:sz w:val="20"/>
              </w:rPr>
            </w:pPr>
            <w:r w:rsidRPr="003A733A">
              <w:rPr>
                <w:strike/>
                <w:color w:val="000000" w:themeColor="text1"/>
                <w:sz w:val="20"/>
              </w:rPr>
              <w:t>0,36</w:t>
            </w:r>
            <w:r w:rsidR="003A733A">
              <w:rPr>
                <w:color w:val="000000" w:themeColor="text1"/>
                <w:sz w:val="20"/>
              </w:rPr>
              <w:t xml:space="preserve"> 0,42</w:t>
            </w:r>
            <w:r w:rsidR="00DE1C82" w:rsidRPr="00DE1C82">
              <w:rPr>
                <w:color w:val="000000" w:themeColor="text1"/>
                <w:sz w:val="20"/>
              </w:rPr>
              <w:t xml:space="preserve"> </w:t>
            </w:r>
            <w:r w:rsidR="0023390A" w:rsidRPr="00C80A28">
              <w:rPr>
                <w:sz w:val="20"/>
              </w:rPr>
              <w:t>Eur/1 m</w:t>
            </w:r>
            <w:r w:rsidR="0023390A" w:rsidRPr="00C80A28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657B03" w14:textId="77777777" w:rsidR="0023390A" w:rsidRPr="00C80A28" w:rsidRDefault="0023390A" w:rsidP="007F4FEC">
            <w:pPr>
              <w:rPr>
                <w:sz w:val="20"/>
              </w:rPr>
            </w:pPr>
          </w:p>
        </w:tc>
      </w:tr>
      <w:tr w:rsidR="00B1435C" w:rsidRPr="00C80A28" w14:paraId="48B07C38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DB15DE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Administracinės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E2BBE4" w14:textId="65D39D23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2D50C1">
              <w:rPr>
                <w:strike/>
                <w:color w:val="000000" w:themeColor="text1"/>
                <w:sz w:val="20"/>
              </w:rPr>
              <w:t>36,60</w:t>
            </w:r>
            <w:r w:rsidRPr="002D50C1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94EF64B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4B5445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EC974F" w14:textId="790D1DB4" w:rsidR="00B1435C" w:rsidRPr="00C80A28" w:rsidRDefault="00B1435C" w:rsidP="00B1435C">
            <w:pPr>
              <w:jc w:val="center"/>
            </w:pPr>
            <w:r w:rsidRPr="001A6EB3">
              <w:rPr>
                <w:strike/>
                <w:color w:val="000000" w:themeColor="text1"/>
                <w:sz w:val="20"/>
              </w:rPr>
              <w:t>0,36</w:t>
            </w:r>
            <w:r w:rsidRPr="001A6EB3">
              <w:rPr>
                <w:color w:val="000000" w:themeColor="text1"/>
                <w:sz w:val="20"/>
              </w:rPr>
              <w:t xml:space="preserve"> 0,42 </w:t>
            </w:r>
            <w:r w:rsidRPr="001A6EB3">
              <w:rPr>
                <w:sz w:val="20"/>
              </w:rPr>
              <w:t>Eur/1 m</w:t>
            </w:r>
            <w:r w:rsidRPr="001A6EB3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758D09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593C3A5F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9A440A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Prekybos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310959" w14:textId="76FA00AB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2D50C1">
              <w:rPr>
                <w:strike/>
                <w:color w:val="000000" w:themeColor="text1"/>
                <w:sz w:val="20"/>
              </w:rPr>
              <w:t>36,60</w:t>
            </w:r>
            <w:r w:rsidRPr="002D50C1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4093BE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70B5F8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01ABAF" w14:textId="457905C6" w:rsidR="00B1435C" w:rsidRPr="00C80A28" w:rsidRDefault="00B1435C" w:rsidP="00B1435C">
            <w:pPr>
              <w:jc w:val="center"/>
            </w:pPr>
            <w:r w:rsidRPr="001A6EB3">
              <w:rPr>
                <w:strike/>
                <w:color w:val="000000" w:themeColor="text1"/>
                <w:sz w:val="20"/>
              </w:rPr>
              <w:t>0,36</w:t>
            </w:r>
            <w:r w:rsidRPr="001A6EB3">
              <w:rPr>
                <w:color w:val="000000" w:themeColor="text1"/>
                <w:sz w:val="20"/>
              </w:rPr>
              <w:t xml:space="preserve"> 0,42 </w:t>
            </w:r>
            <w:r w:rsidRPr="001A6EB3">
              <w:rPr>
                <w:sz w:val="20"/>
              </w:rPr>
              <w:t>Eur/1 m</w:t>
            </w:r>
            <w:r w:rsidRPr="001A6EB3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42214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1E57E7E7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9837EF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Paslaugų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A6BB78" w14:textId="2EB5C9A4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2D50C1">
              <w:rPr>
                <w:strike/>
                <w:color w:val="000000" w:themeColor="text1"/>
                <w:sz w:val="20"/>
              </w:rPr>
              <w:t>36,60</w:t>
            </w:r>
            <w:r w:rsidRPr="002D50C1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72B6F2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E13F47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4546B6" w14:textId="6A49E724" w:rsidR="00B1435C" w:rsidRPr="00C80A28" w:rsidRDefault="00B1435C" w:rsidP="00B1435C">
            <w:pPr>
              <w:jc w:val="center"/>
            </w:pPr>
            <w:r w:rsidRPr="001A6EB3">
              <w:rPr>
                <w:strike/>
                <w:color w:val="000000" w:themeColor="text1"/>
                <w:sz w:val="20"/>
              </w:rPr>
              <w:t>0,36</w:t>
            </w:r>
            <w:r w:rsidRPr="001A6EB3">
              <w:rPr>
                <w:color w:val="000000" w:themeColor="text1"/>
                <w:sz w:val="20"/>
              </w:rPr>
              <w:t xml:space="preserve"> 0,42 </w:t>
            </w:r>
            <w:r w:rsidRPr="001A6EB3">
              <w:rPr>
                <w:sz w:val="20"/>
              </w:rPr>
              <w:t>Eur/1 m</w:t>
            </w:r>
            <w:r w:rsidRPr="001A6EB3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B66546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06C2574A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68489C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Maitinimo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B64B49" w14:textId="5D65572A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2D50C1">
              <w:rPr>
                <w:strike/>
                <w:color w:val="000000" w:themeColor="text1"/>
                <w:sz w:val="20"/>
              </w:rPr>
              <w:t>36,60</w:t>
            </w:r>
            <w:r w:rsidRPr="002D50C1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72F55B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3B62A0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43614E" w14:textId="0430FB8E" w:rsidR="00B1435C" w:rsidRPr="00C80A28" w:rsidRDefault="00B1435C" w:rsidP="00B1435C">
            <w:pPr>
              <w:jc w:val="center"/>
            </w:pPr>
            <w:r w:rsidRPr="001A6EB3">
              <w:rPr>
                <w:strike/>
                <w:color w:val="000000" w:themeColor="text1"/>
                <w:sz w:val="20"/>
              </w:rPr>
              <w:t>0,36</w:t>
            </w:r>
            <w:r w:rsidRPr="001A6EB3">
              <w:rPr>
                <w:color w:val="000000" w:themeColor="text1"/>
                <w:sz w:val="20"/>
              </w:rPr>
              <w:t xml:space="preserve"> 0,42 </w:t>
            </w:r>
            <w:r w:rsidRPr="001A6EB3">
              <w:rPr>
                <w:sz w:val="20"/>
              </w:rPr>
              <w:t>Eur/1 m</w:t>
            </w:r>
            <w:r w:rsidRPr="001A6EB3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F8A442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281B91CF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9B6728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Transporto (tame tarpe garažai, išskyrus individualių (bendrijų) garažus)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D148FE" w14:textId="59EFF27E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2D50C1">
              <w:rPr>
                <w:strike/>
                <w:color w:val="000000" w:themeColor="text1"/>
                <w:sz w:val="20"/>
              </w:rPr>
              <w:t>36,60</w:t>
            </w:r>
            <w:r w:rsidRPr="002D50C1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E9FB7B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619B43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8E43AA" w14:textId="38487230" w:rsidR="00B1435C" w:rsidRPr="00C80A28" w:rsidRDefault="00B1435C" w:rsidP="00B1435C">
            <w:pPr>
              <w:jc w:val="center"/>
            </w:pPr>
            <w:r w:rsidRPr="001A6EB3">
              <w:rPr>
                <w:strike/>
                <w:color w:val="000000" w:themeColor="text1"/>
                <w:sz w:val="20"/>
              </w:rPr>
              <w:t>0,36</w:t>
            </w:r>
            <w:r w:rsidRPr="001A6EB3">
              <w:rPr>
                <w:color w:val="000000" w:themeColor="text1"/>
                <w:sz w:val="20"/>
              </w:rPr>
              <w:t xml:space="preserve"> 0,42 </w:t>
            </w:r>
            <w:r w:rsidRPr="001A6EB3">
              <w:rPr>
                <w:sz w:val="20"/>
              </w:rPr>
              <w:t>Eur/1 m</w:t>
            </w:r>
            <w:r w:rsidRPr="001A6EB3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C6A101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23390A" w:rsidRPr="00C80A28" w14:paraId="6E1C3CF5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B581FF" w14:textId="77777777" w:rsidR="0023390A" w:rsidRPr="00C80A28" w:rsidRDefault="0023390A" w:rsidP="007F4FEC">
            <w:pPr>
              <w:rPr>
                <w:sz w:val="20"/>
              </w:rPr>
            </w:pPr>
            <w:r w:rsidRPr="00C80A28">
              <w:rPr>
                <w:sz w:val="20"/>
              </w:rPr>
              <w:t>Individualių (bendrijų) garažų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48FEA3" w14:textId="5181F61D" w:rsidR="0023390A" w:rsidRPr="00C35D3C" w:rsidRDefault="00114CFF" w:rsidP="007F4FEC">
            <w:pPr>
              <w:ind w:right="-70"/>
              <w:jc w:val="center"/>
              <w:rPr>
                <w:sz w:val="20"/>
              </w:rPr>
            </w:pPr>
            <w:r w:rsidRPr="00315722">
              <w:rPr>
                <w:strike/>
                <w:color w:val="000000" w:themeColor="text1"/>
                <w:sz w:val="20"/>
              </w:rPr>
              <w:t>4,56</w:t>
            </w:r>
            <w:r w:rsidR="00315722">
              <w:rPr>
                <w:color w:val="000000" w:themeColor="text1"/>
                <w:sz w:val="20"/>
              </w:rPr>
              <w:t xml:space="preserve"> 4,92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5D7560" w14:textId="77777777" w:rsidR="0023390A" w:rsidRPr="00C80A28" w:rsidRDefault="0023390A" w:rsidP="007F4FEC">
            <w:pPr>
              <w:ind w:right="-95"/>
              <w:rPr>
                <w:rFonts w:ascii="TimesLT" w:hAnsi="TimesLT" w:cs="TimesLT"/>
                <w:sz w:val="20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6CCCA1" w14:textId="77777777" w:rsidR="0023390A" w:rsidRPr="00C80A28" w:rsidRDefault="0023390A" w:rsidP="007F4FE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F3046B" w14:textId="413FD418" w:rsidR="0023390A" w:rsidRPr="00C80A28" w:rsidRDefault="0023390A" w:rsidP="007F4FEC">
            <w:pPr>
              <w:ind w:right="-70"/>
              <w:jc w:val="center"/>
              <w:rPr>
                <w:sz w:val="20"/>
              </w:rPr>
            </w:pPr>
            <w:r w:rsidRPr="00315722">
              <w:rPr>
                <w:strike/>
                <w:color w:val="000000" w:themeColor="text1"/>
                <w:sz w:val="20"/>
              </w:rPr>
              <w:t>1</w:t>
            </w:r>
            <w:r w:rsidR="00114CFF" w:rsidRPr="00315722">
              <w:rPr>
                <w:strike/>
                <w:color w:val="000000" w:themeColor="text1"/>
                <w:sz w:val="20"/>
              </w:rPr>
              <w:t>7</w:t>
            </w:r>
            <w:r w:rsidRPr="00315722">
              <w:rPr>
                <w:strike/>
                <w:color w:val="000000" w:themeColor="text1"/>
                <w:sz w:val="20"/>
              </w:rPr>
              <w:t>,7</w:t>
            </w:r>
            <w:r w:rsidR="00114CFF" w:rsidRPr="00315722">
              <w:rPr>
                <w:strike/>
                <w:color w:val="000000" w:themeColor="text1"/>
                <w:sz w:val="20"/>
              </w:rPr>
              <w:t>6</w:t>
            </w:r>
            <w:r w:rsidR="00315722">
              <w:rPr>
                <w:color w:val="000000" w:themeColor="text1"/>
                <w:sz w:val="20"/>
              </w:rPr>
              <w:t xml:space="preserve"> 18,12</w:t>
            </w:r>
            <w:r w:rsidRPr="00DE1C82">
              <w:rPr>
                <w:color w:val="000000" w:themeColor="text1"/>
                <w:sz w:val="20"/>
              </w:rPr>
              <w:t xml:space="preserve"> </w:t>
            </w:r>
            <w:r w:rsidRPr="00C80A28">
              <w:rPr>
                <w:sz w:val="20"/>
              </w:rPr>
              <w:t>Eur/NTO vnt.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FD6519" w14:textId="77777777" w:rsidR="0023390A" w:rsidRPr="00C80A28" w:rsidRDefault="0023390A" w:rsidP="007F4FEC">
            <w:pPr>
              <w:rPr>
                <w:sz w:val="20"/>
              </w:rPr>
            </w:pPr>
          </w:p>
        </w:tc>
      </w:tr>
      <w:tr w:rsidR="00B1435C" w:rsidRPr="00C80A28" w14:paraId="6DE078F9" w14:textId="77777777" w:rsidTr="00BD4587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5B6AC7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Gamybos, pramonės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1C4429" w14:textId="5A5ADAB3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5F00F6">
              <w:rPr>
                <w:strike/>
                <w:color w:val="000000" w:themeColor="text1"/>
                <w:sz w:val="20"/>
              </w:rPr>
              <w:t>36,60</w:t>
            </w:r>
            <w:r w:rsidRPr="005F00F6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6FBA00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3F7B6D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6ECDE0" w14:textId="65C1A69F" w:rsidR="00B1435C" w:rsidRPr="00C80A28" w:rsidRDefault="00B1435C" w:rsidP="00B1435C">
            <w:pPr>
              <w:ind w:right="-70"/>
              <w:jc w:val="center"/>
              <w:rPr>
                <w:sz w:val="20"/>
              </w:rPr>
            </w:pPr>
            <w:r w:rsidRPr="007D3E6F">
              <w:rPr>
                <w:strike/>
                <w:color w:val="000000" w:themeColor="text1"/>
                <w:sz w:val="20"/>
              </w:rPr>
              <w:t>0,36</w:t>
            </w:r>
            <w:r w:rsidRPr="007D3E6F">
              <w:rPr>
                <w:color w:val="000000" w:themeColor="text1"/>
                <w:sz w:val="20"/>
              </w:rPr>
              <w:t xml:space="preserve"> 0,42 </w:t>
            </w:r>
            <w:r w:rsidRPr="007D3E6F">
              <w:rPr>
                <w:sz w:val="20"/>
              </w:rPr>
              <w:t>Eur/1 m</w:t>
            </w:r>
            <w:r w:rsidRPr="007D3E6F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DCFCF1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69688F59" w14:textId="77777777" w:rsidTr="00BD4587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8DD6FA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Sandėliavimo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77D0BA9" w14:textId="0A2F70BE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5F00F6">
              <w:rPr>
                <w:strike/>
                <w:color w:val="000000" w:themeColor="text1"/>
                <w:sz w:val="20"/>
              </w:rPr>
              <w:t>36,60</w:t>
            </w:r>
            <w:r w:rsidRPr="005F00F6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35403E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EE4916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76C488" w14:textId="20E6274C" w:rsidR="00B1435C" w:rsidRPr="00C80A28" w:rsidRDefault="00B1435C" w:rsidP="00B1435C">
            <w:pPr>
              <w:ind w:right="-70"/>
              <w:jc w:val="center"/>
              <w:rPr>
                <w:sz w:val="20"/>
              </w:rPr>
            </w:pPr>
            <w:r w:rsidRPr="007D3E6F">
              <w:rPr>
                <w:strike/>
                <w:color w:val="000000" w:themeColor="text1"/>
                <w:sz w:val="20"/>
              </w:rPr>
              <w:t>0,36</w:t>
            </w:r>
            <w:r w:rsidRPr="007D3E6F">
              <w:rPr>
                <w:color w:val="000000" w:themeColor="text1"/>
                <w:sz w:val="20"/>
              </w:rPr>
              <w:t xml:space="preserve"> 0,42 </w:t>
            </w:r>
            <w:r w:rsidRPr="007D3E6F">
              <w:rPr>
                <w:sz w:val="20"/>
              </w:rPr>
              <w:t>Eur/1 m</w:t>
            </w:r>
            <w:r w:rsidRPr="007D3E6F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5E72D7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51B3429D" w14:textId="77777777" w:rsidTr="00BD4587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504317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Kultūros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2AA991" w14:textId="29529A45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5F00F6">
              <w:rPr>
                <w:strike/>
                <w:color w:val="000000" w:themeColor="text1"/>
                <w:sz w:val="20"/>
              </w:rPr>
              <w:t>36,60</w:t>
            </w:r>
            <w:r w:rsidRPr="005F00F6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B7DBD7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479C1D8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0E2847" w14:textId="6409BA7E" w:rsidR="00B1435C" w:rsidRPr="00C80A28" w:rsidRDefault="00B1435C" w:rsidP="00B1435C">
            <w:pPr>
              <w:ind w:right="-70"/>
              <w:jc w:val="center"/>
              <w:rPr>
                <w:sz w:val="20"/>
              </w:rPr>
            </w:pPr>
            <w:r w:rsidRPr="007D3E6F">
              <w:rPr>
                <w:strike/>
                <w:color w:val="000000" w:themeColor="text1"/>
                <w:sz w:val="20"/>
              </w:rPr>
              <w:t>0,36</w:t>
            </w:r>
            <w:r w:rsidRPr="007D3E6F">
              <w:rPr>
                <w:color w:val="000000" w:themeColor="text1"/>
                <w:sz w:val="20"/>
              </w:rPr>
              <w:t xml:space="preserve"> 0,42 </w:t>
            </w:r>
            <w:r w:rsidRPr="007D3E6F">
              <w:rPr>
                <w:sz w:val="20"/>
              </w:rPr>
              <w:t>Eur/1 m</w:t>
            </w:r>
            <w:r w:rsidRPr="007D3E6F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2BF719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6B66DA87" w14:textId="77777777" w:rsidTr="00BD4587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0F5447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Mokslo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821206E" w14:textId="358B6400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5F00F6">
              <w:rPr>
                <w:strike/>
                <w:color w:val="000000" w:themeColor="text1"/>
                <w:sz w:val="20"/>
              </w:rPr>
              <w:t>36,60</w:t>
            </w:r>
            <w:r w:rsidRPr="005F00F6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E5E05F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DD7023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23971A" w14:textId="2C67E5F1" w:rsidR="00B1435C" w:rsidRPr="00C80A28" w:rsidRDefault="00B1435C" w:rsidP="00B1435C">
            <w:pPr>
              <w:ind w:right="-70"/>
              <w:jc w:val="center"/>
              <w:rPr>
                <w:sz w:val="20"/>
              </w:rPr>
            </w:pPr>
            <w:r w:rsidRPr="007D3E6F">
              <w:rPr>
                <w:strike/>
                <w:color w:val="000000" w:themeColor="text1"/>
                <w:sz w:val="20"/>
              </w:rPr>
              <w:t>0,36</w:t>
            </w:r>
            <w:r w:rsidRPr="007D3E6F">
              <w:rPr>
                <w:color w:val="000000" w:themeColor="text1"/>
                <w:sz w:val="20"/>
              </w:rPr>
              <w:t xml:space="preserve"> 0,42 </w:t>
            </w:r>
            <w:r w:rsidRPr="007D3E6F">
              <w:rPr>
                <w:sz w:val="20"/>
              </w:rPr>
              <w:t>Eur/1 m</w:t>
            </w:r>
            <w:r w:rsidRPr="007D3E6F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68969C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7A1B2B0A" w14:textId="77777777" w:rsidTr="00BD4587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DA509F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Gydymo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53CD09" w14:textId="643F9AB3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5F00F6">
              <w:rPr>
                <w:strike/>
                <w:color w:val="000000" w:themeColor="text1"/>
                <w:sz w:val="20"/>
              </w:rPr>
              <w:t>36,60</w:t>
            </w:r>
            <w:r w:rsidRPr="005F00F6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EDB3FA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01E5243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46C960" w14:textId="28ACEA1F" w:rsidR="00B1435C" w:rsidRPr="00C80A28" w:rsidRDefault="00B1435C" w:rsidP="00B1435C">
            <w:pPr>
              <w:ind w:right="-70"/>
              <w:jc w:val="center"/>
              <w:rPr>
                <w:sz w:val="20"/>
              </w:rPr>
            </w:pPr>
            <w:r w:rsidRPr="007D3E6F">
              <w:rPr>
                <w:strike/>
                <w:color w:val="000000" w:themeColor="text1"/>
                <w:sz w:val="20"/>
              </w:rPr>
              <w:t>0,36</w:t>
            </w:r>
            <w:r w:rsidRPr="007D3E6F">
              <w:rPr>
                <w:color w:val="000000" w:themeColor="text1"/>
                <w:sz w:val="20"/>
              </w:rPr>
              <w:t xml:space="preserve"> 0,42 </w:t>
            </w:r>
            <w:r w:rsidRPr="007D3E6F">
              <w:rPr>
                <w:sz w:val="20"/>
              </w:rPr>
              <w:t>Eur/1 m</w:t>
            </w:r>
            <w:r w:rsidRPr="007D3E6F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A85D96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711C07E3" w14:textId="77777777" w:rsidTr="00BD4587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4F2008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Poilsio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8CC76C" w14:textId="71B52349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5F00F6">
              <w:rPr>
                <w:strike/>
                <w:color w:val="000000" w:themeColor="text1"/>
                <w:sz w:val="20"/>
              </w:rPr>
              <w:t>36,60</w:t>
            </w:r>
            <w:r w:rsidRPr="005F00F6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CB3F18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4052C9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B4C569" w14:textId="33A6E3D7" w:rsidR="00B1435C" w:rsidRPr="00C80A28" w:rsidRDefault="00B1435C" w:rsidP="00B1435C">
            <w:pPr>
              <w:ind w:right="-70"/>
              <w:jc w:val="center"/>
              <w:rPr>
                <w:sz w:val="20"/>
              </w:rPr>
            </w:pPr>
            <w:r w:rsidRPr="007D3E6F">
              <w:rPr>
                <w:strike/>
                <w:color w:val="000000" w:themeColor="text1"/>
                <w:sz w:val="20"/>
              </w:rPr>
              <w:t>0,36</w:t>
            </w:r>
            <w:r w:rsidRPr="007D3E6F">
              <w:rPr>
                <w:color w:val="000000" w:themeColor="text1"/>
                <w:sz w:val="20"/>
              </w:rPr>
              <w:t xml:space="preserve"> 0,42 </w:t>
            </w:r>
            <w:r w:rsidRPr="007D3E6F">
              <w:rPr>
                <w:sz w:val="20"/>
              </w:rPr>
              <w:t>Eur/1 m</w:t>
            </w:r>
            <w:r w:rsidRPr="007D3E6F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05FF33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6C85C812" w14:textId="77777777" w:rsidTr="00BD4587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6790CA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Sporto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2A8301" w14:textId="1D56CF4E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5F00F6">
              <w:rPr>
                <w:strike/>
                <w:color w:val="000000" w:themeColor="text1"/>
                <w:sz w:val="20"/>
              </w:rPr>
              <w:t>36,60</w:t>
            </w:r>
            <w:r w:rsidRPr="005F00F6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F08D3E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6728C4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93A53F" w14:textId="49907649" w:rsidR="00B1435C" w:rsidRPr="00C80A28" w:rsidRDefault="00B1435C" w:rsidP="00B1435C">
            <w:pPr>
              <w:ind w:right="-70"/>
              <w:jc w:val="center"/>
              <w:rPr>
                <w:sz w:val="20"/>
              </w:rPr>
            </w:pPr>
            <w:r w:rsidRPr="007D3E6F">
              <w:rPr>
                <w:strike/>
                <w:color w:val="000000" w:themeColor="text1"/>
                <w:sz w:val="20"/>
              </w:rPr>
              <w:t>0,36</w:t>
            </w:r>
            <w:r w:rsidRPr="007D3E6F">
              <w:rPr>
                <w:color w:val="000000" w:themeColor="text1"/>
                <w:sz w:val="20"/>
              </w:rPr>
              <w:t xml:space="preserve"> 0,42 </w:t>
            </w:r>
            <w:r w:rsidRPr="007D3E6F">
              <w:rPr>
                <w:sz w:val="20"/>
              </w:rPr>
              <w:t>Eur/1 m</w:t>
            </w:r>
            <w:r w:rsidRPr="007D3E6F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3724A5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13780D94" w14:textId="77777777" w:rsidTr="00BD4587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595D96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Religinės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6837DA" w14:textId="24000C5D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5F00F6">
              <w:rPr>
                <w:strike/>
                <w:color w:val="000000" w:themeColor="text1"/>
                <w:sz w:val="20"/>
              </w:rPr>
              <w:t>36,60</w:t>
            </w:r>
            <w:r w:rsidRPr="005F00F6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33A9C6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04C2E8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B61E0A" w14:textId="712E2198" w:rsidR="00B1435C" w:rsidRPr="00C80A28" w:rsidRDefault="00B1435C" w:rsidP="00B1435C">
            <w:pPr>
              <w:ind w:right="-70"/>
              <w:jc w:val="center"/>
              <w:rPr>
                <w:sz w:val="20"/>
              </w:rPr>
            </w:pPr>
            <w:r w:rsidRPr="007D3E6F">
              <w:rPr>
                <w:strike/>
                <w:color w:val="000000" w:themeColor="text1"/>
                <w:sz w:val="20"/>
              </w:rPr>
              <w:t>0,36</w:t>
            </w:r>
            <w:r w:rsidRPr="007D3E6F">
              <w:rPr>
                <w:color w:val="000000" w:themeColor="text1"/>
                <w:sz w:val="20"/>
              </w:rPr>
              <w:t xml:space="preserve"> 0,42 </w:t>
            </w:r>
            <w:r w:rsidRPr="007D3E6F">
              <w:rPr>
                <w:sz w:val="20"/>
              </w:rPr>
              <w:t>Eur/1 m</w:t>
            </w:r>
            <w:r w:rsidRPr="007D3E6F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AB44B8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08921FE5" w14:textId="77777777" w:rsidTr="00BD4587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ADAC38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Specialiosios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B4EF28" w14:textId="2C81B4FB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5F00F6">
              <w:rPr>
                <w:strike/>
                <w:color w:val="000000" w:themeColor="text1"/>
                <w:sz w:val="20"/>
              </w:rPr>
              <w:t>36,60</w:t>
            </w:r>
            <w:r w:rsidRPr="005F00F6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C47B376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BC9F38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34E9CF" w14:textId="522F89EA" w:rsidR="00B1435C" w:rsidRPr="00C80A28" w:rsidRDefault="00B1435C" w:rsidP="00B1435C">
            <w:pPr>
              <w:ind w:right="-70"/>
              <w:jc w:val="center"/>
              <w:rPr>
                <w:sz w:val="20"/>
              </w:rPr>
            </w:pPr>
            <w:r w:rsidRPr="007D3E6F">
              <w:rPr>
                <w:strike/>
                <w:color w:val="000000" w:themeColor="text1"/>
                <w:sz w:val="20"/>
              </w:rPr>
              <w:t>0,36</w:t>
            </w:r>
            <w:r w:rsidRPr="007D3E6F">
              <w:rPr>
                <w:color w:val="000000" w:themeColor="text1"/>
                <w:sz w:val="20"/>
              </w:rPr>
              <w:t xml:space="preserve"> 0,42 </w:t>
            </w:r>
            <w:r w:rsidRPr="007D3E6F">
              <w:rPr>
                <w:sz w:val="20"/>
              </w:rPr>
              <w:t>Eur/1 m</w:t>
            </w:r>
            <w:r w:rsidRPr="007D3E6F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FA6219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23390A" w:rsidRPr="00C80A28" w14:paraId="551C1CBA" w14:textId="77777777" w:rsidTr="007F4FEC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DE48A1" w14:textId="77777777" w:rsidR="0023390A" w:rsidRPr="00C80A28" w:rsidRDefault="0023390A" w:rsidP="007F4FEC">
            <w:pPr>
              <w:rPr>
                <w:sz w:val="20"/>
              </w:rPr>
            </w:pPr>
            <w:r w:rsidRPr="00C80A28">
              <w:rPr>
                <w:sz w:val="20"/>
              </w:rPr>
              <w:t>Sodų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953F21" w14:textId="0AC4EB2E" w:rsidR="0023390A" w:rsidRPr="00C35D3C" w:rsidRDefault="00114CFF" w:rsidP="007F4FEC">
            <w:pPr>
              <w:ind w:right="-70"/>
              <w:jc w:val="center"/>
              <w:rPr>
                <w:sz w:val="20"/>
              </w:rPr>
            </w:pPr>
            <w:r w:rsidRPr="00B1435C">
              <w:rPr>
                <w:strike/>
                <w:color w:val="000000" w:themeColor="text1"/>
                <w:sz w:val="20"/>
              </w:rPr>
              <w:t>5,40</w:t>
            </w:r>
            <w:r w:rsidR="00B1435C">
              <w:rPr>
                <w:color w:val="000000" w:themeColor="text1"/>
                <w:sz w:val="20"/>
              </w:rPr>
              <w:t xml:space="preserve"> 9,48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A3A47D" w14:textId="77777777" w:rsidR="0023390A" w:rsidRPr="00C80A28" w:rsidRDefault="0023390A" w:rsidP="007F4FEC">
            <w:pPr>
              <w:ind w:right="-95"/>
              <w:rPr>
                <w:sz w:val="20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EA1E88" w14:textId="77777777" w:rsidR="0023390A" w:rsidRPr="00C80A28" w:rsidRDefault="0023390A" w:rsidP="007F4FE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A2406B" w14:textId="23EB82D5" w:rsidR="0023390A" w:rsidRPr="00C80A28" w:rsidRDefault="00114CFF" w:rsidP="007F4FEC">
            <w:pPr>
              <w:ind w:right="-70"/>
              <w:jc w:val="center"/>
              <w:rPr>
                <w:sz w:val="20"/>
              </w:rPr>
            </w:pPr>
            <w:r w:rsidRPr="00B1435C">
              <w:rPr>
                <w:strike/>
                <w:color w:val="000000" w:themeColor="text1"/>
                <w:sz w:val="20"/>
              </w:rPr>
              <w:t>21,12</w:t>
            </w:r>
            <w:r w:rsidR="0023390A" w:rsidRPr="00DE1C82">
              <w:rPr>
                <w:color w:val="000000" w:themeColor="text1"/>
                <w:sz w:val="20"/>
              </w:rPr>
              <w:t xml:space="preserve"> </w:t>
            </w:r>
            <w:r w:rsidR="00B1435C">
              <w:rPr>
                <w:color w:val="000000" w:themeColor="text1"/>
                <w:sz w:val="20"/>
              </w:rPr>
              <w:t>22,32</w:t>
            </w:r>
            <w:r w:rsidR="0023390A" w:rsidRPr="00C80A28">
              <w:rPr>
                <w:sz w:val="20"/>
              </w:rPr>
              <w:t>Eur/NTO vnt.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8E09D6" w14:textId="77777777" w:rsidR="0023390A" w:rsidRPr="00C80A28" w:rsidRDefault="0023390A" w:rsidP="007F4FEC">
            <w:pPr>
              <w:rPr>
                <w:sz w:val="20"/>
              </w:rPr>
            </w:pPr>
          </w:p>
        </w:tc>
      </w:tr>
      <w:tr w:rsidR="00B1435C" w:rsidRPr="00C80A28" w14:paraId="1CFF33D5" w14:textId="77777777" w:rsidTr="006B212A">
        <w:trPr>
          <w:trHeight w:val="72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86EF14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Žemės ūkio paskirties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8E8E21" w14:textId="2D0474E5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0864EE">
              <w:rPr>
                <w:strike/>
                <w:color w:val="000000" w:themeColor="text1"/>
                <w:sz w:val="20"/>
              </w:rPr>
              <w:t>36,60</w:t>
            </w:r>
            <w:r w:rsidRPr="000864EE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EF8D36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0928F5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751EC3" w14:textId="46627CC4" w:rsidR="00B1435C" w:rsidRPr="00C80A28" w:rsidRDefault="00B1435C" w:rsidP="00B1435C">
            <w:pPr>
              <w:ind w:right="-70"/>
              <w:jc w:val="center"/>
              <w:rPr>
                <w:sz w:val="20"/>
              </w:rPr>
            </w:pPr>
            <w:r w:rsidRPr="009B724F">
              <w:rPr>
                <w:strike/>
                <w:color w:val="000000" w:themeColor="text1"/>
                <w:sz w:val="20"/>
              </w:rPr>
              <w:t>0,36</w:t>
            </w:r>
            <w:r w:rsidRPr="009B724F">
              <w:rPr>
                <w:color w:val="000000" w:themeColor="text1"/>
                <w:sz w:val="20"/>
              </w:rPr>
              <w:t xml:space="preserve"> 0,42 </w:t>
            </w:r>
            <w:r w:rsidRPr="009B724F">
              <w:rPr>
                <w:sz w:val="20"/>
              </w:rPr>
              <w:t>Eur/1 m</w:t>
            </w:r>
            <w:r w:rsidRPr="009B724F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29FDED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B1435C" w:rsidRPr="00C80A28" w14:paraId="2527CFB4" w14:textId="77777777" w:rsidTr="006B212A">
        <w:trPr>
          <w:trHeight w:val="264"/>
        </w:trPr>
        <w:tc>
          <w:tcPr>
            <w:tcW w:w="4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7437D7" w14:textId="77777777" w:rsidR="00B1435C" w:rsidRPr="00C80A28" w:rsidRDefault="00B1435C" w:rsidP="00B1435C">
            <w:pPr>
              <w:rPr>
                <w:sz w:val="20"/>
              </w:rPr>
            </w:pPr>
            <w:r w:rsidRPr="00C80A28">
              <w:rPr>
                <w:sz w:val="20"/>
              </w:rPr>
              <w:t>Kiti neįvardinti objektai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8EF531" w14:textId="2831A90A" w:rsidR="00B1435C" w:rsidRPr="00C35D3C" w:rsidRDefault="00B1435C" w:rsidP="00B1435C">
            <w:pPr>
              <w:ind w:right="-70"/>
              <w:jc w:val="center"/>
              <w:rPr>
                <w:sz w:val="20"/>
              </w:rPr>
            </w:pPr>
            <w:r w:rsidRPr="000864EE">
              <w:rPr>
                <w:strike/>
                <w:color w:val="000000" w:themeColor="text1"/>
                <w:sz w:val="20"/>
              </w:rPr>
              <w:t>36,60</w:t>
            </w:r>
            <w:r w:rsidRPr="000864EE">
              <w:rPr>
                <w:color w:val="000000" w:themeColor="text1"/>
                <w:sz w:val="20"/>
              </w:rPr>
              <w:t xml:space="preserve"> 40,68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613A95" w14:textId="77777777" w:rsidR="00B1435C" w:rsidRPr="00C80A28" w:rsidRDefault="00B1435C" w:rsidP="00B1435C">
            <w:pPr>
              <w:rPr>
                <w:szCs w:val="24"/>
              </w:rPr>
            </w:pPr>
            <w:r w:rsidRPr="00C80A28">
              <w:rPr>
                <w:sz w:val="20"/>
              </w:rPr>
              <w:t>Eur/NTO vnt.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11418B" w14:textId="77777777" w:rsidR="00B1435C" w:rsidRPr="00C80A28" w:rsidRDefault="00B1435C" w:rsidP="00B1435C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0C3C0D" w14:textId="3BA35E31" w:rsidR="00B1435C" w:rsidRPr="00C80A28" w:rsidRDefault="00B1435C" w:rsidP="00B1435C">
            <w:pPr>
              <w:ind w:right="-70"/>
              <w:jc w:val="center"/>
              <w:rPr>
                <w:sz w:val="20"/>
              </w:rPr>
            </w:pPr>
            <w:r w:rsidRPr="009B724F">
              <w:rPr>
                <w:strike/>
                <w:color w:val="000000" w:themeColor="text1"/>
                <w:sz w:val="20"/>
              </w:rPr>
              <w:t>0,36</w:t>
            </w:r>
            <w:r w:rsidRPr="009B724F">
              <w:rPr>
                <w:color w:val="000000" w:themeColor="text1"/>
                <w:sz w:val="20"/>
              </w:rPr>
              <w:t xml:space="preserve"> 0,42 </w:t>
            </w:r>
            <w:r w:rsidRPr="009B724F">
              <w:rPr>
                <w:sz w:val="20"/>
              </w:rPr>
              <w:t>Eur/1 m</w:t>
            </w:r>
            <w:r w:rsidRPr="009B724F">
              <w:rPr>
                <w:sz w:val="20"/>
                <w:vertAlign w:val="superscript"/>
              </w:rPr>
              <w:t>2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688E4B" w14:textId="77777777" w:rsidR="00B1435C" w:rsidRPr="00C80A28" w:rsidRDefault="00B1435C" w:rsidP="00B1435C">
            <w:pPr>
              <w:rPr>
                <w:sz w:val="20"/>
              </w:rPr>
            </w:pPr>
          </w:p>
        </w:tc>
      </w:tr>
      <w:tr w:rsidR="0023390A" w:rsidRPr="00C80A28" w14:paraId="6144AA81" w14:textId="77777777" w:rsidTr="007F4FEC">
        <w:trPr>
          <w:trHeight w:val="264"/>
        </w:trPr>
        <w:tc>
          <w:tcPr>
            <w:tcW w:w="144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57FAFF" w14:textId="77777777" w:rsidR="0023390A" w:rsidRPr="00C80A28" w:rsidRDefault="0023390A" w:rsidP="007F4FEC">
            <w:pPr>
              <w:rPr>
                <w:sz w:val="20"/>
              </w:rPr>
            </w:pPr>
            <w:r w:rsidRPr="00C80A28">
              <w:rPr>
                <w:color w:val="000000" w:themeColor="text1"/>
                <w:sz w:val="20"/>
              </w:rPr>
              <w:t>Susikaupimo norma: vienam gyventojui – 260 kg/m, vienam darbuotojui – 100 kg/m</w:t>
            </w:r>
          </w:p>
        </w:tc>
      </w:tr>
    </w:tbl>
    <w:p w14:paraId="38DA7373" w14:textId="77777777" w:rsidR="0023390A" w:rsidRPr="00C80A28" w:rsidRDefault="0023390A"/>
    <w:sectPr w:rsidR="0023390A" w:rsidRPr="00C80A28" w:rsidSect="00C80A28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28"/>
    <w:rsid w:val="00005B9C"/>
    <w:rsid w:val="00043AA2"/>
    <w:rsid w:val="00083484"/>
    <w:rsid w:val="00114CFF"/>
    <w:rsid w:val="00176D7F"/>
    <w:rsid w:val="0023390A"/>
    <w:rsid w:val="00285C4E"/>
    <w:rsid w:val="00315722"/>
    <w:rsid w:val="00394BA0"/>
    <w:rsid w:val="003A160F"/>
    <w:rsid w:val="003A733A"/>
    <w:rsid w:val="005D5CD4"/>
    <w:rsid w:val="006070FC"/>
    <w:rsid w:val="006753C3"/>
    <w:rsid w:val="006A63F1"/>
    <w:rsid w:val="007F2841"/>
    <w:rsid w:val="0085065F"/>
    <w:rsid w:val="008D4F02"/>
    <w:rsid w:val="0094028B"/>
    <w:rsid w:val="00971FDA"/>
    <w:rsid w:val="00A7743D"/>
    <w:rsid w:val="00AF2CAB"/>
    <w:rsid w:val="00B1435C"/>
    <w:rsid w:val="00B27AD1"/>
    <w:rsid w:val="00B71126"/>
    <w:rsid w:val="00C35D3C"/>
    <w:rsid w:val="00C80A28"/>
    <w:rsid w:val="00C865AC"/>
    <w:rsid w:val="00CF1ED0"/>
    <w:rsid w:val="00DD0C7F"/>
    <w:rsid w:val="00DE1C82"/>
    <w:rsid w:val="00E47699"/>
    <w:rsid w:val="00EC7B88"/>
    <w:rsid w:val="00F03301"/>
    <w:rsid w:val="00F15316"/>
    <w:rsid w:val="00F162CE"/>
    <w:rsid w:val="00F773B7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1DF7"/>
  <w15:chartTrackingRefBased/>
  <w15:docId w15:val="{4F1ED8EC-0DA2-4B78-9E21-98DA1FB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A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D5C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5C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5CD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5C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5C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C316-F13B-4732-9282-891B823A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</dc:creator>
  <cp:keywords/>
  <dc:description/>
  <cp:lastModifiedBy>Rinkimai</cp:lastModifiedBy>
  <cp:revision>6</cp:revision>
  <cp:lastPrinted>2023-07-03T11:13:00Z</cp:lastPrinted>
  <dcterms:created xsi:type="dcterms:W3CDTF">2024-07-04T08:17:00Z</dcterms:created>
  <dcterms:modified xsi:type="dcterms:W3CDTF">2024-07-05T08:56:00Z</dcterms:modified>
</cp:coreProperties>
</file>