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463845" w:rsidRDefault="005943DB" w:rsidP="005943DB">
      <w:pPr>
        <w:jc w:val="right"/>
        <w:rPr>
          <w:b/>
          <w:sz w:val="8"/>
          <w:szCs w:val="8"/>
        </w:rPr>
      </w:pPr>
    </w:p>
    <w:p w14:paraId="07F422C6" w14:textId="77777777" w:rsidR="00A1571A" w:rsidRPr="00A1571A" w:rsidRDefault="00A1571A" w:rsidP="00A1571A">
      <w:pPr>
        <w:jc w:val="center"/>
        <w:rPr>
          <w:b/>
          <w:caps/>
        </w:rPr>
      </w:pPr>
      <w:r w:rsidRPr="00A1571A">
        <w:rPr>
          <w:b/>
          <w:caps/>
        </w:rPr>
        <w:t>ŠILUTĖS RAJONO SAVIVALDYBĖS</w:t>
      </w:r>
    </w:p>
    <w:p w14:paraId="106648D4" w14:textId="3BE6B3C9" w:rsidR="00A1571A" w:rsidRDefault="00A1571A" w:rsidP="00A1571A">
      <w:pPr>
        <w:jc w:val="center"/>
        <w:rPr>
          <w:b/>
          <w:caps/>
        </w:rPr>
      </w:pPr>
      <w:r w:rsidRPr="00A1571A">
        <w:rPr>
          <w:b/>
          <w:caps/>
        </w:rPr>
        <w:t>TARYBA</w:t>
      </w:r>
    </w:p>
    <w:p w14:paraId="601AB8B1" w14:textId="77777777" w:rsidR="00A1571A" w:rsidRDefault="00A1571A" w:rsidP="00F25F3A">
      <w:pPr>
        <w:jc w:val="center"/>
        <w:rPr>
          <w:b/>
          <w:caps/>
        </w:rPr>
      </w:pPr>
    </w:p>
    <w:p w14:paraId="34ADE432" w14:textId="77777777" w:rsidR="00A1571A" w:rsidRPr="00463845" w:rsidRDefault="00A1571A" w:rsidP="00F25F3A">
      <w:pPr>
        <w:jc w:val="center"/>
        <w:rPr>
          <w:b/>
          <w:caps/>
          <w:sz w:val="16"/>
          <w:szCs w:val="16"/>
        </w:rPr>
      </w:pPr>
    </w:p>
    <w:p w14:paraId="1D3CE20A" w14:textId="77777777" w:rsidR="00A1571A" w:rsidRPr="00463845" w:rsidRDefault="00A1571A" w:rsidP="00F25F3A">
      <w:pPr>
        <w:jc w:val="center"/>
        <w:rPr>
          <w:b/>
          <w:caps/>
          <w:sz w:val="8"/>
          <w:szCs w:val="8"/>
        </w:rPr>
      </w:pPr>
    </w:p>
    <w:p w14:paraId="73A7EA71" w14:textId="7FDB5AF2" w:rsidR="00F25F3A" w:rsidRDefault="00F25F3A" w:rsidP="00F25F3A">
      <w:pPr>
        <w:jc w:val="center"/>
        <w:rPr>
          <w:b/>
          <w:caps/>
        </w:rPr>
      </w:pPr>
      <w:r>
        <w:rPr>
          <w:b/>
          <w:caps/>
        </w:rPr>
        <w:t>sprendimas</w:t>
      </w:r>
    </w:p>
    <w:p w14:paraId="2505EEE9" w14:textId="4873AD0D" w:rsidR="00BB3F3B" w:rsidRPr="00BB3F3B" w:rsidRDefault="00EB6957" w:rsidP="00BB3F3B">
      <w:pPr>
        <w:jc w:val="center"/>
        <w:rPr>
          <w:b/>
        </w:rPr>
      </w:pPr>
      <w:bookmarkStart w:id="0" w:name="_Hlk156834870"/>
      <w:r>
        <w:rPr>
          <w:b/>
          <w:caps/>
        </w:rPr>
        <w:t xml:space="preserve">DĖL </w:t>
      </w:r>
      <w:r w:rsidR="0025573F">
        <w:rPr>
          <w:b/>
          <w:caps/>
        </w:rPr>
        <w:t xml:space="preserve">PRITARIMO </w:t>
      </w:r>
      <w:r w:rsidR="00284B86">
        <w:rPr>
          <w:b/>
          <w:caps/>
        </w:rPr>
        <w:t>ĮGYVENDINTI</w:t>
      </w:r>
      <w:r w:rsidR="00456439">
        <w:rPr>
          <w:b/>
          <w:caps/>
        </w:rPr>
        <w:t xml:space="preserve"> </w:t>
      </w:r>
      <w:r w:rsidR="006D5D27" w:rsidRPr="006D5D27">
        <w:rPr>
          <w:b/>
          <w:bCs/>
          <w:shd w:val="clear" w:color="auto" w:fill="FFFFFF"/>
        </w:rPr>
        <w:t>PROJEKT</w:t>
      </w:r>
      <w:r w:rsidR="00284B86">
        <w:rPr>
          <w:b/>
          <w:bCs/>
          <w:shd w:val="clear" w:color="auto" w:fill="FFFFFF"/>
        </w:rPr>
        <w:t>Ą</w:t>
      </w:r>
      <w:r w:rsidR="006D5D27" w:rsidRPr="006D5D27">
        <w:rPr>
          <w:b/>
          <w:bCs/>
          <w:shd w:val="clear" w:color="auto" w:fill="FFFFFF"/>
        </w:rPr>
        <w:t xml:space="preserve"> „</w:t>
      </w:r>
      <w:r w:rsidR="005F6A2B">
        <w:rPr>
          <w:b/>
          <w:bCs/>
          <w:shd w:val="clear" w:color="auto" w:fill="FFFFFF"/>
        </w:rPr>
        <w:t xml:space="preserve">SVEIKATOS CENTRŲ VEIKLOS MODELIO DIEGIMAS </w:t>
      </w:r>
      <w:r w:rsidR="0025573F" w:rsidRPr="0025573F">
        <w:rPr>
          <w:b/>
          <w:bCs/>
          <w:shd w:val="clear" w:color="auto" w:fill="FFFFFF"/>
        </w:rPr>
        <w:t>ŠILUTĖS RAJONO SAVIVALDYBĖJE</w:t>
      </w:r>
      <w:r w:rsidR="006D5D27" w:rsidRPr="006D5D27">
        <w:rPr>
          <w:b/>
          <w:bCs/>
          <w:shd w:val="clear" w:color="auto" w:fill="FFFFFF"/>
        </w:rPr>
        <w:t>“</w:t>
      </w:r>
    </w:p>
    <w:bookmarkEnd w:id="0"/>
    <w:p w14:paraId="437097B4" w14:textId="6D1AED0E" w:rsidR="00F25F3A" w:rsidRDefault="00F25F3A" w:rsidP="00F25F3A">
      <w:pPr>
        <w:pStyle w:val="ISTATYMAS"/>
        <w:rPr>
          <w:rFonts w:ascii="Times New Roman" w:hAnsi="Times New Roman"/>
          <w:lang w:val="lt-LT"/>
        </w:rPr>
      </w:pPr>
    </w:p>
    <w:p w14:paraId="7C64F46B" w14:textId="77777777" w:rsidR="00B85C7B" w:rsidRDefault="00B85C7B" w:rsidP="00D32BB0">
      <w:pPr>
        <w:pStyle w:val="ISTATYMAS"/>
        <w:jc w:val="left"/>
        <w:rPr>
          <w:rFonts w:ascii="Times New Roman" w:hAnsi="Times New Roman"/>
          <w:lang w:val="lt-LT"/>
        </w:rPr>
      </w:pPr>
    </w:p>
    <w:p w14:paraId="5178B9D8" w14:textId="06F1AA70" w:rsidR="00F25F3A" w:rsidRDefault="00B6640C" w:rsidP="00F25F3A">
      <w:pPr>
        <w:jc w:val="center"/>
      </w:pPr>
      <w:r>
        <w:t>20</w:t>
      </w:r>
      <w:r w:rsidR="00C20CEB">
        <w:t>2</w:t>
      </w:r>
      <w:r w:rsidR="006D5D27">
        <w:t>4</w:t>
      </w:r>
      <w:r>
        <w:t xml:space="preserve"> </w:t>
      </w:r>
      <w:r w:rsidR="00F25F3A">
        <w:t>m.</w:t>
      </w:r>
      <w:r w:rsidR="00BF2D08">
        <w:t xml:space="preserve"> </w:t>
      </w:r>
      <w:r w:rsidR="00F24ADA">
        <w:t xml:space="preserve">     </w:t>
      </w:r>
      <w:sdt>
        <w:sdtPr>
          <w:alias w:val="Diena"/>
          <w:tag w:val="Diena"/>
          <w:id w:val="36254333"/>
          <w:placeholder>
            <w:docPart w:val="DefaultPlaceholder_-1854013440"/>
          </w:placeholder>
        </w:sdtPr>
        <w:sdtEnd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7361002" w14:textId="77777777" w:rsidR="00B85C7B" w:rsidRDefault="00B85C7B" w:rsidP="00F25F3A"/>
    <w:p w14:paraId="137C4A2F" w14:textId="77777777" w:rsidR="00C20CEB" w:rsidRPr="00463845" w:rsidRDefault="00C20CEB" w:rsidP="00F25F3A">
      <w:pPr>
        <w:rPr>
          <w:sz w:val="8"/>
          <w:szCs w:val="8"/>
        </w:rPr>
      </w:pPr>
    </w:p>
    <w:p w14:paraId="2236B010" w14:textId="043F1609" w:rsidR="00F25F3A" w:rsidRDefault="006D5D27" w:rsidP="00F25F3A">
      <w:pPr>
        <w:ind w:firstLine="840"/>
        <w:jc w:val="both"/>
      </w:pPr>
      <w:r w:rsidRPr="006D5D27">
        <w:t>Vadovaudamasi Lietuvos Respublikos vietos savivaldos įstatymo 15 straipsnio 4 dalimi,</w:t>
      </w:r>
      <w:r>
        <w:t xml:space="preserve"> </w:t>
      </w:r>
      <w:r w:rsidR="005F6A2B" w:rsidRPr="005F6A2B">
        <w:t>Šilutės rajono savivaldybės tarybos 2023 m. gruodžio 21 d. sprendimu Nr. T1-192 pat</w:t>
      </w:r>
      <w:r w:rsidR="001B14DB">
        <w:t>v</w:t>
      </w:r>
      <w:r w:rsidR="005F6A2B" w:rsidRPr="005F6A2B">
        <w:t>irtinto Šilutės rajono savivaldybės vardu sudaromų sutarčių pasirašymo tvarkos aprašo 3.6 punktu,</w:t>
      </w:r>
      <w:r w:rsidR="005F6A2B">
        <w:t xml:space="preserve"> </w:t>
      </w:r>
      <w:r w:rsidR="0025573F" w:rsidRPr="0025573F">
        <w:t>2022</w:t>
      </w:r>
      <w:r w:rsidR="0025573F">
        <w:t>–</w:t>
      </w:r>
      <w:r w:rsidR="0025573F" w:rsidRPr="0025573F">
        <w:t xml:space="preserve">2030 metų sveikatos priežiūros kokybės ir efektyvumo didinimo plėtros programos pažangos priemonės </w:t>
      </w:r>
      <w:r w:rsidR="001B14DB">
        <w:t xml:space="preserve">           </w:t>
      </w:r>
      <w:r w:rsidR="0025573F" w:rsidRPr="0025573F">
        <w:t xml:space="preserve">Nr. 11-002-02-11-01 „Gerinti sveikatos priežiūros paslaugų kokybę ir prieinamumą“ projektų finansavimo sąlygų aprašu Nr. </w:t>
      </w:r>
      <w:r w:rsidR="00B33B89">
        <w:t>27</w:t>
      </w:r>
      <w:r w:rsidR="0025573F" w:rsidRPr="0025573F">
        <w:t>, patvirtintu 202</w:t>
      </w:r>
      <w:r w:rsidR="00B33B89">
        <w:t>4</w:t>
      </w:r>
      <w:r w:rsidR="0025573F" w:rsidRPr="0025573F">
        <w:t xml:space="preserve"> m. </w:t>
      </w:r>
      <w:r w:rsidR="00B33B89">
        <w:t>gegužės 28</w:t>
      </w:r>
      <w:r w:rsidR="0025573F" w:rsidRPr="0025573F">
        <w:t xml:space="preserve"> d. Lietuvos Respublikos sveikatos apsaugos ministro įsakymu Nr. V-</w:t>
      </w:r>
      <w:r w:rsidR="00B33B89">
        <w:t>594</w:t>
      </w:r>
      <w:r w:rsidR="0025573F" w:rsidRPr="0025573F">
        <w:t xml:space="preserve">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CD0B7D">
        <w:t>,</w:t>
      </w:r>
      <w:r w:rsidR="00F25F3A">
        <w:t xml:space="preserve"> Šilutės rajono savivaldyb</w:t>
      </w:r>
      <w:r w:rsidR="00CD0B7D">
        <w:t>ės taryba</w:t>
      </w:r>
      <w:r w:rsidR="009702D1">
        <w:t xml:space="preserve">  </w:t>
      </w:r>
      <w:r w:rsidR="005F6A2B">
        <w:t xml:space="preserve">                                </w:t>
      </w:r>
      <w:r w:rsidR="00CD0B7D">
        <w:t>n u s p r e n d ž i a</w:t>
      </w:r>
      <w:r w:rsidR="00F25F3A">
        <w:t>:</w:t>
      </w:r>
    </w:p>
    <w:p w14:paraId="61903165" w14:textId="2FA1D287" w:rsidR="00A51B92" w:rsidRDefault="006D5D27" w:rsidP="0024093B">
      <w:pPr>
        <w:pStyle w:val="Sraopastraipa"/>
        <w:numPr>
          <w:ilvl w:val="0"/>
          <w:numId w:val="2"/>
        </w:numPr>
        <w:tabs>
          <w:tab w:val="left" w:pos="851"/>
          <w:tab w:val="left" w:pos="1134"/>
        </w:tabs>
        <w:ind w:left="0" w:firstLine="851"/>
        <w:jc w:val="both"/>
      </w:pPr>
      <w:r w:rsidRPr="006D5D27">
        <w:t>Pritarti projekto „</w:t>
      </w:r>
      <w:r w:rsidR="005F6A2B">
        <w:t>S</w:t>
      </w:r>
      <w:r w:rsidR="0025573F" w:rsidRPr="0025573F">
        <w:t xml:space="preserve">veikatos </w:t>
      </w:r>
      <w:r w:rsidR="005F6A2B">
        <w:t>centrų veiklos modelio diegimas</w:t>
      </w:r>
      <w:r w:rsidR="0025573F" w:rsidRPr="0025573F">
        <w:t xml:space="preserve"> Šilutės rajono savivaldybėje</w:t>
      </w:r>
      <w:r w:rsidRPr="006D5D27">
        <w:t xml:space="preserve">“ </w:t>
      </w:r>
      <w:r w:rsidR="001B14DB">
        <w:t xml:space="preserve">(toliau – Projektas) </w:t>
      </w:r>
      <w:r w:rsidR="001C354A">
        <w:t>įgyvendinimo plano</w:t>
      </w:r>
      <w:r w:rsidR="00580B93">
        <w:t xml:space="preserve"> rengimui</w:t>
      </w:r>
      <w:r w:rsidR="001C354A">
        <w:t xml:space="preserve"> ir teikimui, kai pareiškėjas yra</w:t>
      </w:r>
      <w:r w:rsidRPr="006D5D27">
        <w:t xml:space="preserve"> </w:t>
      </w:r>
      <w:r>
        <w:t>Šilutės</w:t>
      </w:r>
      <w:r w:rsidRPr="006D5D27">
        <w:t xml:space="preserve"> rajono savivaldybės administracija</w:t>
      </w:r>
      <w:r w:rsidR="001C354A">
        <w:t xml:space="preserve">, o </w:t>
      </w:r>
      <w:r w:rsidR="001B14DB">
        <w:t>P</w:t>
      </w:r>
      <w:r w:rsidR="001C354A">
        <w:t xml:space="preserve">rojekto partneriai – sveikatos centrai ir sveikatos priežiūros įstaigos, dalyvaujančios sveikatos centro veikloje ir sudariusios Sveikatos centro apraše nurodytą bendradarbiavimo sutartį, ir </w:t>
      </w:r>
      <w:r w:rsidR="001B14DB">
        <w:t>P</w:t>
      </w:r>
      <w:r w:rsidR="001C354A">
        <w:t>rojekto įgyvendinimui</w:t>
      </w:r>
      <w:bookmarkStart w:id="1" w:name="_Hlk157611694"/>
      <w:r w:rsidRPr="006D5D27">
        <w:t>.</w:t>
      </w:r>
      <w:bookmarkEnd w:id="1"/>
    </w:p>
    <w:p w14:paraId="339D1B3E" w14:textId="60EB22BD" w:rsidR="0024093B" w:rsidRDefault="0024093B" w:rsidP="0024093B">
      <w:pPr>
        <w:pStyle w:val="Sraopastraipa"/>
        <w:numPr>
          <w:ilvl w:val="0"/>
          <w:numId w:val="2"/>
        </w:numPr>
        <w:tabs>
          <w:tab w:val="left" w:pos="851"/>
          <w:tab w:val="left" w:pos="1134"/>
        </w:tabs>
        <w:ind w:left="0" w:firstLine="851"/>
        <w:jc w:val="both"/>
      </w:pPr>
      <w:r>
        <w:t xml:space="preserve">Pritarti, kad </w:t>
      </w:r>
      <w:r w:rsidR="001B14DB">
        <w:t>Projekto partneriai</w:t>
      </w:r>
      <w:r w:rsidR="001B14DB" w:rsidRPr="001B14DB">
        <w:t xml:space="preserve"> padengtų netinkamas finansuoti, tačiau šiam projektui įgyvendinti būtinas išlaidas, ir tinkamas išlaidas, kurių nepadengia projekto finansavimas.</w:t>
      </w:r>
    </w:p>
    <w:p w14:paraId="3032314C" w14:textId="65A3DBC4" w:rsidR="00D32BB0" w:rsidRDefault="000873F2" w:rsidP="00D32BB0">
      <w:pPr>
        <w:tabs>
          <w:tab w:val="left" w:pos="993"/>
        </w:tabs>
        <w:ind w:firstLine="851"/>
        <w:jc w:val="both"/>
      </w:pPr>
      <w:r>
        <w:t>3</w:t>
      </w:r>
      <w:r w:rsidR="00D32BB0">
        <w:t xml:space="preserve">. </w:t>
      </w:r>
      <w:r w:rsidR="00D32BB0" w:rsidRPr="00756D77">
        <w:t>Pritarti Projekto partnerystės sutar</w:t>
      </w:r>
      <w:r w:rsidR="00D32BB0">
        <w:t>čiai</w:t>
      </w:r>
      <w:r w:rsidR="00D32BB0" w:rsidRPr="00756D77">
        <w:t xml:space="preserve"> tarp </w:t>
      </w:r>
      <w:r w:rsidR="00D32BB0">
        <w:t>Šilutės</w:t>
      </w:r>
      <w:r w:rsidR="00D32BB0" w:rsidRPr="00756D77">
        <w:t xml:space="preserve"> rajono savivaldybės administracijos ir </w:t>
      </w:r>
      <w:r w:rsidR="00580B93">
        <w:t>Projekto partnerių</w:t>
      </w:r>
      <w:r w:rsidR="0024093B">
        <w:t xml:space="preserve"> (pridedama)</w:t>
      </w:r>
      <w:r w:rsidR="00D32BB0" w:rsidRPr="00756D77">
        <w:t>.</w:t>
      </w:r>
    </w:p>
    <w:p w14:paraId="64CDC795" w14:textId="6E200208" w:rsidR="006D5D27" w:rsidRDefault="000873F2" w:rsidP="006D5D27">
      <w:pPr>
        <w:tabs>
          <w:tab w:val="left" w:pos="993"/>
        </w:tabs>
        <w:ind w:firstLine="851"/>
        <w:jc w:val="both"/>
      </w:pPr>
      <w:r>
        <w:t>4</w:t>
      </w:r>
      <w:r w:rsidR="006D5D27">
        <w:t>. Įgalioti Administracijos direktorių</w:t>
      </w:r>
      <w:r w:rsidR="00D32BB0">
        <w:t>,</w:t>
      </w:r>
      <w:r w:rsidR="00D32BB0" w:rsidRPr="00D32BB0">
        <w:t xml:space="preserve"> o tarnybinių komandiruočių, atostogų, ligos ar kitais atvejais, kai jis negali eiti pareigų, Savivaldybės administracijos direktorių pavaduojantį asmenį,</w:t>
      </w:r>
      <w:r w:rsidR="006D5D27">
        <w:t xml:space="preserve"> pasirašyti</w:t>
      </w:r>
      <w:r w:rsidR="0059681C">
        <w:t xml:space="preserve"> </w:t>
      </w:r>
      <w:r w:rsidR="006D5D27">
        <w:t xml:space="preserve"> visus</w:t>
      </w:r>
      <w:r w:rsidR="0059681C">
        <w:t xml:space="preserve"> </w:t>
      </w:r>
      <w:r w:rsidR="006D5D27">
        <w:t xml:space="preserve">su </w:t>
      </w:r>
      <w:r w:rsidR="001B14DB">
        <w:t>P</w:t>
      </w:r>
      <w:r w:rsidR="006D5D27">
        <w:t>rojektu susijusius dokumentus.</w:t>
      </w:r>
    </w:p>
    <w:p w14:paraId="0E860840" w14:textId="6EDCBE5B" w:rsidR="00BB3F3B" w:rsidRDefault="000873F2" w:rsidP="00756D77">
      <w:pPr>
        <w:tabs>
          <w:tab w:val="left" w:pos="1134"/>
        </w:tabs>
        <w:ind w:firstLine="851"/>
        <w:jc w:val="both"/>
      </w:pPr>
      <w:r>
        <w:t>5</w:t>
      </w:r>
      <w:r w:rsidR="00756D77">
        <w:t xml:space="preserve">. </w:t>
      </w:r>
      <w:r w:rsidR="00B82F21" w:rsidRPr="00B82F21">
        <w:t>Skelbti šį sprendimą Šilutės rajono savivaldybės int</w:t>
      </w:r>
      <w:r w:rsidR="00F80E73">
        <w:t>erneto svetainėje</w:t>
      </w:r>
      <w:r w:rsidR="00A1571A">
        <w:t xml:space="preserve"> www.silute.lt</w:t>
      </w:r>
      <w:r w:rsidR="00B82F21" w:rsidRPr="00B82F21">
        <w:t>.</w:t>
      </w:r>
    </w:p>
    <w:p w14:paraId="744705B7" w14:textId="7A72A00A" w:rsidR="00BB3F3B" w:rsidRDefault="00756D77" w:rsidP="00756D77">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DC0A000" w14:textId="77777777" w:rsidR="00B55BBF" w:rsidRDefault="00B55BBF" w:rsidP="00F25F3A"/>
    <w:p w14:paraId="30A3A610" w14:textId="26B68D12" w:rsidR="00F25F3A" w:rsidRDefault="00F25F3A" w:rsidP="00F25F3A">
      <w:r>
        <w:t>Savivaldybės meras</w:t>
      </w:r>
      <w:r w:rsidR="006B26A2">
        <w:tab/>
      </w:r>
      <w:r w:rsidR="006B26A2">
        <w:tab/>
      </w:r>
      <w:r w:rsidR="006B26A2">
        <w:tab/>
      </w:r>
      <w:r w:rsidR="006B26A2">
        <w:tab/>
        <w:t xml:space="preserve">               </w:t>
      </w:r>
      <w:r w:rsidR="00463845">
        <w:t xml:space="preserve">  </w:t>
      </w:r>
      <w:r w:rsidR="006B26A2">
        <w:t xml:space="preserve">  Vytautas Laurinaitis </w:t>
      </w:r>
    </w:p>
    <w:p w14:paraId="16374F4A" w14:textId="77777777" w:rsidR="00721881" w:rsidRDefault="00721881"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0FF2A7A4" w:rsidR="00BB3F3B" w:rsidRPr="00BB3F3B" w:rsidRDefault="00BB3F3B" w:rsidP="00BB3F3B">
      <w:pPr>
        <w:rPr>
          <w:lang w:eastAsia="zh-CN"/>
        </w:rPr>
      </w:pPr>
      <w:r w:rsidRPr="00BB3F3B">
        <w:rPr>
          <w:color w:val="000000"/>
        </w:rPr>
        <w:t xml:space="preserve">Aušra Stakvilevičienė, </w:t>
      </w:r>
      <w:r w:rsidRPr="00BB3F3B">
        <w:rPr>
          <w:lang w:eastAsia="zh-CN"/>
        </w:rPr>
        <w:t>tel.</w:t>
      </w:r>
      <w:r>
        <w:rPr>
          <w:lang w:eastAsia="zh-CN"/>
        </w:rPr>
        <w:t xml:space="preserve"> Nr.</w:t>
      </w:r>
      <w:r w:rsidRPr="00BB3F3B">
        <w:rPr>
          <w:lang w:eastAsia="zh-CN"/>
        </w:rPr>
        <w:t xml:space="preserve"> </w:t>
      </w:r>
      <w:r w:rsidR="00A1571A">
        <w:rPr>
          <w:lang w:eastAsia="zh-CN"/>
        </w:rPr>
        <w:t>+370</w:t>
      </w:r>
      <w:r w:rsidRPr="00BB3F3B">
        <w:rPr>
          <w:lang w:eastAsia="zh-CN"/>
        </w:rPr>
        <w:t xml:space="preserve"> 441 79 218, el. p. </w:t>
      </w:r>
      <w:hyperlink r:id="rId8" w:history="1">
        <w:r w:rsidRPr="00BB3F3B">
          <w:rPr>
            <w:color w:val="0000FF"/>
            <w:u w:val="single"/>
            <w:lang w:eastAsia="zh-CN"/>
          </w:rPr>
          <w:t>ausra.stakvileviciene@silute.lt</w:t>
        </w:r>
      </w:hyperlink>
    </w:p>
    <w:p w14:paraId="1D59ED3E" w14:textId="7CEDE749" w:rsidR="001C354A" w:rsidRPr="00BB3F3B" w:rsidRDefault="005A13F9" w:rsidP="00463845">
      <w:pPr>
        <w:rPr>
          <w:color w:val="000000"/>
        </w:rPr>
      </w:pPr>
      <w:r>
        <w:rPr>
          <w:color w:val="000000"/>
        </w:rPr>
        <w:t>202</w:t>
      </w:r>
      <w:r w:rsidR="00756D77">
        <w:rPr>
          <w:color w:val="000000"/>
        </w:rPr>
        <w:t>4</w:t>
      </w:r>
      <w:r>
        <w:rPr>
          <w:color w:val="000000"/>
        </w:rPr>
        <w:t>-</w:t>
      </w:r>
      <w:r w:rsidR="00756D77">
        <w:rPr>
          <w:color w:val="000000"/>
        </w:rPr>
        <w:t>0</w:t>
      </w:r>
      <w:r w:rsidR="001B14DB">
        <w:rPr>
          <w:color w:val="000000"/>
        </w:rPr>
        <w:t>7</w:t>
      </w:r>
      <w:r w:rsidR="009474DF">
        <w:rPr>
          <w:color w:val="000000"/>
        </w:rPr>
        <w:t>-</w:t>
      </w:r>
      <w:r w:rsidR="001B14DB">
        <w:rPr>
          <w:color w:val="000000"/>
        </w:rPr>
        <w:t>09</w:t>
      </w:r>
    </w:p>
    <w:sectPr w:rsidR="001C354A" w:rsidRPr="00BB3F3B" w:rsidSect="008D6F3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5AF4C" w14:textId="77777777" w:rsidR="00421AA3" w:rsidRDefault="00421AA3" w:rsidP="001D50EF">
      <w:r>
        <w:separator/>
      </w:r>
    </w:p>
  </w:endnote>
  <w:endnote w:type="continuationSeparator" w:id="0">
    <w:p w14:paraId="71B22CA3" w14:textId="77777777" w:rsidR="00421AA3" w:rsidRDefault="00421AA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87E9B" w14:textId="77777777" w:rsidR="00421AA3" w:rsidRDefault="00421AA3" w:rsidP="001D50EF">
      <w:r>
        <w:separator/>
      </w:r>
    </w:p>
  </w:footnote>
  <w:footnote w:type="continuationSeparator" w:id="0">
    <w:p w14:paraId="38025C38" w14:textId="77777777" w:rsidR="00421AA3" w:rsidRDefault="00421AA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71C"/>
    <w:multiLevelType w:val="hybridMultilevel"/>
    <w:tmpl w:val="C8969D84"/>
    <w:lvl w:ilvl="0" w:tplc="97E47C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495000110">
    <w:abstractNumId w:val="1"/>
  </w:num>
  <w:num w:numId="2" w16cid:durableId="157215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3161"/>
    <w:rsid w:val="000170E0"/>
    <w:rsid w:val="00035A84"/>
    <w:rsid w:val="00071CBE"/>
    <w:rsid w:val="00076DC3"/>
    <w:rsid w:val="000873F2"/>
    <w:rsid w:val="00094A3C"/>
    <w:rsid w:val="000B6909"/>
    <w:rsid w:val="000C05EB"/>
    <w:rsid w:val="000C63D1"/>
    <w:rsid w:val="000F20C6"/>
    <w:rsid w:val="000F260F"/>
    <w:rsid w:val="00126D42"/>
    <w:rsid w:val="00153810"/>
    <w:rsid w:val="00172D9B"/>
    <w:rsid w:val="00193EBE"/>
    <w:rsid w:val="001B14DB"/>
    <w:rsid w:val="001B5160"/>
    <w:rsid w:val="001C11EA"/>
    <w:rsid w:val="001C354A"/>
    <w:rsid w:val="001D50EF"/>
    <w:rsid w:val="001E0413"/>
    <w:rsid w:val="002267A5"/>
    <w:rsid w:val="0023190C"/>
    <w:rsid w:val="0024093B"/>
    <w:rsid w:val="0025573F"/>
    <w:rsid w:val="00284B86"/>
    <w:rsid w:val="00287DA1"/>
    <w:rsid w:val="002A21FD"/>
    <w:rsid w:val="003237E3"/>
    <w:rsid w:val="00347FB1"/>
    <w:rsid w:val="00352CA2"/>
    <w:rsid w:val="0037464E"/>
    <w:rsid w:val="00374BAD"/>
    <w:rsid w:val="003762C5"/>
    <w:rsid w:val="00392FE1"/>
    <w:rsid w:val="003C1064"/>
    <w:rsid w:val="003C33B9"/>
    <w:rsid w:val="003D28BB"/>
    <w:rsid w:val="003E5774"/>
    <w:rsid w:val="003F6B77"/>
    <w:rsid w:val="004065DB"/>
    <w:rsid w:val="00421AA3"/>
    <w:rsid w:val="004257B8"/>
    <w:rsid w:val="00456439"/>
    <w:rsid w:val="00463845"/>
    <w:rsid w:val="00474FB2"/>
    <w:rsid w:val="004802CB"/>
    <w:rsid w:val="00480DCD"/>
    <w:rsid w:val="004911AE"/>
    <w:rsid w:val="004A0DA7"/>
    <w:rsid w:val="004A182A"/>
    <w:rsid w:val="004B3FFA"/>
    <w:rsid w:val="004B7D10"/>
    <w:rsid w:val="004E1251"/>
    <w:rsid w:val="004E6F2B"/>
    <w:rsid w:val="004F7251"/>
    <w:rsid w:val="005441FB"/>
    <w:rsid w:val="0056113F"/>
    <w:rsid w:val="00576115"/>
    <w:rsid w:val="00580B93"/>
    <w:rsid w:val="0059390F"/>
    <w:rsid w:val="005943DB"/>
    <w:rsid w:val="00596245"/>
    <w:rsid w:val="0059681C"/>
    <w:rsid w:val="005A13F9"/>
    <w:rsid w:val="005A3DD4"/>
    <w:rsid w:val="005B7BEE"/>
    <w:rsid w:val="005D1311"/>
    <w:rsid w:val="005E75D8"/>
    <w:rsid w:val="005F0B8D"/>
    <w:rsid w:val="005F55A8"/>
    <w:rsid w:val="005F6A2B"/>
    <w:rsid w:val="006013A3"/>
    <w:rsid w:val="00614E58"/>
    <w:rsid w:val="00641750"/>
    <w:rsid w:val="00662A46"/>
    <w:rsid w:val="00674EB4"/>
    <w:rsid w:val="0068501F"/>
    <w:rsid w:val="006947CC"/>
    <w:rsid w:val="006A68C0"/>
    <w:rsid w:val="006B26A2"/>
    <w:rsid w:val="006D5D27"/>
    <w:rsid w:val="006E7AFA"/>
    <w:rsid w:val="006F06CC"/>
    <w:rsid w:val="00706384"/>
    <w:rsid w:val="00721881"/>
    <w:rsid w:val="00756D77"/>
    <w:rsid w:val="00760DD0"/>
    <w:rsid w:val="00796D9A"/>
    <w:rsid w:val="007C2E51"/>
    <w:rsid w:val="007F3220"/>
    <w:rsid w:val="00802D28"/>
    <w:rsid w:val="0081022C"/>
    <w:rsid w:val="00862705"/>
    <w:rsid w:val="00881D87"/>
    <w:rsid w:val="008C7A4D"/>
    <w:rsid w:val="008D6F3B"/>
    <w:rsid w:val="008E21B6"/>
    <w:rsid w:val="009061FA"/>
    <w:rsid w:val="00907832"/>
    <w:rsid w:val="00930503"/>
    <w:rsid w:val="00946768"/>
    <w:rsid w:val="009474DF"/>
    <w:rsid w:val="00964956"/>
    <w:rsid w:val="009702D1"/>
    <w:rsid w:val="00977C91"/>
    <w:rsid w:val="009843AF"/>
    <w:rsid w:val="00985436"/>
    <w:rsid w:val="009B58B6"/>
    <w:rsid w:val="009E1293"/>
    <w:rsid w:val="009E6FBF"/>
    <w:rsid w:val="00A1571A"/>
    <w:rsid w:val="00A1669B"/>
    <w:rsid w:val="00A167D2"/>
    <w:rsid w:val="00A20630"/>
    <w:rsid w:val="00A31665"/>
    <w:rsid w:val="00A51B92"/>
    <w:rsid w:val="00A75C5B"/>
    <w:rsid w:val="00AB0494"/>
    <w:rsid w:val="00AD5055"/>
    <w:rsid w:val="00B11918"/>
    <w:rsid w:val="00B33B89"/>
    <w:rsid w:val="00B54AF3"/>
    <w:rsid w:val="00B55BBF"/>
    <w:rsid w:val="00B6640C"/>
    <w:rsid w:val="00B66A4E"/>
    <w:rsid w:val="00B82F21"/>
    <w:rsid w:val="00B85C7B"/>
    <w:rsid w:val="00BB3F3B"/>
    <w:rsid w:val="00BD0A48"/>
    <w:rsid w:val="00BD4195"/>
    <w:rsid w:val="00BE68EE"/>
    <w:rsid w:val="00BF2D08"/>
    <w:rsid w:val="00C0011E"/>
    <w:rsid w:val="00C10077"/>
    <w:rsid w:val="00C20CEB"/>
    <w:rsid w:val="00C338D1"/>
    <w:rsid w:val="00C60F7B"/>
    <w:rsid w:val="00C613BC"/>
    <w:rsid w:val="00C6245E"/>
    <w:rsid w:val="00C66CAD"/>
    <w:rsid w:val="00C67210"/>
    <w:rsid w:val="00C67AB3"/>
    <w:rsid w:val="00C70679"/>
    <w:rsid w:val="00CA3958"/>
    <w:rsid w:val="00CB208A"/>
    <w:rsid w:val="00CD0B7D"/>
    <w:rsid w:val="00D10319"/>
    <w:rsid w:val="00D32BB0"/>
    <w:rsid w:val="00D4546D"/>
    <w:rsid w:val="00D47BF6"/>
    <w:rsid w:val="00D746E3"/>
    <w:rsid w:val="00D85447"/>
    <w:rsid w:val="00DA0CBB"/>
    <w:rsid w:val="00DB6D09"/>
    <w:rsid w:val="00DC7FC7"/>
    <w:rsid w:val="00DF083B"/>
    <w:rsid w:val="00E10224"/>
    <w:rsid w:val="00E10740"/>
    <w:rsid w:val="00E12F58"/>
    <w:rsid w:val="00E15CC7"/>
    <w:rsid w:val="00E26A6A"/>
    <w:rsid w:val="00E426F0"/>
    <w:rsid w:val="00E43AD4"/>
    <w:rsid w:val="00E4576A"/>
    <w:rsid w:val="00E600BA"/>
    <w:rsid w:val="00E62D9D"/>
    <w:rsid w:val="00E7779B"/>
    <w:rsid w:val="00E80EC4"/>
    <w:rsid w:val="00E86791"/>
    <w:rsid w:val="00EB2134"/>
    <w:rsid w:val="00EB6957"/>
    <w:rsid w:val="00ED6478"/>
    <w:rsid w:val="00EE0FE4"/>
    <w:rsid w:val="00EF4DC6"/>
    <w:rsid w:val="00EF7442"/>
    <w:rsid w:val="00F10BB4"/>
    <w:rsid w:val="00F15BA1"/>
    <w:rsid w:val="00F20846"/>
    <w:rsid w:val="00F24ADA"/>
    <w:rsid w:val="00F25F3A"/>
    <w:rsid w:val="00F80E73"/>
    <w:rsid w:val="00F830AD"/>
    <w:rsid w:val="00FA520A"/>
    <w:rsid w:val="00FC6665"/>
    <w:rsid w:val="00FD53DA"/>
    <w:rsid w:val="00FD5B03"/>
    <w:rsid w:val="00FE0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4902F880-41DA-4556-91E0-02CC05BC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takvilevicien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01B34"/>
    <w:rsid w:val="00036EA8"/>
    <w:rsid w:val="00043FDC"/>
    <w:rsid w:val="000875C6"/>
    <w:rsid w:val="0009020B"/>
    <w:rsid w:val="000E6FA0"/>
    <w:rsid w:val="00132BEC"/>
    <w:rsid w:val="002267A5"/>
    <w:rsid w:val="002A0C20"/>
    <w:rsid w:val="002A21FD"/>
    <w:rsid w:val="002B1E4A"/>
    <w:rsid w:val="003152EC"/>
    <w:rsid w:val="00322BB6"/>
    <w:rsid w:val="0034530A"/>
    <w:rsid w:val="00412FDA"/>
    <w:rsid w:val="00432E55"/>
    <w:rsid w:val="00435E00"/>
    <w:rsid w:val="004F5BF3"/>
    <w:rsid w:val="005B657B"/>
    <w:rsid w:val="005C1929"/>
    <w:rsid w:val="005E7636"/>
    <w:rsid w:val="00655DA1"/>
    <w:rsid w:val="006C6B48"/>
    <w:rsid w:val="006E6E4F"/>
    <w:rsid w:val="007A5EC2"/>
    <w:rsid w:val="007D5A6D"/>
    <w:rsid w:val="00801794"/>
    <w:rsid w:val="00811C9D"/>
    <w:rsid w:val="00845F9C"/>
    <w:rsid w:val="0088295F"/>
    <w:rsid w:val="008D6998"/>
    <w:rsid w:val="009B067D"/>
    <w:rsid w:val="009B1CB9"/>
    <w:rsid w:val="00A60D18"/>
    <w:rsid w:val="00A75C5B"/>
    <w:rsid w:val="00AB56A5"/>
    <w:rsid w:val="00B7318D"/>
    <w:rsid w:val="00BD6550"/>
    <w:rsid w:val="00C22158"/>
    <w:rsid w:val="00C24B7C"/>
    <w:rsid w:val="00C27537"/>
    <w:rsid w:val="00C45E04"/>
    <w:rsid w:val="00C66B37"/>
    <w:rsid w:val="00C75BCB"/>
    <w:rsid w:val="00DC156C"/>
    <w:rsid w:val="00E05C2E"/>
    <w:rsid w:val="00E42399"/>
    <w:rsid w:val="00E54C55"/>
    <w:rsid w:val="00ED709A"/>
    <w:rsid w:val="00EE667F"/>
    <w:rsid w:val="00F541A8"/>
    <w:rsid w:val="00F62BE1"/>
    <w:rsid w:val="00F64D90"/>
    <w:rsid w:val="00F91F33"/>
    <w:rsid w:val="00FA5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2649</Characters>
  <Application>Microsoft Office Word</Application>
  <DocSecurity>0</DocSecurity>
  <Lines>22</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2022-05-05T13:09:00Z</dcterms:created>
  <dcterms:modified xsi:type="dcterms:W3CDTF">2024-07-12T08:09:00Z</dcterms:modified>
</cp:coreProperties>
</file>