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0BF6B0D" w14:textId="755EDE74" w:rsidR="004D61A5" w:rsidRDefault="00E45B36" w:rsidP="004D61A5">
      <w:pPr>
        <w:jc w:val="center"/>
        <w:rPr>
          <w:b/>
        </w:rPr>
      </w:pPr>
      <w:r>
        <w:rPr>
          <w:b/>
          <w:caps/>
        </w:rPr>
        <w:t>DĖL</w:t>
      </w:r>
      <w:r w:rsidR="004D61A5">
        <w:rPr>
          <w:b/>
          <w:caps/>
        </w:rPr>
        <w:t xml:space="preserve"> ŠILUTĖS RAJONO SAVIVALDYBĖS TARYBOS 2021 M. GRUODŽIO 16 D. SPRENDIMO NR. T1-865 „DĖL ŠILUTĖS RAJONO SAVIVALDYBĖS VIETINĖS RINKLIAVOS UŽ KOMUNALINIŲ ATLIEKŲ SURINKIMĄ IŠ ATLIEKŲ TURĖTOJŲ IR ATLIEKŲ TVARKYMĄ NUOSTATŲ PATVIRTINIMO“ 1 PRIEDO KEITIMO</w:t>
      </w:r>
    </w:p>
    <w:p w14:paraId="11D32B72" w14:textId="53890A97" w:rsidR="00E45B36" w:rsidRDefault="00E45B36" w:rsidP="00F25F3A">
      <w:pPr>
        <w:jc w:val="center"/>
        <w:rPr>
          <w:b/>
        </w:rPr>
      </w:pP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75805A8E" w:rsidR="00F25F3A" w:rsidRDefault="00B6640C" w:rsidP="00F25F3A">
      <w:pPr>
        <w:jc w:val="center"/>
      </w:pPr>
      <w:r>
        <w:t>20</w:t>
      </w:r>
      <w:r w:rsidR="00E45B36">
        <w:t>2</w:t>
      </w:r>
      <w:r w:rsidR="004D61A5">
        <w:t>4</w:t>
      </w:r>
      <w:r>
        <w:t xml:space="preserve"> </w:t>
      </w:r>
      <w:r w:rsidR="00F25F3A">
        <w:t>m.</w:t>
      </w:r>
      <w:r w:rsidR="00BF2D08">
        <w:t xml:space="preserve"> </w:t>
      </w:r>
      <w:r w:rsidR="00E45B36">
        <w:t>_______ 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26AD1091" w14:textId="77777777" w:rsidR="004D61A5" w:rsidRDefault="004D61A5" w:rsidP="004D61A5">
      <w:pPr>
        <w:tabs>
          <w:tab w:val="left" w:pos="9638"/>
        </w:tabs>
        <w:ind w:firstLine="840"/>
        <w:jc w:val="both"/>
      </w:pPr>
      <w:r>
        <w:t>Vadovaudamasi Lietuvos Respublikos vietos savivaldos įstatymo 15 straipsnio 2 dalies 29 punktu, Lietuvos Respublikos atliekų įstatymo 30² straipsniu, Lietuvos Respublikos rinkliavų įstatymo 12 ir 13² straipsniais, Šilutės rajono savivaldybės taryba  n u s p r e n d ž i a:</w:t>
      </w:r>
    </w:p>
    <w:p w14:paraId="58614977" w14:textId="77777777" w:rsidR="004D61A5" w:rsidRDefault="004D61A5" w:rsidP="004D61A5">
      <w:pPr>
        <w:tabs>
          <w:tab w:val="left" w:pos="9638"/>
        </w:tabs>
        <w:ind w:firstLine="840"/>
        <w:jc w:val="both"/>
      </w:pPr>
      <w:r>
        <w:t xml:space="preserve">1. </w:t>
      </w:r>
      <w:sdt>
        <w:sdtPr>
          <w:alias w:val="Kas nusprendžiama 1 punktas"/>
          <w:tag w:val="Kas nusprendžiama 1 punktas"/>
          <w:id w:val="1617483559"/>
          <w:placeholder>
            <w:docPart w:val="6B280CFDCD5D46839040849D157DF0F0"/>
          </w:placeholder>
        </w:sdtPr>
        <w:sdtEndPr>
          <w:rPr>
            <w:highlight w:val="yellow"/>
          </w:rPr>
        </w:sdtEndPr>
        <w:sdtContent>
          <w:r w:rsidRPr="00E8372F">
            <w:t>Pakeisti Šilutės rajono savivaldybės tarybos 2021 m. gruodžio 16 d. sprendimo                   Nr. T1-865 „Dėl Šilutės rajono savivaldybės vietinės rinkliavos už komunalinių atliekų surinkimą iš atliekų turėtojų ir atliekų tvarkym</w:t>
          </w:r>
          <w:r>
            <w:t>ą</w:t>
          </w:r>
          <w:r w:rsidRPr="00E8372F">
            <w:t xml:space="preserve"> nuostatų patvirtinimo“ 1 punkt</w:t>
          </w:r>
          <w:r>
            <w:t>u patvirtintų Nuostatų 1 priedą ir išdėstyti jį nauja redakcija</w:t>
          </w:r>
          <w:r w:rsidRPr="00114356">
            <w:t>.</w:t>
          </w:r>
          <w:r w:rsidRPr="00E8372F">
            <w:t xml:space="preserve"> </w:t>
          </w:r>
        </w:sdtContent>
      </w:sdt>
    </w:p>
    <w:p w14:paraId="274C3C50" w14:textId="77777777" w:rsidR="004D61A5" w:rsidRDefault="004D61A5" w:rsidP="004D61A5">
      <w:pPr>
        <w:ind w:firstLine="840"/>
        <w:jc w:val="both"/>
      </w:pPr>
      <w:r>
        <w:t>2. 2023 m. birželio 29 d. sprendimą Nr. T1-75 „Dėl Šilutės rajono savivaldybės vietinės rinkliavos už komunalinių atliekų surinkimą iš atliekų turėtojų ir atliekų tvarkymą nuostatų patvirtinimo“ 1 punkto keitimo“ pripažinti netekusiu galios.</w:t>
      </w:r>
    </w:p>
    <w:p w14:paraId="32B299FC" w14:textId="77777777" w:rsidR="004D61A5" w:rsidRDefault="004D61A5" w:rsidP="004D61A5">
      <w:pPr>
        <w:ind w:firstLine="840"/>
        <w:jc w:val="both"/>
      </w:pPr>
      <w:r>
        <w:t xml:space="preserve">3. </w:t>
      </w:r>
      <w:sdt>
        <w:sdtPr>
          <w:alias w:val="Kas nusprendžiama 2 punktas"/>
          <w:tag w:val="Kas nusprendžiama 2 punktas"/>
          <w:id w:val="1871173111"/>
          <w:placeholder>
            <w:docPart w:val="6B280CFDCD5D46839040849D157DF0F0"/>
          </w:placeholder>
        </w:sdtPr>
        <w:sdtContent>
          <w:r>
            <w:t xml:space="preserve">Šis sprendimas įsigalioja nuo 2024 m. rugpjūčio 1 d.  </w:t>
          </w:r>
        </w:sdtContent>
      </w:sdt>
      <w:r>
        <w:t xml:space="preserve"> </w:t>
      </w:r>
    </w:p>
    <w:p w14:paraId="08CA38FC" w14:textId="77777777" w:rsidR="004D61A5" w:rsidRPr="005D6884" w:rsidRDefault="004D61A5" w:rsidP="004D61A5">
      <w:pPr>
        <w:tabs>
          <w:tab w:val="left" w:pos="851"/>
          <w:tab w:val="left" w:pos="1080"/>
        </w:tabs>
        <w:jc w:val="both"/>
        <w:rPr>
          <w:rFonts w:eastAsia="Calibri"/>
          <w:lang w:eastAsia="en-US"/>
        </w:rPr>
      </w:pPr>
      <w:r>
        <w:tab/>
        <w:t>4.</w:t>
      </w:r>
      <w:r w:rsidRPr="005D6884">
        <w:rPr>
          <w:rFonts w:eastAsia="Calibri"/>
        </w:rPr>
        <w:t xml:space="preserve"> </w:t>
      </w:r>
      <w:r w:rsidRPr="005D6884">
        <w:rPr>
          <w:rFonts w:eastAsia="Calibri"/>
          <w:lang w:eastAsia="en-US"/>
        </w:rPr>
        <w:t>Paskelbti šį sprendimą Teisės aktų registre ir Šilutės rajono savivaldybės interneto svetainėje www.silute.lt.</w:t>
      </w:r>
    </w:p>
    <w:p w14:paraId="6E8ECBD7" w14:textId="77777777" w:rsidR="00F25F3A" w:rsidRDefault="00F25F3A" w:rsidP="00F25F3A"/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4ED98C8A" w14:textId="77777777" w:rsidR="00E45B36" w:rsidRDefault="00E45B36" w:rsidP="004B7D10">
      <w:pPr>
        <w:jc w:val="both"/>
        <w:rPr>
          <w:lang w:eastAsia="en-US"/>
        </w:rPr>
      </w:pPr>
    </w:p>
    <w:p w14:paraId="6A612FF2" w14:textId="77777777" w:rsidR="00E45B36" w:rsidRDefault="00E45B36" w:rsidP="004B7D10">
      <w:pPr>
        <w:jc w:val="both"/>
        <w:rPr>
          <w:lang w:eastAsia="en-US"/>
        </w:rPr>
      </w:pPr>
    </w:p>
    <w:p w14:paraId="1F63F5DD" w14:textId="77777777" w:rsidR="00E45B36" w:rsidRDefault="00E45B36" w:rsidP="004B7D10">
      <w:pPr>
        <w:jc w:val="both"/>
        <w:rPr>
          <w:lang w:eastAsia="en-US"/>
        </w:rPr>
      </w:pPr>
    </w:p>
    <w:p w14:paraId="04DAECE3" w14:textId="77777777" w:rsidR="00E45B36" w:rsidRDefault="00E45B36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3FAC52A6" w14:textId="77777777" w:rsidR="00E45B36" w:rsidRDefault="00E45B36" w:rsidP="004B7D10">
      <w:pPr>
        <w:jc w:val="both"/>
        <w:rPr>
          <w:lang w:eastAsia="en-US"/>
        </w:rPr>
      </w:pPr>
    </w:p>
    <w:p w14:paraId="6DA53E27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390FBCAB" w:rsidR="00E62715" w:rsidRPr="00E62715" w:rsidRDefault="004D61A5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Danguolė </w:t>
      </w:r>
      <w:proofErr w:type="spellStart"/>
      <w:r>
        <w:rPr>
          <w:szCs w:val="20"/>
          <w:lang w:eastAsia="en-US"/>
        </w:rPr>
        <w:t>Dimičiukienė</w:t>
      </w:r>
      <w:proofErr w:type="spellEnd"/>
      <w:r>
        <w:rPr>
          <w:szCs w:val="20"/>
          <w:lang w:eastAsia="en-US"/>
        </w:rPr>
        <w:t>,</w:t>
      </w:r>
      <w:r w:rsidR="00E62715" w:rsidRPr="00E62715">
        <w:rPr>
          <w:szCs w:val="20"/>
          <w:lang w:eastAsia="en-US"/>
        </w:rPr>
        <w:t xml:space="preserve"> tel. </w:t>
      </w:r>
      <w:r w:rsidR="00896345"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441  79 </w:t>
      </w:r>
      <w:r>
        <w:rPr>
          <w:szCs w:val="20"/>
          <w:lang w:eastAsia="en-US"/>
        </w:rPr>
        <w:t>295</w:t>
      </w:r>
      <w:r w:rsidR="00E62715" w:rsidRPr="00E62715">
        <w:rPr>
          <w:szCs w:val="20"/>
          <w:lang w:eastAsia="en-US"/>
        </w:rPr>
        <w:t>, el. p.</w:t>
      </w:r>
      <w:r>
        <w:rPr>
          <w:szCs w:val="20"/>
          <w:lang w:eastAsia="en-US"/>
        </w:rPr>
        <w:t xml:space="preserve"> </w:t>
      </w:r>
      <w:r w:rsidRPr="004C39B0">
        <w:rPr>
          <w:lang w:eastAsia="en-US"/>
        </w:rPr>
        <w:t>danguole.dimiciukiene@silute.lt</w:t>
      </w:r>
    </w:p>
    <w:p w14:paraId="3E6E8049" w14:textId="4B534AA5" w:rsidR="0056113F" w:rsidRDefault="00000000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Content>
          <w:r w:rsidR="004D61A5">
            <w:rPr>
              <w:lang w:eastAsia="en-US"/>
            </w:rPr>
            <w:t>2024-07-08</w:t>
          </w:r>
        </w:sdtContent>
      </w:sdt>
      <w:r w:rsidR="00E45B36">
        <w:rPr>
          <w:lang w:eastAsia="en-US"/>
        </w:rPr>
        <w:tab/>
      </w:r>
    </w:p>
    <w:sectPr w:rsidR="0056113F" w:rsidSect="00930503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8B01E" w14:textId="77777777" w:rsidR="0006007A" w:rsidRDefault="0006007A" w:rsidP="001D50EF">
      <w:r>
        <w:separator/>
      </w:r>
    </w:p>
  </w:endnote>
  <w:endnote w:type="continuationSeparator" w:id="0">
    <w:p w14:paraId="6282D935" w14:textId="77777777" w:rsidR="0006007A" w:rsidRDefault="0006007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39318" w14:textId="77777777" w:rsidR="0006007A" w:rsidRDefault="0006007A" w:rsidP="001D50EF">
      <w:r>
        <w:separator/>
      </w:r>
    </w:p>
  </w:footnote>
  <w:footnote w:type="continuationSeparator" w:id="0">
    <w:p w14:paraId="26E3B7A1" w14:textId="77777777" w:rsidR="0006007A" w:rsidRDefault="0006007A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6007A"/>
    <w:rsid w:val="00094A3C"/>
    <w:rsid w:val="000F260F"/>
    <w:rsid w:val="00106D7D"/>
    <w:rsid w:val="00106E12"/>
    <w:rsid w:val="001D50EF"/>
    <w:rsid w:val="001D62BD"/>
    <w:rsid w:val="00261961"/>
    <w:rsid w:val="003676AB"/>
    <w:rsid w:val="0037464E"/>
    <w:rsid w:val="003D28BB"/>
    <w:rsid w:val="003F6B77"/>
    <w:rsid w:val="004065DB"/>
    <w:rsid w:val="0046469F"/>
    <w:rsid w:val="004A182A"/>
    <w:rsid w:val="004B7D10"/>
    <w:rsid w:val="004C39B0"/>
    <w:rsid w:val="004D61A5"/>
    <w:rsid w:val="0056113F"/>
    <w:rsid w:val="005943DB"/>
    <w:rsid w:val="005A3DD4"/>
    <w:rsid w:val="005C5878"/>
    <w:rsid w:val="005D1311"/>
    <w:rsid w:val="006522D4"/>
    <w:rsid w:val="0068501F"/>
    <w:rsid w:val="006E7AFA"/>
    <w:rsid w:val="00706384"/>
    <w:rsid w:val="007F3220"/>
    <w:rsid w:val="00896345"/>
    <w:rsid w:val="008B03DB"/>
    <w:rsid w:val="00930503"/>
    <w:rsid w:val="00932919"/>
    <w:rsid w:val="00946768"/>
    <w:rsid w:val="00985436"/>
    <w:rsid w:val="00993AB7"/>
    <w:rsid w:val="00A31665"/>
    <w:rsid w:val="00AD5055"/>
    <w:rsid w:val="00B54AF3"/>
    <w:rsid w:val="00B6640C"/>
    <w:rsid w:val="00BD0A48"/>
    <w:rsid w:val="00BE68EE"/>
    <w:rsid w:val="00BF2D08"/>
    <w:rsid w:val="00C20CEB"/>
    <w:rsid w:val="00C67210"/>
    <w:rsid w:val="00CD0B7D"/>
    <w:rsid w:val="00E12F58"/>
    <w:rsid w:val="00E45B36"/>
    <w:rsid w:val="00E62715"/>
    <w:rsid w:val="00E86791"/>
    <w:rsid w:val="00EE6E19"/>
    <w:rsid w:val="00F10BB4"/>
    <w:rsid w:val="00F25F3A"/>
    <w:rsid w:val="00FA520A"/>
    <w:rsid w:val="00FD53DA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280CFDCD5D46839040849D157DF0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5AA4E6-323D-4BFA-9076-744C660DAC27}"/>
      </w:docPartPr>
      <w:docPartBody>
        <w:p w:rsidR="00D53645" w:rsidRDefault="00F57111" w:rsidP="00F57111">
          <w:pPr>
            <w:pStyle w:val="6B280CFDCD5D46839040849D157DF0F0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106D7D"/>
    <w:rsid w:val="00341A38"/>
    <w:rsid w:val="00341DD5"/>
    <w:rsid w:val="003676AB"/>
    <w:rsid w:val="003A3AA4"/>
    <w:rsid w:val="006679F3"/>
    <w:rsid w:val="006C6B48"/>
    <w:rsid w:val="0074172C"/>
    <w:rsid w:val="00884B3B"/>
    <w:rsid w:val="00D53645"/>
    <w:rsid w:val="00EE667F"/>
    <w:rsid w:val="00EE6E19"/>
    <w:rsid w:val="00F57111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7111"/>
    <w:rPr>
      <w:color w:val="808080"/>
    </w:rPr>
  </w:style>
  <w:style w:type="paragraph" w:customStyle="1" w:styleId="6B280CFDCD5D46839040849D157DF0F0">
    <w:name w:val="6B280CFDCD5D46839040849D157DF0F0"/>
    <w:rsid w:val="00F5711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2024-07-05T12:06:00Z</dcterms:created>
  <dcterms:modified xsi:type="dcterms:W3CDTF">2024-07-08T12:43:00Z</dcterms:modified>
</cp:coreProperties>
</file>