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D977" w14:textId="77777777" w:rsidR="00A858F2" w:rsidRDefault="00A858F2" w:rsidP="00AD7D6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3FC90FD" w14:textId="5DC0914A" w:rsidR="00A858F2" w:rsidRP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A858F2">
        <w:rPr>
          <w:rFonts w:ascii="Times New Roman" w:hAnsi="Times New Roman"/>
          <w:sz w:val="24"/>
          <w:szCs w:val="24"/>
        </w:rPr>
        <w:t xml:space="preserve">Priedas Nr. </w:t>
      </w:r>
      <w:r>
        <w:rPr>
          <w:rFonts w:ascii="Times New Roman" w:hAnsi="Times New Roman"/>
          <w:sz w:val="24"/>
          <w:szCs w:val="24"/>
        </w:rPr>
        <w:t>3</w:t>
      </w:r>
    </w:p>
    <w:p w14:paraId="61B2CE15" w14:textId="7B53061C" w:rsid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A858F2">
        <w:rPr>
          <w:rFonts w:ascii="Times New Roman" w:hAnsi="Times New Roman"/>
          <w:sz w:val="24"/>
          <w:szCs w:val="24"/>
        </w:rPr>
        <w:t>FORMA PATVIRTINTA</w:t>
      </w:r>
    </w:p>
    <w:p w14:paraId="78FB59E2" w14:textId="77777777" w:rsid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61A8D11E" w14:textId="77777777" w:rsid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45813140" w14:textId="77777777" w:rsid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49B3A8DD" w14:textId="77777777" w:rsidR="00A858F2" w:rsidRDefault="00A858F2" w:rsidP="00A858F2">
      <w:pPr>
        <w:spacing w:after="0" w:line="240" w:lineRule="auto"/>
        <w:ind w:left="6480"/>
        <w:rPr>
          <w:rFonts w:ascii="Times New Roman" w:hAnsi="Times New Roman"/>
          <w:sz w:val="24"/>
          <w:szCs w:val="24"/>
          <w:highlight w:val="yellow"/>
        </w:rPr>
      </w:pPr>
    </w:p>
    <w:p w14:paraId="18FB6799" w14:textId="316EB8E9" w:rsidR="00B41C3D" w:rsidRPr="00BE25B1" w:rsidRDefault="00963377" w:rsidP="00AD7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5B1">
        <w:rPr>
          <w:rFonts w:ascii="Times New Roman" w:hAnsi="Times New Roman"/>
          <w:sz w:val="24"/>
          <w:szCs w:val="24"/>
        </w:rPr>
        <w:t>Mokyklai</w:t>
      </w:r>
      <w:r w:rsidR="00B41C3D" w:rsidRPr="00BE25B1">
        <w:rPr>
          <w:rFonts w:ascii="Times New Roman" w:hAnsi="Times New Roman"/>
          <w:sz w:val="24"/>
          <w:szCs w:val="24"/>
        </w:rPr>
        <w:t xml:space="preserve">  </w:t>
      </w:r>
      <w:r w:rsidR="00B41C3D" w:rsidRPr="00BE25B1">
        <w:rPr>
          <w:rFonts w:ascii="Times New Roman" w:hAnsi="Times New Roman"/>
          <w:sz w:val="24"/>
          <w:szCs w:val="24"/>
        </w:rPr>
        <w:tab/>
        <w:t xml:space="preserve">           </w:t>
      </w:r>
      <w:r w:rsidRPr="00BE25B1">
        <w:rPr>
          <w:rFonts w:ascii="Times New Roman" w:hAnsi="Times New Roman"/>
          <w:sz w:val="24"/>
          <w:szCs w:val="24"/>
        </w:rPr>
        <w:tab/>
      </w:r>
      <w:r w:rsidR="0054735D" w:rsidRPr="00BE25B1">
        <w:rPr>
          <w:rFonts w:ascii="Times New Roman" w:hAnsi="Times New Roman"/>
          <w:sz w:val="24"/>
          <w:szCs w:val="24"/>
        </w:rPr>
        <w:tab/>
      </w:r>
      <w:r w:rsidR="0054735D" w:rsidRPr="00BE25B1">
        <w:rPr>
          <w:rFonts w:ascii="Times New Roman" w:hAnsi="Times New Roman"/>
          <w:sz w:val="24"/>
          <w:szCs w:val="24"/>
        </w:rPr>
        <w:tab/>
      </w:r>
      <w:r w:rsidR="0054735D" w:rsidRPr="00BE25B1">
        <w:rPr>
          <w:rFonts w:ascii="Times New Roman" w:hAnsi="Times New Roman"/>
          <w:sz w:val="24"/>
          <w:szCs w:val="24"/>
        </w:rPr>
        <w:tab/>
      </w:r>
      <w:r w:rsidR="00B41C3D" w:rsidRPr="00BE25B1">
        <w:rPr>
          <w:rFonts w:ascii="Times New Roman" w:hAnsi="Times New Roman"/>
          <w:sz w:val="24"/>
          <w:szCs w:val="24"/>
        </w:rPr>
        <w:t>202</w:t>
      </w:r>
      <w:r w:rsidRPr="00BE25B1">
        <w:rPr>
          <w:rFonts w:ascii="Times New Roman" w:hAnsi="Times New Roman"/>
          <w:sz w:val="24"/>
          <w:szCs w:val="24"/>
        </w:rPr>
        <w:t xml:space="preserve">  </w:t>
      </w:r>
      <w:r w:rsidR="00B41C3D" w:rsidRPr="00BE25B1">
        <w:rPr>
          <w:rFonts w:ascii="Times New Roman" w:hAnsi="Times New Roman"/>
          <w:sz w:val="24"/>
          <w:szCs w:val="24"/>
        </w:rPr>
        <w:t>-</w:t>
      </w:r>
      <w:r w:rsidRPr="00BE25B1">
        <w:rPr>
          <w:rFonts w:ascii="Times New Roman" w:hAnsi="Times New Roman"/>
          <w:sz w:val="24"/>
          <w:szCs w:val="24"/>
        </w:rPr>
        <w:t xml:space="preserve">  </w:t>
      </w:r>
      <w:r w:rsidR="00B41C3D" w:rsidRPr="00BE25B1">
        <w:rPr>
          <w:rFonts w:ascii="Times New Roman" w:hAnsi="Times New Roman"/>
          <w:sz w:val="24"/>
          <w:szCs w:val="24"/>
        </w:rPr>
        <w:t>-   Nr</w:t>
      </w:r>
      <w:r w:rsidR="00B41C3D" w:rsidRPr="00BE25B1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54B6D1B4" w14:textId="04E3E146" w:rsidR="00D91C54" w:rsidRPr="00BE25B1" w:rsidRDefault="00EE45DA" w:rsidP="00D91C5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E25B1">
        <w:rPr>
          <w:rFonts w:ascii="Times New Roman" w:hAnsi="Times New Roman"/>
          <w:sz w:val="24"/>
          <w:szCs w:val="24"/>
        </w:rPr>
        <w:t>Ir / arba</w:t>
      </w:r>
      <w:r w:rsidR="00D91C54" w:rsidRPr="00BE25B1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497C8A0" w14:textId="77777777" w:rsidR="00D91C54" w:rsidRPr="00BE25B1" w:rsidRDefault="00D91C54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25B1">
        <w:rPr>
          <w:rFonts w:ascii="Times New Roman" w:hAnsi="Times New Roman"/>
          <w:sz w:val="24"/>
          <w:szCs w:val="24"/>
        </w:rPr>
        <w:t>Maitinimo tiekėjui</w:t>
      </w:r>
    </w:p>
    <w:p w14:paraId="4DF85A9F" w14:textId="0481FD8B" w:rsidR="00D91C54" w:rsidRPr="00BE25B1" w:rsidRDefault="00EC3069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25B1">
        <w:rPr>
          <w:rFonts w:ascii="Times New Roman" w:hAnsi="Times New Roman"/>
          <w:sz w:val="24"/>
          <w:szCs w:val="24"/>
        </w:rPr>
        <w:t>„</w:t>
      </w:r>
      <w:r w:rsidR="00D91C54" w:rsidRPr="00BE25B1">
        <w:rPr>
          <w:rFonts w:ascii="Times New Roman" w:hAnsi="Times New Roman"/>
          <w:sz w:val="24"/>
          <w:szCs w:val="24"/>
        </w:rPr>
        <w:t>Pavadinimas</w:t>
      </w:r>
      <w:r w:rsidRPr="00BE25B1">
        <w:rPr>
          <w:rFonts w:ascii="Times New Roman" w:hAnsi="Times New Roman"/>
          <w:sz w:val="24"/>
          <w:szCs w:val="24"/>
        </w:rPr>
        <w:t>“</w:t>
      </w:r>
    </w:p>
    <w:p w14:paraId="4BB95DF4" w14:textId="77777777" w:rsidR="00D91C54" w:rsidRPr="00D91C54" w:rsidRDefault="00D91C54" w:rsidP="00D91C54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E25B1">
        <w:rPr>
          <w:rFonts w:ascii="Times New Roman" w:hAnsi="Times New Roman"/>
          <w:i/>
          <w:iCs/>
          <w:sz w:val="24"/>
          <w:szCs w:val="24"/>
        </w:rPr>
        <w:t>El. p.</w:t>
      </w:r>
    </w:p>
    <w:p w14:paraId="21562B77" w14:textId="77777777" w:rsidR="008E576B" w:rsidRDefault="008E576B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CE3533" w14:textId="77777777" w:rsidR="008E576B" w:rsidRDefault="008E576B" w:rsidP="00D91C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8525" w14:textId="77777777" w:rsidR="00AF7728" w:rsidRPr="003B3BF5" w:rsidRDefault="00963377" w:rsidP="00D91C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BF5">
        <w:rPr>
          <w:rFonts w:ascii="Times New Roman" w:hAnsi="Times New Roman"/>
          <w:b/>
          <w:sz w:val="24"/>
          <w:szCs w:val="24"/>
        </w:rPr>
        <w:t xml:space="preserve">DĖL </w:t>
      </w:r>
      <w:r w:rsidRPr="00963377">
        <w:rPr>
          <w:rFonts w:ascii="Times New Roman" w:hAnsi="Times New Roman"/>
          <w:b/>
          <w:sz w:val="24"/>
          <w:szCs w:val="24"/>
        </w:rPr>
        <w:t xml:space="preserve">INFORMAVIMO APIE MAITINIMO NEATITIKIMUS </w:t>
      </w:r>
    </w:p>
    <w:p w14:paraId="268FCF50" w14:textId="77777777" w:rsidR="00315803" w:rsidRDefault="00315803" w:rsidP="00D91C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10E5A2" w14:textId="77777777" w:rsidR="00DF2D40" w:rsidRPr="00315803" w:rsidRDefault="00DF2D40" w:rsidP="00AD7D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467330" w14:textId="79757028" w:rsidR="00911B5B" w:rsidRPr="00AC3BFA" w:rsidRDefault="00421D41" w:rsidP="008259A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</w:t>
      </w:r>
      <w:r w:rsidR="00911B5B" w:rsidRPr="00911B5B">
        <w:rPr>
          <w:rFonts w:ascii="Times New Roman" w:hAnsi="Times New Roman"/>
          <w:sz w:val="24"/>
          <w:szCs w:val="24"/>
        </w:rPr>
        <w:t>isuomenės sveikatos</w:t>
      </w:r>
      <w:r w:rsidR="00911B5B">
        <w:rPr>
          <w:rFonts w:ascii="Times New Roman" w:hAnsi="Times New Roman"/>
          <w:sz w:val="24"/>
          <w:szCs w:val="24"/>
        </w:rPr>
        <w:t xml:space="preserve"> </w:t>
      </w:r>
      <w:r w:rsidR="00911B5B" w:rsidRPr="0054735D">
        <w:rPr>
          <w:rFonts w:ascii="Times New Roman" w:hAnsi="Times New Roman"/>
          <w:sz w:val="24"/>
          <w:szCs w:val="24"/>
        </w:rPr>
        <w:t>specialistas</w:t>
      </w:r>
      <w:r w:rsidR="00911B5B" w:rsidRPr="00911B5B">
        <w:rPr>
          <w:rFonts w:ascii="Times New Roman" w:hAnsi="Times New Roman"/>
          <w:sz w:val="24"/>
          <w:szCs w:val="24"/>
        </w:rPr>
        <w:t>,</w:t>
      </w:r>
      <w:r w:rsidR="00911B5B">
        <w:rPr>
          <w:rFonts w:ascii="Times New Roman" w:hAnsi="Times New Roman"/>
          <w:sz w:val="24"/>
          <w:szCs w:val="24"/>
        </w:rPr>
        <w:t xml:space="preserve"> </w:t>
      </w:r>
      <w:r w:rsidR="00911B5B" w:rsidRPr="00911B5B">
        <w:rPr>
          <w:rFonts w:ascii="Times New Roman" w:hAnsi="Times New Roman"/>
          <w:sz w:val="24"/>
          <w:szCs w:val="24"/>
        </w:rPr>
        <w:t xml:space="preserve">vykdantis  sveikatos  priežiūrą mokykloje, </w:t>
      </w:r>
      <w:r w:rsidR="00963377">
        <w:rPr>
          <w:rFonts w:ascii="Times New Roman" w:hAnsi="Times New Roman"/>
          <w:sz w:val="24"/>
          <w:szCs w:val="24"/>
        </w:rPr>
        <w:t>vadovaudamasis</w:t>
      </w:r>
      <w:r w:rsidR="00911B5B" w:rsidRPr="00911B5B">
        <w:rPr>
          <w:rFonts w:ascii="Times New Roman" w:hAnsi="Times New Roman"/>
          <w:sz w:val="24"/>
          <w:szCs w:val="24"/>
        </w:rPr>
        <w:t xml:space="preserve"> </w:t>
      </w:r>
      <w:r w:rsidR="00911B5B" w:rsidRPr="00AC3BFA">
        <w:rPr>
          <w:rFonts w:ascii="Times New Roman" w:hAnsi="Times New Roman"/>
          <w:sz w:val="24"/>
          <w:szCs w:val="24"/>
        </w:rPr>
        <w:t>Vaikų maitinimo</w:t>
      </w:r>
      <w:r w:rsidR="00A5735B" w:rsidRPr="00AC3BFA">
        <w:rPr>
          <w:rFonts w:ascii="Times New Roman" w:hAnsi="Times New Roman"/>
          <w:sz w:val="24"/>
          <w:szCs w:val="24"/>
        </w:rPr>
        <w:t xml:space="preserve"> organizavimo</w:t>
      </w:r>
      <w:r w:rsidR="00911B5B" w:rsidRPr="00AC3BFA">
        <w:rPr>
          <w:rFonts w:ascii="Times New Roman" w:hAnsi="Times New Roman"/>
          <w:sz w:val="24"/>
          <w:szCs w:val="24"/>
        </w:rPr>
        <w:t xml:space="preserve"> tvarkos apraš</w:t>
      </w:r>
      <w:r w:rsidR="00963377" w:rsidRPr="00AC3BFA">
        <w:rPr>
          <w:rFonts w:ascii="Times New Roman" w:hAnsi="Times New Roman"/>
          <w:sz w:val="24"/>
          <w:szCs w:val="24"/>
        </w:rPr>
        <w:t>o</w:t>
      </w:r>
      <w:r w:rsidR="00911B5B" w:rsidRPr="00AC3BFA">
        <w:rPr>
          <w:rFonts w:ascii="Times New Roman" w:hAnsi="Times New Roman"/>
          <w:sz w:val="24"/>
          <w:szCs w:val="24"/>
        </w:rPr>
        <w:t> </w:t>
      </w:r>
      <w:r w:rsidR="0054735D" w:rsidRPr="00AC3BFA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(toliau –</w:t>
      </w:r>
      <w:r w:rsidR="00AC3BFA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54735D" w:rsidRPr="00AC3BFA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Tvarkos apraš</w:t>
      </w:r>
      <w:r w:rsidR="00A5735B" w:rsidRPr="00AC3BFA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o</w:t>
      </w:r>
      <w:r w:rsidR="0054735D" w:rsidRPr="00AC3BFA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)</w:t>
      </w:r>
      <w:r w:rsidR="00911B5B" w:rsidRPr="00AC3BFA">
        <w:rPr>
          <w:rFonts w:ascii="Times New Roman" w:hAnsi="Times New Roman"/>
          <w:sz w:val="24"/>
          <w:szCs w:val="24"/>
        </w:rPr>
        <w:t xml:space="preserve"> </w:t>
      </w:r>
      <w:r w:rsidR="00911B5B" w:rsidRPr="00911B5B">
        <w:rPr>
          <w:rFonts w:ascii="Times New Roman" w:hAnsi="Times New Roman"/>
          <w:sz w:val="24"/>
          <w:szCs w:val="24"/>
        </w:rPr>
        <w:t>1 pried</w:t>
      </w:r>
      <w:r w:rsidR="00963377">
        <w:rPr>
          <w:rFonts w:ascii="Times New Roman" w:hAnsi="Times New Roman"/>
          <w:sz w:val="24"/>
          <w:szCs w:val="24"/>
        </w:rPr>
        <w:t>u</w:t>
      </w:r>
      <w:r w:rsidR="00911B5B" w:rsidRPr="00911B5B">
        <w:rPr>
          <w:rFonts w:ascii="Times New Roman" w:hAnsi="Times New Roman"/>
          <w:sz w:val="24"/>
          <w:szCs w:val="24"/>
        </w:rPr>
        <w:t xml:space="preserve"> vertina vaikų maitinimo organizavimo atitiktį Tvarkos aprašo reikalavimams ir ne rečiau kaip kartą per dvi savaites pildo Valgiaraščių ir vaikų maitinimo atitikties patikrinimo</w:t>
      </w:r>
      <w:r w:rsidR="00963377">
        <w:rPr>
          <w:rFonts w:ascii="Times New Roman" w:hAnsi="Times New Roman"/>
          <w:sz w:val="24"/>
          <w:szCs w:val="24"/>
        </w:rPr>
        <w:t xml:space="preserve"> </w:t>
      </w:r>
      <w:r w:rsidR="00911B5B" w:rsidRPr="00911B5B">
        <w:rPr>
          <w:rFonts w:ascii="Times New Roman" w:hAnsi="Times New Roman"/>
          <w:sz w:val="24"/>
          <w:szCs w:val="24"/>
        </w:rPr>
        <w:t xml:space="preserve"> žurnalą</w:t>
      </w:r>
      <w:r w:rsidR="00963377">
        <w:rPr>
          <w:rFonts w:ascii="Times New Roman" w:hAnsi="Times New Roman"/>
          <w:sz w:val="24"/>
          <w:szCs w:val="24"/>
        </w:rPr>
        <w:t xml:space="preserve"> </w:t>
      </w:r>
      <w:r w:rsidR="00B64FBF">
        <w:rPr>
          <w:rFonts w:ascii="Times New Roman" w:hAnsi="Times New Roman"/>
          <w:sz w:val="24"/>
          <w:szCs w:val="24"/>
        </w:rPr>
        <w:t xml:space="preserve">bei maitinimo </w:t>
      </w:r>
      <w:r w:rsidR="00963377">
        <w:rPr>
          <w:rFonts w:ascii="Times New Roman" w:hAnsi="Times New Roman"/>
          <w:sz w:val="24"/>
          <w:szCs w:val="24"/>
        </w:rPr>
        <w:t>vertinimo protokolą</w:t>
      </w:r>
      <w:r w:rsidR="00911B5B" w:rsidRPr="00911B5B">
        <w:rPr>
          <w:rFonts w:ascii="Times New Roman" w:hAnsi="Times New Roman"/>
          <w:sz w:val="24"/>
          <w:szCs w:val="24"/>
        </w:rPr>
        <w:t xml:space="preserve">. </w:t>
      </w:r>
      <w:r w:rsidR="00963377">
        <w:rPr>
          <w:rFonts w:ascii="Times New Roman" w:hAnsi="Times New Roman"/>
          <w:sz w:val="24"/>
          <w:szCs w:val="24"/>
        </w:rPr>
        <w:t>Informuojame</w:t>
      </w:r>
      <w:r w:rsidR="00AD7D6A">
        <w:rPr>
          <w:rFonts w:ascii="Times New Roman" w:hAnsi="Times New Roman"/>
          <w:sz w:val="24"/>
          <w:szCs w:val="24"/>
        </w:rPr>
        <w:t xml:space="preserve"> Jus</w:t>
      </w:r>
      <w:r w:rsidR="00963377">
        <w:rPr>
          <w:rFonts w:ascii="Times New Roman" w:hAnsi="Times New Roman"/>
          <w:sz w:val="24"/>
          <w:szCs w:val="24"/>
        </w:rPr>
        <w:t xml:space="preserve"> apie nustatytus maitinimo neatitikimus.</w:t>
      </w:r>
    </w:p>
    <w:p w14:paraId="06BDAB51" w14:textId="77777777" w:rsidR="00963377" w:rsidRDefault="00963377" w:rsidP="008259A8">
      <w:pPr>
        <w:spacing w:after="0" w:line="360" w:lineRule="auto"/>
        <w:ind w:firstLine="6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Patikrinimo data, valanda: </w:t>
      </w:r>
      <w:r w:rsidR="00AD7D6A" w:rsidRPr="00AD7D6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(įrašyti).</w:t>
      </w:r>
    </w:p>
    <w:p w14:paraId="356202B7" w14:textId="77777777" w:rsidR="00963377" w:rsidRPr="00963377" w:rsidRDefault="00963377" w:rsidP="008259A8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Patikrinimo vieta:</w:t>
      </w:r>
      <w:r w:rsidR="00AD7D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AD7D6A" w:rsidRPr="00AD7D6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(įrašyti).</w:t>
      </w:r>
    </w:p>
    <w:p w14:paraId="0C0F05FB" w14:textId="77777777" w:rsidR="00963377" w:rsidRPr="00963377" w:rsidRDefault="00963377" w:rsidP="008259A8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3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Nustatyta: </w:t>
      </w:r>
      <w:r w:rsidRPr="00963377">
        <w:rPr>
          <w:rFonts w:ascii="Times New Roman" w:eastAsia="Times New Roman" w:hAnsi="Times New Roman"/>
          <w:color w:val="000000"/>
          <w:sz w:val="24"/>
          <w:szCs w:val="24"/>
        </w:rPr>
        <w:t>(kokie vertinimo rezultatai, kuo remiantis šie rezultatai gauti)</w:t>
      </w:r>
      <w:r w:rsidR="00AD7D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7D6A" w:rsidRPr="00AD7D6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(įrašyti).</w:t>
      </w:r>
    </w:p>
    <w:p w14:paraId="376521BC" w14:textId="77777777" w:rsidR="00963377" w:rsidRPr="00963377" w:rsidRDefault="00963377" w:rsidP="008259A8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3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Vertinimo išvada:</w:t>
      </w:r>
      <w:r w:rsidRPr="00963377">
        <w:rPr>
          <w:rFonts w:ascii="Times New Roman" w:eastAsia="Times New Roman" w:hAnsi="Times New Roman"/>
          <w:color w:val="000000"/>
          <w:sz w:val="24"/>
          <w:szCs w:val="24"/>
        </w:rPr>
        <w:t> (nurodyti, kokie Aprašo (straipsnis, dalis, punktas, papunktis) pažeidimai nustatyti)</w:t>
      </w:r>
      <w:r w:rsidRPr="009633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AD7D6A" w:rsidRPr="00AD7D6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(įrašyti).</w:t>
      </w:r>
    </w:p>
    <w:p w14:paraId="56732974" w14:textId="6CEA2586" w:rsidR="00963377" w:rsidRPr="00963377" w:rsidRDefault="00963377" w:rsidP="003F7D62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3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Nurodymas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 w:rsidRPr="00963377">
        <w:rPr>
          <w:rFonts w:ascii="Times New Roman" w:eastAsia="Times New Roman" w:hAnsi="Times New Roman"/>
          <w:color w:val="000000"/>
          <w:sz w:val="24"/>
          <w:szCs w:val="24"/>
        </w:rPr>
        <w:t xml:space="preserve">Neatitikimai privalo būti pašalinti nedelsiant, nepašalinus neatitikimų tą pačią dieną, sveikatos priežiūros specialistas apie tai praneš </w:t>
      </w:r>
      <w:r w:rsidR="00AD7D6A" w:rsidRPr="00AD7D6A">
        <w:rPr>
          <w:rFonts w:ascii="Times New Roman" w:eastAsia="Times New Roman" w:hAnsi="Times New Roman"/>
          <w:color w:val="000000"/>
          <w:sz w:val="24"/>
          <w:szCs w:val="24"/>
        </w:rPr>
        <w:t>Valstybinės maisto ir veterinarijos tarnybos Klaipėdos departamento Šilutės skyriu</w:t>
      </w:r>
      <w:r w:rsidR="00AD7D6A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963377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F7D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Apie neatitikimų pašalinimą prašome informuoti el. p.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info@silutessveikata.lt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B0A3C1B" w14:textId="77777777" w:rsidR="00963377" w:rsidRPr="00963377" w:rsidRDefault="00963377" w:rsidP="008259A8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3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Vertinimą atliko:</w:t>
      </w:r>
      <w:r w:rsidR="00AD7D6A" w:rsidRPr="000F519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7D6A" w:rsidRPr="000F519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(įrašyti).</w:t>
      </w:r>
    </w:p>
    <w:p w14:paraId="72B0A009" w14:textId="77777777" w:rsidR="00421D41" w:rsidRPr="00AF7728" w:rsidRDefault="00421D41" w:rsidP="008259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EE61FA" w14:textId="54FD6F91" w:rsidR="008E576B" w:rsidRDefault="00AF7728" w:rsidP="008259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</w:t>
      </w:r>
      <w:r w:rsidR="00DC482C">
        <w:rPr>
          <w:rFonts w:ascii="Times New Roman" w:hAnsi="Times New Roman"/>
          <w:sz w:val="24"/>
          <w:szCs w:val="24"/>
        </w:rPr>
        <w:t>ius</w:t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</w:p>
    <w:p w14:paraId="6118D187" w14:textId="77777777" w:rsidR="00AC3BFA" w:rsidRDefault="00AC3BFA" w:rsidP="008259A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8F21E00" w14:textId="4B4CB055" w:rsidR="008E576B" w:rsidRPr="00AF7728" w:rsidRDefault="00897648" w:rsidP="008259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Vardas Pavardė</w:t>
      </w:r>
      <w:r w:rsidR="008E576B">
        <w:rPr>
          <w:rFonts w:ascii="Times New Roman" w:hAnsi="Times New Roman"/>
          <w:sz w:val="24"/>
          <w:szCs w:val="24"/>
        </w:rPr>
        <w:t>, tel.</w:t>
      </w:r>
      <w:r>
        <w:rPr>
          <w:rFonts w:ascii="Times New Roman" w:hAnsi="Times New Roman"/>
          <w:sz w:val="24"/>
          <w:szCs w:val="24"/>
        </w:rPr>
        <w:t xml:space="preserve"> </w:t>
      </w:r>
      <w:r w:rsidR="00B61A80">
        <w:rPr>
          <w:rFonts w:ascii="Times New Roman" w:hAnsi="Times New Roman"/>
          <w:sz w:val="24"/>
          <w:szCs w:val="24"/>
        </w:rPr>
        <w:t>+370</w:t>
      </w:r>
      <w:r w:rsidR="00BE25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659 00000</w:t>
      </w:r>
      <w:r w:rsidR="008E576B">
        <w:rPr>
          <w:rFonts w:ascii="Times New Roman" w:hAnsi="Times New Roman"/>
          <w:sz w:val="24"/>
          <w:szCs w:val="24"/>
        </w:rPr>
        <w:t>, el.</w:t>
      </w:r>
      <w:r>
        <w:rPr>
          <w:rFonts w:ascii="Times New Roman" w:hAnsi="Times New Roman"/>
          <w:sz w:val="24"/>
          <w:szCs w:val="24"/>
        </w:rPr>
        <w:t xml:space="preserve"> </w:t>
      </w:r>
      <w:r w:rsidR="008E576B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="0031267C" w:rsidRPr="00BE25B1">
        <w:rPr>
          <w:rFonts w:ascii="Times New Roman" w:hAnsi="Times New Roman"/>
          <w:sz w:val="24"/>
          <w:szCs w:val="24"/>
        </w:rPr>
        <w:t>vardas.pavarde@silutessveikata</w:t>
      </w:r>
      <w:r>
        <w:rPr>
          <w:rFonts w:ascii="Times New Roman" w:hAnsi="Times New Roman"/>
          <w:sz w:val="24"/>
          <w:szCs w:val="24"/>
        </w:rPr>
        <w:t>.lt</w:t>
      </w:r>
    </w:p>
    <w:sectPr w:rsidR="008E576B" w:rsidRPr="00AF772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A1E7" w14:textId="77777777" w:rsidR="009239A3" w:rsidRDefault="009239A3" w:rsidP="00DC482C">
      <w:pPr>
        <w:spacing w:after="0" w:line="240" w:lineRule="auto"/>
      </w:pPr>
      <w:r>
        <w:separator/>
      </w:r>
    </w:p>
  </w:endnote>
  <w:endnote w:type="continuationSeparator" w:id="0">
    <w:p w14:paraId="4C73AB62" w14:textId="77777777" w:rsidR="009239A3" w:rsidRDefault="009239A3" w:rsidP="00DC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379F" w14:textId="77777777" w:rsidR="009239A3" w:rsidRDefault="009239A3" w:rsidP="00DC482C">
      <w:pPr>
        <w:spacing w:after="0" w:line="240" w:lineRule="auto"/>
      </w:pPr>
      <w:r>
        <w:separator/>
      </w:r>
    </w:p>
  </w:footnote>
  <w:footnote w:type="continuationSeparator" w:id="0">
    <w:p w14:paraId="7E16587B" w14:textId="77777777" w:rsidR="009239A3" w:rsidRDefault="009239A3" w:rsidP="00DC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6252E" w14:textId="61FE6454" w:rsidR="00DC482C" w:rsidRPr="00DC482C" w:rsidRDefault="00DC482C" w:rsidP="00DC482C">
    <w:pPr>
      <w:pStyle w:val="Antrats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5A6"/>
    <w:multiLevelType w:val="hybridMultilevel"/>
    <w:tmpl w:val="FA8EA60E"/>
    <w:lvl w:ilvl="0" w:tplc="26D63B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DDA709C"/>
    <w:multiLevelType w:val="hybridMultilevel"/>
    <w:tmpl w:val="FDE269AE"/>
    <w:lvl w:ilvl="0" w:tplc="9476E74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978299598">
    <w:abstractNumId w:val="0"/>
  </w:num>
  <w:num w:numId="2" w16cid:durableId="156082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C"/>
    <w:rsid w:val="000F519B"/>
    <w:rsid w:val="001428C5"/>
    <w:rsid w:val="001F53C6"/>
    <w:rsid w:val="002423E6"/>
    <w:rsid w:val="002C0CE5"/>
    <w:rsid w:val="0031267C"/>
    <w:rsid w:val="00315803"/>
    <w:rsid w:val="00346961"/>
    <w:rsid w:val="003B3BF5"/>
    <w:rsid w:val="003E09F8"/>
    <w:rsid w:val="003F7D62"/>
    <w:rsid w:val="00421D41"/>
    <w:rsid w:val="004E0E2F"/>
    <w:rsid w:val="0054735D"/>
    <w:rsid w:val="005473EC"/>
    <w:rsid w:val="00564A34"/>
    <w:rsid w:val="00582A1B"/>
    <w:rsid w:val="006933BA"/>
    <w:rsid w:val="006C2F80"/>
    <w:rsid w:val="006E1315"/>
    <w:rsid w:val="0070710E"/>
    <w:rsid w:val="007167DA"/>
    <w:rsid w:val="00725E6A"/>
    <w:rsid w:val="00783384"/>
    <w:rsid w:val="007B7E9E"/>
    <w:rsid w:val="007E4D44"/>
    <w:rsid w:val="008259A8"/>
    <w:rsid w:val="00842386"/>
    <w:rsid w:val="00897648"/>
    <w:rsid w:val="008E576B"/>
    <w:rsid w:val="008F5C35"/>
    <w:rsid w:val="00911B5B"/>
    <w:rsid w:val="009239A3"/>
    <w:rsid w:val="00947919"/>
    <w:rsid w:val="00961C40"/>
    <w:rsid w:val="00963377"/>
    <w:rsid w:val="00A07DE6"/>
    <w:rsid w:val="00A457AB"/>
    <w:rsid w:val="00A5735B"/>
    <w:rsid w:val="00A858F2"/>
    <w:rsid w:val="00AC3BFA"/>
    <w:rsid w:val="00AD3987"/>
    <w:rsid w:val="00AD7D6A"/>
    <w:rsid w:val="00AF7728"/>
    <w:rsid w:val="00B41C3D"/>
    <w:rsid w:val="00B61A80"/>
    <w:rsid w:val="00B64FBF"/>
    <w:rsid w:val="00B66C1C"/>
    <w:rsid w:val="00BE25B1"/>
    <w:rsid w:val="00C8405F"/>
    <w:rsid w:val="00C92D53"/>
    <w:rsid w:val="00CD5F37"/>
    <w:rsid w:val="00CD78B4"/>
    <w:rsid w:val="00D13FCD"/>
    <w:rsid w:val="00D57028"/>
    <w:rsid w:val="00D91C54"/>
    <w:rsid w:val="00DA3499"/>
    <w:rsid w:val="00DA5ED5"/>
    <w:rsid w:val="00DC482C"/>
    <w:rsid w:val="00DF2D40"/>
    <w:rsid w:val="00E11151"/>
    <w:rsid w:val="00EC3069"/>
    <w:rsid w:val="00EE45DA"/>
    <w:rsid w:val="00F06F4E"/>
    <w:rsid w:val="00FC709C"/>
    <w:rsid w:val="00FC77BC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32D"/>
  <w15:chartTrackingRefBased/>
  <w15:docId w15:val="{759BD1C8-5105-4488-9826-68A1EC19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A5ED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2D40"/>
    <w:pPr>
      <w:ind w:left="720"/>
      <w:contextualSpacing/>
    </w:pPr>
  </w:style>
  <w:style w:type="character" w:styleId="Hipersaitas">
    <w:name w:val="Hyperlink"/>
    <w:uiPriority w:val="99"/>
    <w:unhideWhenUsed/>
    <w:rsid w:val="00911B5B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911B5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C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82C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DC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82C"/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30324D-4133-4E35-8EBD-C0EE1F85937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mailto:vardas.pavarde@silutessveikata</vt:lpwstr>
      </vt:variant>
      <vt:variant>
        <vt:lpwstr/>
      </vt:variant>
      <vt:variant>
        <vt:i4>3997819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https://e-seimas.lrs.lt/portal/legalAct/lt/TAD/TAIS.411986/asr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Ričardas Čaikys</cp:lastModifiedBy>
  <cp:revision>5</cp:revision>
  <cp:lastPrinted>2020-09-11T11:20:00Z</cp:lastPrinted>
  <dcterms:created xsi:type="dcterms:W3CDTF">2024-08-02T07:36:00Z</dcterms:created>
  <dcterms:modified xsi:type="dcterms:W3CDTF">2024-08-14T11:10:00Z</dcterms:modified>
</cp:coreProperties>
</file>