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65A0D" w14:textId="77777777" w:rsidR="00BD132E" w:rsidRPr="00BD132E" w:rsidRDefault="00BD132E" w:rsidP="00BD132E">
      <w:pPr>
        <w:spacing w:after="0"/>
        <w:jc w:val="center"/>
        <w:rPr>
          <w:rFonts w:ascii="Times New Roman" w:eastAsia="Times New Roman" w:hAnsi="Times New Roman"/>
          <w:b/>
          <w:sz w:val="24"/>
          <w:szCs w:val="24"/>
        </w:rPr>
      </w:pPr>
      <w:r w:rsidRPr="00BD132E">
        <w:rPr>
          <w:rFonts w:ascii="Times New Roman" w:eastAsia="Times New Roman" w:hAnsi="Times New Roman"/>
          <w:b/>
          <w:sz w:val="24"/>
          <w:szCs w:val="24"/>
        </w:rPr>
        <w:t>ŠILUTĖS RAJONO SAVIVALDYBĖS ADMINISTRACIJOS</w:t>
      </w:r>
    </w:p>
    <w:p w14:paraId="68F95965" w14:textId="77777777" w:rsidR="00BD132E" w:rsidRPr="00BD132E" w:rsidRDefault="00BD132E" w:rsidP="00BD132E">
      <w:pPr>
        <w:spacing w:after="0"/>
        <w:jc w:val="center"/>
        <w:rPr>
          <w:rFonts w:ascii="Times New Roman" w:eastAsia="Times New Roman" w:hAnsi="Times New Roman"/>
          <w:b/>
          <w:sz w:val="24"/>
          <w:szCs w:val="24"/>
        </w:rPr>
      </w:pPr>
      <w:r w:rsidRPr="00BD132E">
        <w:rPr>
          <w:rFonts w:ascii="Times New Roman" w:eastAsia="Times New Roman" w:hAnsi="Times New Roman"/>
          <w:b/>
          <w:sz w:val="24"/>
          <w:szCs w:val="24"/>
        </w:rPr>
        <w:t>MERO IR TARYBOS VEIKLOS ADMINISTRAVIMO SKYRIUS</w:t>
      </w:r>
    </w:p>
    <w:p w14:paraId="40E76C21" w14:textId="77777777" w:rsidR="00BD132E" w:rsidRPr="00BD132E" w:rsidRDefault="00BD132E" w:rsidP="00BD132E">
      <w:pPr>
        <w:spacing w:after="0"/>
        <w:rPr>
          <w:rFonts w:ascii="Times New Roman" w:eastAsia="Times New Roman" w:hAnsi="Times New Roman"/>
          <w:sz w:val="24"/>
          <w:szCs w:val="24"/>
        </w:rPr>
      </w:pPr>
    </w:p>
    <w:p w14:paraId="092C122C" w14:textId="77777777" w:rsidR="00BD132E" w:rsidRPr="00BD132E" w:rsidRDefault="00BD132E" w:rsidP="00BD132E">
      <w:pPr>
        <w:spacing w:after="0"/>
        <w:jc w:val="center"/>
        <w:rPr>
          <w:rFonts w:ascii="Times New Roman" w:eastAsia="Times New Roman" w:hAnsi="Times New Roman"/>
          <w:b/>
          <w:sz w:val="24"/>
          <w:szCs w:val="24"/>
        </w:rPr>
      </w:pPr>
      <w:r w:rsidRPr="00BD132E">
        <w:rPr>
          <w:rFonts w:ascii="Times New Roman" w:eastAsia="Times New Roman" w:hAnsi="Times New Roman"/>
          <w:b/>
          <w:sz w:val="24"/>
          <w:szCs w:val="24"/>
        </w:rPr>
        <w:t>AIŠKINAMASIS RAŠTAS</w:t>
      </w:r>
    </w:p>
    <w:p w14:paraId="7AC1CFD6" w14:textId="0D48EC96" w:rsidR="00BD132E" w:rsidRPr="00BD132E" w:rsidRDefault="00BD132E" w:rsidP="00BD132E">
      <w:pPr>
        <w:spacing w:after="0"/>
        <w:jc w:val="center"/>
        <w:rPr>
          <w:rFonts w:ascii="Times New Roman" w:eastAsia="Times New Roman" w:hAnsi="Times New Roman"/>
          <w:b/>
          <w:sz w:val="24"/>
          <w:szCs w:val="24"/>
        </w:rPr>
      </w:pPr>
      <w:r w:rsidRPr="00BD132E">
        <w:rPr>
          <w:rFonts w:ascii="Times New Roman" w:eastAsia="Times New Roman" w:hAnsi="Times New Roman"/>
          <w:b/>
          <w:sz w:val="24"/>
          <w:szCs w:val="24"/>
        </w:rPr>
        <w:t xml:space="preserve">DĖL TARYBOS SPRENDIMO „DĖL </w:t>
      </w:r>
      <w:r>
        <w:rPr>
          <w:rFonts w:ascii="Times New Roman" w:eastAsia="Times New Roman" w:hAnsi="Times New Roman"/>
          <w:b/>
          <w:sz w:val="24"/>
          <w:szCs w:val="24"/>
        </w:rPr>
        <w:t xml:space="preserve">ŠILUTĖS RAJONO SAVIVALDYBĖS TARYBOS </w:t>
      </w:r>
      <w:r w:rsidR="000F65D7">
        <w:rPr>
          <w:rFonts w:ascii="Times New Roman" w:eastAsia="Times New Roman" w:hAnsi="Times New Roman"/>
          <w:b/>
          <w:sz w:val="24"/>
          <w:szCs w:val="24"/>
        </w:rPr>
        <w:t xml:space="preserve">NARIŲ SIUNTIMO Į KOMANDIRUOTES TVARKOS APRAŠO </w:t>
      </w:r>
      <w:r>
        <w:rPr>
          <w:rFonts w:ascii="Times New Roman" w:eastAsia="Times New Roman" w:hAnsi="Times New Roman"/>
          <w:b/>
          <w:sz w:val="24"/>
          <w:szCs w:val="24"/>
        </w:rPr>
        <w:t xml:space="preserve">PATVIRTINIMO“ </w:t>
      </w:r>
      <w:r w:rsidRPr="00BD132E">
        <w:rPr>
          <w:rFonts w:ascii="Times New Roman" w:eastAsia="Times New Roman" w:hAnsi="Times New Roman"/>
          <w:b/>
          <w:sz w:val="24"/>
          <w:szCs w:val="24"/>
        </w:rPr>
        <w:t>PROJEKTO</w:t>
      </w:r>
    </w:p>
    <w:p w14:paraId="784F4B3C" w14:textId="77777777" w:rsidR="00BD132E" w:rsidRPr="00BD132E" w:rsidRDefault="00BD132E" w:rsidP="00BD132E">
      <w:pPr>
        <w:spacing w:after="0"/>
        <w:rPr>
          <w:rFonts w:ascii="Times New Roman" w:eastAsia="Times New Roman" w:hAnsi="Times New Roman"/>
          <w:b/>
          <w:sz w:val="24"/>
          <w:szCs w:val="24"/>
        </w:rPr>
      </w:pPr>
    </w:p>
    <w:p w14:paraId="15063ECD" w14:textId="4D61B977" w:rsidR="00BD132E" w:rsidRPr="00BD132E" w:rsidRDefault="00BD132E" w:rsidP="00BD132E">
      <w:pPr>
        <w:spacing w:after="0"/>
        <w:jc w:val="center"/>
        <w:rPr>
          <w:rFonts w:ascii="Times New Roman" w:eastAsia="Times New Roman" w:hAnsi="Times New Roman"/>
          <w:sz w:val="24"/>
          <w:szCs w:val="24"/>
        </w:rPr>
      </w:pPr>
      <w:r w:rsidRPr="00BD132E">
        <w:rPr>
          <w:rFonts w:ascii="Times New Roman" w:eastAsia="Times New Roman" w:hAnsi="Times New Roman"/>
          <w:sz w:val="24"/>
          <w:szCs w:val="24"/>
        </w:rPr>
        <w:t>202</w:t>
      </w:r>
      <w:r w:rsidR="00CC5B94">
        <w:rPr>
          <w:rFonts w:ascii="Times New Roman" w:eastAsia="Times New Roman" w:hAnsi="Times New Roman"/>
          <w:sz w:val="24"/>
          <w:szCs w:val="24"/>
        </w:rPr>
        <w:t>4</w:t>
      </w:r>
      <w:r w:rsidRPr="00BD132E">
        <w:rPr>
          <w:rFonts w:ascii="Times New Roman" w:eastAsia="Times New Roman" w:hAnsi="Times New Roman"/>
          <w:sz w:val="24"/>
          <w:szCs w:val="24"/>
        </w:rPr>
        <w:t xml:space="preserve"> m. </w:t>
      </w:r>
      <w:r w:rsidR="000F65D7">
        <w:rPr>
          <w:rFonts w:ascii="Times New Roman" w:eastAsia="Times New Roman" w:hAnsi="Times New Roman"/>
          <w:sz w:val="24"/>
          <w:szCs w:val="24"/>
        </w:rPr>
        <w:t>rugpjūčio</w:t>
      </w:r>
      <w:r w:rsidR="000F65D7" w:rsidRPr="00BD132E">
        <w:rPr>
          <w:rFonts w:ascii="Times New Roman" w:eastAsia="Times New Roman" w:hAnsi="Times New Roman"/>
          <w:sz w:val="24"/>
          <w:szCs w:val="24"/>
        </w:rPr>
        <w:t xml:space="preserve"> </w:t>
      </w:r>
      <w:r w:rsidR="000F65D7">
        <w:rPr>
          <w:rFonts w:ascii="Times New Roman" w:eastAsia="Times New Roman" w:hAnsi="Times New Roman"/>
          <w:sz w:val="24"/>
          <w:szCs w:val="24"/>
        </w:rPr>
        <w:t>7</w:t>
      </w:r>
      <w:r w:rsidR="000F65D7" w:rsidRPr="00BD132E">
        <w:rPr>
          <w:rFonts w:ascii="Times New Roman" w:eastAsia="Times New Roman" w:hAnsi="Times New Roman"/>
          <w:sz w:val="24"/>
          <w:szCs w:val="24"/>
        </w:rPr>
        <w:t xml:space="preserve"> </w:t>
      </w:r>
      <w:r w:rsidRPr="00BD132E">
        <w:rPr>
          <w:rFonts w:ascii="Times New Roman" w:eastAsia="Times New Roman" w:hAnsi="Times New Roman"/>
          <w:sz w:val="24"/>
          <w:szCs w:val="24"/>
        </w:rPr>
        <w:t>d.</w:t>
      </w:r>
    </w:p>
    <w:p w14:paraId="7171368B" w14:textId="77777777" w:rsidR="00BD132E" w:rsidRDefault="00BD132E" w:rsidP="00A70D1C">
      <w:pPr>
        <w:tabs>
          <w:tab w:val="center" w:pos="4153"/>
          <w:tab w:val="right" w:pos="8306"/>
        </w:tabs>
        <w:spacing w:after="0" w:line="240" w:lineRule="auto"/>
        <w:jc w:val="center"/>
        <w:rPr>
          <w:rFonts w:ascii="Times New Roman" w:hAnsi="Times New Roman"/>
          <w:b/>
          <w:sz w:val="24"/>
          <w:szCs w:val="24"/>
        </w:rPr>
      </w:pPr>
    </w:p>
    <w:p w14:paraId="236113A5" w14:textId="77777777" w:rsidR="00C57FA0" w:rsidRDefault="00C57FA0" w:rsidP="00A13ED0">
      <w:pPr>
        <w:spacing w:after="0"/>
        <w:jc w:val="center"/>
        <w:rPr>
          <w:rFonts w:ascii="Times New Roman" w:hAnsi="Times New Roman"/>
          <w:sz w:val="24"/>
          <w:szCs w:val="24"/>
        </w:rPr>
      </w:pPr>
    </w:p>
    <w:p w14:paraId="5E3B5A43" w14:textId="1FE12330" w:rsidR="00A13ED0" w:rsidRPr="005F5CDA" w:rsidRDefault="00C57FA0" w:rsidP="003E1D75">
      <w:pPr>
        <w:spacing w:after="0" w:line="360" w:lineRule="auto"/>
        <w:jc w:val="both"/>
        <w:rPr>
          <w:rFonts w:ascii="Times New Roman" w:hAnsi="Times New Roman"/>
          <w:b/>
          <w:sz w:val="24"/>
          <w:szCs w:val="24"/>
        </w:rPr>
      </w:pPr>
      <w:r w:rsidRPr="005F5CDA">
        <w:rPr>
          <w:rFonts w:ascii="Times New Roman" w:hAnsi="Times New Roman"/>
          <w:b/>
          <w:sz w:val="24"/>
          <w:szCs w:val="24"/>
        </w:rPr>
        <w:t>1.</w:t>
      </w:r>
      <w:r w:rsidR="00DD3ADE">
        <w:rPr>
          <w:rFonts w:ascii="Times New Roman" w:hAnsi="Times New Roman"/>
          <w:b/>
          <w:sz w:val="24"/>
          <w:szCs w:val="24"/>
        </w:rPr>
        <w:t xml:space="preserve"> </w:t>
      </w:r>
      <w:r w:rsidR="00775C00" w:rsidRPr="005F5CDA">
        <w:rPr>
          <w:rFonts w:ascii="Times New Roman" w:hAnsi="Times New Roman"/>
          <w:b/>
          <w:sz w:val="24"/>
          <w:szCs w:val="24"/>
        </w:rPr>
        <w:t xml:space="preserve">Parengto </w:t>
      </w:r>
      <w:r w:rsidR="00BD132E">
        <w:rPr>
          <w:rFonts w:ascii="Times New Roman" w:hAnsi="Times New Roman"/>
          <w:b/>
          <w:sz w:val="24"/>
          <w:szCs w:val="24"/>
        </w:rPr>
        <w:t xml:space="preserve">sprendimo </w:t>
      </w:r>
      <w:r w:rsidR="00775C00" w:rsidRPr="005F5CDA">
        <w:rPr>
          <w:rFonts w:ascii="Times New Roman" w:hAnsi="Times New Roman"/>
          <w:b/>
          <w:sz w:val="24"/>
          <w:szCs w:val="24"/>
        </w:rPr>
        <w:t>projekto tiksla</w:t>
      </w:r>
      <w:r w:rsidR="00BD132E">
        <w:rPr>
          <w:rFonts w:ascii="Times New Roman" w:hAnsi="Times New Roman"/>
          <w:b/>
          <w:sz w:val="24"/>
          <w:szCs w:val="24"/>
        </w:rPr>
        <w:t>s.</w:t>
      </w:r>
      <w:r w:rsidR="00A13ED0" w:rsidRPr="005F5CDA">
        <w:rPr>
          <w:rFonts w:ascii="Times New Roman" w:hAnsi="Times New Roman"/>
          <w:sz w:val="24"/>
          <w:szCs w:val="24"/>
        </w:rPr>
        <w:t xml:space="preserve"> </w:t>
      </w:r>
    </w:p>
    <w:p w14:paraId="26029475" w14:textId="7EE419CD" w:rsidR="00CC5961" w:rsidRPr="00CC5B94" w:rsidRDefault="00F51C09" w:rsidP="001F66B3">
      <w:pPr>
        <w:spacing w:after="0" w:line="360" w:lineRule="auto"/>
        <w:ind w:firstLine="993"/>
        <w:jc w:val="both"/>
        <w:rPr>
          <w:rFonts w:ascii="Times New Roman" w:hAnsi="Times New Roman"/>
          <w:sz w:val="24"/>
          <w:szCs w:val="24"/>
        </w:rPr>
      </w:pPr>
      <w:r w:rsidRPr="00CC5B94">
        <w:rPr>
          <w:rFonts w:ascii="Times New Roman" w:hAnsi="Times New Roman"/>
          <w:sz w:val="24"/>
          <w:szCs w:val="24"/>
        </w:rPr>
        <w:t>Parengto projekto tikslas –</w:t>
      </w:r>
      <w:r w:rsidR="00810685" w:rsidRPr="00CC5B94">
        <w:rPr>
          <w:rFonts w:ascii="Times New Roman" w:hAnsi="Times New Roman"/>
          <w:sz w:val="24"/>
          <w:szCs w:val="24"/>
        </w:rPr>
        <w:t xml:space="preserve"> p</w:t>
      </w:r>
      <w:r w:rsidR="000F65D7">
        <w:rPr>
          <w:rFonts w:ascii="Times New Roman" w:hAnsi="Times New Roman"/>
          <w:sz w:val="24"/>
          <w:szCs w:val="24"/>
        </w:rPr>
        <w:t>arengti</w:t>
      </w:r>
      <w:r w:rsidR="00F35014" w:rsidRPr="00CC5B94">
        <w:rPr>
          <w:rFonts w:ascii="Times New Roman" w:hAnsi="Times New Roman"/>
          <w:sz w:val="24"/>
          <w:szCs w:val="24"/>
        </w:rPr>
        <w:t xml:space="preserve"> </w:t>
      </w:r>
      <w:r w:rsidR="00BD132E" w:rsidRPr="00CC5B94">
        <w:rPr>
          <w:rFonts w:ascii="Times New Roman" w:hAnsi="Times New Roman"/>
          <w:sz w:val="24"/>
          <w:szCs w:val="24"/>
        </w:rPr>
        <w:t>Šilutės</w:t>
      </w:r>
      <w:r w:rsidR="00F35014" w:rsidRPr="00CC5B94">
        <w:rPr>
          <w:rFonts w:ascii="Times New Roman" w:hAnsi="Times New Roman"/>
          <w:sz w:val="24"/>
          <w:szCs w:val="24"/>
        </w:rPr>
        <w:t xml:space="preserve"> rajono savivaldybės tarybos </w:t>
      </w:r>
      <w:r w:rsidR="000F65D7">
        <w:rPr>
          <w:rFonts w:ascii="Times New Roman" w:hAnsi="Times New Roman"/>
          <w:sz w:val="24"/>
          <w:szCs w:val="24"/>
        </w:rPr>
        <w:t>narių siuntimo į komandiruotes tvarkos aprašą</w:t>
      </w:r>
      <w:r w:rsidR="00810685" w:rsidRPr="00CC5B94">
        <w:rPr>
          <w:rFonts w:ascii="Times New Roman" w:hAnsi="Times New Roman"/>
          <w:sz w:val="24"/>
          <w:szCs w:val="24"/>
        </w:rPr>
        <w:t xml:space="preserve"> (toliau – </w:t>
      </w:r>
      <w:r w:rsidR="000F65D7">
        <w:rPr>
          <w:rFonts w:ascii="Times New Roman" w:hAnsi="Times New Roman"/>
          <w:sz w:val="24"/>
          <w:szCs w:val="24"/>
        </w:rPr>
        <w:t>Aprašas</w:t>
      </w:r>
      <w:r w:rsidR="00810685" w:rsidRPr="00CC5B94">
        <w:rPr>
          <w:rFonts w:ascii="Times New Roman" w:hAnsi="Times New Roman"/>
          <w:sz w:val="24"/>
          <w:szCs w:val="24"/>
        </w:rPr>
        <w:t>)</w:t>
      </w:r>
      <w:r w:rsidR="000F65D7">
        <w:rPr>
          <w:rFonts w:ascii="Times New Roman" w:hAnsi="Times New Roman"/>
          <w:sz w:val="24"/>
          <w:szCs w:val="24"/>
        </w:rPr>
        <w:t>,</w:t>
      </w:r>
      <w:r w:rsidR="00810685" w:rsidRPr="00CC5B94">
        <w:rPr>
          <w:rFonts w:ascii="Times New Roman" w:hAnsi="Times New Roman"/>
          <w:sz w:val="24"/>
          <w:szCs w:val="24"/>
        </w:rPr>
        <w:t xml:space="preserve"> </w:t>
      </w:r>
      <w:r w:rsidR="000F65D7">
        <w:rPr>
          <w:rFonts w:ascii="Times New Roman" w:hAnsi="Times New Roman"/>
          <w:sz w:val="24"/>
          <w:szCs w:val="24"/>
        </w:rPr>
        <w:t>kuris reglamentuotų Šilutės rajono savivaldybės tarybos narių siuntimo į komandiruotes, ataskaitų už tarnybines komandiruotes teikimo tvarką ir kitus komandiruočių klausimus.</w:t>
      </w:r>
    </w:p>
    <w:p w14:paraId="01AC725D" w14:textId="4D2A9A9E" w:rsidR="0005234F" w:rsidRDefault="00C57FA0" w:rsidP="003E1D75">
      <w:pPr>
        <w:spacing w:after="0" w:line="360" w:lineRule="auto"/>
        <w:jc w:val="both"/>
        <w:rPr>
          <w:rFonts w:ascii="Times New Roman" w:hAnsi="Times New Roman"/>
          <w:b/>
          <w:sz w:val="24"/>
          <w:szCs w:val="24"/>
        </w:rPr>
      </w:pPr>
      <w:r w:rsidRPr="005F5CDA">
        <w:rPr>
          <w:rFonts w:ascii="Times New Roman" w:hAnsi="Times New Roman"/>
          <w:b/>
          <w:sz w:val="24"/>
          <w:szCs w:val="24"/>
        </w:rPr>
        <w:t xml:space="preserve">2. </w:t>
      </w:r>
      <w:r w:rsidR="00775C00" w:rsidRPr="005F5CDA">
        <w:rPr>
          <w:rFonts w:ascii="Times New Roman" w:hAnsi="Times New Roman"/>
          <w:b/>
          <w:sz w:val="24"/>
          <w:szCs w:val="24"/>
        </w:rPr>
        <w:t>Kaip šiuo metu yra sureguliuoti projekte aptarti klausimai.</w:t>
      </w:r>
    </w:p>
    <w:p w14:paraId="75E819E8" w14:textId="43815140" w:rsidR="00456947" w:rsidRPr="000F65D7" w:rsidRDefault="001F66B3" w:rsidP="001F66B3">
      <w:pPr>
        <w:tabs>
          <w:tab w:val="left" w:pos="993"/>
        </w:tabs>
        <w:spacing w:line="360" w:lineRule="auto"/>
        <w:jc w:val="both"/>
        <w:rPr>
          <w:rFonts w:ascii="Times New Roman" w:hAnsi="Times New Roman"/>
          <w:sz w:val="24"/>
          <w:szCs w:val="24"/>
        </w:rPr>
      </w:pPr>
      <w:r>
        <w:rPr>
          <w:rFonts w:ascii="Times New Roman" w:hAnsi="Times New Roman"/>
          <w:sz w:val="24"/>
          <w:szCs w:val="24"/>
        </w:rPr>
        <w:tab/>
      </w:r>
      <w:r w:rsidR="000F65D7" w:rsidRPr="000F65D7">
        <w:rPr>
          <w:rFonts w:ascii="Times New Roman" w:hAnsi="Times New Roman"/>
          <w:sz w:val="24"/>
          <w:szCs w:val="24"/>
        </w:rPr>
        <w:t>Tvarkos aprašas parengtas pagal Lietuvos Respublikos vietos savivaldos įstatymo, Lietuvos Respublikos darbo kodekso, Lietuvos Respublikos Vyriausybės 2004 m. balandžio 29 d. nutarimu Nr. 526 „Dėl dienpinigių ir kitų tarnybinių komandiruočių išlaidų apmokėjimo“ (Lietuvos Respublikos Vyriausybės 2017 m. birželio 28 d. nutarimo Nr. 523 redakcija), patvirtintas Komandiruočių  išlaidų apmokėjimo biudžetinėse įstaigose ir regionų plėtros tarybose taisykles (toliau  - Taisyklės) ir Dienpinigių mokėjimo tvarkos aprašo nuostatas</w:t>
      </w:r>
    </w:p>
    <w:p w14:paraId="6151E678" w14:textId="487B9304" w:rsidR="00F35014" w:rsidRPr="005D5BD9" w:rsidRDefault="00EF678F" w:rsidP="005D5BD9">
      <w:pPr>
        <w:spacing w:after="0" w:line="360" w:lineRule="auto"/>
        <w:jc w:val="both"/>
        <w:rPr>
          <w:rFonts w:ascii="Times New Roman" w:hAnsi="Times New Roman"/>
          <w:b/>
          <w:sz w:val="24"/>
          <w:szCs w:val="24"/>
        </w:rPr>
      </w:pPr>
      <w:r w:rsidRPr="005F5CDA">
        <w:rPr>
          <w:rFonts w:ascii="Times New Roman" w:hAnsi="Times New Roman"/>
          <w:b/>
          <w:sz w:val="24"/>
          <w:szCs w:val="24"/>
        </w:rPr>
        <w:t>3</w:t>
      </w:r>
      <w:r w:rsidR="00C57FA0" w:rsidRPr="005F5CDA">
        <w:rPr>
          <w:rFonts w:ascii="Times New Roman" w:hAnsi="Times New Roman"/>
          <w:b/>
          <w:sz w:val="24"/>
          <w:szCs w:val="24"/>
        </w:rPr>
        <w:t>.</w:t>
      </w:r>
      <w:r w:rsidRPr="005F5CDA">
        <w:rPr>
          <w:rFonts w:ascii="Times New Roman" w:hAnsi="Times New Roman"/>
          <w:b/>
          <w:sz w:val="24"/>
          <w:szCs w:val="24"/>
        </w:rPr>
        <w:t xml:space="preserve"> </w:t>
      </w:r>
      <w:r w:rsidR="005C07EB" w:rsidRPr="005F5CDA">
        <w:rPr>
          <w:rFonts w:ascii="Times New Roman" w:hAnsi="Times New Roman"/>
          <w:b/>
          <w:sz w:val="24"/>
          <w:szCs w:val="24"/>
        </w:rPr>
        <w:t>Galimos</w:t>
      </w:r>
      <w:r w:rsidR="00775C00" w:rsidRPr="005F5CDA">
        <w:rPr>
          <w:rFonts w:ascii="Times New Roman" w:hAnsi="Times New Roman"/>
          <w:b/>
          <w:sz w:val="24"/>
          <w:szCs w:val="24"/>
        </w:rPr>
        <w:t xml:space="preserve"> priimto projekto pasekmės (tiek teigiamos, tiek neigiamos). </w:t>
      </w:r>
    </w:p>
    <w:p w14:paraId="1B21CF30" w14:textId="3D9BE117" w:rsidR="00CC5961" w:rsidRPr="00F35014" w:rsidRDefault="001F66B3" w:rsidP="00634C91">
      <w:pPr>
        <w:tabs>
          <w:tab w:val="left" w:pos="720"/>
        </w:tabs>
        <w:spacing w:after="0" w:line="360" w:lineRule="auto"/>
        <w:jc w:val="both"/>
        <w:rPr>
          <w:rFonts w:ascii="Times New Roman" w:eastAsia="Times New Roman" w:hAnsi="Times New Roman"/>
          <w:sz w:val="24"/>
          <w:szCs w:val="24"/>
        </w:rPr>
      </w:pPr>
      <w:r>
        <w:rPr>
          <w:rFonts w:ascii="Times New Roman" w:hAnsi="Times New Roman"/>
          <w:sz w:val="24"/>
          <w:szCs w:val="24"/>
        </w:rPr>
        <w:tab/>
        <w:t xml:space="preserve">   </w:t>
      </w:r>
      <w:r w:rsidR="00BB37DB" w:rsidRPr="00F35014">
        <w:rPr>
          <w:rFonts w:ascii="Times New Roman" w:hAnsi="Times New Roman"/>
          <w:sz w:val="24"/>
          <w:szCs w:val="24"/>
        </w:rPr>
        <w:t>Neigiamų pasekmių nenu</w:t>
      </w:r>
      <w:r w:rsidR="00CC5961" w:rsidRPr="00F35014">
        <w:rPr>
          <w:rFonts w:ascii="Times New Roman" w:hAnsi="Times New Roman"/>
          <w:sz w:val="24"/>
          <w:szCs w:val="24"/>
        </w:rPr>
        <w:t>matoma</w:t>
      </w:r>
      <w:r w:rsidR="00BB37DB" w:rsidRPr="00F35014">
        <w:rPr>
          <w:rFonts w:ascii="Times New Roman" w:hAnsi="Times New Roman"/>
          <w:sz w:val="24"/>
          <w:szCs w:val="24"/>
        </w:rPr>
        <w:t>.</w:t>
      </w:r>
      <w:r w:rsidR="005D5BD9">
        <w:rPr>
          <w:rFonts w:ascii="Times New Roman" w:hAnsi="Times New Roman"/>
          <w:sz w:val="24"/>
          <w:szCs w:val="24"/>
        </w:rPr>
        <w:t xml:space="preserve"> Bus užtikrint</w:t>
      </w:r>
      <w:r w:rsidR="00730B3A">
        <w:rPr>
          <w:rFonts w:ascii="Times New Roman" w:hAnsi="Times New Roman"/>
          <w:sz w:val="24"/>
          <w:szCs w:val="24"/>
        </w:rPr>
        <w:t>o</w:t>
      </w:r>
      <w:r w:rsidR="005D5BD9">
        <w:rPr>
          <w:rFonts w:ascii="Times New Roman" w:hAnsi="Times New Roman"/>
          <w:sz w:val="24"/>
          <w:szCs w:val="24"/>
        </w:rPr>
        <w:t>s</w:t>
      </w:r>
      <w:r w:rsidR="002244BE">
        <w:rPr>
          <w:rFonts w:ascii="Times New Roman" w:hAnsi="Times New Roman"/>
          <w:sz w:val="24"/>
          <w:szCs w:val="24"/>
        </w:rPr>
        <w:t xml:space="preserve"> </w:t>
      </w:r>
      <w:r w:rsidR="00730B3A">
        <w:rPr>
          <w:rFonts w:ascii="Times New Roman" w:hAnsi="Times New Roman"/>
          <w:sz w:val="24"/>
          <w:szCs w:val="24"/>
        </w:rPr>
        <w:t>pasikeitusio</w:t>
      </w:r>
      <w:r w:rsidR="000F65D7">
        <w:rPr>
          <w:rFonts w:ascii="Times New Roman" w:hAnsi="Times New Roman"/>
          <w:sz w:val="24"/>
          <w:szCs w:val="24"/>
        </w:rPr>
        <w:t xml:space="preserve"> Lietuvos Respublikos vietos savivaldos</w:t>
      </w:r>
      <w:r w:rsidR="00730B3A">
        <w:rPr>
          <w:rFonts w:ascii="Times New Roman" w:hAnsi="Times New Roman"/>
          <w:sz w:val="24"/>
          <w:szCs w:val="24"/>
        </w:rPr>
        <w:t xml:space="preserve"> </w:t>
      </w:r>
      <w:r w:rsidR="000F65D7">
        <w:rPr>
          <w:rFonts w:ascii="Times New Roman" w:hAnsi="Times New Roman"/>
          <w:sz w:val="24"/>
          <w:szCs w:val="24"/>
        </w:rPr>
        <w:t>į</w:t>
      </w:r>
      <w:r w:rsidR="002244BE">
        <w:rPr>
          <w:rFonts w:ascii="Times New Roman" w:hAnsi="Times New Roman"/>
          <w:sz w:val="24"/>
          <w:szCs w:val="24"/>
        </w:rPr>
        <w:t>statymo nuostatos</w:t>
      </w:r>
      <w:r w:rsidR="001162B7">
        <w:rPr>
          <w:rFonts w:ascii="Times New Roman" w:hAnsi="Times New Roman"/>
          <w:sz w:val="24"/>
          <w:szCs w:val="24"/>
        </w:rPr>
        <w:t xml:space="preserve"> </w:t>
      </w:r>
    </w:p>
    <w:p w14:paraId="7B1627F2" w14:textId="77777777" w:rsidR="005F5CDA" w:rsidRPr="005F5CDA" w:rsidRDefault="00EF678F" w:rsidP="003E1D75">
      <w:pPr>
        <w:spacing w:after="0" w:line="360" w:lineRule="auto"/>
        <w:jc w:val="both"/>
        <w:rPr>
          <w:rFonts w:ascii="Times New Roman" w:hAnsi="Times New Roman"/>
          <w:b/>
          <w:sz w:val="24"/>
          <w:szCs w:val="24"/>
        </w:rPr>
      </w:pPr>
      <w:r w:rsidRPr="005F5CDA">
        <w:rPr>
          <w:rFonts w:ascii="Times New Roman" w:hAnsi="Times New Roman"/>
          <w:b/>
          <w:sz w:val="24"/>
          <w:szCs w:val="24"/>
        </w:rPr>
        <w:t>4</w:t>
      </w:r>
      <w:r w:rsidR="00C57FA0" w:rsidRPr="005F5CDA">
        <w:rPr>
          <w:rFonts w:ascii="Times New Roman" w:hAnsi="Times New Roman"/>
          <w:b/>
          <w:sz w:val="24"/>
          <w:szCs w:val="24"/>
        </w:rPr>
        <w:t>.</w:t>
      </w:r>
      <w:r w:rsidRPr="005F5CDA">
        <w:rPr>
          <w:rFonts w:ascii="Times New Roman" w:hAnsi="Times New Roman"/>
          <w:b/>
          <w:sz w:val="24"/>
          <w:szCs w:val="24"/>
        </w:rPr>
        <w:t xml:space="preserve"> </w:t>
      </w:r>
      <w:r w:rsidR="00775C00" w:rsidRPr="005F5CDA">
        <w:rPr>
          <w:rFonts w:ascii="Times New Roman" w:hAnsi="Times New Roman"/>
          <w:b/>
          <w:sz w:val="24"/>
          <w:szCs w:val="24"/>
        </w:rPr>
        <w:t>Kokie šios srities aktai tebegalioja (pateikiamas aktų sąrašas) ir kokius galiojančius aktus būtina pakeisti ar panaikinti, priėmus teikiamą pr</w:t>
      </w:r>
      <w:r w:rsidR="005F5CDA" w:rsidRPr="005F5CDA">
        <w:rPr>
          <w:rFonts w:ascii="Times New Roman" w:hAnsi="Times New Roman"/>
          <w:b/>
          <w:sz w:val="24"/>
          <w:szCs w:val="24"/>
        </w:rPr>
        <w:t>o</w:t>
      </w:r>
      <w:r w:rsidR="00775C00" w:rsidRPr="005F5CDA">
        <w:rPr>
          <w:rFonts w:ascii="Times New Roman" w:hAnsi="Times New Roman"/>
          <w:b/>
          <w:sz w:val="24"/>
          <w:szCs w:val="24"/>
        </w:rPr>
        <w:t>jektą.</w:t>
      </w:r>
    </w:p>
    <w:p w14:paraId="19390124" w14:textId="2F16B6C3" w:rsidR="00F35014" w:rsidRPr="00971AD9" w:rsidRDefault="000F65D7" w:rsidP="001F66B3">
      <w:pPr>
        <w:spacing w:after="0" w:line="360" w:lineRule="auto"/>
        <w:ind w:firstLine="993"/>
        <w:jc w:val="both"/>
        <w:rPr>
          <w:rFonts w:ascii="Times New Roman" w:hAnsi="Times New Roman"/>
          <w:sz w:val="24"/>
          <w:szCs w:val="24"/>
        </w:rPr>
      </w:pPr>
      <w:r>
        <w:rPr>
          <w:rFonts w:ascii="Times New Roman" w:hAnsi="Times New Roman"/>
          <w:iCs/>
          <w:sz w:val="24"/>
          <w:szCs w:val="24"/>
        </w:rPr>
        <w:t>Nėra.</w:t>
      </w:r>
    </w:p>
    <w:p w14:paraId="62479A33" w14:textId="7531F961" w:rsidR="00775C00" w:rsidRPr="005F5CDA" w:rsidRDefault="00EF678F" w:rsidP="003E1D75">
      <w:pPr>
        <w:spacing w:after="0" w:line="360" w:lineRule="auto"/>
        <w:jc w:val="both"/>
        <w:rPr>
          <w:rFonts w:ascii="Times New Roman" w:hAnsi="Times New Roman"/>
          <w:b/>
          <w:sz w:val="24"/>
          <w:szCs w:val="24"/>
        </w:rPr>
      </w:pPr>
      <w:r w:rsidRPr="005F5CDA">
        <w:rPr>
          <w:rFonts w:ascii="Times New Roman" w:hAnsi="Times New Roman"/>
          <w:b/>
          <w:sz w:val="24"/>
          <w:szCs w:val="24"/>
        </w:rPr>
        <w:t>5</w:t>
      </w:r>
      <w:r w:rsidR="00C57FA0" w:rsidRPr="005F5CDA">
        <w:rPr>
          <w:rFonts w:ascii="Times New Roman" w:hAnsi="Times New Roman"/>
          <w:b/>
          <w:sz w:val="24"/>
          <w:szCs w:val="24"/>
        </w:rPr>
        <w:t>.</w:t>
      </w:r>
      <w:r w:rsidRPr="005F5CDA">
        <w:rPr>
          <w:rFonts w:ascii="Times New Roman" w:hAnsi="Times New Roman"/>
          <w:b/>
          <w:sz w:val="24"/>
          <w:szCs w:val="24"/>
        </w:rPr>
        <w:t xml:space="preserve"> </w:t>
      </w:r>
      <w:r w:rsidR="00775C00" w:rsidRPr="005F5CDA">
        <w:rPr>
          <w:rFonts w:ascii="Times New Roman" w:hAnsi="Times New Roman"/>
          <w:b/>
          <w:sz w:val="24"/>
          <w:szCs w:val="24"/>
        </w:rPr>
        <w:t>Jeigu reikia atlikti sprendimo projekto antikorupcinį vertinimą, sprendžia projekto rengėjas, atsižvelgdamas į Teisės aktų projektų antikorupcinio vertinimo taisykles.</w:t>
      </w:r>
    </w:p>
    <w:p w14:paraId="6FF38E8F" w14:textId="23E43DB2" w:rsidR="00541C03" w:rsidRPr="005F5CDA" w:rsidRDefault="00541C03" w:rsidP="001F66B3">
      <w:pPr>
        <w:pStyle w:val="Sraopastraipa"/>
        <w:spacing w:after="0" w:line="360" w:lineRule="auto"/>
        <w:ind w:left="0" w:firstLine="993"/>
        <w:jc w:val="both"/>
        <w:rPr>
          <w:rFonts w:ascii="Times New Roman" w:hAnsi="Times New Roman"/>
          <w:sz w:val="24"/>
          <w:szCs w:val="24"/>
        </w:rPr>
      </w:pPr>
      <w:r w:rsidRPr="005F5CDA">
        <w:rPr>
          <w:rFonts w:ascii="Times New Roman" w:hAnsi="Times New Roman"/>
          <w:sz w:val="24"/>
          <w:szCs w:val="24"/>
        </w:rPr>
        <w:t>Antikor</w:t>
      </w:r>
      <w:r w:rsidR="00BC34E4">
        <w:rPr>
          <w:rFonts w:ascii="Times New Roman" w:hAnsi="Times New Roman"/>
          <w:sz w:val="24"/>
          <w:szCs w:val="24"/>
        </w:rPr>
        <w:t>u</w:t>
      </w:r>
      <w:r w:rsidRPr="005F5CDA">
        <w:rPr>
          <w:rFonts w:ascii="Times New Roman" w:hAnsi="Times New Roman"/>
          <w:sz w:val="24"/>
          <w:szCs w:val="24"/>
        </w:rPr>
        <w:t>pcinis vertinimas atliktas</w:t>
      </w:r>
      <w:r w:rsidR="00CC5961" w:rsidRPr="005F5CDA">
        <w:rPr>
          <w:rFonts w:ascii="Times New Roman" w:hAnsi="Times New Roman"/>
          <w:sz w:val="24"/>
          <w:szCs w:val="24"/>
        </w:rPr>
        <w:t>.</w:t>
      </w:r>
    </w:p>
    <w:p w14:paraId="6DB103B3" w14:textId="77777777" w:rsidR="00775C00" w:rsidRPr="005F5CDA" w:rsidRDefault="00EF678F" w:rsidP="003E1D75">
      <w:pPr>
        <w:spacing w:after="0" w:line="360" w:lineRule="auto"/>
        <w:jc w:val="both"/>
        <w:rPr>
          <w:rFonts w:ascii="Times New Roman" w:hAnsi="Times New Roman"/>
          <w:b/>
          <w:sz w:val="24"/>
          <w:szCs w:val="24"/>
        </w:rPr>
      </w:pPr>
      <w:r w:rsidRPr="005F5CDA">
        <w:rPr>
          <w:rFonts w:ascii="Times New Roman" w:hAnsi="Times New Roman"/>
          <w:b/>
          <w:sz w:val="24"/>
          <w:szCs w:val="24"/>
        </w:rPr>
        <w:t>6</w:t>
      </w:r>
      <w:r w:rsidR="00C57FA0" w:rsidRPr="005F5CDA">
        <w:rPr>
          <w:rFonts w:ascii="Times New Roman" w:hAnsi="Times New Roman"/>
          <w:b/>
          <w:sz w:val="24"/>
          <w:szCs w:val="24"/>
        </w:rPr>
        <w:t>.</w:t>
      </w:r>
      <w:r w:rsidRPr="005F5CDA">
        <w:rPr>
          <w:rFonts w:ascii="Times New Roman" w:hAnsi="Times New Roman"/>
          <w:b/>
          <w:sz w:val="24"/>
          <w:szCs w:val="24"/>
        </w:rPr>
        <w:t xml:space="preserve"> </w:t>
      </w:r>
      <w:r w:rsidR="00775C00" w:rsidRPr="005F5CDA">
        <w:rPr>
          <w:rFonts w:ascii="Times New Roman" w:hAnsi="Times New Roman"/>
          <w:b/>
          <w:sz w:val="24"/>
          <w:szCs w:val="24"/>
        </w:rPr>
        <w:t xml:space="preserve">Projekto rengimo metu gauti specialistų vertinimai ir išvados, ekonominiai apskaičiavimai (sąmatos), konkretūs finansavimo šaltiniai. </w:t>
      </w:r>
    </w:p>
    <w:p w14:paraId="3AE7DEB1" w14:textId="26759CB6" w:rsidR="00541C03" w:rsidRPr="005F5CDA" w:rsidRDefault="00BB37DB" w:rsidP="001F66B3">
      <w:pPr>
        <w:pStyle w:val="Sraopastraipa"/>
        <w:spacing w:after="0" w:line="360" w:lineRule="auto"/>
        <w:ind w:left="0" w:firstLine="851"/>
        <w:jc w:val="both"/>
        <w:rPr>
          <w:rFonts w:ascii="Times New Roman" w:hAnsi="Times New Roman"/>
          <w:sz w:val="24"/>
          <w:szCs w:val="24"/>
        </w:rPr>
      </w:pPr>
      <w:r w:rsidRPr="005F5CDA">
        <w:rPr>
          <w:rFonts w:ascii="Times New Roman" w:hAnsi="Times New Roman"/>
          <w:sz w:val="24"/>
          <w:szCs w:val="24"/>
        </w:rPr>
        <w:t xml:space="preserve">Sprendimo </w:t>
      </w:r>
      <w:r w:rsidR="007D0629" w:rsidRPr="005F5CDA">
        <w:rPr>
          <w:rFonts w:ascii="Times New Roman" w:hAnsi="Times New Roman"/>
          <w:sz w:val="24"/>
          <w:szCs w:val="24"/>
        </w:rPr>
        <w:t>p</w:t>
      </w:r>
      <w:r w:rsidRPr="005F5CDA">
        <w:rPr>
          <w:rFonts w:ascii="Times New Roman" w:hAnsi="Times New Roman"/>
          <w:sz w:val="24"/>
          <w:szCs w:val="24"/>
        </w:rPr>
        <w:t>rojektas atitinkamai suderintas.</w:t>
      </w:r>
    </w:p>
    <w:p w14:paraId="6C56FF18" w14:textId="6614E75A" w:rsidR="00541C03" w:rsidRDefault="00EF678F" w:rsidP="003E1D75">
      <w:pPr>
        <w:spacing w:after="0" w:line="360" w:lineRule="auto"/>
        <w:jc w:val="both"/>
        <w:rPr>
          <w:rFonts w:ascii="Times New Roman" w:hAnsi="Times New Roman"/>
          <w:b/>
          <w:sz w:val="24"/>
          <w:szCs w:val="24"/>
        </w:rPr>
      </w:pPr>
      <w:r w:rsidRPr="005F5CDA">
        <w:rPr>
          <w:rFonts w:ascii="Times New Roman" w:hAnsi="Times New Roman"/>
          <w:b/>
          <w:sz w:val="24"/>
          <w:szCs w:val="24"/>
        </w:rPr>
        <w:t>7</w:t>
      </w:r>
      <w:r w:rsidR="00C57FA0" w:rsidRPr="005F5CDA">
        <w:rPr>
          <w:rFonts w:ascii="Times New Roman" w:hAnsi="Times New Roman"/>
          <w:b/>
          <w:sz w:val="24"/>
          <w:szCs w:val="24"/>
        </w:rPr>
        <w:t>.</w:t>
      </w:r>
      <w:r w:rsidRPr="005F5CDA">
        <w:rPr>
          <w:rFonts w:ascii="Times New Roman" w:hAnsi="Times New Roman"/>
          <w:b/>
          <w:sz w:val="24"/>
          <w:szCs w:val="24"/>
        </w:rPr>
        <w:t xml:space="preserve"> </w:t>
      </w:r>
      <w:r w:rsidR="00541C03" w:rsidRPr="005F5CDA">
        <w:rPr>
          <w:rFonts w:ascii="Times New Roman" w:hAnsi="Times New Roman"/>
          <w:b/>
          <w:sz w:val="24"/>
          <w:szCs w:val="24"/>
        </w:rPr>
        <w:t>Projekto a</w:t>
      </w:r>
      <w:r w:rsidR="00C57FA0" w:rsidRPr="005F5CDA">
        <w:rPr>
          <w:rFonts w:ascii="Times New Roman" w:hAnsi="Times New Roman"/>
          <w:b/>
          <w:sz w:val="24"/>
          <w:szCs w:val="24"/>
        </w:rPr>
        <w:t>u</w:t>
      </w:r>
      <w:r w:rsidR="00541C03" w:rsidRPr="005F5CDA">
        <w:rPr>
          <w:rFonts w:ascii="Times New Roman" w:hAnsi="Times New Roman"/>
          <w:b/>
          <w:sz w:val="24"/>
          <w:szCs w:val="24"/>
        </w:rPr>
        <w:t>torius ar autorių grupė.</w:t>
      </w:r>
    </w:p>
    <w:p w14:paraId="4AFC4C79" w14:textId="430319FA" w:rsidR="00264559" w:rsidRPr="000A1FA2" w:rsidRDefault="00971AD9" w:rsidP="000F65D7">
      <w:pPr>
        <w:spacing w:after="0" w:line="360" w:lineRule="auto"/>
        <w:ind w:firstLine="851"/>
        <w:jc w:val="both"/>
        <w:rPr>
          <w:rFonts w:ascii="Times New Roman" w:hAnsi="Times New Roman"/>
          <w:sz w:val="24"/>
          <w:szCs w:val="24"/>
        </w:rPr>
      </w:pPr>
      <w:r>
        <w:rPr>
          <w:rFonts w:ascii="Times New Roman" w:hAnsi="Times New Roman"/>
          <w:sz w:val="24"/>
          <w:szCs w:val="24"/>
        </w:rPr>
        <w:t>Mero ir Tarybos veikos administravimo skyriaus</w:t>
      </w:r>
      <w:r w:rsidR="00264559">
        <w:rPr>
          <w:rFonts w:ascii="Times New Roman" w:hAnsi="Times New Roman"/>
          <w:sz w:val="24"/>
          <w:szCs w:val="24"/>
        </w:rPr>
        <w:t xml:space="preserve"> vyriausi</w:t>
      </w:r>
      <w:r w:rsidR="00B24939">
        <w:rPr>
          <w:rFonts w:ascii="Times New Roman" w:hAnsi="Times New Roman"/>
          <w:sz w:val="24"/>
          <w:szCs w:val="24"/>
        </w:rPr>
        <w:t xml:space="preserve">oji specialistė </w:t>
      </w:r>
      <w:r>
        <w:rPr>
          <w:rFonts w:ascii="Times New Roman" w:hAnsi="Times New Roman"/>
          <w:sz w:val="24"/>
          <w:szCs w:val="24"/>
        </w:rPr>
        <w:t>Edita Serovienė</w:t>
      </w:r>
      <w:r w:rsidR="00B24939">
        <w:rPr>
          <w:rFonts w:ascii="Times New Roman" w:hAnsi="Times New Roman"/>
          <w:sz w:val="24"/>
          <w:szCs w:val="24"/>
        </w:rPr>
        <w:t xml:space="preserve">. </w:t>
      </w:r>
    </w:p>
    <w:p w14:paraId="3F534B7B" w14:textId="77777777" w:rsidR="00F126D4" w:rsidRDefault="00EF678F" w:rsidP="00F126D4">
      <w:pPr>
        <w:spacing w:after="0" w:line="360" w:lineRule="auto"/>
        <w:jc w:val="both"/>
        <w:rPr>
          <w:rFonts w:ascii="Times New Roman" w:hAnsi="Times New Roman"/>
          <w:b/>
          <w:sz w:val="24"/>
          <w:szCs w:val="24"/>
        </w:rPr>
      </w:pPr>
      <w:r w:rsidRPr="005F5CDA">
        <w:rPr>
          <w:rFonts w:ascii="Times New Roman" w:hAnsi="Times New Roman"/>
          <w:b/>
          <w:sz w:val="24"/>
          <w:szCs w:val="24"/>
        </w:rPr>
        <w:lastRenderedPageBreak/>
        <w:t>8</w:t>
      </w:r>
      <w:r w:rsidR="00C57FA0" w:rsidRPr="005F5CDA">
        <w:rPr>
          <w:rFonts w:ascii="Times New Roman" w:hAnsi="Times New Roman"/>
          <w:b/>
          <w:sz w:val="24"/>
          <w:szCs w:val="24"/>
        </w:rPr>
        <w:t xml:space="preserve">. </w:t>
      </w:r>
      <w:r w:rsidR="00541C03" w:rsidRPr="005F5CDA">
        <w:rPr>
          <w:rFonts w:ascii="Times New Roman" w:hAnsi="Times New Roman"/>
          <w:b/>
          <w:sz w:val="24"/>
          <w:szCs w:val="24"/>
        </w:rPr>
        <w:t>Reikšminiai projekto žodžiai, kurių reikia šiam projektui įtraukti į kompiuterinę paieškos sistemą.</w:t>
      </w:r>
    </w:p>
    <w:p w14:paraId="7A53073D" w14:textId="335C8196" w:rsidR="00541C03" w:rsidRPr="00F126D4" w:rsidRDefault="00315495" w:rsidP="00315495">
      <w:pPr>
        <w:tabs>
          <w:tab w:val="left" w:pos="851"/>
        </w:tabs>
        <w:spacing w:after="0"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sidR="00971AD9">
        <w:rPr>
          <w:rFonts w:ascii="Times New Roman" w:hAnsi="Times New Roman"/>
          <w:sz w:val="24"/>
          <w:szCs w:val="24"/>
        </w:rPr>
        <w:t xml:space="preserve">Tarybos </w:t>
      </w:r>
      <w:r w:rsidR="000F65D7">
        <w:rPr>
          <w:rFonts w:ascii="Times New Roman" w:hAnsi="Times New Roman"/>
          <w:sz w:val="24"/>
          <w:szCs w:val="24"/>
        </w:rPr>
        <w:t>narių komandiruotė</w:t>
      </w:r>
      <w:r w:rsidR="00971AD9">
        <w:rPr>
          <w:rFonts w:ascii="Times New Roman" w:hAnsi="Times New Roman"/>
          <w:sz w:val="24"/>
          <w:szCs w:val="24"/>
        </w:rPr>
        <w:t>.</w:t>
      </w:r>
    </w:p>
    <w:p w14:paraId="5E49B98D" w14:textId="036F2388" w:rsidR="00541C03" w:rsidRPr="005F5CDA" w:rsidRDefault="00EF678F" w:rsidP="003E1D75">
      <w:pPr>
        <w:spacing w:after="0" w:line="360" w:lineRule="auto"/>
        <w:jc w:val="both"/>
        <w:rPr>
          <w:rFonts w:ascii="Times New Roman" w:hAnsi="Times New Roman"/>
          <w:b/>
          <w:sz w:val="24"/>
          <w:szCs w:val="24"/>
        </w:rPr>
      </w:pPr>
      <w:r w:rsidRPr="005F5CDA">
        <w:rPr>
          <w:rFonts w:ascii="Times New Roman" w:hAnsi="Times New Roman"/>
          <w:b/>
          <w:sz w:val="24"/>
          <w:szCs w:val="24"/>
        </w:rPr>
        <w:t>9</w:t>
      </w:r>
      <w:r w:rsidR="00C57FA0" w:rsidRPr="005F5CDA">
        <w:rPr>
          <w:rFonts w:ascii="Times New Roman" w:hAnsi="Times New Roman"/>
          <w:b/>
          <w:sz w:val="24"/>
          <w:szCs w:val="24"/>
        </w:rPr>
        <w:t>.</w:t>
      </w:r>
      <w:r w:rsidR="00F126D4">
        <w:rPr>
          <w:rFonts w:ascii="Times New Roman" w:hAnsi="Times New Roman"/>
          <w:b/>
          <w:sz w:val="24"/>
          <w:szCs w:val="24"/>
        </w:rPr>
        <w:t xml:space="preserve"> </w:t>
      </w:r>
      <w:r w:rsidR="00541C03" w:rsidRPr="005F5CDA">
        <w:rPr>
          <w:rFonts w:ascii="Times New Roman" w:hAnsi="Times New Roman"/>
          <w:b/>
          <w:sz w:val="24"/>
          <w:szCs w:val="24"/>
        </w:rPr>
        <w:t>Kiti, autorių nuomone, reikalingi pagrindimai ir paaiškinimai.</w:t>
      </w:r>
    </w:p>
    <w:p w14:paraId="4D6042F1" w14:textId="04248031" w:rsidR="00C24F88" w:rsidRDefault="00315495" w:rsidP="0026781F">
      <w:pPr>
        <w:pStyle w:val="Sraopastraipa"/>
        <w:tabs>
          <w:tab w:val="left" w:pos="851"/>
        </w:tabs>
        <w:spacing w:after="0" w:line="36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41C03" w:rsidRPr="005F5CDA">
        <w:rPr>
          <w:rFonts w:ascii="Times New Roman" w:hAnsi="Times New Roman"/>
          <w:sz w:val="24"/>
          <w:szCs w:val="24"/>
        </w:rPr>
        <w:t>Nėra</w:t>
      </w:r>
      <w:r w:rsidR="00DD3ADE">
        <w:rPr>
          <w:rFonts w:ascii="Times New Roman" w:hAnsi="Times New Roman"/>
          <w:sz w:val="24"/>
          <w:szCs w:val="24"/>
        </w:rPr>
        <w:t>.</w:t>
      </w:r>
    </w:p>
    <w:p w14:paraId="27E982FF" w14:textId="77777777" w:rsidR="00E34972" w:rsidRDefault="00E34972" w:rsidP="00C24F88">
      <w:pPr>
        <w:pStyle w:val="Sraopastraipa"/>
        <w:spacing w:after="0"/>
        <w:ind w:left="0"/>
        <w:jc w:val="both"/>
        <w:rPr>
          <w:rFonts w:ascii="Times New Roman" w:hAnsi="Times New Roman"/>
          <w:sz w:val="24"/>
          <w:szCs w:val="24"/>
        </w:rPr>
      </w:pPr>
    </w:p>
    <w:p w14:paraId="48ED0C8C" w14:textId="77777777" w:rsidR="00E34972" w:rsidRDefault="00E34972" w:rsidP="00C24F88">
      <w:pPr>
        <w:pStyle w:val="Sraopastraipa"/>
        <w:spacing w:after="0"/>
        <w:ind w:left="0"/>
        <w:jc w:val="both"/>
        <w:rPr>
          <w:rFonts w:ascii="Times New Roman" w:hAnsi="Times New Roman"/>
          <w:sz w:val="24"/>
          <w:szCs w:val="24"/>
        </w:rPr>
      </w:pPr>
    </w:p>
    <w:p w14:paraId="7B68ED93" w14:textId="20374715" w:rsidR="00F126D4" w:rsidRDefault="00971AD9" w:rsidP="00C24F88">
      <w:pPr>
        <w:pStyle w:val="Sraopastraipa"/>
        <w:spacing w:after="0"/>
        <w:ind w:left="0"/>
        <w:jc w:val="both"/>
        <w:rPr>
          <w:rFonts w:ascii="Times New Roman" w:hAnsi="Times New Roman"/>
          <w:sz w:val="24"/>
          <w:szCs w:val="24"/>
        </w:rPr>
      </w:pPr>
      <w:r>
        <w:rPr>
          <w:rFonts w:ascii="Times New Roman" w:hAnsi="Times New Roman"/>
          <w:sz w:val="24"/>
          <w:szCs w:val="24"/>
        </w:rPr>
        <w:t>Vyriausioji specialistė                                                                                                 Edita Serovienė</w:t>
      </w:r>
    </w:p>
    <w:p w14:paraId="1AE99F03" w14:textId="4F4FD4E7" w:rsidR="00C24F88" w:rsidRPr="00775C00" w:rsidRDefault="00C24F88" w:rsidP="00C24F88">
      <w:pPr>
        <w:pStyle w:val="Sraopastraipa"/>
        <w:spacing w:after="0"/>
        <w:ind w:left="0"/>
        <w:jc w:val="both"/>
        <w:rPr>
          <w:rFonts w:ascii="Times New Roman" w:hAnsi="Times New Roman"/>
          <w:sz w:val="24"/>
          <w:szCs w:val="24"/>
        </w:rPr>
      </w:pPr>
    </w:p>
    <w:sectPr w:rsidR="00C24F88" w:rsidRPr="00775C00" w:rsidSect="001561B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1C13"/>
    <w:multiLevelType w:val="hybridMultilevel"/>
    <w:tmpl w:val="620AB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B1223A"/>
    <w:multiLevelType w:val="hybridMultilevel"/>
    <w:tmpl w:val="6FCEC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456460">
    <w:abstractNumId w:val="1"/>
  </w:num>
  <w:num w:numId="2" w16cid:durableId="139488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6"/>
    <w:rsid w:val="0000607E"/>
    <w:rsid w:val="00051A73"/>
    <w:rsid w:val="0005234F"/>
    <w:rsid w:val="000A1FA2"/>
    <w:rsid w:val="000F2607"/>
    <w:rsid w:val="000F65D7"/>
    <w:rsid w:val="001162B7"/>
    <w:rsid w:val="001179AB"/>
    <w:rsid w:val="00133D60"/>
    <w:rsid w:val="0014642B"/>
    <w:rsid w:val="001560A4"/>
    <w:rsid w:val="001561B2"/>
    <w:rsid w:val="00156706"/>
    <w:rsid w:val="00166658"/>
    <w:rsid w:val="001A0528"/>
    <w:rsid w:val="001A4AFE"/>
    <w:rsid w:val="001F66B3"/>
    <w:rsid w:val="00211BB5"/>
    <w:rsid w:val="002244BE"/>
    <w:rsid w:val="00253F69"/>
    <w:rsid w:val="00260947"/>
    <w:rsid w:val="0026139C"/>
    <w:rsid w:val="00264559"/>
    <w:rsid w:val="0026781F"/>
    <w:rsid w:val="002C5447"/>
    <w:rsid w:val="002E3D14"/>
    <w:rsid w:val="002E620E"/>
    <w:rsid w:val="002E650A"/>
    <w:rsid w:val="00302BB2"/>
    <w:rsid w:val="00315495"/>
    <w:rsid w:val="00350196"/>
    <w:rsid w:val="003A6960"/>
    <w:rsid w:val="003E1D75"/>
    <w:rsid w:val="003F6AF6"/>
    <w:rsid w:val="00456947"/>
    <w:rsid w:val="00487411"/>
    <w:rsid w:val="004C274D"/>
    <w:rsid w:val="004D076A"/>
    <w:rsid w:val="005140BF"/>
    <w:rsid w:val="00541C03"/>
    <w:rsid w:val="00593374"/>
    <w:rsid w:val="005C07EB"/>
    <w:rsid w:val="005C2624"/>
    <w:rsid w:val="005D5BD9"/>
    <w:rsid w:val="005F5CDA"/>
    <w:rsid w:val="00634C91"/>
    <w:rsid w:val="00646C1D"/>
    <w:rsid w:val="00661D70"/>
    <w:rsid w:val="00684711"/>
    <w:rsid w:val="006E252B"/>
    <w:rsid w:val="006E65BA"/>
    <w:rsid w:val="006E7DB2"/>
    <w:rsid w:val="006F4C86"/>
    <w:rsid w:val="00720FA9"/>
    <w:rsid w:val="00730B3A"/>
    <w:rsid w:val="00742EF5"/>
    <w:rsid w:val="00755F0C"/>
    <w:rsid w:val="0076150F"/>
    <w:rsid w:val="00775C00"/>
    <w:rsid w:val="007D0629"/>
    <w:rsid w:val="007F3AC5"/>
    <w:rsid w:val="007F4692"/>
    <w:rsid w:val="007F7CAC"/>
    <w:rsid w:val="00810685"/>
    <w:rsid w:val="008477FE"/>
    <w:rsid w:val="008852FC"/>
    <w:rsid w:val="00891F2F"/>
    <w:rsid w:val="00895543"/>
    <w:rsid w:val="008A1F4D"/>
    <w:rsid w:val="008B658C"/>
    <w:rsid w:val="008F3811"/>
    <w:rsid w:val="00910D0F"/>
    <w:rsid w:val="00922B00"/>
    <w:rsid w:val="009364B7"/>
    <w:rsid w:val="00971AD9"/>
    <w:rsid w:val="00997546"/>
    <w:rsid w:val="009D3CC8"/>
    <w:rsid w:val="009D6AFD"/>
    <w:rsid w:val="009F587E"/>
    <w:rsid w:val="00A13ED0"/>
    <w:rsid w:val="00A4579F"/>
    <w:rsid w:val="00A70D1C"/>
    <w:rsid w:val="00A76DA0"/>
    <w:rsid w:val="00A876E4"/>
    <w:rsid w:val="00A96BAF"/>
    <w:rsid w:val="00AC073F"/>
    <w:rsid w:val="00B1047F"/>
    <w:rsid w:val="00B15598"/>
    <w:rsid w:val="00B21CA9"/>
    <w:rsid w:val="00B24939"/>
    <w:rsid w:val="00B600B6"/>
    <w:rsid w:val="00B70E4E"/>
    <w:rsid w:val="00BA413F"/>
    <w:rsid w:val="00BB0DBE"/>
    <w:rsid w:val="00BB37DB"/>
    <w:rsid w:val="00BC34E4"/>
    <w:rsid w:val="00BC3952"/>
    <w:rsid w:val="00BC4765"/>
    <w:rsid w:val="00BD132E"/>
    <w:rsid w:val="00BD3909"/>
    <w:rsid w:val="00BE29F6"/>
    <w:rsid w:val="00C05925"/>
    <w:rsid w:val="00C1136F"/>
    <w:rsid w:val="00C1327D"/>
    <w:rsid w:val="00C24F88"/>
    <w:rsid w:val="00C26C35"/>
    <w:rsid w:val="00C57FA0"/>
    <w:rsid w:val="00C65A6D"/>
    <w:rsid w:val="00C96FD3"/>
    <w:rsid w:val="00CA01F3"/>
    <w:rsid w:val="00CC5961"/>
    <w:rsid w:val="00CC5B94"/>
    <w:rsid w:val="00D40F47"/>
    <w:rsid w:val="00D51C9E"/>
    <w:rsid w:val="00D54B73"/>
    <w:rsid w:val="00DD3ADE"/>
    <w:rsid w:val="00DE2F62"/>
    <w:rsid w:val="00DF540F"/>
    <w:rsid w:val="00E34972"/>
    <w:rsid w:val="00E46B76"/>
    <w:rsid w:val="00E555D0"/>
    <w:rsid w:val="00E56FD2"/>
    <w:rsid w:val="00E62232"/>
    <w:rsid w:val="00E830AB"/>
    <w:rsid w:val="00EA5F20"/>
    <w:rsid w:val="00ED33C6"/>
    <w:rsid w:val="00ED3F86"/>
    <w:rsid w:val="00ED5984"/>
    <w:rsid w:val="00EE2847"/>
    <w:rsid w:val="00EF678F"/>
    <w:rsid w:val="00F0575A"/>
    <w:rsid w:val="00F126D4"/>
    <w:rsid w:val="00F35014"/>
    <w:rsid w:val="00F51C09"/>
    <w:rsid w:val="00FD0086"/>
    <w:rsid w:val="00FD63C4"/>
    <w:rsid w:val="00FE4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DC75"/>
  <w15:docId w15:val="{BD29ACCC-B4AF-4436-8949-ADE3E804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75C00"/>
    <w:pPr>
      <w:ind w:left="720"/>
      <w:contextualSpacing/>
    </w:pPr>
  </w:style>
  <w:style w:type="paragraph" w:styleId="Debesliotekstas">
    <w:name w:val="Balloon Text"/>
    <w:basedOn w:val="prastasis"/>
    <w:link w:val="DebesliotekstasDiagrama"/>
    <w:uiPriority w:val="99"/>
    <w:semiHidden/>
    <w:unhideWhenUsed/>
    <w:rsid w:val="00C57FA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57FA0"/>
    <w:rPr>
      <w:rFonts w:ascii="Segoe UI" w:hAnsi="Segoe UI" w:cs="Segoe UI"/>
      <w:sz w:val="18"/>
      <w:szCs w:val="18"/>
    </w:rPr>
  </w:style>
  <w:style w:type="paragraph" w:customStyle="1" w:styleId="DiagramaDiagrama1CharChar">
    <w:name w:val="Diagrama Diagrama1 Char Char"/>
    <w:basedOn w:val="prastasis"/>
    <w:rsid w:val="0014642B"/>
    <w:pPr>
      <w:spacing w:after="160" w:line="240" w:lineRule="exact"/>
    </w:pPr>
    <w:rPr>
      <w:rFonts w:ascii="Tahoma" w:eastAsia="Times New Roman" w:hAnsi="Tahoma"/>
      <w:sz w:val="20"/>
      <w:szCs w:val="20"/>
      <w:lang w:val="en-US"/>
    </w:rPr>
  </w:style>
  <w:style w:type="paragraph" w:styleId="Pagrindinistekstas">
    <w:name w:val="Body Text"/>
    <w:basedOn w:val="prastasis"/>
    <w:link w:val="PagrindinistekstasDiagrama"/>
    <w:rsid w:val="006E252B"/>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6E252B"/>
    <w:rPr>
      <w:rFonts w:ascii="Times New Roman" w:eastAsia="Times New Roman" w:hAnsi="Times New Roman"/>
      <w:sz w:val="24"/>
      <w:lang w:eastAsia="en-US"/>
    </w:rPr>
  </w:style>
  <w:style w:type="character" w:customStyle="1" w:styleId="bold">
    <w:name w:val="bold"/>
    <w:basedOn w:val="Numatytasispastraiposriftas"/>
    <w:rsid w:val="009D3CC8"/>
  </w:style>
  <w:style w:type="table" w:styleId="Lentelstinklelis">
    <w:name w:val="Table Grid"/>
    <w:basedOn w:val="prastojilentel"/>
    <w:uiPriority w:val="39"/>
    <w:rsid w:val="00ED3F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2">
    <w:name w:val="contentpasted2"/>
    <w:basedOn w:val="Numatytasispastraiposriftas"/>
    <w:rsid w:val="00ED3F86"/>
  </w:style>
  <w:style w:type="character" w:customStyle="1" w:styleId="contentpasted0">
    <w:name w:val="contentpasted0"/>
    <w:basedOn w:val="Numatytasispastraiposriftas"/>
    <w:rsid w:val="00CC5B94"/>
  </w:style>
  <w:style w:type="paragraph" w:styleId="Pataisymai">
    <w:name w:val="Revision"/>
    <w:hidden/>
    <w:uiPriority w:val="99"/>
    <w:semiHidden/>
    <w:rsid w:val="00DD3A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4828">
      <w:bodyDiv w:val="1"/>
      <w:marLeft w:val="0"/>
      <w:marRight w:val="0"/>
      <w:marTop w:val="0"/>
      <w:marBottom w:val="0"/>
      <w:divBdr>
        <w:top w:val="none" w:sz="0" w:space="0" w:color="auto"/>
        <w:left w:val="none" w:sz="0" w:space="0" w:color="auto"/>
        <w:bottom w:val="none" w:sz="0" w:space="0" w:color="auto"/>
        <w:right w:val="none" w:sz="0" w:space="0" w:color="auto"/>
      </w:divBdr>
    </w:div>
    <w:div w:id="317150247">
      <w:bodyDiv w:val="1"/>
      <w:marLeft w:val="0"/>
      <w:marRight w:val="0"/>
      <w:marTop w:val="0"/>
      <w:marBottom w:val="0"/>
      <w:divBdr>
        <w:top w:val="none" w:sz="0" w:space="0" w:color="auto"/>
        <w:left w:val="none" w:sz="0" w:space="0" w:color="auto"/>
        <w:bottom w:val="none" w:sz="0" w:space="0" w:color="auto"/>
        <w:right w:val="none" w:sz="0" w:space="0" w:color="auto"/>
      </w:divBdr>
    </w:div>
    <w:div w:id="694891665">
      <w:bodyDiv w:val="1"/>
      <w:marLeft w:val="0"/>
      <w:marRight w:val="0"/>
      <w:marTop w:val="0"/>
      <w:marBottom w:val="0"/>
      <w:divBdr>
        <w:top w:val="none" w:sz="0" w:space="0" w:color="auto"/>
        <w:left w:val="none" w:sz="0" w:space="0" w:color="auto"/>
        <w:bottom w:val="none" w:sz="0" w:space="0" w:color="auto"/>
        <w:right w:val="none" w:sz="0" w:space="0" w:color="auto"/>
      </w:divBdr>
    </w:div>
    <w:div w:id="735670327">
      <w:bodyDiv w:val="1"/>
      <w:marLeft w:val="0"/>
      <w:marRight w:val="0"/>
      <w:marTop w:val="0"/>
      <w:marBottom w:val="0"/>
      <w:divBdr>
        <w:top w:val="none" w:sz="0" w:space="0" w:color="auto"/>
        <w:left w:val="none" w:sz="0" w:space="0" w:color="auto"/>
        <w:bottom w:val="none" w:sz="0" w:space="0" w:color="auto"/>
        <w:right w:val="none" w:sz="0" w:space="0" w:color="auto"/>
      </w:divBdr>
    </w:div>
    <w:div w:id="936476625">
      <w:bodyDiv w:val="1"/>
      <w:marLeft w:val="0"/>
      <w:marRight w:val="0"/>
      <w:marTop w:val="0"/>
      <w:marBottom w:val="0"/>
      <w:divBdr>
        <w:top w:val="none" w:sz="0" w:space="0" w:color="auto"/>
        <w:left w:val="none" w:sz="0" w:space="0" w:color="auto"/>
        <w:bottom w:val="none" w:sz="0" w:space="0" w:color="auto"/>
        <w:right w:val="none" w:sz="0" w:space="0" w:color="auto"/>
      </w:divBdr>
    </w:div>
    <w:div w:id="1170020841">
      <w:bodyDiv w:val="1"/>
      <w:marLeft w:val="0"/>
      <w:marRight w:val="0"/>
      <w:marTop w:val="0"/>
      <w:marBottom w:val="0"/>
      <w:divBdr>
        <w:top w:val="none" w:sz="0" w:space="0" w:color="auto"/>
        <w:left w:val="none" w:sz="0" w:space="0" w:color="auto"/>
        <w:bottom w:val="none" w:sz="0" w:space="0" w:color="auto"/>
        <w:right w:val="none" w:sz="0" w:space="0" w:color="auto"/>
      </w:divBdr>
    </w:div>
    <w:div w:id="1250777481">
      <w:bodyDiv w:val="1"/>
      <w:marLeft w:val="0"/>
      <w:marRight w:val="0"/>
      <w:marTop w:val="0"/>
      <w:marBottom w:val="0"/>
      <w:divBdr>
        <w:top w:val="none" w:sz="0" w:space="0" w:color="auto"/>
        <w:left w:val="none" w:sz="0" w:space="0" w:color="auto"/>
        <w:bottom w:val="none" w:sz="0" w:space="0" w:color="auto"/>
        <w:right w:val="none" w:sz="0" w:space="0" w:color="auto"/>
      </w:divBdr>
    </w:div>
    <w:div w:id="1400666152">
      <w:bodyDiv w:val="1"/>
      <w:marLeft w:val="0"/>
      <w:marRight w:val="0"/>
      <w:marTop w:val="0"/>
      <w:marBottom w:val="0"/>
      <w:divBdr>
        <w:top w:val="none" w:sz="0" w:space="0" w:color="auto"/>
        <w:left w:val="none" w:sz="0" w:space="0" w:color="auto"/>
        <w:bottom w:val="none" w:sz="0" w:space="0" w:color="auto"/>
        <w:right w:val="none" w:sz="0" w:space="0" w:color="auto"/>
      </w:divBdr>
    </w:div>
    <w:div w:id="16638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1D5E5D-6A02-40E0-B6DF-86EC4E8F717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FF2E1-CF28-438B-90CC-0A48CDA2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1549</Words>
  <Characters>883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cp:lastModifiedBy>Edita Serovienė</cp:lastModifiedBy>
  <cp:revision>3</cp:revision>
  <cp:lastPrinted>2017-04-12T07:00:00Z</cp:lastPrinted>
  <dcterms:created xsi:type="dcterms:W3CDTF">2024-08-06T08:15:00Z</dcterms:created>
  <dcterms:modified xsi:type="dcterms:W3CDTF">2024-08-06T08:24:00Z</dcterms:modified>
</cp:coreProperties>
</file>