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5103" w:type="dxa"/>
        <w:tblInd w:w="4503" w:type="dxa"/>
        <w:tblLayout w:type="fixed"/>
        <w:tblLook w:val="04A0" w:firstRow="1" w:lastRow="0" w:firstColumn="1" w:lastColumn="0" w:noHBand="0" w:noVBand="1"/>
      </w:tblPr>
      <w:tblGrid>
        <w:gridCol w:w="5103"/>
      </w:tblGrid>
      <w:tr w:rsidR="00BD403C" w14:paraId="671E01D8" w14:textId="77777777">
        <w:tc>
          <w:tcPr>
            <w:tcW w:w="5103" w:type="dxa"/>
            <w:tcBorders>
              <w:top w:val="nil"/>
              <w:left w:val="nil"/>
              <w:bottom w:val="nil"/>
              <w:right w:val="nil"/>
            </w:tcBorders>
          </w:tcPr>
          <w:p w14:paraId="48BBC915" w14:textId="77777777" w:rsidR="00BD403C" w:rsidRDefault="00125318">
            <w:pPr>
              <w:tabs>
                <w:tab w:val="left" w:pos="5070"/>
                <w:tab w:val="left" w:pos="5366"/>
                <w:tab w:val="left" w:pos="6771"/>
                <w:tab w:val="left" w:pos="7363"/>
              </w:tabs>
              <w:jc w:val="both"/>
            </w:pPr>
            <w:r>
              <w:t>PRITARTA</w:t>
            </w:r>
          </w:p>
        </w:tc>
      </w:tr>
      <w:tr w:rsidR="00BD403C" w14:paraId="0F9A2CEC" w14:textId="77777777">
        <w:tc>
          <w:tcPr>
            <w:tcW w:w="5103" w:type="dxa"/>
            <w:tcBorders>
              <w:top w:val="nil"/>
              <w:left w:val="nil"/>
              <w:bottom w:val="nil"/>
              <w:right w:val="nil"/>
            </w:tcBorders>
          </w:tcPr>
          <w:p w14:paraId="0539A5CC" w14:textId="2FF202B1" w:rsidR="00BD403C" w:rsidRDefault="007D291E">
            <w:r>
              <w:t>Šilutės rajono</w:t>
            </w:r>
            <w:r w:rsidR="00125318">
              <w:t xml:space="preserve"> savivaldybės tarybos</w:t>
            </w:r>
          </w:p>
        </w:tc>
      </w:tr>
      <w:tr w:rsidR="00BD403C" w14:paraId="06A4CAC1" w14:textId="77777777">
        <w:trPr>
          <w:trHeight w:val="304"/>
        </w:trPr>
        <w:tc>
          <w:tcPr>
            <w:tcW w:w="5103" w:type="dxa"/>
            <w:tcBorders>
              <w:top w:val="nil"/>
              <w:left w:val="nil"/>
              <w:bottom w:val="nil"/>
              <w:right w:val="nil"/>
            </w:tcBorders>
          </w:tcPr>
          <w:p w14:paraId="28BA1AD9" w14:textId="77777777" w:rsidR="00BD403C" w:rsidRDefault="00125318">
            <w:r>
              <w:fldChar w:fldCharType="begin">
                <w:ffData>
                  <w:name w:val="registravimoDataIlga"/>
                  <w:enabled/>
                  <w:calcOnExit w:val="0"/>
                  <w:textInput>
                    <w:maxLength w:val="1"/>
                  </w:textInput>
                </w:ffData>
              </w:fldChar>
            </w:r>
            <w:r>
              <w:instrText xml:space="preserve"> FORMTEXT </w:instrText>
            </w:r>
            <w:bookmarkStart w:id="0" w:name="registravimoDataIlga_Copy_1"/>
            <w:r>
              <w:fldChar w:fldCharType="separate"/>
            </w:r>
            <w:r>
              <w:t> </w:t>
            </w:r>
            <w:r>
              <w:fldChar w:fldCharType="end"/>
            </w:r>
            <w:r>
              <w:t xml:space="preserve"> </w:t>
            </w:r>
            <w:bookmarkEnd w:id="0"/>
            <w:r>
              <w:t xml:space="preserve">sprendimu Nr. </w:t>
            </w:r>
            <w:bookmarkStart w:id="1" w:name="registravimoNr"/>
            <w:r>
              <w:t>.</w:t>
            </w:r>
            <w:bookmarkEnd w:id="1"/>
          </w:p>
        </w:tc>
      </w:tr>
    </w:tbl>
    <w:p w14:paraId="7B03125F" w14:textId="77777777" w:rsidR="00BD403C" w:rsidRDefault="00BD403C">
      <w:pPr>
        <w:jc w:val="center"/>
      </w:pPr>
    </w:p>
    <w:p w14:paraId="3FE4B28F" w14:textId="77777777" w:rsidR="00BD403C" w:rsidRDefault="00BD403C">
      <w:pPr>
        <w:jc w:val="center"/>
      </w:pPr>
    </w:p>
    <w:p w14:paraId="43A2EF17" w14:textId="77777777" w:rsidR="00BD403C" w:rsidRDefault="00125318">
      <w:pPr>
        <w:jc w:val="center"/>
        <w:rPr>
          <w:b/>
        </w:rPr>
      </w:pPr>
      <w:r>
        <w:rPr>
          <w:b/>
        </w:rPr>
        <w:t>BENDRADARBIAVIMO SUSITARIMAS</w:t>
      </w:r>
    </w:p>
    <w:p w14:paraId="5CBB28B5" w14:textId="77777777" w:rsidR="00BD403C" w:rsidRDefault="00125318">
      <w:pPr>
        <w:jc w:val="center"/>
      </w:pPr>
      <w:r>
        <w:rPr>
          <w:b/>
        </w:rPr>
        <w:t>DĖL SKRYDŽIŲ SKATINIMO</w:t>
      </w:r>
    </w:p>
    <w:p w14:paraId="1315A26A" w14:textId="77777777" w:rsidR="00BD403C" w:rsidRDefault="00BD403C">
      <w:pPr>
        <w:jc w:val="center"/>
      </w:pPr>
    </w:p>
    <w:p w14:paraId="40047D3F" w14:textId="77777777" w:rsidR="00BD403C" w:rsidRDefault="00125318">
      <w:pPr>
        <w:suppressAutoHyphens w:val="0"/>
        <w:jc w:val="center"/>
        <w:rPr>
          <w:b/>
          <w:lang w:eastAsia="lt-LT"/>
        </w:rPr>
      </w:pPr>
      <w:r>
        <w:rPr>
          <w:lang w:eastAsia="lt-LT"/>
        </w:rPr>
        <w:t>2024 m. ________________d. Nr. _________</w:t>
      </w:r>
    </w:p>
    <w:p w14:paraId="0745B155" w14:textId="77777777" w:rsidR="00BD403C" w:rsidRDefault="00125318">
      <w:pPr>
        <w:suppressAutoHyphens w:val="0"/>
        <w:jc w:val="center"/>
        <w:rPr>
          <w:lang w:eastAsia="lt-LT"/>
        </w:rPr>
      </w:pPr>
      <w:r>
        <w:rPr>
          <w:lang w:eastAsia="lt-LT"/>
        </w:rPr>
        <w:t>Vilnius</w:t>
      </w:r>
    </w:p>
    <w:p w14:paraId="17B0BC62" w14:textId="77777777" w:rsidR="00BD403C" w:rsidRDefault="00BD403C">
      <w:pPr>
        <w:jc w:val="center"/>
      </w:pPr>
    </w:p>
    <w:p w14:paraId="7237BF69" w14:textId="4DA6073E" w:rsidR="00BD403C" w:rsidRDefault="00125318">
      <w:pPr>
        <w:suppressAutoHyphens w:val="0"/>
        <w:ind w:firstLine="720"/>
        <w:jc w:val="both"/>
        <w:rPr>
          <w:lang w:eastAsia="lt-LT"/>
        </w:rPr>
      </w:pPr>
      <w:r>
        <w:rPr>
          <w:color w:val="000000"/>
          <w:shd w:val="clear" w:color="auto" w:fill="FFFFFF"/>
          <w:lang w:eastAsia="lt-LT"/>
        </w:rPr>
        <w:t xml:space="preserve">Asociacija „Klaipėdos regionas“ (toliau – </w:t>
      </w:r>
      <w:r>
        <w:rPr>
          <w:b/>
          <w:bCs/>
          <w:color w:val="000000"/>
          <w:shd w:val="clear" w:color="auto" w:fill="FFFFFF"/>
          <w:lang w:eastAsia="lt-LT"/>
        </w:rPr>
        <w:t>Asociacija</w:t>
      </w:r>
      <w:r>
        <w:rPr>
          <w:color w:val="000000"/>
          <w:shd w:val="clear" w:color="auto" w:fill="FFFFFF"/>
          <w:lang w:eastAsia="lt-LT"/>
        </w:rPr>
        <w:t>), buveinės adresas</w:t>
      </w:r>
      <w:r w:rsidR="0058072A">
        <w:rPr>
          <w:color w:val="000000"/>
          <w:shd w:val="clear" w:color="auto" w:fill="FFFFFF"/>
          <w:lang w:eastAsia="lt-LT"/>
        </w:rPr>
        <w:t>:</w:t>
      </w:r>
      <w:r>
        <w:rPr>
          <w:color w:val="000000"/>
          <w:shd w:val="clear" w:color="auto" w:fill="FFFFFF"/>
          <w:lang w:eastAsia="lt-LT"/>
        </w:rPr>
        <w:t xml:space="preserve"> Tiltų g. 6, LT-91248, Klaipėda, juridinio asmens kodas 302798913, atstovaujama ________________________, </w:t>
      </w:r>
      <w:r>
        <w:rPr>
          <w:lang w:eastAsia="lt-LT"/>
        </w:rPr>
        <w:t>ir</w:t>
      </w:r>
    </w:p>
    <w:p w14:paraId="5FB707BE" w14:textId="77777777" w:rsidR="00BD403C" w:rsidRDefault="00125318">
      <w:pPr>
        <w:suppressAutoHyphens w:val="0"/>
        <w:ind w:firstLine="720"/>
        <w:jc w:val="both"/>
        <w:rPr>
          <w:lang w:eastAsia="lt-LT"/>
        </w:rPr>
      </w:pPr>
      <w:r>
        <w:rPr>
          <w:bCs/>
          <w:lang w:eastAsia="lt-LT"/>
        </w:rPr>
        <w:t>Klaipėdos miesto savivaldybė</w:t>
      </w:r>
      <w:r>
        <w:rPr>
          <w:lang w:eastAsia="lt-LT"/>
        </w:rPr>
        <w:t xml:space="preserve">, </w:t>
      </w:r>
      <w:r>
        <w:rPr>
          <w:color w:val="000000"/>
          <w:shd w:val="clear" w:color="auto" w:fill="FFFFFF"/>
          <w:lang w:eastAsia="lt-LT"/>
        </w:rPr>
        <w:t xml:space="preserve">buveinės </w:t>
      </w:r>
      <w:r>
        <w:rPr>
          <w:lang w:eastAsia="lt-LT"/>
        </w:rPr>
        <w:t>adresas: Liepų g. 11, LT-92138 Klaipėda, juridinio asmens kodas 111100775, atstovaujama Klaipėdos miesto savivaldybės mero Arvydo Vaitkaus, ir</w:t>
      </w:r>
    </w:p>
    <w:p w14:paraId="0BB0F3BF" w14:textId="77777777" w:rsidR="00BD403C" w:rsidRDefault="00125318">
      <w:pPr>
        <w:suppressAutoHyphens w:val="0"/>
        <w:ind w:firstLine="720"/>
        <w:jc w:val="both"/>
        <w:rPr>
          <w:lang w:eastAsia="lt-LT"/>
        </w:rPr>
      </w:pPr>
      <w:r>
        <w:rPr>
          <w:bCs/>
          <w:lang w:eastAsia="lt-LT"/>
        </w:rPr>
        <w:t>Klaipėdos rajono savivaldybė</w:t>
      </w:r>
      <w:r>
        <w:rPr>
          <w:lang w:eastAsia="lt-LT"/>
        </w:rPr>
        <w:t xml:space="preserve">, </w:t>
      </w:r>
      <w:r>
        <w:rPr>
          <w:color w:val="000000"/>
          <w:shd w:val="clear" w:color="auto" w:fill="FFFFFF"/>
          <w:lang w:eastAsia="lt-LT"/>
        </w:rPr>
        <w:t xml:space="preserve">buveinės </w:t>
      </w:r>
      <w:r>
        <w:rPr>
          <w:lang w:eastAsia="lt-LT"/>
        </w:rPr>
        <w:t xml:space="preserve">adresas: Klaipėdos g. 2, LT-96130 Gargždai, </w:t>
      </w:r>
      <w:r>
        <w:rPr>
          <w:color w:val="000000"/>
          <w:shd w:val="clear" w:color="auto" w:fill="FFFFFF"/>
          <w:lang w:eastAsia="lt-LT"/>
        </w:rPr>
        <w:t xml:space="preserve">juridinio asmens </w:t>
      </w:r>
      <w:r>
        <w:rPr>
          <w:lang w:eastAsia="lt-LT"/>
        </w:rPr>
        <w:t>kodas 111103732 , atstovaujama Klaipėdos rajono savivaldybės mero Broniaus Markausko, ir</w:t>
      </w:r>
    </w:p>
    <w:p w14:paraId="1E839332" w14:textId="674E9B3B" w:rsidR="00BD403C" w:rsidRDefault="00125318">
      <w:pPr>
        <w:suppressAutoHyphens w:val="0"/>
        <w:ind w:firstLine="720"/>
        <w:jc w:val="both"/>
        <w:rPr>
          <w:lang w:eastAsia="lt-LT"/>
        </w:rPr>
      </w:pPr>
      <w:r>
        <w:rPr>
          <w:bCs/>
          <w:lang w:eastAsia="lt-LT"/>
        </w:rPr>
        <w:t>Kretingos rajono savivaldybė,</w:t>
      </w:r>
      <w:r>
        <w:rPr>
          <w:lang w:eastAsia="lt-LT"/>
        </w:rPr>
        <w:t xml:space="preserve"> </w:t>
      </w:r>
      <w:r>
        <w:rPr>
          <w:color w:val="000000"/>
          <w:shd w:val="clear" w:color="auto" w:fill="FFFFFF"/>
          <w:lang w:eastAsia="lt-LT"/>
        </w:rPr>
        <w:t xml:space="preserve">buveinės </w:t>
      </w:r>
      <w:r>
        <w:rPr>
          <w:lang w:eastAsia="lt-LT"/>
        </w:rPr>
        <w:t xml:space="preserve">adresas: Savanorių g. 29A, LT-97111 Kretinga, </w:t>
      </w:r>
      <w:r>
        <w:rPr>
          <w:color w:val="000000"/>
          <w:shd w:val="clear" w:color="auto" w:fill="FFFFFF"/>
          <w:lang w:eastAsia="lt-LT"/>
        </w:rPr>
        <w:t>jur</w:t>
      </w:r>
      <w:r w:rsidR="0058072A">
        <w:rPr>
          <w:color w:val="000000"/>
          <w:shd w:val="clear" w:color="auto" w:fill="FFFFFF"/>
          <w:lang w:eastAsia="lt-LT"/>
        </w:rPr>
        <w:t>i</w:t>
      </w:r>
      <w:r>
        <w:rPr>
          <w:color w:val="000000"/>
          <w:shd w:val="clear" w:color="auto" w:fill="FFFFFF"/>
          <w:lang w:eastAsia="lt-LT"/>
        </w:rPr>
        <w:t xml:space="preserve">dinio asmens </w:t>
      </w:r>
      <w:r>
        <w:rPr>
          <w:lang w:eastAsia="lt-LT"/>
        </w:rPr>
        <w:t xml:space="preserve">kodas 111106657, atstovaujama Kretingos rajono savivaldybės mero Antano </w:t>
      </w:r>
      <w:proofErr w:type="spellStart"/>
      <w:r>
        <w:rPr>
          <w:lang w:eastAsia="lt-LT"/>
        </w:rPr>
        <w:t>Kalniaus</w:t>
      </w:r>
      <w:proofErr w:type="spellEnd"/>
      <w:r>
        <w:rPr>
          <w:lang w:eastAsia="lt-LT"/>
        </w:rPr>
        <w:t>, ir</w:t>
      </w:r>
    </w:p>
    <w:p w14:paraId="38B2B078" w14:textId="77777777" w:rsidR="00BD403C" w:rsidRDefault="00125318">
      <w:pPr>
        <w:suppressAutoHyphens w:val="0"/>
        <w:ind w:firstLine="720"/>
        <w:jc w:val="both"/>
        <w:rPr>
          <w:lang w:eastAsia="lt-LT"/>
        </w:rPr>
      </w:pPr>
      <w:r>
        <w:rPr>
          <w:bCs/>
          <w:lang w:eastAsia="lt-LT"/>
        </w:rPr>
        <w:t>Neringos savivaldybė</w:t>
      </w:r>
      <w:r>
        <w:rPr>
          <w:lang w:eastAsia="lt-LT"/>
        </w:rPr>
        <w:t xml:space="preserve">, </w:t>
      </w:r>
      <w:r>
        <w:rPr>
          <w:color w:val="000000"/>
          <w:shd w:val="clear" w:color="auto" w:fill="FFFFFF"/>
          <w:lang w:eastAsia="lt-LT"/>
        </w:rPr>
        <w:t xml:space="preserve">buveinės </w:t>
      </w:r>
      <w:r>
        <w:rPr>
          <w:lang w:eastAsia="lt-LT"/>
        </w:rPr>
        <w:t xml:space="preserve">adresas: Taikos g. 2, LT-93123 Neringa, </w:t>
      </w:r>
      <w:r>
        <w:rPr>
          <w:color w:val="000000"/>
          <w:shd w:val="clear" w:color="auto" w:fill="FFFFFF"/>
          <w:lang w:eastAsia="lt-LT"/>
        </w:rPr>
        <w:t xml:space="preserve">juridinio asmens </w:t>
      </w:r>
      <w:r>
        <w:rPr>
          <w:lang w:eastAsia="lt-LT"/>
        </w:rPr>
        <w:t>kodas 111101158 , atstovaujama Neringos savivaldybės mero Dariaus Jasaičio, ir</w:t>
      </w:r>
    </w:p>
    <w:p w14:paraId="3A28B420" w14:textId="77777777" w:rsidR="00BD403C" w:rsidRDefault="00125318">
      <w:pPr>
        <w:suppressAutoHyphens w:val="0"/>
        <w:ind w:firstLine="720"/>
        <w:jc w:val="both"/>
        <w:rPr>
          <w:lang w:eastAsia="lt-LT"/>
        </w:rPr>
      </w:pPr>
      <w:r>
        <w:rPr>
          <w:bCs/>
          <w:lang w:eastAsia="lt-LT"/>
        </w:rPr>
        <w:t>Palangos miesto savivaldybė</w:t>
      </w:r>
      <w:r>
        <w:rPr>
          <w:lang w:eastAsia="lt-LT"/>
        </w:rPr>
        <w:t xml:space="preserve">, </w:t>
      </w:r>
      <w:r>
        <w:rPr>
          <w:color w:val="000000"/>
          <w:shd w:val="clear" w:color="auto" w:fill="FFFFFF"/>
          <w:lang w:eastAsia="lt-LT"/>
        </w:rPr>
        <w:t xml:space="preserve">buveinės </w:t>
      </w:r>
      <w:r>
        <w:rPr>
          <w:lang w:eastAsia="lt-LT"/>
        </w:rPr>
        <w:t xml:space="preserve">adresas: Vytauto g. 112, LT-00153 Palanga, </w:t>
      </w:r>
      <w:r>
        <w:rPr>
          <w:color w:val="000000"/>
          <w:shd w:val="clear" w:color="auto" w:fill="FFFFFF"/>
          <w:lang w:eastAsia="lt-LT"/>
        </w:rPr>
        <w:t xml:space="preserve">juridinio asmens </w:t>
      </w:r>
      <w:r>
        <w:rPr>
          <w:lang w:eastAsia="lt-LT"/>
        </w:rPr>
        <w:t>kodas 111101343 , atstovaujama Palangos miesto savivaldybės mero Šarūno Vaitkaus, ir</w:t>
      </w:r>
    </w:p>
    <w:p w14:paraId="469302DF" w14:textId="77777777" w:rsidR="00BD403C" w:rsidRDefault="00125318">
      <w:pPr>
        <w:suppressAutoHyphens w:val="0"/>
        <w:ind w:firstLine="720"/>
        <w:jc w:val="both"/>
        <w:rPr>
          <w:lang w:eastAsia="lt-LT"/>
        </w:rPr>
      </w:pPr>
      <w:r>
        <w:rPr>
          <w:bCs/>
          <w:lang w:eastAsia="lt-LT"/>
        </w:rPr>
        <w:t>Skuodo rajono savivaldybė</w:t>
      </w:r>
      <w:r>
        <w:rPr>
          <w:lang w:eastAsia="lt-LT"/>
        </w:rPr>
        <w:t xml:space="preserve">, </w:t>
      </w:r>
      <w:r>
        <w:rPr>
          <w:color w:val="000000"/>
          <w:shd w:val="clear" w:color="auto" w:fill="FFFFFF"/>
          <w:lang w:eastAsia="lt-LT"/>
        </w:rPr>
        <w:t xml:space="preserve">buveinės </w:t>
      </w:r>
      <w:r>
        <w:rPr>
          <w:lang w:eastAsia="lt-LT"/>
        </w:rPr>
        <w:t xml:space="preserve">adresas: Vilniaus g. 13, LT-98112 Skuodas, </w:t>
      </w:r>
      <w:r>
        <w:rPr>
          <w:color w:val="000000"/>
          <w:shd w:val="clear" w:color="auto" w:fill="FFFFFF"/>
          <w:lang w:eastAsia="lt-LT"/>
        </w:rPr>
        <w:t xml:space="preserve">juridinio asmens </w:t>
      </w:r>
      <w:r>
        <w:rPr>
          <w:lang w:eastAsia="lt-LT"/>
        </w:rPr>
        <w:t>kodas 111104649, atstovaujama Skuodo rajono savivaldybės mero Stasio Gutauto, ir</w:t>
      </w:r>
    </w:p>
    <w:p w14:paraId="10E1F749" w14:textId="77777777" w:rsidR="00BD403C" w:rsidRDefault="00125318">
      <w:pPr>
        <w:suppressAutoHyphens w:val="0"/>
        <w:ind w:firstLine="720"/>
        <w:jc w:val="both"/>
        <w:rPr>
          <w:lang w:eastAsia="lt-LT"/>
        </w:rPr>
      </w:pPr>
      <w:r>
        <w:rPr>
          <w:bCs/>
          <w:lang w:eastAsia="lt-LT"/>
        </w:rPr>
        <w:t>Šilutės rajono savivaldybė</w:t>
      </w:r>
      <w:r>
        <w:rPr>
          <w:lang w:eastAsia="lt-LT"/>
        </w:rPr>
        <w:t xml:space="preserve">, </w:t>
      </w:r>
      <w:r>
        <w:rPr>
          <w:color w:val="000000"/>
          <w:shd w:val="clear" w:color="auto" w:fill="FFFFFF"/>
          <w:lang w:eastAsia="lt-LT"/>
        </w:rPr>
        <w:t xml:space="preserve">buveinės </w:t>
      </w:r>
      <w:r>
        <w:rPr>
          <w:lang w:eastAsia="lt-LT"/>
        </w:rPr>
        <w:t xml:space="preserve">adresas: Dariaus ir Girėno g. 1, LT-99133 Šilutė, </w:t>
      </w:r>
      <w:r>
        <w:rPr>
          <w:color w:val="000000"/>
          <w:shd w:val="clear" w:color="auto" w:fill="FFFFFF"/>
          <w:lang w:eastAsia="lt-LT"/>
        </w:rPr>
        <w:t xml:space="preserve">juridinio asmens </w:t>
      </w:r>
      <w:r>
        <w:rPr>
          <w:lang w:eastAsia="lt-LT"/>
        </w:rPr>
        <w:t xml:space="preserve">kodas 111102445 , atstovaujama Šilutės rajono savivaldybės mero Vytauto Laurinaičio, </w:t>
      </w:r>
      <w:r>
        <w:rPr>
          <w:color w:val="000000"/>
          <w:shd w:val="clear" w:color="auto" w:fill="FFFFFF"/>
          <w:lang w:eastAsia="lt-LT"/>
        </w:rPr>
        <w:t xml:space="preserve">(toliau kartu – </w:t>
      </w:r>
      <w:r>
        <w:rPr>
          <w:b/>
          <w:bCs/>
          <w:color w:val="000000"/>
          <w:shd w:val="clear" w:color="auto" w:fill="FFFFFF"/>
          <w:lang w:eastAsia="lt-LT"/>
        </w:rPr>
        <w:t>Savivaldybės</w:t>
      </w:r>
      <w:r>
        <w:rPr>
          <w:color w:val="000000"/>
          <w:shd w:val="clear" w:color="auto" w:fill="FFFFFF"/>
          <w:lang w:eastAsia="lt-LT"/>
        </w:rPr>
        <w:t xml:space="preserve">), </w:t>
      </w:r>
      <w:r>
        <w:rPr>
          <w:lang w:eastAsia="lt-LT"/>
        </w:rPr>
        <w:t xml:space="preserve">ir </w:t>
      </w:r>
    </w:p>
    <w:p w14:paraId="47D86FEE" w14:textId="77777777" w:rsidR="00BD403C" w:rsidRDefault="00125318">
      <w:pPr>
        <w:suppressAutoHyphens w:val="0"/>
        <w:ind w:firstLine="720"/>
        <w:jc w:val="both"/>
        <w:rPr>
          <w:lang w:eastAsia="lt-LT"/>
        </w:rPr>
      </w:pPr>
      <w:r>
        <w:rPr>
          <w:color w:val="000000"/>
          <w:shd w:val="clear" w:color="auto" w:fill="FFFFFF"/>
          <w:lang w:eastAsia="lt-LT"/>
        </w:rPr>
        <w:t>Lietuvos Respublikos susisiekimo ministerija, buveinės adresas: Gedimino pr. 17, LT-</w:t>
      </w:r>
      <w:r>
        <w:rPr>
          <w:lang w:eastAsia="lt-LT"/>
        </w:rPr>
        <w:t>01103</w:t>
      </w:r>
      <w:r>
        <w:rPr>
          <w:color w:val="000000"/>
          <w:shd w:val="clear" w:color="auto" w:fill="FFFFFF"/>
          <w:lang w:eastAsia="lt-LT"/>
        </w:rPr>
        <w:t xml:space="preserve">, Vilnius, juridinio asmens kodas 188620589, atstovaujama ministro Mariaus Skuodžio, </w:t>
      </w:r>
      <w:r>
        <w:rPr>
          <w:lang w:eastAsia="lt-LT"/>
        </w:rPr>
        <w:t>ir</w:t>
      </w:r>
    </w:p>
    <w:p w14:paraId="554AD114" w14:textId="77777777" w:rsidR="00BD403C" w:rsidRDefault="00125318">
      <w:pPr>
        <w:suppressAutoHyphens w:val="0"/>
        <w:ind w:firstLine="720"/>
        <w:jc w:val="both"/>
        <w:rPr>
          <w:lang w:eastAsia="lt-LT"/>
        </w:rPr>
      </w:pPr>
      <w:r>
        <w:rPr>
          <w:color w:val="000000"/>
          <w:shd w:val="clear" w:color="auto" w:fill="FFFFFF"/>
          <w:lang w:eastAsia="lt-LT"/>
        </w:rPr>
        <w:t>Lietuvos Respublikos ekonomikos ir inovacijų ministerija, buveinės adresas: Gedimino pr. 38, LT-01104, Vilnius, juridinio asmens kodas 188621919,</w:t>
      </w:r>
      <w:r>
        <w:rPr>
          <w:rFonts w:ascii="Roboto" w:hAnsi="Roboto"/>
          <w:color w:val="212529"/>
          <w:shd w:val="clear" w:color="auto" w:fill="F8F8F8"/>
          <w:lang w:eastAsia="lt-LT"/>
        </w:rPr>
        <w:t xml:space="preserve"> </w:t>
      </w:r>
      <w:r>
        <w:rPr>
          <w:color w:val="000000"/>
          <w:shd w:val="clear" w:color="auto" w:fill="FFFFFF"/>
          <w:lang w:eastAsia="lt-LT"/>
        </w:rPr>
        <w:t xml:space="preserve">atstovaujama ministrės Aušrinės Armonaitės (toliau atskirai – </w:t>
      </w:r>
      <w:r>
        <w:rPr>
          <w:b/>
          <w:bCs/>
          <w:color w:val="000000"/>
          <w:shd w:val="clear" w:color="auto" w:fill="FFFFFF"/>
          <w:lang w:eastAsia="lt-LT"/>
        </w:rPr>
        <w:t>Šalis</w:t>
      </w:r>
      <w:r>
        <w:rPr>
          <w:color w:val="000000"/>
          <w:shd w:val="clear" w:color="auto" w:fill="FFFFFF"/>
          <w:lang w:eastAsia="lt-LT"/>
        </w:rPr>
        <w:t xml:space="preserve">, kartu – </w:t>
      </w:r>
      <w:r>
        <w:rPr>
          <w:b/>
          <w:bCs/>
          <w:color w:val="000000"/>
          <w:shd w:val="clear" w:color="auto" w:fill="FFFFFF"/>
          <w:lang w:eastAsia="lt-LT"/>
        </w:rPr>
        <w:t>Šalys</w:t>
      </w:r>
      <w:r>
        <w:rPr>
          <w:color w:val="000000"/>
          <w:shd w:val="clear" w:color="auto" w:fill="FFFFFF"/>
          <w:lang w:eastAsia="lt-LT"/>
        </w:rPr>
        <w:t>),</w:t>
      </w:r>
    </w:p>
    <w:p w14:paraId="3243E161" w14:textId="07BA20A8" w:rsidR="00BD403C" w:rsidRDefault="00125318">
      <w:pPr>
        <w:suppressAutoHyphens w:val="0"/>
        <w:ind w:firstLine="720"/>
        <w:jc w:val="both"/>
        <w:rPr>
          <w:lang w:eastAsia="lt-LT"/>
        </w:rPr>
      </w:pPr>
      <w:r>
        <w:rPr>
          <w:lang w:eastAsia="lt-LT"/>
        </w:rPr>
        <w:t xml:space="preserve">atsižvelgdamos į tai, kad Lietuvos Respublikos vietos savivaldos įstatymo 6 straipsnio                   38 punktas numato sąlygų verslo ir turizmo plėtrai sudarymą ir šios veiklos skatinimą kaip savarankiškąją savivaldybių funkciją; </w:t>
      </w:r>
    </w:p>
    <w:p w14:paraId="712A1C67" w14:textId="0A8384DB" w:rsidR="00BD403C" w:rsidRDefault="00125318">
      <w:pPr>
        <w:suppressAutoHyphens w:val="0"/>
        <w:ind w:firstLine="720"/>
        <w:jc w:val="both"/>
        <w:rPr>
          <w:lang w:eastAsia="lt-LT"/>
        </w:rPr>
      </w:pPr>
      <w:r>
        <w:rPr>
          <w:lang w:eastAsia="lt-LT"/>
        </w:rPr>
        <w:t xml:space="preserve">įvertinusios, kad įgyvendinant Lietuvos Respublikos susisiekimo ministro valdymo sričių    2023–2025 metų strateginiame veiklos plane numatytas priemones „Gerinti susisiekimą oro transportu“ ir „Teikti paramą naujų maršrutų plėtrai“ ir Lietuvos Respublikos ekonomikos ir inovacijų ministro valdymo sričių 2023–2025 metų strateginiame veiklos plane numatytą priemonę „Vystyti turizmo infrastruktūrą ir plėtoti rinkodaros priemones“, Lietuvos Respublikos susisiekimo ministro ir Lietuvos Respublikos ekonomikos ir inovacijų ministro 2023 m. liepos 17 d. įsakymu                            Nr. 4-393/3-335 „Dėl Verslui ir atvykstamajam turizmui svarbių maršrutų, kurių kryptingam pasiekiamumui užtikrinti gali būti įgyvendinamos skrydžių skatinimo priemonės, sąrašo patvirtinimo“ patvirtintas Verslui ir atvykstamajam turizmui svarbių maršrutų, kurių kryptingam pasiekiamumui užtikrinti gali būti įgyvendinamos skrydžių skatinimo priemonės, sąrašas (toliau – </w:t>
      </w:r>
      <w:r>
        <w:rPr>
          <w:b/>
          <w:bCs/>
          <w:lang w:eastAsia="lt-LT"/>
        </w:rPr>
        <w:t>Svarbių maršrutų sąrašas</w:t>
      </w:r>
      <w:r>
        <w:rPr>
          <w:lang w:eastAsia="lt-LT"/>
        </w:rPr>
        <w:t>);</w:t>
      </w:r>
    </w:p>
    <w:p w14:paraId="77909745" w14:textId="728C8565" w:rsidR="00BD403C" w:rsidRDefault="00125318">
      <w:pPr>
        <w:suppressAutoHyphens w:val="0"/>
        <w:ind w:firstLine="720"/>
        <w:jc w:val="both"/>
        <w:rPr>
          <w:highlight w:val="yellow"/>
          <w:lang w:eastAsia="lt-LT"/>
        </w:rPr>
      </w:pPr>
      <w:r>
        <w:rPr>
          <w:lang w:eastAsia="lt-LT"/>
        </w:rPr>
        <w:t xml:space="preserve">atsižvelgdamos į tai, kad 2008 m. rugsėjo 24 d. Europos Parlamento ir Tarybos </w:t>
      </w:r>
      <w:bookmarkStart w:id="2" w:name="_Hlk167887962"/>
      <w:r>
        <w:rPr>
          <w:lang w:eastAsia="lt-LT"/>
        </w:rPr>
        <w:t xml:space="preserve">reglamentas (EB) Nr. 1008/2008 </w:t>
      </w:r>
      <w:bookmarkEnd w:id="2"/>
      <w:r>
        <w:rPr>
          <w:lang w:eastAsia="lt-LT"/>
        </w:rPr>
        <w:t xml:space="preserve">dėl oro susisiekimo paslaugų teikimo Bendrijoje bendrųjų taisyklių numato galimybę valstybėms narėms nustatyti pareigą teikti viešąsias reguliarias oro susisiekimo paslaugas (toliau – </w:t>
      </w:r>
      <w:r>
        <w:rPr>
          <w:b/>
          <w:bCs/>
          <w:lang w:eastAsia="lt-LT"/>
        </w:rPr>
        <w:t>PTVP</w:t>
      </w:r>
      <w:r>
        <w:rPr>
          <w:lang w:eastAsia="lt-LT"/>
        </w:rPr>
        <w:t>);</w:t>
      </w:r>
      <w:r>
        <w:rPr>
          <w:highlight w:val="yellow"/>
          <w:lang w:eastAsia="lt-LT"/>
        </w:rPr>
        <w:t xml:space="preserve"> </w:t>
      </w:r>
    </w:p>
    <w:p w14:paraId="01083C03" w14:textId="13E66A9B" w:rsidR="00BD403C" w:rsidRDefault="00125318">
      <w:pPr>
        <w:suppressAutoHyphens w:val="0"/>
        <w:ind w:firstLine="720"/>
        <w:jc w:val="both"/>
        <w:rPr>
          <w:lang w:eastAsia="lt-LT"/>
        </w:rPr>
      </w:pPr>
      <w:r>
        <w:rPr>
          <w:lang w:eastAsia="lt-LT"/>
        </w:rPr>
        <w:lastRenderedPageBreak/>
        <w:t>atsižvelgdamos į tai, kad, siekiant sudaryti partnerystės sutartis su skrydžių bendrovėmis dėl verslui ir atvykstamajam turizmui svarbių maršrutų, ypatingą reikšmę derybų sėkmei turi skrydžių rinkodaros finansavimo programos tikslinėms kryptims;</w:t>
      </w:r>
    </w:p>
    <w:p w14:paraId="33F30200" w14:textId="099479FA" w:rsidR="00BD403C" w:rsidRDefault="00125318">
      <w:pPr>
        <w:suppressAutoHyphens w:val="0"/>
        <w:ind w:firstLine="720"/>
        <w:jc w:val="both"/>
        <w:rPr>
          <w:lang w:eastAsia="lt-LT"/>
        </w:rPr>
      </w:pPr>
      <w:r>
        <w:rPr>
          <w:lang w:eastAsia="lt-LT"/>
        </w:rPr>
        <w:t xml:space="preserve">atsižvelgdamos į tai, kad siekiant pritraukti Svarbių maršrutų sąraše nurodytas kryptis, svarbus tiek skrydžių pasiūlos, tiek skrydžių paklausos kūrimas;  </w:t>
      </w:r>
    </w:p>
    <w:p w14:paraId="0CA09BB6" w14:textId="2018321B" w:rsidR="00BD403C" w:rsidRDefault="00125318">
      <w:pPr>
        <w:suppressAutoHyphens w:val="0"/>
        <w:ind w:firstLine="720"/>
        <w:jc w:val="both"/>
        <w:rPr>
          <w:lang w:eastAsia="lt-LT"/>
        </w:rPr>
      </w:pPr>
      <w:r>
        <w:rPr>
          <w:lang w:eastAsia="lt-LT"/>
        </w:rPr>
        <w:t xml:space="preserve">sudaro šį Bendradarbiavimo susitarimą (toliau – </w:t>
      </w:r>
      <w:r>
        <w:rPr>
          <w:b/>
          <w:bCs/>
          <w:lang w:eastAsia="lt-LT"/>
        </w:rPr>
        <w:t>Susitarimas</w:t>
      </w:r>
      <w:r>
        <w:rPr>
          <w:lang w:eastAsia="lt-LT"/>
        </w:rPr>
        <w:t xml:space="preserve">):  </w:t>
      </w:r>
    </w:p>
    <w:p w14:paraId="08824EB4" w14:textId="77777777" w:rsidR="00BD403C" w:rsidRDefault="00BD403C">
      <w:pPr>
        <w:suppressAutoHyphens w:val="0"/>
        <w:ind w:left="360"/>
        <w:jc w:val="center"/>
        <w:rPr>
          <w:b/>
          <w:bCs/>
          <w:lang w:eastAsia="lt-LT"/>
        </w:rPr>
      </w:pPr>
    </w:p>
    <w:p w14:paraId="0A12065B" w14:textId="77777777" w:rsidR="00BD403C" w:rsidRDefault="00125318">
      <w:pPr>
        <w:suppressAutoHyphens w:val="0"/>
        <w:ind w:left="360"/>
        <w:jc w:val="center"/>
        <w:rPr>
          <w:b/>
          <w:bCs/>
          <w:lang w:eastAsia="lt-LT"/>
        </w:rPr>
      </w:pPr>
      <w:r>
        <w:rPr>
          <w:b/>
          <w:bCs/>
          <w:lang w:eastAsia="lt-LT"/>
        </w:rPr>
        <w:t xml:space="preserve">I. SUSITARIMO TIKSLAS </w:t>
      </w:r>
    </w:p>
    <w:p w14:paraId="708A7A4E" w14:textId="77777777" w:rsidR="00BD403C" w:rsidRDefault="00BD403C">
      <w:pPr>
        <w:suppressAutoHyphens w:val="0"/>
        <w:ind w:firstLine="720"/>
        <w:jc w:val="both"/>
        <w:rPr>
          <w:lang w:eastAsia="lt-LT"/>
        </w:rPr>
      </w:pPr>
    </w:p>
    <w:p w14:paraId="0B82EF19" w14:textId="77777777" w:rsidR="00BD403C" w:rsidRDefault="00125318">
      <w:pPr>
        <w:suppressAutoHyphens w:val="0"/>
        <w:ind w:firstLine="709"/>
        <w:jc w:val="both"/>
        <w:rPr>
          <w:lang w:eastAsia="lt-LT"/>
        </w:rPr>
      </w:pPr>
      <w:r>
        <w:rPr>
          <w:lang w:eastAsia="lt-LT"/>
        </w:rPr>
        <w:t xml:space="preserve">1. Susitarimo tikslas – siekti pritraukti Svarbių maršrutų sąraše nurodytas kryptis, pagal kompetenciją bendradarbiauti </w:t>
      </w:r>
      <w:bookmarkStart w:id="3" w:name="OLE_LINK2"/>
      <w:bookmarkStart w:id="4" w:name="OLE_LINK1"/>
      <w:r>
        <w:rPr>
          <w:lang w:eastAsia="lt-LT"/>
        </w:rPr>
        <w:t xml:space="preserve">skatinant atvykstamąjį turizmą, Klaipėdos regiono konkurencingumą ir patrauklumą, tarptautinį susisiekimą bei sudaryti sąlygas verslo ir turizmo plėtrai.  </w:t>
      </w:r>
      <w:bookmarkEnd w:id="3"/>
      <w:bookmarkEnd w:id="4"/>
    </w:p>
    <w:p w14:paraId="391B4B67" w14:textId="77777777" w:rsidR="00BD403C" w:rsidRDefault="00BD403C">
      <w:pPr>
        <w:suppressAutoHyphens w:val="0"/>
        <w:jc w:val="center"/>
        <w:rPr>
          <w:b/>
          <w:lang w:eastAsia="lt-LT"/>
        </w:rPr>
      </w:pPr>
    </w:p>
    <w:p w14:paraId="67288688" w14:textId="77777777" w:rsidR="00BD403C" w:rsidRDefault="00125318">
      <w:pPr>
        <w:suppressAutoHyphens w:val="0"/>
        <w:jc w:val="center"/>
        <w:rPr>
          <w:b/>
          <w:lang w:eastAsia="lt-LT"/>
        </w:rPr>
      </w:pPr>
      <w:r>
        <w:rPr>
          <w:b/>
          <w:lang w:eastAsia="lt-LT"/>
        </w:rPr>
        <w:t>II. ŠALIŲ TEISĖS IR PAREIGOS</w:t>
      </w:r>
    </w:p>
    <w:p w14:paraId="18BE00A0" w14:textId="77777777" w:rsidR="00BD403C" w:rsidRDefault="00BD403C">
      <w:pPr>
        <w:suppressAutoHyphens w:val="0"/>
        <w:ind w:firstLine="720"/>
        <w:jc w:val="center"/>
        <w:rPr>
          <w:b/>
          <w:lang w:eastAsia="lt-LT"/>
        </w:rPr>
      </w:pPr>
    </w:p>
    <w:p w14:paraId="4C2ABF35" w14:textId="77777777" w:rsidR="00BD403C" w:rsidRDefault="00125318">
      <w:pPr>
        <w:tabs>
          <w:tab w:val="left" w:pos="1080"/>
          <w:tab w:val="left" w:pos="1260"/>
          <w:tab w:val="left" w:pos="1440"/>
        </w:tabs>
        <w:suppressAutoHyphens w:val="0"/>
        <w:ind w:firstLine="720"/>
        <w:jc w:val="both"/>
        <w:rPr>
          <w:lang w:eastAsia="lt-LT"/>
        </w:rPr>
      </w:pPr>
      <w:r>
        <w:rPr>
          <w:lang w:eastAsia="lt-LT"/>
        </w:rPr>
        <w:t>2. Savivaldybės sieks:</w:t>
      </w:r>
    </w:p>
    <w:p w14:paraId="1EF6403A" w14:textId="77777777" w:rsidR="00BD403C" w:rsidRDefault="00125318">
      <w:pPr>
        <w:tabs>
          <w:tab w:val="left" w:pos="1080"/>
          <w:tab w:val="left" w:pos="1260"/>
          <w:tab w:val="left" w:pos="1440"/>
        </w:tabs>
        <w:suppressAutoHyphens w:val="0"/>
        <w:ind w:firstLine="720"/>
        <w:jc w:val="both"/>
        <w:rPr>
          <w:strike/>
          <w:lang w:eastAsia="lt-LT"/>
        </w:rPr>
      </w:pPr>
      <w:r>
        <w:rPr>
          <w:lang w:eastAsia="lt-LT"/>
        </w:rPr>
        <w:t>2</w:t>
      </w:r>
      <w:r>
        <w:rPr>
          <w:color w:val="000000"/>
          <w:lang w:eastAsia="lt-LT"/>
        </w:rPr>
        <w:t xml:space="preserve">.1. </w:t>
      </w:r>
      <w:bookmarkStart w:id="5" w:name="_Hlk170914626"/>
      <w:r>
        <w:rPr>
          <w:color w:val="000000"/>
          <w:lang w:eastAsia="lt-LT"/>
        </w:rPr>
        <w:t xml:space="preserve">Susitarimo galiojimo metu kiekvienais kalendoriniais metais, pradedant 2024 m., </w:t>
      </w:r>
      <w:r>
        <w:rPr>
          <w:lang w:eastAsia="lt-LT"/>
        </w:rPr>
        <w:t xml:space="preserve">Klaipėdos regiono pasiekiamumo ir žinomumo per tarptautinį Palangos oro uostą didinimui (skrydžių paklausos kūrimui) įgyvendinti Klaipėdos regiono pasiekiamumo ir žinomumo didinimo 2024–2026 metų programos įsipareigojimus, numatytus 2024 m. gegužės 6 d. pasirašytoje </w:t>
      </w:r>
      <w:r>
        <w:rPr>
          <w:bCs/>
          <w:lang w:eastAsia="lt-LT"/>
        </w:rPr>
        <w:t>Jungtinės veiklos sutartyje Nr. SR24-07 „Dėl Klaipėdos regiono pasiekiamumo ir žinomumo didinimo 20</w:t>
      </w:r>
      <w:r>
        <w:rPr>
          <w:lang w:eastAsia="lt-LT"/>
        </w:rPr>
        <w:t xml:space="preserve">24–2026 m. programos įgyvendinimo“ </w:t>
      </w:r>
      <w:r>
        <w:t xml:space="preserve">(toliau – </w:t>
      </w:r>
      <w:r w:rsidRPr="00C67B41">
        <w:rPr>
          <w:b/>
          <w:bCs/>
        </w:rPr>
        <w:t>JVS</w:t>
      </w:r>
      <w:r>
        <w:t>)</w:t>
      </w:r>
      <w:r>
        <w:rPr>
          <w:lang w:eastAsia="lt-LT"/>
        </w:rPr>
        <w:t>. Svarbių maršrutų sąrašą papildžius naujomis kryptimis ir (ar) priėmus sprendimą dėl PTVP taikymo, siekti didinti finansavimą</w:t>
      </w:r>
      <w:bookmarkEnd w:id="5"/>
      <w:r>
        <w:rPr>
          <w:shd w:val="clear" w:color="auto" w:fill="FFFFFF"/>
          <w:lang w:eastAsia="lt-LT"/>
        </w:rPr>
        <w:t>;</w:t>
      </w:r>
    </w:p>
    <w:p w14:paraId="680AC117" w14:textId="77777777" w:rsidR="00BD403C" w:rsidRDefault="00125318">
      <w:pPr>
        <w:tabs>
          <w:tab w:val="left" w:pos="1080"/>
          <w:tab w:val="left" w:pos="1260"/>
          <w:tab w:val="left" w:pos="1440"/>
        </w:tabs>
        <w:suppressAutoHyphens w:val="0"/>
        <w:ind w:firstLine="720"/>
        <w:jc w:val="both"/>
        <w:rPr>
          <w:lang w:eastAsia="lt-LT"/>
        </w:rPr>
      </w:pPr>
      <w:r>
        <w:rPr>
          <w:lang w:eastAsia="lt-LT"/>
        </w:rPr>
        <w:t>2.2. imtis veiksmų, siekiant didinti Klaipėdos regiono, kaip patrauklaus šalies turizmui, investicijoms, verslui, žinomumą vidaus ir užsienio rinkose;</w:t>
      </w:r>
    </w:p>
    <w:p w14:paraId="7F9E8F41" w14:textId="77777777" w:rsidR="00BD403C" w:rsidRDefault="00125318">
      <w:pPr>
        <w:suppressAutoHyphens w:val="0"/>
        <w:ind w:firstLine="720"/>
        <w:jc w:val="both"/>
        <w:rPr>
          <w:color w:val="000000"/>
          <w:lang w:eastAsia="lt-LT"/>
        </w:rPr>
      </w:pPr>
      <w:r>
        <w:rPr>
          <w:lang w:eastAsia="lt-LT"/>
        </w:rPr>
        <w:t xml:space="preserve">2.3. </w:t>
      </w:r>
      <w:r>
        <w:rPr>
          <w:color w:val="000000"/>
          <w:lang w:eastAsia="lt-LT"/>
        </w:rPr>
        <w:t>teisės aktų nustatyta tvarka ir būdais bendradarbiauti įgyvendinant Susitarimą ir (ar) iš kitų teisės aktų kylančias pareigas.</w:t>
      </w:r>
    </w:p>
    <w:p w14:paraId="00EAB324" w14:textId="77777777" w:rsidR="00BD403C" w:rsidRDefault="00125318">
      <w:pPr>
        <w:tabs>
          <w:tab w:val="left" w:pos="1080"/>
          <w:tab w:val="left" w:pos="1260"/>
          <w:tab w:val="left" w:pos="1440"/>
        </w:tabs>
        <w:suppressAutoHyphens w:val="0"/>
        <w:ind w:firstLine="720"/>
        <w:jc w:val="both"/>
        <w:rPr>
          <w:lang w:eastAsia="lt-LT"/>
        </w:rPr>
      </w:pPr>
      <w:bookmarkStart w:id="6" w:name="_Hlk170912792"/>
      <w:r>
        <w:rPr>
          <w:lang w:eastAsia="lt-LT"/>
        </w:rPr>
        <w:t>3. Asociacija sieks:</w:t>
      </w:r>
      <w:bookmarkEnd w:id="6"/>
    </w:p>
    <w:p w14:paraId="46E72FBD" w14:textId="019266A7" w:rsidR="00BD403C" w:rsidRDefault="00125318">
      <w:pPr>
        <w:tabs>
          <w:tab w:val="left" w:pos="1080"/>
          <w:tab w:val="left" w:pos="1260"/>
          <w:tab w:val="left" w:pos="1440"/>
        </w:tabs>
        <w:suppressAutoHyphens w:val="0"/>
        <w:ind w:firstLine="720"/>
        <w:jc w:val="both"/>
      </w:pPr>
      <w:r>
        <w:rPr>
          <w:color w:val="000000"/>
        </w:rPr>
        <w:t xml:space="preserve">3.1. užtikrinti sklandų ir tikslingą </w:t>
      </w:r>
      <w:r>
        <w:t xml:space="preserve">Klaipėdos regiono pasiekiamumo ir žinomumo per tarptautinį Palangos oro uostą didinimui 2024 m. gegužės 6 d. JVS administravimą ir </w:t>
      </w:r>
      <w:r>
        <w:rPr>
          <w:color w:val="000000"/>
        </w:rPr>
        <w:t>Susitarimo galiojimo metu 2024 m. gegužės 6 d. pasirašyt</w:t>
      </w:r>
      <w:r w:rsidR="00C67B41">
        <w:rPr>
          <w:color w:val="000000"/>
        </w:rPr>
        <w:t>oje</w:t>
      </w:r>
      <w:r>
        <w:rPr>
          <w:color w:val="000000"/>
        </w:rPr>
        <w:t xml:space="preserve"> JVS numatytas lėšas naudoti </w:t>
      </w:r>
      <w:r>
        <w:t>Svarbių maršrutų sąraše nurodytų maršrutų, kurių kryptis yra Palanga, rinkodaros priemonėms;</w:t>
      </w:r>
    </w:p>
    <w:p w14:paraId="2E1F4053" w14:textId="5B46F7D2" w:rsidR="00BD403C" w:rsidRDefault="00125318">
      <w:pPr>
        <w:tabs>
          <w:tab w:val="left" w:pos="1080"/>
          <w:tab w:val="left" w:pos="1260"/>
          <w:tab w:val="left" w:pos="1440"/>
        </w:tabs>
        <w:suppressAutoHyphens w:val="0"/>
        <w:ind w:firstLine="720"/>
        <w:jc w:val="both"/>
        <w:rPr>
          <w:color w:val="000000"/>
          <w:lang w:eastAsia="lt-LT"/>
        </w:rPr>
      </w:pPr>
      <w:r>
        <w:rPr>
          <w:lang w:eastAsia="lt-LT"/>
        </w:rPr>
        <w:t>3.2. pateikti vieningą ir konsoliduotą Asociacijos atstovaujamų savivaldybių poziciją dėl siekiamų užtikrinti skrydžių krypčių į ir iš Palangos oro uostą (-o) poreikio, įskaitant ir dėl PTVP nustatymo poreikio, Lietuvos Respublikos susisiekimo ministerijai ir AB Lietuvos oro uostams;</w:t>
      </w:r>
    </w:p>
    <w:p w14:paraId="7FF38D36" w14:textId="77777777" w:rsidR="00BD403C" w:rsidRDefault="00125318">
      <w:pPr>
        <w:suppressAutoHyphens w:val="0"/>
        <w:ind w:firstLine="720"/>
        <w:jc w:val="both"/>
        <w:rPr>
          <w:color w:val="000000"/>
          <w:lang w:eastAsia="lt-LT"/>
        </w:rPr>
      </w:pPr>
      <w:r>
        <w:rPr>
          <w:lang w:eastAsia="lt-LT"/>
        </w:rPr>
        <w:t xml:space="preserve">3.3. </w:t>
      </w:r>
      <w:r>
        <w:rPr>
          <w:color w:val="000000"/>
          <w:lang w:eastAsia="lt-LT"/>
        </w:rPr>
        <w:t xml:space="preserve">teisės aktų nustatyta tvarka ir būdais bendradarbiauti įgyvendinant Susitarimą ir (ar) iš kitų teisės aktų kylančias pareigas. </w:t>
      </w:r>
    </w:p>
    <w:p w14:paraId="3D7D4162" w14:textId="77777777" w:rsidR="00BD403C" w:rsidRDefault="00125318">
      <w:pPr>
        <w:suppressAutoHyphens w:val="0"/>
        <w:ind w:firstLine="720"/>
        <w:jc w:val="both"/>
        <w:rPr>
          <w:color w:val="000000"/>
          <w:lang w:eastAsia="lt-LT"/>
        </w:rPr>
      </w:pPr>
      <w:r>
        <w:rPr>
          <w:color w:val="000000"/>
          <w:lang w:eastAsia="lt-LT"/>
        </w:rPr>
        <w:t>4. Lietuvos Respublikos susisiekimo ministerija sieks:</w:t>
      </w:r>
    </w:p>
    <w:p w14:paraId="094234AE" w14:textId="77777777" w:rsidR="00BD403C" w:rsidRDefault="00125318">
      <w:pPr>
        <w:tabs>
          <w:tab w:val="left" w:pos="1080"/>
          <w:tab w:val="left" w:pos="1260"/>
          <w:tab w:val="left" w:pos="1440"/>
        </w:tabs>
        <w:suppressAutoHyphens w:val="0"/>
        <w:ind w:firstLine="720"/>
        <w:jc w:val="both"/>
        <w:rPr>
          <w:lang w:eastAsia="lt-LT"/>
        </w:rPr>
      </w:pPr>
      <w:r>
        <w:rPr>
          <w:color w:val="000000"/>
          <w:lang w:eastAsia="lt-LT"/>
        </w:rPr>
        <w:t xml:space="preserve">4.1. </w:t>
      </w:r>
      <w:r>
        <w:rPr>
          <w:lang w:eastAsia="lt-LT"/>
        </w:rPr>
        <w:t>pakeisti 2023 m. liepos 17 d. įsakymo Nr. 4-393/3-335 „Dėl Verslui ir atvykstamajam turizmui svarbių maršrutų, kurių kryptingam pasiekiamumui užtikrinti gali būti įgyvendinamos skrydžių skatinimo priemonės, sąrašo patvirtinimo“ 2.2 p., nurodant, jog į darbo grupę vieną atstovą skiria ir Asociacija arba jos atstovaujamos savivaldybės;</w:t>
      </w:r>
    </w:p>
    <w:p w14:paraId="4BEBB626" w14:textId="77777777" w:rsidR="00BD403C" w:rsidRDefault="00125318">
      <w:pPr>
        <w:tabs>
          <w:tab w:val="left" w:pos="1080"/>
          <w:tab w:val="left" w:pos="1260"/>
          <w:tab w:val="left" w:pos="1440"/>
        </w:tabs>
        <w:suppressAutoHyphens w:val="0"/>
        <w:ind w:firstLine="720"/>
        <w:jc w:val="both"/>
        <w:rPr>
          <w:lang w:eastAsia="lt-LT"/>
        </w:rPr>
      </w:pPr>
      <w:r>
        <w:rPr>
          <w:color w:val="000000"/>
          <w:lang w:eastAsia="lt-LT"/>
        </w:rPr>
        <w:t xml:space="preserve">4.2. </w:t>
      </w:r>
      <w:r>
        <w:rPr>
          <w:lang w:eastAsia="lt-LT"/>
        </w:rPr>
        <w:t>pakeisti 2023 m. liepos 17 d. įsakymo Nr. 4-393/3-335 „Dėl Verslui ir atvykstamajam turizmui svarbių maršrutų, kurių kryptingam pasiekiamumui užtikrinti gali būti įgyvendinamos skrydžių skatinimo priemonės, sąrašo patvirtinimo“ priedą, nurodant, jog į Svarbių maršrutų sąrašą būtų įtrauktos dvi papildomos Klaipėdos regionui svarbios kryptys;</w:t>
      </w:r>
    </w:p>
    <w:p w14:paraId="2CB7BFD3" w14:textId="77777777" w:rsidR="00BD403C" w:rsidRDefault="00125318">
      <w:pPr>
        <w:tabs>
          <w:tab w:val="left" w:pos="1080"/>
          <w:tab w:val="left" w:pos="1260"/>
          <w:tab w:val="left" w:pos="1440"/>
        </w:tabs>
        <w:suppressAutoHyphens w:val="0"/>
        <w:ind w:firstLine="720"/>
        <w:jc w:val="both"/>
        <w:rPr>
          <w:lang w:eastAsia="lt-LT"/>
        </w:rPr>
      </w:pPr>
      <w:r>
        <w:rPr>
          <w:lang w:eastAsia="lt-LT"/>
        </w:rPr>
        <w:t xml:space="preserve">4.3. sukurti PTVP teisinio modelio išplėtimą, numatant jame savivaldybių dalyvavimą ir pakeičiant </w:t>
      </w:r>
      <w:r>
        <w:rPr>
          <w:color w:val="000000"/>
          <w:lang w:eastAsia="lt-LT"/>
        </w:rPr>
        <w:t xml:space="preserve">2008 m. rugsėjo 24 d. Europos Parlamento ir Tarybos reglamento (EB) Nr. 1008/2008 dėl oro susisiekimo paslaugų teikimo Bendrijoje bendrųjų taisyklių </w:t>
      </w:r>
      <w:r>
        <w:rPr>
          <w:lang w:eastAsia="lt-LT"/>
        </w:rPr>
        <w:t xml:space="preserve">16–18 straipsnių taikymo tvarkos aprašą, patvirtintą Lietuvos Respublikos ekonomikos ir inovacijų ministro ir Lietuvos Respublikos susisiekimo ministro 2018 m. liepos 5 d. įsakymu Nr. 3-330/4-424 „Dėl </w:t>
      </w:r>
      <w:r>
        <w:rPr>
          <w:color w:val="000000"/>
          <w:lang w:eastAsia="lt-LT"/>
        </w:rPr>
        <w:t xml:space="preserve">2008 m. rugsėjo 24 d. Europos Parlamento ir Tarybos reglamento (EB) Nr. 1008/2008 dėl oro susisiekimo paslaugų teikimo Bendrijoje bendrųjų taisyklių </w:t>
      </w:r>
      <w:r>
        <w:rPr>
          <w:lang w:eastAsia="lt-LT"/>
        </w:rPr>
        <w:t>16–18 straipsnių taikymo tvarkos aprašo patvirtinimo“;</w:t>
      </w:r>
    </w:p>
    <w:p w14:paraId="2046CA56" w14:textId="4C9E0E1A" w:rsidR="00BD403C" w:rsidRDefault="00125318">
      <w:pPr>
        <w:tabs>
          <w:tab w:val="left" w:pos="1080"/>
          <w:tab w:val="left" w:pos="1260"/>
          <w:tab w:val="left" w:pos="1440"/>
        </w:tabs>
        <w:suppressAutoHyphens w:val="0"/>
        <w:ind w:firstLine="720"/>
        <w:jc w:val="both"/>
        <w:rPr>
          <w:lang w:eastAsia="lt-LT"/>
        </w:rPr>
      </w:pPr>
      <w:r>
        <w:rPr>
          <w:lang w:eastAsia="lt-LT"/>
        </w:rPr>
        <w:lastRenderedPageBreak/>
        <w:t>4.4. kad AB Lietuvos oro uostai, derindama su Šalimis, sukurtų trimetį Palangos oro uosto vystymo ir plėtros planą, įskaitant papildomas oro bendrovių pritraukimo priemones ir oro uostų rinkliavų nuolaidų sistemas;</w:t>
      </w:r>
    </w:p>
    <w:p w14:paraId="56CD000F" w14:textId="668FDAFA" w:rsidR="00BD403C" w:rsidRDefault="00125318">
      <w:pPr>
        <w:tabs>
          <w:tab w:val="left" w:pos="1080"/>
          <w:tab w:val="left" w:pos="1260"/>
          <w:tab w:val="left" w:pos="1440"/>
        </w:tabs>
        <w:suppressAutoHyphens w:val="0"/>
        <w:ind w:firstLine="720"/>
        <w:jc w:val="both"/>
        <w:rPr>
          <w:lang w:eastAsia="lt-LT"/>
        </w:rPr>
      </w:pPr>
      <w:r>
        <w:rPr>
          <w:lang w:eastAsia="lt-LT"/>
        </w:rPr>
        <w:t>4.5. kad būtų pritraukta daugiau užsakomųjų skrydžių krypčių, vykdomų iš ir į Palangos oro uosto (-ą);</w:t>
      </w:r>
    </w:p>
    <w:p w14:paraId="11882FD8" w14:textId="37D0995D" w:rsidR="00BD403C" w:rsidRDefault="00125318">
      <w:pPr>
        <w:tabs>
          <w:tab w:val="left" w:pos="1080"/>
          <w:tab w:val="left" w:pos="1260"/>
          <w:tab w:val="left" w:pos="1440"/>
        </w:tabs>
        <w:suppressAutoHyphens w:val="0"/>
        <w:ind w:firstLine="720"/>
        <w:jc w:val="both"/>
        <w:rPr>
          <w:lang w:eastAsia="lt-LT"/>
        </w:rPr>
      </w:pPr>
      <w:r>
        <w:rPr>
          <w:lang w:eastAsia="lt-LT"/>
        </w:rPr>
        <w:t>4.6. kad būtų užtikrintas Asociacijos informavimas vykdant vežėjų atranką skrydžiams į ir iš Palangos oro uostą (-o), taikant rizikos pasidalijimo modelį;</w:t>
      </w:r>
    </w:p>
    <w:p w14:paraId="30A036A1" w14:textId="77777777" w:rsidR="00BD403C" w:rsidRDefault="00125318">
      <w:pPr>
        <w:tabs>
          <w:tab w:val="left" w:pos="1080"/>
          <w:tab w:val="left" w:pos="1260"/>
          <w:tab w:val="left" w:pos="1440"/>
        </w:tabs>
        <w:suppressAutoHyphens w:val="0"/>
        <w:jc w:val="both"/>
        <w:rPr>
          <w:color w:val="000000"/>
          <w:lang w:eastAsia="lt-LT"/>
        </w:rPr>
      </w:pPr>
      <w:r>
        <w:rPr>
          <w:lang w:eastAsia="lt-LT"/>
        </w:rPr>
        <w:t xml:space="preserve">            </w:t>
      </w:r>
      <w:r>
        <w:rPr>
          <w:color w:val="000000"/>
          <w:lang w:eastAsia="lt-LT"/>
        </w:rPr>
        <w:t xml:space="preserve">4.7. imtis veiksmų, kad būtų skirti valstybės asignavimai Palangos oro uosto skrydžių skatinimo priemonių finansavimui; </w:t>
      </w:r>
    </w:p>
    <w:p w14:paraId="0D5C8B12" w14:textId="77777777" w:rsidR="00BD403C" w:rsidRDefault="00125318">
      <w:pPr>
        <w:tabs>
          <w:tab w:val="left" w:pos="1080"/>
          <w:tab w:val="left" w:pos="1260"/>
          <w:tab w:val="left" w:pos="1440"/>
        </w:tabs>
        <w:suppressAutoHyphens w:val="0"/>
        <w:ind w:firstLine="720"/>
        <w:jc w:val="both"/>
        <w:rPr>
          <w:color w:val="000000"/>
          <w:lang w:eastAsia="lt-LT"/>
        </w:rPr>
      </w:pPr>
      <w:r>
        <w:rPr>
          <w:color w:val="000000"/>
          <w:lang w:eastAsia="lt-LT"/>
        </w:rPr>
        <w:t>4.8. teisės aktų nustatyta tvarka ir būdais bendradarbiauti įgyvendinant skrydžių skatinimo priemones.</w:t>
      </w:r>
    </w:p>
    <w:p w14:paraId="324FD714" w14:textId="77777777" w:rsidR="00BD403C" w:rsidRDefault="00125318">
      <w:pPr>
        <w:tabs>
          <w:tab w:val="left" w:pos="1080"/>
          <w:tab w:val="left" w:pos="1260"/>
          <w:tab w:val="left" w:pos="1440"/>
        </w:tabs>
        <w:suppressAutoHyphens w:val="0"/>
        <w:ind w:firstLine="720"/>
        <w:jc w:val="both"/>
        <w:rPr>
          <w:color w:val="000000"/>
          <w:lang w:eastAsia="lt-LT"/>
        </w:rPr>
      </w:pPr>
      <w:r>
        <w:rPr>
          <w:color w:val="000000"/>
          <w:lang w:val="es-CO" w:eastAsia="lt-LT"/>
        </w:rPr>
        <w:t>5</w:t>
      </w:r>
      <w:r>
        <w:rPr>
          <w:color w:val="000000"/>
          <w:lang w:eastAsia="lt-LT"/>
        </w:rPr>
        <w:t>. Lietuvos Respublikos ekonomikos ir inovacijų ministerija sieks:</w:t>
      </w:r>
    </w:p>
    <w:p w14:paraId="3BFAF42E" w14:textId="77777777" w:rsidR="00BD403C" w:rsidRDefault="00125318">
      <w:pPr>
        <w:tabs>
          <w:tab w:val="left" w:pos="1080"/>
          <w:tab w:val="left" w:pos="1260"/>
          <w:tab w:val="left" w:pos="1440"/>
        </w:tabs>
        <w:suppressAutoHyphens w:val="0"/>
        <w:ind w:firstLine="720"/>
        <w:jc w:val="both"/>
        <w:rPr>
          <w:lang w:eastAsia="lt-LT"/>
        </w:rPr>
      </w:pPr>
      <w:r>
        <w:rPr>
          <w:color w:val="000000"/>
          <w:lang w:eastAsia="lt-LT"/>
        </w:rPr>
        <w:t xml:space="preserve">5.1. </w:t>
      </w:r>
      <w:r>
        <w:rPr>
          <w:lang w:eastAsia="lt-LT"/>
        </w:rPr>
        <w:t>pakeisti 2023 m. liepos 17 d. įsakymo Nr. 4-393/3-335 „Dėl Verslui ir atvykstamajam turizmui svarbių maršrutų, kurių kryptingam pasiekiamumui užtikrinti gali būti įgyvendinamos skrydžių skatinimo priemonės, sąrašo patvirtinimo“ 2.2 p., nurodant, jog į darbo grupę vieną atstovą skiria ir Asociacija arba jos atstovaujamos savivaldybės;</w:t>
      </w:r>
    </w:p>
    <w:p w14:paraId="2576615A" w14:textId="77777777" w:rsidR="00BD403C" w:rsidRDefault="00125318">
      <w:pPr>
        <w:tabs>
          <w:tab w:val="left" w:pos="1080"/>
          <w:tab w:val="left" w:pos="1260"/>
          <w:tab w:val="left" w:pos="1440"/>
        </w:tabs>
        <w:suppressAutoHyphens w:val="0"/>
        <w:ind w:firstLine="720"/>
        <w:jc w:val="both"/>
        <w:rPr>
          <w:lang w:eastAsia="lt-LT"/>
        </w:rPr>
      </w:pPr>
      <w:r>
        <w:rPr>
          <w:color w:val="000000"/>
          <w:lang w:eastAsia="lt-LT"/>
        </w:rPr>
        <w:t xml:space="preserve">5.2. </w:t>
      </w:r>
      <w:r>
        <w:rPr>
          <w:lang w:eastAsia="lt-LT"/>
        </w:rPr>
        <w:t>pakeisti 2023 m. liepos 17 d. įsakymo Nr. 4-393/3-335 „Dėl Verslui ir atvykstamajam turizmui svarbių maršrutų, kurių kryptingam pasiekiamumui užtikrinti gali būti įgyvendinamos skrydžių skatinimo priemonės, sąrašo patvirtinimo“ priedą, nurodant, jog į Svarbių maršrutų sąrašą būtų įtrauktos dvi papildomos Klaipėdos regionui svarbios kryptys;</w:t>
      </w:r>
    </w:p>
    <w:p w14:paraId="49818EF7" w14:textId="77777777" w:rsidR="00BD403C" w:rsidRDefault="00125318">
      <w:pPr>
        <w:tabs>
          <w:tab w:val="left" w:pos="1080"/>
          <w:tab w:val="left" w:pos="1260"/>
          <w:tab w:val="left" w:pos="1440"/>
        </w:tabs>
        <w:suppressAutoHyphens w:val="0"/>
        <w:jc w:val="both"/>
        <w:rPr>
          <w:lang w:eastAsia="lt-LT"/>
        </w:rPr>
      </w:pPr>
      <w:r>
        <w:rPr>
          <w:lang w:eastAsia="lt-LT"/>
        </w:rPr>
        <w:t xml:space="preserve">            5.3. imtis veiksmų siekiant didinti Klaipėdos regiono, kaip patrauklaus turizmui, investicijoms, verslui, žinomumą tikslinėse užsienio rinkose;</w:t>
      </w:r>
    </w:p>
    <w:p w14:paraId="0A566855" w14:textId="77777777" w:rsidR="00BD403C" w:rsidRDefault="00125318">
      <w:pPr>
        <w:tabs>
          <w:tab w:val="left" w:pos="1080"/>
          <w:tab w:val="left" w:pos="1260"/>
          <w:tab w:val="left" w:pos="1440"/>
        </w:tabs>
        <w:suppressAutoHyphens w:val="0"/>
        <w:ind w:firstLine="720"/>
        <w:jc w:val="both"/>
        <w:rPr>
          <w:lang w:eastAsia="lt-LT"/>
        </w:rPr>
      </w:pPr>
      <w:r>
        <w:rPr>
          <w:lang w:eastAsia="lt-LT"/>
        </w:rPr>
        <w:t xml:space="preserve">5.4. dėti pastangas, kad būtų skirti valstybės asignavimai skrydžių skatinimo rinkodaros finansavimui per 2022–2030 metų ekonomikos transformacijos ir konkurencingumo plėtros programos pažangos priemonės Nr. 05-001-01-12-07 „Vystyti turizmo infrastruktūrą ir plėtoti rinkodaros priemones“ veiklą „4. Vykdyti rinkodaros priemones, siekiant skatinti turistus naudotis skrydžiais naujomis kryptimis“;  </w:t>
      </w:r>
    </w:p>
    <w:p w14:paraId="2FED4D1C" w14:textId="77777777" w:rsidR="00BD403C" w:rsidRDefault="00125318">
      <w:pPr>
        <w:tabs>
          <w:tab w:val="left" w:pos="1080"/>
          <w:tab w:val="left" w:pos="1260"/>
          <w:tab w:val="left" w:pos="1440"/>
        </w:tabs>
        <w:suppressAutoHyphens w:val="0"/>
        <w:ind w:firstLine="720"/>
        <w:jc w:val="both"/>
        <w:rPr>
          <w:color w:val="000000"/>
          <w:lang w:eastAsia="lt-LT"/>
        </w:rPr>
      </w:pPr>
      <w:r>
        <w:rPr>
          <w:color w:val="000000"/>
          <w:lang w:eastAsia="lt-LT"/>
        </w:rPr>
        <w:t xml:space="preserve">5.5. teisės aktų nustatyta tvarka ir būdais bendradarbiauti įgyvendinant skrydžių skatinimo priemones. </w:t>
      </w:r>
    </w:p>
    <w:p w14:paraId="3DB408E8" w14:textId="77777777" w:rsidR="00BD403C" w:rsidRDefault="00125318">
      <w:pPr>
        <w:tabs>
          <w:tab w:val="left" w:pos="1080"/>
          <w:tab w:val="left" w:pos="1260"/>
          <w:tab w:val="left" w:pos="1440"/>
        </w:tabs>
        <w:suppressAutoHyphens w:val="0"/>
        <w:ind w:firstLine="720"/>
        <w:jc w:val="both"/>
        <w:rPr>
          <w:color w:val="000000"/>
          <w:lang w:eastAsia="lt-LT"/>
        </w:rPr>
      </w:pPr>
      <w:r>
        <w:rPr>
          <w:color w:val="000000"/>
          <w:lang w:eastAsia="lt-LT"/>
        </w:rPr>
        <w:t>6. Šalys įsipareigoja, laikydamosi įstatymų ir kitų teisės aktų reikalavimų, keistis abiem šalims naudinga informacija.</w:t>
      </w:r>
    </w:p>
    <w:p w14:paraId="3EC68F0A" w14:textId="77777777" w:rsidR="00BD403C" w:rsidRDefault="00BD403C">
      <w:pPr>
        <w:suppressAutoHyphens w:val="0"/>
        <w:jc w:val="center"/>
        <w:rPr>
          <w:b/>
          <w:bCs/>
          <w:lang w:eastAsia="lt-LT"/>
        </w:rPr>
      </w:pPr>
    </w:p>
    <w:p w14:paraId="626A358B" w14:textId="77777777" w:rsidR="00BD403C" w:rsidRDefault="00125318">
      <w:pPr>
        <w:suppressAutoHyphens w:val="0"/>
        <w:jc w:val="center"/>
        <w:rPr>
          <w:b/>
          <w:bCs/>
          <w:lang w:eastAsia="lt-LT"/>
        </w:rPr>
      </w:pPr>
      <w:r>
        <w:rPr>
          <w:b/>
          <w:bCs/>
          <w:lang w:eastAsia="lt-LT"/>
        </w:rPr>
        <w:t>III. SUSITARIMO GALIOJIMAS, KEITIMAS IR NUTRAUKIMAS</w:t>
      </w:r>
    </w:p>
    <w:p w14:paraId="1F94F734" w14:textId="77777777" w:rsidR="00BD403C" w:rsidRDefault="00BD403C">
      <w:pPr>
        <w:suppressAutoHyphens w:val="0"/>
        <w:jc w:val="center"/>
        <w:rPr>
          <w:b/>
          <w:bCs/>
          <w:lang w:eastAsia="lt-LT"/>
        </w:rPr>
      </w:pPr>
    </w:p>
    <w:p w14:paraId="30DC5A56" w14:textId="77777777" w:rsidR="00BD403C" w:rsidRDefault="00125318">
      <w:pPr>
        <w:suppressAutoHyphens w:val="0"/>
        <w:ind w:firstLine="720"/>
        <w:jc w:val="both"/>
        <w:rPr>
          <w:lang w:eastAsia="lt-LT"/>
        </w:rPr>
      </w:pPr>
      <w:r>
        <w:rPr>
          <w:lang w:eastAsia="lt-LT"/>
        </w:rPr>
        <w:t xml:space="preserve">7. Šis Susitarimas įsigalioja Susitarimo Šalims jį pasirašius ir užregistravus Lietuvos Respublikos susisiekimo ministerijoje ir galioja iki </w:t>
      </w:r>
      <w:r>
        <w:rPr>
          <w:color w:val="000000"/>
          <w:shd w:val="clear" w:color="auto" w:fill="FFFFFF"/>
          <w:lang w:eastAsia="lt-LT"/>
        </w:rPr>
        <w:t>2026 m. gruodžio 31 d.</w:t>
      </w:r>
      <w:r>
        <w:rPr>
          <w:lang w:eastAsia="lt-LT"/>
        </w:rPr>
        <w:t xml:space="preserve"> </w:t>
      </w:r>
    </w:p>
    <w:p w14:paraId="108263EC" w14:textId="77777777" w:rsidR="00BD403C" w:rsidRDefault="00125318">
      <w:pPr>
        <w:suppressAutoHyphens w:val="0"/>
        <w:ind w:firstLine="720"/>
        <w:jc w:val="both"/>
        <w:rPr>
          <w:lang w:eastAsia="lt-LT"/>
        </w:rPr>
      </w:pPr>
      <w:r>
        <w:rPr>
          <w:lang w:eastAsia="lt-LT"/>
        </w:rPr>
        <w:t xml:space="preserve">8. Šis Susitarimas keičiamas arba papildomas Šalių susitarimu. Susitarimo pakeitimai ar papildymai, parengti raštu ir pasirašyti Šalių įgaliotų atstovų, tampa neatskiriama šio Susitarimo dalimi. </w:t>
      </w:r>
    </w:p>
    <w:p w14:paraId="753FFD91" w14:textId="77777777" w:rsidR="00BD403C" w:rsidRDefault="00125318">
      <w:pPr>
        <w:suppressAutoHyphens w:val="0"/>
        <w:ind w:firstLine="720"/>
        <w:jc w:val="both"/>
        <w:rPr>
          <w:lang w:eastAsia="lt-LT"/>
        </w:rPr>
      </w:pPr>
      <w:r>
        <w:rPr>
          <w:lang w:eastAsia="lt-LT"/>
        </w:rPr>
        <w:t xml:space="preserve">9. Bet kuri Šalis gali bet kuriuo metu nutraukti šį Susitarimą, apie savo ketinimą nutraukti Susitarimą informavusi raštu ne vėliau kaip likus 6 mėnesiams iki numatomos nutraukimo datos. </w:t>
      </w:r>
    </w:p>
    <w:p w14:paraId="32EFA3A8" w14:textId="77777777" w:rsidR="00BD403C" w:rsidRDefault="00BD403C">
      <w:pPr>
        <w:suppressAutoHyphens w:val="0"/>
        <w:jc w:val="center"/>
        <w:rPr>
          <w:b/>
          <w:bCs/>
          <w:lang w:eastAsia="lt-LT"/>
        </w:rPr>
      </w:pPr>
    </w:p>
    <w:p w14:paraId="2E6620CD" w14:textId="77777777" w:rsidR="00BD403C" w:rsidRDefault="00125318">
      <w:pPr>
        <w:suppressAutoHyphens w:val="0"/>
        <w:jc w:val="center"/>
        <w:rPr>
          <w:b/>
          <w:bCs/>
          <w:lang w:eastAsia="lt-LT"/>
        </w:rPr>
      </w:pPr>
      <w:r>
        <w:rPr>
          <w:b/>
          <w:bCs/>
          <w:lang w:eastAsia="lt-LT"/>
        </w:rPr>
        <w:t>IV. KITOS SUSITARIMO SĄLYGOS</w:t>
      </w:r>
    </w:p>
    <w:p w14:paraId="1F0517DD" w14:textId="77777777" w:rsidR="00BD403C" w:rsidRDefault="00BD403C">
      <w:pPr>
        <w:suppressAutoHyphens w:val="0"/>
        <w:jc w:val="center"/>
        <w:rPr>
          <w:b/>
          <w:bCs/>
          <w:lang w:eastAsia="lt-LT"/>
        </w:rPr>
      </w:pPr>
    </w:p>
    <w:p w14:paraId="21714663" w14:textId="77777777" w:rsidR="00BD403C" w:rsidRDefault="00125318">
      <w:pPr>
        <w:suppressAutoHyphens w:val="0"/>
        <w:ind w:firstLine="720"/>
        <w:jc w:val="both"/>
        <w:textAlignment w:val="baseline"/>
        <w:rPr>
          <w:lang w:eastAsia="lt-LT"/>
        </w:rPr>
      </w:pPr>
      <w:r>
        <w:rPr>
          <w:lang w:eastAsia="lt-LT"/>
        </w:rPr>
        <w:t>10. Susitarimo nuostatų įgyvendinimas aptariamas bendruose Šalių atstovų susitikimuose, kurie organizuojami esant poreikiui. </w:t>
      </w:r>
    </w:p>
    <w:p w14:paraId="11A61A49" w14:textId="77777777" w:rsidR="00BD403C" w:rsidRDefault="00125318">
      <w:pPr>
        <w:suppressAutoHyphens w:val="0"/>
        <w:ind w:firstLine="720"/>
        <w:jc w:val="both"/>
        <w:textAlignment w:val="baseline"/>
        <w:rPr>
          <w:lang w:eastAsia="lt-LT"/>
        </w:rPr>
      </w:pPr>
      <w:r>
        <w:rPr>
          <w:lang w:eastAsia="lt-LT"/>
        </w:rPr>
        <w:t xml:space="preserve">11. Bet kokie su šiuo Susitarimu susiję nesutarimai ar ginčai bus sprendžiami Šalių konsultacijomis ar derybomis. </w:t>
      </w:r>
    </w:p>
    <w:p w14:paraId="2C4B1F96" w14:textId="77777777" w:rsidR="00BD403C" w:rsidRDefault="00125318">
      <w:pPr>
        <w:suppressAutoHyphens w:val="0"/>
        <w:ind w:firstLine="720"/>
        <w:jc w:val="both"/>
        <w:rPr>
          <w:lang w:eastAsia="lt-LT"/>
        </w:rPr>
      </w:pPr>
      <w:r>
        <w:rPr>
          <w:lang w:eastAsia="lt-LT"/>
        </w:rPr>
        <w:t>12. Visi pranešimai, reikalavimai ir prašymai, susiję su šiuo Susitarimu, turi būti pateikiami raštu Susitarimo rekvizituose nurodytais adresais arba elektroniniu paštu. Pasikeitus rekvizituose nurodytai informacijai, Šalys įsipareigoja informuoti raštu arba elektroniniu paštu viena kitą apie tai ne vėliau kaip per tris darbo dienas.</w:t>
      </w:r>
    </w:p>
    <w:p w14:paraId="590798C1" w14:textId="77777777" w:rsidR="00BD403C" w:rsidRDefault="00125318">
      <w:pPr>
        <w:suppressAutoHyphens w:val="0"/>
        <w:ind w:firstLine="720"/>
        <w:jc w:val="both"/>
        <w:rPr>
          <w:lang w:eastAsia="lt-LT"/>
        </w:rPr>
      </w:pPr>
      <w:r>
        <w:rPr>
          <w:lang w:eastAsia="lt-LT"/>
        </w:rPr>
        <w:lastRenderedPageBreak/>
        <w:t>13. Iš šio Susitarimo kylančios šalių pareigos turi būti vykdomos pagal galiojančius Lietuvos Respublikos teisės aktus. </w:t>
      </w:r>
    </w:p>
    <w:p w14:paraId="137C0719" w14:textId="77777777" w:rsidR="00BD403C" w:rsidRDefault="00125318">
      <w:pPr>
        <w:suppressAutoHyphens w:val="0"/>
        <w:ind w:firstLine="720"/>
        <w:jc w:val="both"/>
        <w:rPr>
          <w:lang w:eastAsia="lt-LT"/>
        </w:rPr>
      </w:pPr>
      <w:r>
        <w:rPr>
          <w:lang w:eastAsia="lt-LT"/>
        </w:rPr>
        <w:t xml:space="preserve">14. Šis Susitarimas sudarytas </w:t>
      </w:r>
      <w:r>
        <w:rPr>
          <w:color w:val="000000"/>
          <w:shd w:val="clear" w:color="auto" w:fill="FFFFFF"/>
          <w:lang w:eastAsia="lt-LT"/>
        </w:rPr>
        <w:t>10 (dešimčia)</w:t>
      </w:r>
      <w:r>
        <w:rPr>
          <w:lang w:eastAsia="lt-LT"/>
        </w:rPr>
        <w:t xml:space="preserve"> vienodos teisinės galios egzempliorių po vieną kiekvienai iš šalių. </w:t>
      </w:r>
    </w:p>
    <w:p w14:paraId="1828FB8A" w14:textId="77777777" w:rsidR="00BD403C" w:rsidRDefault="00BD403C">
      <w:pPr>
        <w:suppressAutoHyphens w:val="0"/>
        <w:rPr>
          <w:b/>
          <w:lang w:eastAsia="lt-LT"/>
        </w:rPr>
      </w:pPr>
    </w:p>
    <w:p w14:paraId="77468C1C" w14:textId="77777777" w:rsidR="00BD403C" w:rsidRDefault="00125318">
      <w:pPr>
        <w:suppressAutoHyphens w:val="0"/>
        <w:jc w:val="center"/>
        <w:rPr>
          <w:b/>
          <w:lang w:eastAsia="lt-LT"/>
        </w:rPr>
      </w:pPr>
      <w:r>
        <w:rPr>
          <w:b/>
          <w:lang w:eastAsia="lt-LT"/>
        </w:rPr>
        <w:t>V. ŠALIŲ REKVIZITAI IR PARAŠAI</w:t>
      </w:r>
    </w:p>
    <w:p w14:paraId="687A0A1A" w14:textId="77777777" w:rsidR="00BD403C" w:rsidRDefault="00BD403C">
      <w:pPr>
        <w:suppressAutoHyphens w:val="0"/>
        <w:jc w:val="center"/>
        <w:rPr>
          <w:b/>
          <w:lang w:eastAsia="lt-LT"/>
        </w:rPr>
      </w:pPr>
    </w:p>
    <w:tbl>
      <w:tblPr>
        <w:tblW w:w="9638" w:type="dxa"/>
        <w:tblInd w:w="-115" w:type="dxa"/>
        <w:tblLayout w:type="fixed"/>
        <w:tblLook w:val="0400" w:firstRow="0" w:lastRow="0" w:firstColumn="0" w:lastColumn="0" w:noHBand="0" w:noVBand="1"/>
      </w:tblPr>
      <w:tblGrid>
        <w:gridCol w:w="4813"/>
        <w:gridCol w:w="4825"/>
      </w:tblGrid>
      <w:tr w:rsidR="00BD403C" w14:paraId="41C73B4D" w14:textId="77777777">
        <w:tc>
          <w:tcPr>
            <w:tcW w:w="4813" w:type="dxa"/>
          </w:tcPr>
          <w:p w14:paraId="2CE27212" w14:textId="77777777" w:rsidR="00BD403C" w:rsidRDefault="00125318">
            <w:pPr>
              <w:widowControl w:val="0"/>
              <w:jc w:val="both"/>
              <w:rPr>
                <w:b/>
                <w:bCs/>
              </w:rPr>
            </w:pPr>
            <w:r>
              <w:rPr>
                <w:b/>
                <w:bCs/>
              </w:rPr>
              <w:t xml:space="preserve">Asociacija „Klaipėdos regionas“ </w:t>
            </w:r>
          </w:p>
          <w:p w14:paraId="063EE23A" w14:textId="77777777" w:rsidR="00BD403C" w:rsidRPr="0058072A" w:rsidRDefault="00125318">
            <w:pPr>
              <w:widowControl w:val="0"/>
              <w:jc w:val="both"/>
            </w:pPr>
            <w:r>
              <w:t xml:space="preserve">Kodas: </w:t>
            </w:r>
            <w:r w:rsidRPr="0058072A">
              <w:t>302798913</w:t>
            </w:r>
          </w:p>
          <w:p w14:paraId="35797BB3" w14:textId="07F86763" w:rsidR="00BD403C" w:rsidRDefault="00125318">
            <w:pPr>
              <w:widowControl w:val="0"/>
              <w:jc w:val="both"/>
            </w:pPr>
            <w:r>
              <w:rPr>
                <w:kern w:val="2"/>
                <w14:ligatures w14:val="standardContextual"/>
              </w:rPr>
              <w:t xml:space="preserve">Adresas: </w:t>
            </w:r>
            <w:r w:rsidR="00C67B41" w:rsidRPr="00C67B41">
              <w:t>Tiltų g. 6</w:t>
            </w:r>
            <w:r w:rsidRPr="0058072A">
              <w:t xml:space="preserve">, </w:t>
            </w:r>
            <w:r>
              <w:t>LT-</w:t>
            </w:r>
            <w:r w:rsidR="00C67B41" w:rsidRPr="00C67B41">
              <w:t>91248</w:t>
            </w:r>
            <w:r>
              <w:t xml:space="preserve"> Klaipėda</w:t>
            </w:r>
          </w:p>
          <w:p w14:paraId="108B5773" w14:textId="77777777" w:rsidR="00BD403C" w:rsidRDefault="00125318">
            <w:pPr>
              <w:widowControl w:val="0"/>
              <w:jc w:val="both"/>
              <w:rPr>
                <w:kern w:val="2"/>
                <w14:ligatures w14:val="standardContextual"/>
              </w:rPr>
            </w:pPr>
            <w:r>
              <w:rPr>
                <w:kern w:val="2"/>
                <w14:ligatures w14:val="standardContextual"/>
              </w:rPr>
              <w:t>Tel. +37061416706</w:t>
            </w:r>
          </w:p>
          <w:p w14:paraId="4CA68CF3" w14:textId="77777777" w:rsidR="00BD403C" w:rsidRDefault="00125318">
            <w:pPr>
              <w:widowControl w:val="0"/>
              <w:jc w:val="both"/>
            </w:pPr>
            <w:r>
              <w:rPr>
                <w:kern w:val="2"/>
                <w14:ligatures w14:val="standardContextual"/>
              </w:rPr>
              <w:t xml:space="preserve">El. p. </w:t>
            </w:r>
            <w:hyperlink r:id="rId6">
              <w:r>
                <w:rPr>
                  <w:rStyle w:val="Hipersaitas"/>
                  <w:kern w:val="2"/>
                  <w14:ligatures w14:val="standardContextual"/>
                </w:rPr>
                <w:t>info@klaipedaregion.lt</w:t>
              </w:r>
            </w:hyperlink>
          </w:p>
          <w:p w14:paraId="2C7A2CA2" w14:textId="77777777" w:rsidR="00BD403C" w:rsidRDefault="00125318">
            <w:pPr>
              <w:widowControl w:val="0"/>
              <w:jc w:val="both"/>
            </w:pPr>
            <w:r>
              <w:t>Atstovaujama</w:t>
            </w:r>
          </w:p>
          <w:p w14:paraId="660EFAF9" w14:textId="77777777" w:rsidR="00BD403C" w:rsidRDefault="00BD403C">
            <w:pPr>
              <w:widowControl w:val="0"/>
              <w:jc w:val="both"/>
            </w:pPr>
          </w:p>
          <w:p w14:paraId="67BEFE2B" w14:textId="77777777" w:rsidR="00BD403C" w:rsidRDefault="00BD403C">
            <w:pPr>
              <w:widowControl w:val="0"/>
              <w:jc w:val="both"/>
            </w:pPr>
          </w:p>
          <w:p w14:paraId="25299E0D" w14:textId="77777777" w:rsidR="00BD403C" w:rsidRDefault="00BD403C">
            <w:pPr>
              <w:widowControl w:val="0"/>
              <w:jc w:val="both"/>
            </w:pPr>
          </w:p>
          <w:p w14:paraId="48A117D0" w14:textId="77777777" w:rsidR="00BD403C" w:rsidRDefault="00125318">
            <w:pPr>
              <w:widowControl w:val="0"/>
              <w:jc w:val="both"/>
            </w:pPr>
            <w:r>
              <w:t>____________ </w:t>
            </w:r>
          </w:p>
          <w:p w14:paraId="671B5E27" w14:textId="77777777" w:rsidR="00BD403C" w:rsidRDefault="00125318">
            <w:pPr>
              <w:widowControl w:val="0"/>
              <w:jc w:val="both"/>
            </w:pPr>
            <w:r>
              <w:t>(parašas) </w:t>
            </w:r>
          </w:p>
          <w:p w14:paraId="1FF7E4F9" w14:textId="77777777" w:rsidR="00BD403C" w:rsidRDefault="00BD403C">
            <w:pPr>
              <w:widowControl w:val="0"/>
              <w:jc w:val="both"/>
              <w:rPr>
                <w:b/>
              </w:rPr>
            </w:pPr>
          </w:p>
          <w:p w14:paraId="0417E007" w14:textId="77777777" w:rsidR="00BD403C" w:rsidRDefault="00BD403C">
            <w:pPr>
              <w:widowControl w:val="0"/>
              <w:jc w:val="both"/>
              <w:rPr>
                <w:b/>
              </w:rPr>
            </w:pPr>
          </w:p>
          <w:p w14:paraId="22FA2F88"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t>Klaipėdos rajono savivaldybė</w:t>
            </w:r>
          </w:p>
          <w:p w14:paraId="72FE36B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111103732</w:t>
            </w:r>
          </w:p>
          <w:p w14:paraId="1D86012B"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Adresas: Klaipėdos g. 2, LT-96130, Gargždai</w:t>
            </w:r>
          </w:p>
          <w:p w14:paraId="38E79DAC"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Tel. </w:t>
            </w:r>
            <w:r>
              <w:rPr>
                <w:kern w:val="2"/>
                <w:lang w:val="fr-FR"/>
                <w14:ligatures w14:val="standardContextual"/>
              </w:rPr>
              <w:t>+370</w:t>
            </w:r>
            <w:r>
              <w:rPr>
                <w:kern w:val="2"/>
                <w14:ligatures w14:val="standardContextual"/>
              </w:rPr>
              <w:t xml:space="preserve"> 46 211116.</w:t>
            </w:r>
          </w:p>
          <w:p w14:paraId="28989B2A"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El. p. </w:t>
            </w:r>
            <w:hyperlink r:id="rId7">
              <w:r>
                <w:rPr>
                  <w:color w:val="0000FF"/>
                  <w:kern w:val="2"/>
                  <w:u w:val="single"/>
                  <w14:ligatures w14:val="standardContextual"/>
                </w:rPr>
                <w:t>savivaldybe@klaipedos-r.lt</w:t>
              </w:r>
            </w:hyperlink>
            <w:r>
              <w:rPr>
                <w:kern w:val="2"/>
                <w14:ligatures w14:val="standardContextual"/>
              </w:rPr>
              <w:t xml:space="preserve"> </w:t>
            </w:r>
          </w:p>
          <w:p w14:paraId="01855F45"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74A498B4"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Klaipėdos rajono savivaldybės mero</w:t>
            </w:r>
          </w:p>
          <w:p w14:paraId="69832BE6" w14:textId="77777777" w:rsidR="00BD403C" w:rsidRDefault="00125318">
            <w:pPr>
              <w:suppressAutoHyphens w:val="0"/>
              <w:spacing w:line="254" w:lineRule="auto"/>
              <w:ind w:hanging="104"/>
              <w:jc w:val="both"/>
              <w:rPr>
                <w:kern w:val="2"/>
                <w:szCs w:val="20"/>
                <w14:ligatures w14:val="standardContextual"/>
              </w:rPr>
            </w:pPr>
            <w:r>
              <w:rPr>
                <w:kern w:val="2"/>
                <w:szCs w:val="20"/>
                <w14:ligatures w14:val="standardContextual"/>
              </w:rPr>
              <w:t>Broniaus Markausko</w:t>
            </w:r>
          </w:p>
          <w:p w14:paraId="6837FB55" w14:textId="77777777" w:rsidR="00BD403C" w:rsidRDefault="00BD403C">
            <w:pPr>
              <w:widowControl w:val="0"/>
              <w:jc w:val="both"/>
              <w:rPr>
                <w:b/>
              </w:rPr>
            </w:pPr>
          </w:p>
          <w:p w14:paraId="46B1D17B"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2EBE4136" w14:textId="77777777" w:rsidR="00BD403C" w:rsidRDefault="00125318">
            <w:pPr>
              <w:suppressAutoHyphens w:val="0"/>
              <w:spacing w:line="254" w:lineRule="auto"/>
              <w:ind w:left="-104"/>
              <w:jc w:val="both"/>
              <w:textAlignment w:val="baseline"/>
              <w:rPr>
                <w:kern w:val="2"/>
                <w14:ligatures w14:val="standardContextual"/>
              </w:rPr>
            </w:pPr>
            <w:r>
              <w:rPr>
                <w:kern w:val="2"/>
                <w14:ligatures w14:val="standardContextual"/>
              </w:rPr>
              <w:t>(parašas) </w:t>
            </w:r>
          </w:p>
          <w:p w14:paraId="53D8932D" w14:textId="77777777" w:rsidR="00BD403C" w:rsidRDefault="00BD403C">
            <w:pPr>
              <w:suppressAutoHyphens w:val="0"/>
              <w:spacing w:line="254" w:lineRule="auto"/>
              <w:ind w:left="-104"/>
              <w:jc w:val="both"/>
              <w:textAlignment w:val="baseline"/>
              <w:rPr>
                <w:rFonts w:ascii="Segoe UI" w:hAnsi="Segoe UI" w:cs="Segoe UI"/>
                <w:kern w:val="2"/>
                <w:sz w:val="18"/>
                <w:szCs w:val="18"/>
                <w14:ligatures w14:val="standardContextual"/>
              </w:rPr>
            </w:pPr>
          </w:p>
          <w:p w14:paraId="36930807" w14:textId="77777777" w:rsidR="00BD403C" w:rsidRDefault="00BD403C">
            <w:pPr>
              <w:suppressAutoHyphens w:val="0"/>
              <w:spacing w:line="254" w:lineRule="auto"/>
              <w:ind w:left="-104"/>
              <w:jc w:val="both"/>
              <w:textAlignment w:val="baseline"/>
              <w:rPr>
                <w:rFonts w:ascii="Segoe UI" w:hAnsi="Segoe UI" w:cs="Segoe UI"/>
                <w:kern w:val="2"/>
                <w:sz w:val="18"/>
                <w:szCs w:val="18"/>
                <w14:ligatures w14:val="standardContextual"/>
              </w:rPr>
            </w:pPr>
          </w:p>
          <w:p w14:paraId="41A7D6D9"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t>Neringos savivaldybė</w:t>
            </w:r>
          </w:p>
          <w:p w14:paraId="5EEA28A8"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111101158 </w:t>
            </w:r>
          </w:p>
          <w:p w14:paraId="5826AF7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Adresas: Taikos g. 2, LT-93123, Neringa</w:t>
            </w:r>
          </w:p>
          <w:p w14:paraId="5F263A6D"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Tel. +370 469 52665</w:t>
            </w:r>
          </w:p>
          <w:p w14:paraId="589C4B6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El. p. </w:t>
            </w:r>
            <w:hyperlink r:id="rId8">
              <w:r>
                <w:rPr>
                  <w:color w:val="0000FF"/>
                  <w:kern w:val="2"/>
                  <w:u w:val="single"/>
                  <w14:ligatures w14:val="standardContextual"/>
                </w:rPr>
                <w:t>administracija@neringa.lt</w:t>
              </w:r>
            </w:hyperlink>
          </w:p>
          <w:p w14:paraId="7F058628"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11F8A146"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Neringos savivaldybės mero</w:t>
            </w:r>
          </w:p>
          <w:p w14:paraId="0A4FADE9"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Dariaus Jasaičio</w:t>
            </w:r>
          </w:p>
          <w:p w14:paraId="2DCF6EF4" w14:textId="77777777" w:rsidR="00BD403C" w:rsidRDefault="00BD403C">
            <w:pPr>
              <w:suppressAutoHyphens w:val="0"/>
              <w:spacing w:line="254" w:lineRule="auto"/>
              <w:jc w:val="both"/>
              <w:rPr>
                <w:kern w:val="2"/>
                <w14:ligatures w14:val="standardContextual"/>
              </w:rPr>
            </w:pPr>
          </w:p>
          <w:p w14:paraId="09E06009"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7FD0E121"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594877AD" w14:textId="77777777" w:rsidR="00BD403C" w:rsidRDefault="00BD403C" w:rsidP="00C62F1D">
            <w:pPr>
              <w:widowControl w:val="0"/>
              <w:jc w:val="both"/>
            </w:pPr>
          </w:p>
          <w:p w14:paraId="1EE86884" w14:textId="77777777" w:rsidR="007E1454" w:rsidRDefault="007E1454" w:rsidP="00C62F1D">
            <w:pPr>
              <w:widowControl w:val="0"/>
              <w:jc w:val="both"/>
            </w:pPr>
          </w:p>
          <w:p w14:paraId="35D73389" w14:textId="4C24128C" w:rsidR="007E1454" w:rsidRDefault="007E1454" w:rsidP="00C62F1D">
            <w:pPr>
              <w:widowControl w:val="0"/>
              <w:jc w:val="both"/>
            </w:pPr>
          </w:p>
        </w:tc>
        <w:tc>
          <w:tcPr>
            <w:tcW w:w="4824" w:type="dxa"/>
          </w:tcPr>
          <w:p w14:paraId="1BE0D654"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t>Klaipėdos miesto savivaldybė</w:t>
            </w:r>
          </w:p>
          <w:p w14:paraId="1B8B19E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111100775</w:t>
            </w:r>
          </w:p>
          <w:p w14:paraId="426D6E09"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Adresas: Liepų g. 11, LT-92138 Klaipėda</w:t>
            </w:r>
          </w:p>
          <w:p w14:paraId="7B23352B"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Tel. +370 46 396066</w:t>
            </w:r>
          </w:p>
          <w:p w14:paraId="10BBB40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El. p. </w:t>
            </w:r>
            <w:hyperlink r:id="rId9">
              <w:r>
                <w:rPr>
                  <w:color w:val="0000FF"/>
                  <w:kern w:val="2"/>
                  <w:u w:val="single"/>
                  <w14:ligatures w14:val="standardContextual"/>
                </w:rPr>
                <w:t>info@klaipeda.lt</w:t>
              </w:r>
            </w:hyperlink>
          </w:p>
          <w:p w14:paraId="0BF61855"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7B1039A9"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Klaipėdos miesto savivaldybės mero</w:t>
            </w:r>
          </w:p>
          <w:p w14:paraId="3880FEDB"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Arvydo Vaitkaus</w:t>
            </w:r>
          </w:p>
          <w:p w14:paraId="47BDF824" w14:textId="77777777" w:rsidR="00BD403C" w:rsidRDefault="00BD403C">
            <w:pPr>
              <w:suppressAutoHyphens w:val="0"/>
              <w:spacing w:line="254" w:lineRule="auto"/>
              <w:ind w:hanging="104"/>
              <w:jc w:val="both"/>
              <w:rPr>
                <w:kern w:val="2"/>
                <w14:ligatures w14:val="standardContextual"/>
              </w:rPr>
            </w:pPr>
          </w:p>
          <w:p w14:paraId="5DE55C16"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430A9E1F"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0960D4D8" w14:textId="77777777" w:rsidR="00BD403C" w:rsidRDefault="00BD403C">
            <w:pPr>
              <w:widowControl w:val="0"/>
            </w:pPr>
          </w:p>
          <w:p w14:paraId="62D2242E"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t>Kretingos rajono savivaldybė</w:t>
            </w:r>
          </w:p>
          <w:p w14:paraId="32C2DE04"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111106657</w:t>
            </w:r>
          </w:p>
          <w:p w14:paraId="78CC091B"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Adresas: Savanorių g. 29A, LT-97111, Kretinga</w:t>
            </w:r>
          </w:p>
          <w:p w14:paraId="46863FDA"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Tel. +370 445 51294</w:t>
            </w:r>
          </w:p>
          <w:p w14:paraId="274C6F8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El. p. </w:t>
            </w:r>
            <w:hyperlink r:id="rId10">
              <w:r>
                <w:rPr>
                  <w:color w:val="0000FF"/>
                  <w:kern w:val="2"/>
                  <w:u w:val="single"/>
                  <w14:ligatures w14:val="standardContextual"/>
                </w:rPr>
                <w:t>savivaldybe@kretinga.lt</w:t>
              </w:r>
            </w:hyperlink>
          </w:p>
          <w:p w14:paraId="3A5F6602"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78D93E01"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Kretingos rajono savivaldybės mero</w:t>
            </w:r>
          </w:p>
          <w:p w14:paraId="412CA00E" w14:textId="77777777" w:rsidR="00BD403C" w:rsidRDefault="00125318">
            <w:pPr>
              <w:suppressAutoHyphens w:val="0"/>
              <w:spacing w:line="254" w:lineRule="auto"/>
              <w:ind w:hanging="104"/>
              <w:rPr>
                <w:kern w:val="2"/>
                <w14:ligatures w14:val="standardContextual"/>
              </w:rPr>
            </w:pPr>
            <w:r>
              <w:rPr>
                <w:kern w:val="2"/>
                <w14:ligatures w14:val="standardContextual"/>
              </w:rPr>
              <w:t xml:space="preserve">Antano </w:t>
            </w:r>
            <w:proofErr w:type="spellStart"/>
            <w:r>
              <w:rPr>
                <w:kern w:val="2"/>
                <w14:ligatures w14:val="standardContextual"/>
              </w:rPr>
              <w:t>Kalniaus</w:t>
            </w:r>
            <w:proofErr w:type="spellEnd"/>
          </w:p>
          <w:p w14:paraId="6804FDF1" w14:textId="77777777" w:rsidR="00BD403C" w:rsidRDefault="00BD403C">
            <w:pPr>
              <w:suppressAutoHyphens w:val="0"/>
              <w:spacing w:line="254" w:lineRule="auto"/>
              <w:jc w:val="both"/>
              <w:rPr>
                <w:kern w:val="2"/>
                <w14:ligatures w14:val="standardContextual"/>
              </w:rPr>
            </w:pPr>
          </w:p>
          <w:p w14:paraId="228F03FC"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63989091"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6EEF0974" w14:textId="77777777" w:rsidR="00BD403C" w:rsidRDefault="00BD403C">
            <w:pPr>
              <w:suppressAutoHyphens w:val="0"/>
              <w:spacing w:line="254" w:lineRule="auto"/>
              <w:jc w:val="both"/>
              <w:rPr>
                <w:b/>
                <w:kern w:val="2"/>
                <w14:ligatures w14:val="standardContextual"/>
              </w:rPr>
            </w:pPr>
          </w:p>
          <w:p w14:paraId="634A8DDE" w14:textId="77777777" w:rsidR="00BD403C" w:rsidRDefault="00BD403C">
            <w:pPr>
              <w:suppressAutoHyphens w:val="0"/>
              <w:spacing w:line="254" w:lineRule="auto"/>
              <w:jc w:val="both"/>
              <w:rPr>
                <w:b/>
                <w:kern w:val="2"/>
                <w14:ligatures w14:val="standardContextual"/>
              </w:rPr>
            </w:pPr>
          </w:p>
          <w:p w14:paraId="3E3158B0"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t>Palangos miesto savivaldybė</w:t>
            </w:r>
          </w:p>
          <w:p w14:paraId="06242604"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111101343</w:t>
            </w:r>
          </w:p>
          <w:p w14:paraId="33D32545"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Adresas: Vytauto g. 112, LT-00153, Palanga  </w:t>
            </w:r>
          </w:p>
          <w:p w14:paraId="46499C49"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Tel. +370 460 48705</w:t>
            </w:r>
          </w:p>
          <w:p w14:paraId="10FD7CA8"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El. p. </w:t>
            </w:r>
            <w:hyperlink r:id="rId11">
              <w:r>
                <w:rPr>
                  <w:color w:val="0000FF"/>
                  <w:kern w:val="2"/>
                  <w:u w:val="single"/>
                  <w14:ligatures w14:val="standardContextual"/>
                </w:rPr>
                <w:t>administracija@palanga.lt</w:t>
              </w:r>
            </w:hyperlink>
          </w:p>
          <w:p w14:paraId="67A3EE3A"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16F725ED"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Palangos miesto savivaldybės mero</w:t>
            </w:r>
          </w:p>
          <w:p w14:paraId="2276BC6E" w14:textId="77777777" w:rsidR="00BD403C" w:rsidRDefault="00125318">
            <w:pPr>
              <w:suppressAutoHyphens w:val="0"/>
              <w:spacing w:line="254" w:lineRule="auto"/>
              <w:ind w:hanging="104"/>
              <w:rPr>
                <w:kern w:val="2"/>
                <w14:ligatures w14:val="standardContextual"/>
              </w:rPr>
            </w:pPr>
            <w:r>
              <w:rPr>
                <w:kern w:val="2"/>
                <w14:ligatures w14:val="standardContextual"/>
              </w:rPr>
              <w:t>Šarūno Vaitkaus</w:t>
            </w:r>
          </w:p>
          <w:p w14:paraId="40279ECE" w14:textId="77777777" w:rsidR="00BD403C" w:rsidRDefault="00BD403C">
            <w:pPr>
              <w:suppressAutoHyphens w:val="0"/>
              <w:spacing w:line="254" w:lineRule="auto"/>
              <w:jc w:val="both"/>
              <w:rPr>
                <w:kern w:val="2"/>
                <w14:ligatures w14:val="standardContextual"/>
              </w:rPr>
            </w:pPr>
          </w:p>
          <w:p w14:paraId="4B040C51"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75596434"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0166047F" w14:textId="77777777" w:rsidR="00BD403C" w:rsidRDefault="00BD403C">
            <w:pPr>
              <w:widowControl w:val="0"/>
              <w:jc w:val="both"/>
            </w:pPr>
          </w:p>
        </w:tc>
      </w:tr>
      <w:tr w:rsidR="00BD403C" w14:paraId="3F30D210" w14:textId="77777777">
        <w:tc>
          <w:tcPr>
            <w:tcW w:w="4813" w:type="dxa"/>
          </w:tcPr>
          <w:p w14:paraId="133AD789"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t>Skuodo rajono savivaldybė</w:t>
            </w:r>
          </w:p>
          <w:p w14:paraId="536B6A8D"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111104649</w:t>
            </w:r>
          </w:p>
          <w:p w14:paraId="5AE37D83"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Adresas: Vilniaus g. 13, LT-98112, Skuodas</w:t>
            </w:r>
          </w:p>
          <w:p w14:paraId="6452DFB5"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Tel. +370 440 73932</w:t>
            </w:r>
          </w:p>
          <w:p w14:paraId="5A5D09C7" w14:textId="77777777" w:rsidR="00BD403C" w:rsidRDefault="00125318">
            <w:pPr>
              <w:suppressAutoHyphens w:val="0"/>
              <w:spacing w:line="254" w:lineRule="auto"/>
              <w:ind w:hanging="104"/>
              <w:jc w:val="both"/>
              <w:rPr>
                <w:kern w:val="2"/>
                <w14:ligatures w14:val="standardContextual"/>
              </w:rPr>
            </w:pPr>
            <w:r>
              <w:rPr>
                <w:kern w:val="2"/>
                <w14:ligatures w14:val="standardContextual"/>
              </w:rPr>
              <w:lastRenderedPageBreak/>
              <w:t xml:space="preserve">El. p. </w:t>
            </w:r>
            <w:hyperlink r:id="rId12">
              <w:r>
                <w:rPr>
                  <w:color w:val="0000FF"/>
                  <w:kern w:val="2"/>
                  <w:u w:val="single"/>
                  <w14:ligatures w14:val="standardContextual"/>
                </w:rPr>
                <w:t>savivaldybe@skuodas.lt</w:t>
              </w:r>
            </w:hyperlink>
          </w:p>
          <w:p w14:paraId="3E4D0E21"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2D23E4FA"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Skuodo rajono savivaldybės mero</w:t>
            </w:r>
          </w:p>
          <w:p w14:paraId="55140E41"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Stasio Gutauto</w:t>
            </w:r>
          </w:p>
          <w:p w14:paraId="7D73BFBB" w14:textId="77777777" w:rsidR="00BD403C" w:rsidRDefault="00BD403C">
            <w:pPr>
              <w:suppressAutoHyphens w:val="0"/>
              <w:spacing w:line="254" w:lineRule="auto"/>
              <w:jc w:val="both"/>
              <w:rPr>
                <w:kern w:val="2"/>
                <w14:ligatures w14:val="standardContextual"/>
              </w:rPr>
            </w:pPr>
          </w:p>
          <w:p w14:paraId="5C8F6D41"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055F4E6D"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34507015" w14:textId="77777777" w:rsidR="00BD403C" w:rsidRDefault="00BD403C">
            <w:pPr>
              <w:widowControl w:val="0"/>
              <w:jc w:val="both"/>
            </w:pPr>
          </w:p>
          <w:p w14:paraId="0CE8B038" w14:textId="77777777" w:rsidR="00BD403C" w:rsidRDefault="00BD403C">
            <w:pPr>
              <w:widowControl w:val="0"/>
              <w:jc w:val="both"/>
            </w:pPr>
          </w:p>
          <w:p w14:paraId="55BD1EF9" w14:textId="77777777" w:rsidR="00BD403C" w:rsidRDefault="00125318">
            <w:pPr>
              <w:suppressAutoHyphens w:val="0"/>
              <w:snapToGrid w:val="0"/>
              <w:spacing w:line="254" w:lineRule="auto"/>
              <w:ind w:left="-104"/>
              <w:jc w:val="both"/>
              <w:rPr>
                <w:b/>
                <w:bCs/>
                <w:kern w:val="2"/>
                <w14:ligatures w14:val="standardContextual"/>
              </w:rPr>
            </w:pPr>
            <w:r>
              <w:rPr>
                <w:b/>
                <w:bCs/>
                <w:kern w:val="2"/>
                <w14:ligatures w14:val="standardContextual"/>
              </w:rPr>
              <w:t>Lietuvos Respublikos susisiekimo ministerija</w:t>
            </w:r>
          </w:p>
          <w:p w14:paraId="535A0D00" w14:textId="77777777" w:rsidR="00BD403C" w:rsidRDefault="00125318">
            <w:pPr>
              <w:suppressAutoHyphens w:val="0"/>
              <w:spacing w:line="254" w:lineRule="auto"/>
              <w:ind w:left="-104"/>
              <w:jc w:val="both"/>
              <w:textAlignment w:val="baseline"/>
              <w:rPr>
                <w:kern w:val="2"/>
                <w14:ligatures w14:val="standardContextual"/>
              </w:rPr>
            </w:pPr>
            <w:r>
              <w:rPr>
                <w:kern w:val="2"/>
                <w14:ligatures w14:val="standardContextual"/>
              </w:rPr>
              <w:t xml:space="preserve">Kodas: </w:t>
            </w:r>
            <w:r>
              <w:rPr>
                <w:kern w:val="2"/>
                <w:shd w:val="clear" w:color="auto" w:fill="FFFFFF"/>
                <w14:ligatures w14:val="standardContextual"/>
              </w:rPr>
              <w:t>188620589</w:t>
            </w:r>
          </w:p>
          <w:p w14:paraId="40B18AF9"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Adresas: Gedimino pr. 17, LT-01103, Vilnius  </w:t>
            </w:r>
          </w:p>
          <w:p w14:paraId="762D415B"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Tel.  +370 5 261 2363</w:t>
            </w:r>
          </w:p>
          <w:p w14:paraId="4131242A"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El. p. sumin@sumin.lt</w:t>
            </w:r>
          </w:p>
          <w:p w14:paraId="15452C83"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Atstovaujama </w:t>
            </w:r>
          </w:p>
          <w:p w14:paraId="19C95B7C"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Lietuvos Respublikos susisiekimo ministro </w:t>
            </w:r>
          </w:p>
          <w:p w14:paraId="5CC758DF"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Mariaus Skuodžio</w:t>
            </w:r>
          </w:p>
          <w:p w14:paraId="66A93F06" w14:textId="77777777" w:rsidR="00BD403C" w:rsidRDefault="00125318">
            <w:pPr>
              <w:suppressAutoHyphens w:val="0"/>
              <w:spacing w:line="254" w:lineRule="auto"/>
              <w:ind w:left="-104"/>
              <w:jc w:val="both"/>
              <w:textAlignment w:val="baseline"/>
              <w:rPr>
                <w:lang w:eastAsia="lt-LT"/>
              </w:rPr>
            </w:pPr>
            <w:r>
              <w:rPr>
                <w:kern w:val="2"/>
                <w14:ligatures w14:val="standardContextual"/>
              </w:rPr>
              <w:t> </w:t>
            </w:r>
          </w:p>
          <w:p w14:paraId="05E3A51F" w14:textId="77777777" w:rsidR="00BD403C" w:rsidRDefault="00125318">
            <w:pPr>
              <w:suppressAutoHyphens w:val="0"/>
              <w:spacing w:line="254" w:lineRule="auto"/>
              <w:ind w:left="-104"/>
              <w:jc w:val="both"/>
              <w:textAlignment w:val="baseline"/>
              <w:rPr>
                <w:rFonts w:ascii="Segoe UI" w:hAnsi="Segoe UI" w:cs="Segoe UI"/>
                <w:sz w:val="18"/>
                <w:szCs w:val="18"/>
                <w:lang w:eastAsia="lt-LT"/>
              </w:rPr>
            </w:pPr>
            <w:r>
              <w:rPr>
                <w:kern w:val="2"/>
                <w14:ligatures w14:val="standardContextual"/>
              </w:rPr>
              <w:t>_____________ </w:t>
            </w:r>
          </w:p>
          <w:p w14:paraId="094244DF"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4E58D1BD" w14:textId="77777777" w:rsidR="00BD403C" w:rsidRDefault="00BD403C">
            <w:pPr>
              <w:suppressAutoHyphens w:val="0"/>
              <w:spacing w:line="254" w:lineRule="auto"/>
              <w:ind w:left="-104"/>
              <w:jc w:val="both"/>
              <w:textAlignment w:val="baseline"/>
              <w:rPr>
                <w:b/>
                <w:bCs/>
                <w:kern w:val="2"/>
                <w14:ligatures w14:val="standardContextual"/>
              </w:rPr>
            </w:pPr>
          </w:p>
          <w:p w14:paraId="40731860" w14:textId="77777777" w:rsidR="00BD403C" w:rsidRDefault="00BD403C">
            <w:pPr>
              <w:widowControl w:val="0"/>
              <w:jc w:val="both"/>
            </w:pPr>
          </w:p>
          <w:p w14:paraId="1A7AF71D" w14:textId="77777777" w:rsidR="00BD403C" w:rsidRDefault="00BD403C">
            <w:pPr>
              <w:widowControl w:val="0"/>
              <w:jc w:val="both"/>
            </w:pPr>
          </w:p>
        </w:tc>
        <w:tc>
          <w:tcPr>
            <w:tcW w:w="4824" w:type="dxa"/>
          </w:tcPr>
          <w:p w14:paraId="7A66DE03" w14:textId="77777777" w:rsidR="00BD403C" w:rsidRDefault="00125318">
            <w:pPr>
              <w:suppressAutoHyphens w:val="0"/>
              <w:spacing w:line="254" w:lineRule="auto"/>
              <w:ind w:hanging="104"/>
              <w:jc w:val="both"/>
              <w:rPr>
                <w:b/>
                <w:bCs/>
                <w:kern w:val="2"/>
                <w14:ligatures w14:val="standardContextual"/>
              </w:rPr>
            </w:pPr>
            <w:r>
              <w:rPr>
                <w:b/>
                <w:bCs/>
                <w:kern w:val="2"/>
                <w14:ligatures w14:val="standardContextual"/>
              </w:rPr>
              <w:lastRenderedPageBreak/>
              <w:t>Šilutės rajono savivaldybė</w:t>
            </w:r>
          </w:p>
          <w:p w14:paraId="5760080F"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Kodas: 111102445</w:t>
            </w:r>
          </w:p>
          <w:p w14:paraId="1A2201BE"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Adresas: Dariaus ir Girėno g. 1, LT-99133, Šilutė</w:t>
            </w:r>
          </w:p>
          <w:p w14:paraId="25A984C8"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 xml:space="preserve">Tel. </w:t>
            </w:r>
            <w:r>
              <w:t>+370 441 79227</w:t>
            </w:r>
            <w:r>
              <w:rPr>
                <w:kern w:val="2"/>
                <w14:ligatures w14:val="standardContextual"/>
              </w:rPr>
              <w:t xml:space="preserve">, </w:t>
            </w:r>
          </w:p>
          <w:p w14:paraId="7357AD51" w14:textId="77777777" w:rsidR="00BD403C" w:rsidRDefault="00125318">
            <w:pPr>
              <w:suppressAutoHyphens w:val="0"/>
              <w:spacing w:line="254" w:lineRule="auto"/>
              <w:ind w:hanging="104"/>
              <w:jc w:val="both"/>
              <w:rPr>
                <w:kern w:val="2"/>
                <w14:ligatures w14:val="standardContextual"/>
              </w:rPr>
            </w:pPr>
            <w:r>
              <w:rPr>
                <w:kern w:val="2"/>
                <w14:ligatures w14:val="standardContextual"/>
              </w:rPr>
              <w:lastRenderedPageBreak/>
              <w:t xml:space="preserve">El. p. </w:t>
            </w:r>
            <w:r>
              <w:t>meras</w:t>
            </w:r>
            <w:hyperlink r:id="rId13">
              <w:r>
                <w:rPr>
                  <w:rStyle w:val="Hipersaitas"/>
                </w:rPr>
                <w:t>@silute.lt</w:t>
              </w:r>
            </w:hyperlink>
          </w:p>
          <w:p w14:paraId="05A0F344"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Atstovaujama</w:t>
            </w:r>
          </w:p>
          <w:p w14:paraId="0AA12E7B" w14:textId="77777777" w:rsidR="00BD403C" w:rsidRDefault="00125318">
            <w:pPr>
              <w:suppressAutoHyphens w:val="0"/>
              <w:spacing w:line="254" w:lineRule="auto"/>
              <w:ind w:hanging="104"/>
              <w:jc w:val="both"/>
              <w:rPr>
                <w:kern w:val="2"/>
                <w14:ligatures w14:val="standardContextual"/>
              </w:rPr>
            </w:pPr>
            <w:r>
              <w:rPr>
                <w:kern w:val="2"/>
                <w14:ligatures w14:val="standardContextual"/>
              </w:rPr>
              <w:t>Šilutės rajono savivaldybės mero</w:t>
            </w:r>
          </w:p>
          <w:p w14:paraId="6480CFB1" w14:textId="77777777" w:rsidR="00BD403C" w:rsidRDefault="00125318">
            <w:pPr>
              <w:tabs>
                <w:tab w:val="left" w:pos="4806"/>
              </w:tabs>
              <w:suppressAutoHyphens w:val="0"/>
              <w:spacing w:line="254" w:lineRule="auto"/>
              <w:ind w:left="-7" w:hanging="104"/>
              <w:rPr>
                <w:kern w:val="2"/>
                <w14:ligatures w14:val="standardContextual"/>
              </w:rPr>
            </w:pPr>
            <w:r>
              <w:rPr>
                <w:kern w:val="2"/>
                <w14:ligatures w14:val="standardContextual"/>
              </w:rPr>
              <w:t>Vytauto Laurinaičio</w:t>
            </w:r>
          </w:p>
          <w:p w14:paraId="3CAC9D2E" w14:textId="77777777" w:rsidR="00BD403C" w:rsidRDefault="00BD403C">
            <w:pPr>
              <w:suppressAutoHyphens w:val="0"/>
              <w:spacing w:line="254" w:lineRule="auto"/>
              <w:rPr>
                <w:iCs/>
                <w:kern w:val="2"/>
                <w14:ligatures w14:val="standardContextual"/>
              </w:rPr>
            </w:pPr>
          </w:p>
          <w:p w14:paraId="4516CC6C"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_____________ </w:t>
            </w:r>
          </w:p>
          <w:p w14:paraId="16AD157E"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091E367A" w14:textId="77777777" w:rsidR="00BD403C" w:rsidRDefault="00BD403C">
            <w:pPr>
              <w:suppressAutoHyphens w:val="0"/>
              <w:snapToGrid w:val="0"/>
              <w:spacing w:line="254" w:lineRule="auto"/>
              <w:ind w:left="-104"/>
              <w:jc w:val="both"/>
              <w:rPr>
                <w:b/>
                <w:bCs/>
                <w:kern w:val="2"/>
                <w14:ligatures w14:val="standardContextual"/>
              </w:rPr>
            </w:pPr>
          </w:p>
          <w:p w14:paraId="671CA688" w14:textId="77777777" w:rsidR="00BD403C" w:rsidRDefault="00BD403C">
            <w:pPr>
              <w:widowControl w:val="0"/>
              <w:jc w:val="both"/>
            </w:pPr>
          </w:p>
          <w:p w14:paraId="512DA2CC" w14:textId="77777777" w:rsidR="00BD403C" w:rsidRDefault="00125318">
            <w:pPr>
              <w:suppressAutoHyphens w:val="0"/>
              <w:spacing w:line="254" w:lineRule="auto"/>
              <w:ind w:left="-104"/>
              <w:jc w:val="both"/>
              <w:textAlignment w:val="baseline"/>
              <w:rPr>
                <w:b/>
                <w:bCs/>
                <w:kern w:val="2"/>
                <w14:ligatures w14:val="standardContextual"/>
              </w:rPr>
            </w:pPr>
            <w:r>
              <w:rPr>
                <w:b/>
                <w:bCs/>
                <w:kern w:val="2"/>
                <w14:ligatures w14:val="standardContextual"/>
              </w:rPr>
              <w:t>Lietuvos Respublikos ekonomikos ir inovacijų ministerija</w:t>
            </w:r>
          </w:p>
          <w:p w14:paraId="5ECB3B75"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Kodas:</w:t>
            </w:r>
            <w:r>
              <w:rPr>
                <w:color w:val="000000"/>
                <w:kern w:val="2"/>
                <w:shd w:val="clear" w:color="auto" w:fill="FFFFFF"/>
                <w14:ligatures w14:val="standardContextual"/>
              </w:rPr>
              <w:t xml:space="preserve"> 188621919</w:t>
            </w:r>
          </w:p>
          <w:p w14:paraId="35B4DF0E"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Adresas: Gedimino pr. 38, LT-01104, Vilnius  </w:t>
            </w:r>
          </w:p>
          <w:p w14:paraId="76DDF6F9"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Tel.  +370 706 64 845</w:t>
            </w:r>
          </w:p>
          <w:p w14:paraId="3C5894F6"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El. p. kanc@eimin.lt</w:t>
            </w:r>
          </w:p>
          <w:p w14:paraId="2D57676D"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Atstovaujama </w:t>
            </w:r>
          </w:p>
          <w:p w14:paraId="0D279412" w14:textId="77777777" w:rsidR="00BD403C" w:rsidRDefault="00125318">
            <w:pPr>
              <w:suppressAutoHyphens w:val="0"/>
              <w:spacing w:line="254" w:lineRule="auto"/>
              <w:ind w:left="-104"/>
              <w:jc w:val="both"/>
              <w:textAlignment w:val="baseline"/>
              <w:rPr>
                <w:kern w:val="2"/>
                <w14:ligatures w14:val="standardContextual"/>
              </w:rPr>
            </w:pPr>
            <w:r>
              <w:rPr>
                <w:kern w:val="2"/>
                <w14:ligatures w14:val="standardContextual"/>
              </w:rPr>
              <w:t>Lietuvos Respublikos ekonomikos ir inovacijų ministrės </w:t>
            </w:r>
          </w:p>
          <w:p w14:paraId="4268375A" w14:textId="77777777" w:rsidR="00BD403C" w:rsidRDefault="00125318">
            <w:pPr>
              <w:suppressAutoHyphens w:val="0"/>
              <w:spacing w:line="254" w:lineRule="auto"/>
              <w:ind w:left="-104"/>
              <w:jc w:val="both"/>
              <w:textAlignment w:val="baseline"/>
              <w:rPr>
                <w:kern w:val="2"/>
                <w14:ligatures w14:val="standardContextual"/>
              </w:rPr>
            </w:pPr>
            <w:r>
              <w:rPr>
                <w:kern w:val="2"/>
                <w14:ligatures w14:val="standardContextual"/>
              </w:rPr>
              <w:t>Aušrinės Armonaitės</w:t>
            </w:r>
          </w:p>
          <w:p w14:paraId="3320561B" w14:textId="77777777" w:rsidR="00BD403C" w:rsidRDefault="00125318">
            <w:pPr>
              <w:suppressAutoHyphens w:val="0"/>
              <w:spacing w:line="254" w:lineRule="auto"/>
              <w:ind w:left="-104"/>
              <w:jc w:val="both"/>
              <w:textAlignment w:val="baseline"/>
              <w:rPr>
                <w:lang w:eastAsia="lt-LT"/>
              </w:rPr>
            </w:pPr>
            <w:r>
              <w:rPr>
                <w:kern w:val="2"/>
                <w14:ligatures w14:val="standardContextual"/>
              </w:rPr>
              <w:t> </w:t>
            </w:r>
          </w:p>
          <w:p w14:paraId="7A941E8D" w14:textId="77777777" w:rsidR="00BD403C" w:rsidRDefault="00125318">
            <w:pPr>
              <w:suppressAutoHyphens w:val="0"/>
              <w:spacing w:line="254" w:lineRule="auto"/>
              <w:ind w:left="-104"/>
              <w:jc w:val="both"/>
              <w:textAlignment w:val="baseline"/>
              <w:rPr>
                <w:rFonts w:ascii="Segoe UI" w:hAnsi="Segoe UI" w:cs="Segoe UI"/>
                <w:sz w:val="18"/>
                <w:szCs w:val="18"/>
                <w:lang w:eastAsia="lt-LT"/>
              </w:rPr>
            </w:pPr>
            <w:r>
              <w:rPr>
                <w:kern w:val="2"/>
                <w14:ligatures w14:val="standardContextual"/>
              </w:rPr>
              <w:t>_____________ </w:t>
            </w:r>
          </w:p>
          <w:p w14:paraId="1F64F1C6" w14:textId="77777777" w:rsidR="00BD403C" w:rsidRDefault="00125318">
            <w:pPr>
              <w:suppressAutoHyphens w:val="0"/>
              <w:spacing w:line="254" w:lineRule="auto"/>
              <w:ind w:left="-104"/>
              <w:jc w:val="both"/>
              <w:textAlignment w:val="baseline"/>
              <w:rPr>
                <w:rFonts w:ascii="Segoe UI" w:hAnsi="Segoe UI" w:cs="Segoe UI"/>
                <w:kern w:val="2"/>
                <w:sz w:val="18"/>
                <w:szCs w:val="18"/>
                <w14:ligatures w14:val="standardContextual"/>
              </w:rPr>
            </w:pPr>
            <w:r>
              <w:rPr>
                <w:kern w:val="2"/>
                <w14:ligatures w14:val="standardContextual"/>
              </w:rPr>
              <w:t>(parašas) </w:t>
            </w:r>
          </w:p>
          <w:p w14:paraId="7E9BF7CB" w14:textId="77777777" w:rsidR="00BD403C" w:rsidRDefault="00125318">
            <w:pPr>
              <w:suppressAutoHyphens w:val="0"/>
              <w:spacing w:line="254" w:lineRule="auto"/>
              <w:jc w:val="both"/>
              <w:textAlignment w:val="baseline"/>
              <w:rPr>
                <w:rFonts w:ascii="Segoe UI" w:hAnsi="Segoe UI" w:cs="Segoe UI"/>
                <w:kern w:val="2"/>
                <w:sz w:val="18"/>
                <w:szCs w:val="18"/>
                <w14:ligatures w14:val="standardContextual"/>
              </w:rPr>
            </w:pPr>
            <w:r>
              <w:rPr>
                <w:kern w:val="2"/>
                <w14:ligatures w14:val="standardContextual"/>
              </w:rPr>
              <w:t> </w:t>
            </w:r>
          </w:p>
          <w:p w14:paraId="407E0FCC" w14:textId="77777777" w:rsidR="00BD403C" w:rsidRDefault="00BD403C">
            <w:pPr>
              <w:widowControl w:val="0"/>
              <w:jc w:val="both"/>
            </w:pPr>
          </w:p>
        </w:tc>
      </w:tr>
    </w:tbl>
    <w:p w14:paraId="4EF77831" w14:textId="77777777" w:rsidR="00BD403C" w:rsidRDefault="00BD403C">
      <w:pPr>
        <w:ind w:firstLine="709"/>
      </w:pPr>
    </w:p>
    <w:p w14:paraId="06CADB7A" w14:textId="77777777" w:rsidR="00BD403C" w:rsidRDefault="00125318">
      <w:pPr>
        <w:jc w:val="center"/>
      </w:pPr>
      <w:r>
        <w:t>_______________________</w:t>
      </w:r>
    </w:p>
    <w:sectPr w:rsidR="00BD403C">
      <w:headerReference w:type="default" r:id="rId14"/>
      <w:pgSz w:w="11906" w:h="16838"/>
      <w:pgMar w:top="1134"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FDF31C" w14:textId="77777777" w:rsidR="00D73181" w:rsidRDefault="00D73181">
      <w:r>
        <w:separator/>
      </w:r>
    </w:p>
  </w:endnote>
  <w:endnote w:type="continuationSeparator" w:id="0">
    <w:p w14:paraId="1090FE0A" w14:textId="77777777" w:rsidR="00D73181" w:rsidRDefault="00D7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ejaVu Sans">
    <w:altName w:val="Verdana"/>
    <w:panose1 w:val="00000000000000000000"/>
    <w:charset w:val="00"/>
    <w:family w:val="roman"/>
    <w:notTrueType/>
    <w:pitch w:val="default"/>
  </w:font>
  <w:font w:name="Droid Sans Devanagari">
    <w:altName w:val="Segoe UI"/>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6C8BD" w14:textId="77777777" w:rsidR="00D73181" w:rsidRDefault="00D73181">
      <w:r>
        <w:separator/>
      </w:r>
    </w:p>
  </w:footnote>
  <w:footnote w:type="continuationSeparator" w:id="0">
    <w:p w14:paraId="4DE66386" w14:textId="77777777" w:rsidR="00D73181" w:rsidRDefault="00D73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653927"/>
      <w:docPartObj>
        <w:docPartGallery w:val="Page Numbers (Top of Page)"/>
        <w:docPartUnique/>
      </w:docPartObj>
    </w:sdtPr>
    <w:sdtContent>
      <w:p w14:paraId="264602A5" w14:textId="77777777" w:rsidR="00BD403C" w:rsidRDefault="00125318">
        <w:pPr>
          <w:pStyle w:val="Antrats"/>
          <w:jc w:val="center"/>
        </w:pPr>
        <w:r>
          <w:fldChar w:fldCharType="begin"/>
        </w:r>
        <w:r>
          <w:instrText xml:space="preserve"> PAGE </w:instrText>
        </w:r>
        <w:r>
          <w:fldChar w:fldCharType="separate"/>
        </w:r>
        <w:r>
          <w:t>5</w:t>
        </w:r>
        <w:r>
          <w:fldChar w:fldCharType="end"/>
        </w:r>
      </w:p>
    </w:sdtContent>
  </w:sdt>
  <w:p w14:paraId="66E03E58" w14:textId="77777777" w:rsidR="00BD403C" w:rsidRDefault="00BD403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3C"/>
    <w:rsid w:val="00125318"/>
    <w:rsid w:val="0058072A"/>
    <w:rsid w:val="006D5D10"/>
    <w:rsid w:val="007D291E"/>
    <w:rsid w:val="007E1454"/>
    <w:rsid w:val="009552BB"/>
    <w:rsid w:val="00BD403C"/>
    <w:rsid w:val="00C62F1D"/>
    <w:rsid w:val="00C67B41"/>
    <w:rsid w:val="00CD1604"/>
    <w:rsid w:val="00D7318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F8F7"/>
  <w15:docId w15:val="{3C1472E3-3357-4881-AF6E-874044FA2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D57F27"/>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qFormat/>
    <w:rsid w:val="002B3A68"/>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qFormat/>
    <w:rsid w:val="00772218"/>
    <w:rPr>
      <w:sz w:val="16"/>
      <w:szCs w:val="16"/>
    </w:rPr>
  </w:style>
  <w:style w:type="character" w:customStyle="1" w:styleId="KomentarotekstasDiagrama">
    <w:name w:val="Komentaro tekstas Diagrama"/>
    <w:basedOn w:val="Numatytasispastraiposriftas"/>
    <w:link w:val="Komentarotekstas"/>
    <w:uiPriority w:val="99"/>
    <w:semiHidden/>
    <w:qFormat/>
    <w:rsid w:val="00772218"/>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772218"/>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6A4798"/>
    <w:rPr>
      <w:color w:val="0000FF" w:themeColor="hyperlink"/>
      <w:u w:val="single"/>
    </w:rPr>
  </w:style>
  <w:style w:type="character" w:styleId="Neapdorotaspaminjimas">
    <w:name w:val="Unresolved Mention"/>
    <w:basedOn w:val="Numatytasispastraiposriftas"/>
    <w:uiPriority w:val="99"/>
    <w:semiHidden/>
    <w:unhideWhenUsed/>
    <w:qFormat/>
    <w:rsid w:val="006A4798"/>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rFonts w:cs="Droid Sans Devanagari"/>
      <w:i/>
      <w:iCs/>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i/>
      <w:iCs/>
    </w:r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Sraopastraipa">
    <w:name w:val="List Paragraph"/>
    <w:basedOn w:val="prastasis"/>
    <w:uiPriority w:val="34"/>
    <w:qFormat/>
    <w:rsid w:val="00050783"/>
    <w:pPr>
      <w:ind w:left="720"/>
      <w:contextualSpacing/>
    </w:pPr>
  </w:style>
  <w:style w:type="paragraph" w:styleId="Pagrindiniotekstotrauka">
    <w:name w:val="Body Text Indent"/>
    <w:basedOn w:val="prastasis"/>
    <w:link w:val="PagrindiniotekstotraukaDiagrama"/>
    <w:uiPriority w:val="99"/>
    <w:semiHidden/>
    <w:unhideWhenUsed/>
    <w:rsid w:val="002B3A68"/>
    <w:pPr>
      <w:spacing w:after="120"/>
      <w:ind w:left="283"/>
    </w:pPr>
  </w:style>
  <w:style w:type="paragraph" w:styleId="Komentarotekstas">
    <w:name w:val="annotation text"/>
    <w:basedOn w:val="prastasis"/>
    <w:link w:val="KomentarotekstasDiagrama"/>
    <w:uiPriority w:val="99"/>
    <w:semiHidden/>
    <w:unhideWhenUsed/>
    <w:qFormat/>
    <w:rsid w:val="00772218"/>
    <w:rPr>
      <w:sz w:val="20"/>
      <w:szCs w:val="20"/>
    </w:rPr>
  </w:style>
  <w:style w:type="paragraph" w:styleId="Komentarotema">
    <w:name w:val="annotation subject"/>
    <w:basedOn w:val="Komentarotekstas"/>
    <w:next w:val="Komentarotekstas"/>
    <w:link w:val="KomentarotemaDiagrama"/>
    <w:uiPriority w:val="99"/>
    <w:semiHidden/>
    <w:unhideWhenUsed/>
    <w:qFormat/>
    <w:rsid w:val="00772218"/>
    <w:rPr>
      <w:b/>
      <w:bCs/>
    </w:r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dministracija@neringa.lt" TargetMode="External"/><Relationship Id="rId13" Type="http://schemas.openxmlformats.org/officeDocument/2006/relationships/hyperlink" Target="mailto:administracija@silute.lt" TargetMode="External"/><Relationship Id="rId3" Type="http://schemas.openxmlformats.org/officeDocument/2006/relationships/webSettings" Target="webSettings.xml"/><Relationship Id="rId7" Type="http://schemas.openxmlformats.org/officeDocument/2006/relationships/hyperlink" Target="mailto:savivaldybe@klaipedos-r.lt" TargetMode="External"/><Relationship Id="rId12" Type="http://schemas.openxmlformats.org/officeDocument/2006/relationships/hyperlink" Target="mailto:savivaldybe@skuodas.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klaipedaregion.lt" TargetMode="External"/><Relationship Id="rId11" Type="http://schemas.openxmlformats.org/officeDocument/2006/relationships/hyperlink" Target="mailto:administracija@palanga.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avivaldybe@kretinga.lt" TargetMode="External"/><Relationship Id="rId4" Type="http://schemas.openxmlformats.org/officeDocument/2006/relationships/footnotes" Target="footnotes.xml"/><Relationship Id="rId9" Type="http://schemas.openxmlformats.org/officeDocument/2006/relationships/hyperlink" Target="mailto:info@klaiped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8912</Words>
  <Characters>5080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KMSA</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dc:description/>
  <cp:lastModifiedBy>Pletra_SBD</cp:lastModifiedBy>
  <cp:revision>2</cp:revision>
  <cp:lastPrinted>2024-04-09T08:06:00Z</cp:lastPrinted>
  <dcterms:created xsi:type="dcterms:W3CDTF">2024-08-07T05:29:00Z</dcterms:created>
  <dcterms:modified xsi:type="dcterms:W3CDTF">2024-08-07T05:29:00Z</dcterms:modified>
  <dc:language>en-US</dc:language>
</cp:coreProperties>
</file>