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A0CCF" w14:textId="77777777" w:rsidR="0096271A" w:rsidRPr="0096271A" w:rsidRDefault="0096271A" w:rsidP="00217C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96271A">
        <w:rPr>
          <w:rFonts w:ascii="Times New Roman" w:eastAsia="Times New Roman" w:hAnsi="Times New Roman" w:cs="Times New Roman"/>
          <w:b/>
          <w:bCs/>
          <w:sz w:val="24"/>
          <w:szCs w:val="20"/>
        </w:rPr>
        <w:t>ŠILUTĖS RAJONO SAVIVALDYBĖS ADMINISTRACIJA</w:t>
      </w:r>
    </w:p>
    <w:p w14:paraId="4E9A400F" w14:textId="77777777" w:rsidR="0096271A" w:rsidRDefault="0096271A" w:rsidP="00D57A85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96271A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VIEŠŲJŲ PASLAUGŲ SKYRIUS</w:t>
      </w:r>
    </w:p>
    <w:p w14:paraId="6CC0FD13" w14:textId="77777777" w:rsidR="000418E8" w:rsidRPr="0096271A" w:rsidRDefault="000418E8" w:rsidP="00D57A85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</w:p>
    <w:p w14:paraId="1A879AB6" w14:textId="77777777" w:rsidR="000418E8" w:rsidRDefault="000418E8" w:rsidP="0004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9857A5" w14:textId="11D7B000" w:rsidR="0096271A" w:rsidRPr="0096271A" w:rsidRDefault="000418E8" w:rsidP="0004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05670067" w14:textId="1525ED99" w:rsidR="0096271A" w:rsidRDefault="001F3E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F3EDD">
        <w:rPr>
          <w:rFonts w:ascii="Times New Roman" w:eastAsia="Times New Roman" w:hAnsi="Times New Roman" w:cs="Times New Roman"/>
          <w:b/>
          <w:caps/>
          <w:sz w:val="24"/>
          <w:szCs w:val="24"/>
        </w:rPr>
        <w:t>DĖL</w:t>
      </w:r>
      <w:r w:rsidR="002A5DF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D57A8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TARYBOS SPRENDIMO </w:t>
      </w:r>
      <w:r w:rsidRPr="001F3EDD">
        <w:rPr>
          <w:rFonts w:ascii="Times New Roman" w:eastAsia="Times New Roman" w:hAnsi="Times New Roman" w:cs="Times New Roman"/>
          <w:b/>
          <w:caps/>
          <w:sz w:val="24"/>
          <w:szCs w:val="24"/>
        </w:rPr>
        <w:t>,,</w:t>
      </w:r>
      <w:bookmarkStart w:id="0" w:name="_Hlk95673405"/>
      <w:r w:rsidR="00475A41" w:rsidRPr="00475A41">
        <w:rPr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aps/>
            <w:sz w:val="24"/>
            <w:szCs w:val="24"/>
          </w:rPr>
          <w:alias w:val="Antraštė"/>
          <w:tag w:val="Antraštė"/>
          <w:id w:val="946192603"/>
          <w:placeholder>
            <w:docPart w:val="735193680C86468B93ED552F45A510EE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alias w:val="Antraštė"/>
              <w:tag w:val="Antraštė"/>
              <w:id w:val="-1832209485"/>
              <w:placeholder>
                <w:docPart w:val="C425AFC620A448A3B2B63624C60C5C68"/>
              </w:placeholder>
            </w:sdtPr>
            <w:sdtEndPr/>
            <w:sdtContent>
              <w:r w:rsidR="000466C7" w:rsidRPr="000466C7">
                <w:rPr>
                  <w:rFonts w:ascii="Times New Roman" w:eastAsia="Times New Roman" w:hAnsi="Times New Roman" w:cs="Times New Roman"/>
                  <w:b/>
                  <w:caps/>
                  <w:sz w:val="24"/>
                  <w:szCs w:val="24"/>
                </w:rPr>
                <w:t xml:space="preserve">DĖL </w:t>
              </w:r>
              <w:r w:rsidR="000466C7" w:rsidRPr="000466C7">
                <w:rPr>
                  <w:rFonts w:ascii="Times New Roman" w:eastAsia="Times New Roman" w:hAnsi="Times New Roman" w:cs="Times New Roman"/>
                  <w:b/>
                  <w:bCs/>
                  <w:caps/>
                  <w:sz w:val="24"/>
                  <w:szCs w:val="24"/>
                </w:rPr>
                <w:t>ŠILUTĖS RAJONO SAVIVALDYBĖS UGDYMO ĮSTAIGŲ VAIKŲ MAITINIMO ORGANIZAVIMO TVARKOS APRAŠO TVIRTINIMO</w:t>
              </w:r>
            </w:sdtContent>
          </w:sdt>
          <w:r w:rsidR="00475A41">
            <w:rPr>
              <w:rFonts w:ascii="Times New Roman" w:eastAsia="Times New Roman" w:hAnsi="Times New Roman" w:cs="Times New Roman"/>
              <w:b/>
              <w:caps/>
              <w:sz w:val="24"/>
              <w:szCs w:val="24"/>
            </w:rPr>
            <w:t>“</w:t>
          </w:r>
          <w:r w:rsidR="00475A41" w:rsidRPr="00475A41">
            <w:rPr>
              <w:rFonts w:ascii="Times New Roman" w:eastAsia="Times New Roman" w:hAnsi="Times New Roman" w:cs="Times New Roman"/>
              <w:b/>
              <w:caps/>
              <w:sz w:val="24"/>
              <w:szCs w:val="24"/>
            </w:rPr>
            <w:t xml:space="preserve">   </w:t>
          </w:r>
          <w:r w:rsidR="00475A41" w:rsidRPr="00475A41">
            <w:rPr>
              <w:rFonts w:ascii="Times New Roman" w:eastAsia="Times New Roman" w:hAnsi="Times New Roman" w:cs="Times New Roman"/>
              <w:b/>
              <w:bCs/>
              <w:caps/>
              <w:sz w:val="24"/>
              <w:szCs w:val="24"/>
            </w:rPr>
            <w:t xml:space="preserve"> </w:t>
          </w:r>
        </w:sdtContent>
      </w:sdt>
      <w:bookmarkEnd w:id="0"/>
      <w:r w:rsidR="00FF45B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PROJEKTO</w:t>
      </w:r>
    </w:p>
    <w:p w14:paraId="5B873061" w14:textId="77777777" w:rsidR="00E557D8" w:rsidRDefault="00E557D8" w:rsidP="00FF45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5B5C1448" w14:textId="77777777" w:rsidR="000418E8" w:rsidRPr="00E557D8" w:rsidRDefault="000418E8" w:rsidP="00FF45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C57E595" w14:textId="2212C828" w:rsidR="0096271A" w:rsidRPr="0096271A" w:rsidRDefault="0096271A" w:rsidP="0096271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466C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4A8F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24734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418E8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1F3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0F77FF" w14:textId="77777777" w:rsidR="0096271A" w:rsidRPr="0096271A" w:rsidRDefault="0096271A" w:rsidP="009627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sz w:val="24"/>
          <w:szCs w:val="24"/>
        </w:rPr>
        <w:t xml:space="preserve">Šilutė </w:t>
      </w:r>
    </w:p>
    <w:p w14:paraId="037B36A6" w14:textId="77777777" w:rsidR="0096271A" w:rsidRDefault="0096271A" w:rsidP="0096271A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CBAC8" w14:textId="77777777" w:rsidR="000418E8" w:rsidRPr="0096271A" w:rsidRDefault="000418E8" w:rsidP="0096271A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96271A" w:rsidRPr="0096271A" w14:paraId="09EAFB0E" w14:textId="77777777" w:rsidTr="004751E5">
        <w:tc>
          <w:tcPr>
            <w:tcW w:w="9638" w:type="dxa"/>
            <w:hideMark/>
          </w:tcPr>
          <w:p w14:paraId="28EC3CF3" w14:textId="77777777" w:rsidR="0096271A" w:rsidRPr="0096271A" w:rsidRDefault="0096271A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627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Parengto projekto tikslai ir uždaviniai.</w:t>
            </w:r>
          </w:p>
        </w:tc>
      </w:tr>
      <w:tr w:rsidR="0096271A" w:rsidRPr="0096271A" w14:paraId="2D99ADE7" w14:textId="77777777" w:rsidTr="004751E5">
        <w:tc>
          <w:tcPr>
            <w:tcW w:w="9638" w:type="dxa"/>
            <w:hideMark/>
          </w:tcPr>
          <w:p w14:paraId="25D72BC1" w14:textId="72FA5F8F" w:rsidR="0096271A" w:rsidRDefault="0096271A" w:rsidP="00DB6245">
            <w:pPr>
              <w:tabs>
                <w:tab w:val="left" w:pos="0"/>
                <w:tab w:val="left" w:pos="108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Šiuo sprendimu siekiama </w:t>
            </w:r>
            <w:r w:rsidR="003F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patvirtinti Šilutės rajono savivaldybės </w:t>
            </w:r>
            <w:r w:rsidR="00046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ugdymo įstaigų vaikų maitinimo organizavimo </w:t>
            </w:r>
            <w:r w:rsidR="003F54FF">
              <w:rPr>
                <w:rFonts w:ascii="Times New Roman" w:eastAsia="Times New Roman" w:hAnsi="Times New Roman" w:cs="Times New Roman"/>
                <w:sz w:val="24"/>
                <w:szCs w:val="24"/>
              </w:rPr>
              <w:t>tvark</w:t>
            </w:r>
            <w:r w:rsidR="000466C7">
              <w:rPr>
                <w:rFonts w:ascii="Times New Roman" w:eastAsia="Times New Roman" w:hAnsi="Times New Roman" w:cs="Times New Roman"/>
                <w:sz w:val="24"/>
                <w:szCs w:val="24"/>
              </w:rPr>
              <w:t>os aprašą</w:t>
            </w:r>
            <w:r w:rsidR="003F54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AE08F0" w14:textId="65BF5EDD" w:rsidR="001F3EDD" w:rsidRPr="0096271A" w:rsidRDefault="001F3EDD" w:rsidP="00DB6245">
            <w:pPr>
              <w:tabs>
                <w:tab w:val="left" w:pos="0"/>
                <w:tab w:val="left" w:pos="108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271A" w:rsidRPr="0096271A" w14:paraId="5881919B" w14:textId="77777777" w:rsidTr="004751E5">
        <w:tc>
          <w:tcPr>
            <w:tcW w:w="9638" w:type="dxa"/>
            <w:hideMark/>
          </w:tcPr>
          <w:p w14:paraId="6D6864D0" w14:textId="77777777" w:rsidR="0096271A" w:rsidRDefault="0096271A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627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 Kaip šiuo metu yra sureguliuoti projekte aptarti klausimai.</w:t>
            </w:r>
          </w:p>
          <w:p w14:paraId="17005E36" w14:textId="39E336CE" w:rsidR="00A64FB8" w:rsidRDefault="003F54FF" w:rsidP="003F54FF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Vadova</w:t>
            </w:r>
            <w:r w:rsidR="00F37D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udamasi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Lietuvos Respublikos visuomenės sveikatos priežiūros įstatymo 6 straipsnio 1 dalies 1 punktu</w:t>
            </w:r>
            <w:r w:rsidR="00F37D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Savivaldybė </w:t>
            </w:r>
            <w:r w:rsidRPr="003F54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vykdo valstybines (valstybės perduotas savivaldybėms) visuomenės sveikatos priežiūros funkcijas:</w:t>
            </w:r>
            <w:r w:rsidR="006F78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F54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visuomenės sveikatos priežiūrą savivaldybės teritorijoje esančiose ikimokyklinio ugdymo, bendrojo ugdymo mokyklose ir profesinio mokymo įstaigose ugdomų mokinių pagal ikimokyklinio, priešmokyklinio, pradinio, pagrindini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o ir vidurinio ugdymo programas. </w:t>
            </w:r>
          </w:p>
          <w:p w14:paraId="58F08323" w14:textId="3D636698" w:rsidR="003F54FF" w:rsidRPr="003F54FF" w:rsidRDefault="003F54FF" w:rsidP="000466C7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Remiantis</w:t>
            </w:r>
            <w:r w:rsidR="000466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466C7" w:rsidRPr="000466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Lietuvos Respublikos sveikatos apsaugos ministro 2011 m. lapkričio 11 d. įsakymu Nr. V-964 „Dėl Vaikų maitinimo organizavimo tvarkos aprašo patvirtinimo“, Lietuvos Respublikos maisto įstatymo 9 straipsnio 2 dalimi</w:t>
            </w:r>
            <w:r w:rsidR="000466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yra tvirtinama Šilutės rajono savivaldybės</w:t>
            </w:r>
            <w:r w:rsidR="000466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ugdymo įstaigų vaikų maitinimo organizavimo tvarkos aprašas.</w:t>
            </w:r>
          </w:p>
          <w:p w14:paraId="7BB1366B" w14:textId="77777777" w:rsidR="003F54FF" w:rsidRPr="0096271A" w:rsidRDefault="003F54FF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271A" w:rsidRPr="0096271A" w14:paraId="1A3D8B0A" w14:textId="77777777" w:rsidTr="004751E5">
        <w:tc>
          <w:tcPr>
            <w:tcW w:w="9638" w:type="dxa"/>
            <w:hideMark/>
          </w:tcPr>
          <w:p w14:paraId="286733DE" w14:textId="1399788A" w:rsidR="0096271A" w:rsidRPr="0096271A" w:rsidRDefault="0096271A" w:rsidP="003F54FF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part_e3adddbe0fb74781ba881b629fc531e1"/>
            <w:bookmarkEnd w:id="1"/>
          </w:p>
        </w:tc>
      </w:tr>
      <w:tr w:rsidR="0096271A" w:rsidRPr="0096271A" w14:paraId="4D93C19D" w14:textId="77777777" w:rsidTr="004751E5">
        <w:tc>
          <w:tcPr>
            <w:tcW w:w="9638" w:type="dxa"/>
            <w:hideMark/>
          </w:tcPr>
          <w:p w14:paraId="460BCBBC" w14:textId="77777777" w:rsidR="0096271A" w:rsidRPr="0096271A" w:rsidRDefault="0096271A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627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Kokių pozityvių rezultatų laukiama.</w:t>
            </w:r>
          </w:p>
        </w:tc>
      </w:tr>
      <w:tr w:rsidR="0096271A" w:rsidRPr="0096271A" w14:paraId="5C94BB7E" w14:textId="77777777" w:rsidTr="004751E5">
        <w:tc>
          <w:tcPr>
            <w:tcW w:w="9638" w:type="dxa"/>
            <w:hideMark/>
          </w:tcPr>
          <w:p w14:paraId="33D54F1C" w14:textId="06BC81EE" w:rsidR="0096271A" w:rsidRDefault="0096271A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71A">
              <w:rPr>
                <w:rFonts w:ascii="Times New Roman" w:eastAsia="Times New Roman" w:hAnsi="Times New Roman" w:cs="Times New Roman"/>
                <w:sz w:val="24"/>
                <w:szCs w:val="24"/>
              </w:rPr>
              <w:t>Bus</w:t>
            </w:r>
            <w:r w:rsidR="00FF4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4FB8">
              <w:rPr>
                <w:rFonts w:ascii="Times New Roman" w:eastAsia="Times New Roman" w:hAnsi="Times New Roman" w:cs="Times New Roman"/>
                <w:sz w:val="24"/>
                <w:szCs w:val="24"/>
              </w:rPr>
              <w:t>patvirtinta ugdymo įstaig</w:t>
            </w:r>
            <w:r w:rsidR="000466C7">
              <w:rPr>
                <w:rFonts w:ascii="Times New Roman" w:eastAsia="Times New Roman" w:hAnsi="Times New Roman" w:cs="Times New Roman"/>
                <w:sz w:val="24"/>
                <w:szCs w:val="24"/>
              </w:rPr>
              <w:t>ų vaikų maitinimo</w:t>
            </w:r>
            <w:r w:rsidR="00A64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tvarka, kuria vadovausis Šilutės rajono savivaldybės visuomenės sveikatos biuro ir ugdymo įstaigų darbuotojai</w:t>
            </w:r>
            <w:r w:rsidR="00A71A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778777" w14:textId="1B0F44F6" w:rsidR="00DB6245" w:rsidRPr="0096271A" w:rsidRDefault="00DB6245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271A" w:rsidRPr="0096271A" w14:paraId="30A1CAEE" w14:textId="77777777" w:rsidTr="004751E5">
        <w:tc>
          <w:tcPr>
            <w:tcW w:w="9638" w:type="dxa"/>
            <w:hideMark/>
          </w:tcPr>
          <w:p w14:paraId="50E9B3C1" w14:textId="77777777" w:rsidR="0096271A" w:rsidRPr="0096271A" w:rsidRDefault="0096271A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627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96271A" w:rsidRPr="0096271A" w14:paraId="05CD7168" w14:textId="77777777" w:rsidTr="004751E5">
        <w:tc>
          <w:tcPr>
            <w:tcW w:w="9638" w:type="dxa"/>
            <w:hideMark/>
          </w:tcPr>
          <w:p w14:paraId="1948B26D" w14:textId="77777777" w:rsidR="0096271A" w:rsidRDefault="0096271A" w:rsidP="00DB6245">
            <w:pPr>
              <w:tabs>
                <w:tab w:val="left" w:pos="0"/>
                <w:tab w:val="left" w:pos="1395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71A">
              <w:rPr>
                <w:rFonts w:ascii="Times New Roman" w:eastAsia="Times New Roman" w:hAnsi="Times New Roman" w:cs="Times New Roman"/>
                <w:sz w:val="24"/>
                <w:szCs w:val="24"/>
              </w:rPr>
              <w:t>Nenumatoma.</w:t>
            </w:r>
          </w:p>
          <w:p w14:paraId="49F2E1CE" w14:textId="77777777" w:rsidR="00DB6245" w:rsidRPr="0096271A" w:rsidRDefault="00DB6245" w:rsidP="00DB6245">
            <w:pPr>
              <w:tabs>
                <w:tab w:val="left" w:pos="0"/>
                <w:tab w:val="left" w:pos="1395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271A" w:rsidRPr="0096271A" w14:paraId="54B8D46C" w14:textId="77777777" w:rsidTr="004751E5">
        <w:tc>
          <w:tcPr>
            <w:tcW w:w="9638" w:type="dxa"/>
            <w:hideMark/>
          </w:tcPr>
          <w:p w14:paraId="358466E4" w14:textId="77777777" w:rsidR="0096271A" w:rsidRPr="0096271A" w:rsidRDefault="0096271A" w:rsidP="00DB6245">
            <w:pPr>
              <w:tabs>
                <w:tab w:val="left" w:pos="0"/>
                <w:tab w:val="left" w:pos="108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627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  <w:p w14:paraId="336C16F0" w14:textId="3B17CC6C" w:rsidR="00DB6245" w:rsidRPr="0096271A" w:rsidRDefault="000466C7" w:rsidP="000466C7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96271A" w:rsidRPr="0096271A" w14:paraId="5A8DFB0C" w14:textId="77777777" w:rsidTr="004751E5">
        <w:tc>
          <w:tcPr>
            <w:tcW w:w="9638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22"/>
            </w:tblGrid>
            <w:tr w:rsidR="0096271A" w:rsidRPr="0096271A" w14:paraId="68CE0C7F" w14:textId="77777777" w:rsidTr="004751E5">
              <w:tc>
                <w:tcPr>
                  <w:tcW w:w="9818" w:type="dxa"/>
                  <w:hideMark/>
                </w:tcPr>
                <w:p w14:paraId="51BA07E7" w14:textId="77777777" w:rsidR="0096271A" w:rsidRPr="0096271A" w:rsidRDefault="0096271A" w:rsidP="00DB6245">
                  <w:pPr>
                    <w:tabs>
                      <w:tab w:val="left" w:pos="-108"/>
                      <w:tab w:val="left" w:pos="0"/>
                      <w:tab w:val="left" w:pos="360"/>
                    </w:tabs>
                    <w:spacing w:after="0" w:line="276" w:lineRule="auto"/>
                    <w:ind w:firstLine="85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6271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96271A" w:rsidRPr="0096271A" w14:paraId="101DB6FC" w14:textId="77777777" w:rsidTr="004751E5">
              <w:tc>
                <w:tcPr>
                  <w:tcW w:w="9818" w:type="dxa"/>
                  <w:hideMark/>
                </w:tcPr>
                <w:p w14:paraId="18FF3F9A" w14:textId="77777777" w:rsidR="0096271A" w:rsidRDefault="0096271A" w:rsidP="00DB6245">
                  <w:pPr>
                    <w:tabs>
                      <w:tab w:val="left" w:pos="-108"/>
                      <w:tab w:val="left" w:pos="0"/>
                      <w:tab w:val="left" w:pos="360"/>
                      <w:tab w:val="left" w:pos="1710"/>
                    </w:tabs>
                    <w:spacing w:after="0" w:line="276" w:lineRule="auto"/>
                    <w:ind w:firstLine="85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Nereikia.</w:t>
                  </w:r>
                </w:p>
                <w:p w14:paraId="43C24D56" w14:textId="77777777" w:rsidR="00DB6245" w:rsidRPr="0096271A" w:rsidRDefault="00DB6245" w:rsidP="00DB6245">
                  <w:pPr>
                    <w:tabs>
                      <w:tab w:val="left" w:pos="-108"/>
                      <w:tab w:val="left" w:pos="0"/>
                      <w:tab w:val="left" w:pos="360"/>
                      <w:tab w:val="left" w:pos="1710"/>
                    </w:tabs>
                    <w:spacing w:after="0" w:line="276" w:lineRule="auto"/>
                    <w:ind w:firstLine="85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F0193BF" w14:textId="77777777" w:rsidR="0096271A" w:rsidRPr="0096271A" w:rsidRDefault="0096271A" w:rsidP="00DB6245">
            <w:pPr>
              <w:tabs>
                <w:tab w:val="left" w:pos="0"/>
              </w:tabs>
              <w:spacing w:after="0" w:line="276" w:lineRule="auto"/>
              <w:ind w:firstLine="851"/>
            </w:pPr>
          </w:p>
        </w:tc>
      </w:tr>
      <w:tr w:rsidR="0096271A" w:rsidRPr="0096271A" w14:paraId="16A61554" w14:textId="77777777" w:rsidTr="004751E5">
        <w:tc>
          <w:tcPr>
            <w:tcW w:w="9638" w:type="dxa"/>
            <w:hideMark/>
          </w:tcPr>
          <w:p w14:paraId="13E4F472" w14:textId="77777777" w:rsidR="0096271A" w:rsidRPr="0096271A" w:rsidRDefault="0096271A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627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7. Projekto rengimo metu gauti specialistų vertinimai ir išvados, ekonominiai apskaičiavimai (sąmatos) ir konkretūs finansavimo šaltiniai.</w:t>
            </w:r>
          </w:p>
          <w:p w14:paraId="36092AD3" w14:textId="77777777" w:rsidR="00DB6245" w:rsidRDefault="00B429D4" w:rsidP="00B429D4">
            <w:pPr>
              <w:tabs>
                <w:tab w:val="left" w:pos="0"/>
                <w:tab w:val="left" w:pos="1676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  <w:p w14:paraId="51828145" w14:textId="168923B0" w:rsidR="00A64FB8" w:rsidRPr="0096271A" w:rsidRDefault="00A64FB8" w:rsidP="00B429D4">
            <w:pPr>
              <w:tabs>
                <w:tab w:val="left" w:pos="0"/>
                <w:tab w:val="left" w:pos="1676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6271A" w:rsidRPr="0096271A" w14:paraId="43CCB335" w14:textId="77777777" w:rsidTr="004751E5">
        <w:tc>
          <w:tcPr>
            <w:tcW w:w="9638" w:type="dxa"/>
            <w:hideMark/>
          </w:tcPr>
          <w:p w14:paraId="7C8CE225" w14:textId="77777777" w:rsidR="0096271A" w:rsidRPr="0096271A" w:rsidRDefault="0096271A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7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8. Projekto autorius ar autorių grupė.</w:t>
            </w:r>
          </w:p>
        </w:tc>
      </w:tr>
      <w:tr w:rsidR="0096271A" w:rsidRPr="0096271A" w14:paraId="6EB14AA2" w14:textId="77777777" w:rsidTr="004751E5">
        <w:tc>
          <w:tcPr>
            <w:tcW w:w="9638" w:type="dxa"/>
            <w:hideMark/>
          </w:tcPr>
          <w:p w14:paraId="701A82BD" w14:textId="648592B4" w:rsidR="00DB6245" w:rsidRDefault="00EC0126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Vaikų maitinimo organizavimo tvarkos aprašą rengė Šilutės rajono savivaldybės visuomenės sveikatos biuro direktorė Kristina Surplė. </w:t>
            </w:r>
            <w:r w:rsidR="00DB6245" w:rsidRPr="0096271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Sprendimo projektą parengė Šilutės rajono savivaldybės Viešųjų paslaugų skyriaus </w:t>
            </w:r>
            <w:r w:rsidR="00DB62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vyr. specialistė-savivaldybės gydytoja </w:t>
            </w:r>
            <w:r w:rsidR="000466C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Laura </w:t>
            </w:r>
            <w:proofErr w:type="spellStart"/>
            <w:r w:rsidR="000466C7">
              <w:rPr>
                <w:rFonts w:ascii="Times New Roman" w:eastAsia="Times New Roman" w:hAnsi="Times New Roman" w:cs="Times New Roman"/>
                <w:sz w:val="24"/>
                <w:szCs w:val="20"/>
              </w:rPr>
              <w:t>Kuliešienė</w:t>
            </w:r>
            <w:proofErr w:type="spellEnd"/>
            <w:r w:rsidR="00DB6245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14:paraId="1F03C535" w14:textId="26BE5DA0" w:rsidR="00DB6245" w:rsidRPr="0096271A" w:rsidRDefault="00DB6245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271A" w:rsidRPr="0096271A" w14:paraId="16ECA8B3" w14:textId="77777777" w:rsidTr="004751E5">
        <w:tc>
          <w:tcPr>
            <w:tcW w:w="9638" w:type="dxa"/>
            <w:hideMark/>
          </w:tcPr>
          <w:p w14:paraId="22891487" w14:textId="77777777" w:rsidR="0096271A" w:rsidRPr="0096271A" w:rsidRDefault="0096271A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627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9. Reikšminiai projekto žodžiai, kurių reikia šiam projektui įtraukti į kompiuterinę paieškos sistemą.</w:t>
            </w:r>
          </w:p>
          <w:p w14:paraId="77D5CFA1" w14:textId="130C1F09" w:rsidR="00FF45B0" w:rsidRDefault="00CC5E5A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0466C7" w:rsidRPr="000466C7">
              <w:rPr>
                <w:rFonts w:ascii="Times New Roman" w:eastAsia="Times New Roman" w:hAnsi="Times New Roman" w:cs="Times New Roman"/>
                <w:sz w:val="24"/>
                <w:szCs w:val="24"/>
              </w:rPr>
              <w:t>aikų maitinimo organizavim</w:t>
            </w:r>
            <w:r w:rsidR="000466C7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="00A64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23A90">
              <w:rPr>
                <w:rFonts w:ascii="Times New Roman" w:eastAsia="Times New Roman" w:hAnsi="Times New Roman" w:cs="Times New Roman"/>
                <w:sz w:val="24"/>
                <w:szCs w:val="24"/>
              </w:rPr>
              <w:t>valgiaraštis</w:t>
            </w:r>
            <w:r w:rsidR="00A64F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E53344" w14:textId="1190B754" w:rsidR="00DB6245" w:rsidRPr="0096271A" w:rsidRDefault="00DB6245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271A" w:rsidRPr="0096271A" w14:paraId="65B94239" w14:textId="77777777" w:rsidTr="004751E5">
        <w:tc>
          <w:tcPr>
            <w:tcW w:w="9638" w:type="dxa"/>
            <w:hideMark/>
          </w:tcPr>
          <w:p w14:paraId="10108B36" w14:textId="77777777" w:rsidR="0096271A" w:rsidRPr="0096271A" w:rsidRDefault="0096271A" w:rsidP="00DB6245">
            <w:pPr>
              <w:tabs>
                <w:tab w:val="left" w:pos="0"/>
              </w:tabs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627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10. Kiti, autorių nuomone, reikalingi pagrindimai ir paaiškinimai.</w:t>
            </w:r>
          </w:p>
        </w:tc>
      </w:tr>
    </w:tbl>
    <w:p w14:paraId="0F2E79F9" w14:textId="77777777" w:rsidR="0096271A" w:rsidRPr="0096271A" w:rsidRDefault="0096271A" w:rsidP="00DB6245">
      <w:pPr>
        <w:spacing w:after="120" w:line="276" w:lineRule="auto"/>
        <w:ind w:firstLine="85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-</w:t>
      </w:r>
    </w:p>
    <w:p w14:paraId="050A0334" w14:textId="77777777" w:rsidR="0096271A" w:rsidRPr="0096271A" w:rsidRDefault="0096271A" w:rsidP="00DB6245">
      <w:pPr>
        <w:spacing w:after="12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0711E8D" w14:textId="77777777" w:rsidR="0096271A" w:rsidRPr="0096271A" w:rsidRDefault="0096271A" w:rsidP="00DB6245">
      <w:pPr>
        <w:spacing w:after="12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A19B41D" w14:textId="77777777" w:rsidR="0096271A" w:rsidRPr="0096271A" w:rsidRDefault="0096271A" w:rsidP="00962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F903B" w14:textId="77777777" w:rsidR="0096271A" w:rsidRPr="0096271A" w:rsidRDefault="0096271A" w:rsidP="00962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ADDF04D" w14:textId="77777777" w:rsidR="00DB6245" w:rsidRDefault="00DB6245" w:rsidP="00DB62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Cs/>
          <w:sz w:val="24"/>
          <w:szCs w:val="24"/>
        </w:rPr>
        <w:t xml:space="preserve">Viešųjų paslaugų skyriaus </w:t>
      </w:r>
    </w:p>
    <w:p w14:paraId="2F58C3C4" w14:textId="439BAA24" w:rsidR="00DB6245" w:rsidRPr="0096271A" w:rsidRDefault="00DB6245" w:rsidP="00DB62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vyr. specialistė-savivaldybės gydytoja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="00823A90">
        <w:rPr>
          <w:rFonts w:ascii="Times New Roman" w:eastAsia="Times New Roman" w:hAnsi="Times New Roman" w:cs="Times New Roman"/>
          <w:sz w:val="24"/>
          <w:szCs w:val="24"/>
        </w:rPr>
        <w:t xml:space="preserve">Laura </w:t>
      </w:r>
      <w:proofErr w:type="spellStart"/>
      <w:r w:rsidR="00823A90">
        <w:rPr>
          <w:rFonts w:ascii="Times New Roman" w:eastAsia="Times New Roman" w:hAnsi="Times New Roman" w:cs="Times New Roman"/>
          <w:sz w:val="24"/>
          <w:szCs w:val="24"/>
        </w:rPr>
        <w:t>Kuliešienė</w:t>
      </w:r>
      <w:proofErr w:type="spellEnd"/>
    </w:p>
    <w:p w14:paraId="7B5B118A" w14:textId="77777777" w:rsidR="00DB6245" w:rsidRPr="0096271A" w:rsidRDefault="00DB6245" w:rsidP="00DB6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0ECFD26" w14:textId="77777777" w:rsidR="00C763C0" w:rsidRDefault="00C763C0"/>
    <w:sectPr w:rsidR="00C763C0" w:rsidSect="000418E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C1B0F"/>
    <w:multiLevelType w:val="hybridMultilevel"/>
    <w:tmpl w:val="2B26D98E"/>
    <w:lvl w:ilvl="0" w:tplc="07326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351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01"/>
    <w:rsid w:val="000418E8"/>
    <w:rsid w:val="000466C7"/>
    <w:rsid w:val="00077FF4"/>
    <w:rsid w:val="00087F2E"/>
    <w:rsid w:val="001C232C"/>
    <w:rsid w:val="001F3EDD"/>
    <w:rsid w:val="00217C1A"/>
    <w:rsid w:val="0024734D"/>
    <w:rsid w:val="00276D84"/>
    <w:rsid w:val="002A5DF9"/>
    <w:rsid w:val="002D197E"/>
    <w:rsid w:val="003163B3"/>
    <w:rsid w:val="003330C3"/>
    <w:rsid w:val="003B172F"/>
    <w:rsid w:val="003F54FF"/>
    <w:rsid w:val="00475A41"/>
    <w:rsid w:val="005339BA"/>
    <w:rsid w:val="0059052D"/>
    <w:rsid w:val="005C4779"/>
    <w:rsid w:val="005E4A8F"/>
    <w:rsid w:val="006023C6"/>
    <w:rsid w:val="0064728F"/>
    <w:rsid w:val="006650BC"/>
    <w:rsid w:val="006B7F5C"/>
    <w:rsid w:val="006F7842"/>
    <w:rsid w:val="00823A90"/>
    <w:rsid w:val="00834B4B"/>
    <w:rsid w:val="00897C4A"/>
    <w:rsid w:val="00901B0D"/>
    <w:rsid w:val="009359D5"/>
    <w:rsid w:val="00950B7C"/>
    <w:rsid w:val="00961709"/>
    <w:rsid w:val="0096271A"/>
    <w:rsid w:val="00996FAF"/>
    <w:rsid w:val="00A4625E"/>
    <w:rsid w:val="00A64FB8"/>
    <w:rsid w:val="00A71A78"/>
    <w:rsid w:val="00B10A51"/>
    <w:rsid w:val="00B429D4"/>
    <w:rsid w:val="00B6452D"/>
    <w:rsid w:val="00C55B34"/>
    <w:rsid w:val="00C763C0"/>
    <w:rsid w:val="00CC0B8B"/>
    <w:rsid w:val="00CC5E5A"/>
    <w:rsid w:val="00D57A85"/>
    <w:rsid w:val="00D61F5A"/>
    <w:rsid w:val="00DB6245"/>
    <w:rsid w:val="00DD585A"/>
    <w:rsid w:val="00E36081"/>
    <w:rsid w:val="00E36B41"/>
    <w:rsid w:val="00E42FEE"/>
    <w:rsid w:val="00E557D8"/>
    <w:rsid w:val="00E56DAC"/>
    <w:rsid w:val="00E76901"/>
    <w:rsid w:val="00EC0126"/>
    <w:rsid w:val="00ED63C2"/>
    <w:rsid w:val="00F24592"/>
    <w:rsid w:val="00F37D0A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96AF"/>
  <w15:chartTrackingRefBased/>
  <w15:docId w15:val="{304DEB23-FBE1-4FF3-AB8C-5C273666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2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2FEE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C4779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276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35193680C86468B93ED552F45A510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548F24-54D0-4C76-B7C5-03AD109DF459}"/>
      </w:docPartPr>
      <w:docPartBody>
        <w:p w:rsidR="00CF49EF" w:rsidRDefault="002C2C51" w:rsidP="002C2C51">
          <w:pPr>
            <w:pStyle w:val="735193680C86468B93ED552F45A510EE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25AFC620A448A3B2B63624C60C5C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20D012-7793-4C06-B932-5295B616AB6C}"/>
      </w:docPartPr>
      <w:docPartBody>
        <w:p w:rsidR="00FF5605" w:rsidRDefault="000C6D2D" w:rsidP="000C6D2D">
          <w:pPr>
            <w:pStyle w:val="C425AFC620A448A3B2B63624C60C5C68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51"/>
    <w:rsid w:val="000C6D2D"/>
    <w:rsid w:val="00126620"/>
    <w:rsid w:val="002C2C51"/>
    <w:rsid w:val="002F672E"/>
    <w:rsid w:val="0064728F"/>
    <w:rsid w:val="006C2F52"/>
    <w:rsid w:val="009359D5"/>
    <w:rsid w:val="00950B7C"/>
    <w:rsid w:val="00A402CD"/>
    <w:rsid w:val="00A4625E"/>
    <w:rsid w:val="00B10A51"/>
    <w:rsid w:val="00CD4ABB"/>
    <w:rsid w:val="00CE468A"/>
    <w:rsid w:val="00CF49EF"/>
    <w:rsid w:val="00E36081"/>
    <w:rsid w:val="00E36B41"/>
    <w:rsid w:val="00E56DAC"/>
    <w:rsid w:val="00ED63C2"/>
    <w:rsid w:val="00F24592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C6D2D"/>
    <w:rPr>
      <w:color w:val="808080"/>
    </w:rPr>
  </w:style>
  <w:style w:type="paragraph" w:customStyle="1" w:styleId="735193680C86468B93ED552F45A510EE">
    <w:name w:val="735193680C86468B93ED552F45A510EE"/>
    <w:rsid w:val="002C2C51"/>
  </w:style>
  <w:style w:type="paragraph" w:customStyle="1" w:styleId="C425AFC620A448A3B2B63624C60C5C68">
    <w:name w:val="C425AFC620A448A3B2B63624C60C5C68"/>
    <w:rsid w:val="000C6D2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3D5E9EC-4A9C-4DAE-ADA2-C5E4E36903F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2BF45-ABE1-472A-96B4-F1A41D38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cp:keywords/>
  <dc:description/>
  <cp:lastModifiedBy>Gintarė Tamašauskienė</cp:lastModifiedBy>
  <cp:revision>6</cp:revision>
  <cp:lastPrinted>2022-02-14T11:14:00Z</cp:lastPrinted>
  <dcterms:created xsi:type="dcterms:W3CDTF">2024-08-02T07:29:00Z</dcterms:created>
  <dcterms:modified xsi:type="dcterms:W3CDTF">2024-08-02T11:59:00Z</dcterms:modified>
</cp:coreProperties>
</file>