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88B49" w14:textId="77777777" w:rsidR="0091736E" w:rsidRPr="004009D6" w:rsidRDefault="00DF0040">
      <w:pPr>
        <w:tabs>
          <w:tab w:val="left" w:pos="2977"/>
        </w:tabs>
        <w:jc w:val="center"/>
        <w:rPr>
          <w:b/>
          <w:lang w:val="lt-LT"/>
        </w:rPr>
      </w:pPr>
      <w:bookmarkStart w:id="0" w:name="_GoBack"/>
      <w:bookmarkEnd w:id="0"/>
      <w:r w:rsidRPr="004009D6">
        <w:rPr>
          <w:b/>
          <w:lang w:val="lt-LT"/>
        </w:rPr>
        <w:t>ŠILUTĖS RAJONO SAVIVALDYBĖS ADMINISTRACIJOS</w:t>
      </w:r>
    </w:p>
    <w:p w14:paraId="626461DC" w14:textId="77777777" w:rsidR="0091736E" w:rsidRPr="004009D6" w:rsidRDefault="00DF0040">
      <w:pPr>
        <w:jc w:val="center"/>
        <w:rPr>
          <w:b/>
          <w:lang w:val="lt-LT"/>
        </w:rPr>
      </w:pPr>
      <w:r w:rsidRPr="004009D6">
        <w:rPr>
          <w:b/>
          <w:lang w:val="lt-LT"/>
        </w:rPr>
        <w:t xml:space="preserve">ŪKIO SKYRIUS </w:t>
      </w:r>
    </w:p>
    <w:p w14:paraId="400B15CE" w14:textId="77777777" w:rsidR="0091736E" w:rsidRPr="004009D6" w:rsidRDefault="0091736E">
      <w:pPr>
        <w:jc w:val="center"/>
        <w:rPr>
          <w:b/>
          <w:lang w:val="lt-LT"/>
        </w:rPr>
      </w:pPr>
    </w:p>
    <w:p w14:paraId="0450545C" w14:textId="77777777" w:rsidR="0091736E" w:rsidRPr="004009D6" w:rsidRDefault="00DF0040">
      <w:pPr>
        <w:jc w:val="center"/>
        <w:rPr>
          <w:b/>
          <w:lang w:val="lt-LT"/>
        </w:rPr>
      </w:pPr>
      <w:r w:rsidRPr="004009D6">
        <w:rPr>
          <w:b/>
          <w:lang w:val="lt-LT"/>
        </w:rPr>
        <w:t>AIŠKINAMASIS RAŠTAS</w:t>
      </w:r>
    </w:p>
    <w:p w14:paraId="18C0FCB4" w14:textId="77777777" w:rsidR="0091736E" w:rsidRPr="004009D6" w:rsidRDefault="00DF0040">
      <w:pPr>
        <w:jc w:val="center"/>
        <w:rPr>
          <w:b/>
          <w:lang w:val="lt-LT"/>
        </w:rPr>
      </w:pPr>
      <w:r w:rsidRPr="004009D6">
        <w:rPr>
          <w:b/>
          <w:bCs/>
          <w:lang w:val="lt-LT"/>
        </w:rPr>
        <w:t xml:space="preserve">DĖL TARYBOS SPRENDIMO PROJEKTO </w:t>
      </w:r>
      <w:r w:rsidRPr="004009D6">
        <w:rPr>
          <w:b/>
          <w:lang w:val="lt-LT"/>
        </w:rPr>
        <w:t>„DĖL VIEŠAME AUKCIONE PARDUODAMO ŠILUTĖS RAJONO SAVIVALDYBĖS NEKILNOJAMOJO TURTO IR KITŲ NEKILNOJAMŲJŲ DAIKTŲ SĄRAŠO PATVIRTINIMO“</w:t>
      </w:r>
    </w:p>
    <w:p w14:paraId="3EAB5078" w14:textId="77777777" w:rsidR="0091736E" w:rsidRPr="004009D6" w:rsidRDefault="0091736E">
      <w:pPr>
        <w:jc w:val="center"/>
        <w:rPr>
          <w:b/>
          <w:lang w:val="lt-LT"/>
        </w:rPr>
      </w:pPr>
    </w:p>
    <w:p w14:paraId="4D3AE595" w14:textId="18094EEF" w:rsidR="0091736E" w:rsidRPr="004009D6" w:rsidRDefault="00DF0040">
      <w:pPr>
        <w:jc w:val="center"/>
        <w:rPr>
          <w:lang w:val="lt-LT"/>
        </w:rPr>
      </w:pPr>
      <w:r w:rsidRPr="004009D6">
        <w:rPr>
          <w:lang w:val="lt-LT"/>
        </w:rPr>
        <w:t>202</w:t>
      </w:r>
      <w:r w:rsidR="00CA622D">
        <w:rPr>
          <w:lang w:val="lt-LT"/>
        </w:rPr>
        <w:t>4</w:t>
      </w:r>
      <w:r w:rsidRPr="004009D6">
        <w:rPr>
          <w:lang w:val="lt-LT"/>
        </w:rPr>
        <w:t xml:space="preserve"> m. </w:t>
      </w:r>
      <w:r w:rsidR="00B54258">
        <w:rPr>
          <w:lang w:val="lt-LT"/>
        </w:rPr>
        <w:t>rugsėjo 9</w:t>
      </w:r>
      <w:r w:rsidRPr="004009D6">
        <w:rPr>
          <w:lang w:val="lt-LT"/>
        </w:rPr>
        <w:t xml:space="preserve"> d.</w:t>
      </w:r>
    </w:p>
    <w:p w14:paraId="678664BC" w14:textId="77777777" w:rsidR="0091736E" w:rsidRPr="004009D6" w:rsidRDefault="00DF0040">
      <w:pPr>
        <w:jc w:val="center"/>
        <w:rPr>
          <w:lang w:val="lt-LT"/>
        </w:rPr>
      </w:pPr>
      <w:r w:rsidRPr="004009D6">
        <w:rPr>
          <w:lang w:val="lt-LT"/>
        </w:rPr>
        <w:t>Šilutė</w:t>
      </w:r>
    </w:p>
    <w:p w14:paraId="29D377CF" w14:textId="77777777" w:rsidR="0091736E" w:rsidRPr="004009D6" w:rsidRDefault="0091736E">
      <w:pPr>
        <w:jc w:val="center"/>
        <w:rPr>
          <w:lang w:val="lt-LT"/>
        </w:rPr>
      </w:pPr>
    </w:p>
    <w:tbl>
      <w:tblPr>
        <w:tblW w:w="96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628"/>
      </w:tblGrid>
      <w:tr w:rsidR="0091736E" w:rsidRPr="004009D6" w14:paraId="3A5AF60F"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A80F2D" w14:textId="77777777" w:rsidR="0091736E" w:rsidRPr="004009D6" w:rsidRDefault="00DF0040">
            <w:pPr>
              <w:rPr>
                <w:b/>
                <w:bCs/>
                <w:lang w:val="lt-LT"/>
              </w:rPr>
            </w:pPr>
            <w:r w:rsidRPr="004009D6">
              <w:rPr>
                <w:b/>
                <w:bCs/>
                <w:i/>
                <w:iCs/>
                <w:lang w:val="lt-LT"/>
              </w:rPr>
              <w:t>1. Parengto projekto tikslai ir uždaviniai.</w:t>
            </w:r>
          </w:p>
        </w:tc>
      </w:tr>
      <w:tr w:rsidR="0091736E" w:rsidRPr="004009D6" w14:paraId="2DD2206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9E6694" w14:textId="77777777" w:rsidR="0091736E" w:rsidRPr="004009D6" w:rsidRDefault="00DF0040">
            <w:pPr>
              <w:jc w:val="both"/>
              <w:rPr>
                <w:i/>
                <w:lang w:val="lt-LT"/>
              </w:rPr>
            </w:pPr>
            <w:r w:rsidRPr="004009D6">
              <w:rPr>
                <w:i/>
                <w:lang w:val="lt-LT"/>
              </w:rPr>
              <w:t>Patvirtinti viešame aukcione parduodamo Šilutės rajono savivaldybės nekilnojamojo turto ir kitų nekilnojamųjų daiktų sąrašą, nurodytą sprendimo priede.</w:t>
            </w:r>
          </w:p>
        </w:tc>
      </w:tr>
      <w:tr w:rsidR="0091736E" w:rsidRPr="004009D6" w14:paraId="16FB82D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319A5B" w14:textId="77777777" w:rsidR="0091736E" w:rsidRPr="004009D6" w:rsidRDefault="00DF0040">
            <w:pPr>
              <w:rPr>
                <w:b/>
                <w:bCs/>
                <w:lang w:val="lt-LT"/>
              </w:rPr>
            </w:pPr>
            <w:r w:rsidRPr="004009D6">
              <w:rPr>
                <w:b/>
                <w:bCs/>
                <w:i/>
                <w:iCs/>
                <w:lang w:val="lt-LT"/>
              </w:rPr>
              <w:t>2. Kaip šiuo metu yra sureguliuoti projekte aptarti klausimai.</w:t>
            </w:r>
          </w:p>
        </w:tc>
      </w:tr>
      <w:tr w:rsidR="0091736E" w:rsidRPr="004009D6" w14:paraId="1627ADFA" w14:textId="77777777" w:rsidTr="009778BA">
        <w:trPr>
          <w:trHeight w:val="4740"/>
        </w:trPr>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8DF729" w14:textId="075D2AA1" w:rsidR="005678F5" w:rsidRDefault="005678F5">
            <w:pPr>
              <w:jc w:val="both"/>
              <w:rPr>
                <w:bCs/>
                <w:i/>
                <w:lang w:val="lt-LT"/>
              </w:rPr>
            </w:pPr>
            <w:r w:rsidRPr="005678F5">
              <w:rPr>
                <w:bCs/>
                <w:i/>
                <w:lang w:val="lt-LT"/>
              </w:rPr>
              <w:t xml:space="preserve">Vadovaujantis </w:t>
            </w:r>
            <w:hyperlink r:id="rId7" w:history="1">
              <w:r w:rsidRPr="005678F5">
                <w:rPr>
                  <w:rStyle w:val="Hipersaitas"/>
                  <w:bCs/>
                  <w:i/>
                  <w:lang w:val="lt-LT"/>
                </w:rPr>
                <w:t>Lietuvos Respublikos vietos savivaldos įstatymo</w:t>
              </w:r>
            </w:hyperlink>
            <w:r w:rsidRPr="005678F5">
              <w:rPr>
                <w:bCs/>
                <w:i/>
                <w:lang w:val="lt-LT"/>
              </w:rPr>
              <w:t xml:space="preserve"> 15 straipsnio 2 dalies 19 punktu, išimtinė </w:t>
            </w:r>
            <w:r w:rsidR="00AA112D">
              <w:rPr>
                <w:bCs/>
                <w:i/>
                <w:lang w:val="lt-LT"/>
              </w:rPr>
              <w:t>S</w:t>
            </w:r>
            <w:r w:rsidRPr="005678F5">
              <w:rPr>
                <w:bCs/>
                <w:i/>
                <w:lang w:val="lt-LT"/>
              </w:rPr>
              <w:t xml:space="preserve">avivaldybės tarybos kompetencija yra: sprendimų dėl disponavimo </w:t>
            </w:r>
            <w:r w:rsidR="00AA112D">
              <w:rPr>
                <w:bCs/>
                <w:i/>
                <w:lang w:val="lt-LT"/>
              </w:rPr>
              <w:t>S</w:t>
            </w:r>
            <w:r w:rsidRPr="005678F5">
              <w:rPr>
                <w:bCs/>
                <w:i/>
                <w:lang w:val="lt-LT"/>
              </w:rPr>
              <w:t>avivaldybei nuosavybės teise priklausančiu turtu priėmimas, šio turto valdymo, naudojimo ir disponavimo juo tvarkos taisyklių nustatymas, išskyrus atvejus, kai tvarka yra nustatyta įstatymuose ar jų pagrindu pri</w:t>
            </w:r>
            <w:r>
              <w:rPr>
                <w:bCs/>
                <w:i/>
                <w:lang w:val="lt-LT"/>
              </w:rPr>
              <w:t>imtuose kituose teisės aktuose.</w:t>
            </w:r>
          </w:p>
          <w:p w14:paraId="52E5543F" w14:textId="0BB48DB2" w:rsidR="0091736E" w:rsidRPr="004009D6" w:rsidRDefault="00DF0040">
            <w:pPr>
              <w:jc w:val="both"/>
              <w:rPr>
                <w:lang w:val="lt-LT"/>
              </w:rPr>
            </w:pPr>
            <w:r w:rsidRPr="004009D6">
              <w:rPr>
                <w:i/>
                <w:lang w:val="lt-LT"/>
              </w:rPr>
              <w:t>Vadovau</w:t>
            </w:r>
            <w:r w:rsidR="003C3B07">
              <w:rPr>
                <w:i/>
                <w:lang w:val="lt-LT"/>
              </w:rPr>
              <w:t>damasi</w:t>
            </w:r>
            <w:r w:rsidRPr="004009D6">
              <w:rPr>
                <w:i/>
                <w:lang w:val="lt-LT"/>
              </w:rPr>
              <w:t xml:space="preserve"> </w:t>
            </w:r>
            <w:hyperlink r:id="rId8">
              <w:r w:rsidRPr="004009D6">
                <w:rPr>
                  <w:rStyle w:val="Internetosaitas"/>
                  <w:bCs/>
                  <w:i/>
                  <w:lang w:val="lt-LT"/>
                </w:rPr>
                <w:t>Lietuvos Respublikos valstybės ir savivaldybių turto valdymo, naudojimo ir disponavimo juo įstatymo</w:t>
              </w:r>
            </w:hyperlink>
            <w:r w:rsidRPr="004009D6">
              <w:rPr>
                <w:i/>
                <w:lang w:val="lt-LT"/>
              </w:rPr>
              <w:t xml:space="preserve"> 21 straipsnio 4 dalimi, Lietuvos Respublikos Vyriausybės                                  2014 m. spalio 28 d. nutarimu Nr. 1179 patvirtintu Viešame aukcione parduodamo valstybės ir savivaldybių nekilnojamojo turto ir kitų nekilnojamųjų daiktų sąrašo sudarymo tvarkos aprašu, Savivaldybės taryba tvirtina Viešame aukcione parduodamo Savivaldybės nekilnojamojo turto ir kitų nekilnojamųjų daiktų sąrašą.</w:t>
            </w:r>
          </w:p>
          <w:p w14:paraId="42DDD5EB" w14:textId="77777777" w:rsidR="0091736E" w:rsidRPr="004009D6" w:rsidRDefault="00DF0040">
            <w:pPr>
              <w:jc w:val="both"/>
              <w:rPr>
                <w:i/>
                <w:lang w:val="lt-LT"/>
              </w:rPr>
            </w:pPr>
            <w:r w:rsidRPr="004009D6">
              <w:rPr>
                <w:i/>
                <w:lang w:val="lt-LT"/>
              </w:rPr>
              <w:t>Į Viešame aukcione parduodamo savivaldybių nekilnojamojo turto ir kitų nekilnojamųjų daiktų  sąrašą gali būti įtrauktas šis savivaldybės nekilnojamasis  turtas ir kiti nekilnojamieji daiktai:</w:t>
            </w:r>
          </w:p>
          <w:p w14:paraId="53647AD3" w14:textId="77777777" w:rsidR="0091736E" w:rsidRPr="004009D6" w:rsidRDefault="00DF0040">
            <w:pPr>
              <w:jc w:val="both"/>
              <w:rPr>
                <w:i/>
                <w:lang w:val="lt-LT"/>
              </w:rPr>
            </w:pPr>
            <w:r w:rsidRPr="004009D6">
              <w:rPr>
                <w:i/>
                <w:lang w:val="lt-LT"/>
              </w:rPr>
              <w:t>- nenaudojamas savivaldybių funkcijoms atlikti ar veiklai vykdyti nekilnojamasis turtas;</w:t>
            </w:r>
          </w:p>
          <w:p w14:paraId="50C8E46A" w14:textId="77777777" w:rsidR="0091736E" w:rsidRPr="004009D6" w:rsidRDefault="00DF0040">
            <w:pPr>
              <w:jc w:val="both"/>
              <w:rPr>
                <w:i/>
                <w:lang w:val="lt-LT"/>
              </w:rPr>
            </w:pPr>
            <w:r w:rsidRPr="004009D6">
              <w:rPr>
                <w:i/>
                <w:lang w:val="lt-LT"/>
              </w:rPr>
              <w:t>- teisės aktų nustatyta tvarka pripažintas nereikalingu, netinkamu (negalimu) naudoti  nekilnojamasis turtas;</w:t>
            </w:r>
          </w:p>
          <w:p w14:paraId="45EFA8B3" w14:textId="3A89C4A3" w:rsidR="0091736E" w:rsidRPr="004009D6" w:rsidRDefault="00DF0040">
            <w:pPr>
              <w:jc w:val="both"/>
              <w:rPr>
                <w:i/>
                <w:lang w:val="lt-LT"/>
              </w:rPr>
            </w:pPr>
            <w:r w:rsidRPr="004009D6">
              <w:rPr>
                <w:i/>
                <w:lang w:val="lt-LT"/>
              </w:rPr>
              <w:t>- kitas savivaldybių nekilnojamasis turtas ir kiti nekilnojamieji daiktai, kuriuos savivaldybių administracijos siūlo savivaldybių taryboms įtraukti į Viešame aukcione parduodamo savivaldybių nekilnojamojo turto ir kitų nekilnojamųjų daiktų sąrašą.</w:t>
            </w:r>
          </w:p>
        </w:tc>
      </w:tr>
      <w:tr w:rsidR="0091736E" w:rsidRPr="004009D6" w14:paraId="31DD673D"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4A0639" w14:textId="77777777" w:rsidR="0091736E" w:rsidRPr="004009D6" w:rsidRDefault="00DF0040">
            <w:pPr>
              <w:rPr>
                <w:b/>
                <w:bCs/>
                <w:i/>
                <w:iCs/>
                <w:lang w:val="lt-LT"/>
              </w:rPr>
            </w:pPr>
            <w:r w:rsidRPr="004009D6">
              <w:rPr>
                <w:b/>
                <w:bCs/>
                <w:i/>
                <w:iCs/>
                <w:lang w:val="lt-LT"/>
              </w:rPr>
              <w:t>3. Kokių pozityvių rezultatų laukiama.</w:t>
            </w:r>
          </w:p>
        </w:tc>
      </w:tr>
      <w:tr w:rsidR="0091736E" w:rsidRPr="004009D6" w14:paraId="2976E3FE"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CE6149" w14:textId="77777777" w:rsidR="0091736E" w:rsidRPr="004009D6" w:rsidRDefault="00DF0040">
            <w:pPr>
              <w:jc w:val="both"/>
              <w:rPr>
                <w:i/>
                <w:lang w:val="lt-LT"/>
              </w:rPr>
            </w:pPr>
            <w:r w:rsidRPr="004009D6">
              <w:rPr>
                <w:i/>
                <w:lang w:val="lt-LT"/>
              </w:rPr>
              <w:t>Bus įgyvendintos Lietuvos Respublikos valstybės ir savivaldybių turto valdymo, naudojimo ir disponavimo juo įstatymo 21 straipsnio nuostatos.</w:t>
            </w:r>
          </w:p>
        </w:tc>
      </w:tr>
      <w:tr w:rsidR="0091736E" w:rsidRPr="004009D6" w14:paraId="3C8903B7"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156323" w14:textId="77777777" w:rsidR="0091736E" w:rsidRPr="004009D6" w:rsidRDefault="00DF0040">
            <w:pPr>
              <w:jc w:val="both"/>
              <w:rPr>
                <w:b/>
                <w:bCs/>
                <w:i/>
                <w:iCs/>
                <w:lang w:val="lt-LT"/>
              </w:rPr>
            </w:pPr>
            <w:r w:rsidRPr="004009D6">
              <w:rPr>
                <w:b/>
                <w:bCs/>
                <w:i/>
                <w:iCs/>
                <w:lang w:val="lt-LT"/>
              </w:rPr>
              <w:t>4. Galimos neigiamos priimto projekto pasekmės ir kokių priemonių reikėtų imtis, kad tokių pasekmių būtų išvengta.</w:t>
            </w:r>
          </w:p>
        </w:tc>
      </w:tr>
      <w:tr w:rsidR="0091736E" w:rsidRPr="004009D6" w14:paraId="5F6A3EA4"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6060B0" w14:textId="53B0F66B" w:rsidR="0091736E" w:rsidRPr="004009D6" w:rsidRDefault="00DF0040">
            <w:pPr>
              <w:jc w:val="both"/>
              <w:rPr>
                <w:i/>
                <w:lang w:val="lt-LT"/>
              </w:rPr>
            </w:pPr>
            <w:r w:rsidRPr="004009D6">
              <w:rPr>
                <w:i/>
                <w:lang w:val="lt-LT"/>
              </w:rPr>
              <w:t>Nenumatoma</w:t>
            </w:r>
            <w:r w:rsidR="000825BF" w:rsidRPr="004009D6">
              <w:rPr>
                <w:i/>
                <w:lang w:val="lt-LT"/>
              </w:rPr>
              <w:t>.</w:t>
            </w:r>
          </w:p>
        </w:tc>
      </w:tr>
      <w:tr w:rsidR="0091736E" w:rsidRPr="004009D6" w14:paraId="22FA1733"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F1F96A" w14:textId="77777777" w:rsidR="0091736E" w:rsidRPr="004009D6" w:rsidRDefault="00DF0040">
            <w:pPr>
              <w:jc w:val="both"/>
              <w:rPr>
                <w:b/>
                <w:bCs/>
                <w:i/>
                <w:iCs/>
                <w:lang w:val="lt-LT"/>
              </w:rPr>
            </w:pPr>
            <w:r w:rsidRPr="004009D6">
              <w:rPr>
                <w:b/>
                <w:bCs/>
                <w:i/>
                <w:iCs/>
                <w:lang w:val="lt-LT"/>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91736E" w:rsidRPr="004009D6" w14:paraId="3B1CA4E9"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58C223" w14:textId="0FB13A77" w:rsidR="0091736E" w:rsidRPr="004009D6" w:rsidRDefault="00DF0040" w:rsidP="00B54258">
            <w:pPr>
              <w:jc w:val="both"/>
              <w:rPr>
                <w:i/>
                <w:lang w:val="lt-LT"/>
              </w:rPr>
            </w:pPr>
            <w:r w:rsidRPr="004009D6">
              <w:rPr>
                <w:i/>
                <w:lang w:val="lt-LT"/>
              </w:rPr>
              <w:t xml:space="preserve">Pripažįstamas netekusiu galios Šilutės rajono savivaldybės tarybos </w:t>
            </w:r>
            <w:r w:rsidR="00B54258" w:rsidRPr="00B54258">
              <w:rPr>
                <w:i/>
                <w:lang w:val="lt-LT"/>
              </w:rPr>
              <w:t>2024 m. gegužės 30 d. sprendim</w:t>
            </w:r>
            <w:r w:rsidR="00B54258">
              <w:rPr>
                <w:i/>
                <w:lang w:val="lt-LT"/>
              </w:rPr>
              <w:t>as</w:t>
            </w:r>
            <w:r w:rsidR="00B54258" w:rsidRPr="00B54258">
              <w:rPr>
                <w:i/>
                <w:lang w:val="lt-LT"/>
              </w:rPr>
              <w:t xml:space="preserve"> Nr. T1-425</w:t>
            </w:r>
            <w:r w:rsidR="00F302F7" w:rsidRPr="004009D6">
              <w:rPr>
                <w:i/>
                <w:lang w:val="lt-LT"/>
              </w:rPr>
              <w:t xml:space="preserve"> „Dėl viešame aukcione parduodamo Šilutės rajono savivaldybės nekilnojamojo turto ir kitų nekilnojamųjų daiktų sąrašo patvirtinimo“.</w:t>
            </w:r>
            <w:r w:rsidRPr="004009D6">
              <w:rPr>
                <w:i/>
                <w:lang w:val="lt-LT"/>
              </w:rPr>
              <w:t xml:space="preserve"> Kolegijos ar mero priimamų aktų nereikia.</w:t>
            </w:r>
          </w:p>
        </w:tc>
      </w:tr>
      <w:tr w:rsidR="0091736E" w:rsidRPr="004009D6" w14:paraId="7ECBCB93"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EF6392" w14:textId="77777777" w:rsidR="0091736E" w:rsidRPr="004009D6" w:rsidRDefault="00DF0040">
            <w:pPr>
              <w:jc w:val="both"/>
              <w:rPr>
                <w:b/>
                <w:bCs/>
                <w:i/>
                <w:iCs/>
                <w:lang w:val="lt-LT"/>
              </w:rPr>
            </w:pPr>
            <w:r w:rsidRPr="004009D6">
              <w:rPr>
                <w:b/>
                <w:bCs/>
                <w:i/>
                <w:iCs/>
                <w:lang w:val="lt-LT"/>
              </w:rPr>
              <w:t>6. Jeigu reikia atlikti sprendimo projekto antikorupcinį vertinimą, sprendžia projekto rengėjas, atsižvelgdamas į Teisės aktų projektų antikorupcinio vertinimo taisykles.</w:t>
            </w:r>
          </w:p>
        </w:tc>
      </w:tr>
      <w:tr w:rsidR="0091736E" w:rsidRPr="004009D6" w14:paraId="224D341C"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4DCA0D" w14:textId="4E4991FA" w:rsidR="0091736E" w:rsidRPr="004009D6" w:rsidRDefault="00774FA8">
            <w:pPr>
              <w:jc w:val="both"/>
              <w:rPr>
                <w:lang w:val="lt-LT"/>
              </w:rPr>
            </w:pPr>
            <w:hyperlink r:id="rId9">
              <w:r w:rsidR="00DF0040" w:rsidRPr="004009D6">
                <w:rPr>
                  <w:rStyle w:val="Internetosaitas"/>
                  <w:i/>
                  <w:lang w:val="lt-LT"/>
                </w:rPr>
                <w:t>Antikorupcinis vertinimas atliktas.</w:t>
              </w:r>
            </w:hyperlink>
          </w:p>
        </w:tc>
      </w:tr>
      <w:tr w:rsidR="0091736E" w:rsidRPr="004009D6" w14:paraId="2D9BE7B8"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D4D27E" w14:textId="77777777" w:rsidR="0091736E" w:rsidRPr="004009D6" w:rsidRDefault="00DF0040">
            <w:pPr>
              <w:rPr>
                <w:b/>
                <w:bCs/>
                <w:i/>
                <w:iCs/>
                <w:lang w:val="lt-LT"/>
              </w:rPr>
            </w:pPr>
            <w:r w:rsidRPr="004009D6">
              <w:rPr>
                <w:b/>
                <w:bCs/>
                <w:i/>
                <w:iCs/>
                <w:lang w:val="lt-LT"/>
              </w:rPr>
              <w:t>7. Projekto rengimo metu gauti specialistų vertinimai ir išvados, ekonominiai apskaičiavimai (sąmatos) ir konkretūs finansavimo šaltiniai.</w:t>
            </w:r>
          </w:p>
        </w:tc>
      </w:tr>
      <w:tr w:rsidR="0091736E" w:rsidRPr="004009D6" w14:paraId="36DDD3C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153D4F" w14:textId="77777777" w:rsidR="0091736E" w:rsidRPr="004009D6" w:rsidRDefault="00DF0040">
            <w:pPr>
              <w:jc w:val="both"/>
              <w:rPr>
                <w:i/>
                <w:lang w:val="lt-LT"/>
              </w:rPr>
            </w:pPr>
            <w:r w:rsidRPr="004009D6">
              <w:rPr>
                <w:i/>
                <w:lang w:val="lt-LT"/>
              </w:rPr>
              <w:lastRenderedPageBreak/>
              <w:t>Sprendimo projekte nurodytas turtas pripažintas nereikalingu ar netinkamu naudoti.</w:t>
            </w:r>
          </w:p>
        </w:tc>
      </w:tr>
      <w:tr w:rsidR="0091736E" w:rsidRPr="004009D6" w14:paraId="086762A6"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11FEC2" w14:textId="77777777" w:rsidR="0091736E" w:rsidRPr="004009D6" w:rsidRDefault="00DF0040">
            <w:pPr>
              <w:rPr>
                <w:lang w:val="lt-LT"/>
              </w:rPr>
            </w:pPr>
            <w:r w:rsidRPr="004009D6">
              <w:rPr>
                <w:b/>
                <w:bCs/>
                <w:i/>
                <w:iCs/>
                <w:lang w:val="lt-LT"/>
              </w:rPr>
              <w:t>8. Projekto autorius ar autorių grupė.</w:t>
            </w:r>
          </w:p>
        </w:tc>
      </w:tr>
      <w:tr w:rsidR="0091736E" w:rsidRPr="004009D6" w14:paraId="15D8A6F4"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402BB0" w14:textId="77777777" w:rsidR="0091736E" w:rsidRPr="004009D6" w:rsidRDefault="00DF0040">
            <w:pPr>
              <w:jc w:val="both"/>
              <w:rPr>
                <w:i/>
                <w:lang w:val="lt-LT"/>
              </w:rPr>
            </w:pPr>
            <w:r w:rsidRPr="004009D6">
              <w:rPr>
                <w:i/>
                <w:lang w:val="lt-LT"/>
              </w:rPr>
              <w:t xml:space="preserve"> Daiva Thumat, Ūkio skyriaus vyriausioji specialistė.</w:t>
            </w:r>
          </w:p>
        </w:tc>
      </w:tr>
      <w:tr w:rsidR="0091736E" w:rsidRPr="004009D6" w14:paraId="3FB1A65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8991F8" w14:textId="77777777" w:rsidR="0091736E" w:rsidRPr="004009D6" w:rsidRDefault="00DF0040">
            <w:pPr>
              <w:rPr>
                <w:lang w:val="lt-LT"/>
              </w:rPr>
            </w:pPr>
            <w:r w:rsidRPr="004009D6">
              <w:rPr>
                <w:b/>
                <w:bCs/>
                <w:i/>
                <w:iCs/>
                <w:lang w:val="lt-LT"/>
              </w:rPr>
              <w:t>9. Reikšminiai projekto žodžiai, kurių reikia šiam projektui įtraukti į kompiuterinę paieškos sistemą.</w:t>
            </w:r>
          </w:p>
        </w:tc>
      </w:tr>
      <w:tr w:rsidR="0091736E" w:rsidRPr="004009D6" w14:paraId="415E6409"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46D4CC" w14:textId="77777777" w:rsidR="0091736E" w:rsidRPr="004009D6" w:rsidRDefault="00DF0040">
            <w:pPr>
              <w:jc w:val="both"/>
              <w:rPr>
                <w:i/>
                <w:lang w:val="lt-LT"/>
              </w:rPr>
            </w:pPr>
            <w:r w:rsidRPr="004009D6">
              <w:rPr>
                <w:i/>
                <w:lang w:val="lt-LT"/>
              </w:rPr>
              <w:t>Viešame aukcione parduodamo Šilutės rajono savivaldybės nekilnojamojo turto ir kitų nekilnojamųjų daiktų sąrašas.</w:t>
            </w:r>
          </w:p>
        </w:tc>
      </w:tr>
      <w:tr w:rsidR="0091736E" w:rsidRPr="004009D6" w14:paraId="2932150E"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308383" w14:textId="77777777" w:rsidR="0091736E" w:rsidRPr="004009D6" w:rsidRDefault="00DF0040">
            <w:pPr>
              <w:rPr>
                <w:b/>
                <w:bCs/>
                <w:i/>
                <w:iCs/>
                <w:lang w:val="lt-LT"/>
              </w:rPr>
            </w:pPr>
            <w:r w:rsidRPr="004009D6">
              <w:rPr>
                <w:b/>
                <w:bCs/>
                <w:i/>
                <w:iCs/>
                <w:lang w:val="lt-LT"/>
              </w:rPr>
              <w:t>10. Kiti, autorių nuomone, reikalingi pagrindimai ir paaiškinimai.</w:t>
            </w:r>
          </w:p>
        </w:tc>
      </w:tr>
      <w:tr w:rsidR="0091736E" w:rsidRPr="004009D6" w14:paraId="1F72B56B" w14:textId="77777777">
        <w:trPr>
          <w:trHeight w:val="253"/>
        </w:trPr>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5E731C" w14:textId="77777777" w:rsidR="0091736E" w:rsidRPr="004009D6" w:rsidRDefault="00DF0040">
            <w:pPr>
              <w:jc w:val="both"/>
              <w:rPr>
                <w:i/>
                <w:lang w:val="lt-LT"/>
              </w:rPr>
            </w:pPr>
            <w:r w:rsidRPr="004009D6">
              <w:rPr>
                <w:i/>
                <w:lang w:val="lt-LT"/>
              </w:rPr>
              <w:t>Papildoma medžiaga: nėra.</w:t>
            </w:r>
          </w:p>
        </w:tc>
      </w:tr>
    </w:tbl>
    <w:p w14:paraId="0EA67EDA" w14:textId="77777777" w:rsidR="0091736E" w:rsidRPr="004009D6" w:rsidRDefault="0091736E">
      <w:pPr>
        <w:jc w:val="center"/>
        <w:rPr>
          <w:i/>
          <w:lang w:val="lt-LT"/>
        </w:rPr>
      </w:pPr>
    </w:p>
    <w:p w14:paraId="245D19EC" w14:textId="77777777" w:rsidR="0091736E" w:rsidRPr="004009D6" w:rsidRDefault="0091736E">
      <w:pPr>
        <w:jc w:val="center"/>
        <w:rPr>
          <w:i/>
          <w:lang w:val="lt-LT"/>
        </w:rPr>
      </w:pPr>
    </w:p>
    <w:p w14:paraId="22B82EB7" w14:textId="77777777" w:rsidR="0091736E" w:rsidRPr="004009D6" w:rsidRDefault="0091736E">
      <w:pPr>
        <w:jc w:val="center"/>
        <w:rPr>
          <w:i/>
          <w:lang w:val="lt-LT"/>
        </w:rPr>
      </w:pPr>
    </w:p>
    <w:p w14:paraId="0EE4F89D" w14:textId="77777777" w:rsidR="0091736E" w:rsidRPr="004009D6" w:rsidRDefault="00DF0040">
      <w:pPr>
        <w:rPr>
          <w:lang w:val="lt-LT"/>
        </w:rPr>
      </w:pPr>
      <w:r w:rsidRPr="004009D6">
        <w:rPr>
          <w:i/>
          <w:lang w:val="lt-LT"/>
        </w:rPr>
        <w:t xml:space="preserve">Ūkio skyriaus vyriausioji specialistė             </w:t>
      </w:r>
      <w:r w:rsidRPr="004009D6">
        <w:rPr>
          <w:i/>
          <w:lang w:val="lt-LT"/>
        </w:rPr>
        <w:tab/>
      </w:r>
      <w:r w:rsidRPr="004009D6">
        <w:rPr>
          <w:i/>
          <w:lang w:val="lt-LT"/>
        </w:rPr>
        <w:tab/>
      </w:r>
      <w:r w:rsidRPr="004009D6">
        <w:rPr>
          <w:i/>
          <w:lang w:val="lt-LT"/>
        </w:rPr>
        <w:tab/>
      </w:r>
      <w:r w:rsidRPr="004009D6">
        <w:rPr>
          <w:i/>
          <w:lang w:val="lt-LT"/>
        </w:rPr>
        <w:tab/>
      </w:r>
      <w:r w:rsidRPr="004009D6">
        <w:rPr>
          <w:i/>
          <w:lang w:val="lt-LT"/>
        </w:rPr>
        <w:tab/>
      </w:r>
      <w:r w:rsidRPr="004009D6">
        <w:rPr>
          <w:i/>
          <w:lang w:val="lt-LT"/>
        </w:rPr>
        <w:tab/>
        <w:t>Daiva Thumat</w:t>
      </w:r>
    </w:p>
    <w:p w14:paraId="01225DDE" w14:textId="77777777" w:rsidR="0091736E" w:rsidRPr="004009D6" w:rsidRDefault="0091736E">
      <w:pPr>
        <w:rPr>
          <w:lang w:val="lt-LT"/>
        </w:rPr>
      </w:pPr>
    </w:p>
    <w:sectPr w:rsidR="0091736E" w:rsidRPr="004009D6">
      <w:footerReference w:type="default" r:id="rId10"/>
      <w:pgSz w:w="11906" w:h="16838"/>
      <w:pgMar w:top="1134" w:right="567" w:bottom="1134" w:left="1701" w:header="0" w:footer="567" w:gutter="0"/>
      <w:cols w:space="1296"/>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8FFBE1" w14:textId="77777777" w:rsidR="00774FA8" w:rsidRDefault="00774FA8">
      <w:r>
        <w:separator/>
      </w:r>
    </w:p>
  </w:endnote>
  <w:endnote w:type="continuationSeparator" w:id="0">
    <w:p w14:paraId="227B6D98" w14:textId="77777777" w:rsidR="00774FA8" w:rsidRDefault="00774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altName w:val="Lucida Sans Unicode"/>
    <w:charset w:val="00"/>
    <w:family w:val="swiss"/>
    <w:pitch w:val="variable"/>
    <w:sig w:usb0="00000003" w:usb1="00000000" w:usb2="00000000" w:usb3="00000000" w:csb0="00000001" w:csb1="00000000"/>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okChampa">
    <w:altName w:val="Arial Unicode MS"/>
    <w:charset w:val="DE"/>
    <w:family w:val="swiss"/>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5103C" w14:textId="4930DED0" w:rsidR="004302AE" w:rsidRPr="004302AE" w:rsidRDefault="004302AE" w:rsidP="004302AE">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E54B86" w14:textId="77777777" w:rsidR="00774FA8" w:rsidRDefault="00774FA8">
      <w:r>
        <w:separator/>
      </w:r>
    </w:p>
  </w:footnote>
  <w:footnote w:type="continuationSeparator" w:id="0">
    <w:p w14:paraId="0DF74BCD" w14:textId="77777777" w:rsidR="00774FA8" w:rsidRDefault="00774F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embedSystemFont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36E"/>
    <w:rsid w:val="00016E64"/>
    <w:rsid w:val="00020F0A"/>
    <w:rsid w:val="000660D3"/>
    <w:rsid w:val="0007662A"/>
    <w:rsid w:val="00080980"/>
    <w:rsid w:val="000825BF"/>
    <w:rsid w:val="000E216F"/>
    <w:rsid w:val="000F3A4C"/>
    <w:rsid w:val="001039BE"/>
    <w:rsid w:val="00107078"/>
    <w:rsid w:val="001111D8"/>
    <w:rsid w:val="00122705"/>
    <w:rsid w:val="001326E3"/>
    <w:rsid w:val="00143323"/>
    <w:rsid w:val="00197F3A"/>
    <w:rsid w:val="001B0219"/>
    <w:rsid w:val="001B2F83"/>
    <w:rsid w:val="001C19EC"/>
    <w:rsid w:val="001D712A"/>
    <w:rsid w:val="001E6889"/>
    <w:rsid w:val="00215772"/>
    <w:rsid w:val="00220844"/>
    <w:rsid w:val="00222B76"/>
    <w:rsid w:val="00223913"/>
    <w:rsid w:val="002500A3"/>
    <w:rsid w:val="00271BE2"/>
    <w:rsid w:val="00297E53"/>
    <w:rsid w:val="002A4341"/>
    <w:rsid w:val="002D7C6A"/>
    <w:rsid w:val="00300A75"/>
    <w:rsid w:val="003267A0"/>
    <w:rsid w:val="003320D8"/>
    <w:rsid w:val="00370F4A"/>
    <w:rsid w:val="003715EF"/>
    <w:rsid w:val="003747F6"/>
    <w:rsid w:val="003C3B07"/>
    <w:rsid w:val="003C66CF"/>
    <w:rsid w:val="003D4148"/>
    <w:rsid w:val="003D783E"/>
    <w:rsid w:val="003D7FB5"/>
    <w:rsid w:val="004009D6"/>
    <w:rsid w:val="004302AE"/>
    <w:rsid w:val="00446E64"/>
    <w:rsid w:val="004626D2"/>
    <w:rsid w:val="004A0366"/>
    <w:rsid w:val="004D3540"/>
    <w:rsid w:val="005678F5"/>
    <w:rsid w:val="00572457"/>
    <w:rsid w:val="00574939"/>
    <w:rsid w:val="005961CA"/>
    <w:rsid w:val="00596C7E"/>
    <w:rsid w:val="005A1A47"/>
    <w:rsid w:val="005E5767"/>
    <w:rsid w:val="005F5A5E"/>
    <w:rsid w:val="006103F9"/>
    <w:rsid w:val="0062457A"/>
    <w:rsid w:val="0067330A"/>
    <w:rsid w:val="006912E7"/>
    <w:rsid w:val="006C7395"/>
    <w:rsid w:val="00707D66"/>
    <w:rsid w:val="00716618"/>
    <w:rsid w:val="007310AC"/>
    <w:rsid w:val="00772136"/>
    <w:rsid w:val="00774FA8"/>
    <w:rsid w:val="0077517D"/>
    <w:rsid w:val="007837CD"/>
    <w:rsid w:val="007B31E2"/>
    <w:rsid w:val="007B37CB"/>
    <w:rsid w:val="00871CF9"/>
    <w:rsid w:val="008B00FC"/>
    <w:rsid w:val="008D16B0"/>
    <w:rsid w:val="008D4F40"/>
    <w:rsid w:val="0091736E"/>
    <w:rsid w:val="0095012F"/>
    <w:rsid w:val="00963C00"/>
    <w:rsid w:val="009778BA"/>
    <w:rsid w:val="00980092"/>
    <w:rsid w:val="00982A63"/>
    <w:rsid w:val="009D698F"/>
    <w:rsid w:val="009E3015"/>
    <w:rsid w:val="00A1682C"/>
    <w:rsid w:val="00A55BF2"/>
    <w:rsid w:val="00A8765E"/>
    <w:rsid w:val="00AA112D"/>
    <w:rsid w:val="00AB1AFD"/>
    <w:rsid w:val="00AB5B85"/>
    <w:rsid w:val="00AC5DCC"/>
    <w:rsid w:val="00AE648C"/>
    <w:rsid w:val="00AF338B"/>
    <w:rsid w:val="00B20E8C"/>
    <w:rsid w:val="00B34E56"/>
    <w:rsid w:val="00B527A8"/>
    <w:rsid w:val="00B54258"/>
    <w:rsid w:val="00B86C70"/>
    <w:rsid w:val="00BA6A79"/>
    <w:rsid w:val="00BE28D1"/>
    <w:rsid w:val="00BF0E8E"/>
    <w:rsid w:val="00BF7841"/>
    <w:rsid w:val="00C11C66"/>
    <w:rsid w:val="00C87AAB"/>
    <w:rsid w:val="00CA622D"/>
    <w:rsid w:val="00CC30E3"/>
    <w:rsid w:val="00CC5A46"/>
    <w:rsid w:val="00CD4F8B"/>
    <w:rsid w:val="00CD714D"/>
    <w:rsid w:val="00CE0A84"/>
    <w:rsid w:val="00CE317B"/>
    <w:rsid w:val="00CE6758"/>
    <w:rsid w:val="00CE7CE6"/>
    <w:rsid w:val="00D30E81"/>
    <w:rsid w:val="00D44EEC"/>
    <w:rsid w:val="00D6072D"/>
    <w:rsid w:val="00D62B59"/>
    <w:rsid w:val="00D8235C"/>
    <w:rsid w:val="00DB63CB"/>
    <w:rsid w:val="00DF0040"/>
    <w:rsid w:val="00E032AB"/>
    <w:rsid w:val="00E052E3"/>
    <w:rsid w:val="00E919B0"/>
    <w:rsid w:val="00EA030E"/>
    <w:rsid w:val="00EB3400"/>
    <w:rsid w:val="00ED510D"/>
    <w:rsid w:val="00F04B68"/>
    <w:rsid w:val="00F059A3"/>
    <w:rsid w:val="00F302F7"/>
    <w:rsid w:val="00F70F43"/>
    <w:rsid w:val="00F923A0"/>
    <w:rsid w:val="00FA3E08"/>
    <w:rsid w:val="00FA7415"/>
    <w:rsid w:val="00FA774B"/>
    <w:rsid w:val="00FF4D50"/>
  </w:rsids>
  <m:mathPr>
    <m:mathFont m:val="Cambria Math"/>
    <m:brkBin m:val="before"/>
    <m:brkBinSub m:val="--"/>
    <m:smallFrac m:val="0"/>
    <m:dispDef/>
    <m:lMargin m:val="0"/>
    <m:rMargin m:val="0"/>
    <m:defJc m:val="centerGroup"/>
    <m:wrapIndent m:val="1440"/>
    <m:intLim m:val="subSup"/>
    <m:naryLim m:val="undOvr"/>
  </m:mathPr>
  <w:themeFontLang w:val="lt-LT" w:eastAsia=""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CE8AC"/>
  <w15:docId w15:val="{6D35DD4E-AFC3-4364-A5BB-06053C38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27E2"/>
    <w:rPr>
      <w:sz w:val="24"/>
      <w:szCs w:val="24"/>
      <w:lang w:val="en-GB" w:eastAsia="en-US"/>
    </w:rPr>
  </w:style>
  <w:style w:type="paragraph" w:styleId="Antrat1">
    <w:name w:val="heading 1"/>
    <w:basedOn w:val="prastasis"/>
    <w:qFormat/>
    <w:rsid w:val="00A00184"/>
    <w:pPr>
      <w:keepNext/>
      <w:spacing w:before="240" w:after="60"/>
      <w:outlineLvl w:val="0"/>
    </w:pPr>
    <w:rPr>
      <w:rFonts w:ascii="Arial" w:eastAsia="Arial Unicode MS" w:hAnsi="Arial"/>
      <w:b/>
      <w:kern w:val="2"/>
      <w:sz w:val="28"/>
      <w:szCs w:val="20"/>
    </w:rPr>
  </w:style>
  <w:style w:type="paragraph" w:styleId="Antrat2">
    <w:name w:val="heading 2"/>
    <w:basedOn w:val="prastasis"/>
    <w:qFormat/>
    <w:rsid w:val="00A00184"/>
    <w:pPr>
      <w:keepNext/>
      <w:jc w:val="center"/>
      <w:outlineLvl w:val="1"/>
    </w:pPr>
    <w:rPr>
      <w:b/>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basedOn w:val="Numatytasispastraiposriftas"/>
    <w:rsid w:val="00985286"/>
    <w:rPr>
      <w:color w:val="0563C1" w:themeColor="hyperlink"/>
      <w:u w:val="single"/>
    </w:rPr>
  </w:style>
  <w:style w:type="character" w:styleId="Perirtashipersaitas">
    <w:name w:val="FollowedHyperlink"/>
    <w:qFormat/>
    <w:rsid w:val="00D368A8"/>
    <w:rPr>
      <w:color w:val="800080"/>
      <w:u w:val="single"/>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rsid w:val="00A00184"/>
    <w:pPr>
      <w:jc w:val="center"/>
    </w:pPr>
    <w:rPr>
      <w:b/>
      <w:bCs/>
      <w:sz w:val="22"/>
      <w:lang w:val="lt-LT"/>
    </w:r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orat">
    <w:name w:val="footer"/>
    <w:basedOn w:val="prastasis"/>
    <w:rsid w:val="00A00184"/>
    <w:pPr>
      <w:tabs>
        <w:tab w:val="center" w:pos="4153"/>
        <w:tab w:val="right" w:pos="8306"/>
      </w:tabs>
    </w:pPr>
    <w:rPr>
      <w:rFonts w:ascii="TimesLT" w:hAnsi="TimesLT"/>
      <w:szCs w:val="20"/>
    </w:rPr>
  </w:style>
  <w:style w:type="paragraph" w:styleId="Pagrindinistekstas2">
    <w:name w:val="Body Text 2"/>
    <w:basedOn w:val="prastasis"/>
    <w:qFormat/>
    <w:rsid w:val="00A00184"/>
    <w:pPr>
      <w:jc w:val="both"/>
    </w:pPr>
    <w:rPr>
      <w:szCs w:val="20"/>
      <w:lang w:val="lt-LT"/>
    </w:rPr>
  </w:style>
  <w:style w:type="paragraph" w:customStyle="1" w:styleId="DiagramaDiagrama3CharCharDiagramaDiagrama1CharCharDiagramaDiagramaCharCharCharChar">
    <w:name w:val="Diagrama Diagrama3 Char Char Diagrama Diagrama1 Char Char Diagrama Diagrama Char Char Char Char"/>
    <w:basedOn w:val="prastasis"/>
    <w:qFormat/>
    <w:rsid w:val="008672C6"/>
    <w:pPr>
      <w:spacing w:after="160" w:line="240" w:lineRule="exact"/>
    </w:pPr>
    <w:rPr>
      <w:rFonts w:ascii="Tahoma" w:hAnsi="Tahoma"/>
      <w:sz w:val="20"/>
      <w:szCs w:val="20"/>
      <w:lang w:val="en-US"/>
    </w:rPr>
  </w:style>
  <w:style w:type="paragraph" w:customStyle="1" w:styleId="DiagramaDiagrama">
    <w:name w:val="Diagrama Diagrama"/>
    <w:basedOn w:val="prastasis"/>
    <w:qFormat/>
    <w:rsid w:val="00F617E4"/>
    <w:pPr>
      <w:spacing w:after="160" w:line="240" w:lineRule="exact"/>
    </w:pPr>
    <w:rPr>
      <w:rFonts w:ascii="Tahoma" w:hAnsi="Tahoma"/>
      <w:sz w:val="20"/>
      <w:szCs w:val="20"/>
      <w:lang w:val="en-US"/>
    </w:rPr>
  </w:style>
  <w:style w:type="paragraph" w:styleId="Pavadinimas">
    <w:name w:val="Title"/>
    <w:basedOn w:val="prastasis"/>
    <w:qFormat/>
    <w:rsid w:val="00105E65"/>
    <w:pPr>
      <w:jc w:val="center"/>
    </w:pPr>
    <w:rPr>
      <w:b/>
      <w:sz w:val="28"/>
      <w:szCs w:val="20"/>
      <w:lang w:val="lt-LT"/>
    </w:rPr>
  </w:style>
  <w:style w:type="paragraph" w:customStyle="1" w:styleId="DiagramaDiagrama3CharCharDiagramaDiagrama">
    <w:name w:val="Diagrama Diagrama3 Char Char Diagrama Diagrama"/>
    <w:basedOn w:val="prastasis"/>
    <w:qFormat/>
    <w:rsid w:val="002B0BF9"/>
    <w:pPr>
      <w:spacing w:after="160" w:line="240" w:lineRule="exact"/>
    </w:pPr>
    <w:rPr>
      <w:rFonts w:ascii="Tahoma" w:hAnsi="Tahoma"/>
      <w:sz w:val="20"/>
      <w:szCs w:val="20"/>
      <w:lang w:val="en-US"/>
    </w:rPr>
  </w:style>
  <w:style w:type="paragraph" w:customStyle="1" w:styleId="DiagramaDiagrama2CharCharDiagramaDiagramaCharCharDiagramaCharCharCharCharDiagramaDiagramaCharChar">
    <w:name w:val="Diagrama Diagrama2 Char Char Diagrama Diagrama Char Char Diagrama Char Char Char Char Diagrama Diagrama Char Char"/>
    <w:basedOn w:val="prastasis"/>
    <w:qFormat/>
    <w:rsid w:val="00CD559C"/>
    <w:pPr>
      <w:spacing w:after="160" w:line="240" w:lineRule="exact"/>
    </w:pPr>
    <w:rPr>
      <w:rFonts w:ascii="Tahoma" w:hAnsi="Tahoma"/>
      <w:sz w:val="20"/>
      <w:szCs w:val="20"/>
      <w:lang w:val="en-US"/>
    </w:rPr>
  </w:style>
  <w:style w:type="paragraph" w:customStyle="1" w:styleId="DiagramaDiagrama2">
    <w:name w:val="Diagrama Diagrama2"/>
    <w:basedOn w:val="prastasis"/>
    <w:qFormat/>
    <w:rsid w:val="009827E2"/>
    <w:pPr>
      <w:spacing w:after="160" w:line="240" w:lineRule="exact"/>
    </w:pPr>
    <w:rPr>
      <w:rFonts w:ascii="Tahoma" w:hAnsi="Tahoma"/>
      <w:sz w:val="20"/>
      <w:szCs w:val="20"/>
      <w:lang w:val="en-US"/>
    </w:rPr>
  </w:style>
  <w:style w:type="paragraph" w:styleId="Debesliotekstas">
    <w:name w:val="Balloon Text"/>
    <w:basedOn w:val="prastasis"/>
    <w:semiHidden/>
    <w:qFormat/>
    <w:rsid w:val="00C624D9"/>
    <w:rPr>
      <w:rFonts w:ascii="Tahoma" w:hAnsi="Tahoma" w:cs="Tahoma"/>
      <w:sz w:val="16"/>
      <w:szCs w:val="16"/>
    </w:rPr>
  </w:style>
  <w:style w:type="paragraph" w:styleId="Antrats">
    <w:name w:val="header"/>
    <w:basedOn w:val="prastasis"/>
    <w:rsid w:val="001A05FC"/>
    <w:pPr>
      <w:tabs>
        <w:tab w:val="center" w:pos="4986"/>
        <w:tab w:val="right" w:pos="9972"/>
      </w:tabs>
    </w:pPr>
  </w:style>
  <w:style w:type="paragraph" w:styleId="Sraopastraipa">
    <w:name w:val="List Paragraph"/>
    <w:basedOn w:val="prastasis"/>
    <w:uiPriority w:val="34"/>
    <w:qFormat/>
    <w:rsid w:val="005D5551"/>
    <w:pPr>
      <w:ind w:left="720"/>
      <w:contextualSpacing/>
    </w:pPr>
  </w:style>
  <w:style w:type="paragraph" w:styleId="Betarp">
    <w:name w:val="No Spacing"/>
    <w:uiPriority w:val="1"/>
    <w:qFormat/>
    <w:rsid w:val="005E0702"/>
    <w:rPr>
      <w:sz w:val="24"/>
      <w:lang w:val="en-US" w:eastAsia="en-US"/>
    </w:rPr>
  </w:style>
  <w:style w:type="table" w:styleId="Lentelstinklelis">
    <w:name w:val="Table Grid"/>
    <w:basedOn w:val="prastojilentel"/>
    <w:rsid w:val="00756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5678F5"/>
    <w:rPr>
      <w:color w:val="0563C1" w:themeColor="hyperlink"/>
      <w:u w:val="single"/>
    </w:rPr>
  </w:style>
  <w:style w:type="paragraph" w:styleId="Pataisymai">
    <w:name w:val="Revision"/>
    <w:hidden/>
    <w:uiPriority w:val="99"/>
    <w:semiHidden/>
    <w:rsid w:val="00AA112D"/>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D5496D69DF98/asr" TargetMode="External"/><Relationship Id="rId3" Type="http://schemas.openxmlformats.org/officeDocument/2006/relationships/settings" Target="settings.xml"/><Relationship Id="rId7" Type="http://schemas.openxmlformats.org/officeDocument/2006/relationships/hyperlink" Target="https://www.e-tar.lt/portal/lt/legalAct/f64663a047cd11ee9de9e7e0fd363afc/as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C:\Users\UKS_DT\Downloads\Antikorupcinio_Vertinimo_Pazyma.doc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E133BA-9B11-4580-856A-A4CA245657BA}">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AD1A2-57E9-488E-BCDC-E1E7394C1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2626</Words>
  <Characters>1498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lpstr>
    </vt:vector>
  </TitlesOfParts>
  <Company>Savivaldybe</Company>
  <LinksUpToDate>false</LinksUpToDate>
  <CharactersWithSpaces>4116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Daiva Thumat</dc:creator>
  <dc:description/>
  <cp:lastModifiedBy>Daiva Thumat</cp:lastModifiedBy>
  <cp:revision>2</cp:revision>
  <cp:lastPrinted>2022-05-04T08:04:00Z</cp:lastPrinted>
  <dcterms:created xsi:type="dcterms:W3CDTF">2024-09-09T10:49:00Z</dcterms:created>
  <dcterms:modified xsi:type="dcterms:W3CDTF">2024-09-09T10:49:00Z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Savivaldybe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