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37B5C50B" w14:textId="471A63E4" w:rsidR="005722BF" w:rsidRDefault="005722BF" w:rsidP="006A6304">
      <w:pPr>
        <w:jc w:val="center"/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BE5C8D" w:rsidRPr="00BE5C8D">
        <w:rPr>
          <w:b/>
          <w:bCs/>
          <w:szCs w:val="24"/>
        </w:rPr>
        <w:t>DĖL VALSTYBINĖS ŽEMĖS SKLYPO (KADASTRO NR. 8867/0015:162), ESANČIO ŠILUTĖS MIESTE, LIEPŲ G. 1A, DALIES NUOMOS</w:t>
      </w:r>
      <w:r>
        <w:t xml:space="preserve"> </w:t>
      </w:r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2CE4939F" w:rsidR="00E41C4F" w:rsidRDefault="00E41C4F" w:rsidP="0094194C">
      <w:pPr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 w:rsidR="00BE5C8D">
        <w:rPr>
          <w:color w:val="000000"/>
        </w:rPr>
        <w:t>10.3</w:t>
      </w:r>
      <w:r w:rsidRPr="00E41C4F">
        <w:rPr>
          <w:color w:val="000000"/>
        </w:rPr>
        <w:t xml:space="preserve"> 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1" w:name="part_c53b567267684a2f8c2ba123e39ae675"/>
      <w:bookmarkEnd w:id="0"/>
      <w:bookmarkEnd w:id="1"/>
    </w:p>
    <w:p w14:paraId="0E83546D" w14:textId="594FB744" w:rsidR="006A6304" w:rsidRDefault="00911032" w:rsidP="0094194C">
      <w:pPr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r w:rsidR="0094194C">
        <w:rPr>
          <w:color w:val="000000"/>
          <w:szCs w:val="24"/>
          <w:lang w:eastAsia="lt-LT"/>
        </w:rPr>
        <w:t xml:space="preserve">pil. </w:t>
      </w:r>
      <w:r w:rsidR="002851DE">
        <w:rPr>
          <w:color w:val="000000"/>
          <w:szCs w:val="24"/>
          <w:lang w:eastAsia="lt-LT"/>
        </w:rPr>
        <w:t>M. O.</w:t>
      </w:r>
      <w:r w:rsidR="0094194C">
        <w:rPr>
          <w:color w:val="000000"/>
          <w:szCs w:val="24"/>
          <w:lang w:eastAsia="lt-LT"/>
        </w:rPr>
        <w:t xml:space="preserve"> ir</w:t>
      </w:r>
      <w:r w:rsidR="0031240C">
        <w:rPr>
          <w:color w:val="000000"/>
          <w:szCs w:val="24"/>
          <w:lang w:eastAsia="lt-LT"/>
        </w:rPr>
        <w:t xml:space="preserve"> </w:t>
      </w:r>
      <w:r w:rsidR="002851DE">
        <w:rPr>
          <w:color w:val="000000"/>
          <w:szCs w:val="24"/>
          <w:lang w:eastAsia="lt-LT"/>
        </w:rPr>
        <w:t xml:space="preserve">E. O.  </w:t>
      </w:r>
      <w:r w:rsidR="00366147" w:rsidRPr="00BE5C8D">
        <w:rPr>
          <w:color w:val="000000"/>
          <w:szCs w:val="24"/>
          <w:lang w:eastAsia="lt-LT"/>
        </w:rPr>
        <w:t>0,</w:t>
      </w:r>
      <w:r w:rsidR="00BE5C8D" w:rsidRPr="00BE5C8D">
        <w:rPr>
          <w:color w:val="000000"/>
          <w:szCs w:val="24"/>
          <w:lang w:eastAsia="lt-LT"/>
        </w:rPr>
        <w:t xml:space="preserve">0526 </w:t>
      </w:r>
      <w:r w:rsidR="00366147" w:rsidRPr="00BE5C8D">
        <w:rPr>
          <w:color w:val="000000"/>
          <w:szCs w:val="24"/>
          <w:lang w:eastAsia="lt-LT"/>
        </w:rPr>
        <w:t>ha ploto</w:t>
      </w:r>
      <w:r w:rsidR="006516D8" w:rsidRPr="00BE5C8D">
        <w:rPr>
          <w:color w:val="000000"/>
          <w:szCs w:val="24"/>
          <w:lang w:eastAsia="lt-LT"/>
        </w:rPr>
        <w:t xml:space="preserve"> dalį iš bendro </w:t>
      </w:r>
      <w:r w:rsidR="00BE5C8D" w:rsidRPr="00BE5C8D">
        <w:rPr>
          <w:bCs/>
          <w:szCs w:val="24"/>
          <w:lang w:eastAsia="lt-LT"/>
        </w:rPr>
        <w:t xml:space="preserve">0,2386 </w:t>
      </w:r>
      <w:r w:rsidR="006516D8" w:rsidRPr="00BE5C8D">
        <w:rPr>
          <w:color w:val="000000"/>
          <w:szCs w:val="24"/>
          <w:lang w:eastAsia="lt-LT"/>
        </w:rPr>
        <w:t xml:space="preserve">ha ploto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sklypo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6516D8" w:rsidRPr="00BE5C8D">
        <w:rPr>
          <w:bCs/>
          <w:color w:val="000000"/>
          <w:szCs w:val="24"/>
          <w:lang w:eastAsia="lt-LT"/>
        </w:rPr>
        <w:t>8867/</w:t>
      </w:r>
      <w:r w:rsidR="00BE5C8D" w:rsidRPr="00BE5C8D">
        <w:rPr>
          <w:bCs/>
          <w:color w:val="000000"/>
          <w:szCs w:val="24"/>
          <w:lang w:eastAsia="lt-LT"/>
        </w:rPr>
        <w:t>0015:162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 xml:space="preserve">esančio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6516D8" w:rsidRPr="00BE5C8D">
        <w:rPr>
          <w:color w:val="000000"/>
          <w:szCs w:val="24"/>
          <w:lang w:eastAsia="lt-LT"/>
        </w:rPr>
        <w:t xml:space="preserve">, </w:t>
      </w:r>
      <w:r w:rsidR="00BE5C8D" w:rsidRPr="00BE5C8D">
        <w:rPr>
          <w:color w:val="000000"/>
          <w:szCs w:val="24"/>
          <w:lang w:eastAsia="lt-LT"/>
        </w:rPr>
        <w:t>Liepų g. 1A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63E4CBD2" w14:textId="680542B0" w:rsidR="0094194C" w:rsidRDefault="0094194C" w:rsidP="0094194C">
      <w:pPr>
        <w:ind w:firstLine="851"/>
        <w:jc w:val="both"/>
        <w:rPr>
          <w:color w:val="000000"/>
          <w:szCs w:val="24"/>
          <w:lang w:eastAsia="lt-LT"/>
        </w:rPr>
      </w:pPr>
      <w:r w:rsidRPr="0094194C">
        <w:rPr>
          <w:color w:val="000000"/>
          <w:szCs w:val="24"/>
          <w:lang w:eastAsia="lt-LT"/>
        </w:rPr>
        <w:t>2. Pripažinti netekusia</w:t>
      </w:r>
      <w:r w:rsidR="00C43019">
        <w:rPr>
          <w:color w:val="000000"/>
          <w:szCs w:val="24"/>
          <w:lang w:eastAsia="lt-LT"/>
        </w:rPr>
        <w:t>is</w:t>
      </w:r>
      <w:r w:rsidRPr="0094194C">
        <w:rPr>
          <w:color w:val="000000"/>
          <w:szCs w:val="24"/>
          <w:lang w:eastAsia="lt-LT"/>
        </w:rPr>
        <w:t xml:space="preserve"> galios 20</w:t>
      </w:r>
      <w:r>
        <w:rPr>
          <w:color w:val="000000"/>
          <w:szCs w:val="24"/>
          <w:lang w:eastAsia="lt-LT"/>
        </w:rPr>
        <w:t>21</w:t>
      </w:r>
      <w:r w:rsidRPr="0094194C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birželio 29</w:t>
      </w:r>
      <w:r w:rsidRPr="0094194C">
        <w:rPr>
          <w:color w:val="000000"/>
          <w:szCs w:val="24"/>
          <w:lang w:eastAsia="lt-LT"/>
        </w:rPr>
        <w:t xml:space="preserve"> d. sudarytą nuomos sutartį  </w:t>
      </w:r>
      <w:r w:rsidR="00C43019">
        <w:rPr>
          <w:color w:val="000000"/>
          <w:szCs w:val="24"/>
          <w:lang w:eastAsia="lt-LT"/>
        </w:rPr>
        <w:t xml:space="preserve">                            </w:t>
      </w:r>
      <w:r w:rsidRPr="0094194C">
        <w:rPr>
          <w:color w:val="000000"/>
          <w:szCs w:val="24"/>
          <w:lang w:eastAsia="lt-LT"/>
        </w:rPr>
        <w:t>Nr. 17SŽN-567-(14.17.55.)</w:t>
      </w:r>
      <w:r>
        <w:rPr>
          <w:color w:val="000000"/>
          <w:szCs w:val="24"/>
          <w:lang w:eastAsia="lt-LT"/>
        </w:rPr>
        <w:t xml:space="preserve"> ir 2023 m. kovo 10 d. susitarimą Nr. </w:t>
      </w:r>
      <w:r w:rsidRPr="0094194C">
        <w:rPr>
          <w:color w:val="000000"/>
          <w:szCs w:val="24"/>
          <w:lang w:eastAsia="lt-LT"/>
        </w:rPr>
        <w:t>17SŽN-271-(14.17.55 E.)</w:t>
      </w:r>
      <w:r w:rsidR="00C43019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sudaryt</w:t>
      </w:r>
      <w:r w:rsidR="00C43019">
        <w:rPr>
          <w:color w:val="000000"/>
          <w:szCs w:val="24"/>
          <w:lang w:eastAsia="lt-LT"/>
        </w:rPr>
        <w:t>us</w:t>
      </w:r>
      <w:r>
        <w:rPr>
          <w:color w:val="000000"/>
          <w:szCs w:val="24"/>
          <w:lang w:eastAsia="lt-LT"/>
        </w:rPr>
        <w:t xml:space="preserve"> su UAB „Savas stogas“, </w:t>
      </w:r>
      <w:r w:rsidR="00C43019">
        <w:rPr>
          <w:color w:val="000000"/>
          <w:szCs w:val="24"/>
          <w:lang w:eastAsia="lt-LT"/>
        </w:rPr>
        <w:t xml:space="preserve">dėl </w:t>
      </w:r>
      <w:r>
        <w:rPr>
          <w:color w:val="000000"/>
          <w:szCs w:val="24"/>
          <w:lang w:eastAsia="lt-LT"/>
        </w:rPr>
        <w:t>išnuomot</w:t>
      </w:r>
      <w:r w:rsidR="00C43019">
        <w:rPr>
          <w:color w:val="000000"/>
          <w:szCs w:val="24"/>
          <w:lang w:eastAsia="lt-LT"/>
        </w:rPr>
        <w:t>os</w:t>
      </w:r>
      <w:r>
        <w:rPr>
          <w:color w:val="000000"/>
          <w:szCs w:val="24"/>
          <w:lang w:eastAsia="lt-LT"/>
        </w:rPr>
        <w:t xml:space="preserve"> 0,0526 ha dali</w:t>
      </w:r>
      <w:r w:rsidR="00C43019">
        <w:rPr>
          <w:color w:val="000000"/>
          <w:szCs w:val="24"/>
          <w:lang w:eastAsia="lt-LT"/>
        </w:rPr>
        <w:t>e</w:t>
      </w:r>
      <w:r>
        <w:rPr>
          <w:color w:val="000000"/>
          <w:szCs w:val="24"/>
          <w:lang w:eastAsia="lt-LT"/>
        </w:rPr>
        <w:t>s iš bendro 0,2386 ha  ploto žemės sklypo</w:t>
      </w:r>
      <w:r w:rsidR="00C43019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 w:rsidR="00C43019">
        <w:rPr>
          <w:color w:val="000000"/>
          <w:szCs w:val="24"/>
          <w:lang w:eastAsia="lt-LT"/>
        </w:rPr>
        <w:t>ir</w:t>
      </w:r>
      <w:r w:rsidRPr="0094194C">
        <w:rPr>
          <w:color w:val="000000"/>
          <w:szCs w:val="24"/>
          <w:lang w:eastAsia="lt-LT"/>
        </w:rPr>
        <w:t xml:space="preserve"> išregistruoti juridinį faktą iš Nekilnojamojo turto registro</w:t>
      </w:r>
      <w:r>
        <w:rPr>
          <w:color w:val="000000"/>
          <w:szCs w:val="24"/>
          <w:lang w:eastAsia="lt-LT"/>
        </w:rPr>
        <w:t>.</w:t>
      </w:r>
    </w:p>
    <w:p w14:paraId="756BF3DB" w14:textId="7B3E8382" w:rsidR="00911032" w:rsidRDefault="0094194C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2CDC5725" w:rsidR="00EE6354" w:rsidRDefault="00EE6354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973BF0">
        <w:rPr>
          <w:color w:val="000000"/>
          <w:szCs w:val="24"/>
          <w:lang w:eastAsia="lt-LT"/>
        </w:rPr>
        <w:t>J. Janonio g. 24</w:t>
      </w:r>
      <w:r>
        <w:rPr>
          <w:color w:val="000000"/>
          <w:szCs w:val="24"/>
          <w:lang w:eastAsia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94194C">
      <w:pPr>
        <w:tabs>
          <w:tab w:val="center" w:pos="4153"/>
          <w:tab w:val="right" w:pos="8306"/>
        </w:tabs>
        <w:ind w:firstLine="851"/>
      </w:pPr>
    </w:p>
    <w:p w14:paraId="316FA1DC" w14:textId="77777777" w:rsidR="00945964" w:rsidRDefault="00945964" w:rsidP="0094194C">
      <w:pPr>
        <w:rPr>
          <w:lang w:val="en-GB"/>
        </w:rPr>
      </w:pPr>
    </w:p>
    <w:p w14:paraId="10D6BCF8" w14:textId="7E43FB4E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748C0712" w14:textId="77777777" w:rsidR="00526054" w:rsidRPr="00526054" w:rsidRDefault="00526054" w:rsidP="0094194C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1C1FF045" w:rsidR="00526054" w:rsidRPr="00526054" w:rsidRDefault="00526054" w:rsidP="0094194C">
      <w:pPr>
        <w:spacing w:line="276" w:lineRule="auto"/>
        <w:rPr>
          <w:color w:val="000000"/>
          <w:szCs w:val="24"/>
        </w:rPr>
      </w:pPr>
      <w:r w:rsidRPr="00526054">
        <w:rPr>
          <w:color w:val="000000"/>
          <w:szCs w:val="24"/>
        </w:rPr>
        <w:t xml:space="preserve">Agnė Vingytė-Grikšienė, tel. </w:t>
      </w:r>
      <w:r w:rsidR="00911032">
        <w:rPr>
          <w:color w:val="000000"/>
          <w:szCs w:val="24"/>
        </w:rPr>
        <w:t>+370</w:t>
      </w:r>
      <w:r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640</w:t>
      </w:r>
      <w:r w:rsidR="006516D8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60</w:t>
      </w:r>
      <w:r w:rsidR="006516D8" w:rsidRPr="00526054">
        <w:rPr>
          <w:color w:val="000000"/>
          <w:szCs w:val="24"/>
        </w:rPr>
        <w:t xml:space="preserve"> </w:t>
      </w:r>
      <w:r w:rsidR="00BE5C8D">
        <w:rPr>
          <w:color w:val="000000"/>
          <w:szCs w:val="24"/>
        </w:rPr>
        <w:t>819</w:t>
      </w:r>
      <w:r w:rsidRPr="00526054">
        <w:rPr>
          <w:color w:val="000000"/>
          <w:szCs w:val="24"/>
        </w:rPr>
        <w:t xml:space="preserve">, el. p. agne.griksiene@silute.lt </w:t>
      </w:r>
    </w:p>
    <w:p w14:paraId="462FC303" w14:textId="379DE03A" w:rsidR="00E41C4F" w:rsidRDefault="003A795B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EndPr/>
        <w:sdtContent>
          <w:r w:rsidR="00526054" w:rsidRPr="007B653C">
            <w:rPr>
              <w:color w:val="000000"/>
              <w:szCs w:val="24"/>
            </w:rPr>
            <w:t>2024-</w:t>
          </w:r>
          <w:r w:rsidR="007B653C" w:rsidRPr="007B653C">
            <w:rPr>
              <w:color w:val="000000"/>
              <w:szCs w:val="24"/>
            </w:rPr>
            <w:t>09-09</w:t>
          </w:r>
        </w:sdtContent>
      </w:sdt>
      <w:r w:rsidR="00526054" w:rsidRPr="00526054">
        <w:rPr>
          <w:color w:val="000000"/>
          <w:szCs w:val="24"/>
        </w:rPr>
        <w:tab/>
      </w:r>
    </w:p>
    <w:p w14:paraId="153FF544" w14:textId="77777777" w:rsidR="0094194C" w:rsidRDefault="0094194C" w:rsidP="00103527">
      <w:pPr>
        <w:rPr>
          <w:color w:val="000000"/>
          <w:szCs w:val="24"/>
        </w:rPr>
      </w:pPr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E8102" w14:textId="77777777" w:rsidR="00DD29A4" w:rsidRDefault="00DD29A4">
      <w:r>
        <w:separator/>
      </w:r>
    </w:p>
  </w:endnote>
  <w:endnote w:type="continuationSeparator" w:id="0">
    <w:p w14:paraId="69678855" w14:textId="77777777" w:rsidR="00DD29A4" w:rsidRDefault="00DD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789B" w14:textId="77777777" w:rsidR="00DD29A4" w:rsidRDefault="00DD29A4">
      <w:r>
        <w:separator/>
      </w:r>
    </w:p>
  </w:footnote>
  <w:footnote w:type="continuationSeparator" w:id="0">
    <w:p w14:paraId="10665892" w14:textId="77777777" w:rsidR="00DD29A4" w:rsidRDefault="00DD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43E89"/>
    <w:rsid w:val="00262A03"/>
    <w:rsid w:val="002851DE"/>
    <w:rsid w:val="002B2195"/>
    <w:rsid w:val="002E339D"/>
    <w:rsid w:val="00307588"/>
    <w:rsid w:val="0031240C"/>
    <w:rsid w:val="00321B5A"/>
    <w:rsid w:val="0033296A"/>
    <w:rsid w:val="00366147"/>
    <w:rsid w:val="00370885"/>
    <w:rsid w:val="00390A86"/>
    <w:rsid w:val="00394EC5"/>
    <w:rsid w:val="003A795B"/>
    <w:rsid w:val="003D28E8"/>
    <w:rsid w:val="004424FD"/>
    <w:rsid w:val="0048407F"/>
    <w:rsid w:val="004A0A2C"/>
    <w:rsid w:val="004A748E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72A05"/>
    <w:rsid w:val="005850E4"/>
    <w:rsid w:val="005A277C"/>
    <w:rsid w:val="005A2D4C"/>
    <w:rsid w:val="005C14E5"/>
    <w:rsid w:val="005E1FD6"/>
    <w:rsid w:val="005E75AE"/>
    <w:rsid w:val="005F2B96"/>
    <w:rsid w:val="0063624A"/>
    <w:rsid w:val="006516D8"/>
    <w:rsid w:val="00670313"/>
    <w:rsid w:val="006768E7"/>
    <w:rsid w:val="00683332"/>
    <w:rsid w:val="00694139"/>
    <w:rsid w:val="006A6304"/>
    <w:rsid w:val="00733C0D"/>
    <w:rsid w:val="00735B3D"/>
    <w:rsid w:val="007645E0"/>
    <w:rsid w:val="00771B1A"/>
    <w:rsid w:val="00782389"/>
    <w:rsid w:val="007B26D3"/>
    <w:rsid w:val="007B653C"/>
    <w:rsid w:val="007C1AA9"/>
    <w:rsid w:val="00800727"/>
    <w:rsid w:val="0082085F"/>
    <w:rsid w:val="008274DA"/>
    <w:rsid w:val="00833F6F"/>
    <w:rsid w:val="00854745"/>
    <w:rsid w:val="00881489"/>
    <w:rsid w:val="008A3656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5964"/>
    <w:rsid w:val="00954B14"/>
    <w:rsid w:val="0096071C"/>
    <w:rsid w:val="00973BF0"/>
    <w:rsid w:val="009F63BA"/>
    <w:rsid w:val="00A103A7"/>
    <w:rsid w:val="00A31DEB"/>
    <w:rsid w:val="00A41059"/>
    <w:rsid w:val="00A45555"/>
    <w:rsid w:val="00AC2AC9"/>
    <w:rsid w:val="00AD2EE3"/>
    <w:rsid w:val="00AD4376"/>
    <w:rsid w:val="00AF56A9"/>
    <w:rsid w:val="00B23AC3"/>
    <w:rsid w:val="00B97965"/>
    <w:rsid w:val="00BB0F35"/>
    <w:rsid w:val="00BE5C8D"/>
    <w:rsid w:val="00BE7B9F"/>
    <w:rsid w:val="00C165CB"/>
    <w:rsid w:val="00C43019"/>
    <w:rsid w:val="00C43370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C14D2"/>
    <w:rsid w:val="00DD29A4"/>
    <w:rsid w:val="00E01A2C"/>
    <w:rsid w:val="00E04323"/>
    <w:rsid w:val="00E32466"/>
    <w:rsid w:val="00E41C4F"/>
    <w:rsid w:val="00E47AD6"/>
    <w:rsid w:val="00E52CC1"/>
    <w:rsid w:val="00E62B64"/>
    <w:rsid w:val="00E77AF2"/>
    <w:rsid w:val="00EE271F"/>
    <w:rsid w:val="00EE6354"/>
    <w:rsid w:val="00F43F7F"/>
    <w:rsid w:val="00F47F53"/>
    <w:rsid w:val="00F605EF"/>
    <w:rsid w:val="00F81AFD"/>
    <w:rsid w:val="00F93FF8"/>
    <w:rsid w:val="00FC2B50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95E09"/>
    <w:rsid w:val="001C6A3A"/>
    <w:rsid w:val="00307588"/>
    <w:rsid w:val="00367971"/>
    <w:rsid w:val="00467576"/>
    <w:rsid w:val="00504DA1"/>
    <w:rsid w:val="00572A05"/>
    <w:rsid w:val="005C023F"/>
    <w:rsid w:val="00685267"/>
    <w:rsid w:val="00715F83"/>
    <w:rsid w:val="00772435"/>
    <w:rsid w:val="007F61DD"/>
    <w:rsid w:val="0082085F"/>
    <w:rsid w:val="00881489"/>
    <w:rsid w:val="009B5C78"/>
    <w:rsid w:val="00A103A7"/>
    <w:rsid w:val="00A32CD9"/>
    <w:rsid w:val="00B12D59"/>
    <w:rsid w:val="00B2575E"/>
    <w:rsid w:val="00C57719"/>
    <w:rsid w:val="00CA2577"/>
    <w:rsid w:val="00CE0953"/>
    <w:rsid w:val="00D95943"/>
    <w:rsid w:val="00E96EA5"/>
    <w:rsid w:val="00ED6005"/>
    <w:rsid w:val="00ED6C8A"/>
    <w:rsid w:val="00F47E1B"/>
    <w:rsid w:val="00F81AFD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86F67-E26E-4AD4-8BEA-7AE0ED9F955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</cp:revision>
  <cp:lastPrinted>2024-02-05T13:38:00Z</cp:lastPrinted>
  <dcterms:created xsi:type="dcterms:W3CDTF">2024-09-10T11:56:00Z</dcterms:created>
  <dcterms:modified xsi:type="dcterms:W3CDTF">2024-09-10T12:35:00Z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