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54C7C8F4" w:rsidR="00DD1F44" w:rsidRPr="001803DD" w:rsidRDefault="00DD1F44" w:rsidP="00BC7835">
      <w:pPr>
        <w:jc w:val="center"/>
        <w:rPr>
          <w:b/>
          <w:szCs w:val="24"/>
        </w:rPr>
      </w:pPr>
      <w:r w:rsidRPr="001803DD">
        <w:rPr>
          <w:b/>
          <w:bCs/>
          <w:caps/>
          <w:szCs w:val="24"/>
        </w:rPr>
        <w:t>Dėl TARYBOS sprendimo „</w:t>
      </w:r>
      <w:r w:rsidR="00BC7835" w:rsidRPr="00BC7835">
        <w:rPr>
          <w:b/>
          <w:bCs/>
          <w:szCs w:val="24"/>
        </w:rPr>
        <w:t>DĖL VALSTYBINĖS ŽEMĖS SKLYPO DALIES (KADASTRO NR. 8854/0003:719), ESANČIOS ŠILUTĖS RAJONO SAVIVALDYBĖJE, RUSNĖJE, NEMUNO G. 29, NUOMOS</w:t>
      </w:r>
      <w:r w:rsidRPr="001803DD">
        <w:rPr>
          <w:b/>
          <w:bCs/>
          <w:caps/>
          <w:szCs w:val="24"/>
        </w:rPr>
        <w:t>“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1A6F5D8E"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m.</w:t>
      </w:r>
      <w:r w:rsidR="00FF048C">
        <w:rPr>
          <w:szCs w:val="24"/>
        </w:rPr>
        <w:t xml:space="preserve"> </w:t>
      </w:r>
      <w:r w:rsidR="00FF048C" w:rsidRPr="00FF048C">
        <w:rPr>
          <w:szCs w:val="24"/>
        </w:rPr>
        <w:t xml:space="preserve">rugsėjo </w:t>
      </w:r>
      <w:r w:rsidR="00696284">
        <w:rPr>
          <w:szCs w:val="24"/>
        </w:rPr>
        <w:t>1</w:t>
      </w:r>
      <w:r w:rsidR="00BC7835">
        <w:rPr>
          <w:szCs w:val="24"/>
        </w:rPr>
        <w:t>1</w:t>
      </w:r>
      <w:r w:rsidR="001C763B" w:rsidRPr="00FF048C">
        <w:rPr>
          <w:szCs w:val="24"/>
        </w:rPr>
        <w:t xml:space="preserve"> </w:t>
      </w:r>
      <w:r w:rsidR="00DD1F44" w:rsidRPr="00FF048C">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2E7398C2" w:rsidR="00DD1F44" w:rsidRPr="00E92B1D" w:rsidRDefault="00BC7835" w:rsidP="00B50B39">
            <w:pPr>
              <w:suppressAutoHyphens/>
              <w:ind w:firstLine="851"/>
              <w:jc w:val="both"/>
              <w:rPr>
                <w:bCs/>
                <w:szCs w:val="24"/>
                <w:highlight w:val="yellow"/>
                <w:lang w:eastAsia="lt-LT"/>
              </w:rPr>
            </w:pPr>
            <w:r>
              <w:rPr>
                <w:bCs/>
                <w:szCs w:val="24"/>
                <w:lang w:eastAsia="lt-LT"/>
              </w:rPr>
              <w:t>A</w:t>
            </w:r>
            <w:r w:rsidRPr="00FF230F">
              <w:rPr>
                <w:bCs/>
                <w:szCs w:val="24"/>
                <w:lang w:eastAsia="lt-LT"/>
              </w:rPr>
              <w:t>tsižvelg</w:t>
            </w:r>
            <w:r>
              <w:rPr>
                <w:bCs/>
                <w:szCs w:val="24"/>
                <w:lang w:eastAsia="lt-LT"/>
              </w:rPr>
              <w:t>dami</w:t>
            </w:r>
            <w:r w:rsidRPr="00FF230F">
              <w:rPr>
                <w:bCs/>
                <w:szCs w:val="24"/>
                <w:lang w:eastAsia="lt-LT"/>
              </w:rPr>
              <w:t xml:space="preserve"> į </w:t>
            </w:r>
            <w:r>
              <w:rPr>
                <w:bCs/>
                <w:szCs w:val="24"/>
                <w:lang w:eastAsia="lt-LT"/>
              </w:rPr>
              <w:t>pilie</w:t>
            </w:r>
            <w:r>
              <w:rPr>
                <w:bCs/>
                <w:szCs w:val="24"/>
                <w:lang w:eastAsia="lt-LT"/>
              </w:rPr>
              <w:t>tės</w:t>
            </w:r>
            <w:r>
              <w:rPr>
                <w:bCs/>
                <w:szCs w:val="24"/>
                <w:lang w:eastAsia="lt-LT"/>
              </w:rPr>
              <w:t xml:space="preserve"> </w:t>
            </w:r>
            <w:r>
              <w:rPr>
                <w:bCs/>
                <w:szCs w:val="24"/>
                <w:lang w:eastAsia="lt-LT"/>
              </w:rPr>
              <w:t>M. K</w:t>
            </w:r>
            <w:r>
              <w:rPr>
                <w:bCs/>
                <w:szCs w:val="24"/>
                <w:lang w:eastAsia="lt-LT"/>
              </w:rPr>
              <w:t xml:space="preserve">. </w:t>
            </w:r>
            <w:r w:rsidRPr="00FF230F">
              <w:rPr>
                <w:bCs/>
                <w:szCs w:val="24"/>
                <w:lang w:eastAsia="lt-LT"/>
              </w:rPr>
              <w:t>202</w:t>
            </w:r>
            <w:r>
              <w:rPr>
                <w:bCs/>
                <w:szCs w:val="24"/>
                <w:lang w:eastAsia="lt-LT"/>
              </w:rPr>
              <w:t>4</w:t>
            </w:r>
            <w:r w:rsidRPr="00FF230F">
              <w:rPr>
                <w:bCs/>
                <w:szCs w:val="24"/>
                <w:lang w:eastAsia="lt-LT"/>
              </w:rPr>
              <w:t>-</w:t>
            </w:r>
            <w:r w:rsidR="00B50B39">
              <w:rPr>
                <w:bCs/>
                <w:szCs w:val="24"/>
                <w:lang w:eastAsia="lt-LT"/>
              </w:rPr>
              <w:t>09</w:t>
            </w:r>
            <w:r>
              <w:rPr>
                <w:bCs/>
                <w:szCs w:val="24"/>
                <w:lang w:eastAsia="lt-LT"/>
              </w:rPr>
              <w:t>-1</w:t>
            </w:r>
            <w:r w:rsidR="00B50B39">
              <w:rPr>
                <w:bCs/>
                <w:szCs w:val="24"/>
                <w:lang w:eastAsia="lt-LT"/>
              </w:rPr>
              <w:t>0</w:t>
            </w:r>
            <w:r>
              <w:rPr>
                <w:bCs/>
                <w:szCs w:val="24"/>
                <w:lang w:eastAsia="lt-LT"/>
              </w:rPr>
              <w:t xml:space="preserve"> </w:t>
            </w:r>
            <w:r w:rsidRPr="00FF230F">
              <w:rPr>
                <w:bCs/>
                <w:szCs w:val="24"/>
                <w:lang w:eastAsia="lt-LT"/>
              </w:rPr>
              <w:t>pateiktą prašymą</w:t>
            </w:r>
            <w:r>
              <w:rPr>
                <w:bCs/>
                <w:szCs w:val="24"/>
                <w:lang w:eastAsia="lt-LT"/>
              </w:rPr>
              <w:t>, reg.</w:t>
            </w:r>
            <w:r w:rsidRPr="00FF230F">
              <w:rPr>
                <w:bCs/>
                <w:szCs w:val="24"/>
                <w:lang w:eastAsia="lt-LT"/>
              </w:rPr>
              <w:t xml:space="preserve"> Nr.</w:t>
            </w:r>
            <w:r>
              <w:rPr>
                <w:bCs/>
                <w:szCs w:val="24"/>
                <w:lang w:eastAsia="lt-LT"/>
              </w:rPr>
              <w:t xml:space="preserve"> R1-</w:t>
            </w:r>
            <w:r w:rsidR="00B50B39">
              <w:rPr>
                <w:bCs/>
                <w:szCs w:val="24"/>
                <w:lang w:eastAsia="lt-LT"/>
              </w:rPr>
              <w:t>2753</w:t>
            </w:r>
            <w:r>
              <w:rPr>
                <w:bCs/>
                <w:szCs w:val="24"/>
                <w:lang w:eastAsia="lt-LT"/>
              </w:rPr>
              <w:t xml:space="preserve">, </w:t>
            </w:r>
            <w:r>
              <w:rPr>
                <w:color w:val="000000"/>
              </w:rPr>
              <w:t xml:space="preserve">teikiame </w:t>
            </w:r>
            <w:r w:rsidRPr="00BD6CAD">
              <w:rPr>
                <w:color w:val="000000"/>
              </w:rPr>
              <w:t>tvirtinti</w:t>
            </w:r>
            <w:r>
              <w:rPr>
                <w:color w:val="000000"/>
              </w:rPr>
              <w:t xml:space="preserve"> parengtą sprendimo projektą </w:t>
            </w:r>
            <w:r>
              <w:rPr>
                <w:bCs/>
                <w:szCs w:val="24"/>
                <w:lang w:eastAsia="lt-LT"/>
              </w:rPr>
              <w:t xml:space="preserve">išnuomoti kitos paskirties </w:t>
            </w:r>
            <w:r>
              <w:rPr>
                <w:color w:val="000000"/>
              </w:rPr>
              <w:t>0,</w:t>
            </w:r>
            <w:r w:rsidR="00B50B39">
              <w:rPr>
                <w:color w:val="000000"/>
              </w:rPr>
              <w:t>1118</w:t>
            </w:r>
            <w:r>
              <w:rPr>
                <w:color w:val="000000"/>
              </w:rPr>
              <w:t xml:space="preserve"> ha ploto žemės sklypo dalį (iš bendro 1,</w:t>
            </w:r>
            <w:r w:rsidR="00B50B39">
              <w:rPr>
                <w:color w:val="000000"/>
              </w:rPr>
              <w:t>1755</w:t>
            </w:r>
            <w:r>
              <w:rPr>
                <w:color w:val="000000"/>
              </w:rPr>
              <w:t xml:space="preserve"> ha ploto) prie </w:t>
            </w:r>
            <w:r w:rsidR="00B50B39" w:rsidRPr="001803DD">
              <w:rPr>
                <w:bCs/>
                <w:szCs w:val="24"/>
                <w:lang w:eastAsia="lt-LT"/>
              </w:rPr>
              <w:t>nuosavybės teise valdom</w:t>
            </w:r>
            <w:r w:rsidR="00B50B39">
              <w:rPr>
                <w:bCs/>
                <w:szCs w:val="24"/>
                <w:lang w:eastAsia="lt-LT"/>
              </w:rPr>
              <w:t>ų statinių dalių</w:t>
            </w:r>
            <w:r>
              <w:rPr>
                <w:color w:val="000000"/>
              </w:rPr>
              <w:t>, esanči</w:t>
            </w:r>
            <w:r w:rsidR="00B50B39">
              <w:rPr>
                <w:color w:val="000000"/>
              </w:rPr>
              <w:t>ų</w:t>
            </w:r>
            <w:r>
              <w:rPr>
                <w:color w:val="000000"/>
              </w:rPr>
              <w:t xml:space="preserve"> </w:t>
            </w:r>
            <w:r w:rsidR="00B50B39" w:rsidRPr="001803DD">
              <w:rPr>
                <w:bCs/>
                <w:szCs w:val="24"/>
                <w:lang w:eastAsia="lt-LT"/>
              </w:rPr>
              <w:t>Šilutė</w:t>
            </w:r>
            <w:r w:rsidR="00B50B39">
              <w:rPr>
                <w:bCs/>
                <w:szCs w:val="24"/>
                <w:lang w:eastAsia="lt-LT"/>
              </w:rPr>
              <w:t>s r. sav.</w:t>
            </w:r>
            <w:r w:rsidR="00B50B39" w:rsidRPr="001803DD">
              <w:rPr>
                <w:bCs/>
                <w:szCs w:val="24"/>
                <w:lang w:eastAsia="lt-LT"/>
              </w:rPr>
              <w:t xml:space="preserve">, </w:t>
            </w:r>
            <w:r w:rsidR="00B50B39">
              <w:rPr>
                <w:bCs/>
                <w:szCs w:val="24"/>
                <w:lang w:eastAsia="lt-LT"/>
              </w:rPr>
              <w:t>Rusnė</w:t>
            </w:r>
            <w:r w:rsidR="00B50B39">
              <w:rPr>
                <w:bCs/>
                <w:szCs w:val="24"/>
                <w:lang w:eastAsia="lt-LT"/>
              </w:rPr>
              <w:t>je</w:t>
            </w:r>
            <w:r w:rsidR="00B50B39">
              <w:rPr>
                <w:bCs/>
                <w:szCs w:val="24"/>
                <w:lang w:eastAsia="lt-LT"/>
              </w:rPr>
              <w:t>, Nemuno g. 29</w:t>
            </w:r>
            <w:r>
              <w:rPr>
                <w:color w:val="000000"/>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0760C3">
        <w:trPr>
          <w:trHeight w:val="2094"/>
        </w:trPr>
        <w:tc>
          <w:tcPr>
            <w:tcW w:w="9854" w:type="dxa"/>
          </w:tcPr>
          <w:p w14:paraId="6522F448" w14:textId="3221B0D7" w:rsidR="00696284" w:rsidRDefault="00696284" w:rsidP="00696284">
            <w:pPr>
              <w:tabs>
                <w:tab w:val="left" w:pos="709"/>
                <w:tab w:val="left" w:pos="993"/>
              </w:tabs>
              <w:suppressAutoHyphens/>
              <w:ind w:firstLine="851"/>
              <w:jc w:val="both"/>
              <w:rPr>
                <w:szCs w:val="24"/>
              </w:rPr>
            </w:pPr>
            <w:r w:rsidRPr="00696284">
              <w:rPr>
                <w:szCs w:val="24"/>
              </w:rPr>
              <w:t xml:space="preserve">Kitos paskirties </w:t>
            </w:r>
            <w:r w:rsidRPr="00C13991">
              <w:rPr>
                <w:szCs w:val="24"/>
              </w:rPr>
              <w:t>1,1755</w:t>
            </w:r>
            <w:r w:rsidRPr="00696284">
              <w:rPr>
                <w:szCs w:val="24"/>
              </w:rPr>
              <w:t xml:space="preserve"> ha ploto žemės sklype kadastro Nr.</w:t>
            </w:r>
            <w:r w:rsidRPr="00C13991">
              <w:rPr>
                <w:szCs w:val="24"/>
              </w:rPr>
              <w:t xml:space="preserve"> 88540003:719</w:t>
            </w:r>
            <w:r w:rsidRPr="00696284">
              <w:rPr>
                <w:szCs w:val="24"/>
              </w:rPr>
              <w:t xml:space="preserve">, esančiame Šilutės </w:t>
            </w:r>
            <w:r w:rsidRPr="00C13991">
              <w:rPr>
                <w:szCs w:val="24"/>
              </w:rPr>
              <w:t>r. sav., Rusnėje, Nemuno g. 29</w:t>
            </w:r>
            <w:r w:rsidRPr="00696284">
              <w:rPr>
                <w:szCs w:val="24"/>
              </w:rPr>
              <w:t>, pil</w:t>
            </w:r>
            <w:r w:rsidR="00B50B39">
              <w:rPr>
                <w:szCs w:val="24"/>
              </w:rPr>
              <w:t>ietei</w:t>
            </w:r>
            <w:r w:rsidRPr="00696284">
              <w:rPr>
                <w:szCs w:val="24"/>
              </w:rPr>
              <w:t xml:space="preserve"> </w:t>
            </w:r>
            <w:r w:rsidR="00BC7835">
              <w:rPr>
                <w:szCs w:val="24"/>
              </w:rPr>
              <w:t>M</w:t>
            </w:r>
            <w:r w:rsidRPr="00C13991">
              <w:rPr>
                <w:szCs w:val="24"/>
              </w:rPr>
              <w:t xml:space="preserve">. K. 2023 m. spalio 4 d. </w:t>
            </w:r>
            <w:r w:rsidR="00C13991" w:rsidRPr="00C13991">
              <w:rPr>
                <w:szCs w:val="24"/>
              </w:rPr>
              <w:t>Nacionalinės žemės tarnybos prie Aplinkos ministerijos</w:t>
            </w:r>
            <w:r w:rsidR="00BC7835">
              <w:rPr>
                <w:szCs w:val="24"/>
              </w:rPr>
              <w:t xml:space="preserve"> </w:t>
            </w:r>
            <w:r w:rsidR="00C13991" w:rsidRPr="00C13991">
              <w:rPr>
                <w:szCs w:val="24"/>
              </w:rPr>
              <w:t>Šilutės skyriaus vedėjo įsakymu Nr. 17VĮ-1779-(14.17.2 E.), prie jo nuosavybės teise valdomų patalpų</w:t>
            </w:r>
            <w:r w:rsidR="00C13991" w:rsidRPr="00696284">
              <w:rPr>
                <w:szCs w:val="24"/>
              </w:rPr>
              <w:t xml:space="preserve"> išskirta </w:t>
            </w:r>
            <w:r w:rsidRPr="00696284">
              <w:rPr>
                <w:szCs w:val="24"/>
              </w:rPr>
              <w:t>0,</w:t>
            </w:r>
            <w:r w:rsidRPr="00C13991">
              <w:rPr>
                <w:szCs w:val="24"/>
              </w:rPr>
              <w:t>1118</w:t>
            </w:r>
            <w:r w:rsidRPr="00696284">
              <w:rPr>
                <w:szCs w:val="24"/>
              </w:rPr>
              <w:t xml:space="preserve"> ha ploto dalis iš bendro žemės sklypo, kurios patikėtinė yra Šilutės rajono savivaldybė.</w:t>
            </w:r>
          </w:p>
          <w:p w14:paraId="002DA1FF" w14:textId="049BB95E" w:rsidR="001C763B" w:rsidRPr="00696284" w:rsidRDefault="001C763B" w:rsidP="00696284">
            <w:pPr>
              <w:tabs>
                <w:tab w:val="left" w:pos="709"/>
                <w:tab w:val="left" w:pos="993"/>
              </w:tabs>
              <w:suppressAutoHyphens/>
              <w:ind w:firstLine="851"/>
              <w:jc w:val="both"/>
              <w:rPr>
                <w:szCs w:val="24"/>
                <w:highlight w:val="yellow"/>
              </w:rPr>
            </w:pPr>
            <w:r w:rsidRPr="00696284">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71AC5F04" w14:textId="77777777" w:rsidR="001C763B" w:rsidRPr="00696284" w:rsidRDefault="001C763B" w:rsidP="001C763B">
            <w:pPr>
              <w:tabs>
                <w:tab w:val="left" w:pos="709"/>
                <w:tab w:val="left" w:pos="993"/>
              </w:tabs>
              <w:suppressAutoHyphens/>
              <w:ind w:firstLine="851"/>
              <w:jc w:val="both"/>
              <w:rPr>
                <w:szCs w:val="24"/>
              </w:rPr>
            </w:pPr>
            <w:r w:rsidRPr="00696284">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C4AC28D" w14:textId="3A78F77E" w:rsidR="001C763B" w:rsidRPr="00696284" w:rsidRDefault="00F05C08" w:rsidP="002971FE">
            <w:pPr>
              <w:tabs>
                <w:tab w:val="left" w:pos="709"/>
                <w:tab w:val="left" w:pos="993"/>
              </w:tabs>
              <w:suppressAutoHyphens/>
              <w:ind w:firstLine="851"/>
              <w:jc w:val="both"/>
              <w:rPr>
                <w:szCs w:val="24"/>
              </w:rPr>
            </w:pPr>
            <w:r w:rsidRPr="00696284">
              <w:rPr>
                <w:szCs w:val="24"/>
              </w:rPr>
              <w:t xml:space="preserve">Gavus pastato ar jo dalies savininko prašymą išnuomoti žemės sklypą ar jo dalį, kuriame stovi statinys valstybinės žemės patikėtinis </w:t>
            </w:r>
            <w:r w:rsidR="00BC7835">
              <w:rPr>
                <w:szCs w:val="24"/>
              </w:rPr>
              <w:t>vadovaujantis T</w:t>
            </w:r>
            <w:r w:rsidRPr="00696284">
              <w:rPr>
                <w:szCs w:val="24"/>
              </w:rPr>
              <w:t xml:space="preserve">aisyklių </w:t>
            </w:r>
            <w:r w:rsidR="001C763B" w:rsidRPr="00696284">
              <w:rPr>
                <w:szCs w:val="24"/>
              </w:rPr>
              <w:t>39.4</w:t>
            </w:r>
            <w:r w:rsidR="00F353C6" w:rsidRPr="00696284">
              <w:rPr>
                <w:szCs w:val="24"/>
              </w:rPr>
              <w:t xml:space="preserve"> punktu</w:t>
            </w:r>
            <w:r w:rsidR="001C763B" w:rsidRPr="00696284">
              <w:rPr>
                <w:szCs w:val="24"/>
              </w:rPr>
              <w:t xml:space="preserve"> atlieka faktinių duomenų patikrinimą vietoje.</w:t>
            </w:r>
          </w:p>
          <w:p w14:paraId="53B8482D" w14:textId="3437AC95" w:rsidR="00F05C08" w:rsidRPr="00696284" w:rsidRDefault="001C763B" w:rsidP="002971FE">
            <w:pPr>
              <w:tabs>
                <w:tab w:val="left" w:pos="709"/>
                <w:tab w:val="left" w:pos="993"/>
              </w:tabs>
              <w:suppressAutoHyphens/>
              <w:ind w:firstLine="851"/>
              <w:jc w:val="both"/>
              <w:rPr>
                <w:szCs w:val="24"/>
              </w:rPr>
            </w:pPr>
            <w:r w:rsidRPr="00696284">
              <w:rPr>
                <w:szCs w:val="24"/>
              </w:rPr>
              <w:t xml:space="preserve">Atlikus faktinių duomenų patikrinimo vietoje nustatyta, kad pastatas su jame esančiu piliečiui priklausančiu butu atitinka žemės sklypo </w:t>
            </w:r>
            <w:r w:rsidR="00B50B39">
              <w:rPr>
                <w:szCs w:val="24"/>
              </w:rPr>
              <w:t>N</w:t>
            </w:r>
            <w:r w:rsidRPr="00696284">
              <w:rPr>
                <w:szCs w:val="24"/>
              </w:rPr>
              <w:t>ekilnojamojo turto registre įregistruotą naudojimo būdą, o žemės sklypo dalis nustatyta butui eksploatuoti yra pakankama.</w:t>
            </w:r>
          </w:p>
          <w:p w14:paraId="34AA4726" w14:textId="329379AA" w:rsidR="00DD1F44" w:rsidRPr="00696284" w:rsidRDefault="002F71EF" w:rsidP="00FF048C">
            <w:pPr>
              <w:tabs>
                <w:tab w:val="left" w:pos="709"/>
                <w:tab w:val="left" w:pos="993"/>
              </w:tabs>
              <w:suppressAutoHyphens/>
              <w:ind w:firstLine="851"/>
              <w:jc w:val="both"/>
              <w:rPr>
                <w:rFonts w:eastAsia="Arial Unicode MS"/>
                <w:szCs w:val="24"/>
                <w:highlight w:val="yellow"/>
              </w:rPr>
            </w:pPr>
            <w:r w:rsidRPr="00696284">
              <w:rPr>
                <w:szCs w:val="24"/>
              </w:rPr>
              <w:t xml:space="preserve">Atsižvelgiant į pastato </w:t>
            </w:r>
            <w:r w:rsidR="00414590" w:rsidRPr="00696284">
              <w:rPr>
                <w:szCs w:val="24"/>
              </w:rPr>
              <w:t>nekilnojamojo turto registre įregistruotus duomenis ir r</w:t>
            </w:r>
            <w:r w:rsidR="00414590" w:rsidRPr="00696284">
              <w:rPr>
                <w:rFonts w:eastAsia="Arial Unicode MS"/>
                <w:szCs w:val="24"/>
              </w:rPr>
              <w:t xml:space="preserve">emiantis patvirtintu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10.3 papunkčiu, mediniai su karkasu prekybos paskirties pastatai tarnauja 40 metų. Kadangi statinio </w:t>
            </w:r>
            <w:r w:rsidR="005E2547" w:rsidRPr="00696284">
              <w:rPr>
                <w:rFonts w:eastAsia="Arial Unicode MS"/>
                <w:szCs w:val="24"/>
              </w:rPr>
              <w:t xml:space="preserve">nusidėvėjimas registrų centro duomenimis 50 proc., </w:t>
            </w:r>
            <w:r w:rsidR="00FF048C" w:rsidRPr="00696284">
              <w:rPr>
                <w:rFonts w:eastAsia="Arial Unicode MS"/>
                <w:szCs w:val="24"/>
              </w:rPr>
              <w:t xml:space="preserve">o </w:t>
            </w:r>
            <w:hyperlink r:id="rId6" w:history="1">
              <w:r w:rsidR="00FF048C" w:rsidRPr="00696284">
                <w:rPr>
                  <w:rStyle w:val="Hipersaitas"/>
                  <w:rFonts w:eastAsia="Arial Unicode MS"/>
                  <w:bCs/>
                  <w:color w:val="auto"/>
                  <w:u w:val="none"/>
                </w:rPr>
                <w:t>LR</w:t>
              </w:r>
              <w:r w:rsidR="00FF048C" w:rsidRPr="00696284">
                <w:rPr>
                  <w:rStyle w:val="Hipersaitas"/>
                  <w:rFonts w:eastAsia="Arial Unicode MS"/>
                  <w:bCs/>
                  <w:color w:val="auto"/>
                  <w:szCs w:val="24"/>
                  <w:u w:val="none"/>
                </w:rPr>
                <w:t xml:space="preserve"> Aplinkos ministro 2002 m. spalio 30 d. įsakymu Nr. 565 „Dėl statybos techninio reglamento STR 1.12.06:2002 "Statinio naudojimo paskirtis ir gyvavimo trukmė" patvirtinimo“</w:t>
              </w:r>
            </w:hyperlink>
            <w:r w:rsidR="00FF048C" w:rsidRPr="00696284">
              <w:rPr>
                <w:rFonts w:eastAsia="Arial Unicode MS"/>
                <w:szCs w:val="24"/>
              </w:rPr>
              <w:t xml:space="preserve"> </w:t>
            </w:r>
            <w:r w:rsidR="00696284" w:rsidRPr="00696284">
              <w:rPr>
                <w:rFonts w:eastAsia="Arial Unicode MS"/>
              </w:rPr>
              <w:t xml:space="preserve">daugiabučiai gyvenamieji pastatai pastatyti iš rastų tarnauja 60 metų. </w:t>
            </w:r>
            <w:r w:rsidR="00BC7835">
              <w:rPr>
                <w:rFonts w:eastAsia="Arial Unicode MS"/>
              </w:rPr>
              <w:t>Vadovaujan</w:t>
            </w:r>
            <w:r w:rsidR="00696284" w:rsidRPr="00696284">
              <w:rPr>
                <w:rFonts w:eastAsia="Arial Unicode MS"/>
              </w:rPr>
              <w:t xml:space="preserve">tis Registrų centro duomenimis </w:t>
            </w:r>
            <w:r w:rsidR="00FF048C" w:rsidRPr="00696284">
              <w:rPr>
                <w:rFonts w:eastAsia="Arial Unicode MS"/>
              </w:rPr>
              <w:t xml:space="preserve"> </w:t>
            </w:r>
            <w:r w:rsidR="00696284" w:rsidRPr="00696284">
              <w:rPr>
                <w:rFonts w:eastAsia="Arial Unicode MS"/>
              </w:rPr>
              <w:t>pastato fizinio gyvavimo trukmė suėjusi, todėl žemės sklypo dalis išnuomojama 1/10 statinio gyvavimo trukmės,</w:t>
            </w:r>
            <w:r w:rsidR="005E2547" w:rsidRPr="00696284">
              <w:rPr>
                <w:rFonts w:eastAsia="Arial Unicode MS"/>
                <w:szCs w:val="24"/>
              </w:rPr>
              <w:t xml:space="preserve"> </w:t>
            </w:r>
            <w:r w:rsidR="00696284" w:rsidRPr="00696284">
              <w:rPr>
                <w:rFonts w:eastAsia="Arial Unicode MS"/>
                <w:szCs w:val="24"/>
              </w:rPr>
              <w:t>6</w:t>
            </w:r>
            <w:r w:rsidR="005E2547" w:rsidRPr="00696284">
              <w:rPr>
                <w:rFonts w:eastAsia="Arial Unicode MS"/>
                <w:szCs w:val="24"/>
              </w:rPr>
              <w:t xml:space="preserve"> metų laikotarpiui.</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6E2ED8">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000000" w:rsidP="005D15BF">
            <w:pPr>
              <w:ind w:firstLine="596"/>
              <w:jc w:val="both"/>
              <w:rPr>
                <w:rStyle w:val="Hipersaitas"/>
              </w:rPr>
            </w:pPr>
            <w:hyperlink r:id="rId7" w:history="1">
              <w:r w:rsidR="006B670F"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5027EA4E" w:rsidR="00E148A7" w:rsidRPr="004F2A03" w:rsidRDefault="00000000" w:rsidP="005D15BF">
            <w:pPr>
              <w:ind w:firstLine="596"/>
              <w:jc w:val="both"/>
              <w:rPr>
                <w:rStyle w:val="Hipersaitas"/>
              </w:rPr>
            </w:pPr>
            <w:hyperlink r:id="rId8" w:history="1">
              <w:r w:rsidR="00E148A7" w:rsidRPr="004F2A03">
                <w:rPr>
                  <w:rStyle w:val="Hipersaitas"/>
                </w:rPr>
                <w:t xml:space="preserve">Lietuvos Respublikos žemės įstatymo </w:t>
              </w:r>
              <w:r w:rsidR="00E148A7" w:rsidRPr="004F2A03">
                <w:rPr>
                  <w:rStyle w:val="Hipersaitas"/>
                  <w:rFonts w:eastAsia="Calibri"/>
                </w:rPr>
                <w:t>7 straipsnio 1 dalies 2 punktu, 9 straipsnio 1 dalies 1 punktu, 32 straipsnio 5 dalies 1 punktu</w:t>
              </w:r>
            </w:hyperlink>
            <w:r w:rsidR="00E148A7" w:rsidRPr="004F2A03">
              <w:rPr>
                <w:rFonts w:eastAsia="Calibri"/>
              </w:rPr>
              <w:t>;</w:t>
            </w:r>
          </w:p>
          <w:p w14:paraId="38CA44A8" w14:textId="4FA973C2" w:rsidR="000E54BD" w:rsidRPr="004F2A03" w:rsidRDefault="000A0334" w:rsidP="005D15BF">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E148A7" w:rsidRPr="004F2A03">
              <w:rPr>
                <w:rStyle w:val="Hipersaitas"/>
                <w:bCs/>
              </w:rPr>
              <w:t>Dėl</w:t>
            </w:r>
            <w:r w:rsidRPr="004F2A03">
              <w:rPr>
                <w:rStyle w:val="Hipersaitas"/>
                <w:bCs/>
              </w:rPr>
              <w:t xml:space="preserve"> naudojamų kitos paskirties valstybinės žemės sklypų</w:t>
            </w:r>
            <w:r w:rsidR="00E148A7" w:rsidRPr="004F2A03">
              <w:rPr>
                <w:rStyle w:val="Hipersaitas"/>
                <w:bCs/>
              </w:rPr>
              <w:t xml:space="preserve"> </w:t>
            </w:r>
            <w:r w:rsidR="00A216B0" w:rsidRPr="004F2A03">
              <w:rPr>
                <w:rStyle w:val="Hipersaitas"/>
                <w:bCs/>
              </w:rPr>
              <w:t>pardavimo ir nuomos“</w:t>
            </w:r>
            <w:r w:rsidR="007041DD" w:rsidRPr="004F2A03">
              <w:rPr>
                <w:rStyle w:val="Hipersaitas"/>
                <w:bCs/>
              </w:rPr>
              <w:t>;</w:t>
            </w:r>
          </w:p>
          <w:p w14:paraId="7F217C25" w14:textId="5470B1F9" w:rsidR="002971FE" w:rsidRPr="004F2A03" w:rsidRDefault="000A0334" w:rsidP="005D15BF">
            <w:pPr>
              <w:ind w:firstLine="591"/>
              <w:jc w:val="both"/>
              <w:rPr>
                <w:bCs/>
                <w:highlight w:val="yellow"/>
              </w:rPr>
            </w:pPr>
            <w:r w:rsidRPr="004F2A03">
              <w:rPr>
                <w:rStyle w:val="Hipersaitas"/>
                <w:bCs/>
              </w:rPr>
              <w:fldChar w:fldCharType="end"/>
            </w:r>
            <w:hyperlink r:id="rId9" w:history="1">
              <w:r w:rsidR="002F71EF" w:rsidRPr="004F2A03">
                <w:rPr>
                  <w:rStyle w:val="Hipersaitas"/>
                  <w:bCs/>
                </w:rPr>
                <w:t xml:space="preserve">Lietuvos Respublikos Aplinkos ministro 2002 m. spalio 30 d. įsakymas Nr. 565 „Dėl statybos techninio reglamento STR 1.12.06:2002 "Statinio naudojimo paskirtis ir gyvavimo trukmė" </w:t>
              </w:r>
              <w:r w:rsidR="002F71EF" w:rsidRPr="004F2A03">
                <w:rPr>
                  <w:rStyle w:val="Hipersaitas"/>
                  <w:bCs/>
                  <w:u w:val="none"/>
                </w:rPr>
                <w:t>patvirtinimo“</w:t>
              </w:r>
            </w:hyperlink>
          </w:p>
        </w:tc>
      </w:tr>
      <w:tr w:rsidR="00DD1F44" w:rsidRPr="0002068F" w14:paraId="1DBC2C76" w14:textId="77777777" w:rsidTr="00DD1F44">
        <w:tc>
          <w:tcPr>
            <w:tcW w:w="9854" w:type="dxa"/>
          </w:tcPr>
          <w:p w14:paraId="3F7FC4EF" w14:textId="77777777" w:rsidR="00DD1F44" w:rsidRPr="0002068F" w:rsidRDefault="00DD1F44" w:rsidP="005D15BF">
            <w:pPr>
              <w:ind w:firstLine="540"/>
              <w:jc w:val="both"/>
              <w:rPr>
                <w:b/>
                <w:bCs/>
                <w:i/>
                <w:iCs/>
                <w:szCs w:val="24"/>
              </w:rPr>
            </w:pPr>
          </w:p>
          <w:p w14:paraId="23B2CF01" w14:textId="65351D0A" w:rsidR="00DD1F44" w:rsidRPr="0002068F" w:rsidRDefault="00DD1F44" w:rsidP="005D15BF">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5D15BF">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5D15BF">
            <w:pPr>
              <w:ind w:firstLine="540"/>
              <w:jc w:val="both"/>
              <w:rPr>
                <w:i/>
                <w:iCs/>
                <w:szCs w:val="24"/>
              </w:rPr>
            </w:pPr>
          </w:p>
          <w:p w14:paraId="2B8850F1" w14:textId="77777777" w:rsidR="00DD1F44" w:rsidRPr="00A216B0" w:rsidRDefault="00DD1F44" w:rsidP="005D15BF">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5D15BF">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5D15BF">
            <w:pPr>
              <w:ind w:firstLine="540"/>
              <w:jc w:val="both"/>
              <w:rPr>
                <w:b/>
                <w:bCs/>
                <w:i/>
                <w:iCs/>
                <w:szCs w:val="24"/>
              </w:rPr>
            </w:pPr>
          </w:p>
          <w:p w14:paraId="0B0129A7" w14:textId="77777777" w:rsidR="00DD1F44" w:rsidRPr="0002068F" w:rsidRDefault="00DD1F44" w:rsidP="005D15BF">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2420E5EE" w:rsidR="00DD1F44" w:rsidRPr="0002068F" w:rsidRDefault="00BC7835" w:rsidP="005D15BF">
            <w:pPr>
              <w:ind w:firstLine="540"/>
              <w:jc w:val="both"/>
              <w:rPr>
                <w:szCs w:val="24"/>
              </w:rPr>
            </w:pPr>
            <w:r>
              <w:rPr>
                <w:szCs w:val="24"/>
              </w:rPr>
              <w:t>Sonata Girdvainienė</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5D15BF">
            <w:pPr>
              <w:ind w:firstLine="540"/>
              <w:jc w:val="both"/>
              <w:rPr>
                <w:b/>
                <w:bCs/>
                <w:i/>
                <w:iCs/>
                <w:szCs w:val="24"/>
              </w:rPr>
            </w:pPr>
          </w:p>
          <w:p w14:paraId="571A2B1E" w14:textId="77777777" w:rsidR="00DD1F44" w:rsidRPr="00A216B0" w:rsidRDefault="00DD1F44" w:rsidP="005D15BF">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5D15BF">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DD1F44">
        <w:tc>
          <w:tcPr>
            <w:tcW w:w="9854" w:type="dxa"/>
          </w:tcPr>
          <w:p w14:paraId="2CC7757B" w14:textId="77777777" w:rsidR="00DD1F44" w:rsidRPr="0002068F" w:rsidRDefault="00DD1F44" w:rsidP="005D15BF">
            <w:pPr>
              <w:jc w:val="both"/>
              <w:rPr>
                <w:b/>
                <w:bCs/>
                <w:i/>
                <w:iCs/>
                <w:szCs w:val="24"/>
              </w:rPr>
            </w:pPr>
          </w:p>
          <w:p w14:paraId="7AF2CC97" w14:textId="77777777" w:rsidR="00DD1F44" w:rsidRPr="0002068F" w:rsidRDefault="00DD1F44" w:rsidP="005D15BF">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5D15BF">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65052652" w:rsidR="00DD1F44" w:rsidRPr="00BC3842" w:rsidRDefault="00990EDB"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BC7835">
        <w:rPr>
          <w:sz w:val="24"/>
          <w:szCs w:val="24"/>
        </w:rPr>
        <w:t>Sonata Girdvainienė</w:t>
      </w:r>
    </w:p>
    <w:p w14:paraId="23729834" w14:textId="77777777" w:rsidR="005D1983" w:rsidRPr="0002068F" w:rsidRDefault="005D1983">
      <w:pPr>
        <w:rPr>
          <w:szCs w:val="24"/>
        </w:rPr>
      </w:pPr>
    </w:p>
    <w:sectPr w:rsidR="005D1983" w:rsidRPr="0002068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B237C" w14:textId="77777777" w:rsidR="00506C8F" w:rsidRDefault="00506C8F">
      <w:r>
        <w:separator/>
      </w:r>
    </w:p>
  </w:endnote>
  <w:endnote w:type="continuationSeparator" w:id="0">
    <w:p w14:paraId="6990A354" w14:textId="77777777" w:rsidR="00506C8F" w:rsidRDefault="0050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22A25" w14:textId="77777777" w:rsidR="00506C8F" w:rsidRDefault="00506C8F">
      <w:r>
        <w:separator/>
      </w:r>
    </w:p>
  </w:footnote>
  <w:footnote w:type="continuationSeparator" w:id="0">
    <w:p w14:paraId="3319A22D" w14:textId="77777777" w:rsidR="00506C8F" w:rsidRDefault="00506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760C3"/>
    <w:rsid w:val="00091058"/>
    <w:rsid w:val="000A0334"/>
    <w:rsid w:val="000C73E2"/>
    <w:rsid w:val="000E54BD"/>
    <w:rsid w:val="00104EFE"/>
    <w:rsid w:val="00152AF8"/>
    <w:rsid w:val="0015466C"/>
    <w:rsid w:val="001803DD"/>
    <w:rsid w:val="00182BAB"/>
    <w:rsid w:val="001A1951"/>
    <w:rsid w:val="001A4826"/>
    <w:rsid w:val="001C253E"/>
    <w:rsid w:val="001C763B"/>
    <w:rsid w:val="001F755D"/>
    <w:rsid w:val="00213F18"/>
    <w:rsid w:val="00274BB8"/>
    <w:rsid w:val="002971FE"/>
    <w:rsid w:val="002A47F7"/>
    <w:rsid w:val="002A78E1"/>
    <w:rsid w:val="002A7977"/>
    <w:rsid w:val="002D3654"/>
    <w:rsid w:val="002D41EB"/>
    <w:rsid w:val="002D7E19"/>
    <w:rsid w:val="002E31D7"/>
    <w:rsid w:val="002F71EF"/>
    <w:rsid w:val="00322C9A"/>
    <w:rsid w:val="00325518"/>
    <w:rsid w:val="00327A98"/>
    <w:rsid w:val="00331563"/>
    <w:rsid w:val="00340D9C"/>
    <w:rsid w:val="00343C0F"/>
    <w:rsid w:val="003C0B7F"/>
    <w:rsid w:val="003E44A1"/>
    <w:rsid w:val="00401D1E"/>
    <w:rsid w:val="00414014"/>
    <w:rsid w:val="00414590"/>
    <w:rsid w:val="0042230F"/>
    <w:rsid w:val="00432B09"/>
    <w:rsid w:val="004B0302"/>
    <w:rsid w:val="004C2C0A"/>
    <w:rsid w:val="004D3945"/>
    <w:rsid w:val="004D6CA1"/>
    <w:rsid w:val="004F2A03"/>
    <w:rsid w:val="00506C8F"/>
    <w:rsid w:val="0055514A"/>
    <w:rsid w:val="005D15BF"/>
    <w:rsid w:val="005D1983"/>
    <w:rsid w:val="005D65CF"/>
    <w:rsid w:val="005E2547"/>
    <w:rsid w:val="006100CA"/>
    <w:rsid w:val="006107F6"/>
    <w:rsid w:val="0062788B"/>
    <w:rsid w:val="00631813"/>
    <w:rsid w:val="00637A8C"/>
    <w:rsid w:val="00696284"/>
    <w:rsid w:val="006B670F"/>
    <w:rsid w:val="006E0536"/>
    <w:rsid w:val="006E2ED8"/>
    <w:rsid w:val="007041DD"/>
    <w:rsid w:val="007126CB"/>
    <w:rsid w:val="007171B9"/>
    <w:rsid w:val="00725FF9"/>
    <w:rsid w:val="0072744C"/>
    <w:rsid w:val="00737001"/>
    <w:rsid w:val="007832C9"/>
    <w:rsid w:val="007975A8"/>
    <w:rsid w:val="007B3388"/>
    <w:rsid w:val="007C3DAE"/>
    <w:rsid w:val="007D2585"/>
    <w:rsid w:val="007D72ED"/>
    <w:rsid w:val="007E17CF"/>
    <w:rsid w:val="007E50F5"/>
    <w:rsid w:val="00834490"/>
    <w:rsid w:val="00841765"/>
    <w:rsid w:val="00855D80"/>
    <w:rsid w:val="00870339"/>
    <w:rsid w:val="008707AB"/>
    <w:rsid w:val="00882340"/>
    <w:rsid w:val="00886540"/>
    <w:rsid w:val="00893706"/>
    <w:rsid w:val="008A1957"/>
    <w:rsid w:val="008A6A0A"/>
    <w:rsid w:val="008E2203"/>
    <w:rsid w:val="008E7D4A"/>
    <w:rsid w:val="008F3337"/>
    <w:rsid w:val="00904FBA"/>
    <w:rsid w:val="00921A90"/>
    <w:rsid w:val="0094087D"/>
    <w:rsid w:val="0095420E"/>
    <w:rsid w:val="00960FBF"/>
    <w:rsid w:val="00961F04"/>
    <w:rsid w:val="00974D16"/>
    <w:rsid w:val="00981C0B"/>
    <w:rsid w:val="00990EDB"/>
    <w:rsid w:val="009B4FA3"/>
    <w:rsid w:val="009F10B6"/>
    <w:rsid w:val="00A02156"/>
    <w:rsid w:val="00A13AC5"/>
    <w:rsid w:val="00A216B0"/>
    <w:rsid w:val="00A26CCD"/>
    <w:rsid w:val="00A35B66"/>
    <w:rsid w:val="00A37A6E"/>
    <w:rsid w:val="00A45060"/>
    <w:rsid w:val="00A517AB"/>
    <w:rsid w:val="00A93B9B"/>
    <w:rsid w:val="00AE2C20"/>
    <w:rsid w:val="00AF51A9"/>
    <w:rsid w:val="00B03E5C"/>
    <w:rsid w:val="00B4797C"/>
    <w:rsid w:val="00B50B39"/>
    <w:rsid w:val="00B55D2E"/>
    <w:rsid w:val="00B570A8"/>
    <w:rsid w:val="00BB2CD1"/>
    <w:rsid w:val="00BC3842"/>
    <w:rsid w:val="00BC7835"/>
    <w:rsid w:val="00BD2580"/>
    <w:rsid w:val="00BD4FB5"/>
    <w:rsid w:val="00BD6CAD"/>
    <w:rsid w:val="00BD750B"/>
    <w:rsid w:val="00C13991"/>
    <w:rsid w:val="00C457F7"/>
    <w:rsid w:val="00C51A6F"/>
    <w:rsid w:val="00C53847"/>
    <w:rsid w:val="00C55DAE"/>
    <w:rsid w:val="00C57719"/>
    <w:rsid w:val="00C57F01"/>
    <w:rsid w:val="00C63EFF"/>
    <w:rsid w:val="00C97BEE"/>
    <w:rsid w:val="00CA002D"/>
    <w:rsid w:val="00CB06D8"/>
    <w:rsid w:val="00CB5CF9"/>
    <w:rsid w:val="00CC0093"/>
    <w:rsid w:val="00CD52E3"/>
    <w:rsid w:val="00CD624E"/>
    <w:rsid w:val="00CD6FA9"/>
    <w:rsid w:val="00CE139B"/>
    <w:rsid w:val="00CE709F"/>
    <w:rsid w:val="00D06FF9"/>
    <w:rsid w:val="00D2101A"/>
    <w:rsid w:val="00D2391C"/>
    <w:rsid w:val="00D3443B"/>
    <w:rsid w:val="00D4644B"/>
    <w:rsid w:val="00D619E6"/>
    <w:rsid w:val="00D6307F"/>
    <w:rsid w:val="00D83E47"/>
    <w:rsid w:val="00D91462"/>
    <w:rsid w:val="00D96C9F"/>
    <w:rsid w:val="00DA3DAA"/>
    <w:rsid w:val="00DB3827"/>
    <w:rsid w:val="00DC5FF2"/>
    <w:rsid w:val="00DD1F44"/>
    <w:rsid w:val="00DE7398"/>
    <w:rsid w:val="00E030C6"/>
    <w:rsid w:val="00E0339E"/>
    <w:rsid w:val="00E059D6"/>
    <w:rsid w:val="00E148A7"/>
    <w:rsid w:val="00E634C2"/>
    <w:rsid w:val="00E85AF2"/>
    <w:rsid w:val="00E92B1D"/>
    <w:rsid w:val="00EA3209"/>
    <w:rsid w:val="00ED1BE4"/>
    <w:rsid w:val="00F05C08"/>
    <w:rsid w:val="00F06EE5"/>
    <w:rsid w:val="00F1060B"/>
    <w:rsid w:val="00F17747"/>
    <w:rsid w:val="00F2137A"/>
    <w:rsid w:val="00F25AE0"/>
    <w:rsid w:val="00F263FA"/>
    <w:rsid w:val="00F353C6"/>
    <w:rsid w:val="00F61D3D"/>
    <w:rsid w:val="00F75A04"/>
    <w:rsid w:val="00F90BEA"/>
    <w:rsid w:val="00F969F4"/>
    <w:rsid w:val="00FA2B5A"/>
    <w:rsid w:val="00FC2B50"/>
    <w:rsid w:val="00FD642E"/>
    <w:rsid w:val="00FF048C"/>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BA6793C4-D01C-4447-B684-19874BB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508134049">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174105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787/as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seimas.lrs.lt/portal/legalAct/lt/TAD/TAIS.5884/as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seimas.lrs.lt/portal/legalAct/lt/TAD/TAIS.193087/asr"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seimas.lrs.lt/portal/legalAct/lt/TAD/TAIS.193087/asr"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14</TotalTime>
  <Pages>2</Pages>
  <Words>853</Words>
  <Characters>4866</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Arch_SG</cp:lastModifiedBy>
  <cp:revision>2</cp:revision>
  <dcterms:created xsi:type="dcterms:W3CDTF">2023-06-13T08:18:00Z</dcterms:created>
  <dcterms:modified xsi:type="dcterms:W3CDTF">2024-09-11T12:48:00Z</dcterms:modified>
</cp:coreProperties>
</file>