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BE415F5" w14:textId="71621214" w:rsidR="004513FF" w:rsidRPr="004513FF" w:rsidRDefault="001E5472" w:rsidP="004513FF">
      <w:pPr>
        <w:jc w:val="center"/>
        <w:rPr>
          <w:b/>
          <w:bCs/>
          <w:lang w:eastAsia="en-US"/>
        </w:rPr>
      </w:pPr>
      <w:r w:rsidRPr="001E5472">
        <w:rPr>
          <w:b/>
          <w:bCs/>
          <w:lang w:eastAsia="en-US"/>
        </w:rPr>
        <w:t>DĖL ŠILUTĖS RAJONO SAVIVALDYBĖS TARYBOS 202</w:t>
      </w:r>
      <w:r>
        <w:rPr>
          <w:b/>
          <w:bCs/>
          <w:lang w:eastAsia="en-US"/>
        </w:rPr>
        <w:t>3</w:t>
      </w:r>
      <w:r w:rsidRPr="001E5472">
        <w:rPr>
          <w:b/>
          <w:bCs/>
          <w:lang w:eastAsia="en-US"/>
        </w:rPr>
        <w:t xml:space="preserve"> M. </w:t>
      </w:r>
      <w:r>
        <w:rPr>
          <w:b/>
          <w:bCs/>
          <w:lang w:eastAsia="en-US"/>
        </w:rPr>
        <w:t>GEGUŽĖS</w:t>
      </w:r>
      <w:r w:rsidRPr="001E5472">
        <w:rPr>
          <w:b/>
          <w:bCs/>
          <w:lang w:eastAsia="en-US"/>
        </w:rPr>
        <w:t xml:space="preserve"> 25 D. SPRENDIMO NR. T1-</w:t>
      </w:r>
      <w:r>
        <w:rPr>
          <w:b/>
          <w:bCs/>
          <w:lang w:eastAsia="en-US"/>
        </w:rPr>
        <w:t>7</w:t>
      </w:r>
      <w:r w:rsidRPr="001E5472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„</w:t>
      </w:r>
      <w:r w:rsidR="004513FF" w:rsidRPr="004513FF">
        <w:rPr>
          <w:b/>
          <w:bCs/>
          <w:lang w:eastAsia="en-US"/>
        </w:rPr>
        <w:t>DĖL ĮGALIOJIMŲ ATSTOVAUTI KLAIPĖDOS REGIONO PLĖTROS TARYBOS VISUOTINIUOSE DALYVIŲ SUSIRINKIMUOSE SUTEIKIMO</w:t>
      </w:r>
      <w:r>
        <w:rPr>
          <w:b/>
          <w:bCs/>
          <w:lang w:eastAsia="en-US"/>
        </w:rPr>
        <w:t>“ PAKEITIMO</w:t>
      </w:r>
    </w:p>
    <w:p w14:paraId="437097B4" w14:textId="6D1AED0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900FDA">
      <w:pPr>
        <w:pStyle w:val="ISTATYMAS"/>
        <w:jc w:val="left"/>
        <w:rPr>
          <w:rFonts w:ascii="Times New Roman" w:hAnsi="Times New Roman"/>
          <w:lang w:val="lt-LT"/>
        </w:rPr>
      </w:pPr>
    </w:p>
    <w:p w14:paraId="49F4DD37" w14:textId="77777777" w:rsidR="000368F8" w:rsidRDefault="000368F8" w:rsidP="00900FDA">
      <w:pPr>
        <w:pStyle w:val="ISTATYMAS"/>
        <w:jc w:val="left"/>
        <w:rPr>
          <w:rFonts w:ascii="Times New Roman" w:hAnsi="Times New Roman"/>
          <w:lang w:val="lt-LT"/>
        </w:rPr>
      </w:pPr>
    </w:p>
    <w:p w14:paraId="5178B9D8" w14:textId="1F3A4B5F" w:rsidR="00F25F3A" w:rsidRDefault="00B6640C" w:rsidP="00F25F3A">
      <w:pPr>
        <w:jc w:val="center"/>
      </w:pPr>
      <w:r>
        <w:t>20</w:t>
      </w:r>
      <w:r w:rsidR="00C20CEB">
        <w:t>2</w:t>
      </w:r>
      <w:r w:rsidR="001E5472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</w:t>
          </w:r>
          <w:r w:rsidR="001E5472">
            <w:t xml:space="preserve">           </w:t>
          </w:r>
          <w:r w:rsidR="00EB6957">
            <w:t xml:space="preserve">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7361002" w14:textId="77777777" w:rsidR="00B85C7B" w:rsidRDefault="00B85C7B" w:rsidP="00F25F3A"/>
    <w:p w14:paraId="137C4A2F" w14:textId="77777777" w:rsidR="00C20CEB" w:rsidRDefault="00C20CEB" w:rsidP="00F25F3A"/>
    <w:p w14:paraId="1DB776AF" w14:textId="18F386D9" w:rsidR="004513FF" w:rsidRPr="004513FF" w:rsidRDefault="004513FF" w:rsidP="004513FF">
      <w:pPr>
        <w:tabs>
          <w:tab w:val="left" w:pos="1080"/>
          <w:tab w:val="left" w:pos="1260"/>
        </w:tabs>
        <w:ind w:firstLine="851"/>
        <w:jc w:val="both"/>
        <w:rPr>
          <w:rFonts w:eastAsia="Calibri"/>
          <w:lang w:eastAsia="en-US"/>
        </w:rPr>
      </w:pPr>
      <w:r w:rsidRPr="004513FF">
        <w:rPr>
          <w:rFonts w:eastAsia="Calibri"/>
          <w:lang w:eastAsia="en-US"/>
        </w:rPr>
        <w:t>Vadovaudamasi Lietuvos Respublik</w:t>
      </w:r>
      <w:r>
        <w:rPr>
          <w:rFonts w:eastAsia="Calibri"/>
          <w:lang w:eastAsia="en-US"/>
        </w:rPr>
        <w:t>os vietos savivaldos įstatymo 15</w:t>
      </w:r>
      <w:r w:rsidRPr="004513FF">
        <w:rPr>
          <w:rFonts w:eastAsia="Calibri"/>
          <w:lang w:eastAsia="en-US"/>
        </w:rPr>
        <w:t xml:space="preserve"> straipsnio 4 dalimi, Lietuvos Respublikos regioninės plėtros įstatymo </w:t>
      </w:r>
      <w:r w:rsidR="00B26048" w:rsidRPr="00B26048">
        <w:rPr>
          <w:rFonts w:eastAsia="Calibri"/>
          <w:lang w:eastAsia="en-US"/>
        </w:rPr>
        <w:t>13 straipsnio 1 dalies 4 punktu, 19 ir 21 straipsniais,</w:t>
      </w:r>
      <w:r w:rsidR="00B26048" w:rsidRPr="00B26048" w:rsidDel="00B26048">
        <w:rPr>
          <w:rFonts w:eastAsia="Calibri"/>
          <w:lang w:eastAsia="en-US"/>
        </w:rPr>
        <w:t xml:space="preserve"> </w:t>
      </w:r>
      <w:r w:rsidRPr="004513FF">
        <w:rPr>
          <w:rFonts w:eastAsia="Calibri"/>
          <w:lang w:eastAsia="en-US"/>
        </w:rPr>
        <w:t>Klaipėdos regiono plėtros tarybos nuostat</w:t>
      </w:r>
      <w:r w:rsidR="0040226F">
        <w:rPr>
          <w:rFonts w:eastAsia="Calibri"/>
          <w:lang w:eastAsia="en-US"/>
        </w:rPr>
        <w:t>omis</w:t>
      </w:r>
      <w:r w:rsidRPr="004513FF">
        <w:rPr>
          <w:rFonts w:eastAsia="Calibri"/>
          <w:lang w:eastAsia="en-US"/>
        </w:rPr>
        <w:t>, patvirtint</w:t>
      </w:r>
      <w:r w:rsidR="0040226F">
        <w:rPr>
          <w:rFonts w:eastAsia="Calibri"/>
          <w:lang w:eastAsia="en-US"/>
        </w:rPr>
        <w:t>omis</w:t>
      </w:r>
      <w:r w:rsidRPr="004513FF">
        <w:rPr>
          <w:rFonts w:eastAsia="Calibri"/>
          <w:lang w:eastAsia="en-US"/>
        </w:rPr>
        <w:t xml:space="preserve"> Klaipėdos regiono plėtros tarybos steigiamojo susirinkimo 2020 m. gruodžio 2 d. sprendim</w:t>
      </w:r>
      <w:r w:rsidR="000252CC">
        <w:rPr>
          <w:rFonts w:eastAsia="Calibri"/>
          <w:lang w:eastAsia="en-US"/>
        </w:rPr>
        <w:t>u</w:t>
      </w:r>
      <w:r w:rsidRPr="004513FF">
        <w:rPr>
          <w:rFonts w:eastAsia="Calibri"/>
          <w:lang w:eastAsia="en-US"/>
        </w:rPr>
        <w:t>, Šilutės rajono savivaldybės taryba</w:t>
      </w:r>
      <w:r w:rsidR="00B26048">
        <w:rPr>
          <w:rFonts w:eastAsia="Calibri"/>
          <w:lang w:eastAsia="en-US"/>
        </w:rPr>
        <w:t xml:space="preserve">               </w:t>
      </w:r>
      <w:r w:rsidRPr="004513FF">
        <w:rPr>
          <w:rFonts w:eastAsia="Calibri"/>
          <w:lang w:eastAsia="en-US"/>
        </w:rPr>
        <w:t xml:space="preserve"> n u s p r e n d ž i a: </w:t>
      </w:r>
    </w:p>
    <w:p w14:paraId="49CD002A" w14:textId="3A730EEF" w:rsidR="00B26048" w:rsidRPr="00B26048" w:rsidRDefault="0040226F" w:rsidP="007F1140">
      <w:pPr>
        <w:pStyle w:val="Sraopastraipa"/>
        <w:numPr>
          <w:ilvl w:val="0"/>
          <w:numId w:val="4"/>
        </w:numPr>
        <w:tabs>
          <w:tab w:val="left" w:pos="1080"/>
          <w:tab w:val="left" w:pos="1260"/>
        </w:tabs>
        <w:ind w:left="0" w:firstLine="851"/>
        <w:jc w:val="both"/>
        <w:rPr>
          <w:rFonts w:eastAsia="Calibri"/>
          <w:lang w:eastAsia="en-US"/>
        </w:rPr>
      </w:pPr>
      <w:r w:rsidRPr="00B26048">
        <w:rPr>
          <w:rFonts w:eastAsia="Calibri"/>
          <w:lang w:eastAsia="en-US"/>
        </w:rPr>
        <w:t>Pakeisti Šilutės rajono savivaldybės tarybos 2023 m. gegužės 25 d. sprendim</w:t>
      </w:r>
      <w:r w:rsidR="00B26048" w:rsidRPr="00B26048">
        <w:rPr>
          <w:rFonts w:eastAsia="Calibri"/>
          <w:lang w:eastAsia="en-US"/>
        </w:rPr>
        <w:t>o</w:t>
      </w:r>
      <w:r w:rsidRPr="00B26048">
        <w:rPr>
          <w:rFonts w:eastAsia="Calibri"/>
          <w:lang w:eastAsia="en-US"/>
        </w:rPr>
        <w:t xml:space="preserve"> Nr. T1-7 „Dėl įgaliojimų atstovauti Klaipėdos regiono plėtros tarybos visuotiniuose dalyvių susirinkimuose suteikimo“ 1.2 papunktį</w:t>
      </w:r>
      <w:r w:rsidR="00B26048" w:rsidRPr="00B26048">
        <w:rPr>
          <w:rFonts w:eastAsia="Calibri"/>
          <w:lang w:eastAsia="en-US"/>
        </w:rPr>
        <w:t xml:space="preserve"> ir</w:t>
      </w:r>
      <w:r w:rsidRPr="00B26048">
        <w:rPr>
          <w:rFonts w:eastAsia="Calibri"/>
          <w:lang w:eastAsia="en-US"/>
        </w:rPr>
        <w:t xml:space="preserve"> išdėst</w:t>
      </w:r>
      <w:r w:rsidR="00B26048" w:rsidRPr="00B26048">
        <w:rPr>
          <w:rFonts w:eastAsia="Calibri"/>
          <w:lang w:eastAsia="en-US"/>
        </w:rPr>
        <w:t xml:space="preserve">yti </w:t>
      </w:r>
      <w:r w:rsidR="00E57EE7">
        <w:rPr>
          <w:rFonts w:eastAsia="Calibri"/>
          <w:lang w:eastAsia="en-US"/>
        </w:rPr>
        <w:t xml:space="preserve">jį </w:t>
      </w:r>
      <w:r w:rsidR="00B26048" w:rsidRPr="00B26048">
        <w:rPr>
          <w:rFonts w:eastAsia="Calibri"/>
          <w:lang w:eastAsia="en-US"/>
        </w:rPr>
        <w:t>taip:</w:t>
      </w:r>
    </w:p>
    <w:p w14:paraId="71A0CD3D" w14:textId="788A210B" w:rsidR="004513FF" w:rsidRDefault="00B26048" w:rsidP="007F1140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„1.2.</w:t>
      </w:r>
      <w:r w:rsidR="0040226F" w:rsidRPr="00B26048">
        <w:rPr>
          <w:rFonts w:eastAsia="Calibri"/>
          <w:lang w:eastAsia="en-US"/>
        </w:rPr>
        <w:t xml:space="preserve"> </w:t>
      </w:r>
      <w:r w:rsidR="004513FF" w:rsidRPr="004513FF">
        <w:rPr>
          <w:rFonts w:eastAsia="Calibri"/>
          <w:lang w:eastAsia="en-US"/>
        </w:rPr>
        <w:t>Laisvai balsuoti visais Klaipėdos regiono plėtros tarybos visuotinio dalyvių susirinkimo kompetencijai priskirtais klausimais</w:t>
      </w:r>
      <w:r>
        <w:rPr>
          <w:rFonts w:eastAsia="Calibri"/>
          <w:lang w:eastAsia="en-US"/>
        </w:rPr>
        <w:t>“</w:t>
      </w:r>
      <w:r w:rsidR="00DE394A" w:rsidRPr="00DE394A">
        <w:rPr>
          <w:rFonts w:eastAsia="Calibri"/>
          <w:lang w:eastAsia="en-US"/>
        </w:rPr>
        <w:t>.</w:t>
      </w:r>
    </w:p>
    <w:p w14:paraId="4F36C985" w14:textId="6622A4B2" w:rsidR="00DE394A" w:rsidRPr="004513FF" w:rsidRDefault="000368F8" w:rsidP="00B35EAB">
      <w:pPr>
        <w:tabs>
          <w:tab w:val="left" w:pos="1080"/>
          <w:tab w:val="left" w:pos="1260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B35EAB">
        <w:rPr>
          <w:rFonts w:eastAsia="Calibri"/>
          <w:lang w:eastAsia="en-US"/>
        </w:rPr>
        <w:t xml:space="preserve">. </w:t>
      </w:r>
      <w:r w:rsidR="00B35EAB" w:rsidRPr="00B35EAB">
        <w:rPr>
          <w:rFonts w:eastAsia="Calibri"/>
          <w:lang w:eastAsia="en-US"/>
        </w:rPr>
        <w:t>Paskelbti šį sprendimą Šilutės rajono savivaldybės interneto</w:t>
      </w:r>
      <w:r w:rsidR="00B35EAB">
        <w:rPr>
          <w:rFonts w:eastAsia="Calibri"/>
          <w:lang w:eastAsia="en-US"/>
        </w:rPr>
        <w:t xml:space="preserve"> </w:t>
      </w:r>
      <w:r w:rsidR="00B35EAB" w:rsidRPr="00B35EAB">
        <w:rPr>
          <w:rFonts w:eastAsia="Calibri"/>
          <w:lang w:eastAsia="en-US"/>
        </w:rPr>
        <w:t>svetainėje www.silute.lt.</w:t>
      </w:r>
    </w:p>
    <w:p w14:paraId="5B6E9FAB" w14:textId="79137C99" w:rsidR="001E5472" w:rsidRPr="001E5472" w:rsidRDefault="001E5472" w:rsidP="007F1140">
      <w:pPr>
        <w:ind w:firstLine="851"/>
        <w:jc w:val="both"/>
        <w:rPr>
          <w:rFonts w:eastAsia="Calibri"/>
          <w:spacing w:val="-6"/>
          <w:lang w:eastAsia="en-US"/>
        </w:rPr>
      </w:pPr>
      <w:r w:rsidRPr="001E5472">
        <w:rPr>
          <w:rFonts w:eastAsia="Calibri"/>
          <w:spacing w:val="-6"/>
          <w:lang w:eastAsia="en-US"/>
        </w:rPr>
        <w:t>Šis sprendimas gali būti skundžiamas Lietuvos Respublikos administracinių bylų teisenos įstatymo nustatyta tvarka Lietuvos administracinių ginčų komisijos Klaipėdos apygardos skyriui (</w:t>
      </w:r>
      <w:r w:rsidR="007F1140">
        <w:rPr>
          <w:rFonts w:eastAsia="Calibri"/>
          <w:spacing w:val="-6"/>
          <w:lang w:eastAsia="en-US"/>
        </w:rPr>
        <w:t>J. Janonio</w:t>
      </w:r>
      <w:r w:rsidRPr="001E5472">
        <w:rPr>
          <w:rFonts w:eastAsia="Calibri"/>
          <w:spacing w:val="-6"/>
          <w:lang w:eastAsia="en-US"/>
        </w:rPr>
        <w:t xml:space="preserve"> g. </w:t>
      </w:r>
      <w:r w:rsidR="007F1140">
        <w:rPr>
          <w:rFonts w:eastAsia="Calibri"/>
          <w:spacing w:val="-6"/>
          <w:lang w:eastAsia="en-US"/>
        </w:rPr>
        <w:t>24</w:t>
      </w:r>
      <w:r w:rsidRPr="001E5472">
        <w:rPr>
          <w:rFonts w:eastAsia="Calibri"/>
          <w:spacing w:val="-6"/>
          <w:lang w:eastAsia="en-US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0E860840" w14:textId="77777777" w:rsidR="00BB3F3B" w:rsidRDefault="00BB3F3B" w:rsidP="00BB3F3B">
      <w:pPr>
        <w:ind w:firstLine="851"/>
        <w:jc w:val="both"/>
      </w:pPr>
    </w:p>
    <w:p w14:paraId="51D75AF9" w14:textId="77777777" w:rsidR="000368F8" w:rsidRDefault="000368F8" w:rsidP="00BB3F3B">
      <w:pPr>
        <w:ind w:firstLine="851"/>
        <w:jc w:val="both"/>
      </w:pPr>
    </w:p>
    <w:p w14:paraId="6E609399" w14:textId="77777777" w:rsidR="00BB3F3B" w:rsidRDefault="00BB3F3B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65F6ABEB" w14:textId="77777777" w:rsidR="00C24DF9" w:rsidRDefault="00C24DF9" w:rsidP="004B7D10">
      <w:pPr>
        <w:jc w:val="both"/>
        <w:rPr>
          <w:lang w:eastAsia="en-US"/>
        </w:rPr>
      </w:pPr>
    </w:p>
    <w:p w14:paraId="57A45849" w14:textId="77777777" w:rsidR="000368F8" w:rsidRDefault="000368F8" w:rsidP="004B7D10">
      <w:pPr>
        <w:jc w:val="both"/>
        <w:rPr>
          <w:lang w:eastAsia="en-US"/>
        </w:rPr>
      </w:pPr>
    </w:p>
    <w:p w14:paraId="19BF6DB9" w14:textId="77777777" w:rsidR="00E57EE7" w:rsidRDefault="00E57EE7" w:rsidP="004B7D10">
      <w:pPr>
        <w:jc w:val="both"/>
        <w:rPr>
          <w:lang w:eastAsia="en-US"/>
        </w:rPr>
      </w:pPr>
    </w:p>
    <w:p w14:paraId="35FC782A" w14:textId="77777777" w:rsidR="00E57EE7" w:rsidRDefault="00E57EE7" w:rsidP="004B7D10">
      <w:pPr>
        <w:jc w:val="both"/>
        <w:rPr>
          <w:lang w:eastAsia="en-US"/>
        </w:rPr>
      </w:pPr>
    </w:p>
    <w:p w14:paraId="09B26C7E" w14:textId="77777777" w:rsidR="00E57EE7" w:rsidRDefault="00E57EE7" w:rsidP="004B7D10">
      <w:pPr>
        <w:jc w:val="both"/>
        <w:rPr>
          <w:lang w:eastAsia="en-US"/>
        </w:rPr>
      </w:pPr>
    </w:p>
    <w:p w14:paraId="1A27D4F1" w14:textId="77777777" w:rsidR="00E57EE7" w:rsidRDefault="00E57EE7" w:rsidP="004B7D10">
      <w:pPr>
        <w:jc w:val="both"/>
        <w:rPr>
          <w:lang w:eastAsia="en-US"/>
        </w:rPr>
      </w:pPr>
    </w:p>
    <w:p w14:paraId="35A6BC90" w14:textId="77777777" w:rsidR="00E57EE7" w:rsidRDefault="00E57EE7" w:rsidP="004B7D10">
      <w:pPr>
        <w:jc w:val="both"/>
        <w:rPr>
          <w:lang w:eastAsia="en-US"/>
        </w:rPr>
      </w:pPr>
    </w:p>
    <w:p w14:paraId="6FBF8F0C" w14:textId="420233FE" w:rsidR="00BB3F3B" w:rsidRPr="00BB3F3B" w:rsidRDefault="00BD4195" w:rsidP="00BB3F3B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5A5C8846" w14:textId="77777777" w:rsidR="001E5472" w:rsidRPr="00BB3F3B" w:rsidRDefault="001E5472" w:rsidP="001E5472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>
        <w:rPr>
          <w:lang w:eastAsia="zh-CN"/>
        </w:rPr>
        <w:t>+370</w:t>
      </w:r>
      <w:r w:rsidRPr="00BB3F3B">
        <w:rPr>
          <w:lang w:eastAsia="zh-CN"/>
        </w:rPr>
        <w:t xml:space="preserve"> 441 79 218, el. p. </w:t>
      </w:r>
      <w:hyperlink r:id="rId8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587CC0BB" w:rsidR="00BB3F3B" w:rsidRPr="00BB3F3B" w:rsidRDefault="001E5472" w:rsidP="001E5472">
      <w:pPr>
        <w:rPr>
          <w:color w:val="000000"/>
        </w:rPr>
      </w:pPr>
      <w:r>
        <w:rPr>
          <w:color w:val="000000"/>
        </w:rPr>
        <w:t>2024-09-0</w:t>
      </w:r>
      <w:r w:rsidR="00B52985">
        <w:rPr>
          <w:color w:val="000000"/>
        </w:rPr>
        <w:t>3</w:t>
      </w:r>
    </w:p>
    <w:sectPr w:rsidR="00BB3F3B" w:rsidRPr="00BB3F3B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C097A" w14:textId="77777777" w:rsidR="00F95BA8" w:rsidRDefault="00F95BA8" w:rsidP="001D50EF">
      <w:r>
        <w:separator/>
      </w:r>
    </w:p>
  </w:endnote>
  <w:endnote w:type="continuationSeparator" w:id="0">
    <w:p w14:paraId="64E27ED5" w14:textId="77777777" w:rsidR="00F95BA8" w:rsidRDefault="00F95BA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A852" w14:textId="77777777" w:rsidR="00F95BA8" w:rsidRDefault="00F95BA8" w:rsidP="001D50EF">
      <w:r>
        <w:separator/>
      </w:r>
    </w:p>
  </w:footnote>
  <w:footnote w:type="continuationSeparator" w:id="0">
    <w:p w14:paraId="13857A4A" w14:textId="77777777" w:rsidR="00F95BA8" w:rsidRDefault="00F95BA8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2232B"/>
    <w:multiLevelType w:val="hybridMultilevel"/>
    <w:tmpl w:val="F596F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3B13A49"/>
    <w:multiLevelType w:val="hybridMultilevel"/>
    <w:tmpl w:val="B1000038"/>
    <w:lvl w:ilvl="0" w:tplc="66CC1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53736"/>
    <w:multiLevelType w:val="hybridMultilevel"/>
    <w:tmpl w:val="AC1426FA"/>
    <w:lvl w:ilvl="0" w:tplc="BCDE2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473112">
    <w:abstractNumId w:val="1"/>
  </w:num>
  <w:num w:numId="2" w16cid:durableId="2088723625">
    <w:abstractNumId w:val="2"/>
  </w:num>
  <w:num w:numId="3" w16cid:durableId="1942183690">
    <w:abstractNumId w:val="3"/>
  </w:num>
  <w:num w:numId="4" w16cid:durableId="87400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52CC"/>
    <w:rsid w:val="000368F8"/>
    <w:rsid w:val="00094A3C"/>
    <w:rsid w:val="000B6909"/>
    <w:rsid w:val="000C28EC"/>
    <w:rsid w:val="000C6B48"/>
    <w:rsid w:val="000F20C6"/>
    <w:rsid w:val="000F260F"/>
    <w:rsid w:val="00152D67"/>
    <w:rsid w:val="00193EBE"/>
    <w:rsid w:val="001D50EF"/>
    <w:rsid w:val="001E5472"/>
    <w:rsid w:val="00242752"/>
    <w:rsid w:val="00287DA1"/>
    <w:rsid w:val="002E4237"/>
    <w:rsid w:val="003015B0"/>
    <w:rsid w:val="00303ECD"/>
    <w:rsid w:val="003456E0"/>
    <w:rsid w:val="0037464E"/>
    <w:rsid w:val="00374BAD"/>
    <w:rsid w:val="003762C5"/>
    <w:rsid w:val="003D28BB"/>
    <w:rsid w:val="003F6B77"/>
    <w:rsid w:val="0040226F"/>
    <w:rsid w:val="004065DB"/>
    <w:rsid w:val="004513FF"/>
    <w:rsid w:val="00474FB2"/>
    <w:rsid w:val="004802CB"/>
    <w:rsid w:val="00480DCD"/>
    <w:rsid w:val="004911AE"/>
    <w:rsid w:val="00491C47"/>
    <w:rsid w:val="004A0DA7"/>
    <w:rsid w:val="004A182A"/>
    <w:rsid w:val="004B7D10"/>
    <w:rsid w:val="004C2394"/>
    <w:rsid w:val="004F0C3F"/>
    <w:rsid w:val="004F6D13"/>
    <w:rsid w:val="0056113F"/>
    <w:rsid w:val="00562A9D"/>
    <w:rsid w:val="00567FF7"/>
    <w:rsid w:val="005943DB"/>
    <w:rsid w:val="00596154"/>
    <w:rsid w:val="005A13F9"/>
    <w:rsid w:val="005A3DD4"/>
    <w:rsid w:val="005B7BEE"/>
    <w:rsid w:val="005D1311"/>
    <w:rsid w:val="005F55A8"/>
    <w:rsid w:val="005F7AB3"/>
    <w:rsid w:val="0060533B"/>
    <w:rsid w:val="00674EB4"/>
    <w:rsid w:val="0068501F"/>
    <w:rsid w:val="006947CC"/>
    <w:rsid w:val="006B26A2"/>
    <w:rsid w:val="006C4CC6"/>
    <w:rsid w:val="006E7AFA"/>
    <w:rsid w:val="00706384"/>
    <w:rsid w:val="00767BE0"/>
    <w:rsid w:val="007A2E5D"/>
    <w:rsid w:val="007B6620"/>
    <w:rsid w:val="007C2E51"/>
    <w:rsid w:val="007F1140"/>
    <w:rsid w:val="007F3220"/>
    <w:rsid w:val="00802D28"/>
    <w:rsid w:val="008744B3"/>
    <w:rsid w:val="00881D87"/>
    <w:rsid w:val="008C7A4D"/>
    <w:rsid w:val="00900FDA"/>
    <w:rsid w:val="009234D3"/>
    <w:rsid w:val="00930503"/>
    <w:rsid w:val="00946768"/>
    <w:rsid w:val="009474DF"/>
    <w:rsid w:val="00985436"/>
    <w:rsid w:val="009B58B6"/>
    <w:rsid w:val="009E6FBF"/>
    <w:rsid w:val="00A167D2"/>
    <w:rsid w:val="00A31665"/>
    <w:rsid w:val="00AB0494"/>
    <w:rsid w:val="00AD5055"/>
    <w:rsid w:val="00B26048"/>
    <w:rsid w:val="00B35EAB"/>
    <w:rsid w:val="00B52985"/>
    <w:rsid w:val="00B54AF3"/>
    <w:rsid w:val="00B6640C"/>
    <w:rsid w:val="00B75F2E"/>
    <w:rsid w:val="00B85C7B"/>
    <w:rsid w:val="00BB3F3B"/>
    <w:rsid w:val="00BD0A48"/>
    <w:rsid w:val="00BD4195"/>
    <w:rsid w:val="00BE68EE"/>
    <w:rsid w:val="00BF2D08"/>
    <w:rsid w:val="00C04391"/>
    <w:rsid w:val="00C10077"/>
    <w:rsid w:val="00C20CEB"/>
    <w:rsid w:val="00C24DF9"/>
    <w:rsid w:val="00C66CAD"/>
    <w:rsid w:val="00C67210"/>
    <w:rsid w:val="00C7537F"/>
    <w:rsid w:val="00CB208A"/>
    <w:rsid w:val="00CD0B7D"/>
    <w:rsid w:val="00D4546D"/>
    <w:rsid w:val="00DA0CBB"/>
    <w:rsid w:val="00DA1094"/>
    <w:rsid w:val="00DB6D09"/>
    <w:rsid w:val="00DC2102"/>
    <w:rsid w:val="00DC3707"/>
    <w:rsid w:val="00DE394A"/>
    <w:rsid w:val="00E12F58"/>
    <w:rsid w:val="00E426F0"/>
    <w:rsid w:val="00E57EE7"/>
    <w:rsid w:val="00E7779B"/>
    <w:rsid w:val="00E80EC4"/>
    <w:rsid w:val="00E86791"/>
    <w:rsid w:val="00EB4074"/>
    <w:rsid w:val="00EB6957"/>
    <w:rsid w:val="00EE49E3"/>
    <w:rsid w:val="00F10BB4"/>
    <w:rsid w:val="00F15BA1"/>
    <w:rsid w:val="00F20846"/>
    <w:rsid w:val="00F25F3A"/>
    <w:rsid w:val="00F31939"/>
    <w:rsid w:val="00F4164B"/>
    <w:rsid w:val="00F830AD"/>
    <w:rsid w:val="00F84AFF"/>
    <w:rsid w:val="00F95BA8"/>
    <w:rsid w:val="00FA520A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stakvil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52404"/>
    <w:rsid w:val="000875C6"/>
    <w:rsid w:val="000E6FA0"/>
    <w:rsid w:val="00122134"/>
    <w:rsid w:val="00152D67"/>
    <w:rsid w:val="003015B0"/>
    <w:rsid w:val="003152EC"/>
    <w:rsid w:val="00412FDA"/>
    <w:rsid w:val="00540434"/>
    <w:rsid w:val="00670774"/>
    <w:rsid w:val="006C6B48"/>
    <w:rsid w:val="00747CAA"/>
    <w:rsid w:val="00767BE0"/>
    <w:rsid w:val="00811C9D"/>
    <w:rsid w:val="0088295F"/>
    <w:rsid w:val="009570D4"/>
    <w:rsid w:val="00997008"/>
    <w:rsid w:val="009B067D"/>
    <w:rsid w:val="009B1CB9"/>
    <w:rsid w:val="009C614E"/>
    <w:rsid w:val="00AB56A5"/>
    <w:rsid w:val="00B7318D"/>
    <w:rsid w:val="00C24B7C"/>
    <w:rsid w:val="00C27537"/>
    <w:rsid w:val="00C45E04"/>
    <w:rsid w:val="00C75BCB"/>
    <w:rsid w:val="00D65E5E"/>
    <w:rsid w:val="00E10328"/>
    <w:rsid w:val="00E54C55"/>
    <w:rsid w:val="00EE667F"/>
    <w:rsid w:val="00F4164B"/>
    <w:rsid w:val="00F541A8"/>
    <w:rsid w:val="00F84AFF"/>
    <w:rsid w:val="00F91F33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2024-09-09T07:49:00Z</dcterms:modified>
</cp:coreProperties>
</file>