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F9387" w14:textId="77777777" w:rsidR="007D2208" w:rsidRDefault="007D2208" w:rsidP="007D22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>ŠILUTĖS RAJONO SAVIVALDYBĖS ADMINISTRACIJOS</w:t>
      </w:r>
    </w:p>
    <w:p w14:paraId="3EEB5D63" w14:textId="3684F994" w:rsidR="007D2208" w:rsidRDefault="007D2208" w:rsidP="007D2208">
      <w:pPr>
        <w:pStyle w:val="Antrat1"/>
      </w:pPr>
      <w:r>
        <w:rPr>
          <w:b/>
          <w:bCs w:val="0"/>
        </w:rPr>
        <w:t>ŠVIETIMO</w:t>
      </w:r>
      <w:r w:rsidR="00455663">
        <w:rPr>
          <w:b/>
          <w:bCs w:val="0"/>
        </w:rPr>
        <w:t>, SPORTO</w:t>
      </w:r>
      <w:r>
        <w:rPr>
          <w:b/>
          <w:bCs w:val="0"/>
        </w:rPr>
        <w:t xml:space="preserve"> IR KULTŪROS SKYRIUS</w:t>
      </w:r>
    </w:p>
    <w:p w14:paraId="666A7369" w14:textId="77777777" w:rsidR="007D2208" w:rsidRDefault="007D2208" w:rsidP="007D22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DA68D3" w14:textId="77777777" w:rsidR="007D2208" w:rsidRDefault="007D2208" w:rsidP="007D2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01F42CCA" w14:textId="66D75DD8" w:rsidR="006805A3" w:rsidRPr="00C07B12" w:rsidRDefault="007D2208" w:rsidP="006805A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TARYBOS SPRENDIMO </w:t>
      </w:r>
      <w:r w:rsidR="006805A3">
        <w:rPr>
          <w:rFonts w:ascii="Times New Roman" w:hAnsi="Times New Roman"/>
          <w:b/>
          <w:bCs/>
          <w:sz w:val="24"/>
          <w:szCs w:val="24"/>
        </w:rPr>
        <w:t>„</w:t>
      </w:r>
      <w:r w:rsidR="006805A3" w:rsidRPr="00C07B1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DĖL ŠILUTĖS  RAJONO SAVIVALDYBĖS </w:t>
      </w:r>
      <w:r w:rsidR="006805A3">
        <w:rPr>
          <w:rFonts w:ascii="Times New Roman" w:hAnsi="Times New Roman"/>
          <w:b/>
          <w:bCs/>
          <w:sz w:val="24"/>
          <w:szCs w:val="24"/>
          <w:lang w:eastAsia="lt-LT"/>
        </w:rPr>
        <w:t>TARYBOS 2023</w:t>
      </w:r>
      <w:r w:rsidR="0045566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M. GEGUŽĖS </w:t>
      </w:r>
      <w:r w:rsidR="006805A3">
        <w:rPr>
          <w:rFonts w:ascii="Times New Roman" w:hAnsi="Times New Roman"/>
          <w:b/>
          <w:bCs/>
          <w:sz w:val="24"/>
          <w:szCs w:val="24"/>
          <w:lang w:eastAsia="lt-LT"/>
        </w:rPr>
        <w:t>25</w:t>
      </w:r>
      <w:r w:rsidR="0045566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D.</w:t>
      </w:r>
      <w:r w:rsidR="006805A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SPRENDIMO NR. T1-12 „DĖL </w:t>
      </w:r>
      <w:r w:rsidR="006805A3" w:rsidRPr="00C07B12">
        <w:rPr>
          <w:rFonts w:ascii="Times New Roman" w:hAnsi="Times New Roman"/>
          <w:b/>
          <w:bCs/>
          <w:sz w:val="24"/>
          <w:szCs w:val="24"/>
          <w:lang w:eastAsia="lt-LT"/>
        </w:rPr>
        <w:t>ŠILUTĖS  RAJONO SAVIVALDYBĖS NEFORMALIOJO SUAUGUSIŲJŲ ŠVIETIMO IR TĘSTINIO MOKYMOSI 2023–2025 METŲ VEIKSMŲ PLANO  PATVIRTINIMO</w:t>
      </w:r>
      <w:r w:rsidR="006805A3">
        <w:rPr>
          <w:rFonts w:ascii="Times New Roman" w:hAnsi="Times New Roman"/>
          <w:b/>
          <w:bCs/>
          <w:sz w:val="24"/>
          <w:szCs w:val="24"/>
          <w:lang w:eastAsia="lt-LT"/>
        </w:rPr>
        <w:t>“ PAKEITIMO“</w:t>
      </w:r>
    </w:p>
    <w:p w14:paraId="0F66F576" w14:textId="77777777" w:rsidR="007D2208" w:rsidRDefault="007D2208" w:rsidP="007D2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PROJEKTO</w:t>
      </w:r>
    </w:p>
    <w:p w14:paraId="7BE36C8F" w14:textId="77777777" w:rsidR="007D2208" w:rsidRDefault="007D2208" w:rsidP="007D22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5EC89FBC" w14:textId="77777777" w:rsidR="007D2208" w:rsidRDefault="007D2208" w:rsidP="007D2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6805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6805A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-</w:t>
      </w:r>
      <w:r w:rsidR="006805A3">
        <w:rPr>
          <w:rFonts w:ascii="Times New Roman" w:hAnsi="Times New Roman"/>
          <w:sz w:val="24"/>
          <w:szCs w:val="24"/>
        </w:rPr>
        <w:t>11</w:t>
      </w:r>
    </w:p>
    <w:p w14:paraId="51A4DDD1" w14:textId="77777777" w:rsidR="007D2208" w:rsidRPr="00B3005E" w:rsidRDefault="007D2208" w:rsidP="00B300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Šilutė</w:t>
      </w:r>
    </w:p>
    <w:p w14:paraId="3CDE71B1" w14:textId="77777777" w:rsidR="007D2208" w:rsidRDefault="007D2208" w:rsidP="00B3005E">
      <w:pPr>
        <w:numPr>
          <w:ilvl w:val="0"/>
          <w:numId w:val="1"/>
        </w:numPr>
        <w:tabs>
          <w:tab w:val="clear" w:pos="0"/>
          <w:tab w:val="num" w:pos="1080"/>
        </w:tabs>
        <w:suppressAutoHyphens/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Projekto tikslai ir uždaviniai.</w:t>
      </w:r>
    </w:p>
    <w:p w14:paraId="3CBC7A2E" w14:textId="6F38134A" w:rsidR="007D2208" w:rsidRDefault="007D2208" w:rsidP="00B3005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</w:t>
      </w:r>
      <w:r w:rsidR="006805A3">
        <w:rPr>
          <w:rFonts w:ascii="Times New Roman" w:hAnsi="Times New Roman"/>
          <w:bCs/>
          <w:sz w:val="24"/>
          <w:szCs w:val="24"/>
        </w:rPr>
        <w:t>keisti Š</w:t>
      </w:r>
      <w:r>
        <w:rPr>
          <w:rFonts w:ascii="Times New Roman" w:hAnsi="Times New Roman"/>
          <w:bCs/>
          <w:sz w:val="24"/>
          <w:szCs w:val="24"/>
        </w:rPr>
        <w:t xml:space="preserve">ilutės rajono savivaldybės </w:t>
      </w:r>
      <w:r w:rsidR="006805A3">
        <w:rPr>
          <w:rFonts w:ascii="Times New Roman" w:hAnsi="Times New Roman"/>
          <w:bCs/>
          <w:sz w:val="24"/>
          <w:szCs w:val="24"/>
        </w:rPr>
        <w:t>tarybos 2023</w:t>
      </w:r>
      <w:r w:rsidR="00455663">
        <w:rPr>
          <w:rFonts w:ascii="Times New Roman" w:hAnsi="Times New Roman"/>
          <w:bCs/>
          <w:sz w:val="24"/>
          <w:szCs w:val="24"/>
        </w:rPr>
        <w:t xml:space="preserve"> m. gegužės </w:t>
      </w:r>
      <w:r w:rsidR="006805A3">
        <w:rPr>
          <w:rFonts w:ascii="Times New Roman" w:hAnsi="Times New Roman"/>
          <w:bCs/>
          <w:sz w:val="24"/>
          <w:szCs w:val="24"/>
        </w:rPr>
        <w:t>25</w:t>
      </w:r>
      <w:r w:rsidR="00455663">
        <w:rPr>
          <w:rFonts w:ascii="Times New Roman" w:hAnsi="Times New Roman"/>
          <w:bCs/>
          <w:sz w:val="24"/>
          <w:szCs w:val="24"/>
        </w:rPr>
        <w:t xml:space="preserve"> d.</w:t>
      </w:r>
      <w:r w:rsidR="006805A3">
        <w:rPr>
          <w:rFonts w:ascii="Times New Roman" w:hAnsi="Times New Roman"/>
          <w:bCs/>
          <w:sz w:val="24"/>
          <w:szCs w:val="24"/>
        </w:rPr>
        <w:t xml:space="preserve"> sprendimo Nr. T1-12 „Dėl Šilutės rajono savivaldybės </w:t>
      </w:r>
      <w:r w:rsidR="00AA568F">
        <w:rPr>
          <w:rFonts w:ascii="Times New Roman" w:hAnsi="Times New Roman"/>
          <w:bCs/>
          <w:sz w:val="24"/>
          <w:szCs w:val="24"/>
        </w:rPr>
        <w:t xml:space="preserve">neformaliojo suaugusiųjų </w:t>
      </w:r>
      <w:r>
        <w:rPr>
          <w:rFonts w:ascii="Times New Roman" w:hAnsi="Times New Roman"/>
          <w:bCs/>
          <w:sz w:val="24"/>
          <w:szCs w:val="24"/>
        </w:rPr>
        <w:t xml:space="preserve">švietimo ir </w:t>
      </w:r>
      <w:r w:rsidR="00AA568F">
        <w:rPr>
          <w:rFonts w:ascii="Times New Roman" w:hAnsi="Times New Roman"/>
          <w:bCs/>
          <w:sz w:val="24"/>
          <w:szCs w:val="24"/>
        </w:rPr>
        <w:t xml:space="preserve">tęstinio mokymosi </w:t>
      </w:r>
      <w:r>
        <w:rPr>
          <w:rFonts w:ascii="Times New Roman" w:hAnsi="Times New Roman"/>
          <w:bCs/>
          <w:sz w:val="24"/>
          <w:szCs w:val="24"/>
        </w:rPr>
        <w:t xml:space="preserve">2023–2025 metų </w:t>
      </w:r>
      <w:r w:rsidR="00AA568F">
        <w:rPr>
          <w:rFonts w:ascii="Times New Roman" w:hAnsi="Times New Roman"/>
          <w:bCs/>
          <w:sz w:val="24"/>
          <w:szCs w:val="24"/>
        </w:rPr>
        <w:t>veiksmų plan</w:t>
      </w:r>
      <w:r w:rsidR="006805A3">
        <w:rPr>
          <w:rFonts w:ascii="Times New Roman" w:hAnsi="Times New Roman"/>
          <w:bCs/>
          <w:sz w:val="24"/>
          <w:szCs w:val="24"/>
        </w:rPr>
        <w:t>o patvirtinimo“ 2 punktą</w:t>
      </w:r>
      <w:r w:rsidR="00AA568F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5A7F940" w14:textId="77777777" w:rsidR="007D2208" w:rsidRDefault="007D2208" w:rsidP="00B3005E">
      <w:pPr>
        <w:numPr>
          <w:ilvl w:val="0"/>
          <w:numId w:val="1"/>
        </w:numPr>
        <w:tabs>
          <w:tab w:val="clear" w:pos="0"/>
          <w:tab w:val="num" w:pos="1080"/>
        </w:tabs>
        <w:suppressAutoHyphens/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Kaip šiuo metu sureguliuoti projekte aptarti klausimai.</w:t>
      </w:r>
    </w:p>
    <w:p w14:paraId="3811CB1E" w14:textId="2BF276AE" w:rsidR="000857F2" w:rsidRDefault="007D2208" w:rsidP="00B3005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0857F2">
        <w:rPr>
          <w:rFonts w:ascii="Times New Roman" w:hAnsi="Times New Roman"/>
          <w:bCs/>
          <w:sz w:val="24"/>
          <w:szCs w:val="24"/>
        </w:rPr>
        <w:t>Pagal</w:t>
      </w:r>
      <w:r w:rsidR="00AA568F" w:rsidRPr="000857F2">
        <w:rPr>
          <w:rFonts w:ascii="Times New Roman" w:hAnsi="Times New Roman"/>
          <w:sz w:val="24"/>
          <w:szCs w:val="24"/>
          <w:lang w:eastAsia="lt-LT"/>
        </w:rPr>
        <w:t xml:space="preserve"> Lietuvos Respublikos neformaliojo suaugusiųjų švietimo ir tęstinio mokymosi įstatymo 8 straipsnio 2 dalį </w:t>
      </w:r>
      <w:r w:rsidR="00115067" w:rsidRPr="000857F2">
        <w:rPr>
          <w:rFonts w:ascii="Times New Roman" w:hAnsi="Times New Roman"/>
          <w:color w:val="000000"/>
          <w:sz w:val="24"/>
          <w:szCs w:val="24"/>
          <w:lang w:eastAsia="lt-LT"/>
        </w:rPr>
        <w:t>Savivaldybės taryba</w:t>
      </w:r>
      <w:r w:rsidR="006805A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115067" w:rsidRPr="000857F2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tvirtina </w:t>
      </w:r>
      <w:r w:rsidR="00115067" w:rsidRPr="000857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savivaldybės neformaliojo suaugusiųjų švietimo </w:t>
      </w:r>
      <w:r w:rsidR="00115067" w:rsidRPr="000857F2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ir tęstinio mokymosi veiksmų planą </w:t>
      </w:r>
      <w:r w:rsidR="00115067" w:rsidRPr="000857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ir skiria </w:t>
      </w:r>
      <w:r w:rsidR="00115067" w:rsidRPr="000857F2">
        <w:rPr>
          <w:rFonts w:ascii="Times New Roman" w:hAnsi="Times New Roman"/>
          <w:bCs/>
          <w:color w:val="000000"/>
          <w:sz w:val="24"/>
          <w:szCs w:val="24"/>
          <w:lang w:eastAsia="lt-LT"/>
        </w:rPr>
        <w:t>jo įgyvendinimo</w:t>
      </w:r>
      <w:r w:rsidR="00115067" w:rsidRPr="000857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koordinatorių. </w:t>
      </w:r>
      <w:r w:rsidR="006805A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Savivaldybės vadovų sprendimu, suderinus su </w:t>
      </w:r>
      <w:r w:rsidR="006805A3" w:rsidRPr="000857F2">
        <w:rPr>
          <w:rFonts w:ascii="Times New Roman" w:hAnsi="Times New Roman"/>
          <w:sz w:val="24"/>
          <w:szCs w:val="24"/>
          <w:lang w:eastAsia="lt-LT"/>
        </w:rPr>
        <w:t>Šilutės jaunimo ir suaugusiųjų mokymo centro direktoriaus pavaduotoja Daiva Budvytien</w:t>
      </w:r>
      <w:r w:rsidR="006805A3">
        <w:rPr>
          <w:rFonts w:ascii="Times New Roman" w:hAnsi="Times New Roman"/>
          <w:sz w:val="24"/>
          <w:szCs w:val="24"/>
          <w:lang w:eastAsia="lt-LT"/>
        </w:rPr>
        <w:t xml:space="preserve">e, </w:t>
      </w:r>
      <w:r w:rsidR="006805A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siūloma keisti </w:t>
      </w:r>
      <w:r w:rsidR="006805A3" w:rsidRPr="000857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savivaldybės neformaliojo suaugusiųjų švietimo </w:t>
      </w:r>
      <w:r w:rsidR="006805A3" w:rsidRPr="000857F2">
        <w:rPr>
          <w:rFonts w:ascii="Times New Roman" w:hAnsi="Times New Roman"/>
          <w:bCs/>
          <w:color w:val="000000"/>
          <w:sz w:val="24"/>
          <w:szCs w:val="24"/>
          <w:lang w:eastAsia="lt-LT"/>
        </w:rPr>
        <w:t>ir tęstinio mokymosi veiksmų plan</w:t>
      </w:r>
      <w:r w:rsidR="006805A3">
        <w:rPr>
          <w:rFonts w:ascii="Times New Roman" w:hAnsi="Times New Roman"/>
          <w:bCs/>
          <w:color w:val="000000"/>
          <w:sz w:val="24"/>
          <w:szCs w:val="24"/>
          <w:lang w:eastAsia="lt-LT"/>
        </w:rPr>
        <w:t>o</w:t>
      </w:r>
      <w:r w:rsidR="006805A3" w:rsidRPr="000857F2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įgyvendinimo</w:t>
      </w:r>
      <w:r w:rsidR="006805A3" w:rsidRPr="000857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koordinator</w:t>
      </w:r>
      <w:r w:rsidR="00B219AC">
        <w:rPr>
          <w:rFonts w:ascii="Times New Roman" w:hAnsi="Times New Roman"/>
          <w:color w:val="000000"/>
          <w:sz w:val="24"/>
          <w:szCs w:val="24"/>
          <w:lang w:eastAsia="lt-LT"/>
        </w:rPr>
        <w:t>ę</w:t>
      </w:r>
      <w:r w:rsidR="006805A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j</w:t>
      </w:r>
      <w:r w:rsidR="00455663">
        <w:rPr>
          <w:rFonts w:ascii="Times New Roman" w:hAnsi="Times New Roman"/>
          <w:color w:val="000000"/>
          <w:sz w:val="24"/>
          <w:szCs w:val="24"/>
          <w:lang w:eastAsia="lt-LT"/>
        </w:rPr>
        <w:t>a</w:t>
      </w:r>
      <w:r w:rsidR="006805A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paskirti </w:t>
      </w:r>
      <w:r w:rsidR="006805A3">
        <w:rPr>
          <w:rFonts w:ascii="Times New Roman" w:hAnsi="Times New Roman"/>
          <w:sz w:val="24"/>
          <w:szCs w:val="24"/>
          <w:lang w:eastAsia="lt-LT"/>
        </w:rPr>
        <w:t>Vidą Kubaitienę, Švietimo, sporto ir kultūros skyriaus vyriausiąją specialistę.</w:t>
      </w:r>
    </w:p>
    <w:p w14:paraId="1DAA0096" w14:textId="77777777" w:rsidR="00040BF7" w:rsidRPr="00BE6023" w:rsidRDefault="007D2208" w:rsidP="00B3005E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BF7">
        <w:rPr>
          <w:rFonts w:ascii="Times New Roman" w:hAnsi="Times New Roman"/>
          <w:b/>
          <w:bCs/>
          <w:sz w:val="24"/>
          <w:szCs w:val="24"/>
        </w:rPr>
        <w:t>Kokių pozityvių rezultatų laukiama.</w:t>
      </w:r>
    </w:p>
    <w:p w14:paraId="1DE5474C" w14:textId="77777777" w:rsidR="00F8174E" w:rsidRPr="00040BF7" w:rsidRDefault="00B3005E" w:rsidP="00B3005E">
      <w:pPr>
        <w:spacing w:after="0" w:line="276" w:lineRule="auto"/>
        <w:ind w:firstLine="78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Bus užtikrintas </w:t>
      </w:r>
      <w:r w:rsidR="00040BF7">
        <w:rPr>
          <w:rFonts w:ascii="Times New Roman" w:hAnsi="Times New Roman"/>
          <w:sz w:val="24"/>
          <w:szCs w:val="24"/>
          <w:lang w:eastAsia="lt-LT"/>
        </w:rPr>
        <w:t xml:space="preserve">įvairių institucijų </w:t>
      </w:r>
      <w:r w:rsidR="00F8174E" w:rsidRPr="00040BF7">
        <w:rPr>
          <w:rFonts w:ascii="Times New Roman" w:hAnsi="Times New Roman"/>
          <w:sz w:val="24"/>
          <w:szCs w:val="24"/>
          <w:lang w:eastAsia="lt-LT"/>
        </w:rPr>
        <w:t>bendradarbiavim</w:t>
      </w:r>
      <w:r>
        <w:rPr>
          <w:rFonts w:ascii="Times New Roman" w:hAnsi="Times New Roman"/>
          <w:sz w:val="24"/>
          <w:szCs w:val="24"/>
          <w:lang w:eastAsia="lt-LT"/>
        </w:rPr>
        <w:t>as,</w:t>
      </w:r>
      <w:r w:rsidR="00F8174E" w:rsidRPr="00040BF7">
        <w:rPr>
          <w:rFonts w:ascii="Times New Roman" w:hAnsi="Times New Roman"/>
          <w:sz w:val="24"/>
          <w:szCs w:val="24"/>
          <w:lang w:eastAsia="lt-LT"/>
        </w:rPr>
        <w:t xml:space="preserve"> sudarytos galimybės efektyviau spręsti </w:t>
      </w:r>
      <w:r>
        <w:rPr>
          <w:rFonts w:ascii="Times New Roman" w:hAnsi="Times New Roman"/>
          <w:sz w:val="24"/>
          <w:szCs w:val="24"/>
          <w:lang w:eastAsia="lt-LT"/>
        </w:rPr>
        <w:t xml:space="preserve">įvairius klausimus, </w:t>
      </w:r>
      <w:r w:rsidR="00F8174E" w:rsidRPr="00040BF7">
        <w:rPr>
          <w:rFonts w:ascii="Times New Roman" w:hAnsi="Times New Roman"/>
          <w:sz w:val="24"/>
          <w:szCs w:val="24"/>
          <w:lang w:eastAsia="lt-LT"/>
        </w:rPr>
        <w:t>pager</w:t>
      </w:r>
      <w:r>
        <w:rPr>
          <w:rFonts w:ascii="Times New Roman" w:hAnsi="Times New Roman"/>
          <w:sz w:val="24"/>
          <w:szCs w:val="24"/>
          <w:lang w:eastAsia="lt-LT"/>
        </w:rPr>
        <w:t>ės</w:t>
      </w:r>
      <w:r w:rsidR="00F8174E" w:rsidRPr="00040BF7">
        <w:rPr>
          <w:rFonts w:ascii="Times New Roman" w:hAnsi="Times New Roman"/>
          <w:sz w:val="24"/>
          <w:szCs w:val="24"/>
          <w:lang w:eastAsia="lt-LT"/>
        </w:rPr>
        <w:t xml:space="preserve"> paslaugų kokyb</w:t>
      </w:r>
      <w:r>
        <w:rPr>
          <w:rFonts w:ascii="Times New Roman" w:hAnsi="Times New Roman"/>
          <w:sz w:val="24"/>
          <w:szCs w:val="24"/>
          <w:lang w:eastAsia="lt-LT"/>
        </w:rPr>
        <w:t>ė</w:t>
      </w:r>
      <w:r w:rsidR="00F8174E" w:rsidRPr="00040BF7">
        <w:rPr>
          <w:rFonts w:ascii="Times New Roman" w:hAnsi="Times New Roman"/>
          <w:sz w:val="24"/>
          <w:szCs w:val="24"/>
          <w:lang w:eastAsia="lt-LT"/>
        </w:rPr>
        <w:t xml:space="preserve">. </w:t>
      </w:r>
    </w:p>
    <w:p w14:paraId="7FECE90D" w14:textId="77777777" w:rsidR="007D2208" w:rsidRDefault="007D2208" w:rsidP="00B300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Galimos neigiamos priimto projekto pasekmės ir kokių priemonių reikėtų imtis, kad tokių pasekmių būtų išvengta.</w:t>
      </w:r>
    </w:p>
    <w:p w14:paraId="3EB58BA3" w14:textId="77777777" w:rsidR="007D2208" w:rsidRDefault="007D2208" w:rsidP="00B3005E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p w14:paraId="55BAC60E" w14:textId="77777777" w:rsidR="007D2208" w:rsidRDefault="007D2208" w:rsidP="00B3005E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Kokie šios srities aktai tebegalioja (pateikiamas aktų sąrašas) ir kokius galiojančius aktus būtina pakeisti ar panaikinti, priėmus teikiamą projektą.</w:t>
      </w:r>
    </w:p>
    <w:p w14:paraId="794CD8C1" w14:textId="77777777" w:rsidR="00B3005E" w:rsidRPr="00B3005E" w:rsidRDefault="00B3005E" w:rsidP="00B300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3005E">
        <w:rPr>
          <w:rFonts w:ascii="Times New Roman" w:hAnsi="Times New Roman"/>
          <w:sz w:val="24"/>
          <w:szCs w:val="24"/>
        </w:rPr>
        <w:t>Nėra</w:t>
      </w:r>
    </w:p>
    <w:p w14:paraId="142463DE" w14:textId="77777777" w:rsidR="007D2208" w:rsidRDefault="007D2208" w:rsidP="00B3005E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Projekto rengimo metu gauti specialistų vertinimai ir išvados, ekonominiai apskaičiavimai (sąmatos) ir konkretūs finansavimo šaltiniai.</w:t>
      </w:r>
    </w:p>
    <w:p w14:paraId="531809F3" w14:textId="77777777" w:rsidR="00B3005E" w:rsidRPr="00B3005E" w:rsidRDefault="00B3005E" w:rsidP="00B300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</w:t>
      </w:r>
      <w:r w:rsidRPr="00B3005E">
        <w:rPr>
          <w:rFonts w:ascii="Times New Roman" w:hAnsi="Times New Roman"/>
          <w:sz w:val="24"/>
          <w:szCs w:val="24"/>
        </w:rPr>
        <w:t>.</w:t>
      </w:r>
    </w:p>
    <w:p w14:paraId="5C4281FF" w14:textId="77777777" w:rsidR="007D2208" w:rsidRDefault="007D2208" w:rsidP="00B3005E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Projekto autorius ar autorių grupė.</w:t>
      </w:r>
    </w:p>
    <w:p w14:paraId="7E8201DA" w14:textId="77777777" w:rsidR="00B3005E" w:rsidRDefault="00B3005E" w:rsidP="00B300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Švietimo, sporto ir kultūros skyriaus vedėja Dainora Butvydienė ir vyriausioji specialistė Vida Kubaitienė.</w:t>
      </w:r>
    </w:p>
    <w:p w14:paraId="5C8E0FD0" w14:textId="77777777" w:rsidR="007D2208" w:rsidRDefault="007D2208" w:rsidP="00B300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Reikšminiai projekto žodžiai, kurių reikia šiam projektui įtraukti į kompiuterinę paieškos sistemą.</w:t>
      </w:r>
    </w:p>
    <w:p w14:paraId="51019613" w14:textId="77777777" w:rsidR="002B72DA" w:rsidRDefault="00B3005E" w:rsidP="00B3005E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Koordinatorius, </w:t>
      </w:r>
      <w:r w:rsidR="002B72DA">
        <w:rPr>
          <w:rFonts w:ascii="Times New Roman" w:hAnsi="Times New Roman"/>
          <w:bCs/>
          <w:sz w:val="24"/>
          <w:szCs w:val="24"/>
        </w:rPr>
        <w:t xml:space="preserve">Neformalusis suaugusiųjų švietimas, tęstinis mokymasis. </w:t>
      </w:r>
    </w:p>
    <w:p w14:paraId="44E725E0" w14:textId="77777777" w:rsidR="007D2208" w:rsidRDefault="007D2208" w:rsidP="00B3005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Kiti, autorių nuomone, reikalingi pagrindimai ir paaiškinimai.</w:t>
      </w:r>
    </w:p>
    <w:p w14:paraId="72A4ED72" w14:textId="77777777" w:rsidR="007D2208" w:rsidRDefault="002B72DA" w:rsidP="00B300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</w:t>
      </w:r>
    </w:p>
    <w:p w14:paraId="3C361DE8" w14:textId="77777777" w:rsidR="007D2208" w:rsidRDefault="007D2208" w:rsidP="00B3005E">
      <w:pPr>
        <w:spacing w:after="0"/>
        <w:rPr>
          <w:rFonts w:ascii="Times New Roman" w:hAnsi="Times New Roman"/>
          <w:sz w:val="24"/>
          <w:szCs w:val="24"/>
        </w:rPr>
      </w:pPr>
    </w:p>
    <w:p w14:paraId="032631EA" w14:textId="77777777" w:rsidR="007D2208" w:rsidRDefault="007D2208" w:rsidP="007D2208">
      <w:pPr>
        <w:rPr>
          <w:rFonts w:ascii="Times New Roman" w:hAnsi="Times New Roman"/>
          <w:sz w:val="24"/>
          <w:szCs w:val="24"/>
          <w:highlight w:val="yellow"/>
        </w:rPr>
      </w:pPr>
    </w:p>
    <w:p w14:paraId="6B558F4F" w14:textId="77777777" w:rsidR="007D2208" w:rsidRDefault="00B3005E" w:rsidP="007D22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Specialistė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Vida Kubaitienė</w:t>
      </w:r>
    </w:p>
    <w:p w14:paraId="4C67B779" w14:textId="77777777" w:rsidR="00674027" w:rsidRDefault="00674027"/>
    <w:sectPr w:rsidR="00674027" w:rsidSect="00B3005E">
      <w:pgSz w:w="11906" w:h="16838"/>
      <w:pgMar w:top="1021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spacing w:val="-6"/>
      </w:rPr>
    </w:lvl>
  </w:abstractNum>
  <w:abstractNum w:abstractNumId="1" w15:restartNumberingAfterBreak="0">
    <w:nsid w:val="1C0D4565"/>
    <w:multiLevelType w:val="multilevel"/>
    <w:tmpl w:val="B810B2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735607D0"/>
    <w:multiLevelType w:val="hybridMultilevel"/>
    <w:tmpl w:val="B2D8756C"/>
    <w:lvl w:ilvl="0" w:tplc="CE1C8CB0">
      <w:start w:val="2017"/>
      <w:numFmt w:val="decimal"/>
      <w:lvlText w:val="%1"/>
      <w:lvlJc w:val="left"/>
      <w:pPr>
        <w:ind w:left="147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6048718">
    <w:abstractNumId w:val="0"/>
    <w:lvlOverride w:ilvl="0">
      <w:startOverride w:val="1"/>
    </w:lvlOverride>
  </w:num>
  <w:num w:numId="2" w16cid:durableId="1131240574">
    <w:abstractNumId w:val="1"/>
  </w:num>
  <w:num w:numId="3" w16cid:durableId="10925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08"/>
    <w:rsid w:val="00040BF7"/>
    <w:rsid w:val="000857F2"/>
    <w:rsid w:val="000F241B"/>
    <w:rsid w:val="00115067"/>
    <w:rsid w:val="002B72DA"/>
    <w:rsid w:val="00316CD9"/>
    <w:rsid w:val="00455663"/>
    <w:rsid w:val="004B0E7F"/>
    <w:rsid w:val="00503902"/>
    <w:rsid w:val="00553B02"/>
    <w:rsid w:val="00634FC4"/>
    <w:rsid w:val="00674027"/>
    <w:rsid w:val="006805A3"/>
    <w:rsid w:val="007D2208"/>
    <w:rsid w:val="00891652"/>
    <w:rsid w:val="008C3BE7"/>
    <w:rsid w:val="00906B38"/>
    <w:rsid w:val="00A263A0"/>
    <w:rsid w:val="00AA568F"/>
    <w:rsid w:val="00B219AC"/>
    <w:rsid w:val="00B3005E"/>
    <w:rsid w:val="00BE6023"/>
    <w:rsid w:val="00CE5C2C"/>
    <w:rsid w:val="00D67F94"/>
    <w:rsid w:val="00E916E0"/>
    <w:rsid w:val="00E95D01"/>
    <w:rsid w:val="00EC035A"/>
    <w:rsid w:val="00F8174E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8FAA"/>
  <w15:chartTrackingRefBased/>
  <w15:docId w15:val="{F33FB9B0-6851-422F-85EC-708CE800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208"/>
    <w:pPr>
      <w:spacing w:line="256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7D2208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qFormat/>
    <w:rsid w:val="007D2208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D220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D2208"/>
    <w:rPr>
      <w:rFonts w:ascii="Calibri" w:eastAsia="Calibri" w:hAnsi="Calibri"/>
      <w:kern w:val="0"/>
      <w:sz w:val="22"/>
      <w14:ligatures w14:val="none"/>
    </w:rPr>
  </w:style>
  <w:style w:type="paragraph" w:styleId="Betarp">
    <w:name w:val="No Spacing"/>
    <w:uiPriority w:val="99"/>
    <w:qFormat/>
    <w:rsid w:val="00115067"/>
    <w:pPr>
      <w:spacing w:after="0" w:line="240" w:lineRule="auto"/>
    </w:pPr>
    <w:rPr>
      <w:rFonts w:eastAsia="Times New Roman"/>
      <w:kern w:val="0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040BF7"/>
    <w:pPr>
      <w:ind w:left="720"/>
      <w:contextualSpacing/>
    </w:pPr>
  </w:style>
  <w:style w:type="paragraph" w:styleId="Pataisymai">
    <w:name w:val="Revision"/>
    <w:hidden/>
    <w:uiPriority w:val="99"/>
    <w:semiHidden/>
    <w:rsid w:val="00455663"/>
    <w:pPr>
      <w:spacing w:after="0" w:line="240" w:lineRule="auto"/>
    </w:pPr>
    <w:rPr>
      <w:rFonts w:ascii="Calibri" w:eastAsia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7BB5F0-D703-4B31-9919-C713C1580D7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cp:keywords/>
  <dc:description/>
  <cp:lastModifiedBy>Asta Jagelavičienė</cp:lastModifiedBy>
  <cp:revision>23</cp:revision>
  <cp:lastPrinted>2023-03-30T06:36:00Z</cp:lastPrinted>
  <dcterms:created xsi:type="dcterms:W3CDTF">2023-02-08T07:24:00Z</dcterms:created>
  <dcterms:modified xsi:type="dcterms:W3CDTF">2024-10-16T07:44:00Z</dcterms:modified>
</cp:coreProperties>
</file>