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0825A" w14:textId="77777777" w:rsidR="003F2839" w:rsidRPr="00E07152" w:rsidRDefault="003F2839" w:rsidP="003F2839">
      <w:pPr>
        <w:jc w:val="center"/>
        <w:outlineLvl w:val="0"/>
        <w:rPr>
          <w:b/>
          <w:sz w:val="24"/>
          <w:szCs w:val="24"/>
        </w:rPr>
      </w:pPr>
      <w:r w:rsidRPr="00E07152">
        <w:rPr>
          <w:b/>
          <w:sz w:val="24"/>
          <w:szCs w:val="24"/>
        </w:rPr>
        <w:t>ŠILUTĖS RAJONO SAVIVALDYBĖS ADMINISTRACIJOS</w:t>
      </w:r>
    </w:p>
    <w:p w14:paraId="1B6578B6" w14:textId="77777777" w:rsidR="003F2839" w:rsidRPr="00E07152" w:rsidRDefault="003F2839" w:rsidP="003F2839">
      <w:pPr>
        <w:jc w:val="center"/>
        <w:rPr>
          <w:b/>
          <w:sz w:val="24"/>
          <w:szCs w:val="24"/>
        </w:rPr>
      </w:pPr>
      <w:r w:rsidRPr="00E07152">
        <w:rPr>
          <w:b/>
          <w:sz w:val="24"/>
          <w:szCs w:val="24"/>
        </w:rPr>
        <w:t>KOMUNIKACIJOS SKYRIUS</w:t>
      </w:r>
    </w:p>
    <w:p w14:paraId="1ED4A993" w14:textId="77777777" w:rsidR="003F2839" w:rsidRPr="00E07152" w:rsidRDefault="003F2839" w:rsidP="003F2839">
      <w:pPr>
        <w:jc w:val="center"/>
        <w:rPr>
          <w:b/>
          <w:sz w:val="24"/>
          <w:szCs w:val="24"/>
        </w:rPr>
      </w:pPr>
    </w:p>
    <w:p w14:paraId="5F7A1C81" w14:textId="77777777" w:rsidR="003F2839" w:rsidRPr="00E07152" w:rsidRDefault="003F2839" w:rsidP="003F2839">
      <w:pPr>
        <w:jc w:val="center"/>
        <w:rPr>
          <w:b/>
          <w:sz w:val="24"/>
          <w:szCs w:val="24"/>
        </w:rPr>
      </w:pPr>
      <w:r w:rsidRPr="00E07152">
        <w:rPr>
          <w:b/>
          <w:sz w:val="24"/>
          <w:szCs w:val="24"/>
        </w:rPr>
        <w:t>AIŠKINAMASIS RAŠTAS</w:t>
      </w:r>
    </w:p>
    <w:p w14:paraId="6AA4723A" w14:textId="7B97D8B2" w:rsidR="003F2839" w:rsidRPr="00E07152" w:rsidRDefault="003F2839" w:rsidP="003F2839">
      <w:pPr>
        <w:jc w:val="center"/>
        <w:rPr>
          <w:b/>
          <w:bCs/>
          <w:sz w:val="24"/>
          <w:szCs w:val="24"/>
        </w:rPr>
      </w:pPr>
      <w:r w:rsidRPr="00E07152">
        <w:rPr>
          <w:b/>
          <w:bCs/>
          <w:sz w:val="24"/>
          <w:szCs w:val="24"/>
        </w:rPr>
        <w:t xml:space="preserve">DĖL TARYBOS SPRENDIMO </w:t>
      </w:r>
    </w:p>
    <w:p w14:paraId="41BF1474" w14:textId="75371E94" w:rsidR="003F2839" w:rsidRPr="00E07152" w:rsidRDefault="003F2839" w:rsidP="003F2839">
      <w:pPr>
        <w:jc w:val="center"/>
        <w:rPr>
          <w:b/>
          <w:bCs/>
          <w:sz w:val="24"/>
          <w:szCs w:val="24"/>
          <w:lang w:eastAsia="lt-LT"/>
        </w:rPr>
      </w:pPr>
      <w:r>
        <w:rPr>
          <w:b/>
          <w:spacing w:val="-12"/>
          <w:sz w:val="24"/>
          <w:szCs w:val="24"/>
          <w:lang w:eastAsia="lt-LT"/>
        </w:rPr>
        <w:t>„</w:t>
      </w:r>
      <w:r w:rsidR="00F11597" w:rsidRPr="00F11597">
        <w:rPr>
          <w:b/>
          <w:spacing w:val="-12"/>
          <w:sz w:val="24"/>
          <w:szCs w:val="24"/>
          <w:lang w:eastAsia="lt-LT"/>
        </w:rPr>
        <w:t>DĖL VERSLO SKATINIMO IR LĖŠŲ SKYRIMO SMULKIAJAM VERSLUI TVARKOS APRAŠO PATVIRTINIMO</w:t>
      </w:r>
      <w:r w:rsidR="00F11597">
        <w:rPr>
          <w:b/>
          <w:spacing w:val="-12"/>
          <w:sz w:val="24"/>
          <w:szCs w:val="24"/>
          <w:lang w:eastAsia="lt-LT"/>
        </w:rPr>
        <w:t>“</w:t>
      </w:r>
      <w:r w:rsidR="00F42560">
        <w:rPr>
          <w:b/>
          <w:spacing w:val="-12"/>
          <w:sz w:val="24"/>
          <w:szCs w:val="24"/>
          <w:lang w:eastAsia="lt-LT"/>
        </w:rPr>
        <w:t xml:space="preserve"> PROJEKTO</w:t>
      </w:r>
    </w:p>
    <w:p w14:paraId="5A8089DE" w14:textId="77777777" w:rsidR="003F2839" w:rsidRPr="00E07152" w:rsidRDefault="003F2839" w:rsidP="003F2839">
      <w:pPr>
        <w:jc w:val="center"/>
        <w:rPr>
          <w:b/>
          <w:sz w:val="24"/>
          <w:szCs w:val="24"/>
          <w:lang w:eastAsia="ja-JP"/>
        </w:rPr>
      </w:pPr>
    </w:p>
    <w:p w14:paraId="103600CA" w14:textId="15D7F3C4" w:rsidR="003F2839" w:rsidRPr="00E07152" w:rsidRDefault="003F2839" w:rsidP="003F2839">
      <w:pPr>
        <w:jc w:val="center"/>
        <w:rPr>
          <w:sz w:val="24"/>
          <w:szCs w:val="24"/>
        </w:rPr>
      </w:pPr>
      <w:r w:rsidRPr="00E07152">
        <w:rPr>
          <w:sz w:val="24"/>
          <w:szCs w:val="24"/>
        </w:rPr>
        <w:t>202</w:t>
      </w:r>
      <w:r w:rsidR="007A4210">
        <w:rPr>
          <w:sz w:val="24"/>
          <w:szCs w:val="24"/>
        </w:rPr>
        <w:t>4</w:t>
      </w:r>
      <w:r w:rsidRPr="00E07152">
        <w:rPr>
          <w:sz w:val="24"/>
          <w:szCs w:val="24"/>
        </w:rPr>
        <w:t xml:space="preserve"> m.</w:t>
      </w:r>
      <w:r w:rsidR="00C2644F" w:rsidRPr="00C2644F">
        <w:t xml:space="preserve"> </w:t>
      </w:r>
      <w:r w:rsidR="007166D1">
        <w:rPr>
          <w:sz w:val="24"/>
          <w:szCs w:val="24"/>
        </w:rPr>
        <w:t>spalio</w:t>
      </w:r>
      <w:r w:rsidR="00C2644F" w:rsidRPr="00C2644F">
        <w:rPr>
          <w:sz w:val="24"/>
          <w:szCs w:val="24"/>
        </w:rPr>
        <w:t xml:space="preserve"> </w:t>
      </w:r>
      <w:r w:rsidR="007166D1">
        <w:rPr>
          <w:sz w:val="24"/>
          <w:szCs w:val="24"/>
        </w:rPr>
        <w:t>16</w:t>
      </w:r>
      <w:r w:rsidR="009B7356">
        <w:rPr>
          <w:sz w:val="24"/>
          <w:szCs w:val="24"/>
        </w:rPr>
        <w:t xml:space="preserve"> </w:t>
      </w:r>
      <w:r w:rsidRPr="00E07152">
        <w:rPr>
          <w:sz w:val="24"/>
          <w:szCs w:val="24"/>
        </w:rPr>
        <w:t>d.</w:t>
      </w:r>
    </w:p>
    <w:p w14:paraId="02C8F185" w14:textId="77777777" w:rsidR="003F2839" w:rsidRPr="00E07152" w:rsidRDefault="003F2839" w:rsidP="003F2839">
      <w:pPr>
        <w:jc w:val="center"/>
        <w:rPr>
          <w:sz w:val="24"/>
          <w:szCs w:val="24"/>
        </w:rPr>
      </w:pPr>
      <w:r w:rsidRPr="00E07152">
        <w:rPr>
          <w:sz w:val="24"/>
          <w:szCs w:val="24"/>
        </w:rPr>
        <w:t>Šilutė</w:t>
      </w:r>
    </w:p>
    <w:p w14:paraId="71E62E44" w14:textId="77777777" w:rsidR="003F2839" w:rsidRPr="00E07152" w:rsidRDefault="003F2839" w:rsidP="003F2839">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3F2839" w:rsidRPr="00E07152" w14:paraId="10A35B08" w14:textId="77777777" w:rsidTr="00B00139">
        <w:tc>
          <w:tcPr>
            <w:tcW w:w="9854" w:type="dxa"/>
          </w:tcPr>
          <w:p w14:paraId="2689D454" w14:textId="77777777" w:rsidR="003F2839" w:rsidRPr="00E07152" w:rsidRDefault="003F2839" w:rsidP="00B00139">
            <w:pPr>
              <w:rPr>
                <w:b/>
                <w:bCs/>
                <w:sz w:val="24"/>
                <w:szCs w:val="24"/>
              </w:rPr>
            </w:pPr>
            <w:r w:rsidRPr="00E07152">
              <w:rPr>
                <w:b/>
                <w:bCs/>
                <w:i/>
                <w:iCs/>
                <w:sz w:val="24"/>
                <w:szCs w:val="24"/>
              </w:rPr>
              <w:t>1. Parengto projekto tikslai ir uždaviniai.</w:t>
            </w:r>
          </w:p>
        </w:tc>
      </w:tr>
      <w:tr w:rsidR="003F2839" w:rsidRPr="00E07152" w14:paraId="2C84B4D8" w14:textId="77777777" w:rsidTr="00B00139">
        <w:trPr>
          <w:trHeight w:val="770"/>
        </w:trPr>
        <w:tc>
          <w:tcPr>
            <w:tcW w:w="9854" w:type="dxa"/>
          </w:tcPr>
          <w:p w14:paraId="1CF8B864" w14:textId="25C8C191" w:rsidR="007166D1" w:rsidRDefault="00C2644F" w:rsidP="00C2644F">
            <w:pPr>
              <w:jc w:val="both"/>
              <w:rPr>
                <w:sz w:val="22"/>
                <w:szCs w:val="22"/>
                <w:lang w:eastAsia="lt-LT"/>
              </w:rPr>
            </w:pPr>
            <w:r w:rsidRPr="00C2644F">
              <w:rPr>
                <w:sz w:val="22"/>
                <w:szCs w:val="22"/>
                <w:lang w:eastAsia="lt-LT"/>
              </w:rPr>
              <w:t xml:space="preserve">Teikiamu </w:t>
            </w:r>
            <w:r w:rsidR="00F42560">
              <w:rPr>
                <w:sz w:val="22"/>
                <w:szCs w:val="22"/>
                <w:lang w:eastAsia="lt-LT"/>
              </w:rPr>
              <w:t>T</w:t>
            </w:r>
            <w:r w:rsidRPr="00C2644F">
              <w:rPr>
                <w:sz w:val="22"/>
                <w:szCs w:val="22"/>
                <w:lang w:eastAsia="lt-LT"/>
              </w:rPr>
              <w:t xml:space="preserve">arybos sprendimo projektu prašome pritarti </w:t>
            </w:r>
            <w:r w:rsidR="008E5AC6" w:rsidRPr="008E5AC6">
              <w:rPr>
                <w:sz w:val="22"/>
                <w:szCs w:val="22"/>
                <w:lang w:eastAsia="lt-LT"/>
              </w:rPr>
              <w:t>Verslo skatinimo ir lėšų skyrimo smulkiajam verslui tvarkos apraš</w:t>
            </w:r>
            <w:r w:rsidR="008E5AC6">
              <w:rPr>
                <w:sz w:val="22"/>
                <w:szCs w:val="22"/>
                <w:lang w:eastAsia="lt-LT"/>
              </w:rPr>
              <w:t xml:space="preserve">ui, kurio tikslas reglamentuoti </w:t>
            </w:r>
            <w:r w:rsidR="008E5AC6" w:rsidRPr="008E5AC6">
              <w:rPr>
                <w:sz w:val="22"/>
                <w:szCs w:val="22"/>
                <w:lang w:eastAsia="lt-LT"/>
              </w:rPr>
              <w:t>Šilutės rajono savivaldybės smulkiojo verslo subjektams  teikiamos finansinės paramos priemones ir dydžius, paramos skyrimo reikalavimus, Šilutės rajono savivaldybės smulkiojo verslo skatinimo lėšų administravimo tvarką, reikalavimus paramai gauti, paramos gavėjų atsakomybę ir paramos panaudojimo kontrolę</w:t>
            </w:r>
            <w:r w:rsidR="008E5AC6">
              <w:rPr>
                <w:sz w:val="22"/>
                <w:szCs w:val="22"/>
                <w:lang w:eastAsia="lt-LT"/>
              </w:rPr>
              <w:t>.</w:t>
            </w:r>
          </w:p>
          <w:p w14:paraId="10FF4848" w14:textId="21B68CCD" w:rsidR="003F2839" w:rsidRPr="00E07152" w:rsidRDefault="006605F8" w:rsidP="00C2644F">
            <w:pPr>
              <w:jc w:val="both"/>
              <w:rPr>
                <w:sz w:val="22"/>
                <w:szCs w:val="22"/>
                <w:lang w:eastAsia="lt-LT"/>
              </w:rPr>
            </w:pPr>
            <w:r>
              <w:rPr>
                <w:sz w:val="22"/>
                <w:szCs w:val="22"/>
                <w:lang w:eastAsia="lt-LT"/>
              </w:rPr>
              <w:t xml:space="preserve">Sprendimo projekto </w:t>
            </w:r>
            <w:r w:rsidRPr="00D15200">
              <w:rPr>
                <w:sz w:val="22"/>
                <w:szCs w:val="22"/>
                <w:lang w:eastAsia="lt-LT"/>
              </w:rPr>
              <w:t xml:space="preserve">tikslas ir biudžete numatytos lėšos skirtos </w:t>
            </w:r>
            <w:r w:rsidRPr="007166D1">
              <w:rPr>
                <w:sz w:val="22"/>
                <w:szCs w:val="22"/>
                <w:lang w:eastAsia="lt-LT"/>
              </w:rPr>
              <w:t xml:space="preserve">skatinti gyventojų verslumą, inovatyvų verslą, remti </w:t>
            </w:r>
            <w:r>
              <w:rPr>
                <w:sz w:val="22"/>
                <w:szCs w:val="22"/>
                <w:lang w:eastAsia="lt-LT"/>
              </w:rPr>
              <w:t>smulkiojo verslo</w:t>
            </w:r>
            <w:r w:rsidRPr="007166D1">
              <w:rPr>
                <w:sz w:val="22"/>
                <w:szCs w:val="22"/>
                <w:lang w:eastAsia="lt-LT"/>
              </w:rPr>
              <w:t xml:space="preserve"> įmonių kūrimąsi ir plėtrą Šilutės rajon</w:t>
            </w:r>
            <w:r w:rsidR="00F42560">
              <w:rPr>
                <w:sz w:val="22"/>
                <w:szCs w:val="22"/>
                <w:lang w:eastAsia="lt-LT"/>
              </w:rPr>
              <w:t>o savivaldybėje</w:t>
            </w:r>
            <w:r>
              <w:rPr>
                <w:sz w:val="22"/>
                <w:szCs w:val="22"/>
                <w:lang w:eastAsia="lt-LT"/>
              </w:rPr>
              <w:t xml:space="preserve">, </w:t>
            </w:r>
            <w:r w:rsidRPr="007166D1">
              <w:rPr>
                <w:sz w:val="22"/>
                <w:szCs w:val="22"/>
                <w:lang w:eastAsia="lt-LT"/>
              </w:rPr>
              <w:t xml:space="preserve"> sudaryti palankias veiklos sąlygas pradedantiems ir jau veikiantiems smulkiojo verslo subjektam</w:t>
            </w:r>
            <w:r>
              <w:rPr>
                <w:sz w:val="22"/>
                <w:szCs w:val="22"/>
                <w:lang w:eastAsia="lt-LT"/>
              </w:rPr>
              <w:t xml:space="preserve">s, </w:t>
            </w:r>
            <w:r w:rsidRPr="007166D1">
              <w:rPr>
                <w:sz w:val="22"/>
                <w:szCs w:val="22"/>
                <w:lang w:eastAsia="lt-LT"/>
              </w:rPr>
              <w:t>skatinti jaunimo verslumą ir įtraukimą į verslo rinką</w:t>
            </w:r>
            <w:r>
              <w:rPr>
                <w:sz w:val="22"/>
                <w:szCs w:val="22"/>
                <w:lang w:eastAsia="lt-LT"/>
              </w:rPr>
              <w:t xml:space="preserve">, </w:t>
            </w:r>
            <w:r w:rsidRPr="007166D1">
              <w:rPr>
                <w:sz w:val="22"/>
                <w:szCs w:val="22"/>
                <w:lang w:eastAsia="lt-LT"/>
              </w:rPr>
              <w:t>skatinti naujų technologijų, idėjų ir metodų taikymą</w:t>
            </w:r>
            <w:r>
              <w:rPr>
                <w:sz w:val="22"/>
                <w:szCs w:val="22"/>
                <w:lang w:eastAsia="lt-LT"/>
              </w:rPr>
              <w:t xml:space="preserve"> versle.</w:t>
            </w:r>
          </w:p>
        </w:tc>
      </w:tr>
      <w:tr w:rsidR="003F2839" w:rsidRPr="00E07152" w14:paraId="67F72ADF" w14:textId="77777777" w:rsidTr="00B00139">
        <w:tc>
          <w:tcPr>
            <w:tcW w:w="9854" w:type="dxa"/>
          </w:tcPr>
          <w:p w14:paraId="7A1A8F44" w14:textId="77777777" w:rsidR="003F2839" w:rsidRPr="00E07152" w:rsidRDefault="003F2839" w:rsidP="00B00139">
            <w:pPr>
              <w:rPr>
                <w:b/>
                <w:bCs/>
                <w:sz w:val="24"/>
                <w:szCs w:val="24"/>
              </w:rPr>
            </w:pPr>
            <w:r w:rsidRPr="00E07152">
              <w:rPr>
                <w:b/>
                <w:bCs/>
                <w:i/>
                <w:iCs/>
                <w:sz w:val="24"/>
                <w:szCs w:val="24"/>
              </w:rPr>
              <w:t>2. Kaip šiuo metu yra sureguliuoti projekte aptarti klausimai.</w:t>
            </w:r>
          </w:p>
        </w:tc>
      </w:tr>
      <w:tr w:rsidR="003F2839" w:rsidRPr="00E07152" w14:paraId="4E0E7DDC" w14:textId="77777777" w:rsidTr="00B00139">
        <w:tc>
          <w:tcPr>
            <w:tcW w:w="9854" w:type="dxa"/>
          </w:tcPr>
          <w:p w14:paraId="25F0D01D" w14:textId="5EEF1B4E" w:rsidR="00D15200" w:rsidRPr="00D15200" w:rsidRDefault="00D15200" w:rsidP="00D15200">
            <w:pPr>
              <w:jc w:val="both"/>
              <w:rPr>
                <w:sz w:val="22"/>
                <w:szCs w:val="22"/>
                <w:lang w:eastAsia="lt-LT"/>
              </w:rPr>
            </w:pPr>
            <w:r>
              <w:rPr>
                <w:sz w:val="22"/>
                <w:szCs w:val="22"/>
                <w:lang w:eastAsia="lt-LT"/>
              </w:rPr>
              <w:t xml:space="preserve">1. </w:t>
            </w:r>
            <w:r w:rsidRPr="00D15200">
              <w:rPr>
                <w:sz w:val="22"/>
                <w:szCs w:val="22"/>
                <w:lang w:eastAsia="lt-LT"/>
              </w:rPr>
              <w:t xml:space="preserve">Lietuvos Respublikos vietos savivaldos įstatymo 6 straipsnio </w:t>
            </w:r>
            <w:r w:rsidR="00F11597">
              <w:rPr>
                <w:sz w:val="22"/>
                <w:szCs w:val="22"/>
                <w:lang w:eastAsia="lt-LT"/>
              </w:rPr>
              <w:t>3</w:t>
            </w:r>
            <w:r w:rsidRPr="00D15200">
              <w:rPr>
                <w:sz w:val="22"/>
                <w:szCs w:val="22"/>
                <w:lang w:eastAsia="lt-LT"/>
              </w:rPr>
              <w:t>8 punktas, 15 straipsnio 4 dalis.</w:t>
            </w:r>
          </w:p>
          <w:p w14:paraId="5101B888" w14:textId="51F48E78" w:rsidR="00F11597" w:rsidRDefault="00D15200" w:rsidP="00D15200">
            <w:pPr>
              <w:tabs>
                <w:tab w:val="left" w:pos="173"/>
              </w:tabs>
              <w:jc w:val="both"/>
              <w:rPr>
                <w:sz w:val="22"/>
                <w:szCs w:val="22"/>
                <w:lang w:eastAsia="lt-LT"/>
              </w:rPr>
            </w:pPr>
            <w:r w:rsidRPr="00D15200">
              <w:rPr>
                <w:sz w:val="22"/>
                <w:szCs w:val="22"/>
                <w:lang w:eastAsia="lt-LT"/>
              </w:rPr>
              <w:t>2.</w:t>
            </w:r>
            <w:r w:rsidRPr="00D15200">
              <w:rPr>
                <w:sz w:val="22"/>
                <w:szCs w:val="22"/>
                <w:lang w:eastAsia="lt-LT"/>
              </w:rPr>
              <w:tab/>
              <w:t xml:space="preserve"> </w:t>
            </w:r>
            <w:r w:rsidR="00F11597" w:rsidRPr="00F11597">
              <w:rPr>
                <w:sz w:val="22"/>
                <w:szCs w:val="22"/>
                <w:lang w:eastAsia="lt-LT"/>
              </w:rPr>
              <w:t xml:space="preserve">Lietuvos Respublikos smulkiojo ir vidutinio verslo plėtros įstatymo </w:t>
            </w:r>
            <w:r w:rsidR="004F434A">
              <w:rPr>
                <w:sz w:val="22"/>
                <w:szCs w:val="22"/>
                <w:lang w:eastAsia="lt-LT"/>
              </w:rPr>
              <w:t xml:space="preserve">5 straipsnis, 6 straipsnio 2 punktas, </w:t>
            </w:r>
            <w:r w:rsidR="00F11597" w:rsidRPr="00F11597">
              <w:rPr>
                <w:sz w:val="22"/>
                <w:szCs w:val="22"/>
                <w:lang w:eastAsia="lt-LT"/>
              </w:rPr>
              <w:t>7 straipsni</w:t>
            </w:r>
            <w:r w:rsidR="00F11597">
              <w:rPr>
                <w:sz w:val="22"/>
                <w:szCs w:val="22"/>
                <w:lang w:eastAsia="lt-LT"/>
              </w:rPr>
              <w:t>s.</w:t>
            </w:r>
          </w:p>
          <w:p w14:paraId="1034A0EE" w14:textId="734465FE" w:rsidR="003F2839" w:rsidRPr="00E07152" w:rsidRDefault="00F11597" w:rsidP="00D15200">
            <w:pPr>
              <w:tabs>
                <w:tab w:val="left" w:pos="173"/>
              </w:tabs>
              <w:jc w:val="both"/>
              <w:rPr>
                <w:sz w:val="22"/>
                <w:szCs w:val="22"/>
                <w:lang w:eastAsia="lt-LT"/>
              </w:rPr>
            </w:pPr>
            <w:r>
              <w:rPr>
                <w:sz w:val="22"/>
                <w:szCs w:val="22"/>
                <w:lang w:eastAsia="lt-LT"/>
              </w:rPr>
              <w:t xml:space="preserve">3. </w:t>
            </w:r>
            <w:r w:rsidR="00D15200" w:rsidRPr="00D15200">
              <w:rPr>
                <w:sz w:val="22"/>
                <w:szCs w:val="22"/>
                <w:lang w:eastAsia="lt-LT"/>
              </w:rPr>
              <w:t>Šilutės rajono savivaldybės 2024</w:t>
            </w:r>
            <w:r w:rsidR="00F42560">
              <w:rPr>
                <w:sz w:val="22"/>
                <w:szCs w:val="22"/>
                <w:lang w:eastAsia="lt-LT"/>
              </w:rPr>
              <w:t>–</w:t>
            </w:r>
            <w:r w:rsidR="00D15200" w:rsidRPr="00D15200">
              <w:rPr>
                <w:sz w:val="22"/>
                <w:szCs w:val="22"/>
                <w:lang w:eastAsia="lt-LT"/>
              </w:rPr>
              <w:t>2026 m. strateginio veiklos plano 0</w:t>
            </w:r>
            <w:r w:rsidR="00DE5581">
              <w:rPr>
                <w:sz w:val="22"/>
                <w:szCs w:val="22"/>
                <w:lang w:eastAsia="lt-LT"/>
              </w:rPr>
              <w:t>8</w:t>
            </w:r>
            <w:r w:rsidR="00D15200" w:rsidRPr="00D15200">
              <w:rPr>
                <w:sz w:val="22"/>
                <w:szCs w:val="22"/>
                <w:lang w:eastAsia="lt-LT"/>
              </w:rPr>
              <w:t xml:space="preserve"> </w:t>
            </w:r>
            <w:bookmarkStart w:id="0" w:name="_Hlk179960091"/>
            <w:r w:rsidR="00DE5581">
              <w:rPr>
                <w:sz w:val="22"/>
                <w:szCs w:val="22"/>
                <w:lang w:eastAsia="lt-LT"/>
              </w:rPr>
              <w:t>Investicijų pritraukimo ir verslo vystymo</w:t>
            </w:r>
            <w:r w:rsidR="00D15200" w:rsidRPr="00D15200">
              <w:rPr>
                <w:sz w:val="22"/>
                <w:szCs w:val="22"/>
                <w:lang w:eastAsia="lt-LT"/>
              </w:rPr>
              <w:t xml:space="preserve"> </w:t>
            </w:r>
            <w:bookmarkEnd w:id="0"/>
            <w:r w:rsidR="00D15200" w:rsidRPr="00D15200">
              <w:rPr>
                <w:sz w:val="22"/>
                <w:szCs w:val="22"/>
                <w:lang w:eastAsia="lt-LT"/>
              </w:rPr>
              <w:t xml:space="preserve">programos </w:t>
            </w:r>
            <w:r w:rsidRPr="00F11597">
              <w:rPr>
                <w:sz w:val="22"/>
                <w:szCs w:val="22"/>
                <w:lang w:eastAsia="lt-LT"/>
              </w:rPr>
              <w:t xml:space="preserve">08.01.01.68 </w:t>
            </w:r>
            <w:r w:rsidR="00D15200" w:rsidRPr="00D15200">
              <w:rPr>
                <w:sz w:val="22"/>
                <w:szCs w:val="22"/>
                <w:lang w:eastAsia="lt-LT"/>
              </w:rPr>
              <w:t>priemonė „</w:t>
            </w:r>
            <w:r w:rsidR="00DE5581">
              <w:rPr>
                <w:sz w:val="22"/>
                <w:szCs w:val="22"/>
                <w:lang w:eastAsia="lt-LT"/>
              </w:rPr>
              <w:t>Smulkiojo ir vidutinio verslo rėmimas</w:t>
            </w:r>
            <w:r w:rsidR="00D15200" w:rsidRPr="00D15200">
              <w:rPr>
                <w:sz w:val="22"/>
                <w:szCs w:val="22"/>
                <w:lang w:eastAsia="lt-LT"/>
              </w:rPr>
              <w:t>“</w:t>
            </w:r>
            <w:r w:rsidR="006605F8">
              <w:rPr>
                <w:sz w:val="22"/>
                <w:szCs w:val="22"/>
                <w:lang w:eastAsia="lt-LT"/>
              </w:rPr>
              <w:t>.</w:t>
            </w:r>
          </w:p>
        </w:tc>
      </w:tr>
      <w:tr w:rsidR="003F2839" w:rsidRPr="00E07152" w14:paraId="09F9346D" w14:textId="77777777" w:rsidTr="00B00139">
        <w:tc>
          <w:tcPr>
            <w:tcW w:w="9854" w:type="dxa"/>
          </w:tcPr>
          <w:p w14:paraId="1CFF51FE" w14:textId="77777777" w:rsidR="003F2839" w:rsidRPr="00E07152" w:rsidRDefault="003F2839" w:rsidP="00B00139">
            <w:pPr>
              <w:rPr>
                <w:b/>
                <w:bCs/>
                <w:i/>
                <w:iCs/>
                <w:sz w:val="24"/>
                <w:szCs w:val="24"/>
              </w:rPr>
            </w:pPr>
            <w:r w:rsidRPr="00E07152">
              <w:rPr>
                <w:b/>
                <w:bCs/>
                <w:i/>
                <w:iCs/>
                <w:sz w:val="24"/>
                <w:szCs w:val="24"/>
              </w:rPr>
              <w:t>3. Kokių pozityvių rezultatų laukiama.</w:t>
            </w:r>
          </w:p>
        </w:tc>
      </w:tr>
      <w:tr w:rsidR="003F2839" w:rsidRPr="00E07152" w14:paraId="5E33D844" w14:textId="77777777" w:rsidTr="00B00139">
        <w:tc>
          <w:tcPr>
            <w:tcW w:w="9854" w:type="dxa"/>
          </w:tcPr>
          <w:p w14:paraId="385CE116" w14:textId="2209B317" w:rsidR="003F2839" w:rsidRPr="00E07152" w:rsidRDefault="00A4268E" w:rsidP="000576E2">
            <w:pPr>
              <w:jc w:val="both"/>
              <w:rPr>
                <w:sz w:val="22"/>
                <w:szCs w:val="22"/>
                <w:lang w:eastAsia="lt-LT"/>
              </w:rPr>
            </w:pPr>
            <w:r w:rsidRPr="00A4268E">
              <w:rPr>
                <w:sz w:val="22"/>
                <w:szCs w:val="22"/>
                <w:lang w:eastAsia="lt-LT"/>
              </w:rPr>
              <w:t xml:space="preserve">Pritarus </w:t>
            </w:r>
            <w:r w:rsidR="004F434A" w:rsidRPr="004F434A">
              <w:rPr>
                <w:sz w:val="22"/>
                <w:szCs w:val="22"/>
                <w:lang w:eastAsia="lt-LT"/>
              </w:rPr>
              <w:t>Verslo skatinimo ir lėšų skyrimo smulkiajam verslui tvarkos aprašui</w:t>
            </w:r>
            <w:r w:rsidR="004F434A">
              <w:rPr>
                <w:sz w:val="22"/>
                <w:szCs w:val="22"/>
                <w:lang w:eastAsia="lt-LT"/>
              </w:rPr>
              <w:t xml:space="preserve"> bus reglamentuota finansinės paramos smulkiajam verslui teikimo tvarka, paraiškų teikimo, jų vertinimo procedūros</w:t>
            </w:r>
            <w:r w:rsidR="00E2760B">
              <w:rPr>
                <w:sz w:val="22"/>
                <w:szCs w:val="22"/>
                <w:lang w:eastAsia="lt-LT"/>
              </w:rPr>
              <w:t>, paramos gavėjų teisės ir atsakomybė.</w:t>
            </w:r>
            <w:r w:rsidR="004F434A">
              <w:rPr>
                <w:sz w:val="22"/>
                <w:szCs w:val="22"/>
                <w:lang w:eastAsia="lt-LT"/>
              </w:rPr>
              <w:t xml:space="preserve"> </w:t>
            </w:r>
          </w:p>
        </w:tc>
      </w:tr>
      <w:tr w:rsidR="003F2839" w:rsidRPr="00E07152" w14:paraId="442B9487" w14:textId="77777777" w:rsidTr="00B00139">
        <w:tc>
          <w:tcPr>
            <w:tcW w:w="9854" w:type="dxa"/>
          </w:tcPr>
          <w:p w14:paraId="05FC894A" w14:textId="77777777" w:rsidR="003F2839" w:rsidRPr="00E07152" w:rsidRDefault="003F2839" w:rsidP="00B00139">
            <w:pPr>
              <w:jc w:val="both"/>
              <w:rPr>
                <w:b/>
                <w:bCs/>
                <w:i/>
                <w:iCs/>
                <w:sz w:val="24"/>
                <w:szCs w:val="24"/>
              </w:rPr>
            </w:pPr>
            <w:r w:rsidRPr="00E07152">
              <w:rPr>
                <w:b/>
                <w:bCs/>
                <w:i/>
                <w:iCs/>
                <w:sz w:val="24"/>
                <w:szCs w:val="24"/>
              </w:rPr>
              <w:t>4. Galimos neigiamos priimto projekto pasekmės ir kokių priemonių reikėtų imtis, kad tokių pasekmių būtų išvengta.</w:t>
            </w:r>
          </w:p>
        </w:tc>
      </w:tr>
      <w:tr w:rsidR="003F2839" w:rsidRPr="00E07152" w14:paraId="7F7D928F" w14:textId="77777777" w:rsidTr="00B00139">
        <w:tc>
          <w:tcPr>
            <w:tcW w:w="9854" w:type="dxa"/>
          </w:tcPr>
          <w:p w14:paraId="56EDE52B" w14:textId="7C889B6E" w:rsidR="003F2839" w:rsidRPr="00E07152" w:rsidRDefault="004333C5" w:rsidP="00B00139">
            <w:pPr>
              <w:jc w:val="both"/>
              <w:rPr>
                <w:sz w:val="22"/>
                <w:szCs w:val="22"/>
              </w:rPr>
            </w:pPr>
            <w:r>
              <w:rPr>
                <w:sz w:val="22"/>
                <w:szCs w:val="22"/>
              </w:rPr>
              <w:t xml:space="preserve">Gali būti neefektyvi finansinė parama smulkiajam verslui, </w:t>
            </w:r>
            <w:r w:rsidR="005730A7">
              <w:rPr>
                <w:sz w:val="22"/>
                <w:szCs w:val="22"/>
              </w:rPr>
              <w:t>jei gavus paramą darbo ar paslaugų procesai nebūtų optimizuojami, nevyktų skaitmenizacija, toliau būtų naudojamasi neefektyviais darbo ar paslaugų teikimo metodais.</w:t>
            </w:r>
          </w:p>
        </w:tc>
      </w:tr>
      <w:tr w:rsidR="003F2839" w:rsidRPr="00E07152" w14:paraId="516C6958" w14:textId="77777777" w:rsidTr="00B00139">
        <w:tc>
          <w:tcPr>
            <w:tcW w:w="9854" w:type="dxa"/>
          </w:tcPr>
          <w:p w14:paraId="0F6C8664" w14:textId="77777777" w:rsidR="003F2839" w:rsidRPr="00E07152" w:rsidRDefault="003F2839" w:rsidP="00B00139">
            <w:pPr>
              <w:jc w:val="both"/>
              <w:rPr>
                <w:b/>
                <w:bCs/>
                <w:i/>
                <w:iCs/>
                <w:sz w:val="24"/>
                <w:szCs w:val="24"/>
              </w:rPr>
            </w:pPr>
            <w:r w:rsidRPr="00E07152">
              <w:rPr>
                <w:b/>
                <w:bCs/>
                <w:i/>
                <w:iCs/>
                <w:sz w:val="24"/>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3F2839" w:rsidRPr="00E07152" w14:paraId="1E38FCC8" w14:textId="77777777" w:rsidTr="00B00139">
        <w:tc>
          <w:tcPr>
            <w:tcW w:w="9854" w:type="dxa"/>
          </w:tcPr>
          <w:p w14:paraId="47122597" w14:textId="4F2222E2" w:rsidR="003F2839" w:rsidRPr="00E07152" w:rsidRDefault="006605F8" w:rsidP="00AA4703">
            <w:pPr>
              <w:jc w:val="both"/>
              <w:rPr>
                <w:sz w:val="22"/>
                <w:szCs w:val="22"/>
                <w:lang w:eastAsia="lt-LT"/>
              </w:rPr>
            </w:pPr>
            <w:r>
              <w:rPr>
                <w:sz w:val="22"/>
                <w:szCs w:val="22"/>
                <w:lang w:eastAsia="lt-LT"/>
              </w:rPr>
              <w:t xml:space="preserve">Reikia </w:t>
            </w:r>
            <w:r w:rsidR="004F434A">
              <w:rPr>
                <w:sz w:val="22"/>
                <w:szCs w:val="22"/>
                <w:lang w:eastAsia="lt-LT"/>
              </w:rPr>
              <w:t>pa</w:t>
            </w:r>
            <w:r>
              <w:rPr>
                <w:sz w:val="22"/>
                <w:szCs w:val="22"/>
                <w:lang w:eastAsia="lt-LT"/>
              </w:rPr>
              <w:t xml:space="preserve">naikinti Šilutės rajono savivaldybės administracijos direktoriaus 2022-06-10 įsakymą Nr. A1-1151 „Dėl </w:t>
            </w:r>
            <w:r w:rsidR="004F434A">
              <w:rPr>
                <w:sz w:val="22"/>
                <w:szCs w:val="22"/>
                <w:lang w:eastAsia="lt-LT"/>
              </w:rPr>
              <w:t>Šilutės rajono savivaldybės smulkiojo ir vidutinio verslo rėmimo tvarkos aprašo patvirtinimo“</w:t>
            </w:r>
          </w:p>
        </w:tc>
      </w:tr>
      <w:tr w:rsidR="003F2839" w:rsidRPr="00E07152" w14:paraId="210C54B4" w14:textId="77777777" w:rsidTr="00B00139">
        <w:tc>
          <w:tcPr>
            <w:tcW w:w="9854" w:type="dxa"/>
          </w:tcPr>
          <w:p w14:paraId="0B463FDA" w14:textId="77777777" w:rsidR="003F2839" w:rsidRPr="00E07152" w:rsidRDefault="003F2839" w:rsidP="00B00139">
            <w:pPr>
              <w:jc w:val="both"/>
              <w:rPr>
                <w:b/>
                <w:bCs/>
                <w:i/>
                <w:iCs/>
                <w:sz w:val="24"/>
                <w:szCs w:val="24"/>
              </w:rPr>
            </w:pPr>
            <w:r w:rsidRPr="00E07152">
              <w:rPr>
                <w:b/>
                <w:bCs/>
                <w:i/>
                <w:iCs/>
                <w:sz w:val="24"/>
                <w:szCs w:val="24"/>
              </w:rPr>
              <w:t>6. Jeigu reikia atlikti sprendimo projekto antikorupcinį vertinimą, sprendžia projekto rengėjas, atsižvelgdamas į Teisės aktų projektų antikorupcinio vertinimo taisykles.</w:t>
            </w:r>
          </w:p>
        </w:tc>
      </w:tr>
      <w:tr w:rsidR="003F2839" w:rsidRPr="00E07152" w14:paraId="1A212927" w14:textId="77777777" w:rsidTr="00B00139">
        <w:tc>
          <w:tcPr>
            <w:tcW w:w="9854" w:type="dxa"/>
          </w:tcPr>
          <w:p w14:paraId="711A544E" w14:textId="18A52317" w:rsidR="003F2839" w:rsidRPr="00E07152" w:rsidRDefault="004F434A" w:rsidP="00B00139">
            <w:pPr>
              <w:jc w:val="both"/>
              <w:rPr>
                <w:sz w:val="22"/>
                <w:szCs w:val="22"/>
              </w:rPr>
            </w:pPr>
            <w:r>
              <w:rPr>
                <w:sz w:val="22"/>
                <w:szCs w:val="22"/>
              </w:rPr>
              <w:t>Antikorupcinis vertinimas pridedamas</w:t>
            </w:r>
          </w:p>
        </w:tc>
      </w:tr>
      <w:tr w:rsidR="003F2839" w:rsidRPr="00E07152" w14:paraId="48DAAFB7" w14:textId="77777777" w:rsidTr="00B00139">
        <w:tc>
          <w:tcPr>
            <w:tcW w:w="9854" w:type="dxa"/>
          </w:tcPr>
          <w:p w14:paraId="0534778B" w14:textId="77777777" w:rsidR="003F2839" w:rsidRPr="00E07152" w:rsidRDefault="003F2839" w:rsidP="00B00139">
            <w:pPr>
              <w:jc w:val="both"/>
              <w:rPr>
                <w:b/>
                <w:bCs/>
                <w:i/>
                <w:iCs/>
                <w:sz w:val="24"/>
                <w:szCs w:val="24"/>
              </w:rPr>
            </w:pPr>
            <w:r w:rsidRPr="00E07152">
              <w:rPr>
                <w:b/>
                <w:bCs/>
                <w:i/>
                <w:iCs/>
                <w:sz w:val="24"/>
                <w:szCs w:val="24"/>
              </w:rPr>
              <w:t>7. Projekto rengimo metu gauti specialistų vertinimai ir išvados, ekonominiai apskaičiavimai (sąmatos) ir konkretūs finansavimo šaltiniai.</w:t>
            </w:r>
          </w:p>
        </w:tc>
      </w:tr>
      <w:tr w:rsidR="003F2839" w:rsidRPr="00E07152" w14:paraId="2BA0297B" w14:textId="77777777" w:rsidTr="00B00139">
        <w:tc>
          <w:tcPr>
            <w:tcW w:w="9854" w:type="dxa"/>
          </w:tcPr>
          <w:p w14:paraId="0893DD5F" w14:textId="3A561EC7" w:rsidR="003F2839" w:rsidRPr="00E07152" w:rsidRDefault="003F2839" w:rsidP="00B00139">
            <w:pPr>
              <w:jc w:val="both"/>
              <w:rPr>
                <w:i/>
                <w:sz w:val="22"/>
                <w:szCs w:val="22"/>
              </w:rPr>
            </w:pPr>
            <w:r w:rsidRPr="00E07152">
              <w:rPr>
                <w:i/>
                <w:sz w:val="22"/>
                <w:szCs w:val="22"/>
              </w:rPr>
              <w:t>Nėra</w:t>
            </w:r>
            <w:r w:rsidR="00A402DE">
              <w:rPr>
                <w:i/>
                <w:sz w:val="22"/>
                <w:szCs w:val="22"/>
              </w:rPr>
              <w:t>.</w:t>
            </w:r>
          </w:p>
        </w:tc>
      </w:tr>
      <w:tr w:rsidR="003F2839" w:rsidRPr="00E07152" w14:paraId="2B877527" w14:textId="77777777" w:rsidTr="00B00139">
        <w:tc>
          <w:tcPr>
            <w:tcW w:w="9854" w:type="dxa"/>
          </w:tcPr>
          <w:p w14:paraId="3A640E5A" w14:textId="77777777" w:rsidR="003F2839" w:rsidRPr="00E07152" w:rsidRDefault="003F2839" w:rsidP="00B00139">
            <w:pPr>
              <w:rPr>
                <w:sz w:val="24"/>
                <w:szCs w:val="24"/>
              </w:rPr>
            </w:pPr>
            <w:r w:rsidRPr="00E07152">
              <w:rPr>
                <w:b/>
                <w:bCs/>
                <w:i/>
                <w:iCs/>
                <w:sz w:val="24"/>
                <w:szCs w:val="24"/>
              </w:rPr>
              <w:t>8. Projekto autorius ar autorių grupė.</w:t>
            </w:r>
          </w:p>
        </w:tc>
      </w:tr>
      <w:tr w:rsidR="003F2839" w:rsidRPr="00E07152" w14:paraId="2F227ADE" w14:textId="77777777" w:rsidTr="00B00139">
        <w:tc>
          <w:tcPr>
            <w:tcW w:w="9854" w:type="dxa"/>
          </w:tcPr>
          <w:p w14:paraId="06A62693" w14:textId="3E0E22A8" w:rsidR="003F2839" w:rsidRPr="00E07152" w:rsidRDefault="00E2760B" w:rsidP="00B00139">
            <w:pPr>
              <w:jc w:val="both"/>
              <w:rPr>
                <w:sz w:val="22"/>
                <w:szCs w:val="22"/>
              </w:rPr>
            </w:pPr>
            <w:r>
              <w:rPr>
                <w:sz w:val="22"/>
                <w:szCs w:val="22"/>
              </w:rPr>
              <w:t>Šilutės rajono savivaldybės mero 2024</w:t>
            </w:r>
            <w:r w:rsidR="00F42560">
              <w:rPr>
                <w:sz w:val="22"/>
                <w:szCs w:val="22"/>
              </w:rPr>
              <w:t xml:space="preserve"> m. rugsėjo </w:t>
            </w:r>
            <w:r>
              <w:rPr>
                <w:sz w:val="22"/>
                <w:szCs w:val="22"/>
              </w:rPr>
              <w:t>17</w:t>
            </w:r>
            <w:r w:rsidR="00F42560">
              <w:rPr>
                <w:sz w:val="22"/>
                <w:szCs w:val="22"/>
              </w:rPr>
              <w:t xml:space="preserve"> d.</w:t>
            </w:r>
            <w:r>
              <w:rPr>
                <w:sz w:val="22"/>
                <w:szCs w:val="22"/>
              </w:rPr>
              <w:t xml:space="preserve"> potvarkis Nr.</w:t>
            </w:r>
            <w:r w:rsidR="00F42560">
              <w:rPr>
                <w:sz w:val="22"/>
                <w:szCs w:val="22"/>
              </w:rPr>
              <w:t xml:space="preserve"> </w:t>
            </w:r>
            <w:r>
              <w:rPr>
                <w:sz w:val="22"/>
                <w:szCs w:val="22"/>
              </w:rPr>
              <w:t xml:space="preserve">M1-490 „Dėl darbo grupės sudarymo“, </w:t>
            </w:r>
            <w:r w:rsidRPr="00E2760B">
              <w:rPr>
                <w:sz w:val="22"/>
                <w:szCs w:val="22"/>
              </w:rPr>
              <w:t>Šilutės rajono savivaldybės mero 2024</w:t>
            </w:r>
            <w:r w:rsidR="00F42560">
              <w:rPr>
                <w:sz w:val="22"/>
                <w:szCs w:val="22"/>
              </w:rPr>
              <w:t xml:space="preserve"> m. spalio </w:t>
            </w:r>
            <w:r w:rsidRPr="00E2760B">
              <w:rPr>
                <w:sz w:val="22"/>
                <w:szCs w:val="22"/>
              </w:rPr>
              <w:t>1</w:t>
            </w:r>
            <w:r w:rsidR="0006729D">
              <w:rPr>
                <w:sz w:val="22"/>
                <w:szCs w:val="22"/>
              </w:rPr>
              <w:t>5</w:t>
            </w:r>
            <w:r w:rsidR="00F42560">
              <w:rPr>
                <w:sz w:val="22"/>
                <w:szCs w:val="22"/>
              </w:rPr>
              <w:t xml:space="preserve"> d.</w:t>
            </w:r>
            <w:r w:rsidRPr="00E2760B">
              <w:rPr>
                <w:sz w:val="22"/>
                <w:szCs w:val="22"/>
              </w:rPr>
              <w:t xml:space="preserve"> potvarkis Nr.</w:t>
            </w:r>
            <w:r w:rsidR="00F42560">
              <w:rPr>
                <w:sz w:val="22"/>
                <w:szCs w:val="22"/>
              </w:rPr>
              <w:t xml:space="preserve"> </w:t>
            </w:r>
            <w:r w:rsidRPr="00E2760B">
              <w:rPr>
                <w:sz w:val="22"/>
                <w:szCs w:val="22"/>
              </w:rPr>
              <w:t>M1-</w:t>
            </w:r>
            <w:r w:rsidR="0006729D">
              <w:rPr>
                <w:sz w:val="22"/>
                <w:szCs w:val="22"/>
              </w:rPr>
              <w:t>56</w:t>
            </w:r>
            <w:r w:rsidRPr="00E2760B">
              <w:rPr>
                <w:sz w:val="22"/>
                <w:szCs w:val="22"/>
              </w:rPr>
              <w:t>0 „Dėl darbo grupės sudarymo“</w:t>
            </w:r>
            <w:r w:rsidR="0006729D">
              <w:rPr>
                <w:sz w:val="22"/>
                <w:szCs w:val="22"/>
              </w:rPr>
              <w:t>. Darbo grupės pirmininkas Tomas Budrikis, vicemeras, nariai Edita Šukytė, Administracijos direktoriaus pavaduotoja, Vaidutė Armonienė, mero patarėja, Lina Dromantienė, T</w:t>
            </w:r>
            <w:r w:rsidR="0006729D" w:rsidRPr="0006729D">
              <w:rPr>
                <w:sz w:val="22"/>
                <w:szCs w:val="22"/>
              </w:rPr>
              <w:t>eisės ir civilinės metrikacijos skyriaus vyriausioji specialistė;</w:t>
            </w:r>
            <w:r w:rsidR="0006729D">
              <w:rPr>
                <w:sz w:val="22"/>
                <w:szCs w:val="22"/>
              </w:rPr>
              <w:t xml:space="preserve"> </w:t>
            </w:r>
            <w:r w:rsidR="0006729D" w:rsidRPr="0006729D">
              <w:rPr>
                <w:sz w:val="22"/>
                <w:szCs w:val="22"/>
              </w:rPr>
              <w:t>Sonata Šertvytienė, vyriausioji specialistė-asmenų su negalia koordinatorė;</w:t>
            </w:r>
            <w:r w:rsidR="0006729D">
              <w:t xml:space="preserve"> R</w:t>
            </w:r>
            <w:r w:rsidR="0006729D" w:rsidRPr="0006729D">
              <w:rPr>
                <w:sz w:val="22"/>
                <w:szCs w:val="22"/>
              </w:rPr>
              <w:t>asa Bičkauskienė, Komunikacijos skyriaus vyriausioji specialistė</w:t>
            </w:r>
            <w:r w:rsidR="0006729D">
              <w:rPr>
                <w:sz w:val="22"/>
                <w:szCs w:val="22"/>
              </w:rPr>
              <w:t xml:space="preserve">, </w:t>
            </w:r>
            <w:r w:rsidR="0006729D" w:rsidRPr="0006729D">
              <w:rPr>
                <w:sz w:val="22"/>
                <w:szCs w:val="22"/>
              </w:rPr>
              <w:t>Edvinas Marozas, Tarybos narys</w:t>
            </w:r>
            <w:r w:rsidR="0006729D">
              <w:rPr>
                <w:sz w:val="22"/>
                <w:szCs w:val="22"/>
              </w:rPr>
              <w:t xml:space="preserve">, </w:t>
            </w:r>
            <w:r w:rsidR="0006729D" w:rsidRPr="0006729D">
              <w:rPr>
                <w:sz w:val="22"/>
                <w:szCs w:val="22"/>
              </w:rPr>
              <w:t>Arūnas Jagminas, Tarybos narys</w:t>
            </w:r>
            <w:r w:rsidR="0006729D">
              <w:rPr>
                <w:sz w:val="22"/>
                <w:szCs w:val="22"/>
              </w:rPr>
              <w:t xml:space="preserve">, </w:t>
            </w:r>
            <w:r w:rsidR="0006729D" w:rsidRPr="0006729D">
              <w:rPr>
                <w:sz w:val="22"/>
                <w:szCs w:val="22"/>
              </w:rPr>
              <w:t>Kęstutis Vaičiūnas, Tarybos narys</w:t>
            </w:r>
            <w:r w:rsidR="0006729D">
              <w:rPr>
                <w:sz w:val="22"/>
                <w:szCs w:val="22"/>
              </w:rPr>
              <w:t>.</w:t>
            </w:r>
          </w:p>
        </w:tc>
      </w:tr>
      <w:tr w:rsidR="003F2839" w:rsidRPr="00E07152" w14:paraId="4E6FC8FB" w14:textId="77777777" w:rsidTr="00B00139">
        <w:tc>
          <w:tcPr>
            <w:tcW w:w="9854" w:type="dxa"/>
          </w:tcPr>
          <w:p w14:paraId="58D06998" w14:textId="77777777" w:rsidR="003F2839" w:rsidRPr="00E07152" w:rsidRDefault="003F2839" w:rsidP="00B00139">
            <w:pPr>
              <w:jc w:val="both"/>
              <w:rPr>
                <w:sz w:val="24"/>
                <w:szCs w:val="24"/>
              </w:rPr>
            </w:pPr>
            <w:r w:rsidRPr="00E07152">
              <w:rPr>
                <w:b/>
                <w:bCs/>
                <w:i/>
                <w:iCs/>
                <w:sz w:val="24"/>
                <w:szCs w:val="24"/>
              </w:rPr>
              <w:t xml:space="preserve">9. </w:t>
            </w:r>
            <w:r w:rsidRPr="00E07152">
              <w:rPr>
                <w:b/>
                <w:bCs/>
                <w:i/>
                <w:iCs/>
                <w:sz w:val="22"/>
                <w:szCs w:val="22"/>
              </w:rPr>
              <w:t>Reikšminiai projekto žodžiai, kurių reikia šiam projektui įtraukti į kompiuterinę paieškos sistemą.</w:t>
            </w:r>
          </w:p>
        </w:tc>
      </w:tr>
      <w:tr w:rsidR="003F2839" w:rsidRPr="00E07152" w14:paraId="4DBB4363" w14:textId="77777777" w:rsidTr="00B00139">
        <w:tc>
          <w:tcPr>
            <w:tcW w:w="9854" w:type="dxa"/>
          </w:tcPr>
          <w:p w14:paraId="317E1A14" w14:textId="01F4EA67" w:rsidR="003F2839" w:rsidRPr="00E07152" w:rsidRDefault="0053020C" w:rsidP="00B00139">
            <w:pPr>
              <w:jc w:val="both"/>
              <w:rPr>
                <w:bCs/>
                <w:sz w:val="22"/>
                <w:szCs w:val="22"/>
              </w:rPr>
            </w:pPr>
            <w:r>
              <w:rPr>
                <w:bCs/>
                <w:sz w:val="22"/>
                <w:szCs w:val="22"/>
              </w:rPr>
              <w:lastRenderedPageBreak/>
              <w:t>Smulkiojo verslo skatinimas</w:t>
            </w:r>
          </w:p>
        </w:tc>
      </w:tr>
      <w:tr w:rsidR="003F2839" w:rsidRPr="00E07152" w14:paraId="5625D955" w14:textId="77777777" w:rsidTr="00B00139">
        <w:tc>
          <w:tcPr>
            <w:tcW w:w="9854" w:type="dxa"/>
          </w:tcPr>
          <w:p w14:paraId="241509CE" w14:textId="77777777" w:rsidR="003F2839" w:rsidRPr="00E07152" w:rsidRDefault="003F2839" w:rsidP="00B00139">
            <w:pPr>
              <w:rPr>
                <w:b/>
                <w:bCs/>
                <w:i/>
                <w:iCs/>
                <w:sz w:val="24"/>
                <w:szCs w:val="24"/>
              </w:rPr>
            </w:pPr>
            <w:r w:rsidRPr="00E07152">
              <w:rPr>
                <w:b/>
                <w:bCs/>
                <w:i/>
                <w:iCs/>
                <w:sz w:val="24"/>
                <w:szCs w:val="24"/>
              </w:rPr>
              <w:t>10. Kiti, autorių nuomone, reikalingi pagrindimai ir paaiškinimai.</w:t>
            </w:r>
          </w:p>
        </w:tc>
      </w:tr>
      <w:tr w:rsidR="003F2839" w:rsidRPr="00E07152" w14:paraId="3F9DD5BC" w14:textId="77777777" w:rsidTr="00B00139">
        <w:tc>
          <w:tcPr>
            <w:tcW w:w="9854" w:type="dxa"/>
          </w:tcPr>
          <w:p w14:paraId="69536C5D" w14:textId="29347B71" w:rsidR="00580846" w:rsidRDefault="00580846" w:rsidP="00580846">
            <w:pPr>
              <w:jc w:val="both"/>
              <w:rPr>
                <w:sz w:val="22"/>
                <w:szCs w:val="22"/>
                <w:lang w:eastAsia="lt-LT"/>
              </w:rPr>
            </w:pPr>
            <w:r>
              <w:rPr>
                <w:sz w:val="22"/>
                <w:szCs w:val="22"/>
                <w:lang w:eastAsia="lt-LT"/>
              </w:rPr>
              <w:t xml:space="preserve"> Esminiai skirtumai tarp teikiamo projekto ir galiojančio Šilutės rajono savivaldybės administracijos direktoriaus 2022-06-10 įsakymu Nr. A1-1151 „Dėl Šilutės rajono savivaldybės smulkiojo ir vidutinio verslo rėmimo tvarkos aprašo patvirtinimo“ patvirtinto aprašo:</w:t>
            </w:r>
          </w:p>
          <w:p w14:paraId="40712B17" w14:textId="295459F1" w:rsidR="00580846" w:rsidRPr="00D03665" w:rsidRDefault="00580846" w:rsidP="00580846">
            <w:pPr>
              <w:pStyle w:val="Sraopastraipa"/>
              <w:numPr>
                <w:ilvl w:val="0"/>
                <w:numId w:val="1"/>
              </w:numPr>
              <w:jc w:val="both"/>
              <w:rPr>
                <w:sz w:val="22"/>
                <w:szCs w:val="22"/>
                <w:lang w:eastAsia="lt-LT"/>
              </w:rPr>
            </w:pPr>
            <w:r w:rsidRPr="00D03665">
              <w:rPr>
                <w:sz w:val="22"/>
                <w:szCs w:val="22"/>
                <w:lang w:eastAsia="lt-LT"/>
              </w:rPr>
              <w:t>Darbo grupės siūlymu verslo skatinimo ir lėšų skyrimo aprašas bus taikomas tik smulkiajam verslui, nes vidutiniam verslui tokio dydžio parama neaktuali;</w:t>
            </w:r>
          </w:p>
          <w:p w14:paraId="508EDC22" w14:textId="0A00ECB4" w:rsidR="00580846" w:rsidRPr="00D03665" w:rsidRDefault="00734D98" w:rsidP="00580846">
            <w:pPr>
              <w:pStyle w:val="Sraopastraipa"/>
              <w:numPr>
                <w:ilvl w:val="0"/>
                <w:numId w:val="1"/>
              </w:numPr>
              <w:jc w:val="both"/>
              <w:rPr>
                <w:sz w:val="22"/>
                <w:szCs w:val="22"/>
              </w:rPr>
            </w:pPr>
            <w:r>
              <w:rPr>
                <w:sz w:val="22"/>
                <w:szCs w:val="22"/>
              </w:rPr>
              <w:t xml:space="preserve">18. </w:t>
            </w:r>
            <w:r w:rsidR="00580846" w:rsidRPr="00D03665">
              <w:rPr>
                <w:sz w:val="22"/>
                <w:szCs w:val="22"/>
              </w:rPr>
              <w:t xml:space="preserve">Einamaisiais kalendoriniais metais vienas Pareiškėjas gali gauti ne didesnę nei 2 000 Eur lėšų sumą. Kompensuojamos išlaidos, patirtos per 12 mėn. </w:t>
            </w:r>
            <w:r w:rsidR="00580846" w:rsidRPr="00996A26">
              <w:rPr>
                <w:b/>
                <w:bCs/>
                <w:sz w:val="22"/>
                <w:szCs w:val="22"/>
              </w:rPr>
              <w:t>iki kvietimo teikti paraiškas pateikimo dienos</w:t>
            </w:r>
            <w:r w:rsidR="00580846" w:rsidRPr="00D03665">
              <w:rPr>
                <w:b/>
                <w:bCs/>
                <w:sz w:val="22"/>
                <w:szCs w:val="22"/>
              </w:rPr>
              <w:t xml:space="preserve"> </w:t>
            </w:r>
            <w:r w:rsidR="00580846" w:rsidRPr="00D03665">
              <w:rPr>
                <w:sz w:val="22"/>
                <w:szCs w:val="22"/>
              </w:rPr>
              <w:t>(</w:t>
            </w:r>
            <w:r w:rsidR="00580846" w:rsidRPr="00D03665">
              <w:rPr>
                <w:strike/>
                <w:sz w:val="22"/>
                <w:szCs w:val="22"/>
              </w:rPr>
              <w:t>iki prašymo pateikimo dienos)</w:t>
            </w:r>
            <w:r w:rsidR="00580846" w:rsidRPr="00D03665">
              <w:rPr>
                <w:sz w:val="22"/>
                <w:szCs w:val="22"/>
              </w:rPr>
              <w:t>;</w:t>
            </w:r>
          </w:p>
          <w:p w14:paraId="139FE8D5" w14:textId="36B1474B" w:rsidR="00580846" w:rsidRPr="00D03665" w:rsidRDefault="00734D98" w:rsidP="00580846">
            <w:pPr>
              <w:pStyle w:val="Sraopastraipa"/>
              <w:numPr>
                <w:ilvl w:val="0"/>
                <w:numId w:val="1"/>
              </w:numPr>
              <w:jc w:val="both"/>
              <w:rPr>
                <w:sz w:val="22"/>
                <w:szCs w:val="22"/>
              </w:rPr>
            </w:pPr>
            <w:r w:rsidRPr="00734D98">
              <w:rPr>
                <w:sz w:val="22"/>
                <w:szCs w:val="22"/>
              </w:rPr>
              <w:t>20.</w:t>
            </w:r>
            <w:r>
              <w:rPr>
                <w:b/>
                <w:bCs/>
                <w:sz w:val="22"/>
                <w:szCs w:val="22"/>
              </w:rPr>
              <w:t xml:space="preserve"> </w:t>
            </w:r>
            <w:r w:rsidR="00580846" w:rsidRPr="00996A26">
              <w:rPr>
                <w:b/>
                <w:bCs/>
                <w:sz w:val="22"/>
                <w:szCs w:val="22"/>
              </w:rPr>
              <w:t>Bendras kompensacijų lėšų dydis vienam pareiškėjui per trejus metus (einamuosius ir prieš tai ėjusius paskutinius dvejus metus) negali viršyti 4 000 eurų sumos</w:t>
            </w:r>
            <w:r w:rsidR="00580846" w:rsidRPr="00D03665">
              <w:rPr>
                <w:sz w:val="22"/>
                <w:szCs w:val="22"/>
              </w:rPr>
              <w:t xml:space="preserve"> (šios nuostatos nebuvo);</w:t>
            </w:r>
          </w:p>
          <w:p w14:paraId="78B3FD1B" w14:textId="0E57A068" w:rsidR="00580846" w:rsidRPr="00D03665" w:rsidRDefault="00734D98" w:rsidP="00580846">
            <w:pPr>
              <w:pStyle w:val="Sraopastraipa"/>
              <w:numPr>
                <w:ilvl w:val="0"/>
                <w:numId w:val="1"/>
              </w:numPr>
              <w:jc w:val="both"/>
              <w:rPr>
                <w:strike/>
                <w:sz w:val="22"/>
                <w:szCs w:val="22"/>
              </w:rPr>
            </w:pPr>
            <w:r>
              <w:rPr>
                <w:sz w:val="22"/>
                <w:szCs w:val="22"/>
              </w:rPr>
              <w:t xml:space="preserve">22.1. </w:t>
            </w:r>
            <w:r w:rsidR="00580846" w:rsidRPr="00D03665">
              <w:rPr>
                <w:sz w:val="22"/>
                <w:szCs w:val="22"/>
              </w:rPr>
              <w:t xml:space="preserve">Tinkamos išlaidos: darbo procese naudojamoms naujoms darbo priemonėms, transporto priemonėms įsigyti, </w:t>
            </w:r>
            <w:r w:rsidR="00580846" w:rsidRPr="00996A26">
              <w:rPr>
                <w:b/>
                <w:bCs/>
                <w:sz w:val="22"/>
                <w:szCs w:val="22"/>
              </w:rPr>
              <w:t>biuro baldams, naujai kompiuterinei įrangai</w:t>
            </w:r>
            <w:r w:rsidR="00580846" w:rsidRPr="00D03665">
              <w:rPr>
                <w:sz w:val="22"/>
                <w:szCs w:val="22"/>
              </w:rPr>
              <w:t xml:space="preserve">, programinei įrangai įsigyti, kuri tiesiogiai susijusi su Pareiškėjo vykdoma veikla, kuriai prašomos lėšos (išlaidos turi būti susijusios su darbo vietos funkcionavimu teikti paslaugas ir (ar) gaminti prekes, gaminius ar produkciją).  </w:t>
            </w:r>
            <w:r w:rsidR="00580846" w:rsidRPr="00D03665">
              <w:rPr>
                <w:strike/>
                <w:sz w:val="22"/>
                <w:szCs w:val="22"/>
              </w:rPr>
              <w:t>Tinkamos išlaidos: darbo procese naudojamoms naujoms ir (ar) naudotoms, ne senesnėms kaip 5 m. darbo priemonėms, transporto priemonėms įsigyti ir (ar) naujai įrangai, iš to skaičiaus programinei įrangai įsigyti, kurios tiesiogiai susijusios su Pareiškėjo vykdoma veikla, kuriai prašomos rėmimo lėšos (išlaidos turi būti susijusios su darbo vietos funkcionavimu teikti paslaugas ir (ar) gaminti prekes, gaminius ar produkciją)</w:t>
            </w:r>
            <w:r w:rsidR="00580846" w:rsidRPr="00D03665">
              <w:rPr>
                <w:sz w:val="22"/>
                <w:szCs w:val="22"/>
              </w:rPr>
              <w:t>;</w:t>
            </w:r>
          </w:p>
          <w:p w14:paraId="2C01EAD2" w14:textId="4D87FCD9" w:rsidR="00580846" w:rsidRPr="00D03665" w:rsidRDefault="00734D98" w:rsidP="00580846">
            <w:pPr>
              <w:pStyle w:val="Sraopastraipa"/>
              <w:numPr>
                <w:ilvl w:val="0"/>
                <w:numId w:val="1"/>
              </w:numPr>
              <w:jc w:val="both"/>
              <w:rPr>
                <w:sz w:val="22"/>
                <w:szCs w:val="22"/>
              </w:rPr>
            </w:pPr>
            <w:r w:rsidRPr="00734D98">
              <w:rPr>
                <w:sz w:val="22"/>
                <w:szCs w:val="22"/>
              </w:rPr>
              <w:t>22.6.</w:t>
            </w:r>
            <w:r>
              <w:rPr>
                <w:b/>
                <w:bCs/>
                <w:sz w:val="22"/>
                <w:szCs w:val="22"/>
              </w:rPr>
              <w:t xml:space="preserve"> </w:t>
            </w:r>
            <w:r w:rsidR="00580846" w:rsidRPr="00996A26">
              <w:rPr>
                <w:b/>
                <w:bCs/>
                <w:sz w:val="22"/>
                <w:szCs w:val="22"/>
              </w:rPr>
              <w:t>Dalyvavimo verslo parodose išlaidų dalinis kompensavimas</w:t>
            </w:r>
            <w:r w:rsidR="00580846">
              <w:rPr>
                <w:sz w:val="22"/>
                <w:szCs w:val="22"/>
              </w:rPr>
              <w:t xml:space="preserve"> (nauja priemonė);</w:t>
            </w:r>
          </w:p>
          <w:p w14:paraId="609A576C" w14:textId="6D196F33" w:rsidR="00580846" w:rsidRDefault="00734D98" w:rsidP="00580846">
            <w:pPr>
              <w:pStyle w:val="Sraopastraipa"/>
              <w:numPr>
                <w:ilvl w:val="0"/>
                <w:numId w:val="1"/>
              </w:numPr>
              <w:jc w:val="both"/>
              <w:rPr>
                <w:sz w:val="22"/>
                <w:szCs w:val="22"/>
              </w:rPr>
            </w:pPr>
            <w:r w:rsidRPr="00734D98">
              <w:rPr>
                <w:sz w:val="22"/>
                <w:szCs w:val="22"/>
              </w:rPr>
              <w:t>22.7</w:t>
            </w:r>
            <w:r>
              <w:rPr>
                <w:b/>
                <w:bCs/>
                <w:sz w:val="22"/>
                <w:szCs w:val="22"/>
              </w:rPr>
              <w:t xml:space="preserve">. </w:t>
            </w:r>
            <w:r w:rsidR="00580846" w:rsidRPr="00996A26">
              <w:rPr>
                <w:b/>
                <w:bCs/>
                <w:sz w:val="22"/>
                <w:szCs w:val="22"/>
              </w:rPr>
              <w:t>Infrastruktūros pritaikymo asmenims su judėjimo negalia SV subjekto teritorijoje dalinis išlaidų kompensavimas</w:t>
            </w:r>
            <w:r w:rsidR="00580846">
              <w:rPr>
                <w:sz w:val="22"/>
                <w:szCs w:val="22"/>
              </w:rPr>
              <w:t xml:space="preserve"> (nauja priemonė);</w:t>
            </w:r>
          </w:p>
          <w:p w14:paraId="7CD62AF8" w14:textId="1CAE62CD" w:rsidR="00580846" w:rsidRPr="00734D98" w:rsidRDefault="00734D98" w:rsidP="00580846">
            <w:pPr>
              <w:pStyle w:val="Sraopastraipa"/>
              <w:numPr>
                <w:ilvl w:val="0"/>
                <w:numId w:val="1"/>
              </w:numPr>
              <w:jc w:val="both"/>
              <w:rPr>
                <w:b/>
                <w:bCs/>
                <w:sz w:val="22"/>
                <w:szCs w:val="22"/>
              </w:rPr>
            </w:pPr>
            <w:r w:rsidRPr="00734D98">
              <w:rPr>
                <w:sz w:val="22"/>
                <w:szCs w:val="22"/>
              </w:rPr>
              <w:t xml:space="preserve"> 23.</w:t>
            </w:r>
            <w:r w:rsidRPr="00734D98">
              <w:rPr>
                <w:b/>
                <w:bCs/>
                <w:sz w:val="22"/>
                <w:szCs w:val="22"/>
              </w:rPr>
              <w:t xml:space="preserve"> </w:t>
            </w:r>
            <w:r w:rsidR="00580846" w:rsidRPr="00734D98">
              <w:rPr>
                <w:b/>
                <w:bCs/>
                <w:sz w:val="22"/>
                <w:szCs w:val="22"/>
              </w:rPr>
              <w:t>Jeigu gaunamas didelis paraiškų skaičius, o numatytų lėšų suma priemonei yra nepakankama visoms paraiškoms patenkinti, prioritetas skiriamas pareiškėjams:</w:t>
            </w:r>
          </w:p>
          <w:p w14:paraId="3F3B712B" w14:textId="4E969C02" w:rsidR="00580846" w:rsidRPr="00734D98" w:rsidRDefault="00734D98" w:rsidP="00580846">
            <w:pPr>
              <w:pStyle w:val="Sraopastraipa"/>
              <w:numPr>
                <w:ilvl w:val="0"/>
                <w:numId w:val="1"/>
              </w:numPr>
              <w:jc w:val="both"/>
              <w:rPr>
                <w:b/>
                <w:bCs/>
                <w:sz w:val="22"/>
                <w:szCs w:val="22"/>
              </w:rPr>
            </w:pPr>
            <w:r w:rsidRPr="00734D98">
              <w:rPr>
                <w:sz w:val="22"/>
                <w:szCs w:val="22"/>
              </w:rPr>
              <w:t>23.1.</w:t>
            </w:r>
            <w:r w:rsidRPr="00734D98">
              <w:rPr>
                <w:b/>
                <w:bCs/>
                <w:sz w:val="22"/>
                <w:szCs w:val="22"/>
              </w:rPr>
              <w:t xml:space="preserve"> </w:t>
            </w:r>
            <w:r w:rsidR="00580846" w:rsidRPr="00734D98">
              <w:rPr>
                <w:b/>
                <w:bCs/>
                <w:sz w:val="22"/>
                <w:szCs w:val="22"/>
              </w:rPr>
              <w:t>jei Pareiškėjas investavo į paslaugas ir (arba) prekes, kuriomis siekiama skaitmeninti ir (arba) optimizuoti su gamybos ir (arba) paslaugų teikimu susijusius, taip pat klientų valdymo ir aptarnavimo, kokybės vadybos standartų diegimo ir (arba) veiklos organizavimo procesus;</w:t>
            </w:r>
          </w:p>
          <w:p w14:paraId="667148DF" w14:textId="6B508555" w:rsidR="00580846" w:rsidRPr="00734D98" w:rsidRDefault="00734D98" w:rsidP="00580846">
            <w:pPr>
              <w:pStyle w:val="Sraopastraipa"/>
              <w:numPr>
                <w:ilvl w:val="0"/>
                <w:numId w:val="1"/>
              </w:numPr>
              <w:jc w:val="both"/>
              <w:rPr>
                <w:b/>
                <w:bCs/>
                <w:sz w:val="22"/>
                <w:szCs w:val="22"/>
              </w:rPr>
            </w:pPr>
            <w:r w:rsidRPr="00734D98">
              <w:rPr>
                <w:sz w:val="22"/>
                <w:szCs w:val="22"/>
              </w:rPr>
              <w:t>23.2</w:t>
            </w:r>
            <w:r w:rsidRPr="00734D98">
              <w:rPr>
                <w:b/>
                <w:bCs/>
                <w:sz w:val="22"/>
                <w:szCs w:val="22"/>
              </w:rPr>
              <w:t xml:space="preserve">. </w:t>
            </w:r>
            <w:r w:rsidR="00580846" w:rsidRPr="00734D98">
              <w:rPr>
                <w:b/>
                <w:bCs/>
                <w:sz w:val="22"/>
                <w:szCs w:val="22"/>
              </w:rPr>
              <w:t>jei Pareiškėjas yra fizinis asmuo ar labai maža įmonė (iki 10 dirbančiųjų) ir dėl paramos kreipiasi pirmą kartą;</w:t>
            </w:r>
          </w:p>
          <w:p w14:paraId="23059371" w14:textId="34B5EF3E" w:rsidR="00580846" w:rsidRPr="00734D98" w:rsidRDefault="00734D98" w:rsidP="00580846">
            <w:pPr>
              <w:pStyle w:val="Sraopastraipa"/>
              <w:numPr>
                <w:ilvl w:val="0"/>
                <w:numId w:val="1"/>
              </w:numPr>
              <w:jc w:val="both"/>
              <w:rPr>
                <w:b/>
                <w:bCs/>
                <w:sz w:val="22"/>
                <w:szCs w:val="22"/>
              </w:rPr>
            </w:pPr>
            <w:r w:rsidRPr="00734D98">
              <w:rPr>
                <w:sz w:val="22"/>
                <w:szCs w:val="22"/>
              </w:rPr>
              <w:t>23.3.</w:t>
            </w:r>
            <w:r w:rsidRPr="00734D98">
              <w:rPr>
                <w:b/>
                <w:bCs/>
                <w:sz w:val="22"/>
                <w:szCs w:val="22"/>
              </w:rPr>
              <w:t xml:space="preserve"> </w:t>
            </w:r>
            <w:r w:rsidR="00580846" w:rsidRPr="00734D98">
              <w:rPr>
                <w:b/>
                <w:bCs/>
                <w:sz w:val="22"/>
                <w:szCs w:val="22"/>
              </w:rPr>
              <w:t>jei Pareiškėjas yra asmuo su negalia;</w:t>
            </w:r>
          </w:p>
          <w:p w14:paraId="27F61644" w14:textId="66E58587" w:rsidR="00580846" w:rsidRPr="00734D98" w:rsidRDefault="00734D98" w:rsidP="00580846">
            <w:pPr>
              <w:pStyle w:val="Sraopastraipa"/>
              <w:numPr>
                <w:ilvl w:val="0"/>
                <w:numId w:val="1"/>
              </w:numPr>
              <w:jc w:val="both"/>
              <w:rPr>
                <w:b/>
                <w:bCs/>
                <w:sz w:val="22"/>
                <w:szCs w:val="22"/>
              </w:rPr>
            </w:pPr>
            <w:r w:rsidRPr="00734D98">
              <w:rPr>
                <w:sz w:val="22"/>
                <w:szCs w:val="22"/>
              </w:rPr>
              <w:t>23.4.</w:t>
            </w:r>
            <w:r w:rsidRPr="00734D98">
              <w:rPr>
                <w:b/>
                <w:bCs/>
                <w:sz w:val="22"/>
                <w:szCs w:val="22"/>
              </w:rPr>
              <w:t xml:space="preserve"> </w:t>
            </w:r>
            <w:r w:rsidR="00580846" w:rsidRPr="00734D98">
              <w:rPr>
                <w:b/>
                <w:bCs/>
                <w:sz w:val="22"/>
                <w:szCs w:val="22"/>
              </w:rPr>
              <w:t>paraišką finansavimui gauti pateikusio fizinio asmens arba juridinio asmens steigėjo amžius – 18–29 metai;</w:t>
            </w:r>
          </w:p>
          <w:p w14:paraId="26C0FBBB" w14:textId="4FAEAA28" w:rsidR="00580846" w:rsidRPr="00734D98" w:rsidRDefault="00734D98" w:rsidP="00580846">
            <w:pPr>
              <w:pStyle w:val="Sraopastraipa"/>
              <w:numPr>
                <w:ilvl w:val="0"/>
                <w:numId w:val="1"/>
              </w:numPr>
              <w:jc w:val="both"/>
              <w:rPr>
                <w:b/>
                <w:bCs/>
                <w:sz w:val="22"/>
                <w:szCs w:val="22"/>
              </w:rPr>
            </w:pPr>
            <w:r w:rsidRPr="00734D98">
              <w:rPr>
                <w:sz w:val="22"/>
                <w:szCs w:val="22"/>
              </w:rPr>
              <w:t xml:space="preserve">23.5. </w:t>
            </w:r>
            <w:r w:rsidR="00580846" w:rsidRPr="00734D98">
              <w:rPr>
                <w:b/>
                <w:bCs/>
                <w:sz w:val="22"/>
                <w:szCs w:val="22"/>
              </w:rPr>
              <w:t>SV subjektas nėra gavęs finansinės paramos iš Šilutės rajono savivaldybės biudžeto.</w:t>
            </w:r>
          </w:p>
          <w:p w14:paraId="54860448" w14:textId="4CB15A3B" w:rsidR="00580846" w:rsidRPr="00D03665" w:rsidRDefault="00EA6C78" w:rsidP="00580846">
            <w:pPr>
              <w:pStyle w:val="Sraopastraipa"/>
              <w:numPr>
                <w:ilvl w:val="0"/>
                <w:numId w:val="1"/>
              </w:numPr>
              <w:jc w:val="both"/>
              <w:rPr>
                <w:strike/>
                <w:sz w:val="22"/>
                <w:szCs w:val="22"/>
              </w:rPr>
            </w:pPr>
            <w:r w:rsidRPr="00EA6C78">
              <w:rPr>
                <w:sz w:val="22"/>
                <w:szCs w:val="22"/>
              </w:rPr>
              <w:t>24.1.</w:t>
            </w:r>
            <w:r>
              <w:rPr>
                <w:b/>
                <w:bCs/>
                <w:sz w:val="22"/>
                <w:szCs w:val="22"/>
              </w:rPr>
              <w:t xml:space="preserve"> </w:t>
            </w:r>
            <w:r w:rsidR="00580846" w:rsidRPr="00996A26">
              <w:rPr>
                <w:b/>
                <w:bCs/>
                <w:sz w:val="22"/>
                <w:szCs w:val="22"/>
              </w:rPr>
              <w:t>paramos subjektas turi būti registruotas ir veiklą vykdyti Šilutės rajono savivaldybės teritorijoje ne ilgiau nei 5 metai iki kvietimo teikti paraiškas dienos</w:t>
            </w:r>
            <w:r w:rsidR="00580846" w:rsidRPr="00D03665">
              <w:rPr>
                <w:sz w:val="22"/>
                <w:szCs w:val="22"/>
              </w:rPr>
              <w:t>;</w:t>
            </w:r>
            <w:r w:rsidR="00580846">
              <w:t xml:space="preserve"> </w:t>
            </w:r>
            <w:r w:rsidR="00580846" w:rsidRPr="00D03665">
              <w:rPr>
                <w:strike/>
                <w:sz w:val="22"/>
                <w:szCs w:val="22"/>
              </w:rPr>
              <w:t>paramos subjektas turi būti registruotas ir veiklą vykdyti Šilutės rajono savivaldybės teritorijoje ne trumpiau nei 12 mėnesių iki prašymo pateikimo dienos;</w:t>
            </w:r>
          </w:p>
          <w:p w14:paraId="345F25B5" w14:textId="7CD51CCB" w:rsidR="00580846" w:rsidRDefault="00EA6C78" w:rsidP="00580846">
            <w:pPr>
              <w:pStyle w:val="Sraopastraipa"/>
              <w:numPr>
                <w:ilvl w:val="0"/>
                <w:numId w:val="1"/>
              </w:numPr>
              <w:jc w:val="both"/>
              <w:rPr>
                <w:sz w:val="22"/>
                <w:szCs w:val="22"/>
              </w:rPr>
            </w:pPr>
            <w:r w:rsidRPr="00EA6C78">
              <w:rPr>
                <w:sz w:val="22"/>
                <w:szCs w:val="22"/>
              </w:rPr>
              <w:t>25.6.</w:t>
            </w:r>
            <w:r>
              <w:rPr>
                <w:b/>
                <w:bCs/>
                <w:sz w:val="22"/>
                <w:szCs w:val="22"/>
              </w:rPr>
              <w:t xml:space="preserve"> </w:t>
            </w:r>
            <w:r w:rsidR="00580846" w:rsidRPr="00996A26">
              <w:rPr>
                <w:b/>
                <w:bCs/>
                <w:sz w:val="22"/>
                <w:szCs w:val="22"/>
              </w:rPr>
              <w:t>Parama neskiriama: 25.6. jeigu prašomos kompensuoti išlaidos yra / gali būti apmokėtos, apmokamos ar numatytos apmokėti iš kitų Europos Sąjungos finansinės paramos priemonių ar kitos tarptautinės paramos lėšų, taip pat iš valstybės ir (ar) savivaldybių, kitų piniginių išteklių, kuriais disponuoja valstybė ir (ar) savivaldybės</w:t>
            </w:r>
            <w:r w:rsidR="00580846">
              <w:rPr>
                <w:sz w:val="22"/>
                <w:szCs w:val="22"/>
              </w:rPr>
              <w:t xml:space="preserve"> (nauja nuostata).</w:t>
            </w:r>
          </w:p>
          <w:p w14:paraId="41366BA4" w14:textId="77777777" w:rsidR="00580846" w:rsidRPr="005519A0" w:rsidRDefault="00580846" w:rsidP="00580846">
            <w:pPr>
              <w:pStyle w:val="Sraopastraipa"/>
              <w:numPr>
                <w:ilvl w:val="0"/>
                <w:numId w:val="1"/>
              </w:numPr>
              <w:rPr>
                <w:sz w:val="22"/>
                <w:szCs w:val="22"/>
              </w:rPr>
            </w:pPr>
            <w:r w:rsidRPr="00996A26">
              <w:rPr>
                <w:b/>
                <w:bCs/>
                <w:sz w:val="22"/>
                <w:szCs w:val="22"/>
              </w:rPr>
              <w:t>Nauja paraiškos forma</w:t>
            </w:r>
            <w:r>
              <w:rPr>
                <w:sz w:val="22"/>
                <w:szCs w:val="22"/>
              </w:rPr>
              <w:t>.</w:t>
            </w:r>
          </w:p>
          <w:p w14:paraId="050F863F" w14:textId="5FCC5914" w:rsidR="003F2839" w:rsidRPr="00E07152" w:rsidRDefault="003F2839" w:rsidP="00B00139">
            <w:pPr>
              <w:jc w:val="both"/>
              <w:rPr>
                <w:sz w:val="22"/>
                <w:szCs w:val="22"/>
              </w:rPr>
            </w:pPr>
          </w:p>
        </w:tc>
      </w:tr>
    </w:tbl>
    <w:p w14:paraId="251D65A4" w14:textId="77777777" w:rsidR="003F2839" w:rsidRPr="00E07152" w:rsidRDefault="003F2839" w:rsidP="003F2839">
      <w:pPr>
        <w:rPr>
          <w:sz w:val="24"/>
          <w:szCs w:val="24"/>
        </w:rPr>
      </w:pPr>
    </w:p>
    <w:p w14:paraId="33AC188B" w14:textId="77777777" w:rsidR="003F2839" w:rsidRPr="00AA1459" w:rsidRDefault="003F2839" w:rsidP="003F2839">
      <w:pPr>
        <w:rPr>
          <w:sz w:val="24"/>
          <w:szCs w:val="24"/>
        </w:rPr>
      </w:pPr>
      <w:r w:rsidRPr="00E07152">
        <w:rPr>
          <w:sz w:val="24"/>
          <w:szCs w:val="24"/>
        </w:rPr>
        <w:t xml:space="preserve">Komunikacijos skyriaus vyriausioji specialistė </w:t>
      </w:r>
      <w:r w:rsidRPr="00E07152">
        <w:rPr>
          <w:sz w:val="24"/>
          <w:szCs w:val="24"/>
        </w:rPr>
        <w:tab/>
      </w:r>
      <w:r w:rsidRPr="00E07152">
        <w:rPr>
          <w:sz w:val="24"/>
          <w:szCs w:val="24"/>
        </w:rPr>
        <w:tab/>
      </w:r>
      <w:r w:rsidRPr="00E07152">
        <w:rPr>
          <w:sz w:val="24"/>
          <w:szCs w:val="24"/>
        </w:rPr>
        <w:tab/>
        <w:t>Rasa Bičkauskienė</w:t>
      </w:r>
    </w:p>
    <w:p w14:paraId="6C36534D" w14:textId="77777777" w:rsidR="006277A3" w:rsidRDefault="006277A3"/>
    <w:sectPr w:rsidR="006277A3" w:rsidSect="0004236C">
      <w:headerReference w:type="even" r:id="rId7"/>
      <w:headerReference w:type="default" r:id="rId8"/>
      <w:footerReference w:type="even" r:id="rId9"/>
      <w:footerReference w:type="first" r:id="rId10"/>
      <w:pgSz w:w="11907" w:h="16840" w:code="9"/>
      <w:pgMar w:top="1135" w:right="567" w:bottom="567" w:left="1701" w:header="0" w:footer="0" w:gutter="0"/>
      <w:paperSrc w:first="7" w:other="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B2A24" w14:textId="77777777" w:rsidR="00036912" w:rsidRDefault="00036912">
      <w:r>
        <w:separator/>
      </w:r>
    </w:p>
  </w:endnote>
  <w:endnote w:type="continuationSeparator" w:id="0">
    <w:p w14:paraId="3B1ACF83" w14:textId="77777777" w:rsidR="00036912" w:rsidRDefault="0003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5430" w14:textId="77777777" w:rsidR="002D0C2F" w:rsidRDefault="003F283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3F87E31" w14:textId="77777777" w:rsidR="002D0C2F" w:rsidRDefault="002D0C2F">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7278C" w14:textId="77777777" w:rsidR="002D0C2F" w:rsidRDefault="002D0C2F" w:rsidP="00B2107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29413" w14:textId="77777777" w:rsidR="00036912" w:rsidRDefault="00036912">
      <w:r>
        <w:separator/>
      </w:r>
    </w:p>
  </w:footnote>
  <w:footnote w:type="continuationSeparator" w:id="0">
    <w:p w14:paraId="25680AA3" w14:textId="77777777" w:rsidR="00036912" w:rsidRDefault="0003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33C13" w14:textId="77777777" w:rsidR="002D0C2F" w:rsidRDefault="003F283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445A7B" w14:textId="77777777" w:rsidR="002D0C2F" w:rsidRDefault="002D0C2F">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022F9" w14:textId="77777777" w:rsidR="002D0C2F" w:rsidRDefault="003F2839" w:rsidP="002D5CED">
    <w:pPr>
      <w:pStyle w:val="Antrats"/>
      <w:framePr w:wrap="around" w:vAnchor="text" w:hAnchor="page" w:x="6202" w:y="54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0003">
      <w:rPr>
        <w:rStyle w:val="Puslapionumeris"/>
        <w:noProof/>
      </w:rPr>
      <w:t>2</w:t>
    </w:r>
    <w:r>
      <w:rPr>
        <w:rStyle w:val="Puslapionumeris"/>
      </w:rPr>
      <w:fldChar w:fldCharType="end"/>
    </w:r>
  </w:p>
  <w:p w14:paraId="15DA832D" w14:textId="77777777" w:rsidR="002D0C2F" w:rsidRDefault="002D0C2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4C73BC"/>
    <w:multiLevelType w:val="hybridMultilevel"/>
    <w:tmpl w:val="8C622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812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39"/>
    <w:rsid w:val="00026BAC"/>
    <w:rsid w:val="00036912"/>
    <w:rsid w:val="00051EDB"/>
    <w:rsid w:val="000576E2"/>
    <w:rsid w:val="0006729D"/>
    <w:rsid w:val="00151ABB"/>
    <w:rsid w:val="00194328"/>
    <w:rsid w:val="00263BB6"/>
    <w:rsid w:val="002A3DEF"/>
    <w:rsid w:val="002D0C2F"/>
    <w:rsid w:val="002F4EF4"/>
    <w:rsid w:val="00306D1D"/>
    <w:rsid w:val="003263EE"/>
    <w:rsid w:val="003D71C4"/>
    <w:rsid w:val="003F2839"/>
    <w:rsid w:val="00412932"/>
    <w:rsid w:val="004333C5"/>
    <w:rsid w:val="0047639B"/>
    <w:rsid w:val="004A633A"/>
    <w:rsid w:val="004F434A"/>
    <w:rsid w:val="0053020C"/>
    <w:rsid w:val="005730A7"/>
    <w:rsid w:val="00580846"/>
    <w:rsid w:val="005A3ECD"/>
    <w:rsid w:val="005A46A1"/>
    <w:rsid w:val="006136E0"/>
    <w:rsid w:val="006157E8"/>
    <w:rsid w:val="006277A3"/>
    <w:rsid w:val="006605F8"/>
    <w:rsid w:val="006A015E"/>
    <w:rsid w:val="006A799A"/>
    <w:rsid w:val="006C0003"/>
    <w:rsid w:val="006E5834"/>
    <w:rsid w:val="006E6F09"/>
    <w:rsid w:val="0070076F"/>
    <w:rsid w:val="007166D1"/>
    <w:rsid w:val="00722594"/>
    <w:rsid w:val="0072463B"/>
    <w:rsid w:val="00734D98"/>
    <w:rsid w:val="00753A98"/>
    <w:rsid w:val="007A4210"/>
    <w:rsid w:val="007E1460"/>
    <w:rsid w:val="007F7134"/>
    <w:rsid w:val="00803057"/>
    <w:rsid w:val="00812CC2"/>
    <w:rsid w:val="00843A32"/>
    <w:rsid w:val="008B6B1A"/>
    <w:rsid w:val="008C442B"/>
    <w:rsid w:val="008E5AC6"/>
    <w:rsid w:val="008F19F4"/>
    <w:rsid w:val="00913752"/>
    <w:rsid w:val="00996C10"/>
    <w:rsid w:val="009B7356"/>
    <w:rsid w:val="00A402DE"/>
    <w:rsid w:val="00A4268E"/>
    <w:rsid w:val="00A72B0F"/>
    <w:rsid w:val="00AA0926"/>
    <w:rsid w:val="00AA4703"/>
    <w:rsid w:val="00AB24A9"/>
    <w:rsid w:val="00B03F57"/>
    <w:rsid w:val="00B90AD9"/>
    <w:rsid w:val="00BC340B"/>
    <w:rsid w:val="00BE74F8"/>
    <w:rsid w:val="00C2644F"/>
    <w:rsid w:val="00C34F93"/>
    <w:rsid w:val="00C803B5"/>
    <w:rsid w:val="00CB2530"/>
    <w:rsid w:val="00CC3DF8"/>
    <w:rsid w:val="00CC4A62"/>
    <w:rsid w:val="00D15200"/>
    <w:rsid w:val="00D20439"/>
    <w:rsid w:val="00DE5581"/>
    <w:rsid w:val="00DF7E65"/>
    <w:rsid w:val="00E008BB"/>
    <w:rsid w:val="00E24CF3"/>
    <w:rsid w:val="00E2760B"/>
    <w:rsid w:val="00E667EF"/>
    <w:rsid w:val="00EA6C78"/>
    <w:rsid w:val="00F0161D"/>
    <w:rsid w:val="00F11597"/>
    <w:rsid w:val="00F11DB9"/>
    <w:rsid w:val="00F146AA"/>
    <w:rsid w:val="00F42560"/>
    <w:rsid w:val="00F46B89"/>
    <w:rsid w:val="00F90D7F"/>
    <w:rsid w:val="00F93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72D5"/>
  <w15:chartTrackingRefBased/>
  <w15:docId w15:val="{A23945BF-A512-429D-898C-767BC1E6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83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F2839"/>
    <w:pPr>
      <w:tabs>
        <w:tab w:val="center" w:pos="4320"/>
        <w:tab w:val="right" w:pos="8640"/>
      </w:tabs>
    </w:pPr>
  </w:style>
  <w:style w:type="character" w:customStyle="1" w:styleId="AntratsDiagrama">
    <w:name w:val="Antraštės Diagrama"/>
    <w:basedOn w:val="Numatytasispastraiposriftas"/>
    <w:link w:val="Antrats"/>
    <w:rsid w:val="003F2839"/>
    <w:rPr>
      <w:rFonts w:ascii="Times New Roman" w:eastAsia="Times New Roman" w:hAnsi="Times New Roman" w:cs="Times New Roman"/>
      <w:sz w:val="20"/>
      <w:szCs w:val="20"/>
    </w:rPr>
  </w:style>
  <w:style w:type="paragraph" w:styleId="Porat">
    <w:name w:val="footer"/>
    <w:basedOn w:val="prastasis"/>
    <w:link w:val="PoratDiagrama"/>
    <w:rsid w:val="003F2839"/>
    <w:pPr>
      <w:tabs>
        <w:tab w:val="center" w:pos="4320"/>
        <w:tab w:val="right" w:pos="8640"/>
      </w:tabs>
    </w:pPr>
  </w:style>
  <w:style w:type="character" w:customStyle="1" w:styleId="PoratDiagrama">
    <w:name w:val="Poraštė Diagrama"/>
    <w:basedOn w:val="Numatytasispastraiposriftas"/>
    <w:link w:val="Porat"/>
    <w:rsid w:val="003F2839"/>
    <w:rPr>
      <w:rFonts w:ascii="Times New Roman" w:eastAsia="Times New Roman" w:hAnsi="Times New Roman" w:cs="Times New Roman"/>
      <w:sz w:val="20"/>
      <w:szCs w:val="20"/>
    </w:rPr>
  </w:style>
  <w:style w:type="character" w:styleId="Puslapionumeris">
    <w:name w:val="page number"/>
    <w:basedOn w:val="Numatytasispastraiposriftas"/>
    <w:rsid w:val="003F2839"/>
  </w:style>
  <w:style w:type="paragraph" w:styleId="Pataisymai">
    <w:name w:val="Revision"/>
    <w:hidden/>
    <w:uiPriority w:val="99"/>
    <w:semiHidden/>
    <w:rsid w:val="00A402DE"/>
    <w:pPr>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C34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340B"/>
    <w:rPr>
      <w:rFonts w:ascii="Segoe UI" w:eastAsia="Times New Roman" w:hAnsi="Segoe UI" w:cs="Segoe UI"/>
      <w:sz w:val="18"/>
      <w:szCs w:val="18"/>
    </w:rPr>
  </w:style>
  <w:style w:type="paragraph" w:styleId="Sraopastraipa">
    <w:name w:val="List Paragraph"/>
    <w:basedOn w:val="prastasis"/>
    <w:uiPriority w:val="34"/>
    <w:qFormat/>
    <w:rsid w:val="00580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7472C8-23A3-449D-9BD3-A641F2DF974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2</Pages>
  <Words>4714</Words>
  <Characters>2688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Info_RB</dc:creator>
  <cp:keywords/>
  <dc:description/>
  <cp:lastModifiedBy>Rasa Bičkauskienė</cp:lastModifiedBy>
  <cp:revision>4</cp:revision>
  <cp:lastPrinted>2022-11-10T09:34:00Z</cp:lastPrinted>
  <dcterms:created xsi:type="dcterms:W3CDTF">2024-10-18T08:09:00Z</dcterms:created>
  <dcterms:modified xsi:type="dcterms:W3CDTF">2024-10-22T08:13:00Z</dcterms:modified>
</cp:coreProperties>
</file>