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3461151B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A35817" w:rsidRPr="00A35817">
        <w:rPr>
          <w:b/>
        </w:rPr>
        <w:t xml:space="preserve">PRAMONĖS G. </w:t>
      </w:r>
      <w:r w:rsidR="00061C75">
        <w:rPr>
          <w:b/>
        </w:rPr>
        <w:t>4C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100CB2F9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Pr="00872C65">
        <w:rPr>
          <w:color w:val="000000" w:themeColor="text1"/>
        </w:rPr>
        <w:t xml:space="preserve">Šilutėje, </w:t>
      </w:r>
      <w:r w:rsidR="004116CA" w:rsidRPr="004116CA">
        <w:rPr>
          <w:color w:val="000000" w:themeColor="text1"/>
        </w:rPr>
        <w:t xml:space="preserve">Pramonės g. </w:t>
      </w:r>
      <w:r w:rsidR="00333E98">
        <w:rPr>
          <w:color w:val="000000" w:themeColor="text1"/>
        </w:rPr>
        <w:t>4C</w:t>
      </w:r>
      <w:r w:rsidRPr="00872C65">
        <w:rPr>
          <w:color w:val="000000" w:themeColor="text1"/>
        </w:rPr>
        <w:t>, esantį 0,</w:t>
      </w:r>
      <w:r w:rsidR="00333E98">
        <w:rPr>
          <w:color w:val="000000" w:themeColor="text1"/>
        </w:rPr>
        <w:t>234</w:t>
      </w:r>
      <w:r w:rsidR="005458E0">
        <w:rPr>
          <w:color w:val="000000" w:themeColor="text1"/>
        </w:rPr>
        <w:t>5</w:t>
      </w:r>
      <w:r w:rsidRPr="00872C65">
        <w:rPr>
          <w:color w:val="000000" w:themeColor="text1"/>
        </w:rPr>
        <w:t xml:space="preserve"> ha ploto žemės sklypą (unikalus numeris</w:t>
      </w:r>
      <w:r w:rsidR="00CB18D7">
        <w:rPr>
          <w:color w:val="000000" w:themeColor="text1"/>
        </w:rPr>
        <w:t xml:space="preserve"> </w:t>
      </w:r>
      <w:r w:rsidR="00333E98" w:rsidRPr="00333E98">
        <w:rPr>
          <w:color w:val="000000" w:themeColor="text1"/>
        </w:rPr>
        <w:t>4400-5785-4572</w:t>
      </w:r>
      <w:r w:rsidRPr="00872C65">
        <w:rPr>
          <w:color w:val="000000" w:themeColor="text1"/>
        </w:rPr>
        <w:t xml:space="preserve">, kadastro numeris </w:t>
      </w:r>
      <w:r w:rsidR="00333E98" w:rsidRPr="00333E98">
        <w:rPr>
          <w:color w:val="000000" w:themeColor="text1"/>
        </w:rPr>
        <w:t>8867/0006:128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4B9E0B4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116CA">
        <w:rPr>
          <w:color w:val="000000" w:themeColor="text1"/>
        </w:rPr>
        <w:t>k</w:t>
      </w:r>
      <w:r w:rsidR="004116CA" w:rsidRPr="004116CA">
        <w:rPr>
          <w:color w:val="000000" w:themeColor="text1"/>
        </w:rPr>
        <w:t>omercinės paskirties objektų teritorijos</w:t>
      </w:r>
      <w:r w:rsidR="00CB18D7" w:rsidRPr="00CB18D7">
        <w:t xml:space="preserve">. </w:t>
      </w:r>
    </w:p>
    <w:p w14:paraId="61B568F9" w14:textId="77777777" w:rsidR="00BC27CC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333E98">
        <w:t xml:space="preserve"> </w:t>
      </w:r>
    </w:p>
    <w:p w14:paraId="36484456" w14:textId="7BA05CE7" w:rsidR="00BC27CC" w:rsidRDefault="00BC27CC" w:rsidP="00BC27CC">
      <w:pPr>
        <w:spacing w:line="276" w:lineRule="auto"/>
        <w:ind w:firstLine="993"/>
        <w:jc w:val="both"/>
      </w:pPr>
      <w:r>
        <w:t>1.3.1</w:t>
      </w:r>
      <w:r w:rsidR="00333E98">
        <w:t>.</w:t>
      </w:r>
      <w:r>
        <w:t xml:space="preserve"> Elektroninių ryšių tinklų elektroninių ryšių infrastruktūros apsaugos zonos (III skyrius, vienuoliktasis skirsnis), teritorijos unikalus numeris </w:t>
      </w:r>
      <w:r w:rsidRPr="00BC27CC">
        <w:t>100346191</w:t>
      </w:r>
      <w:r>
        <w:t>, ž</w:t>
      </w:r>
      <w:r w:rsidRPr="00BC27CC">
        <w:t xml:space="preserve">emės sklypo plotas, patenkantis į </w:t>
      </w:r>
      <w:r>
        <w:t>t</w:t>
      </w:r>
      <w:r w:rsidRPr="00BC27CC">
        <w:t>eritoriją</w:t>
      </w:r>
      <w:r w:rsidR="0017078E">
        <w:t>:</w:t>
      </w:r>
      <w:r w:rsidRPr="00BC27CC">
        <w:t xml:space="preserve"> 416 kv. m</w:t>
      </w:r>
      <w:r>
        <w:t>.</w:t>
      </w:r>
    </w:p>
    <w:p w14:paraId="29F66E7B" w14:textId="2621B386" w:rsidR="00BC27CC" w:rsidRDefault="00BC27CC" w:rsidP="00BC27CC">
      <w:pPr>
        <w:spacing w:line="276" w:lineRule="auto"/>
        <w:ind w:firstLine="993"/>
        <w:jc w:val="both"/>
      </w:pPr>
      <w:r>
        <w:t xml:space="preserve">1.3.2. </w:t>
      </w:r>
      <w:r w:rsidRPr="00BC27CC">
        <w:t>Elektros tinklų apsaugos zonos (III skyrius, ketvirtasis skirsnis)</w:t>
      </w:r>
      <w:r>
        <w:t>, teritorijos unikalus numeris 100147368, ž</w:t>
      </w:r>
      <w:r w:rsidRPr="00BC27CC">
        <w:t xml:space="preserve">emės sklypo plotas, patenkantis į </w:t>
      </w:r>
      <w:r>
        <w:t>t</w:t>
      </w:r>
      <w:r w:rsidRPr="00BC27CC">
        <w:t>eritoriją</w:t>
      </w:r>
      <w:r w:rsidR="0017078E">
        <w:t>:</w:t>
      </w:r>
      <w:r w:rsidRPr="00BC27CC">
        <w:t xml:space="preserve"> 185 kv. m</w:t>
      </w:r>
      <w:r>
        <w:t>.</w:t>
      </w:r>
    </w:p>
    <w:p w14:paraId="033E1513" w14:textId="367DF2B5" w:rsidR="00BC27CC" w:rsidRDefault="00BC27CC" w:rsidP="00BC27CC">
      <w:pPr>
        <w:spacing w:line="276" w:lineRule="auto"/>
        <w:ind w:firstLine="993"/>
        <w:jc w:val="both"/>
      </w:pPr>
      <w:r>
        <w:t>1.3.3. Elektros tinklų apsaugos zonos (III skyrius, ketvirtasis skirsnis), teritorijos unikalus numeris 100143812, ž</w:t>
      </w:r>
      <w:r w:rsidRPr="00BC27CC">
        <w:t xml:space="preserve">emės sklypo plotas, patenkantis į </w:t>
      </w:r>
      <w:r>
        <w:t>t</w:t>
      </w:r>
      <w:r w:rsidRPr="00BC27CC">
        <w:t>eritoriją</w:t>
      </w:r>
      <w:r w:rsidR="0017078E">
        <w:t>:</w:t>
      </w:r>
      <w:r>
        <w:t xml:space="preserve"> </w:t>
      </w:r>
      <w:r w:rsidRPr="00BC27CC">
        <w:t>235 kv. m</w:t>
      </w:r>
      <w:r>
        <w:t>.</w:t>
      </w:r>
    </w:p>
    <w:p w14:paraId="4D3E1969" w14:textId="387CE34A" w:rsidR="00BC27CC" w:rsidRDefault="00BC27CC" w:rsidP="00BC27CC">
      <w:pPr>
        <w:spacing w:line="276" w:lineRule="auto"/>
        <w:ind w:firstLine="993"/>
        <w:jc w:val="both"/>
      </w:pPr>
      <w:r>
        <w:t xml:space="preserve">1.3.4. Elektros tinklų apsaugos zonos (III skyrius, ketvirtasis skirsnis), teritorijos unikalus numeris </w:t>
      </w:r>
      <w:r w:rsidRPr="00BC27CC">
        <w:t>100143744</w:t>
      </w:r>
      <w:r>
        <w:t>, ž</w:t>
      </w:r>
      <w:r w:rsidRPr="00BC27CC">
        <w:t xml:space="preserve">emės sklypo plotas, patenkantis į </w:t>
      </w:r>
      <w:r>
        <w:t>t</w:t>
      </w:r>
      <w:r w:rsidRPr="00BC27CC">
        <w:t>eritoriją</w:t>
      </w:r>
      <w:r w:rsidR="0017078E">
        <w:t>:</w:t>
      </w:r>
      <w:r>
        <w:t xml:space="preserve"> </w:t>
      </w:r>
      <w:r w:rsidRPr="00BC27CC">
        <w:t>185 kv. m</w:t>
      </w:r>
      <w:r>
        <w:t>.</w:t>
      </w:r>
    </w:p>
    <w:p w14:paraId="1CA2322C" w14:textId="6BB56F27" w:rsidR="00CB18D7" w:rsidRDefault="00BC27CC" w:rsidP="00BC27CC">
      <w:pPr>
        <w:spacing w:line="276" w:lineRule="auto"/>
        <w:ind w:firstLine="993"/>
        <w:jc w:val="both"/>
      </w:pPr>
      <w:r>
        <w:t xml:space="preserve">1.3.5. Elektros tinklų apsaugos zonos (III skyrius, ketvirtasis skirsnis), teritorijos unikalus numeris </w:t>
      </w:r>
      <w:r w:rsidRPr="00BC27CC">
        <w:t>100141898</w:t>
      </w:r>
      <w:r>
        <w:t>, ž</w:t>
      </w:r>
      <w:r w:rsidRPr="00BC27CC">
        <w:t xml:space="preserve">emės sklypo plotas, patenkantis į </w:t>
      </w:r>
      <w:r>
        <w:t>t</w:t>
      </w:r>
      <w:r w:rsidRPr="00BC27CC">
        <w:t>eritoriją</w:t>
      </w:r>
      <w:r w:rsidR="0017078E">
        <w:t>:</w:t>
      </w:r>
      <w:r>
        <w:t xml:space="preserve"> </w:t>
      </w:r>
      <w:r w:rsidRPr="00BC27CC">
        <w:t>235 kv. m</w:t>
      </w:r>
      <w:r>
        <w:t>.</w:t>
      </w:r>
    </w:p>
    <w:p w14:paraId="5A30CBC1" w14:textId="0EFB14D6" w:rsidR="00BC27CC" w:rsidRDefault="00BC27CC" w:rsidP="00BC27CC">
      <w:pPr>
        <w:spacing w:line="276" w:lineRule="auto"/>
        <w:ind w:firstLine="993"/>
        <w:jc w:val="both"/>
      </w:pPr>
      <w:r>
        <w:t xml:space="preserve">1.3.6. Elektros tinklų apsaugos zonos (III skyrius, ketvirtasis skirsnis), teritorijos unikalus numeris </w:t>
      </w:r>
      <w:r w:rsidRPr="00BC27CC">
        <w:t>100141106</w:t>
      </w:r>
      <w:r>
        <w:t>, ž</w:t>
      </w:r>
      <w:r w:rsidRPr="00BC27CC">
        <w:t xml:space="preserve">emės sklypo plotas, patenkantis į </w:t>
      </w:r>
      <w:r>
        <w:t>t</w:t>
      </w:r>
      <w:r w:rsidRPr="00BC27CC">
        <w:t>eritoriją</w:t>
      </w:r>
      <w:r w:rsidR="0017078E">
        <w:t>:</w:t>
      </w:r>
      <w:r>
        <w:t xml:space="preserve"> </w:t>
      </w:r>
      <w:r w:rsidRPr="00BC27CC">
        <w:t>170 kv. m</w:t>
      </w:r>
      <w:r>
        <w:t>.</w:t>
      </w:r>
    </w:p>
    <w:p w14:paraId="156CBD45" w14:textId="2CB9D84D" w:rsidR="00BC27CC" w:rsidRDefault="00BC27CC" w:rsidP="00BC27CC">
      <w:pPr>
        <w:spacing w:line="276" w:lineRule="auto"/>
        <w:ind w:firstLine="993"/>
        <w:jc w:val="both"/>
      </w:pPr>
      <w:r>
        <w:t xml:space="preserve">1.3.7. Elektros tinklų apsaugos zonos (III skyrius, ketvirtasis skirsnis), teritorijos unikalus numeris </w:t>
      </w:r>
      <w:r w:rsidRPr="00BC27CC">
        <w:t>100138978</w:t>
      </w:r>
      <w:r>
        <w:t>, ž</w:t>
      </w:r>
      <w:r w:rsidRPr="00BC27CC">
        <w:t xml:space="preserve">emės sklypo plotas, patenkantis į </w:t>
      </w:r>
      <w:r>
        <w:t>t</w:t>
      </w:r>
      <w:r w:rsidRPr="00BC27CC">
        <w:t>eritoriją</w:t>
      </w:r>
      <w:r w:rsidR="0017078E">
        <w:t>:</w:t>
      </w:r>
      <w:r>
        <w:t xml:space="preserve"> </w:t>
      </w:r>
      <w:r w:rsidRPr="00BC27CC">
        <w:t>234 kv. m</w:t>
      </w:r>
      <w:r>
        <w:t>.</w:t>
      </w:r>
    </w:p>
    <w:p w14:paraId="7AA67003" w14:textId="0A92BDF5" w:rsidR="00BC27CC" w:rsidRDefault="00BC27CC" w:rsidP="00BC27CC">
      <w:pPr>
        <w:spacing w:line="276" w:lineRule="auto"/>
        <w:ind w:firstLine="993"/>
        <w:jc w:val="both"/>
      </w:pPr>
      <w:r>
        <w:t xml:space="preserve">1.3.8. </w:t>
      </w:r>
      <w:r w:rsidRPr="00BC27CC">
        <w:t>Elektros tinklų apsaugos zonos (III skyrius, ketvirtasis skirsnis)</w:t>
      </w:r>
      <w:r>
        <w:t xml:space="preserve">, teritorijos unikalus numeris </w:t>
      </w:r>
      <w:r w:rsidRPr="00BC27CC">
        <w:t>100138748</w:t>
      </w:r>
      <w:r>
        <w:t>, ž</w:t>
      </w:r>
      <w:r w:rsidRPr="00BC27CC">
        <w:t xml:space="preserve">emės sklypo plotas, patenkantis į </w:t>
      </w:r>
      <w:r>
        <w:t>t</w:t>
      </w:r>
      <w:r w:rsidRPr="00BC27CC">
        <w:t>eritoriją</w:t>
      </w:r>
      <w:r w:rsidR="0017078E">
        <w:t>:</w:t>
      </w:r>
      <w:r>
        <w:t xml:space="preserve"> </w:t>
      </w:r>
      <w:r w:rsidRPr="00BC27CC">
        <w:t>234 kv. m</w:t>
      </w:r>
      <w:r>
        <w:t>.</w:t>
      </w:r>
    </w:p>
    <w:p w14:paraId="27B070EE" w14:textId="75DEFAC0" w:rsidR="00BC27CC" w:rsidRDefault="00BC27CC" w:rsidP="00BC27CC">
      <w:pPr>
        <w:spacing w:line="276" w:lineRule="auto"/>
        <w:ind w:firstLine="993"/>
        <w:jc w:val="both"/>
      </w:pPr>
      <w:r>
        <w:t xml:space="preserve">1.3.9. </w:t>
      </w:r>
      <w:r w:rsidRPr="00BC27CC">
        <w:t>Elektros tinklų apsaugos zonos (III skyrius, ketvirtasis skirsnis)</w:t>
      </w:r>
      <w:r>
        <w:t xml:space="preserve">, teritorijos unikalus numeris </w:t>
      </w:r>
      <w:r w:rsidRPr="00BC27CC">
        <w:t>100002548</w:t>
      </w:r>
      <w:r>
        <w:t>, ž</w:t>
      </w:r>
      <w:r w:rsidRPr="00BC27CC">
        <w:t xml:space="preserve">emės sklypo plotas, patenkantis į </w:t>
      </w:r>
      <w:r>
        <w:t>t</w:t>
      </w:r>
      <w:r w:rsidRPr="00BC27CC">
        <w:t>eritoriją</w:t>
      </w:r>
      <w:r w:rsidR="0017078E">
        <w:t>:</w:t>
      </w:r>
      <w:bookmarkStart w:id="0" w:name="_GoBack"/>
      <w:bookmarkEnd w:id="0"/>
      <w:r>
        <w:t xml:space="preserve"> </w:t>
      </w:r>
      <w:r w:rsidRPr="00BC27CC">
        <w:t>253 kv. m</w:t>
      </w:r>
      <w:r>
        <w:t>.</w:t>
      </w:r>
    </w:p>
    <w:p w14:paraId="7A758526" w14:textId="121E48BC" w:rsidR="003C7B9F" w:rsidRDefault="000B3E94" w:rsidP="00333E98">
      <w:pPr>
        <w:spacing w:line="276" w:lineRule="auto"/>
        <w:ind w:firstLine="993"/>
        <w:jc w:val="both"/>
      </w:pPr>
      <w:r>
        <w:lastRenderedPageBreak/>
        <w:t xml:space="preserve">1.4. </w:t>
      </w:r>
      <w:r w:rsidR="003C7B9F" w:rsidRPr="003C7B9F">
        <w:t xml:space="preserve">Žemės sklypo servitutai: </w:t>
      </w:r>
      <w:r w:rsidR="00333E98">
        <w:t xml:space="preserve">Kelio servitutas </w:t>
      </w:r>
      <w:r w:rsidR="000A6B65">
        <w:t>–</w:t>
      </w:r>
      <w:r w:rsidR="00333E98">
        <w:t xml:space="preserve"> teisė važiuoti transporto priemonėmis, naudotis pėsčiųjų taku (tarnaujantis), plotas 0,0137 ha.</w:t>
      </w:r>
    </w:p>
    <w:p w14:paraId="50BEA4AD" w14:textId="47C0C043" w:rsidR="004116CA" w:rsidRDefault="004116CA" w:rsidP="00026E09">
      <w:pPr>
        <w:spacing w:line="276" w:lineRule="auto"/>
        <w:ind w:firstLine="993"/>
        <w:jc w:val="both"/>
      </w:pPr>
      <w:r>
        <w:t>1.5. Žymos:</w:t>
      </w:r>
    </w:p>
    <w:p w14:paraId="1474E4D3" w14:textId="2ED90C92" w:rsidR="004116CA" w:rsidRDefault="004116CA" w:rsidP="00333E98">
      <w:pPr>
        <w:spacing w:line="276" w:lineRule="auto"/>
        <w:ind w:firstLine="993"/>
        <w:jc w:val="both"/>
      </w:pPr>
      <w:r>
        <w:t xml:space="preserve">1.5.1. </w:t>
      </w:r>
      <w:r w:rsidR="00333E98">
        <w:t>Teritorija, kurioje taikomos SŽNS, neįregistruota Nekilnojamojo turto registre: elektros tinklų apsaugos zonos (III skyrius, ketvirtasis skirsnis</w:t>
      </w:r>
      <w:r>
        <w:t xml:space="preserve">, plotas </w:t>
      </w:r>
      <w:r w:rsidR="00333E98">
        <w:t>1192</w:t>
      </w:r>
      <w:r>
        <w:t>,</w:t>
      </w:r>
      <w:r w:rsidRPr="004116CA">
        <w:t>00 kv. m</w:t>
      </w:r>
      <w:r>
        <w:t>.</w:t>
      </w:r>
    </w:p>
    <w:p w14:paraId="08E81557" w14:textId="57C40053" w:rsidR="004116CA" w:rsidRDefault="004116CA" w:rsidP="00333E98">
      <w:pPr>
        <w:spacing w:line="276" w:lineRule="auto"/>
        <w:ind w:firstLine="993"/>
        <w:jc w:val="both"/>
      </w:pPr>
      <w:r>
        <w:t xml:space="preserve">1.5.2. </w:t>
      </w:r>
      <w:r w:rsidR="00333E98">
        <w:t>Teritorija, kurioje taikomos SŽNS, neįregistruota Nekilnojamojo turto registre: kelių</w:t>
      </w:r>
      <w:r w:rsidR="00BC27CC">
        <w:t xml:space="preserve"> </w:t>
      </w:r>
      <w:r w:rsidR="00333E98">
        <w:t xml:space="preserve"> apsaugos zonos (III skyrius, antrasis skirsnis)</w:t>
      </w:r>
      <w:r>
        <w:t>, p</w:t>
      </w:r>
      <w:r w:rsidRPr="004116CA">
        <w:t>lotas</w:t>
      </w:r>
      <w:r>
        <w:t xml:space="preserve"> </w:t>
      </w:r>
      <w:r w:rsidR="00333E98">
        <w:t>2023</w:t>
      </w:r>
      <w:r>
        <w:t>,</w:t>
      </w:r>
      <w:r w:rsidRPr="004116CA">
        <w:t>00 kv. m</w:t>
      </w:r>
      <w:r>
        <w:t>.</w:t>
      </w:r>
    </w:p>
    <w:p w14:paraId="3B9FA4E4" w14:textId="154D4E57" w:rsidR="004116CA" w:rsidRDefault="004116CA" w:rsidP="00333E98">
      <w:pPr>
        <w:spacing w:line="276" w:lineRule="auto"/>
        <w:ind w:firstLine="993"/>
        <w:jc w:val="both"/>
      </w:pPr>
      <w:r>
        <w:t xml:space="preserve">1.5.3. </w:t>
      </w:r>
      <w:r w:rsidR="00333E98">
        <w:t>Teritorija, kurioje taikomos SŽNS, neįregistruota Nekilnojamojo turto registre:  elektroninių ryšių tinklų elektroninių ryšių infrastruktūros apsaugos zonos (III skyrius, vienuoliktasis skirsnis)</w:t>
      </w:r>
      <w:r>
        <w:t>, p</w:t>
      </w:r>
      <w:r w:rsidRPr="004116CA">
        <w:t>lotas</w:t>
      </w:r>
      <w:r>
        <w:t xml:space="preserve"> </w:t>
      </w:r>
      <w:r w:rsidR="00333E98">
        <w:t>645</w:t>
      </w:r>
      <w:r>
        <w:t>,</w:t>
      </w:r>
      <w:r w:rsidRPr="004116CA">
        <w:t>00 kv. m</w:t>
      </w:r>
      <w:r>
        <w:t>.</w:t>
      </w:r>
    </w:p>
    <w:p w14:paraId="5FC35C34" w14:textId="51C31F72" w:rsidR="004116CA" w:rsidRDefault="004116CA" w:rsidP="00333E98">
      <w:pPr>
        <w:spacing w:line="276" w:lineRule="auto"/>
        <w:ind w:firstLine="993"/>
        <w:jc w:val="both"/>
      </w:pPr>
      <w:r>
        <w:t xml:space="preserve">1.5.4. </w:t>
      </w:r>
      <w:r w:rsidR="00333E98">
        <w:t>Teritorija, kurioje taikomos SŽNS, neįregistruota Nekilnojamojo turto registre: vandens tiekimo ir nuotekų, paviršinių nuotekų tvarkymo infrastruktūros apsaugos zonos (III skyrius, dešimtasis skirsnis)</w:t>
      </w:r>
      <w:r>
        <w:t>, p</w:t>
      </w:r>
      <w:r w:rsidRPr="004116CA">
        <w:t>lotas</w:t>
      </w:r>
      <w:r>
        <w:t xml:space="preserve"> </w:t>
      </w:r>
      <w:r w:rsidR="00333E98">
        <w:t>859</w:t>
      </w:r>
      <w:r>
        <w:t>,</w:t>
      </w:r>
      <w:r w:rsidRPr="004116CA">
        <w:t>00 kv. m</w:t>
      </w:r>
      <w:r w:rsidR="005458E0">
        <w:t>.</w:t>
      </w:r>
    </w:p>
    <w:p w14:paraId="489CB75C" w14:textId="459A28F6" w:rsidR="004116CA" w:rsidRDefault="005458E0" w:rsidP="00333E98">
      <w:pPr>
        <w:spacing w:line="276" w:lineRule="auto"/>
        <w:ind w:firstLine="993"/>
        <w:jc w:val="both"/>
      </w:pPr>
      <w:r>
        <w:t xml:space="preserve">1.5.5. </w:t>
      </w:r>
      <w:r w:rsidR="00333E98">
        <w:t>Teritorija, kurioje taikomos SŽNS, neįregistruota Nekilnojamojo turto registre:  požeminio vandens vandenviečių apsaugos zonos (VI skyrius, vienuoliktasis skirsnis)</w:t>
      </w:r>
      <w:r>
        <w:t xml:space="preserve">, plotas </w:t>
      </w:r>
      <w:r w:rsidR="00333E98">
        <w:t>2345</w:t>
      </w:r>
      <w:r>
        <w:t>,00 kv. m.</w:t>
      </w:r>
      <w:r w:rsidR="004116CA">
        <w:t xml:space="preserve"> 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6C95DFB5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2024</w:t>
      </w:r>
      <w:r w:rsidR="00527641" w:rsidRPr="00BB1B04">
        <w:t>-</w:t>
      </w:r>
      <w:r w:rsidR="00455CF1">
        <w:t>12-20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53009946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ED7144" w:rsidRPr="00ED7144">
        <w:t>2</w:t>
      </w:r>
      <w:r w:rsidR="007F5AB9">
        <w:t>3</w:t>
      </w:r>
      <w:r w:rsidR="00ED7144">
        <w:t xml:space="preserve"> </w:t>
      </w:r>
      <w:r w:rsidR="007F5AB9">
        <w:t>242</w:t>
      </w:r>
      <w:r w:rsidR="00BB1B04" w:rsidRPr="00BB1B04">
        <w:t xml:space="preserve">,00 </w:t>
      </w:r>
      <w:proofErr w:type="spellStart"/>
      <w:r w:rsidR="00BB1B04" w:rsidRPr="00BB1B04">
        <w:t>Eur</w:t>
      </w:r>
      <w:proofErr w:type="spellEnd"/>
      <w:r w:rsidR="00BB1B04" w:rsidRPr="00BB1B04">
        <w:t xml:space="preserve"> (</w:t>
      </w:r>
      <w:r w:rsidR="00ED7144">
        <w:t>dvi</w:t>
      </w:r>
      <w:r w:rsidR="00455CF1">
        <w:t>dešimt</w:t>
      </w:r>
      <w:r w:rsidR="00BB1B04" w:rsidRPr="00BB1B04">
        <w:t xml:space="preserve"> </w:t>
      </w:r>
      <w:r w:rsidR="007F5AB9">
        <w:t>trys</w:t>
      </w:r>
      <w:r w:rsidR="00ED7144">
        <w:t xml:space="preserve"> </w:t>
      </w:r>
      <w:r w:rsidR="00BB1B04" w:rsidRPr="00BB1B04">
        <w:t>tūkstanči</w:t>
      </w:r>
      <w:r w:rsidR="00ED7144">
        <w:t>ai d</w:t>
      </w:r>
      <w:r w:rsidR="007F5AB9">
        <w:t>u</w:t>
      </w:r>
      <w:r w:rsidR="00ED7144">
        <w:t xml:space="preserve"> šimtai</w:t>
      </w:r>
      <w:r w:rsidR="00BB1B04" w:rsidRPr="00BB1B04">
        <w:t xml:space="preserve"> </w:t>
      </w:r>
      <w:r w:rsidR="007F5AB9" w:rsidRPr="00E16F74">
        <w:t xml:space="preserve">keturiasdešimt </w:t>
      </w:r>
      <w:r w:rsidR="007F5AB9">
        <w:t>du</w:t>
      </w:r>
      <w:r w:rsidR="007F5AB9" w:rsidRPr="00E16F74">
        <w:t xml:space="preserve"> eura</w:t>
      </w:r>
      <w:r w:rsidR="007F5AB9">
        <w:t>i</w:t>
      </w:r>
      <w:r w:rsidR="00BB1B04" w:rsidRPr="00BB1B04">
        <w:t>)</w:t>
      </w:r>
      <w:r w:rsidR="00527641" w:rsidRPr="00BB1B04">
        <w:t>, kurią sudaro</w:t>
      </w:r>
      <w:r w:rsidR="00A2483E" w:rsidRPr="00BB1B04">
        <w:t>:</w:t>
      </w:r>
    </w:p>
    <w:p w14:paraId="4283BF9A" w14:textId="11FFB7C5" w:rsidR="00A2483E" w:rsidRPr="00BB1B04" w:rsidRDefault="00A2483E" w:rsidP="00A2483E">
      <w:pPr>
        <w:spacing w:line="276" w:lineRule="auto"/>
        <w:ind w:firstLine="993"/>
        <w:jc w:val="both"/>
      </w:pPr>
      <w:r w:rsidRPr="00BB1B04"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ED7144" w:rsidRPr="00ED7144">
        <w:t xml:space="preserve">22 900,00 </w:t>
      </w:r>
      <w:proofErr w:type="spellStart"/>
      <w:r w:rsidR="00ED7144" w:rsidRPr="00ED7144">
        <w:t>Eur</w:t>
      </w:r>
      <w:proofErr w:type="spellEnd"/>
      <w:r w:rsidR="00ED7144" w:rsidRPr="00ED7144">
        <w:t xml:space="preserve"> (dvidešimt du tūkstančiai devyni šimtai eurų)</w:t>
      </w:r>
      <w:r w:rsidRPr="00BB1B04">
        <w:t>;</w:t>
      </w:r>
    </w:p>
    <w:p w14:paraId="2FD9EB5C" w14:textId="74812905" w:rsidR="00527641" w:rsidRPr="00BB1B04" w:rsidRDefault="00A2483E" w:rsidP="00A2483E">
      <w:pPr>
        <w:spacing w:line="276" w:lineRule="auto"/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pertvarkymo projekto bei kadastro duomenų bylos parengimo išlaidos – </w:t>
      </w:r>
      <w:r w:rsidR="00061C75" w:rsidRPr="00E16F74">
        <w:t>34</w:t>
      </w:r>
      <w:r w:rsidR="00061C75">
        <w:t>2</w:t>
      </w:r>
      <w:r w:rsidR="00061C75" w:rsidRPr="00E16F74">
        <w:t xml:space="preserve"> </w:t>
      </w:r>
      <w:proofErr w:type="spellStart"/>
      <w:r w:rsidR="00061C75" w:rsidRPr="00E16F74">
        <w:t>Eur</w:t>
      </w:r>
      <w:proofErr w:type="spellEnd"/>
      <w:r w:rsidR="00061C75" w:rsidRPr="00E16F74">
        <w:t xml:space="preserve"> (trys šimtai keturiasdešimt </w:t>
      </w:r>
      <w:r w:rsidR="00061C75">
        <w:t>du</w:t>
      </w:r>
      <w:r w:rsidR="00061C75" w:rsidRPr="00E16F74">
        <w:t xml:space="preserve"> eura</w:t>
      </w:r>
      <w:r w:rsidR="00061C75">
        <w:t>i</w:t>
      </w:r>
      <w:r w:rsidR="00061C75" w:rsidRPr="00E16F74">
        <w:t>)</w:t>
      </w:r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16D16787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9615FD">
        <w:t>J. Janonio</w:t>
      </w:r>
      <w:r>
        <w:t xml:space="preserve"> g. </w:t>
      </w:r>
      <w:r w:rsidR="009615FD">
        <w:t>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0BE7B677" w14:textId="77777777" w:rsidR="007F5AB9" w:rsidRDefault="007F5AB9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5775A346" w14:textId="77777777" w:rsidR="007F5AB9" w:rsidRDefault="007F5AB9" w:rsidP="00CB18D7">
      <w:pPr>
        <w:jc w:val="both"/>
      </w:pPr>
    </w:p>
    <w:p w14:paraId="365AD0CC" w14:textId="09E23218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3210636E" w:rsidR="0056113F" w:rsidRDefault="00CC75BF" w:rsidP="00CB18D7">
      <w:pPr>
        <w:jc w:val="both"/>
      </w:pPr>
      <w:r w:rsidRPr="000F41D3">
        <w:t>202</w:t>
      </w:r>
      <w:r w:rsidR="00D84E78">
        <w:t>4-</w:t>
      </w:r>
      <w:r w:rsidR="00ED7144">
        <w:t>10-02</w:t>
      </w:r>
    </w:p>
    <w:sectPr w:rsidR="0056113F" w:rsidSect="00026005">
      <w:headerReference w:type="default" r:id="rId9"/>
      <w:footerReference w:type="default" r:id="rId10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5CB80E5" w16cid:durableId="0CD44A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4EACF" w14:textId="77777777" w:rsidR="00907B8E" w:rsidRDefault="00907B8E" w:rsidP="001D50EF">
      <w:r>
        <w:separator/>
      </w:r>
    </w:p>
  </w:endnote>
  <w:endnote w:type="continuationSeparator" w:id="0">
    <w:p w14:paraId="4935D864" w14:textId="77777777" w:rsidR="00907B8E" w:rsidRDefault="00907B8E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5D3E7" w14:textId="77777777" w:rsidR="00907B8E" w:rsidRDefault="00907B8E" w:rsidP="001D50EF">
      <w:r>
        <w:separator/>
      </w:r>
    </w:p>
  </w:footnote>
  <w:footnote w:type="continuationSeparator" w:id="0">
    <w:p w14:paraId="150C4688" w14:textId="77777777" w:rsidR="00907B8E" w:rsidRDefault="00907B8E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78E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23C7A"/>
    <w:rsid w:val="00026005"/>
    <w:rsid w:val="00026E09"/>
    <w:rsid w:val="00056D84"/>
    <w:rsid w:val="000612C5"/>
    <w:rsid w:val="00061C75"/>
    <w:rsid w:val="000856F4"/>
    <w:rsid w:val="00094A3C"/>
    <w:rsid w:val="000A6B65"/>
    <w:rsid w:val="000B2AD6"/>
    <w:rsid w:val="000B3E94"/>
    <w:rsid w:val="000F260F"/>
    <w:rsid w:val="000F41D3"/>
    <w:rsid w:val="00126928"/>
    <w:rsid w:val="001356CD"/>
    <w:rsid w:val="001633C8"/>
    <w:rsid w:val="0017078E"/>
    <w:rsid w:val="001B7A0E"/>
    <w:rsid w:val="001D50EF"/>
    <w:rsid w:val="002245ED"/>
    <w:rsid w:val="00234AF1"/>
    <w:rsid w:val="00264923"/>
    <w:rsid w:val="002776B7"/>
    <w:rsid w:val="002D09EA"/>
    <w:rsid w:val="00315C61"/>
    <w:rsid w:val="00333E98"/>
    <w:rsid w:val="0033493A"/>
    <w:rsid w:val="0033517D"/>
    <w:rsid w:val="0037063C"/>
    <w:rsid w:val="0037464E"/>
    <w:rsid w:val="003C01D1"/>
    <w:rsid w:val="003C7B9F"/>
    <w:rsid w:val="003D28BB"/>
    <w:rsid w:val="003F6B77"/>
    <w:rsid w:val="004065DB"/>
    <w:rsid w:val="004116CA"/>
    <w:rsid w:val="00455CF1"/>
    <w:rsid w:val="00480FAC"/>
    <w:rsid w:val="004A14A2"/>
    <w:rsid w:val="004A182A"/>
    <w:rsid w:val="004B7D10"/>
    <w:rsid w:val="004C6E03"/>
    <w:rsid w:val="004D11A2"/>
    <w:rsid w:val="004E253D"/>
    <w:rsid w:val="00527641"/>
    <w:rsid w:val="00537454"/>
    <w:rsid w:val="005458E0"/>
    <w:rsid w:val="0056113F"/>
    <w:rsid w:val="00563E10"/>
    <w:rsid w:val="005943DB"/>
    <w:rsid w:val="005A3DD4"/>
    <w:rsid w:val="005B67EA"/>
    <w:rsid w:val="005B7BEE"/>
    <w:rsid w:val="005D1311"/>
    <w:rsid w:val="005D31DF"/>
    <w:rsid w:val="005D4007"/>
    <w:rsid w:val="005F3CDA"/>
    <w:rsid w:val="006103BB"/>
    <w:rsid w:val="00611DCF"/>
    <w:rsid w:val="00633838"/>
    <w:rsid w:val="006563D1"/>
    <w:rsid w:val="0068501F"/>
    <w:rsid w:val="006A0E95"/>
    <w:rsid w:val="006B26A2"/>
    <w:rsid w:val="006D2CA6"/>
    <w:rsid w:val="006E7AFA"/>
    <w:rsid w:val="00706384"/>
    <w:rsid w:val="007319B4"/>
    <w:rsid w:val="007410D3"/>
    <w:rsid w:val="007536C4"/>
    <w:rsid w:val="007659DD"/>
    <w:rsid w:val="007A307C"/>
    <w:rsid w:val="007F3220"/>
    <w:rsid w:val="007F5AB9"/>
    <w:rsid w:val="0081006A"/>
    <w:rsid w:val="0081125B"/>
    <w:rsid w:val="0081637C"/>
    <w:rsid w:val="008446E2"/>
    <w:rsid w:val="00872C65"/>
    <w:rsid w:val="00894A68"/>
    <w:rsid w:val="008B5B13"/>
    <w:rsid w:val="008C2C62"/>
    <w:rsid w:val="008F61C6"/>
    <w:rsid w:val="00907B8E"/>
    <w:rsid w:val="00930503"/>
    <w:rsid w:val="009457C2"/>
    <w:rsid w:val="00946768"/>
    <w:rsid w:val="009615FD"/>
    <w:rsid w:val="0098000E"/>
    <w:rsid w:val="00985436"/>
    <w:rsid w:val="009B13D7"/>
    <w:rsid w:val="009E034A"/>
    <w:rsid w:val="00A2483E"/>
    <w:rsid w:val="00A31665"/>
    <w:rsid w:val="00A35817"/>
    <w:rsid w:val="00A759C4"/>
    <w:rsid w:val="00AB0CA1"/>
    <w:rsid w:val="00AC11A8"/>
    <w:rsid w:val="00AD5055"/>
    <w:rsid w:val="00B203EC"/>
    <w:rsid w:val="00B20DD3"/>
    <w:rsid w:val="00B54AF3"/>
    <w:rsid w:val="00B6640C"/>
    <w:rsid w:val="00BB1B04"/>
    <w:rsid w:val="00BC27CC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18D7"/>
    <w:rsid w:val="00CC1C1D"/>
    <w:rsid w:val="00CC6B95"/>
    <w:rsid w:val="00CC75BF"/>
    <w:rsid w:val="00CD0B7D"/>
    <w:rsid w:val="00D2586A"/>
    <w:rsid w:val="00D53BF5"/>
    <w:rsid w:val="00D54617"/>
    <w:rsid w:val="00D65C4A"/>
    <w:rsid w:val="00D84E78"/>
    <w:rsid w:val="00DB5529"/>
    <w:rsid w:val="00DE0E00"/>
    <w:rsid w:val="00E12F58"/>
    <w:rsid w:val="00E14310"/>
    <w:rsid w:val="00E17460"/>
    <w:rsid w:val="00E32291"/>
    <w:rsid w:val="00E35FD1"/>
    <w:rsid w:val="00E47174"/>
    <w:rsid w:val="00E71725"/>
    <w:rsid w:val="00E77D67"/>
    <w:rsid w:val="00E86791"/>
    <w:rsid w:val="00EA46AB"/>
    <w:rsid w:val="00EB6957"/>
    <w:rsid w:val="00ED491C"/>
    <w:rsid w:val="00ED7144"/>
    <w:rsid w:val="00EE447F"/>
    <w:rsid w:val="00EE5ABE"/>
    <w:rsid w:val="00F0321A"/>
    <w:rsid w:val="00F10BB4"/>
    <w:rsid w:val="00F25F3A"/>
    <w:rsid w:val="00FA520A"/>
    <w:rsid w:val="00FB1F7B"/>
    <w:rsid w:val="00FD53DA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3901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2024-10-02T10:29:00Z</dcterms:created>
  <dcterms:modified xsi:type="dcterms:W3CDTF">2024-10-16T07:13:00Z</dcterms:modified>
</cp:coreProperties>
</file>