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933A" w14:textId="77777777" w:rsidR="00960F8E" w:rsidRPr="00960F8E" w:rsidRDefault="00960F8E" w:rsidP="00960F8E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960F8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B7210FA" wp14:editId="12023891">
            <wp:extent cx="572770" cy="683895"/>
            <wp:effectExtent l="0" t="0" r="0" b="0"/>
            <wp:docPr id="2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5E314" w14:textId="77777777" w:rsidR="00960F8E" w:rsidRPr="00960F8E" w:rsidRDefault="00960F8E" w:rsidP="00960F8E">
      <w:pPr>
        <w:keepNext/>
        <w:tabs>
          <w:tab w:val="left" w:pos="1296"/>
        </w:tabs>
        <w:jc w:val="center"/>
        <w:outlineLvl w:val="0"/>
        <w:rPr>
          <w:b/>
          <w:caps/>
        </w:rPr>
      </w:pPr>
    </w:p>
    <w:p w14:paraId="567522EC" w14:textId="77777777" w:rsidR="00960F8E" w:rsidRPr="00960F8E" w:rsidRDefault="00960F8E" w:rsidP="00960F8E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960F8E">
        <w:rPr>
          <w:b/>
          <w:caps/>
        </w:rPr>
        <w:t>ŠILUTĖS RAJONO savivaldybės</w:t>
      </w:r>
    </w:p>
    <w:p w14:paraId="66C99B76" w14:textId="77777777" w:rsidR="00960F8E" w:rsidRPr="00960F8E" w:rsidRDefault="00960F8E" w:rsidP="00960F8E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960F8E">
        <w:rPr>
          <w:b/>
          <w:caps/>
        </w:rPr>
        <w:t>taryba</w:t>
      </w:r>
    </w:p>
    <w:p w14:paraId="5F5DF500" w14:textId="77777777" w:rsidR="00960F8E" w:rsidRPr="00960F8E" w:rsidRDefault="00960F8E" w:rsidP="00960F8E">
      <w:pPr>
        <w:keepNext/>
        <w:tabs>
          <w:tab w:val="left" w:pos="1296"/>
        </w:tabs>
        <w:jc w:val="center"/>
        <w:outlineLvl w:val="0"/>
        <w:rPr>
          <w:b/>
          <w:caps/>
        </w:rPr>
      </w:pPr>
    </w:p>
    <w:p w14:paraId="26842DBF" w14:textId="77777777" w:rsidR="00960F8E" w:rsidRPr="00960F8E" w:rsidRDefault="00960F8E" w:rsidP="00960F8E">
      <w:pPr>
        <w:jc w:val="center"/>
        <w:rPr>
          <w:rFonts w:eastAsia="Calibri"/>
          <w:b/>
          <w:lang w:eastAsia="en-US"/>
        </w:rPr>
      </w:pPr>
    </w:p>
    <w:p w14:paraId="5B8BEA4D" w14:textId="77777777" w:rsidR="00960F8E" w:rsidRPr="006C6583" w:rsidRDefault="00960F8E" w:rsidP="00960F8E">
      <w:pPr>
        <w:keepNext/>
        <w:jc w:val="center"/>
        <w:outlineLvl w:val="3"/>
        <w:rPr>
          <w:rFonts w:eastAsia="Calibri"/>
          <w:b/>
          <w:lang w:eastAsia="en-US"/>
        </w:rPr>
      </w:pPr>
      <w:r>
        <w:rPr>
          <w:rFonts w:eastAsia="Calibri"/>
          <w:b/>
          <w:bCs/>
        </w:rPr>
        <w:t>SPRENDIMAS</w:t>
      </w:r>
    </w:p>
    <w:p w14:paraId="21A875EC" w14:textId="77777777" w:rsidR="00960F8E" w:rsidRDefault="00960F8E" w:rsidP="00960F8E">
      <w:pPr>
        <w:jc w:val="center"/>
        <w:rPr>
          <w:b/>
          <w:caps/>
        </w:rPr>
      </w:pPr>
      <w:r>
        <w:rPr>
          <w:b/>
          <w:bCs/>
          <w:color w:val="212529"/>
          <w:shd w:val="clear" w:color="auto" w:fill="FFFFFF"/>
        </w:rPr>
        <w:t>DĖL ŠILUTĖS RAJONO SAVIVALDYBĖS SPORTININKŲ SKATINIMO TVARKOS APRAŠO PATVIRTINIMO</w:t>
      </w:r>
    </w:p>
    <w:p w14:paraId="37DBC3FD" w14:textId="77777777" w:rsidR="00960F8E" w:rsidRPr="00960F8E" w:rsidRDefault="00960F8E" w:rsidP="00960F8E">
      <w:pPr>
        <w:jc w:val="center"/>
        <w:rPr>
          <w:rFonts w:eastAsia="Calibri"/>
          <w:b/>
          <w:lang w:eastAsia="en-US"/>
        </w:rPr>
      </w:pPr>
    </w:p>
    <w:p w14:paraId="04FAA551" w14:textId="77777777" w:rsidR="00960F8E" w:rsidRPr="00960F8E" w:rsidRDefault="00960F8E" w:rsidP="00960F8E">
      <w:pPr>
        <w:tabs>
          <w:tab w:val="center" w:pos="4819"/>
          <w:tab w:val="right" w:pos="9638"/>
        </w:tabs>
        <w:jc w:val="center"/>
        <w:rPr>
          <w:rFonts w:eastAsia="Calibri"/>
          <w:lang w:eastAsia="en-US"/>
        </w:rPr>
      </w:pPr>
      <w:r w:rsidRPr="00960F8E">
        <w:rPr>
          <w:rFonts w:eastAsia="Calibri"/>
          <w:lang w:eastAsia="en-US"/>
        </w:rPr>
        <w:t>2024 m.            d. Nr. T1-</w:t>
      </w:r>
    </w:p>
    <w:p w14:paraId="1EA4D730" w14:textId="77777777" w:rsidR="00960F8E" w:rsidRPr="00960F8E" w:rsidRDefault="00960F8E" w:rsidP="00960F8E">
      <w:pPr>
        <w:jc w:val="center"/>
        <w:rPr>
          <w:rFonts w:eastAsia="Calibri"/>
          <w:lang w:eastAsia="en-US"/>
        </w:rPr>
      </w:pPr>
      <w:r w:rsidRPr="00960F8E">
        <w:rPr>
          <w:rFonts w:eastAsia="Calibri"/>
          <w:lang w:eastAsia="en-US"/>
        </w:rPr>
        <w:t>Šilutė</w:t>
      </w:r>
    </w:p>
    <w:p w14:paraId="34E02035" w14:textId="77777777" w:rsidR="00960F8E" w:rsidRDefault="00960F8E" w:rsidP="00960F8E">
      <w:pPr>
        <w:jc w:val="center"/>
        <w:rPr>
          <w:rFonts w:eastAsia="Calibri"/>
          <w:lang w:eastAsia="en-US"/>
        </w:rPr>
      </w:pPr>
    </w:p>
    <w:p w14:paraId="71FA9887" w14:textId="77777777" w:rsidR="005F2CA4" w:rsidRPr="00960F8E" w:rsidRDefault="005F2CA4" w:rsidP="00960F8E">
      <w:pPr>
        <w:jc w:val="center"/>
        <w:rPr>
          <w:rFonts w:eastAsia="Calibri"/>
          <w:lang w:eastAsia="en-US"/>
        </w:rPr>
      </w:pPr>
    </w:p>
    <w:p w14:paraId="7AC4BC58" w14:textId="460E3169" w:rsidR="00960F8E" w:rsidRPr="00960F8E" w:rsidRDefault="00960F8E" w:rsidP="00960F8E">
      <w:pPr>
        <w:pStyle w:val="Betarp"/>
        <w:spacing w:line="360" w:lineRule="auto"/>
        <w:ind w:firstLine="1080"/>
        <w:jc w:val="both"/>
        <w:rPr>
          <w:color w:val="212529"/>
        </w:rPr>
      </w:pPr>
      <w:r w:rsidRPr="00960F8E">
        <w:rPr>
          <w:color w:val="212529"/>
        </w:rPr>
        <w:t xml:space="preserve">Vadovaudamasi Vietos </w:t>
      </w:r>
      <w:r w:rsidRPr="00960F8E">
        <w:rPr>
          <w:rFonts w:eastAsia="Calibri"/>
        </w:rPr>
        <w:t>savivaldos</w:t>
      </w:r>
      <w:r w:rsidRPr="00960F8E">
        <w:rPr>
          <w:color w:val="212529"/>
        </w:rPr>
        <w:t xml:space="preserve"> įstatymo </w:t>
      </w:r>
      <w:r w:rsidRPr="00861E81">
        <w:t xml:space="preserve">15 straipsnio 2 dalies 4 punktu, </w:t>
      </w:r>
      <w:r w:rsidR="00861E81">
        <w:rPr>
          <w:color w:val="212529"/>
        </w:rPr>
        <w:t>Sporto įstatymo 8 straipsnio 1 dalies 3 punktu,</w:t>
      </w:r>
      <w:r w:rsidRPr="00960F8E">
        <w:rPr>
          <w:color w:val="212529"/>
        </w:rPr>
        <w:t xml:space="preserve"> </w:t>
      </w:r>
      <w:r w:rsidR="00861E81" w:rsidRPr="00861E81">
        <w:t xml:space="preserve">Viešojo administravimo įstatymo 16 straipsnio 1 dalimi, </w:t>
      </w:r>
      <w:r w:rsidRPr="00960F8E">
        <w:rPr>
          <w:color w:val="212529"/>
        </w:rPr>
        <w:t>Šilutės rajono savivaldybės taryba  n u s p r e n d ž i a:</w:t>
      </w:r>
    </w:p>
    <w:p w14:paraId="67A72340" w14:textId="748210BD" w:rsidR="00960F8E" w:rsidRPr="00960F8E" w:rsidRDefault="00015E4E" w:rsidP="004B1A93">
      <w:pPr>
        <w:pStyle w:val="Sraopastraipa"/>
        <w:tabs>
          <w:tab w:val="left" w:pos="1298"/>
        </w:tabs>
        <w:spacing w:line="360" w:lineRule="auto"/>
        <w:ind w:left="1298"/>
        <w:jc w:val="both"/>
        <w:rPr>
          <w:lang w:bidi="he-IL"/>
        </w:rPr>
      </w:pPr>
      <w:r>
        <w:rPr>
          <w:kern w:val="20"/>
          <w:lang w:bidi="he-IL"/>
        </w:rPr>
        <w:t xml:space="preserve">1. </w:t>
      </w:r>
      <w:r w:rsidR="00960F8E" w:rsidRPr="00960F8E">
        <w:rPr>
          <w:kern w:val="20"/>
          <w:lang w:bidi="he-IL"/>
        </w:rPr>
        <w:t>Patvirtinti</w:t>
      </w:r>
      <w:r w:rsidR="00960F8E" w:rsidRPr="00960F8E">
        <w:rPr>
          <w:spacing w:val="20"/>
          <w:kern w:val="20"/>
          <w:lang w:bidi="he-IL"/>
        </w:rPr>
        <w:t xml:space="preserve"> </w:t>
      </w:r>
      <w:r w:rsidR="00960F8E" w:rsidRPr="00960F8E">
        <w:t xml:space="preserve">Šilutės rajono savivaldybės sportininkų skatinimo tvarkos </w:t>
      </w:r>
      <w:r w:rsidR="00960F8E" w:rsidRPr="00960F8E">
        <w:rPr>
          <w:lang w:bidi="he-IL"/>
        </w:rPr>
        <w:t>aprašą (pridedama).</w:t>
      </w:r>
    </w:p>
    <w:p w14:paraId="12003CD9" w14:textId="2293F53E" w:rsidR="00960F8E" w:rsidRPr="00015E4E" w:rsidRDefault="00015E4E" w:rsidP="004B1A93">
      <w:pPr>
        <w:tabs>
          <w:tab w:val="left" w:pos="1560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</w:t>
      </w:r>
      <w:r w:rsidRPr="00015E4E">
        <w:rPr>
          <w:shd w:val="clear" w:color="auto" w:fill="FFFFFF"/>
        </w:rPr>
        <w:t xml:space="preserve">2. </w:t>
      </w:r>
      <w:r w:rsidR="00960F8E" w:rsidRPr="00015E4E">
        <w:rPr>
          <w:shd w:val="clear" w:color="auto" w:fill="FFFFFF"/>
        </w:rPr>
        <w:t>Pripažinti netekusiu galios Šilu</w:t>
      </w:r>
      <w:r w:rsidR="00504390" w:rsidRPr="00015E4E">
        <w:rPr>
          <w:shd w:val="clear" w:color="auto" w:fill="FFFFFF"/>
        </w:rPr>
        <w:t>tės rajono savivaldybės tarybos</w:t>
      </w:r>
      <w:r w:rsidR="009E4DBB" w:rsidRPr="00015E4E">
        <w:rPr>
          <w:color w:val="212529"/>
          <w:shd w:val="clear" w:color="auto" w:fill="FFFFFF"/>
        </w:rPr>
        <w:t xml:space="preserve"> </w:t>
      </w:r>
      <w:r w:rsidR="009E4DBB" w:rsidRPr="00015E4E">
        <w:rPr>
          <w:shd w:val="clear" w:color="auto" w:fill="FFFFFF"/>
        </w:rPr>
        <w:t>2023</w:t>
      </w:r>
      <w:r>
        <w:rPr>
          <w:shd w:val="clear" w:color="auto" w:fill="FFFFFF"/>
        </w:rPr>
        <w:t xml:space="preserve"> m. lapkričio </w:t>
      </w:r>
      <w:r w:rsidR="009E4DBB" w:rsidRPr="00015E4E">
        <w:rPr>
          <w:shd w:val="clear" w:color="auto" w:fill="FFFFFF"/>
        </w:rPr>
        <w:t>30</w:t>
      </w:r>
      <w:r>
        <w:rPr>
          <w:shd w:val="clear" w:color="auto" w:fill="FFFFFF"/>
        </w:rPr>
        <w:t xml:space="preserve"> d.</w:t>
      </w:r>
      <w:r w:rsidR="009E4DBB" w:rsidRPr="00015E4E">
        <w:rPr>
          <w:shd w:val="clear" w:color="auto" w:fill="FFFFFF"/>
        </w:rPr>
        <w:t xml:space="preserve"> sprendimą Nr. T1-162</w:t>
      </w:r>
      <w:r w:rsidR="00960F8E" w:rsidRPr="00015E4E">
        <w:rPr>
          <w:shd w:val="clear" w:color="auto" w:fill="FFFFFF"/>
        </w:rPr>
        <w:t xml:space="preserve"> „</w:t>
      </w:r>
      <w:r w:rsidR="00960F8E" w:rsidRPr="00015E4E">
        <w:rPr>
          <w:bCs/>
          <w:color w:val="212529"/>
          <w:shd w:val="clear" w:color="auto" w:fill="FFFFFF"/>
        </w:rPr>
        <w:t xml:space="preserve">Dėl Šilutės rajono savivaldybės sportininkų skatinimo tvarkos aprašo </w:t>
      </w:r>
      <w:r w:rsidR="00960F8E" w:rsidRPr="00015E4E">
        <w:rPr>
          <w:shd w:val="clear" w:color="auto" w:fill="FFFFFF"/>
        </w:rPr>
        <w:t>patvirtinimo“.</w:t>
      </w:r>
    </w:p>
    <w:p w14:paraId="2E2B0835" w14:textId="3A7C37EB" w:rsidR="00960F8E" w:rsidRPr="004B1A93" w:rsidRDefault="00015E4E" w:rsidP="004B1A93">
      <w:pPr>
        <w:tabs>
          <w:tab w:val="left" w:pos="1560"/>
        </w:tabs>
        <w:spacing w:line="360" w:lineRule="auto"/>
        <w:jc w:val="both"/>
        <w:rPr>
          <w:color w:val="212529"/>
          <w:sz w:val="22"/>
          <w:szCs w:val="22"/>
        </w:rPr>
      </w:pPr>
      <w:r>
        <w:rPr>
          <w:color w:val="212529"/>
        </w:rPr>
        <w:t xml:space="preserve">                      </w:t>
      </w:r>
      <w:r w:rsidRPr="004B1A93">
        <w:rPr>
          <w:color w:val="212529"/>
        </w:rPr>
        <w:t xml:space="preserve">3. </w:t>
      </w:r>
      <w:r w:rsidR="00960F8E" w:rsidRPr="004B1A93">
        <w:rPr>
          <w:color w:val="212529"/>
          <w:sz w:val="14"/>
          <w:szCs w:val="14"/>
        </w:rPr>
        <w:t xml:space="preserve"> </w:t>
      </w:r>
      <w:r w:rsidR="00960F8E" w:rsidRPr="00015E4E">
        <w:rPr>
          <w:shd w:val="clear" w:color="auto" w:fill="FFFFFF"/>
        </w:rPr>
        <w:t>Skelbti</w:t>
      </w:r>
      <w:r w:rsidR="00960F8E" w:rsidRPr="004B1A93">
        <w:rPr>
          <w:color w:val="212529"/>
        </w:rPr>
        <w:t xml:space="preserve"> šį sprendimą Teisės aktų registre ir Šilutės rajono savivaldybės interneto svetainėje </w:t>
      </w:r>
      <w:hyperlink r:id="rId8" w:history="1">
        <w:r w:rsidR="00960F8E" w:rsidRPr="00960F8E">
          <w:rPr>
            <w:rStyle w:val="Hipersaitas"/>
          </w:rPr>
          <w:t>www.silute.lt</w:t>
        </w:r>
      </w:hyperlink>
      <w:r w:rsidR="00960F8E" w:rsidRPr="00015E4E">
        <w:t>.</w:t>
      </w:r>
      <w:r w:rsidR="00960F8E" w:rsidRPr="004B1A93">
        <w:rPr>
          <w:color w:val="212529"/>
        </w:rPr>
        <w:t xml:space="preserve"> </w:t>
      </w:r>
    </w:p>
    <w:p w14:paraId="1EB06355" w14:textId="16655A0C" w:rsidR="00960F8E" w:rsidRPr="00960F8E" w:rsidRDefault="00960F8E" w:rsidP="00960F8E">
      <w:pPr>
        <w:pStyle w:val="Betarp"/>
        <w:spacing w:line="360" w:lineRule="auto"/>
        <w:ind w:firstLine="1080"/>
        <w:jc w:val="both"/>
        <w:rPr>
          <w:color w:val="000000"/>
          <w:sz w:val="27"/>
          <w:szCs w:val="27"/>
        </w:rPr>
      </w:pPr>
      <w:r w:rsidRPr="00960F8E">
        <w:rPr>
          <w:color w:val="000000"/>
        </w:rPr>
        <w:br/>
      </w:r>
    </w:p>
    <w:p w14:paraId="6FDF7357" w14:textId="2A41EBA0" w:rsidR="00960F8E" w:rsidRPr="00960F8E" w:rsidRDefault="00960F8E" w:rsidP="00960F8E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rFonts w:eastAsia="Calibri"/>
          <w:lang w:eastAsia="en-US"/>
        </w:rPr>
      </w:pPr>
      <w:r w:rsidRPr="00960F8E">
        <w:rPr>
          <w:rFonts w:eastAsia="Calibri"/>
          <w:lang w:eastAsia="en-US"/>
        </w:rPr>
        <w:t xml:space="preserve">Savivaldybės meras                                                                                               </w:t>
      </w:r>
      <w:r w:rsidR="00015E4E">
        <w:rPr>
          <w:rFonts w:eastAsia="Calibri"/>
          <w:lang w:eastAsia="en-US"/>
        </w:rPr>
        <w:t xml:space="preserve">     </w:t>
      </w:r>
      <w:r w:rsidRPr="00960F8E">
        <w:rPr>
          <w:rFonts w:eastAsia="Calibri"/>
          <w:lang w:eastAsia="en-US"/>
        </w:rPr>
        <w:t>Vytautas Laurinaitis</w:t>
      </w:r>
    </w:p>
    <w:p w14:paraId="5189D608" w14:textId="77777777" w:rsidR="00960F8E" w:rsidRDefault="00960F8E" w:rsidP="00960F8E">
      <w:pPr>
        <w:rPr>
          <w:rFonts w:eastAsia="Calibri"/>
          <w:lang w:eastAsia="en-US"/>
        </w:rPr>
      </w:pPr>
    </w:p>
    <w:p w14:paraId="5361CD26" w14:textId="77777777" w:rsidR="00960F8E" w:rsidRDefault="00960F8E" w:rsidP="00960F8E">
      <w:pPr>
        <w:rPr>
          <w:rFonts w:eastAsia="Calibri"/>
          <w:lang w:eastAsia="en-US"/>
        </w:rPr>
      </w:pPr>
    </w:p>
    <w:p w14:paraId="6A08082A" w14:textId="77777777" w:rsidR="00960F8E" w:rsidRDefault="00960F8E" w:rsidP="00960F8E">
      <w:pPr>
        <w:rPr>
          <w:rFonts w:eastAsia="Calibri"/>
          <w:lang w:eastAsia="en-US"/>
        </w:rPr>
      </w:pPr>
    </w:p>
    <w:p w14:paraId="619BDEB9" w14:textId="77777777" w:rsidR="00015E4E" w:rsidRDefault="00015E4E" w:rsidP="00960F8E">
      <w:pPr>
        <w:rPr>
          <w:rFonts w:eastAsia="Calibri"/>
          <w:lang w:eastAsia="en-US"/>
        </w:rPr>
      </w:pPr>
    </w:p>
    <w:p w14:paraId="0F2B7DCA" w14:textId="77777777" w:rsidR="00015E4E" w:rsidRDefault="00015E4E" w:rsidP="00960F8E">
      <w:pPr>
        <w:rPr>
          <w:rFonts w:eastAsia="Calibri"/>
          <w:lang w:eastAsia="en-US"/>
        </w:rPr>
      </w:pPr>
    </w:p>
    <w:p w14:paraId="3AFD01C4" w14:textId="77777777" w:rsidR="00015E4E" w:rsidRDefault="00015E4E" w:rsidP="00960F8E">
      <w:pPr>
        <w:rPr>
          <w:rFonts w:eastAsia="Calibri"/>
          <w:lang w:eastAsia="en-US"/>
        </w:rPr>
      </w:pPr>
    </w:p>
    <w:p w14:paraId="4B5DFE4D" w14:textId="77777777" w:rsidR="00015E4E" w:rsidRDefault="00015E4E" w:rsidP="00960F8E">
      <w:pPr>
        <w:rPr>
          <w:rFonts w:eastAsia="Calibri"/>
          <w:lang w:eastAsia="en-US"/>
        </w:rPr>
      </w:pPr>
    </w:p>
    <w:p w14:paraId="3FBB1C0D" w14:textId="77777777" w:rsidR="005F2CA4" w:rsidRDefault="005F2CA4" w:rsidP="00960F8E">
      <w:pPr>
        <w:rPr>
          <w:rFonts w:eastAsia="Calibri"/>
          <w:lang w:eastAsia="en-US"/>
        </w:rPr>
      </w:pPr>
    </w:p>
    <w:p w14:paraId="30F579CA" w14:textId="77777777" w:rsidR="005F2CA4" w:rsidRDefault="005F2CA4" w:rsidP="00960F8E">
      <w:pPr>
        <w:rPr>
          <w:rFonts w:eastAsia="Calibri"/>
          <w:lang w:eastAsia="en-US"/>
        </w:rPr>
      </w:pPr>
    </w:p>
    <w:p w14:paraId="52D383CE" w14:textId="77777777" w:rsidR="00015E4E" w:rsidRDefault="00015E4E" w:rsidP="00960F8E">
      <w:pPr>
        <w:rPr>
          <w:rFonts w:eastAsia="Calibri"/>
          <w:lang w:eastAsia="en-US"/>
        </w:rPr>
      </w:pPr>
    </w:p>
    <w:p w14:paraId="148E29B1" w14:textId="77777777" w:rsidR="00015E4E" w:rsidRDefault="00015E4E" w:rsidP="00960F8E">
      <w:pPr>
        <w:rPr>
          <w:rFonts w:eastAsia="Calibri"/>
          <w:lang w:eastAsia="en-US"/>
        </w:rPr>
      </w:pPr>
    </w:p>
    <w:p w14:paraId="4DB07F1A" w14:textId="77777777" w:rsidR="00960F8E" w:rsidRPr="00960F8E" w:rsidRDefault="00960F8E" w:rsidP="00960F8E">
      <w:pPr>
        <w:rPr>
          <w:rFonts w:eastAsia="Calibri"/>
          <w:lang w:eastAsia="en-US"/>
        </w:rPr>
      </w:pPr>
      <w:r w:rsidRPr="00960F8E">
        <w:rPr>
          <w:rFonts w:eastAsia="Calibri"/>
          <w:lang w:eastAsia="en-US"/>
        </w:rPr>
        <w:t>Parengė</w:t>
      </w:r>
    </w:p>
    <w:p w14:paraId="0708F0AD" w14:textId="77777777" w:rsidR="00960F8E" w:rsidRPr="00960F8E" w:rsidRDefault="00960F8E" w:rsidP="00960F8E">
      <w:pPr>
        <w:rPr>
          <w:noProof/>
          <w:lang w:val="en-US"/>
        </w:rPr>
      </w:pPr>
      <w:r w:rsidRPr="00960F8E">
        <w:rPr>
          <w:noProof/>
        </w:rPr>
        <w:t>Eglė Čėsnienė, tel. +370</w:t>
      </w:r>
      <w:r w:rsidRPr="00960F8E">
        <w:rPr>
          <w:lang w:val="en-US" w:eastAsia="en-US"/>
        </w:rPr>
        <w:t xml:space="preserve"> 441 79 281, el. p. </w:t>
      </w:r>
      <w:hyperlink r:id="rId9" w:history="1">
        <w:r w:rsidRPr="00960F8E">
          <w:rPr>
            <w:color w:val="0000FF"/>
            <w:u w:val="single"/>
            <w:lang w:eastAsia="en-US"/>
          </w:rPr>
          <w:t>egle.cesniene</w:t>
        </w:r>
        <w:r w:rsidRPr="00960F8E">
          <w:rPr>
            <w:color w:val="0000FF"/>
            <w:u w:val="single"/>
            <w:lang w:val="en-US" w:eastAsia="en-US"/>
          </w:rPr>
          <w:t>@silute.lt</w:t>
        </w:r>
      </w:hyperlink>
    </w:p>
    <w:p w14:paraId="47581E5E" w14:textId="76D9ED19" w:rsidR="009168EF" w:rsidRDefault="00960F8E" w:rsidP="003D26B5">
      <w:r w:rsidRPr="00960F8E">
        <w:rPr>
          <w:noProof/>
        </w:rPr>
        <w:t>202</w:t>
      </w:r>
      <w:r>
        <w:rPr>
          <w:noProof/>
        </w:rPr>
        <w:t>4-10-07</w:t>
      </w:r>
    </w:p>
    <w:sectPr w:rsidR="009168EF" w:rsidSect="00B977F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4DE79" w14:textId="77777777" w:rsidR="00D212F3" w:rsidRDefault="00D212F3" w:rsidP="009F686D">
      <w:r>
        <w:separator/>
      </w:r>
    </w:p>
  </w:endnote>
  <w:endnote w:type="continuationSeparator" w:id="0">
    <w:p w14:paraId="2025E3C6" w14:textId="77777777" w:rsidR="00D212F3" w:rsidRDefault="00D212F3" w:rsidP="009F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8298" w14:textId="77777777" w:rsidR="00D212F3" w:rsidRDefault="00D212F3" w:rsidP="009F686D">
      <w:r>
        <w:separator/>
      </w:r>
    </w:p>
  </w:footnote>
  <w:footnote w:type="continuationSeparator" w:id="0">
    <w:p w14:paraId="540006A9" w14:textId="77777777" w:rsidR="00D212F3" w:rsidRDefault="00D212F3" w:rsidP="009F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701FD"/>
    <w:multiLevelType w:val="hybridMultilevel"/>
    <w:tmpl w:val="89FC2474"/>
    <w:lvl w:ilvl="0" w:tplc="B030B15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3E60007"/>
    <w:multiLevelType w:val="hybridMultilevel"/>
    <w:tmpl w:val="C2D4EE04"/>
    <w:lvl w:ilvl="0" w:tplc="B030B15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548A769E"/>
    <w:multiLevelType w:val="hybridMultilevel"/>
    <w:tmpl w:val="D61801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9462919">
    <w:abstractNumId w:val="0"/>
  </w:num>
  <w:num w:numId="2" w16cid:durableId="715086507">
    <w:abstractNumId w:val="2"/>
  </w:num>
  <w:num w:numId="3" w16cid:durableId="20556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EF"/>
    <w:rsid w:val="00004F7A"/>
    <w:rsid w:val="00015E4E"/>
    <w:rsid w:val="00040C5E"/>
    <w:rsid w:val="00085D0A"/>
    <w:rsid w:val="000A13A9"/>
    <w:rsid w:val="000B01C6"/>
    <w:rsid w:val="00107C45"/>
    <w:rsid w:val="00114CCF"/>
    <w:rsid w:val="00127C35"/>
    <w:rsid w:val="00140AD3"/>
    <w:rsid w:val="00160789"/>
    <w:rsid w:val="001870D8"/>
    <w:rsid w:val="00192491"/>
    <w:rsid w:val="00197514"/>
    <w:rsid w:val="001B4B6A"/>
    <w:rsid w:val="00213EAF"/>
    <w:rsid w:val="00215622"/>
    <w:rsid w:val="00263942"/>
    <w:rsid w:val="002D6706"/>
    <w:rsid w:val="002D6716"/>
    <w:rsid w:val="002E0164"/>
    <w:rsid w:val="002F7DAB"/>
    <w:rsid w:val="003240E6"/>
    <w:rsid w:val="00326B44"/>
    <w:rsid w:val="00344DEF"/>
    <w:rsid w:val="00346ABD"/>
    <w:rsid w:val="003769E2"/>
    <w:rsid w:val="0037702B"/>
    <w:rsid w:val="003D26B5"/>
    <w:rsid w:val="004743BB"/>
    <w:rsid w:val="00487359"/>
    <w:rsid w:val="004915B1"/>
    <w:rsid w:val="0049705F"/>
    <w:rsid w:val="004B1A93"/>
    <w:rsid w:val="004E6B4C"/>
    <w:rsid w:val="00504390"/>
    <w:rsid w:val="00526600"/>
    <w:rsid w:val="005E4464"/>
    <w:rsid w:val="005F2CA4"/>
    <w:rsid w:val="00644DD0"/>
    <w:rsid w:val="00665C84"/>
    <w:rsid w:val="006A40D2"/>
    <w:rsid w:val="006C0048"/>
    <w:rsid w:val="006C6583"/>
    <w:rsid w:val="00705383"/>
    <w:rsid w:val="00722FA5"/>
    <w:rsid w:val="0072625E"/>
    <w:rsid w:val="0073468F"/>
    <w:rsid w:val="007A7DD3"/>
    <w:rsid w:val="008056EC"/>
    <w:rsid w:val="008222FB"/>
    <w:rsid w:val="00851A84"/>
    <w:rsid w:val="00855411"/>
    <w:rsid w:val="00861E81"/>
    <w:rsid w:val="008C5998"/>
    <w:rsid w:val="008F4F4B"/>
    <w:rsid w:val="009037F4"/>
    <w:rsid w:val="009168EF"/>
    <w:rsid w:val="0092777F"/>
    <w:rsid w:val="009361F2"/>
    <w:rsid w:val="00960F8E"/>
    <w:rsid w:val="00996F07"/>
    <w:rsid w:val="009E0D5F"/>
    <w:rsid w:val="009E4DBB"/>
    <w:rsid w:val="009F686D"/>
    <w:rsid w:val="00A453D3"/>
    <w:rsid w:val="00A66F25"/>
    <w:rsid w:val="00A707C9"/>
    <w:rsid w:val="00A80810"/>
    <w:rsid w:val="00AB16FD"/>
    <w:rsid w:val="00AD7C5F"/>
    <w:rsid w:val="00B165C7"/>
    <w:rsid w:val="00B20F6F"/>
    <w:rsid w:val="00B977F0"/>
    <w:rsid w:val="00BA3F03"/>
    <w:rsid w:val="00BC425C"/>
    <w:rsid w:val="00C33BC0"/>
    <w:rsid w:val="00C35A1C"/>
    <w:rsid w:val="00C8370B"/>
    <w:rsid w:val="00D07392"/>
    <w:rsid w:val="00D16955"/>
    <w:rsid w:val="00D212F3"/>
    <w:rsid w:val="00D6665C"/>
    <w:rsid w:val="00D67378"/>
    <w:rsid w:val="00DF084C"/>
    <w:rsid w:val="00E36477"/>
    <w:rsid w:val="00E74544"/>
    <w:rsid w:val="00E849E0"/>
    <w:rsid w:val="00F008FE"/>
    <w:rsid w:val="00F14445"/>
    <w:rsid w:val="00F62DC9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A103"/>
  <w15:chartTrackingRefBased/>
  <w15:docId w15:val="{80E2990F-17C1-4479-86EB-1F39E45F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56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15622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5622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5622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215622"/>
    <w:rPr>
      <w:rFonts w:ascii="Times New Roman" w:eastAsia="Times New Roman" w:hAnsi="Times New Roman" w:cs="Times New Roman"/>
      <w:b/>
      <w:kern w:val="0"/>
      <w:sz w:val="28"/>
      <w:szCs w:val="20"/>
      <w:lang w:val="lt-LT"/>
      <w14:ligatures w14:val="none"/>
    </w:rPr>
  </w:style>
  <w:style w:type="paragraph" w:styleId="Betarp">
    <w:name w:val="No Spacing"/>
    <w:uiPriority w:val="1"/>
    <w:qFormat/>
    <w:rsid w:val="002156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215622"/>
    <w:pPr>
      <w:spacing w:after="0" w:line="240" w:lineRule="auto"/>
    </w:pPr>
    <w:rPr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A40D2"/>
    <w:rPr>
      <w:color w:val="0000FF"/>
      <w:u w:val="single"/>
    </w:rPr>
  </w:style>
  <w:style w:type="paragraph" w:styleId="Pataisymai">
    <w:name w:val="Revision"/>
    <w:hidden/>
    <w:uiPriority w:val="99"/>
    <w:semiHidden/>
    <w:rsid w:val="00C837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37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37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370B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37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370B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26B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62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625E"/>
    <w:rPr>
      <w:rFonts w:ascii="Segoe UI" w:eastAsia="Times New Roman" w:hAnsi="Segoe UI" w:cs="Segoe UI"/>
      <w:kern w:val="0"/>
      <w:sz w:val="18"/>
      <w:szCs w:val="18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F68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686D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F68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86D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B1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le.cesn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FDB710-0D19-4144-B65A-6AD34E603C5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3</cp:revision>
  <cp:lastPrinted>2023-11-07T13:46:00Z</cp:lastPrinted>
  <dcterms:created xsi:type="dcterms:W3CDTF">2024-10-15T12:34:00Z</dcterms:created>
  <dcterms:modified xsi:type="dcterms:W3CDTF">2024-10-16T09:24:00Z</dcterms:modified>
</cp:coreProperties>
</file>