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B355B" w14:textId="77777777" w:rsidR="00F768E3" w:rsidRDefault="000504F1" w:rsidP="00494D05">
      <w:pPr>
        <w:jc w:val="center"/>
        <w:rPr>
          <w:b/>
          <w:caps/>
        </w:rPr>
      </w:pPr>
      <w:r>
        <w:rPr>
          <w:b/>
          <w:caps/>
          <w:noProof/>
          <w:lang w:eastAsia="lt-LT"/>
        </w:rPr>
        <w:drawing>
          <wp:inline distT="0" distB="0" distL="0" distR="0" wp14:anchorId="2722FCEE" wp14:editId="044E04EA">
            <wp:extent cx="572770" cy="682625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AC146" w14:textId="77777777" w:rsidR="00F768E3" w:rsidRDefault="00F768E3" w:rsidP="00494D05">
      <w:pPr>
        <w:jc w:val="center"/>
        <w:rPr>
          <w:b/>
          <w:caps/>
        </w:rPr>
      </w:pPr>
    </w:p>
    <w:p w14:paraId="1D654C69" w14:textId="77777777" w:rsidR="00494D05" w:rsidRDefault="00494D05" w:rsidP="00494D05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5231118A" w14:textId="77777777" w:rsidR="00494D05" w:rsidRDefault="00494D05" w:rsidP="00494D05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F7ABA38" w14:textId="77777777" w:rsidR="00494D05" w:rsidRPr="00D44FF6" w:rsidRDefault="00494D05" w:rsidP="00494D05">
      <w:pPr>
        <w:rPr>
          <w:rFonts w:cs="Times New Roman"/>
          <w:b/>
          <w:highlight w:val="red"/>
        </w:rPr>
      </w:pPr>
    </w:p>
    <w:p w14:paraId="6246BD13" w14:textId="77777777" w:rsidR="00494D05" w:rsidRPr="00D44FF6" w:rsidRDefault="00494D05" w:rsidP="00494D05">
      <w:pPr>
        <w:rPr>
          <w:rFonts w:cs="Times New Roman"/>
          <w:b/>
          <w:highlight w:val="red"/>
        </w:rPr>
      </w:pPr>
    </w:p>
    <w:p w14:paraId="4ED06DB9" w14:textId="77777777" w:rsidR="00494D05" w:rsidRPr="00EB0B10" w:rsidRDefault="00494D05" w:rsidP="00494D05">
      <w:pPr>
        <w:jc w:val="center"/>
        <w:rPr>
          <w:rFonts w:cs="Times New Roman"/>
          <w:b/>
        </w:rPr>
      </w:pPr>
      <w:r w:rsidRPr="00EB0B10">
        <w:rPr>
          <w:rFonts w:cs="Times New Roman"/>
          <w:b/>
        </w:rPr>
        <w:t>SPRENDIMAS</w:t>
      </w:r>
    </w:p>
    <w:p w14:paraId="31C1417B" w14:textId="0B4D7E40" w:rsidR="00F72BB4" w:rsidRPr="009321C3" w:rsidRDefault="00494D05" w:rsidP="00F72BB4">
      <w:pPr>
        <w:pStyle w:val="Pagrindinistekstas3"/>
        <w:rPr>
          <w:sz w:val="24"/>
        </w:rPr>
      </w:pPr>
      <w:r w:rsidRPr="00EB0B10">
        <w:rPr>
          <w:sz w:val="24"/>
        </w:rPr>
        <w:t>DĖL</w:t>
      </w:r>
      <w:r w:rsidRPr="00EB0B10">
        <w:t xml:space="preserve"> </w:t>
      </w:r>
      <w:r w:rsidR="00F72BB4" w:rsidRPr="009321C3">
        <w:rPr>
          <w:sz w:val="24"/>
        </w:rPr>
        <w:t xml:space="preserve">TARNYBINIŲ </w:t>
      </w:r>
      <w:r w:rsidR="00F72BB4">
        <w:rPr>
          <w:sz w:val="24"/>
        </w:rPr>
        <w:t xml:space="preserve">IR NETARNYBINIŲ LENGVŲJŲ </w:t>
      </w:r>
      <w:r w:rsidR="00F72BB4" w:rsidRPr="009321C3">
        <w:rPr>
          <w:sz w:val="24"/>
        </w:rPr>
        <w:t xml:space="preserve">AUTOMOBILIŲ </w:t>
      </w:r>
      <w:r w:rsidR="00E91069">
        <w:rPr>
          <w:sz w:val="24"/>
        </w:rPr>
        <w:t xml:space="preserve">IR TRANSPORTO PRIEMONIŲ </w:t>
      </w:r>
      <w:r w:rsidR="00F72BB4" w:rsidRPr="009321C3">
        <w:rPr>
          <w:sz w:val="24"/>
        </w:rPr>
        <w:t>NAUDOJIMO ŠILUTĖS RAJONO SAVIVALDYBĖS BIUDŽETINĖSE ĮSTAIGOSE TAISYKL</w:t>
      </w:r>
      <w:r w:rsidR="00F72BB4">
        <w:rPr>
          <w:sz w:val="24"/>
        </w:rPr>
        <w:t>IŲ</w:t>
      </w:r>
    </w:p>
    <w:p w14:paraId="2D0E3AA9" w14:textId="79B75477" w:rsidR="00494D05" w:rsidRPr="00EB0B10" w:rsidRDefault="00494D05" w:rsidP="00494D05">
      <w:pPr>
        <w:pStyle w:val="Pagrindinistekstas3"/>
        <w:rPr>
          <w:sz w:val="24"/>
        </w:rPr>
      </w:pPr>
      <w:r>
        <w:rPr>
          <w:sz w:val="24"/>
          <w:szCs w:val="24"/>
          <w:lang w:eastAsia="ar-SA"/>
        </w:rPr>
        <w:t>PATVIRTINIMO</w:t>
      </w:r>
    </w:p>
    <w:p w14:paraId="15ED20D1" w14:textId="77777777" w:rsidR="00494D05" w:rsidRPr="00D44FF6" w:rsidRDefault="00494D05" w:rsidP="00494D05">
      <w:pPr>
        <w:rPr>
          <w:rFonts w:cs="Times New Roman"/>
          <w:b/>
          <w:highlight w:val="red"/>
        </w:rPr>
      </w:pPr>
    </w:p>
    <w:p w14:paraId="4510A6FA" w14:textId="093044E8" w:rsidR="00494D05" w:rsidRDefault="00494D05" w:rsidP="00494D05">
      <w:pPr>
        <w:jc w:val="center"/>
      </w:pPr>
      <w:r>
        <w:t>202</w:t>
      </w:r>
      <w:r w:rsidR="00F72BB4">
        <w:t>4</w:t>
      </w:r>
      <w:r>
        <w:t xml:space="preserve"> m. _______       d. Nr. T1-</w:t>
      </w:r>
    </w:p>
    <w:p w14:paraId="2AE28F60" w14:textId="77777777" w:rsidR="00494D05" w:rsidRDefault="00494D05" w:rsidP="00494D05">
      <w:pPr>
        <w:jc w:val="center"/>
      </w:pPr>
      <w:r>
        <w:t>Šilutė</w:t>
      </w:r>
    </w:p>
    <w:p w14:paraId="50A32573" w14:textId="77777777" w:rsidR="00494D05" w:rsidRPr="00D44FF6" w:rsidRDefault="00494D05" w:rsidP="00494D05">
      <w:pPr>
        <w:jc w:val="center"/>
        <w:rPr>
          <w:rFonts w:cs="Times New Roman"/>
          <w:bCs/>
          <w:highlight w:val="red"/>
        </w:rPr>
      </w:pPr>
    </w:p>
    <w:p w14:paraId="1DE082DF" w14:textId="1B13451A" w:rsidR="00494D05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  <w:r w:rsidRPr="003A7FB9">
        <w:rPr>
          <w:rFonts w:cs="Times New Roman"/>
          <w:lang w:eastAsia="lt-LT"/>
        </w:rPr>
        <w:t xml:space="preserve">Vadovaudamasi Lietuvos Respublikos vietos savivaldos įstatymo </w:t>
      </w:r>
      <w:r>
        <w:rPr>
          <w:rFonts w:cs="Times New Roman"/>
          <w:lang w:eastAsia="lt-LT"/>
        </w:rPr>
        <w:t>15</w:t>
      </w:r>
      <w:r w:rsidRPr="003A7FB9">
        <w:rPr>
          <w:rFonts w:cs="Times New Roman"/>
          <w:lang w:eastAsia="lt-LT"/>
        </w:rPr>
        <w:t xml:space="preserve"> straipsnio </w:t>
      </w:r>
      <w:r>
        <w:rPr>
          <w:rFonts w:cs="Times New Roman"/>
          <w:lang w:eastAsia="lt-LT"/>
        </w:rPr>
        <w:t xml:space="preserve">2 dalies </w:t>
      </w:r>
      <w:r w:rsidR="00554383">
        <w:rPr>
          <w:rFonts w:cs="Times New Roman"/>
          <w:lang w:eastAsia="lt-LT"/>
        </w:rPr>
        <w:t>28 punktu</w:t>
      </w:r>
      <w:r w:rsidRPr="003A7FB9">
        <w:rPr>
          <w:rFonts w:cs="Times New Roman"/>
          <w:lang w:eastAsia="lt-LT"/>
        </w:rPr>
        <w:t xml:space="preserve">, </w:t>
      </w:r>
      <w:r>
        <w:rPr>
          <w:rFonts w:cs="Times New Roman"/>
          <w:lang w:eastAsia="lt-LT"/>
        </w:rPr>
        <w:t xml:space="preserve">Lietuvos Respublikos valstybės ir savivaldybių turto valdymo, naudojimo ir disponavimo juo įstatymo 8 straipsniu, </w:t>
      </w:r>
      <w:r w:rsidRPr="00BB1AD1">
        <w:rPr>
          <w:rFonts w:cs="Times New Roman"/>
          <w:lang w:eastAsia="lt-LT"/>
        </w:rPr>
        <w:t>Lietuvos Respublikos Vyriausybės 2005 m. rugsėjo 13 d. nutarimo Nr. 993 „Dėl tarnybinių lengvųjų automobilių įsigijimo, nuomos ir naudojimo valstybės įmonėse ir viešosiose įstaigose“ 3 punktu ir atsižvelgdama į 2009 m. gegužės 27 d. nutarimo Nr. 543 patvirtintas Pavyzdines tarnybinių lengvųjų automobilių naudojimo biudžetinėse įstaigose taisykles, Šilutės rajono savivaldybės taryba  n u s p r e n d ž i a:</w:t>
      </w:r>
    </w:p>
    <w:p w14:paraId="49097389" w14:textId="70F66D5D" w:rsidR="00494D05" w:rsidRPr="003A7FB9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  <w:r w:rsidRPr="003A7FB9">
        <w:rPr>
          <w:rFonts w:cs="Times New Roman"/>
          <w:lang w:eastAsia="lt-LT"/>
        </w:rPr>
        <w:t xml:space="preserve">1.  </w:t>
      </w:r>
      <w:r w:rsidRPr="00153B35">
        <w:rPr>
          <w:rFonts w:cs="Times New Roman"/>
          <w:lang w:eastAsia="lt-LT"/>
        </w:rPr>
        <w:t xml:space="preserve">Patvirtinti </w:t>
      </w:r>
      <w:r>
        <w:rPr>
          <w:rFonts w:cs="Times New Roman"/>
          <w:lang w:eastAsia="lt-LT"/>
        </w:rPr>
        <w:t>T</w:t>
      </w:r>
      <w:r w:rsidRPr="00153B35">
        <w:rPr>
          <w:rFonts w:cs="Times New Roman"/>
          <w:lang w:eastAsia="lt-LT"/>
        </w:rPr>
        <w:t>arnybinių</w:t>
      </w:r>
      <w:r w:rsidR="00CF4537">
        <w:rPr>
          <w:rFonts w:cs="Times New Roman"/>
          <w:lang w:eastAsia="lt-LT"/>
        </w:rPr>
        <w:t xml:space="preserve"> ir netarnybinių lengvųjų</w:t>
      </w:r>
      <w:r w:rsidRPr="00153B35">
        <w:rPr>
          <w:rFonts w:cs="Times New Roman"/>
          <w:lang w:eastAsia="lt-LT"/>
        </w:rPr>
        <w:t xml:space="preserve"> automobilių </w:t>
      </w:r>
      <w:r w:rsidR="00E91069">
        <w:rPr>
          <w:rFonts w:cs="Times New Roman"/>
          <w:lang w:eastAsia="lt-LT"/>
        </w:rPr>
        <w:t xml:space="preserve">ir transporto priemonių </w:t>
      </w:r>
      <w:r>
        <w:rPr>
          <w:rFonts w:cs="Times New Roman"/>
          <w:lang w:eastAsia="lt-LT"/>
        </w:rPr>
        <w:t>naudojimo Š</w:t>
      </w:r>
      <w:r w:rsidRPr="00153B35">
        <w:rPr>
          <w:rFonts w:cs="Times New Roman"/>
          <w:lang w:eastAsia="lt-LT"/>
        </w:rPr>
        <w:t>ilutės rajono savivaldybės biudžetinėse</w:t>
      </w:r>
      <w:r w:rsidR="00E71C0D">
        <w:rPr>
          <w:rFonts w:cs="Times New Roman"/>
          <w:lang w:eastAsia="lt-LT"/>
        </w:rPr>
        <w:t xml:space="preserve"> įstaigose taisykles</w:t>
      </w:r>
      <w:r w:rsidRPr="00153B35">
        <w:rPr>
          <w:rFonts w:cs="Times New Roman"/>
          <w:lang w:eastAsia="lt-LT"/>
        </w:rPr>
        <w:t>.</w:t>
      </w:r>
    </w:p>
    <w:p w14:paraId="0AA23666" w14:textId="77777777" w:rsidR="00494D05" w:rsidRPr="003A7FB9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  <w:r w:rsidRPr="003A7FB9">
        <w:rPr>
          <w:rFonts w:cs="Times New Roman"/>
          <w:lang w:eastAsia="lt-LT"/>
        </w:rPr>
        <w:t xml:space="preserve">2.   </w:t>
      </w:r>
      <w:r w:rsidRPr="00153B35">
        <w:rPr>
          <w:rFonts w:cs="Times New Roman"/>
          <w:lang w:eastAsia="lt-LT"/>
        </w:rPr>
        <w:t xml:space="preserve">Įpareigoti Šilutės rajono savivaldybės biudžetinių įstaigų vadovus, vadovaujantis šiuo sprendimu patvirtintomis taisyklėmis, paruošti </w:t>
      </w:r>
      <w:r w:rsidR="00F768E3">
        <w:rPr>
          <w:rFonts w:cs="Times New Roman"/>
          <w:lang w:eastAsia="lt-LT"/>
        </w:rPr>
        <w:t>reikalingus įstaigų įsakymus</w:t>
      </w:r>
      <w:r w:rsidRPr="00153B35">
        <w:rPr>
          <w:rFonts w:cs="Times New Roman"/>
          <w:lang w:eastAsia="lt-LT"/>
        </w:rPr>
        <w:t>.</w:t>
      </w:r>
    </w:p>
    <w:p w14:paraId="0C0DA28D" w14:textId="38F4F369" w:rsidR="00494D05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  <w:r w:rsidRPr="003A7FB9">
        <w:rPr>
          <w:rFonts w:cs="Times New Roman"/>
          <w:lang w:eastAsia="lt-LT"/>
        </w:rPr>
        <w:t xml:space="preserve">3.  </w:t>
      </w:r>
      <w:r w:rsidRPr="000C54E0">
        <w:rPr>
          <w:rFonts w:cs="Times New Roman"/>
          <w:lang w:eastAsia="lt-LT"/>
        </w:rPr>
        <w:t xml:space="preserve">Pripažinti netekusiu galios Šilutės rajono savivaldybės tarybos </w:t>
      </w:r>
      <w:r w:rsidR="00CF4537" w:rsidRPr="000C54E0">
        <w:rPr>
          <w:rFonts w:cs="Times New Roman"/>
          <w:lang w:eastAsia="lt-LT"/>
        </w:rPr>
        <w:t>20</w:t>
      </w:r>
      <w:r w:rsidR="00CF4537">
        <w:rPr>
          <w:rFonts w:cs="Times New Roman"/>
          <w:lang w:eastAsia="lt-LT"/>
        </w:rPr>
        <w:t xml:space="preserve">23 </w:t>
      </w:r>
      <w:r>
        <w:rPr>
          <w:rFonts w:cs="Times New Roman"/>
          <w:lang w:eastAsia="lt-LT"/>
        </w:rPr>
        <w:t xml:space="preserve">m. lapkričio </w:t>
      </w:r>
      <w:r w:rsidR="00CF4537">
        <w:rPr>
          <w:rFonts w:cs="Times New Roman"/>
          <w:lang w:eastAsia="lt-LT"/>
        </w:rPr>
        <w:t xml:space="preserve">30 </w:t>
      </w:r>
      <w:r>
        <w:rPr>
          <w:rFonts w:cs="Times New Roman"/>
          <w:lang w:eastAsia="lt-LT"/>
        </w:rPr>
        <w:t>d.</w:t>
      </w:r>
      <w:r w:rsidRPr="000C54E0">
        <w:rPr>
          <w:rFonts w:cs="Times New Roman"/>
          <w:lang w:eastAsia="lt-LT"/>
        </w:rPr>
        <w:t xml:space="preserve"> sprendimą Nr. T1-</w:t>
      </w:r>
      <w:r w:rsidR="00CF4537">
        <w:rPr>
          <w:rFonts w:cs="Times New Roman"/>
          <w:lang w:eastAsia="lt-LT"/>
        </w:rPr>
        <w:t>173</w:t>
      </w:r>
      <w:r w:rsidR="00CF4537" w:rsidRPr="000C54E0">
        <w:rPr>
          <w:rFonts w:cs="Times New Roman"/>
          <w:lang w:eastAsia="lt-LT"/>
        </w:rPr>
        <w:t xml:space="preserve"> </w:t>
      </w:r>
      <w:r w:rsidRPr="000C54E0">
        <w:rPr>
          <w:rFonts w:cs="Times New Roman"/>
          <w:lang w:eastAsia="lt-LT"/>
        </w:rPr>
        <w:t xml:space="preserve">„Dėl </w:t>
      </w:r>
      <w:r>
        <w:rPr>
          <w:rFonts w:cs="Times New Roman"/>
          <w:lang w:eastAsia="lt-LT"/>
        </w:rPr>
        <w:t>tarnybinių automobilių įsigijimo, nuomos ir naudojimo Šilutės rajono savivaldybės biudžetinėse įstaigose tai</w:t>
      </w:r>
      <w:r w:rsidR="00FF4F68">
        <w:rPr>
          <w:rFonts w:cs="Times New Roman"/>
          <w:lang w:eastAsia="lt-LT"/>
        </w:rPr>
        <w:t>syklių patvirtinimo“.</w:t>
      </w:r>
    </w:p>
    <w:p w14:paraId="0221B73F" w14:textId="77777777" w:rsidR="00494D05" w:rsidRPr="003A7FB9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  <w:r w:rsidRPr="00430D9B">
        <w:rPr>
          <w:rFonts w:cs="Times New Roman"/>
          <w:lang w:eastAsia="lt-LT"/>
        </w:rPr>
        <w:t xml:space="preserve">4.   </w:t>
      </w:r>
      <w:r w:rsidR="00430D9B" w:rsidRPr="00430D9B">
        <w:rPr>
          <w:rFonts w:cs="Times New Roman"/>
          <w:lang w:eastAsia="lt-LT"/>
        </w:rPr>
        <w:t>Skelbti šį sprendimą Teisės aktų registre ir Šilutės rajono savivaldybės interneto svetainėje www.silute.lt.</w:t>
      </w:r>
    </w:p>
    <w:p w14:paraId="627F8BF4" w14:textId="77777777" w:rsidR="00494D05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</w:p>
    <w:p w14:paraId="522905F4" w14:textId="77777777" w:rsidR="00494D05" w:rsidRDefault="00494D05" w:rsidP="00494D05">
      <w:pPr>
        <w:widowControl/>
        <w:suppressAutoHyphens w:val="0"/>
        <w:ind w:firstLine="840"/>
        <w:rPr>
          <w:rFonts w:cs="Times New Roman"/>
          <w:lang w:eastAsia="lt-LT"/>
        </w:rPr>
      </w:pPr>
    </w:p>
    <w:p w14:paraId="0AD64B38" w14:textId="77777777" w:rsidR="00494D05" w:rsidRPr="00D37BF8" w:rsidRDefault="00494D05" w:rsidP="00494D05">
      <w:pPr>
        <w:tabs>
          <w:tab w:val="left" w:pos="0"/>
        </w:tabs>
        <w:rPr>
          <w:rFonts w:cs="Times New Roman"/>
          <w:bCs/>
          <w:iCs/>
        </w:rPr>
      </w:pPr>
    </w:p>
    <w:p w14:paraId="5A105432" w14:textId="77777777" w:rsidR="00494D05" w:rsidRPr="00D37BF8" w:rsidRDefault="00494D05" w:rsidP="00494D05">
      <w:pPr>
        <w:tabs>
          <w:tab w:val="right" w:pos="9638"/>
        </w:tabs>
        <w:rPr>
          <w:rFonts w:cs="Times New Roman"/>
          <w:bCs/>
          <w:iCs/>
        </w:rPr>
      </w:pPr>
      <w:r w:rsidRPr="00D37BF8">
        <w:rPr>
          <w:rFonts w:cs="Times New Roman"/>
          <w:bCs/>
          <w:iCs/>
        </w:rPr>
        <w:t>Savivaldybės meras</w:t>
      </w:r>
      <w:r w:rsidRPr="00D37BF8">
        <w:rPr>
          <w:rFonts w:cs="Times New Roman"/>
          <w:bCs/>
          <w:iCs/>
        </w:rPr>
        <w:tab/>
        <w:t>Vytautas Laurinaitis</w:t>
      </w:r>
    </w:p>
    <w:p w14:paraId="3F7AEC7D" w14:textId="77777777" w:rsidR="00494D05" w:rsidRPr="00D44FF6" w:rsidRDefault="00494D05" w:rsidP="00494D05">
      <w:pPr>
        <w:tabs>
          <w:tab w:val="right" w:pos="9638"/>
        </w:tabs>
        <w:jc w:val="center"/>
        <w:rPr>
          <w:rFonts w:cs="Times New Roman"/>
          <w:bCs/>
          <w:iCs/>
          <w:highlight w:val="red"/>
        </w:rPr>
      </w:pPr>
    </w:p>
    <w:p w14:paraId="69CF4795" w14:textId="77777777" w:rsidR="00494D05" w:rsidRPr="00D44FF6" w:rsidRDefault="00494D05" w:rsidP="00494D05">
      <w:pPr>
        <w:rPr>
          <w:rFonts w:cs="Times New Roman"/>
          <w:highlight w:val="red"/>
        </w:rPr>
      </w:pPr>
    </w:p>
    <w:p w14:paraId="4FFA069B" w14:textId="77777777" w:rsidR="00494D05" w:rsidRDefault="00494D05" w:rsidP="00494D05"/>
    <w:p w14:paraId="45DC3C3A" w14:textId="77777777" w:rsidR="00494D05" w:rsidRDefault="00494D05" w:rsidP="00494D05"/>
    <w:p w14:paraId="2CFF67B2" w14:textId="77777777" w:rsidR="00FF4F68" w:rsidRDefault="00FF4F68" w:rsidP="00494D05"/>
    <w:p w14:paraId="5D39DD59" w14:textId="77777777" w:rsidR="00FF4F68" w:rsidRDefault="00FF4F68" w:rsidP="00494D05"/>
    <w:p w14:paraId="0FED7654" w14:textId="77777777" w:rsidR="00F55E75" w:rsidRDefault="00F55E75" w:rsidP="00494D05"/>
    <w:p w14:paraId="23E12393" w14:textId="77777777" w:rsidR="00FF4F68" w:rsidRDefault="00FF4F68" w:rsidP="00494D05"/>
    <w:p w14:paraId="0F1E7494" w14:textId="77777777" w:rsidR="00FF4F68" w:rsidRDefault="00FF4F68" w:rsidP="00494D05"/>
    <w:p w14:paraId="1E6B11C2" w14:textId="77777777" w:rsidR="00BB15F9" w:rsidRDefault="00BB15F9" w:rsidP="00494D05"/>
    <w:p w14:paraId="0C94F79A" w14:textId="77777777" w:rsidR="00FF4F68" w:rsidRDefault="00FF4F68" w:rsidP="00494D05"/>
    <w:p w14:paraId="49EB844B" w14:textId="77777777" w:rsidR="00494D05" w:rsidRDefault="00494D05" w:rsidP="00494D05">
      <w:r w:rsidRPr="004B7D10">
        <w:t>Parengė</w:t>
      </w:r>
    </w:p>
    <w:p w14:paraId="6B3F17AC" w14:textId="282ADF29" w:rsidR="00494D05" w:rsidRDefault="00494D05" w:rsidP="00494D05">
      <w:r>
        <w:t xml:space="preserve">Irmantas Narevičius, </w:t>
      </w:r>
      <w:r w:rsidR="00CF4537">
        <w:t>+370 </w:t>
      </w:r>
      <w:r>
        <w:t xml:space="preserve">441 </w:t>
      </w:r>
      <w:r w:rsidRPr="005F53AB">
        <w:t>79 221</w:t>
      </w:r>
      <w:r w:rsidR="000407F5">
        <w:t>, irmantas.narevicius</w:t>
      </w:r>
      <w:r w:rsidR="000407F5">
        <w:rPr>
          <w:lang w:val="en-US"/>
        </w:rPr>
        <w:t>@silute.lt</w:t>
      </w:r>
    </w:p>
    <w:p w14:paraId="6E7C06EF" w14:textId="10EC076E" w:rsidR="00494D05" w:rsidRDefault="00494D05" w:rsidP="00BB15F9">
      <w:pPr>
        <w:tabs>
          <w:tab w:val="left" w:pos="1279"/>
        </w:tabs>
      </w:pPr>
      <w:r w:rsidRPr="00430D9B">
        <w:t>202</w:t>
      </w:r>
      <w:r w:rsidR="00CF4537">
        <w:t>4</w:t>
      </w:r>
      <w:r w:rsidRPr="00430D9B">
        <w:t>-1</w:t>
      </w:r>
      <w:r w:rsidR="00E91069">
        <w:t>2</w:t>
      </w:r>
      <w:r w:rsidRPr="00430D9B">
        <w:t>-</w:t>
      </w:r>
      <w:r w:rsidR="00E91069">
        <w:t>03</w:t>
      </w:r>
    </w:p>
    <w:sectPr w:rsidR="00494D05" w:rsidSect="00A55421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9FBF" w14:textId="77777777" w:rsidR="00C876CE" w:rsidRDefault="00C876CE">
      <w:r>
        <w:separator/>
      </w:r>
    </w:p>
  </w:endnote>
  <w:endnote w:type="continuationSeparator" w:id="0">
    <w:p w14:paraId="13E1FCDE" w14:textId="77777777" w:rsidR="00C876CE" w:rsidRDefault="00C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8D8F" w14:textId="77777777" w:rsidR="0089698B" w:rsidRPr="007C0409" w:rsidRDefault="0089698B" w:rsidP="007C0409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C73C" w14:textId="77777777" w:rsidR="00C876CE" w:rsidRDefault="00C876CE">
      <w:r>
        <w:separator/>
      </w:r>
    </w:p>
  </w:footnote>
  <w:footnote w:type="continuationSeparator" w:id="0">
    <w:p w14:paraId="22570E37" w14:textId="77777777" w:rsidR="00C876CE" w:rsidRDefault="00C8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A3036C"/>
    <w:multiLevelType w:val="hybridMultilevel"/>
    <w:tmpl w:val="EA787DD0"/>
    <w:lvl w:ilvl="0" w:tplc="91365CE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6EE5C75"/>
    <w:multiLevelType w:val="multilevel"/>
    <w:tmpl w:val="4908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B71795"/>
    <w:multiLevelType w:val="multilevel"/>
    <w:tmpl w:val="4908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36635B"/>
    <w:multiLevelType w:val="multilevel"/>
    <w:tmpl w:val="4908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9446A9"/>
    <w:multiLevelType w:val="multilevel"/>
    <w:tmpl w:val="4908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B331C6"/>
    <w:multiLevelType w:val="multilevel"/>
    <w:tmpl w:val="D932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D245E2"/>
    <w:multiLevelType w:val="multilevel"/>
    <w:tmpl w:val="D932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A10DB6"/>
    <w:multiLevelType w:val="hybridMultilevel"/>
    <w:tmpl w:val="80E43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9191352"/>
    <w:multiLevelType w:val="hybridMultilevel"/>
    <w:tmpl w:val="DEA035C4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C44C8"/>
    <w:multiLevelType w:val="hybridMultilevel"/>
    <w:tmpl w:val="B41C3C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66B86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num w:numId="1" w16cid:durableId="727846799">
    <w:abstractNumId w:val="9"/>
  </w:num>
  <w:num w:numId="2" w16cid:durableId="1389186393">
    <w:abstractNumId w:val="1"/>
  </w:num>
  <w:num w:numId="3" w16cid:durableId="1373920921">
    <w:abstractNumId w:val="0"/>
  </w:num>
  <w:num w:numId="4" w16cid:durableId="1774082287">
    <w:abstractNumId w:val="13"/>
  </w:num>
  <w:num w:numId="5" w16cid:durableId="597761619">
    <w:abstractNumId w:val="12"/>
  </w:num>
  <w:num w:numId="6" w16cid:durableId="1290165907">
    <w:abstractNumId w:val="11"/>
  </w:num>
  <w:num w:numId="7" w16cid:durableId="1338071992">
    <w:abstractNumId w:val="7"/>
  </w:num>
  <w:num w:numId="8" w16cid:durableId="219827258">
    <w:abstractNumId w:val="8"/>
  </w:num>
  <w:num w:numId="9" w16cid:durableId="412972312">
    <w:abstractNumId w:val="6"/>
  </w:num>
  <w:num w:numId="10" w16cid:durableId="662396909">
    <w:abstractNumId w:val="10"/>
  </w:num>
  <w:num w:numId="11" w16cid:durableId="286201965">
    <w:abstractNumId w:val="4"/>
  </w:num>
  <w:num w:numId="12" w16cid:durableId="77410554">
    <w:abstractNumId w:val="3"/>
  </w:num>
  <w:num w:numId="13" w16cid:durableId="1618293768">
    <w:abstractNumId w:val="5"/>
  </w:num>
  <w:num w:numId="14" w16cid:durableId="44547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CA"/>
    <w:rsid w:val="000005C8"/>
    <w:rsid w:val="00003BCD"/>
    <w:rsid w:val="00003FBF"/>
    <w:rsid w:val="00006274"/>
    <w:rsid w:val="0001117F"/>
    <w:rsid w:val="000127EA"/>
    <w:rsid w:val="00017C10"/>
    <w:rsid w:val="00017C75"/>
    <w:rsid w:val="00017E9C"/>
    <w:rsid w:val="00020504"/>
    <w:rsid w:val="00020C8E"/>
    <w:rsid w:val="00022142"/>
    <w:rsid w:val="00022412"/>
    <w:rsid w:val="000239B0"/>
    <w:rsid w:val="00024CDA"/>
    <w:rsid w:val="00026FB3"/>
    <w:rsid w:val="000304DE"/>
    <w:rsid w:val="000311FD"/>
    <w:rsid w:val="00032B25"/>
    <w:rsid w:val="00032C7A"/>
    <w:rsid w:val="000342CA"/>
    <w:rsid w:val="000344E3"/>
    <w:rsid w:val="00034DF9"/>
    <w:rsid w:val="0003617B"/>
    <w:rsid w:val="000407F5"/>
    <w:rsid w:val="0004270C"/>
    <w:rsid w:val="000443B8"/>
    <w:rsid w:val="00044978"/>
    <w:rsid w:val="000504DF"/>
    <w:rsid w:val="000504F1"/>
    <w:rsid w:val="00052C57"/>
    <w:rsid w:val="00054EFB"/>
    <w:rsid w:val="00060510"/>
    <w:rsid w:val="0006346D"/>
    <w:rsid w:val="00065DAB"/>
    <w:rsid w:val="000662D2"/>
    <w:rsid w:val="00066AE1"/>
    <w:rsid w:val="00067EC8"/>
    <w:rsid w:val="00070773"/>
    <w:rsid w:val="000753CB"/>
    <w:rsid w:val="000770A0"/>
    <w:rsid w:val="000808B0"/>
    <w:rsid w:val="00083180"/>
    <w:rsid w:val="000851CC"/>
    <w:rsid w:val="00090D59"/>
    <w:rsid w:val="00091E12"/>
    <w:rsid w:val="00093190"/>
    <w:rsid w:val="00093273"/>
    <w:rsid w:val="00095B74"/>
    <w:rsid w:val="00097470"/>
    <w:rsid w:val="000A0ACA"/>
    <w:rsid w:val="000A48D5"/>
    <w:rsid w:val="000A6351"/>
    <w:rsid w:val="000A6461"/>
    <w:rsid w:val="000B21AB"/>
    <w:rsid w:val="000B23E3"/>
    <w:rsid w:val="000C0D50"/>
    <w:rsid w:val="000C1E98"/>
    <w:rsid w:val="000C54E0"/>
    <w:rsid w:val="000C6832"/>
    <w:rsid w:val="000D034D"/>
    <w:rsid w:val="000D252B"/>
    <w:rsid w:val="000D4C64"/>
    <w:rsid w:val="000D6B70"/>
    <w:rsid w:val="000D7AB9"/>
    <w:rsid w:val="000E5422"/>
    <w:rsid w:val="000F1591"/>
    <w:rsid w:val="000F550B"/>
    <w:rsid w:val="00100BFC"/>
    <w:rsid w:val="00100D4C"/>
    <w:rsid w:val="00102C79"/>
    <w:rsid w:val="00106588"/>
    <w:rsid w:val="001113DB"/>
    <w:rsid w:val="00111C76"/>
    <w:rsid w:val="00112D1D"/>
    <w:rsid w:val="00115F15"/>
    <w:rsid w:val="001218BB"/>
    <w:rsid w:val="001220D5"/>
    <w:rsid w:val="00122DF2"/>
    <w:rsid w:val="00125C8D"/>
    <w:rsid w:val="00125F60"/>
    <w:rsid w:val="00130362"/>
    <w:rsid w:val="00131888"/>
    <w:rsid w:val="001339C1"/>
    <w:rsid w:val="0014077A"/>
    <w:rsid w:val="0014089F"/>
    <w:rsid w:val="001469FB"/>
    <w:rsid w:val="00153B35"/>
    <w:rsid w:val="00153DBF"/>
    <w:rsid w:val="0015432C"/>
    <w:rsid w:val="001547D6"/>
    <w:rsid w:val="001558DB"/>
    <w:rsid w:val="00156B16"/>
    <w:rsid w:val="00161753"/>
    <w:rsid w:val="00171547"/>
    <w:rsid w:val="00171688"/>
    <w:rsid w:val="00171DA3"/>
    <w:rsid w:val="001726A3"/>
    <w:rsid w:val="00172C56"/>
    <w:rsid w:val="0018000D"/>
    <w:rsid w:val="00181FA9"/>
    <w:rsid w:val="001836B8"/>
    <w:rsid w:val="00191097"/>
    <w:rsid w:val="00192CA1"/>
    <w:rsid w:val="00196A72"/>
    <w:rsid w:val="001A172F"/>
    <w:rsid w:val="001A46B5"/>
    <w:rsid w:val="001A5EFE"/>
    <w:rsid w:val="001A6B11"/>
    <w:rsid w:val="001B1341"/>
    <w:rsid w:val="001B162C"/>
    <w:rsid w:val="001C36B7"/>
    <w:rsid w:val="001C6948"/>
    <w:rsid w:val="001D4889"/>
    <w:rsid w:val="001E6822"/>
    <w:rsid w:val="001E7829"/>
    <w:rsid w:val="001F0FF5"/>
    <w:rsid w:val="001F1FB0"/>
    <w:rsid w:val="00201CFA"/>
    <w:rsid w:val="00204F7C"/>
    <w:rsid w:val="0020552E"/>
    <w:rsid w:val="00207C2D"/>
    <w:rsid w:val="00211905"/>
    <w:rsid w:val="00212635"/>
    <w:rsid w:val="00213DB5"/>
    <w:rsid w:val="00216725"/>
    <w:rsid w:val="002231DC"/>
    <w:rsid w:val="002306E1"/>
    <w:rsid w:val="00230F37"/>
    <w:rsid w:val="00231016"/>
    <w:rsid w:val="0023186A"/>
    <w:rsid w:val="00235C32"/>
    <w:rsid w:val="00236769"/>
    <w:rsid w:val="00240D02"/>
    <w:rsid w:val="0024126C"/>
    <w:rsid w:val="002427C6"/>
    <w:rsid w:val="00242EF2"/>
    <w:rsid w:val="0024700C"/>
    <w:rsid w:val="00250DCE"/>
    <w:rsid w:val="002525C9"/>
    <w:rsid w:val="0025493E"/>
    <w:rsid w:val="00261BC3"/>
    <w:rsid w:val="0026245F"/>
    <w:rsid w:val="00263CE7"/>
    <w:rsid w:val="00264AB9"/>
    <w:rsid w:val="00267E31"/>
    <w:rsid w:val="00270005"/>
    <w:rsid w:val="00271A98"/>
    <w:rsid w:val="00272388"/>
    <w:rsid w:val="00273170"/>
    <w:rsid w:val="00273510"/>
    <w:rsid w:val="00274120"/>
    <w:rsid w:val="00274E1D"/>
    <w:rsid w:val="00276AD7"/>
    <w:rsid w:val="002772E5"/>
    <w:rsid w:val="002821E9"/>
    <w:rsid w:val="00282B08"/>
    <w:rsid w:val="00286861"/>
    <w:rsid w:val="00286BD7"/>
    <w:rsid w:val="002904AB"/>
    <w:rsid w:val="00297EBD"/>
    <w:rsid w:val="00297F5A"/>
    <w:rsid w:val="002A445C"/>
    <w:rsid w:val="002A5255"/>
    <w:rsid w:val="002B4F04"/>
    <w:rsid w:val="002B6DCB"/>
    <w:rsid w:val="002B7A16"/>
    <w:rsid w:val="002B7E6F"/>
    <w:rsid w:val="002C16A3"/>
    <w:rsid w:val="002C3812"/>
    <w:rsid w:val="002D04EF"/>
    <w:rsid w:val="002D16CD"/>
    <w:rsid w:val="002D7BEB"/>
    <w:rsid w:val="002E06C5"/>
    <w:rsid w:val="002E0CB7"/>
    <w:rsid w:val="002E15D7"/>
    <w:rsid w:val="002E5F38"/>
    <w:rsid w:val="002E60E8"/>
    <w:rsid w:val="002F1701"/>
    <w:rsid w:val="002F3854"/>
    <w:rsid w:val="003012F2"/>
    <w:rsid w:val="00310794"/>
    <w:rsid w:val="00310AB1"/>
    <w:rsid w:val="00310C23"/>
    <w:rsid w:val="003127FE"/>
    <w:rsid w:val="00312FBA"/>
    <w:rsid w:val="00315353"/>
    <w:rsid w:val="003163AB"/>
    <w:rsid w:val="0031665B"/>
    <w:rsid w:val="0031714A"/>
    <w:rsid w:val="003175E8"/>
    <w:rsid w:val="00317F73"/>
    <w:rsid w:val="003212F6"/>
    <w:rsid w:val="00321823"/>
    <w:rsid w:val="00330B42"/>
    <w:rsid w:val="00331C04"/>
    <w:rsid w:val="003320D2"/>
    <w:rsid w:val="00333619"/>
    <w:rsid w:val="003336FD"/>
    <w:rsid w:val="00337374"/>
    <w:rsid w:val="00341079"/>
    <w:rsid w:val="0034497D"/>
    <w:rsid w:val="003457ED"/>
    <w:rsid w:val="00357BBB"/>
    <w:rsid w:val="00357D40"/>
    <w:rsid w:val="00361959"/>
    <w:rsid w:val="003676D1"/>
    <w:rsid w:val="003723FE"/>
    <w:rsid w:val="003733D6"/>
    <w:rsid w:val="00373A8F"/>
    <w:rsid w:val="00375728"/>
    <w:rsid w:val="00383939"/>
    <w:rsid w:val="00384698"/>
    <w:rsid w:val="00386276"/>
    <w:rsid w:val="00390FC1"/>
    <w:rsid w:val="00391D9D"/>
    <w:rsid w:val="00394611"/>
    <w:rsid w:val="00395C3E"/>
    <w:rsid w:val="003969E2"/>
    <w:rsid w:val="003A4A87"/>
    <w:rsid w:val="003A7FB9"/>
    <w:rsid w:val="003B00F4"/>
    <w:rsid w:val="003B02A8"/>
    <w:rsid w:val="003B3920"/>
    <w:rsid w:val="003B7918"/>
    <w:rsid w:val="003C0C82"/>
    <w:rsid w:val="003C1751"/>
    <w:rsid w:val="003C4BE7"/>
    <w:rsid w:val="003D5BD1"/>
    <w:rsid w:val="003E3F6A"/>
    <w:rsid w:val="003E41D3"/>
    <w:rsid w:val="003E6878"/>
    <w:rsid w:val="004030B3"/>
    <w:rsid w:val="004049DB"/>
    <w:rsid w:val="00405771"/>
    <w:rsid w:val="00405AFC"/>
    <w:rsid w:val="004075EB"/>
    <w:rsid w:val="004108AD"/>
    <w:rsid w:val="004118A8"/>
    <w:rsid w:val="00415F3D"/>
    <w:rsid w:val="004209DE"/>
    <w:rsid w:val="00420ABB"/>
    <w:rsid w:val="00430D9B"/>
    <w:rsid w:val="004314DD"/>
    <w:rsid w:val="004376F7"/>
    <w:rsid w:val="004405D8"/>
    <w:rsid w:val="00442B52"/>
    <w:rsid w:val="00444765"/>
    <w:rsid w:val="004462CF"/>
    <w:rsid w:val="00446EEF"/>
    <w:rsid w:val="00447316"/>
    <w:rsid w:val="004512CF"/>
    <w:rsid w:val="00457499"/>
    <w:rsid w:val="00461B05"/>
    <w:rsid w:val="00463405"/>
    <w:rsid w:val="00463DCE"/>
    <w:rsid w:val="004757BB"/>
    <w:rsid w:val="0048263C"/>
    <w:rsid w:val="00491665"/>
    <w:rsid w:val="00493F8E"/>
    <w:rsid w:val="00494D05"/>
    <w:rsid w:val="004957AC"/>
    <w:rsid w:val="004968AD"/>
    <w:rsid w:val="00496F9A"/>
    <w:rsid w:val="004A0688"/>
    <w:rsid w:val="004A139C"/>
    <w:rsid w:val="004A333C"/>
    <w:rsid w:val="004A418C"/>
    <w:rsid w:val="004A4466"/>
    <w:rsid w:val="004A46ED"/>
    <w:rsid w:val="004A494C"/>
    <w:rsid w:val="004A5CD3"/>
    <w:rsid w:val="004A78C6"/>
    <w:rsid w:val="004B14FA"/>
    <w:rsid w:val="004B1CB3"/>
    <w:rsid w:val="004B24AB"/>
    <w:rsid w:val="004B4220"/>
    <w:rsid w:val="004B7B90"/>
    <w:rsid w:val="004C0CEE"/>
    <w:rsid w:val="004C2EF2"/>
    <w:rsid w:val="004C355D"/>
    <w:rsid w:val="004C612C"/>
    <w:rsid w:val="004D1E44"/>
    <w:rsid w:val="004D1FCA"/>
    <w:rsid w:val="004D2D00"/>
    <w:rsid w:val="004D3EA1"/>
    <w:rsid w:val="004D6FDA"/>
    <w:rsid w:val="004D7B54"/>
    <w:rsid w:val="004E5336"/>
    <w:rsid w:val="004F0E58"/>
    <w:rsid w:val="004F259B"/>
    <w:rsid w:val="004F2663"/>
    <w:rsid w:val="004F3333"/>
    <w:rsid w:val="004F3740"/>
    <w:rsid w:val="004F3C79"/>
    <w:rsid w:val="004F458D"/>
    <w:rsid w:val="00500224"/>
    <w:rsid w:val="00501F06"/>
    <w:rsid w:val="00502D6A"/>
    <w:rsid w:val="00503FA8"/>
    <w:rsid w:val="005230B9"/>
    <w:rsid w:val="00527587"/>
    <w:rsid w:val="00527CD7"/>
    <w:rsid w:val="00532276"/>
    <w:rsid w:val="00535442"/>
    <w:rsid w:val="005357BB"/>
    <w:rsid w:val="00544099"/>
    <w:rsid w:val="005465ED"/>
    <w:rsid w:val="00546C64"/>
    <w:rsid w:val="00552DF9"/>
    <w:rsid w:val="00554383"/>
    <w:rsid w:val="00557AA4"/>
    <w:rsid w:val="00563683"/>
    <w:rsid w:val="005641BB"/>
    <w:rsid w:val="00571935"/>
    <w:rsid w:val="00571A30"/>
    <w:rsid w:val="00574360"/>
    <w:rsid w:val="00577703"/>
    <w:rsid w:val="005800DE"/>
    <w:rsid w:val="005809AF"/>
    <w:rsid w:val="00583CD5"/>
    <w:rsid w:val="00584554"/>
    <w:rsid w:val="00587716"/>
    <w:rsid w:val="00587926"/>
    <w:rsid w:val="00587CFD"/>
    <w:rsid w:val="0059048D"/>
    <w:rsid w:val="00590BBB"/>
    <w:rsid w:val="00590F8C"/>
    <w:rsid w:val="0059110A"/>
    <w:rsid w:val="00592B94"/>
    <w:rsid w:val="0059693E"/>
    <w:rsid w:val="005A35DB"/>
    <w:rsid w:val="005A3D0E"/>
    <w:rsid w:val="005A5F99"/>
    <w:rsid w:val="005B03DD"/>
    <w:rsid w:val="005B159A"/>
    <w:rsid w:val="005B6C56"/>
    <w:rsid w:val="005B72CE"/>
    <w:rsid w:val="005C19FB"/>
    <w:rsid w:val="005C223D"/>
    <w:rsid w:val="005C2D73"/>
    <w:rsid w:val="005C6265"/>
    <w:rsid w:val="005D1635"/>
    <w:rsid w:val="005D72E3"/>
    <w:rsid w:val="005D78B9"/>
    <w:rsid w:val="005E0A40"/>
    <w:rsid w:val="005E0B54"/>
    <w:rsid w:val="005E1143"/>
    <w:rsid w:val="005E159F"/>
    <w:rsid w:val="005F261C"/>
    <w:rsid w:val="005F277D"/>
    <w:rsid w:val="005F53AB"/>
    <w:rsid w:val="005F59B5"/>
    <w:rsid w:val="005F7F63"/>
    <w:rsid w:val="00605152"/>
    <w:rsid w:val="00607A53"/>
    <w:rsid w:val="00607E0A"/>
    <w:rsid w:val="006107D5"/>
    <w:rsid w:val="00611B08"/>
    <w:rsid w:val="00613439"/>
    <w:rsid w:val="00614C61"/>
    <w:rsid w:val="00615BC3"/>
    <w:rsid w:val="00617011"/>
    <w:rsid w:val="006220A5"/>
    <w:rsid w:val="00627013"/>
    <w:rsid w:val="006271D3"/>
    <w:rsid w:val="006344FA"/>
    <w:rsid w:val="00643330"/>
    <w:rsid w:val="00646BEF"/>
    <w:rsid w:val="00647809"/>
    <w:rsid w:val="006535DF"/>
    <w:rsid w:val="00656265"/>
    <w:rsid w:val="00663BE7"/>
    <w:rsid w:val="00663F7D"/>
    <w:rsid w:val="00670D3C"/>
    <w:rsid w:val="00672725"/>
    <w:rsid w:val="006743EB"/>
    <w:rsid w:val="006819C8"/>
    <w:rsid w:val="00682376"/>
    <w:rsid w:val="0068260D"/>
    <w:rsid w:val="00683BCD"/>
    <w:rsid w:val="00690616"/>
    <w:rsid w:val="006909E0"/>
    <w:rsid w:val="00691A49"/>
    <w:rsid w:val="00693163"/>
    <w:rsid w:val="006958FC"/>
    <w:rsid w:val="006A44C9"/>
    <w:rsid w:val="006A50DD"/>
    <w:rsid w:val="006A5743"/>
    <w:rsid w:val="006A6618"/>
    <w:rsid w:val="006A66F0"/>
    <w:rsid w:val="006B52A4"/>
    <w:rsid w:val="006B7AF0"/>
    <w:rsid w:val="006B7F62"/>
    <w:rsid w:val="006B7FE8"/>
    <w:rsid w:val="006C3278"/>
    <w:rsid w:val="006C4E72"/>
    <w:rsid w:val="006C5DF7"/>
    <w:rsid w:val="006C7999"/>
    <w:rsid w:val="006D0ABE"/>
    <w:rsid w:val="006D2DDB"/>
    <w:rsid w:val="006D6CBE"/>
    <w:rsid w:val="006E26BB"/>
    <w:rsid w:val="006E329C"/>
    <w:rsid w:val="006E3892"/>
    <w:rsid w:val="006E38BA"/>
    <w:rsid w:val="006E64EC"/>
    <w:rsid w:val="006E65ED"/>
    <w:rsid w:val="006F1260"/>
    <w:rsid w:val="006F3FC4"/>
    <w:rsid w:val="006F418B"/>
    <w:rsid w:val="006F5FEE"/>
    <w:rsid w:val="006F670C"/>
    <w:rsid w:val="006F7103"/>
    <w:rsid w:val="007016D7"/>
    <w:rsid w:val="00705CE5"/>
    <w:rsid w:val="0070717E"/>
    <w:rsid w:val="00711F6D"/>
    <w:rsid w:val="00713194"/>
    <w:rsid w:val="007138C5"/>
    <w:rsid w:val="007177AE"/>
    <w:rsid w:val="00722590"/>
    <w:rsid w:val="007251BA"/>
    <w:rsid w:val="0072772B"/>
    <w:rsid w:val="00730861"/>
    <w:rsid w:val="00733D48"/>
    <w:rsid w:val="00736D9A"/>
    <w:rsid w:val="007413B2"/>
    <w:rsid w:val="0074575E"/>
    <w:rsid w:val="00745833"/>
    <w:rsid w:val="00747E24"/>
    <w:rsid w:val="0075428D"/>
    <w:rsid w:val="007551FF"/>
    <w:rsid w:val="00755269"/>
    <w:rsid w:val="00756356"/>
    <w:rsid w:val="0075669D"/>
    <w:rsid w:val="007618C0"/>
    <w:rsid w:val="00763E13"/>
    <w:rsid w:val="00766161"/>
    <w:rsid w:val="00770C24"/>
    <w:rsid w:val="00774375"/>
    <w:rsid w:val="00780122"/>
    <w:rsid w:val="00780D72"/>
    <w:rsid w:val="00783603"/>
    <w:rsid w:val="007853A7"/>
    <w:rsid w:val="007865FC"/>
    <w:rsid w:val="007901DB"/>
    <w:rsid w:val="00791DB5"/>
    <w:rsid w:val="00793320"/>
    <w:rsid w:val="00793B43"/>
    <w:rsid w:val="00793D30"/>
    <w:rsid w:val="007942DD"/>
    <w:rsid w:val="0079504B"/>
    <w:rsid w:val="00795227"/>
    <w:rsid w:val="007A2EA1"/>
    <w:rsid w:val="007B11D9"/>
    <w:rsid w:val="007B2BFF"/>
    <w:rsid w:val="007B39A3"/>
    <w:rsid w:val="007B4F10"/>
    <w:rsid w:val="007B7A09"/>
    <w:rsid w:val="007C0409"/>
    <w:rsid w:val="007C3371"/>
    <w:rsid w:val="007C4C75"/>
    <w:rsid w:val="007D7F89"/>
    <w:rsid w:val="007E3F46"/>
    <w:rsid w:val="007E5165"/>
    <w:rsid w:val="007E5AAD"/>
    <w:rsid w:val="007E63E4"/>
    <w:rsid w:val="007F019F"/>
    <w:rsid w:val="007F1826"/>
    <w:rsid w:val="007F63E2"/>
    <w:rsid w:val="00800DC8"/>
    <w:rsid w:val="0080589C"/>
    <w:rsid w:val="008123A9"/>
    <w:rsid w:val="0081716B"/>
    <w:rsid w:val="0082096F"/>
    <w:rsid w:val="00821AD7"/>
    <w:rsid w:val="00825A71"/>
    <w:rsid w:val="00831C92"/>
    <w:rsid w:val="00833DCA"/>
    <w:rsid w:val="008352F5"/>
    <w:rsid w:val="00840EEA"/>
    <w:rsid w:val="008427CA"/>
    <w:rsid w:val="00842C0E"/>
    <w:rsid w:val="00842C6A"/>
    <w:rsid w:val="0084551C"/>
    <w:rsid w:val="00845885"/>
    <w:rsid w:val="008475BE"/>
    <w:rsid w:val="00851C8D"/>
    <w:rsid w:val="00855A4A"/>
    <w:rsid w:val="00860338"/>
    <w:rsid w:val="00862897"/>
    <w:rsid w:val="00862957"/>
    <w:rsid w:val="00863EED"/>
    <w:rsid w:val="00864127"/>
    <w:rsid w:val="008735DB"/>
    <w:rsid w:val="00873B44"/>
    <w:rsid w:val="00874202"/>
    <w:rsid w:val="00874B8E"/>
    <w:rsid w:val="0087665B"/>
    <w:rsid w:val="00876972"/>
    <w:rsid w:val="00876B60"/>
    <w:rsid w:val="00881CF3"/>
    <w:rsid w:val="0089126B"/>
    <w:rsid w:val="00891DBF"/>
    <w:rsid w:val="0089698B"/>
    <w:rsid w:val="008A06A2"/>
    <w:rsid w:val="008A081D"/>
    <w:rsid w:val="008A16B7"/>
    <w:rsid w:val="008A53B5"/>
    <w:rsid w:val="008B4DDD"/>
    <w:rsid w:val="008C257E"/>
    <w:rsid w:val="008C4F14"/>
    <w:rsid w:val="008D024A"/>
    <w:rsid w:val="008D0736"/>
    <w:rsid w:val="008D1CE8"/>
    <w:rsid w:val="008D3C36"/>
    <w:rsid w:val="008D7A5A"/>
    <w:rsid w:val="008E09D9"/>
    <w:rsid w:val="008E137F"/>
    <w:rsid w:val="008E550B"/>
    <w:rsid w:val="008E68CE"/>
    <w:rsid w:val="008E6D99"/>
    <w:rsid w:val="008E7FB5"/>
    <w:rsid w:val="008F0E27"/>
    <w:rsid w:val="008F3303"/>
    <w:rsid w:val="008F710E"/>
    <w:rsid w:val="008F7316"/>
    <w:rsid w:val="009001E9"/>
    <w:rsid w:val="009057E8"/>
    <w:rsid w:val="009066AB"/>
    <w:rsid w:val="009069A6"/>
    <w:rsid w:val="00907C86"/>
    <w:rsid w:val="0091036B"/>
    <w:rsid w:val="00910504"/>
    <w:rsid w:val="00910856"/>
    <w:rsid w:val="009115E7"/>
    <w:rsid w:val="00913FA4"/>
    <w:rsid w:val="009232A7"/>
    <w:rsid w:val="009321C3"/>
    <w:rsid w:val="00940C24"/>
    <w:rsid w:val="00951479"/>
    <w:rsid w:val="00952073"/>
    <w:rsid w:val="00957E35"/>
    <w:rsid w:val="009655F8"/>
    <w:rsid w:val="00966CFE"/>
    <w:rsid w:val="00973B21"/>
    <w:rsid w:val="00976A31"/>
    <w:rsid w:val="00976ED3"/>
    <w:rsid w:val="009820BB"/>
    <w:rsid w:val="00984A67"/>
    <w:rsid w:val="00986A3E"/>
    <w:rsid w:val="00996720"/>
    <w:rsid w:val="009A0C0A"/>
    <w:rsid w:val="009A4432"/>
    <w:rsid w:val="009A56C6"/>
    <w:rsid w:val="009A7FDB"/>
    <w:rsid w:val="009B0D45"/>
    <w:rsid w:val="009B23D6"/>
    <w:rsid w:val="009B34E7"/>
    <w:rsid w:val="009B38D3"/>
    <w:rsid w:val="009B6340"/>
    <w:rsid w:val="009C64E0"/>
    <w:rsid w:val="009D3118"/>
    <w:rsid w:val="009D6E17"/>
    <w:rsid w:val="009E1EBE"/>
    <w:rsid w:val="009E20B7"/>
    <w:rsid w:val="009E240A"/>
    <w:rsid w:val="009E7B00"/>
    <w:rsid w:val="009F101E"/>
    <w:rsid w:val="009F4455"/>
    <w:rsid w:val="009F77EA"/>
    <w:rsid w:val="009F7883"/>
    <w:rsid w:val="00A0080E"/>
    <w:rsid w:val="00A02D0D"/>
    <w:rsid w:val="00A10D91"/>
    <w:rsid w:val="00A14565"/>
    <w:rsid w:val="00A1651A"/>
    <w:rsid w:val="00A16583"/>
    <w:rsid w:val="00A16C81"/>
    <w:rsid w:val="00A22C7C"/>
    <w:rsid w:val="00A23259"/>
    <w:rsid w:val="00A259B1"/>
    <w:rsid w:val="00A265FD"/>
    <w:rsid w:val="00A30E02"/>
    <w:rsid w:val="00A31594"/>
    <w:rsid w:val="00A33736"/>
    <w:rsid w:val="00A3384A"/>
    <w:rsid w:val="00A37B4C"/>
    <w:rsid w:val="00A37FA2"/>
    <w:rsid w:val="00A438D7"/>
    <w:rsid w:val="00A44E7D"/>
    <w:rsid w:val="00A47109"/>
    <w:rsid w:val="00A51468"/>
    <w:rsid w:val="00A520E6"/>
    <w:rsid w:val="00A55421"/>
    <w:rsid w:val="00A56376"/>
    <w:rsid w:val="00A62624"/>
    <w:rsid w:val="00A647D3"/>
    <w:rsid w:val="00A72F28"/>
    <w:rsid w:val="00A73769"/>
    <w:rsid w:val="00A833D5"/>
    <w:rsid w:val="00A8488D"/>
    <w:rsid w:val="00A84FE4"/>
    <w:rsid w:val="00A91523"/>
    <w:rsid w:val="00A93ABC"/>
    <w:rsid w:val="00A95865"/>
    <w:rsid w:val="00A9674A"/>
    <w:rsid w:val="00A9732A"/>
    <w:rsid w:val="00A97EDB"/>
    <w:rsid w:val="00AA0957"/>
    <w:rsid w:val="00AA6373"/>
    <w:rsid w:val="00AA6A27"/>
    <w:rsid w:val="00AB1E4B"/>
    <w:rsid w:val="00AB2015"/>
    <w:rsid w:val="00AB3DCB"/>
    <w:rsid w:val="00AB5EE4"/>
    <w:rsid w:val="00AB6440"/>
    <w:rsid w:val="00AB7F6B"/>
    <w:rsid w:val="00AC2A64"/>
    <w:rsid w:val="00AC4EFC"/>
    <w:rsid w:val="00AD0FDA"/>
    <w:rsid w:val="00AE5A17"/>
    <w:rsid w:val="00AE613E"/>
    <w:rsid w:val="00AE6F73"/>
    <w:rsid w:val="00AE7061"/>
    <w:rsid w:val="00AE7466"/>
    <w:rsid w:val="00AF0120"/>
    <w:rsid w:val="00AF2BA2"/>
    <w:rsid w:val="00AF39EE"/>
    <w:rsid w:val="00B0023A"/>
    <w:rsid w:val="00B00677"/>
    <w:rsid w:val="00B042F6"/>
    <w:rsid w:val="00B05597"/>
    <w:rsid w:val="00B063F5"/>
    <w:rsid w:val="00B15983"/>
    <w:rsid w:val="00B275EE"/>
    <w:rsid w:val="00B27E93"/>
    <w:rsid w:val="00B33CFC"/>
    <w:rsid w:val="00B34B50"/>
    <w:rsid w:val="00B35C06"/>
    <w:rsid w:val="00B41274"/>
    <w:rsid w:val="00B41EA9"/>
    <w:rsid w:val="00B44D2B"/>
    <w:rsid w:val="00B44F83"/>
    <w:rsid w:val="00B4613B"/>
    <w:rsid w:val="00B46698"/>
    <w:rsid w:val="00B47978"/>
    <w:rsid w:val="00B51E83"/>
    <w:rsid w:val="00B5427D"/>
    <w:rsid w:val="00B61A50"/>
    <w:rsid w:val="00B64062"/>
    <w:rsid w:val="00B701BA"/>
    <w:rsid w:val="00B71171"/>
    <w:rsid w:val="00B71CD6"/>
    <w:rsid w:val="00B80545"/>
    <w:rsid w:val="00B87D68"/>
    <w:rsid w:val="00B923F4"/>
    <w:rsid w:val="00B94093"/>
    <w:rsid w:val="00B9489C"/>
    <w:rsid w:val="00B966BA"/>
    <w:rsid w:val="00BA08A2"/>
    <w:rsid w:val="00BA0F08"/>
    <w:rsid w:val="00BA1151"/>
    <w:rsid w:val="00BA4DD1"/>
    <w:rsid w:val="00BB01DE"/>
    <w:rsid w:val="00BB15F9"/>
    <w:rsid w:val="00BB1AD1"/>
    <w:rsid w:val="00BB4B9A"/>
    <w:rsid w:val="00BB6EB0"/>
    <w:rsid w:val="00BB7E74"/>
    <w:rsid w:val="00BC0AD9"/>
    <w:rsid w:val="00BC2F6D"/>
    <w:rsid w:val="00BC6CFE"/>
    <w:rsid w:val="00BD05FA"/>
    <w:rsid w:val="00BD1120"/>
    <w:rsid w:val="00BD1AD2"/>
    <w:rsid w:val="00BD2E78"/>
    <w:rsid w:val="00BD32BC"/>
    <w:rsid w:val="00BE0BC8"/>
    <w:rsid w:val="00BF199D"/>
    <w:rsid w:val="00BF2F48"/>
    <w:rsid w:val="00BF4097"/>
    <w:rsid w:val="00BF48C7"/>
    <w:rsid w:val="00BF4FE8"/>
    <w:rsid w:val="00BF61C2"/>
    <w:rsid w:val="00BF6E65"/>
    <w:rsid w:val="00C0023A"/>
    <w:rsid w:val="00C049C7"/>
    <w:rsid w:val="00C063FC"/>
    <w:rsid w:val="00C06FB8"/>
    <w:rsid w:val="00C118CF"/>
    <w:rsid w:val="00C11EC9"/>
    <w:rsid w:val="00C20073"/>
    <w:rsid w:val="00C20C8E"/>
    <w:rsid w:val="00C26A33"/>
    <w:rsid w:val="00C31AA5"/>
    <w:rsid w:val="00C34F68"/>
    <w:rsid w:val="00C37D6C"/>
    <w:rsid w:val="00C42949"/>
    <w:rsid w:val="00C4731B"/>
    <w:rsid w:val="00C47ED2"/>
    <w:rsid w:val="00C51ADE"/>
    <w:rsid w:val="00C51C5D"/>
    <w:rsid w:val="00C548CD"/>
    <w:rsid w:val="00C558A4"/>
    <w:rsid w:val="00C57414"/>
    <w:rsid w:val="00C63D46"/>
    <w:rsid w:val="00C64075"/>
    <w:rsid w:val="00C706DD"/>
    <w:rsid w:val="00C7083D"/>
    <w:rsid w:val="00C71E5F"/>
    <w:rsid w:val="00C768E0"/>
    <w:rsid w:val="00C7790D"/>
    <w:rsid w:val="00C82994"/>
    <w:rsid w:val="00C8549A"/>
    <w:rsid w:val="00C858AD"/>
    <w:rsid w:val="00C85B9B"/>
    <w:rsid w:val="00C875C5"/>
    <w:rsid w:val="00C876CE"/>
    <w:rsid w:val="00C909A5"/>
    <w:rsid w:val="00C91146"/>
    <w:rsid w:val="00C9160F"/>
    <w:rsid w:val="00C93A6E"/>
    <w:rsid w:val="00CA12EB"/>
    <w:rsid w:val="00CA1E32"/>
    <w:rsid w:val="00CA6B0D"/>
    <w:rsid w:val="00CB63F7"/>
    <w:rsid w:val="00CC2714"/>
    <w:rsid w:val="00CC38DC"/>
    <w:rsid w:val="00CC4386"/>
    <w:rsid w:val="00CC62F8"/>
    <w:rsid w:val="00CD41C6"/>
    <w:rsid w:val="00CD5CB2"/>
    <w:rsid w:val="00CD7140"/>
    <w:rsid w:val="00CE001F"/>
    <w:rsid w:val="00CE19B6"/>
    <w:rsid w:val="00CE2117"/>
    <w:rsid w:val="00CE35DA"/>
    <w:rsid w:val="00CE4D7B"/>
    <w:rsid w:val="00CE7298"/>
    <w:rsid w:val="00CF0519"/>
    <w:rsid w:val="00CF2172"/>
    <w:rsid w:val="00CF4537"/>
    <w:rsid w:val="00CF4903"/>
    <w:rsid w:val="00CF58DB"/>
    <w:rsid w:val="00CF61B0"/>
    <w:rsid w:val="00D00CF2"/>
    <w:rsid w:val="00D012EA"/>
    <w:rsid w:val="00D03159"/>
    <w:rsid w:val="00D038F4"/>
    <w:rsid w:val="00D042DC"/>
    <w:rsid w:val="00D068A3"/>
    <w:rsid w:val="00D107F0"/>
    <w:rsid w:val="00D13DE8"/>
    <w:rsid w:val="00D1431D"/>
    <w:rsid w:val="00D14431"/>
    <w:rsid w:val="00D144B3"/>
    <w:rsid w:val="00D14B85"/>
    <w:rsid w:val="00D17ACC"/>
    <w:rsid w:val="00D17B4C"/>
    <w:rsid w:val="00D226E8"/>
    <w:rsid w:val="00D236F9"/>
    <w:rsid w:val="00D23B55"/>
    <w:rsid w:val="00D255DC"/>
    <w:rsid w:val="00D26C7B"/>
    <w:rsid w:val="00D2702A"/>
    <w:rsid w:val="00D27BB7"/>
    <w:rsid w:val="00D30655"/>
    <w:rsid w:val="00D35BB3"/>
    <w:rsid w:val="00D36A39"/>
    <w:rsid w:val="00D37BF8"/>
    <w:rsid w:val="00D40862"/>
    <w:rsid w:val="00D42B86"/>
    <w:rsid w:val="00D430E9"/>
    <w:rsid w:val="00D44FF6"/>
    <w:rsid w:val="00D4581B"/>
    <w:rsid w:val="00D4687A"/>
    <w:rsid w:val="00D46A35"/>
    <w:rsid w:val="00D5014E"/>
    <w:rsid w:val="00D50349"/>
    <w:rsid w:val="00D5099E"/>
    <w:rsid w:val="00D50D1C"/>
    <w:rsid w:val="00D56B98"/>
    <w:rsid w:val="00D6280F"/>
    <w:rsid w:val="00D64233"/>
    <w:rsid w:val="00D65104"/>
    <w:rsid w:val="00D80633"/>
    <w:rsid w:val="00D843F6"/>
    <w:rsid w:val="00D85C43"/>
    <w:rsid w:val="00D8685E"/>
    <w:rsid w:val="00D86910"/>
    <w:rsid w:val="00D96BA1"/>
    <w:rsid w:val="00D97B82"/>
    <w:rsid w:val="00DA0168"/>
    <w:rsid w:val="00DA10C3"/>
    <w:rsid w:val="00DA22D4"/>
    <w:rsid w:val="00DA2F84"/>
    <w:rsid w:val="00DA4B5A"/>
    <w:rsid w:val="00DA4FE8"/>
    <w:rsid w:val="00DB4AE5"/>
    <w:rsid w:val="00DC06C0"/>
    <w:rsid w:val="00DC0755"/>
    <w:rsid w:val="00DC079A"/>
    <w:rsid w:val="00DC45B5"/>
    <w:rsid w:val="00DC692D"/>
    <w:rsid w:val="00DD2F21"/>
    <w:rsid w:val="00DD5BEE"/>
    <w:rsid w:val="00DE2700"/>
    <w:rsid w:val="00DE6021"/>
    <w:rsid w:val="00DF226A"/>
    <w:rsid w:val="00DF5B26"/>
    <w:rsid w:val="00DF6DA3"/>
    <w:rsid w:val="00E0179D"/>
    <w:rsid w:val="00E05E96"/>
    <w:rsid w:val="00E1054B"/>
    <w:rsid w:val="00E153FB"/>
    <w:rsid w:val="00E21332"/>
    <w:rsid w:val="00E21394"/>
    <w:rsid w:val="00E272A5"/>
    <w:rsid w:val="00E305E9"/>
    <w:rsid w:val="00E352B2"/>
    <w:rsid w:val="00E362EC"/>
    <w:rsid w:val="00E401B5"/>
    <w:rsid w:val="00E429FD"/>
    <w:rsid w:val="00E50E7B"/>
    <w:rsid w:val="00E52012"/>
    <w:rsid w:val="00E6275D"/>
    <w:rsid w:val="00E62A05"/>
    <w:rsid w:val="00E636EC"/>
    <w:rsid w:val="00E64A07"/>
    <w:rsid w:val="00E65D33"/>
    <w:rsid w:val="00E66E8C"/>
    <w:rsid w:val="00E71C0D"/>
    <w:rsid w:val="00E754FA"/>
    <w:rsid w:val="00E77625"/>
    <w:rsid w:val="00E808F2"/>
    <w:rsid w:val="00E81A12"/>
    <w:rsid w:val="00E81F6A"/>
    <w:rsid w:val="00E837C0"/>
    <w:rsid w:val="00E83B6C"/>
    <w:rsid w:val="00E84E3A"/>
    <w:rsid w:val="00E85B65"/>
    <w:rsid w:val="00E9084A"/>
    <w:rsid w:val="00E91069"/>
    <w:rsid w:val="00E92AA1"/>
    <w:rsid w:val="00E94BFB"/>
    <w:rsid w:val="00E94D61"/>
    <w:rsid w:val="00E9797D"/>
    <w:rsid w:val="00EA1EA3"/>
    <w:rsid w:val="00EA22B5"/>
    <w:rsid w:val="00EA2A57"/>
    <w:rsid w:val="00EA330A"/>
    <w:rsid w:val="00EA38EA"/>
    <w:rsid w:val="00EA466B"/>
    <w:rsid w:val="00EB0978"/>
    <w:rsid w:val="00EB0B10"/>
    <w:rsid w:val="00EB1589"/>
    <w:rsid w:val="00EB57A1"/>
    <w:rsid w:val="00EB6ABC"/>
    <w:rsid w:val="00EC0058"/>
    <w:rsid w:val="00EC10F0"/>
    <w:rsid w:val="00EC1B10"/>
    <w:rsid w:val="00EC2D1B"/>
    <w:rsid w:val="00EC4484"/>
    <w:rsid w:val="00EC7DC3"/>
    <w:rsid w:val="00EC7E3A"/>
    <w:rsid w:val="00ED68D0"/>
    <w:rsid w:val="00ED6D3D"/>
    <w:rsid w:val="00EE12E1"/>
    <w:rsid w:val="00EE5F2A"/>
    <w:rsid w:val="00EE5F87"/>
    <w:rsid w:val="00EE6750"/>
    <w:rsid w:val="00EF13AA"/>
    <w:rsid w:val="00EF3BF0"/>
    <w:rsid w:val="00EF5AB5"/>
    <w:rsid w:val="00EF6AFB"/>
    <w:rsid w:val="00EF7AC0"/>
    <w:rsid w:val="00F0293E"/>
    <w:rsid w:val="00F02A6A"/>
    <w:rsid w:val="00F05C66"/>
    <w:rsid w:val="00F07CC1"/>
    <w:rsid w:val="00F10AAA"/>
    <w:rsid w:val="00F10E56"/>
    <w:rsid w:val="00F10F9D"/>
    <w:rsid w:val="00F11280"/>
    <w:rsid w:val="00F14C78"/>
    <w:rsid w:val="00F26363"/>
    <w:rsid w:val="00F269CF"/>
    <w:rsid w:val="00F330E9"/>
    <w:rsid w:val="00F34276"/>
    <w:rsid w:val="00F375F4"/>
    <w:rsid w:val="00F55E75"/>
    <w:rsid w:val="00F55FFD"/>
    <w:rsid w:val="00F56568"/>
    <w:rsid w:val="00F56DA8"/>
    <w:rsid w:val="00F56E50"/>
    <w:rsid w:val="00F57932"/>
    <w:rsid w:val="00F57FBB"/>
    <w:rsid w:val="00F654D1"/>
    <w:rsid w:val="00F6639E"/>
    <w:rsid w:val="00F71671"/>
    <w:rsid w:val="00F7175A"/>
    <w:rsid w:val="00F72BB4"/>
    <w:rsid w:val="00F72F23"/>
    <w:rsid w:val="00F74346"/>
    <w:rsid w:val="00F7457D"/>
    <w:rsid w:val="00F768E3"/>
    <w:rsid w:val="00F771B6"/>
    <w:rsid w:val="00F82A4D"/>
    <w:rsid w:val="00F84770"/>
    <w:rsid w:val="00F90951"/>
    <w:rsid w:val="00F910D3"/>
    <w:rsid w:val="00F93680"/>
    <w:rsid w:val="00F95750"/>
    <w:rsid w:val="00F96A47"/>
    <w:rsid w:val="00FA2EBA"/>
    <w:rsid w:val="00FA7613"/>
    <w:rsid w:val="00FB3179"/>
    <w:rsid w:val="00FB40CD"/>
    <w:rsid w:val="00FC0047"/>
    <w:rsid w:val="00FC087D"/>
    <w:rsid w:val="00FC3C74"/>
    <w:rsid w:val="00FC51CD"/>
    <w:rsid w:val="00FD1020"/>
    <w:rsid w:val="00FD19F1"/>
    <w:rsid w:val="00FD1FA9"/>
    <w:rsid w:val="00FD20D3"/>
    <w:rsid w:val="00FD2435"/>
    <w:rsid w:val="00FD3D9D"/>
    <w:rsid w:val="00FE1ECA"/>
    <w:rsid w:val="00FE360D"/>
    <w:rsid w:val="00FE68F5"/>
    <w:rsid w:val="00FE6CB9"/>
    <w:rsid w:val="00FF02AF"/>
    <w:rsid w:val="00FF20C9"/>
    <w:rsid w:val="00FF267D"/>
    <w:rsid w:val="00FF4600"/>
    <w:rsid w:val="00FF4F68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EEEB4"/>
  <w15:chartTrackingRefBased/>
  <w15:docId w15:val="{B7F3EAB3-86E7-452F-9240-9803F1AA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56E50"/>
    <w:pPr>
      <w:widowControl w:val="0"/>
      <w:suppressAutoHyphens/>
      <w:jc w:val="both"/>
    </w:pPr>
    <w:rPr>
      <w:rFonts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0589C"/>
    <w:pPr>
      <w:keepNext/>
      <w:widowControl/>
      <w:numPr>
        <w:numId w:val="5"/>
      </w:numPr>
      <w:suppressAutoHyphens w:val="0"/>
      <w:ind w:left="0" w:firstLine="567"/>
      <w:outlineLvl w:val="0"/>
    </w:pPr>
    <w:rPr>
      <w:rFonts w:cs="Arial"/>
      <w:bCs/>
      <w:kern w:val="32"/>
      <w:szCs w:val="32"/>
    </w:rPr>
  </w:style>
  <w:style w:type="paragraph" w:styleId="Antrat2">
    <w:name w:val="heading 2"/>
    <w:basedOn w:val="prastasis"/>
    <w:next w:val="prastasis"/>
    <w:qFormat/>
    <w:rsid w:val="0080589C"/>
    <w:pPr>
      <w:keepNext/>
      <w:numPr>
        <w:ilvl w:val="1"/>
        <w:numId w:val="5"/>
      </w:numPr>
      <w:ind w:left="0" w:firstLine="567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qFormat/>
    <w:rsid w:val="000342C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55421"/>
    <w:pPr>
      <w:keepNext/>
      <w:keepLines/>
      <w:numPr>
        <w:ilvl w:val="3"/>
        <w:numId w:val="5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D5BEE"/>
    <w:pPr>
      <w:numPr>
        <w:ilvl w:val="4"/>
        <w:numId w:val="5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D5BEE"/>
    <w:pPr>
      <w:numPr>
        <w:ilvl w:val="5"/>
        <w:numId w:val="5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D5BEE"/>
    <w:pPr>
      <w:numPr>
        <w:ilvl w:val="6"/>
        <w:numId w:val="5"/>
      </w:numPr>
      <w:spacing w:before="240" w:after="60"/>
      <w:outlineLvl w:val="6"/>
    </w:pPr>
    <w:rPr>
      <w:rFonts w:ascii="Calibri" w:hAnsi="Calibri" w:cs="Times New Roman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DD5BEE"/>
    <w:pPr>
      <w:numPr>
        <w:ilvl w:val="7"/>
        <w:numId w:val="5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DD5BEE"/>
    <w:pPr>
      <w:numPr>
        <w:ilvl w:val="8"/>
        <w:numId w:val="5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42CA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0342CA"/>
    <w:pPr>
      <w:widowControl/>
      <w:tabs>
        <w:tab w:val="left" w:pos="0"/>
      </w:tabs>
      <w:suppressAutoHyphens w:val="0"/>
      <w:jc w:val="center"/>
    </w:pPr>
    <w:rPr>
      <w:rFonts w:cs="Times New Roman"/>
      <w:b/>
    </w:rPr>
  </w:style>
  <w:style w:type="paragraph" w:customStyle="1" w:styleId="MAZAS">
    <w:name w:val="MAZAS"/>
    <w:rsid w:val="000342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34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DiagramaDiagramaDiagrama">
    <w:name w:val="Char Char Diagrama Diagrama Diagrama Diagrama"/>
    <w:basedOn w:val="prastasis"/>
    <w:rsid w:val="000342CA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rsid w:val="000342CA"/>
    <w:pPr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basedOn w:val="prastasis"/>
    <w:rsid w:val="000342CA"/>
    <w:pPr>
      <w:keepLines/>
      <w:widowControl/>
      <w:autoSpaceDE w:val="0"/>
      <w:autoSpaceDN w:val="0"/>
      <w:adjustRightInd w:val="0"/>
      <w:spacing w:line="288" w:lineRule="auto"/>
      <w:ind w:left="850"/>
    </w:pPr>
    <w:rPr>
      <w:rFonts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semiHidden/>
    <w:rsid w:val="00CD7140"/>
    <w:rPr>
      <w:rFonts w:ascii="Tahoma" w:hAnsi="Tahoma"/>
      <w:sz w:val="16"/>
      <w:szCs w:val="16"/>
    </w:rPr>
  </w:style>
  <w:style w:type="paragraph" w:styleId="Antrats">
    <w:name w:val="header"/>
    <w:basedOn w:val="prastasis"/>
    <w:rsid w:val="0002050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20504"/>
    <w:pPr>
      <w:tabs>
        <w:tab w:val="center" w:pos="4819"/>
        <w:tab w:val="right" w:pos="9638"/>
      </w:tabs>
    </w:pPr>
  </w:style>
  <w:style w:type="character" w:customStyle="1" w:styleId="Antrat4Diagrama">
    <w:name w:val="Antraštė 4 Diagrama"/>
    <w:link w:val="Antrat4"/>
    <w:semiHidden/>
    <w:rsid w:val="00A55421"/>
    <w:rPr>
      <w:rFonts w:ascii="Calibri Light" w:eastAsia="Times New Roman" w:hAnsi="Calibri Light" w:cs="Times New Roman"/>
      <w:i/>
      <w:iCs/>
      <w:color w:val="2E74B5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A55421"/>
  </w:style>
  <w:style w:type="paragraph" w:styleId="Betarp">
    <w:name w:val="No Spacing"/>
    <w:uiPriority w:val="99"/>
    <w:qFormat/>
    <w:rsid w:val="00605152"/>
    <w:rPr>
      <w:sz w:val="24"/>
      <w:szCs w:val="24"/>
      <w:lang w:val="en-GB" w:eastAsia="en-US"/>
    </w:rPr>
  </w:style>
  <w:style w:type="paragraph" w:customStyle="1" w:styleId="DiagramaDiagrama">
    <w:name w:val="Diagrama Diagrama"/>
    <w:basedOn w:val="prastasis"/>
    <w:rsid w:val="00EC7DC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iagramaDiagrama0">
    <w:name w:val="Diagrama Diagrama"/>
    <w:basedOn w:val="prastasis"/>
    <w:rsid w:val="005D78B9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iagramaDiagrama1">
    <w:name w:val="Diagrama Diagrama"/>
    <w:basedOn w:val="prastasis"/>
    <w:rsid w:val="00BD2E78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C20073"/>
    <w:pPr>
      <w:widowControl/>
      <w:suppressAutoHyphens w:val="0"/>
      <w:jc w:val="center"/>
    </w:pPr>
    <w:rPr>
      <w:rFonts w:cs="Times New Roman"/>
      <w:b/>
      <w:bCs/>
      <w:sz w:val="26"/>
      <w:szCs w:val="20"/>
    </w:rPr>
  </w:style>
  <w:style w:type="character" w:customStyle="1" w:styleId="Pagrindinistekstas3Diagrama">
    <w:name w:val="Pagrindinis tekstas 3 Diagrama"/>
    <w:link w:val="Pagrindinistekstas3"/>
    <w:rsid w:val="00C20073"/>
    <w:rPr>
      <w:b/>
      <w:bCs/>
      <w:sz w:val="26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2007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C20073"/>
    <w:rPr>
      <w:rFonts w:ascii="Thorndale" w:hAnsi="Thorndale" w:cs="Tahoma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825A71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825A71"/>
    <w:rPr>
      <w:rFonts w:ascii="Thorndale" w:hAnsi="Thorndale" w:cs="Tahoma"/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825A71"/>
    <w:rPr>
      <w:b/>
      <w:sz w:val="24"/>
      <w:szCs w:val="24"/>
      <w:lang w:val="lt-LT"/>
    </w:rPr>
  </w:style>
  <w:style w:type="paragraph" w:styleId="Paantrat">
    <w:name w:val="Subtitle"/>
    <w:basedOn w:val="prastasis"/>
    <w:link w:val="PaantratDiagrama"/>
    <w:qFormat/>
    <w:rsid w:val="00825A71"/>
    <w:pPr>
      <w:widowControl/>
      <w:tabs>
        <w:tab w:val="left" w:pos="567"/>
      </w:tabs>
      <w:suppressAutoHyphens w:val="0"/>
      <w:jc w:val="center"/>
    </w:pPr>
    <w:rPr>
      <w:rFonts w:cs="Times New Roman"/>
      <w:b/>
      <w:bCs/>
    </w:rPr>
  </w:style>
  <w:style w:type="character" w:customStyle="1" w:styleId="PaantratDiagrama">
    <w:name w:val="Paantraštė Diagrama"/>
    <w:link w:val="Paantrat"/>
    <w:rsid w:val="00825A71"/>
    <w:rPr>
      <w:b/>
      <w:bCs/>
      <w:sz w:val="24"/>
      <w:szCs w:val="24"/>
      <w:lang w:val="lt-LT"/>
    </w:rPr>
  </w:style>
  <w:style w:type="character" w:customStyle="1" w:styleId="Antrat5Diagrama">
    <w:name w:val="Antraštė 5 Diagrama"/>
    <w:link w:val="Antrat5"/>
    <w:semiHidden/>
    <w:rsid w:val="00DD5B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semiHidden/>
    <w:rsid w:val="00DD5BE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DD5BE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link w:val="Antrat8"/>
    <w:semiHidden/>
    <w:rsid w:val="00DD5BE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link w:val="Antrat9"/>
    <w:semiHidden/>
    <w:rsid w:val="00DD5BEE"/>
    <w:rPr>
      <w:rFonts w:ascii="Calibri Light" w:eastAsia="Times New Roman" w:hAnsi="Calibri Light" w:cs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CF0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407F5"/>
    <w:rPr>
      <w:rFonts w:cs="Tahoma"/>
      <w:sz w:val="24"/>
      <w:szCs w:val="24"/>
      <w:lang w:eastAsia="en-US"/>
    </w:rPr>
  </w:style>
  <w:style w:type="character" w:styleId="Komentaronuoroda">
    <w:name w:val="annotation reference"/>
    <w:semiHidden/>
    <w:unhideWhenUsed/>
    <w:rsid w:val="000407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407F5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0407F5"/>
    <w:rPr>
      <w:rFonts w:cs="Tahom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407F5"/>
    <w:rPr>
      <w:b/>
      <w:bCs/>
    </w:rPr>
  </w:style>
  <w:style w:type="character" w:customStyle="1" w:styleId="KomentarotemaDiagrama">
    <w:name w:val="Komentaro tema Diagrama"/>
    <w:link w:val="Komentarotema"/>
    <w:semiHidden/>
    <w:rsid w:val="000407F5"/>
    <w:rPr>
      <w:rFonts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c4fb29f64c54ea3a60e5d2031239a6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371C0B-0F66-4DCB-A3C1-43F17786DD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EA0A-ADBD-457A-B12D-F7FF7BC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ec4fb29f64c54ea3a60e5d2031239a61.dot</Template>
  <TotalTime>9</TotalTime>
  <Pages>1</Pages>
  <Words>207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AUTOMOBILIŲ ĮSIGIJIMO, NUOMOS IR NAUDOJIMO ŠILUTĖS RAJONO SAVIVALDYBĖS BIUDŽETINĖSE ĮSTAIGOSE TAISYKLIŲ PATVIRTINIMO</vt:lpstr>
      <vt:lpstr>DĖL TARNYBINIŲ AUTOMOBILIŲ ĮSIGIJIMO, NUOMOS IR NAUDOJIMO ŠILUTĖS RAJONO SAVIVALDYBĖS BIUDŽETINĖSE ĮSTAIGOSE TAISYKLIŲ PATVIRTINIMO</vt:lpstr>
    </vt:vector>
  </TitlesOfParts>
  <Manager>2016-11-24</Manager>
  <Company>Silutes rajono savivaldybe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AUTOMOBILIŲ ĮSIGIJIMO, NUOMOS IR NAUDOJIMO ŠILUTĖS RAJONO SAVIVALDYBĖS BIUDŽETINĖSE ĮSTAIGOSE TAISYKLIŲ PATVIRTINIMO</dc:title>
  <dc:subject>T1-505</dc:subject>
  <dc:creator>ŠILUTĖS RAJONO SAVIVALDYBĖS TARYBA</dc:creator>
  <cp:keywords/>
  <cp:lastModifiedBy>Irmantas Narevičius</cp:lastModifiedBy>
  <cp:revision>6</cp:revision>
  <cp:lastPrinted>2023-07-20T09:28:00Z</cp:lastPrinted>
  <dcterms:created xsi:type="dcterms:W3CDTF">2023-11-20T07:08:00Z</dcterms:created>
  <dcterms:modified xsi:type="dcterms:W3CDTF">2024-12-04T06:46:00Z</dcterms:modified>
  <cp:category>SPRENDIMAS</cp:category>
</cp:coreProperties>
</file>