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9758" w14:textId="77777777" w:rsidR="002D3E6F" w:rsidRDefault="009264BA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9264BA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9264BA">
      <w:pPr>
        <w:pStyle w:val="Paantrat"/>
      </w:pPr>
      <w:r>
        <w:t>AIŠKINAMASIS RAŠTAS</w:t>
      </w:r>
    </w:p>
    <w:p w14:paraId="65637560" w14:textId="2DB7AC7A" w:rsidR="002D3E6F" w:rsidRDefault="009264BA" w:rsidP="00515250">
      <w:pPr>
        <w:jc w:val="center"/>
      </w:pPr>
      <w:r>
        <w:rPr>
          <w:rFonts w:cs="Times New Roman"/>
          <w:b/>
          <w:bCs/>
          <w:caps/>
        </w:rPr>
        <w:t>DĖL TARYBOS SPRENDIMO „</w:t>
      </w:r>
      <w:r w:rsidR="00515250" w:rsidRPr="00515250">
        <w:rPr>
          <w:rFonts w:eastAsia="Calibri" w:cs="Times New Roman"/>
          <w:b/>
          <w:bCs/>
          <w:kern w:val="0"/>
          <w:lang w:bidi="ar-SA"/>
        </w:rPr>
        <w:t>DĖL ŠILUTĖS RAJONO SAVIVALDYBĖS TARYBOS 2024 M. SPALIO 31 D. SPRENDIMO NR. T1-571 ,,MOKĖJIMO UŽ SOCIALINES PASLAUGAS ŠILUTĖS RAJONO SAVIVALDYBĖJE TVARKOS APRAŠO PATVIRTINIMO“ PAKEITIMO</w:t>
      </w:r>
      <w:r w:rsidR="00515250">
        <w:rPr>
          <w:rFonts w:eastAsia="Calibri" w:cs="Times New Roman"/>
          <w:b/>
          <w:bCs/>
          <w:kern w:val="0"/>
          <w:lang w:bidi="ar-SA"/>
        </w:rPr>
        <w:t xml:space="preserve"> </w:t>
      </w:r>
      <w:r w:rsidRPr="00515250">
        <w:rPr>
          <w:b/>
          <w:bCs/>
        </w:rPr>
        <w:t xml:space="preserve">PROJEKTO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18F7D3D9" w:rsidR="002D3E6F" w:rsidRDefault="009264BA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515250">
        <w:t xml:space="preserve">lapkričio </w:t>
      </w:r>
      <w:r w:rsidR="00EC6C11">
        <w:t>21</w:t>
      </w:r>
      <w:r w:rsidR="00614ADA">
        <w:t xml:space="preserve"> </w:t>
      </w:r>
      <w:r>
        <w:t>d.</w:t>
      </w:r>
    </w:p>
    <w:p w14:paraId="2ED497E0" w14:textId="77777777" w:rsidR="002D3E6F" w:rsidRDefault="009264BA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9264BA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2B103323" w:rsidR="004C6FCF" w:rsidRPr="00D96416" w:rsidRDefault="009264BA" w:rsidP="007A1CE1">
            <w:pPr>
              <w:widowControl w:val="0"/>
              <w:ind w:firstLine="1134"/>
              <w:jc w:val="both"/>
              <w:rPr>
                <w:rFonts w:eastAsia="Times New Roman"/>
                <w:bCs/>
                <w:color w:val="auto"/>
              </w:rPr>
            </w:pPr>
            <w:bookmarkStart w:id="0" w:name="_GoBack"/>
            <w:r w:rsidRPr="00D96416">
              <w:rPr>
                <w:color w:val="auto"/>
              </w:rPr>
              <w:t xml:space="preserve">Tvarkos projekto tikslas – </w:t>
            </w:r>
            <w:r w:rsidR="00515250" w:rsidRPr="00D96416">
              <w:rPr>
                <w:color w:val="auto"/>
              </w:rPr>
              <w:t xml:space="preserve">pakeisti </w:t>
            </w:r>
            <w:r w:rsidR="00515250" w:rsidRPr="00D96416">
              <w:rPr>
                <w:rFonts w:eastAsia="Calibri" w:cs="Times New Roman"/>
                <w:color w:val="auto"/>
                <w:kern w:val="0"/>
                <w:lang w:bidi="ar-SA"/>
              </w:rPr>
              <w:t>Šilutės rajono savivaldybės tarybos 2024 m. spalio 31 d. sprendimo Nr. T1-571 ,,Mokėjimo už socialines paslaugas Šilutės rajono savivaldybėje tvarkos aprašo</w:t>
            </w:r>
            <w:r w:rsidR="00515250" w:rsidRPr="00D96416">
              <w:rPr>
                <w:rFonts w:eastAsia="Times New Roman"/>
                <w:bCs/>
                <w:color w:val="auto"/>
              </w:rPr>
              <w:t>14 punktą</w:t>
            </w:r>
            <w:r w:rsidR="008E275C" w:rsidRPr="00D96416">
              <w:rPr>
                <w:rFonts w:eastAsia="Times New Roman"/>
                <w:bCs/>
                <w:color w:val="auto"/>
              </w:rPr>
              <w:t>, 15 punkto 15.1 ir 15.2 dalis, 36 punkto 36.5 dalį ir 40 punktą</w:t>
            </w:r>
            <w:r w:rsidR="00515250" w:rsidRPr="00D96416">
              <w:rPr>
                <w:rFonts w:eastAsia="Times New Roman"/>
                <w:bCs/>
                <w:color w:val="auto"/>
              </w:rPr>
              <w:t>.</w:t>
            </w:r>
            <w:r w:rsidR="007A1CE1" w:rsidRPr="00D96416">
              <w:rPr>
                <w:rFonts w:eastAsia="Times New Roman"/>
                <w:bCs/>
                <w:color w:val="auto"/>
              </w:rPr>
              <w:t xml:space="preserve"> </w:t>
            </w:r>
            <w:r w:rsidR="00CB283A" w:rsidRPr="00D96416">
              <w:rPr>
                <w:color w:val="auto"/>
              </w:rPr>
              <w:t xml:space="preserve"> </w:t>
            </w:r>
            <w:bookmarkEnd w:id="0"/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1E4DB012" w14:textId="6F9C48DE" w:rsidR="002D3E6F" w:rsidRPr="00D96416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  <w:r w:rsidRPr="00D96416">
              <w:rPr>
                <w:b/>
                <w:bCs/>
                <w:i/>
                <w:iCs/>
                <w:color w:val="auto"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6BD7E89E" w14:textId="100800C8" w:rsidR="002D3E6F" w:rsidRPr="00D96416" w:rsidRDefault="009951F1" w:rsidP="00515250">
            <w:pPr>
              <w:pStyle w:val="Sraopastraipa"/>
              <w:widowControl w:val="0"/>
              <w:ind w:left="0" w:firstLine="1134"/>
              <w:jc w:val="both"/>
              <w:rPr>
                <w:color w:val="auto"/>
                <w:szCs w:val="24"/>
                <w:lang w:eastAsia="lt-LT"/>
              </w:rPr>
            </w:pPr>
            <w:r w:rsidRPr="00D96416">
              <w:rPr>
                <w:color w:val="auto"/>
              </w:rPr>
              <w:t>Šilutės rajono savivaldybės tarybos 20</w:t>
            </w:r>
            <w:r w:rsidR="00515250" w:rsidRPr="00D96416">
              <w:rPr>
                <w:color w:val="auto"/>
              </w:rPr>
              <w:t>24</w:t>
            </w:r>
            <w:r w:rsidR="005E5D3E" w:rsidRPr="00D96416">
              <w:rPr>
                <w:color w:val="auto"/>
              </w:rPr>
              <w:t xml:space="preserve"> m. </w:t>
            </w:r>
            <w:r w:rsidR="00515250" w:rsidRPr="00D96416">
              <w:rPr>
                <w:color w:val="auto"/>
              </w:rPr>
              <w:t>spalio 31</w:t>
            </w:r>
            <w:r w:rsidR="005E5D3E" w:rsidRPr="00D96416">
              <w:rPr>
                <w:color w:val="auto"/>
              </w:rPr>
              <w:t xml:space="preserve"> d.</w:t>
            </w:r>
            <w:r w:rsidRPr="00D96416">
              <w:rPr>
                <w:color w:val="auto"/>
              </w:rPr>
              <w:t xml:space="preserve"> sprendimas </w:t>
            </w:r>
            <w:r w:rsidR="00515250" w:rsidRPr="00D96416">
              <w:rPr>
                <w:color w:val="auto"/>
              </w:rPr>
              <w:t>Nr. T1-571 ,,Mokėjimo už socialines paslaugas Šilutės rajono savivaldybėje tvarkos aprašas“</w:t>
            </w: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Pr="00D96416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  <w:r w:rsidRPr="00D96416">
              <w:rPr>
                <w:b/>
                <w:bCs/>
                <w:i/>
                <w:iCs/>
                <w:color w:val="auto"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2F59A453" w:rsidR="002D3E6F" w:rsidRPr="00D96416" w:rsidRDefault="009264BA">
            <w:pPr>
              <w:widowControl w:val="0"/>
              <w:ind w:firstLine="1134"/>
              <w:jc w:val="both"/>
              <w:rPr>
                <w:color w:val="auto"/>
              </w:rPr>
            </w:pPr>
            <w:r w:rsidRPr="00D96416">
              <w:rPr>
                <w:color w:val="auto"/>
              </w:rPr>
              <w:t xml:space="preserve">Tvarkos aprašo, atitinkančio </w:t>
            </w:r>
            <w:r w:rsidR="00023D24" w:rsidRPr="00D96416">
              <w:rPr>
                <w:color w:val="auto"/>
              </w:rPr>
              <w:t>L</w:t>
            </w:r>
            <w:r w:rsidR="00873AD0" w:rsidRPr="00D96416">
              <w:rPr>
                <w:color w:val="auto"/>
              </w:rPr>
              <w:t xml:space="preserve">ietuvos </w:t>
            </w:r>
            <w:r w:rsidR="00023D24" w:rsidRPr="00D96416">
              <w:rPr>
                <w:color w:val="auto"/>
              </w:rPr>
              <w:t>R</w:t>
            </w:r>
            <w:r w:rsidR="00873AD0" w:rsidRPr="00D96416">
              <w:rPr>
                <w:color w:val="auto"/>
              </w:rPr>
              <w:t>espublikos</w:t>
            </w:r>
            <w:r w:rsidR="00023D24" w:rsidRPr="00D96416">
              <w:rPr>
                <w:color w:val="auto"/>
              </w:rPr>
              <w:t xml:space="preserve"> s</w:t>
            </w:r>
            <w:r w:rsidRPr="00D96416">
              <w:rPr>
                <w:color w:val="auto"/>
              </w:rPr>
              <w:t>ocialin</w:t>
            </w:r>
            <w:r w:rsidR="00873AD0" w:rsidRPr="00D96416">
              <w:rPr>
                <w:color w:val="auto"/>
              </w:rPr>
              <w:t xml:space="preserve">ių paslaugų </w:t>
            </w:r>
            <w:r w:rsidRPr="00D96416">
              <w:rPr>
                <w:color w:val="auto"/>
              </w:rPr>
              <w:t>įstatymo nuostatas, patvirtinimas.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Pr="00D96416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  <w:color w:val="auto"/>
              </w:rPr>
            </w:pPr>
          </w:p>
          <w:p w14:paraId="12B4C581" w14:textId="77777777" w:rsidR="002D3E6F" w:rsidRPr="00D96416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  <w:r w:rsidRPr="00D96416">
              <w:rPr>
                <w:b/>
                <w:bCs/>
                <w:i/>
                <w:iCs/>
                <w:color w:val="auto"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Pr="00D96416" w:rsidRDefault="009264BA">
            <w:pPr>
              <w:widowControl w:val="0"/>
              <w:ind w:firstLine="1134"/>
              <w:jc w:val="both"/>
              <w:rPr>
                <w:color w:val="auto"/>
              </w:rPr>
            </w:pPr>
            <w:r w:rsidRPr="00D96416">
              <w:rPr>
                <w:color w:val="auto"/>
              </w:rP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Pr="00D96416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</w:p>
          <w:p w14:paraId="240FF139" w14:textId="77777777" w:rsidR="002D3E6F" w:rsidRPr="00D96416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  <w:r w:rsidRPr="00D96416">
              <w:rPr>
                <w:b/>
                <w:bCs/>
                <w:i/>
                <w:iCs/>
                <w:color w:val="auto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Pr="00D96416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  <w:color w:val="auto"/>
              </w:rPr>
            </w:pPr>
          </w:p>
          <w:p w14:paraId="0155014F" w14:textId="0D857E06" w:rsidR="00990F08" w:rsidRPr="00D96416" w:rsidRDefault="00F8018F" w:rsidP="00F71099">
            <w:pPr>
              <w:pStyle w:val="Sraopastraipa"/>
              <w:widowControl w:val="0"/>
              <w:ind w:left="50"/>
              <w:jc w:val="both"/>
              <w:rPr>
                <w:color w:val="auto"/>
              </w:rPr>
            </w:pPr>
            <w:r w:rsidRPr="00D96416">
              <w:rPr>
                <w:color w:val="auto"/>
              </w:rPr>
              <w:t xml:space="preserve">           </w:t>
            </w:r>
            <w:r w:rsidR="00515250" w:rsidRPr="00D96416">
              <w:rPr>
                <w:color w:val="auto"/>
              </w:rPr>
              <w:t xml:space="preserve">Pakeisti ir naujai išdėstyti </w:t>
            </w:r>
            <w:r w:rsidR="00990F08" w:rsidRPr="00D96416">
              <w:rPr>
                <w:color w:val="auto"/>
              </w:rPr>
              <w:t>Šilutės rajono savivaldybės tarybos 20</w:t>
            </w:r>
            <w:r w:rsidR="00515250" w:rsidRPr="00D96416">
              <w:rPr>
                <w:color w:val="auto"/>
              </w:rPr>
              <w:t>24</w:t>
            </w:r>
            <w:r w:rsidR="005E5D3E" w:rsidRPr="00D96416">
              <w:rPr>
                <w:color w:val="auto"/>
              </w:rPr>
              <w:t xml:space="preserve"> m </w:t>
            </w:r>
            <w:r w:rsidR="00515250" w:rsidRPr="00D96416">
              <w:rPr>
                <w:color w:val="auto"/>
              </w:rPr>
              <w:t>spalio 31</w:t>
            </w:r>
            <w:r w:rsidR="005E5D3E" w:rsidRPr="00D96416">
              <w:rPr>
                <w:color w:val="auto"/>
              </w:rPr>
              <w:t xml:space="preserve"> d.</w:t>
            </w:r>
            <w:r w:rsidR="00990F08" w:rsidRPr="00D96416">
              <w:rPr>
                <w:color w:val="auto"/>
              </w:rPr>
              <w:t xml:space="preserve"> </w:t>
            </w:r>
            <w:r w:rsidR="005E5D3E" w:rsidRPr="00D96416">
              <w:rPr>
                <w:color w:val="auto"/>
              </w:rPr>
              <w:t xml:space="preserve">            </w:t>
            </w:r>
            <w:r w:rsidR="00990F08" w:rsidRPr="00D96416">
              <w:rPr>
                <w:color w:val="auto"/>
              </w:rPr>
              <w:t>sprendim</w:t>
            </w:r>
            <w:r w:rsidR="00515250" w:rsidRPr="00D96416">
              <w:rPr>
                <w:color w:val="auto"/>
              </w:rPr>
              <w:t>u</w:t>
            </w:r>
            <w:r w:rsidR="00990F08" w:rsidRPr="00D96416">
              <w:rPr>
                <w:color w:val="auto"/>
              </w:rPr>
              <w:t xml:space="preserve"> Nr. T1-</w:t>
            </w:r>
            <w:r w:rsidR="00515250" w:rsidRPr="00D96416">
              <w:rPr>
                <w:color w:val="auto"/>
              </w:rPr>
              <w:t>571</w:t>
            </w:r>
            <w:r w:rsidR="00990F08" w:rsidRPr="00D96416">
              <w:rPr>
                <w:color w:val="auto"/>
              </w:rPr>
              <w:t xml:space="preserve"> </w:t>
            </w:r>
            <w:r w:rsidR="00515250" w:rsidRPr="00D96416">
              <w:rPr>
                <w:color w:val="auto"/>
              </w:rPr>
              <w:t>patvirtinto M</w:t>
            </w:r>
            <w:r w:rsidR="00990F08" w:rsidRPr="00D96416">
              <w:rPr>
                <w:color w:val="auto"/>
              </w:rPr>
              <w:t xml:space="preserve">okėjimo už socialines paslaugas </w:t>
            </w:r>
            <w:r w:rsidR="00515250" w:rsidRPr="00D96416">
              <w:rPr>
                <w:color w:val="auto"/>
              </w:rPr>
              <w:t xml:space="preserve">Šilutės rajono savivaldybėje </w:t>
            </w:r>
            <w:r w:rsidR="00990F08" w:rsidRPr="00D96416">
              <w:rPr>
                <w:color w:val="auto"/>
              </w:rPr>
              <w:t xml:space="preserve">tvarkos aprašo </w:t>
            </w:r>
            <w:r w:rsidR="00515250" w:rsidRPr="00D96416">
              <w:rPr>
                <w:color w:val="auto"/>
              </w:rPr>
              <w:t>14 punktą</w:t>
            </w:r>
            <w:r w:rsidR="008E275C" w:rsidRPr="00D96416">
              <w:rPr>
                <w:color w:val="auto"/>
              </w:rPr>
              <w:t xml:space="preserve">, </w:t>
            </w:r>
            <w:r w:rsidR="008E275C" w:rsidRPr="00D96416">
              <w:rPr>
                <w:rFonts w:eastAsia="Times New Roman"/>
                <w:bCs/>
                <w:color w:val="auto"/>
              </w:rPr>
              <w:t xml:space="preserve">15 punkto 15.1 ir 15.2 dalis, 36 punkto 36.5 dalį ir 40 punktą. </w:t>
            </w:r>
            <w:r w:rsidR="008E275C" w:rsidRPr="00D96416">
              <w:rPr>
                <w:color w:val="auto"/>
              </w:rPr>
              <w:t xml:space="preserve"> </w:t>
            </w:r>
          </w:p>
          <w:p w14:paraId="2C4572BF" w14:textId="77777777" w:rsidR="002D3E6F" w:rsidRPr="00D96416" w:rsidRDefault="002D3E6F" w:rsidP="00F8018F">
            <w:pPr>
              <w:pStyle w:val="Sraopastraipa"/>
              <w:widowControl w:val="0"/>
              <w:ind w:left="1179"/>
              <w:jc w:val="both"/>
              <w:rPr>
                <w:color w:val="auto"/>
                <w:szCs w:val="24"/>
              </w:rPr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7C16C9A9" w:rsidR="002D3E6F" w:rsidRPr="007E53D8" w:rsidRDefault="009264BA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Antikorupcinis vertinimas reikalingas.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77777777" w:rsidR="002D3E6F" w:rsidRDefault="009264BA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13174C1C" w14:textId="1670F17E" w:rsidR="001D5E0E" w:rsidRPr="00F60734" w:rsidRDefault="00705807" w:rsidP="00515250">
            <w:pPr>
              <w:widowControl w:val="0"/>
              <w:ind w:firstLine="1134"/>
              <w:jc w:val="both"/>
            </w:pPr>
            <w:r>
              <w:rPr>
                <w:bCs/>
                <w:iCs/>
              </w:rPr>
              <w:t xml:space="preserve">Socialinės paramos skyriaus vedėja Audra </w:t>
            </w:r>
            <w:proofErr w:type="spellStart"/>
            <w:r>
              <w:rPr>
                <w:bCs/>
                <w:iCs/>
              </w:rPr>
              <w:t>Barauskienė</w:t>
            </w:r>
            <w:proofErr w:type="spellEnd"/>
            <w:r>
              <w:rPr>
                <w:bCs/>
                <w:iCs/>
              </w:rPr>
              <w:t>, Socialinės paramos skyriaus vedėjo pavaduotoja Loreta Valienė</w:t>
            </w:r>
            <w:r w:rsidR="00515250">
              <w:t>.</w:t>
            </w: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4D6566A4" w:rsidR="002D3E6F" w:rsidRDefault="009264BA">
            <w:pPr>
              <w:widowControl w:val="0"/>
              <w:ind w:firstLine="1134"/>
              <w:jc w:val="both"/>
            </w:pPr>
            <w:r>
              <w:t>Socia</w:t>
            </w:r>
            <w:r w:rsidR="00B9599C">
              <w:t>linės paslaugos, mokėjimas už socialines paslaugas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9264BA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08263181" w14:textId="73300A87" w:rsidR="002D3E6F" w:rsidRDefault="00B24D2E" w:rsidP="008828DA">
            <w:pPr>
              <w:widowControl w:val="0"/>
              <w:tabs>
                <w:tab w:val="left" w:pos="0"/>
              </w:tabs>
              <w:jc w:val="both"/>
            </w:pPr>
            <w:r>
              <w:rPr>
                <w:rFonts w:cs="Times New Roman"/>
                <w:bCs/>
                <w:iCs/>
              </w:rPr>
              <w:t xml:space="preserve"> </w:t>
            </w:r>
            <w:r w:rsidR="00F44593">
              <w:rPr>
                <w:rFonts w:cs="Times New Roman"/>
                <w:bCs/>
                <w:iCs/>
              </w:rPr>
              <w:t xml:space="preserve">Atsižvelgiama į </w:t>
            </w:r>
            <w:r w:rsidR="00B55BEF">
              <w:rPr>
                <w:rFonts w:cs="Times New Roman"/>
                <w:bCs/>
                <w:iCs/>
              </w:rPr>
              <w:t xml:space="preserve">Vyriausybės atstovų </w:t>
            </w:r>
            <w:r w:rsidR="008D2FC0">
              <w:rPr>
                <w:rFonts w:cs="Times New Roman"/>
                <w:bCs/>
                <w:iCs/>
              </w:rPr>
              <w:t xml:space="preserve">įstaigos </w:t>
            </w:r>
            <w:r w:rsidR="00B55BEF">
              <w:rPr>
                <w:rFonts w:cs="Times New Roman"/>
                <w:bCs/>
                <w:iCs/>
              </w:rPr>
              <w:t>Klaipėdos ir Tauragės apskrityse</w:t>
            </w:r>
            <w:r w:rsidR="00211379">
              <w:rPr>
                <w:rFonts w:cs="Times New Roman"/>
                <w:bCs/>
                <w:iCs/>
              </w:rPr>
              <w:t xml:space="preserve"> </w:t>
            </w:r>
            <w:r w:rsidR="00B55BEF">
              <w:rPr>
                <w:rFonts w:cs="Times New Roman"/>
                <w:bCs/>
                <w:iCs/>
              </w:rPr>
              <w:t xml:space="preserve">pastabas. 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77777777" w:rsidR="006146F3" w:rsidRDefault="006146F3" w:rsidP="00DD49DF">
            <w:pPr>
              <w:widowControl w:val="0"/>
              <w:tabs>
                <w:tab w:val="left" w:pos="0"/>
              </w:tabs>
              <w:snapToGrid w:val="0"/>
              <w:jc w:val="both"/>
            </w:pPr>
          </w:p>
        </w:tc>
      </w:tr>
    </w:tbl>
    <w:p w14:paraId="5CF10978" w14:textId="397E211D" w:rsidR="002D3E6F" w:rsidRDefault="00DD49DF">
      <w:pPr>
        <w:tabs>
          <w:tab w:val="left" w:pos="0"/>
        </w:tabs>
        <w:ind w:firstLine="1134"/>
        <w:jc w:val="both"/>
        <w:rPr>
          <w:bCs/>
        </w:rPr>
      </w:pPr>
      <w:r w:rsidRPr="0006495F">
        <w:rPr>
          <w:b/>
          <w:bCs/>
        </w:rPr>
        <w:t>P</w:t>
      </w:r>
      <w:r>
        <w:rPr>
          <w:b/>
          <w:bCs/>
        </w:rPr>
        <w:t>RIDEDAMA. L</w:t>
      </w:r>
      <w:r w:rsidRPr="0006495F">
        <w:rPr>
          <w:b/>
          <w:bCs/>
        </w:rPr>
        <w:t>yginamasis variantas</w:t>
      </w:r>
      <w:r>
        <w:rPr>
          <w:b/>
          <w:bCs/>
        </w:rPr>
        <w:t>.</w:t>
      </w: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6F"/>
    <w:rsid w:val="00013358"/>
    <w:rsid w:val="00020695"/>
    <w:rsid w:val="00022140"/>
    <w:rsid w:val="00023D24"/>
    <w:rsid w:val="00036659"/>
    <w:rsid w:val="00094DAF"/>
    <w:rsid w:val="000C3126"/>
    <w:rsid w:val="000F7E0F"/>
    <w:rsid w:val="00152CD4"/>
    <w:rsid w:val="001D5E0E"/>
    <w:rsid w:val="00211379"/>
    <w:rsid w:val="0022663B"/>
    <w:rsid w:val="002B2096"/>
    <w:rsid w:val="002D3E6F"/>
    <w:rsid w:val="002F0382"/>
    <w:rsid w:val="002F2B29"/>
    <w:rsid w:val="003042CE"/>
    <w:rsid w:val="00312BF6"/>
    <w:rsid w:val="0032428E"/>
    <w:rsid w:val="00345F12"/>
    <w:rsid w:val="00353C67"/>
    <w:rsid w:val="0036047E"/>
    <w:rsid w:val="003A0F7F"/>
    <w:rsid w:val="003B056D"/>
    <w:rsid w:val="003F0960"/>
    <w:rsid w:val="004B2EB5"/>
    <w:rsid w:val="004C6FCF"/>
    <w:rsid w:val="00515250"/>
    <w:rsid w:val="005E5D3E"/>
    <w:rsid w:val="00602C68"/>
    <w:rsid w:val="006050F1"/>
    <w:rsid w:val="006146F3"/>
    <w:rsid w:val="00614ADA"/>
    <w:rsid w:val="00627D02"/>
    <w:rsid w:val="006448A6"/>
    <w:rsid w:val="00663530"/>
    <w:rsid w:val="0067148E"/>
    <w:rsid w:val="0069563E"/>
    <w:rsid w:val="006B342F"/>
    <w:rsid w:val="006B4857"/>
    <w:rsid w:val="006E18FA"/>
    <w:rsid w:val="00705807"/>
    <w:rsid w:val="00707A7C"/>
    <w:rsid w:val="00752650"/>
    <w:rsid w:val="00771B17"/>
    <w:rsid w:val="007A1CE1"/>
    <w:rsid w:val="007B5E24"/>
    <w:rsid w:val="007D010C"/>
    <w:rsid w:val="007E53D8"/>
    <w:rsid w:val="008438D1"/>
    <w:rsid w:val="008573E4"/>
    <w:rsid w:val="00873AD0"/>
    <w:rsid w:val="00881232"/>
    <w:rsid w:val="00881F70"/>
    <w:rsid w:val="008828DA"/>
    <w:rsid w:val="00887C81"/>
    <w:rsid w:val="008A1FBF"/>
    <w:rsid w:val="008B5003"/>
    <w:rsid w:val="008D21E7"/>
    <w:rsid w:val="008D2FC0"/>
    <w:rsid w:val="008E275C"/>
    <w:rsid w:val="009173B6"/>
    <w:rsid w:val="009264BA"/>
    <w:rsid w:val="0094512C"/>
    <w:rsid w:val="00956170"/>
    <w:rsid w:val="00960968"/>
    <w:rsid w:val="00990F08"/>
    <w:rsid w:val="009951F1"/>
    <w:rsid w:val="00A10C09"/>
    <w:rsid w:val="00A57136"/>
    <w:rsid w:val="00A711A5"/>
    <w:rsid w:val="00A75ED2"/>
    <w:rsid w:val="00A84A35"/>
    <w:rsid w:val="00AF1012"/>
    <w:rsid w:val="00B24D2E"/>
    <w:rsid w:val="00B55BEF"/>
    <w:rsid w:val="00B65D6E"/>
    <w:rsid w:val="00B85D2F"/>
    <w:rsid w:val="00B9599C"/>
    <w:rsid w:val="00BF493C"/>
    <w:rsid w:val="00C044FD"/>
    <w:rsid w:val="00CB283A"/>
    <w:rsid w:val="00CC2952"/>
    <w:rsid w:val="00D91F77"/>
    <w:rsid w:val="00D96416"/>
    <w:rsid w:val="00DB376C"/>
    <w:rsid w:val="00DD49DF"/>
    <w:rsid w:val="00E545B8"/>
    <w:rsid w:val="00E875FB"/>
    <w:rsid w:val="00EB78E1"/>
    <w:rsid w:val="00EC6C11"/>
    <w:rsid w:val="00F410ED"/>
    <w:rsid w:val="00F44593"/>
    <w:rsid w:val="00F60734"/>
    <w:rsid w:val="00F71099"/>
    <w:rsid w:val="00F8018F"/>
    <w:rsid w:val="00FC6004"/>
    <w:rsid w:val="00FC62D3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E5D3E"/>
    <w:pPr>
      <w:suppressAutoHyphens w:val="0"/>
    </w:pPr>
    <w:rPr>
      <w:rFonts w:cs="Mangal"/>
      <w:color w:val="00000A"/>
      <w:sz w:val="24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416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416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4B74A6-DF9D-4F55-A992-92D92273E6A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dc:description/>
  <cp:lastModifiedBy>Taryba_JT</cp:lastModifiedBy>
  <cp:revision>3</cp:revision>
  <cp:lastPrinted>2024-07-29T07:33:00Z</cp:lastPrinted>
  <dcterms:created xsi:type="dcterms:W3CDTF">2024-11-28T07:30:00Z</dcterms:created>
  <dcterms:modified xsi:type="dcterms:W3CDTF">2024-11-28T07:32:00Z</dcterms:modified>
  <dc:language>lt-LT</dc:language>
</cp:coreProperties>
</file>