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F1080" w14:textId="77777777" w:rsidR="003E2E33" w:rsidRDefault="00A13812" w:rsidP="00931119">
      <w:pPr>
        <w:jc w:val="center"/>
        <w:rPr>
          <w:b/>
          <w:bCs/>
        </w:rPr>
      </w:pPr>
      <w:r>
        <w:rPr>
          <w:b/>
          <w:bCs/>
        </w:rPr>
        <w:t xml:space="preserve">ŠILUTĖS RAJONO SAVIVALDYBĖS </w:t>
      </w:r>
    </w:p>
    <w:p w14:paraId="73B8B8CB" w14:textId="77777777" w:rsidR="00A13812" w:rsidRDefault="00A13812" w:rsidP="00931119">
      <w:pPr>
        <w:jc w:val="center"/>
        <w:rPr>
          <w:b/>
          <w:bCs/>
        </w:rPr>
      </w:pPr>
      <w:r>
        <w:rPr>
          <w:b/>
          <w:bCs/>
        </w:rPr>
        <w:t>ADMINISTRACIJA</w:t>
      </w:r>
    </w:p>
    <w:p w14:paraId="4E90CFD4" w14:textId="77777777" w:rsidR="00931119" w:rsidRPr="00DF5FF2" w:rsidRDefault="00931119" w:rsidP="00931119">
      <w:pPr>
        <w:jc w:val="center"/>
        <w:rPr>
          <w:b/>
        </w:rPr>
      </w:pPr>
    </w:p>
    <w:p w14:paraId="109629BA" w14:textId="77777777" w:rsidR="00A13812" w:rsidRDefault="00A13812" w:rsidP="00A13812">
      <w:pPr>
        <w:keepNext/>
        <w:ind w:left="720"/>
        <w:jc w:val="center"/>
        <w:outlineLvl w:val="0"/>
        <w:rPr>
          <w:b/>
          <w:bCs/>
        </w:rPr>
      </w:pPr>
      <w:r>
        <w:rPr>
          <w:b/>
          <w:bCs/>
        </w:rPr>
        <w:t>AIŠKINAMASIS RAŠTAS</w:t>
      </w:r>
    </w:p>
    <w:p w14:paraId="6BCB8049" w14:textId="7597C4A2" w:rsidR="00A13812" w:rsidRDefault="00931119" w:rsidP="00A13812">
      <w:pPr>
        <w:jc w:val="center"/>
        <w:rPr>
          <w:b/>
          <w:caps/>
        </w:rPr>
      </w:pPr>
      <w:r>
        <w:rPr>
          <w:b/>
        </w:rPr>
        <w:t xml:space="preserve">DĖL TARYBOS SPRENDIMO </w:t>
      </w:r>
      <w:r w:rsidR="00A13812">
        <w:rPr>
          <w:b/>
        </w:rPr>
        <w:t xml:space="preserve">„DĖL ŠILUTĖS </w:t>
      </w:r>
      <w:r w:rsidR="00A13812">
        <w:rPr>
          <w:b/>
          <w:caps/>
        </w:rPr>
        <w:t xml:space="preserve">RAJONO SAVIVALDYBĖS </w:t>
      </w:r>
      <w:r w:rsidR="001F1690">
        <w:rPr>
          <w:b/>
          <w:caps/>
        </w:rPr>
        <w:t>jaunimo programos projektų finansavimo 202</w:t>
      </w:r>
      <w:r w:rsidR="000461B5">
        <w:rPr>
          <w:b/>
          <w:caps/>
        </w:rPr>
        <w:t>5</w:t>
      </w:r>
      <w:r w:rsidR="001F1690">
        <w:rPr>
          <w:b/>
          <w:caps/>
        </w:rPr>
        <w:t xml:space="preserve"> m. konkurso nuostatų patvirtinimo</w:t>
      </w:r>
      <w:r w:rsidR="00A13812">
        <w:rPr>
          <w:b/>
          <w:caps/>
        </w:rPr>
        <w:t>“</w:t>
      </w:r>
      <w:r>
        <w:rPr>
          <w:b/>
          <w:caps/>
        </w:rPr>
        <w:t xml:space="preserve"> PROJEKTO</w:t>
      </w:r>
    </w:p>
    <w:p w14:paraId="02F75CD5" w14:textId="77777777" w:rsidR="00931119" w:rsidRDefault="00931119" w:rsidP="00A13812">
      <w:pPr>
        <w:jc w:val="center"/>
        <w:rPr>
          <w:b/>
          <w:caps/>
        </w:rPr>
      </w:pPr>
    </w:p>
    <w:p w14:paraId="790567CD" w14:textId="05D49495" w:rsidR="00A13812" w:rsidRPr="009F7E8A" w:rsidRDefault="00A13812" w:rsidP="00A13812">
      <w:pPr>
        <w:jc w:val="center"/>
        <w:rPr>
          <w:lang w:val="en-US" w:eastAsia="en-US"/>
        </w:rPr>
      </w:pPr>
      <w:r>
        <w:rPr>
          <w:b/>
          <w:bCs/>
        </w:rPr>
        <w:t xml:space="preserve"> </w:t>
      </w:r>
      <w:r>
        <w:rPr>
          <w:lang w:val="en-GB"/>
        </w:rPr>
        <w:t>202</w:t>
      </w:r>
      <w:r w:rsidR="000461B5">
        <w:rPr>
          <w:lang w:val="en-GB"/>
        </w:rPr>
        <w:t>4</w:t>
      </w:r>
      <w:r w:rsidR="00023322">
        <w:rPr>
          <w:lang w:val="en-GB"/>
        </w:rPr>
        <w:t xml:space="preserve"> m.</w:t>
      </w:r>
      <w:r w:rsidR="000461B5">
        <w:rPr>
          <w:lang w:val="en-GB"/>
        </w:rPr>
        <w:t xml:space="preserve"> </w:t>
      </w:r>
      <w:r w:rsidR="000461B5" w:rsidRPr="000461B5">
        <w:t xml:space="preserve">lapkričio </w:t>
      </w:r>
      <w:r w:rsidR="001F1690">
        <w:rPr>
          <w:lang w:val="en-GB"/>
        </w:rPr>
        <w:t>2</w:t>
      </w:r>
      <w:r w:rsidR="000461B5">
        <w:rPr>
          <w:lang w:val="en-GB"/>
        </w:rPr>
        <w:t>8</w:t>
      </w:r>
      <w:r w:rsidR="00023322">
        <w:rPr>
          <w:lang w:val="en-GB"/>
        </w:rPr>
        <w:t xml:space="preserve"> d.</w:t>
      </w:r>
    </w:p>
    <w:p w14:paraId="5F6C2A44" w14:textId="77777777" w:rsidR="00A13812" w:rsidRDefault="00A13812" w:rsidP="00A13812">
      <w:pPr>
        <w:jc w:val="center"/>
        <w:rPr>
          <w:lang w:val="en-GB"/>
        </w:rPr>
      </w:pPr>
      <w:r>
        <w:rPr>
          <w:lang w:val="en-GB"/>
        </w:rPr>
        <w:t>Šilutė</w:t>
      </w:r>
    </w:p>
    <w:p w14:paraId="539E6A36" w14:textId="77777777" w:rsidR="00A13812" w:rsidRDefault="00A13812" w:rsidP="00A13812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A13812" w14:paraId="1E728108" w14:textId="77777777" w:rsidTr="00A13812">
        <w:tc>
          <w:tcPr>
            <w:tcW w:w="9464" w:type="dxa"/>
          </w:tcPr>
          <w:tbl>
            <w:tblPr>
              <w:tblW w:w="9074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9074"/>
            </w:tblGrid>
            <w:tr w:rsidR="00A13812" w14:paraId="434211B7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F5D8EF4" w14:textId="77777777" w:rsidR="00A13812" w:rsidRDefault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1. Parengto projekto tikslai ir uždaviniai.</w:t>
                  </w:r>
                </w:p>
              </w:tc>
            </w:tr>
            <w:tr w:rsidR="00A13812" w14:paraId="350CBF2C" w14:textId="77777777" w:rsidTr="00DF5FF2">
              <w:trPr>
                <w:trHeight w:val="253"/>
                <w:jc w:val="center"/>
              </w:trPr>
              <w:tc>
                <w:tcPr>
                  <w:tcW w:w="9074" w:type="dxa"/>
                  <w:hideMark/>
                </w:tcPr>
                <w:p w14:paraId="58AE62AF" w14:textId="615EA647" w:rsidR="00A13812" w:rsidRDefault="00A13812" w:rsidP="001F1690">
                  <w:pPr>
                    <w:spacing w:line="252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Patvirtinti Šilutės rajono savivaldybės jaunimo </w:t>
                  </w:r>
                  <w:r w:rsidR="001F1690">
                    <w:rPr>
                      <w:lang w:eastAsia="en-US"/>
                    </w:rPr>
                    <w:t>programos projektų finansavimo 202</w:t>
                  </w:r>
                  <w:r w:rsidR="000461B5">
                    <w:rPr>
                      <w:lang w:eastAsia="en-US"/>
                    </w:rPr>
                    <w:t>5</w:t>
                  </w:r>
                  <w:r w:rsidR="001F1690">
                    <w:rPr>
                      <w:lang w:eastAsia="en-US"/>
                    </w:rPr>
                    <w:t xml:space="preserve"> m. konkurso nuostatus. </w:t>
                  </w:r>
                </w:p>
              </w:tc>
            </w:tr>
            <w:tr w:rsidR="00A13812" w14:paraId="6415FF30" w14:textId="77777777" w:rsidTr="00DF5FF2">
              <w:trPr>
                <w:trHeight w:val="265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50ECE88" w14:textId="77777777" w:rsidR="00A13812" w:rsidRDefault="00A13812" w:rsidP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2. Kaip šiuo metu yra sureguliuoti projekte aptarti klausimai.</w:t>
                  </w:r>
                </w:p>
              </w:tc>
            </w:tr>
            <w:tr w:rsidR="00A13812" w14:paraId="182A48F7" w14:textId="77777777" w:rsidTr="00DF5FF2">
              <w:trPr>
                <w:trHeight w:val="125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3AEBAEBA" w14:textId="3E96E502" w:rsidR="00A13812" w:rsidRDefault="00A13812" w:rsidP="00A13812">
                  <w:pPr>
                    <w:jc w:val="both"/>
                  </w:pPr>
                  <w:r w:rsidRPr="00C23AAC">
                    <w:t>Sprendimo projektas parengtas vadovaujantis Vietos savivaldos įstatymo 1</w:t>
                  </w:r>
                  <w:r w:rsidR="0041615D" w:rsidRPr="00C23AAC">
                    <w:t>5</w:t>
                  </w:r>
                  <w:r w:rsidRPr="00C23AAC">
                    <w:t xml:space="preserve"> straipsnio 2 dali</w:t>
                  </w:r>
                  <w:r w:rsidR="003E2E33">
                    <w:t>es</w:t>
                  </w:r>
                  <w:r w:rsidRPr="00C23AAC">
                    <w:t xml:space="preserve"> </w:t>
                  </w:r>
                  <w:r w:rsidR="0041615D" w:rsidRPr="00C23AAC">
                    <w:t>4</w:t>
                  </w:r>
                  <w:r w:rsidRPr="00C23AAC">
                    <w:t xml:space="preserve"> punktu</w:t>
                  </w:r>
                  <w:r w:rsidR="001F1690">
                    <w:t xml:space="preserve">. </w:t>
                  </w:r>
                </w:p>
                <w:p w14:paraId="057CE817" w14:textId="6AD5AC37" w:rsidR="008A168C" w:rsidRPr="005470A2" w:rsidRDefault="001F1690" w:rsidP="002212BA">
                  <w:pPr>
                    <w:tabs>
                      <w:tab w:val="left" w:pos="993"/>
                    </w:tabs>
                    <w:jc w:val="both"/>
                    <w:rPr>
                      <w:szCs w:val="20"/>
                    </w:rPr>
                  </w:pPr>
                  <w:r>
                    <w:rPr>
                      <w:noProof/>
                    </w:rPr>
                    <w:t>Siek</w:t>
                  </w:r>
                  <w:r w:rsidR="0046155B">
                    <w:rPr>
                      <w:noProof/>
                    </w:rPr>
                    <w:t>dama</w:t>
                  </w:r>
                  <w:r w:rsidRPr="001F1690">
                    <w:rPr>
                      <w:noProof/>
                    </w:rPr>
                    <w:t xml:space="preserve"> sudaryti lygias galimybes jaunimo veiklai tiek mieste, tiek kaim</w:t>
                  </w:r>
                  <w:r>
                    <w:rPr>
                      <w:noProof/>
                    </w:rPr>
                    <w:t>iškose vietovėse</w:t>
                  </w:r>
                  <w:r w:rsidRPr="001F1690">
                    <w:rPr>
                      <w:noProof/>
                    </w:rPr>
                    <w:t xml:space="preserve">, kasmet Šilutės rajono savivaldybė skelbia jaunimo programos konkursą, kurio tiksas </w:t>
                  </w:r>
                  <w:r w:rsidRPr="001F1690">
                    <w:t xml:space="preserve">– stiprinti jaunimo organizacijas, su jaunimu dirbančias organizacijas, neformalias jaunimo grupes, atviras jaunimo erdves, centrus. </w:t>
                  </w:r>
                  <w:r w:rsidRPr="008A168C">
                    <w:rPr>
                      <w:rFonts w:eastAsia="Calibri"/>
                      <w:snapToGrid w:val="0"/>
                      <w:lang w:eastAsia="zh-CN"/>
                    </w:rPr>
                    <w:t>Atsižvelgiant į Jaunimo reikalų agentūros prie Lietuvos Respublikos socialinės apsaugos ir darbo ministerijos rekomendacijas, 202</w:t>
                  </w:r>
                  <w:r w:rsidR="000461B5">
                    <w:rPr>
                      <w:rFonts w:eastAsia="Calibri"/>
                      <w:snapToGrid w:val="0"/>
                      <w:lang w:eastAsia="zh-CN"/>
                    </w:rPr>
                    <w:t>5</w:t>
                  </w:r>
                  <w:r w:rsidRPr="008A168C">
                    <w:rPr>
                      <w:rFonts w:eastAsia="Calibri"/>
                      <w:snapToGrid w:val="0"/>
                      <w:lang w:eastAsia="zh-CN"/>
                    </w:rPr>
                    <w:t xml:space="preserve"> metais tvirtinami nauji Jaunimo programos konkurso nuostatai. Įtraukti</w:t>
                  </w:r>
                  <w:r w:rsidR="00A76665" w:rsidRPr="008A168C">
                    <w:rPr>
                      <w:rFonts w:eastAsia="Calibri"/>
                      <w:snapToGrid w:val="0"/>
                      <w:lang w:eastAsia="zh-CN"/>
                    </w:rPr>
                    <w:t xml:space="preserve"> </w:t>
                  </w:r>
                  <w:r w:rsidRPr="008A168C">
                    <w:rPr>
                      <w:rFonts w:eastAsia="Calibri"/>
                      <w:snapToGrid w:val="0"/>
                      <w:lang w:eastAsia="zh-CN"/>
                    </w:rPr>
                    <w:t xml:space="preserve">prioritetai, kurie atitinka Jaunimo politikos įgyvendinimo uždavinius: </w:t>
                  </w:r>
                  <w:r w:rsidR="008A168C" w:rsidRPr="008A168C">
                    <w:rPr>
                      <w:szCs w:val="20"/>
                    </w:rPr>
                    <w:t>skatins veiklas, susijusias su jaunimo emocinės sveikatos puoselėjimu;</w:t>
                  </w:r>
                  <w:r w:rsidR="008A168C">
                    <w:rPr>
                      <w:szCs w:val="20"/>
                    </w:rPr>
                    <w:t xml:space="preserve"> </w:t>
                  </w:r>
                  <w:r w:rsidR="008A168C" w:rsidRPr="008A168C">
                    <w:rPr>
                      <w:szCs w:val="20"/>
                    </w:rPr>
                    <w:t xml:space="preserve">skatins jaunų žmonių lyderystę; skatins įvairių darbo formų su jaunimu įgyvendinimą savivaldybėje (atviras darbas, mobilus darbas, darbas su jaunimu mokyklose); įgyvendins veiklas, susijusias su psichoaktyvių medžiagų vartojimo prevencija; </w:t>
                  </w:r>
                  <w:r w:rsidR="008A168C" w:rsidRPr="005E66BB">
                    <w:t>inicijuos ir įgyvendins veiklas, skatinančias jaunų žmonių</w:t>
                  </w:r>
                  <w:r w:rsidR="008A168C">
                    <w:t xml:space="preserve"> pilietiškumą;</w:t>
                  </w:r>
                  <w:bookmarkStart w:id="0" w:name="_Hlk121302521"/>
                  <w:bookmarkStart w:id="1" w:name="_Hlk89090992"/>
                  <w:r w:rsidR="005470A2">
                    <w:t xml:space="preserve"> skatins jaunimo įgalinimo ir įtraukimo į pilietinę veiklą galimybių kūrimą ir plėtrą (neformalių jaunimo grupių stiprinimas, įvairių dalyvavimo formų kūrimas, jaunimo organizacijų stiprinimas, savanorystės stiprinimas ir kt</w:t>
                  </w:r>
                  <w:r w:rsidR="002212BA">
                    <w:t>.</w:t>
                  </w:r>
                  <w:r w:rsidR="005470A2">
                    <w:t>);</w:t>
                  </w:r>
                  <w:bookmarkEnd w:id="0"/>
                  <w:bookmarkEnd w:id="1"/>
                  <w:r w:rsidR="005470A2">
                    <w:t xml:space="preserve"> </w:t>
                  </w:r>
                  <w:r w:rsidR="008A168C" w:rsidRPr="005470A2">
                    <w:rPr>
                      <w:szCs w:val="20"/>
                    </w:rPr>
                    <w:t xml:space="preserve">organizuos veiklas jaunimui, ypatingą dėmesį skirs mažiau galimybių turinčiam, mažiau motyvuotam jaunimui, kuris dėl įvairių priežasčių neįsitraukia į vietos lygmeniu veikiančių jaunimo ar su jaunimu dirbančių organizacijų organizuojamas veiklas; į savo organizuojamas veiklas įtrauks jaunus žmones, turinčius negalią. </w:t>
                  </w:r>
                </w:p>
                <w:p w14:paraId="7E9AEAAF" w14:textId="23E06A03" w:rsidR="00A13812" w:rsidRDefault="00A13812" w:rsidP="001F1690">
                  <w:pPr>
                    <w:snapToGrid w:val="0"/>
                    <w:spacing w:line="254" w:lineRule="auto"/>
                    <w:ind w:left="-3" w:right="-3"/>
                    <w:jc w:val="both"/>
                  </w:pPr>
                </w:p>
              </w:tc>
            </w:tr>
            <w:tr w:rsidR="00A13812" w14:paraId="4A0413BF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293DFC48" w14:textId="77777777" w:rsidR="00A13812" w:rsidRDefault="00A13812" w:rsidP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3. Kokių pozityvių rezultatų laukiama.</w:t>
                  </w:r>
                </w:p>
              </w:tc>
            </w:tr>
            <w:tr w:rsidR="00A13812" w14:paraId="6F1C8E4E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19766C11" w14:textId="6CEA7F14" w:rsidR="00A13812" w:rsidRPr="00A76665" w:rsidRDefault="001F1690" w:rsidP="00A76665">
                  <w:pPr>
                    <w:jc w:val="both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S</w:t>
                  </w:r>
                  <w:r w:rsidRPr="001F1690">
                    <w:rPr>
                      <w:bCs/>
                      <w:lang w:eastAsia="en-US"/>
                    </w:rPr>
                    <w:t>udarytos sąlygos aktyviai jaunimo veiklai. Bus skelbiamas Jaunimo programos 202</w:t>
                  </w:r>
                  <w:r w:rsidR="000461B5">
                    <w:rPr>
                      <w:bCs/>
                      <w:lang w:eastAsia="en-US"/>
                    </w:rPr>
                    <w:t>5</w:t>
                  </w:r>
                  <w:r w:rsidRPr="001F1690">
                    <w:rPr>
                      <w:bCs/>
                      <w:lang w:eastAsia="en-US"/>
                    </w:rPr>
                    <w:t xml:space="preserve"> m. projektų konkursas. Įgyvendinama jaunimo politika Šilutės rajono savivaldybėje.</w:t>
                  </w:r>
                </w:p>
              </w:tc>
            </w:tr>
            <w:tr w:rsidR="00A13812" w14:paraId="6191ECD8" w14:textId="77777777" w:rsidTr="00DF5FF2">
              <w:trPr>
                <w:trHeight w:val="54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358C4723" w14:textId="77777777" w:rsidR="00A13812" w:rsidRDefault="00A13812" w:rsidP="00A13812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4. Galimos neigiamos priimto projekto pasekmės ir kokių priemonių reikėtų imtis, kad tokių pasekmių būtų išvengta.</w:t>
                  </w:r>
                </w:p>
              </w:tc>
            </w:tr>
            <w:tr w:rsidR="00A13812" w14:paraId="1D6D57D0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36380039" w14:textId="77777777" w:rsidR="00A13812" w:rsidRDefault="00A13812" w:rsidP="00A13812">
                  <w:pPr>
                    <w:pStyle w:val="Betarp"/>
                    <w:spacing w:line="252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Nėra. </w:t>
                  </w:r>
                </w:p>
              </w:tc>
            </w:tr>
            <w:tr w:rsidR="00A13812" w14:paraId="39A58962" w14:textId="77777777" w:rsidTr="00DF5FF2">
              <w:trPr>
                <w:trHeight w:val="829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06CE7685" w14:textId="77777777" w:rsidR="00A13812" w:rsidRDefault="00A13812" w:rsidP="00A13812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      </w:r>
                </w:p>
              </w:tc>
            </w:tr>
            <w:tr w:rsidR="00A13812" w14:paraId="3AC8B444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1E944FDE" w14:textId="77777777" w:rsidR="00A13812" w:rsidRDefault="00A13812" w:rsidP="00A13812">
                  <w:pPr>
                    <w:pStyle w:val="Betarp"/>
                    <w:spacing w:line="252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Nėra. </w:t>
                  </w:r>
                </w:p>
              </w:tc>
            </w:tr>
            <w:tr w:rsidR="00A13812" w14:paraId="7E27FFA8" w14:textId="77777777" w:rsidTr="00DF5FF2">
              <w:trPr>
                <w:trHeight w:val="553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0B86C85" w14:textId="77777777" w:rsidR="00A13812" w:rsidRDefault="00A13812" w:rsidP="00A13812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A13812" w14:paraId="77A886FD" w14:textId="77777777" w:rsidTr="00DF5FF2">
              <w:trPr>
                <w:trHeight w:val="265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5F87CBF6" w14:textId="35A39590" w:rsidR="00A13812" w:rsidRPr="001F1690" w:rsidRDefault="001F1690" w:rsidP="00A13812">
                  <w:pPr>
                    <w:jc w:val="both"/>
                    <w:rPr>
                      <w:lang w:eastAsia="en-US"/>
                    </w:rPr>
                  </w:pPr>
                  <w:r w:rsidRPr="001F1690">
                    <w:rPr>
                      <w:lang w:eastAsia="en-US"/>
                    </w:rPr>
                    <w:t>Antikorupcinis vertinimas atliktas.</w:t>
                  </w:r>
                </w:p>
              </w:tc>
            </w:tr>
            <w:tr w:rsidR="00A13812" w14:paraId="60862525" w14:textId="77777777" w:rsidTr="00DF5FF2">
              <w:trPr>
                <w:trHeight w:val="553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174F83F6" w14:textId="77777777" w:rsidR="00A13812" w:rsidRDefault="00A13812" w:rsidP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7. Projekto rengimo metu gauti specialistų vertinimai ir išvados, ekonominiai apskaičiavimai (sąmatos) ir konkretūs finansavimo šaltiniai.</w:t>
                  </w:r>
                </w:p>
              </w:tc>
            </w:tr>
            <w:tr w:rsidR="00A13812" w14:paraId="1AD56968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154BDFCD" w14:textId="4EC0CB9D" w:rsidR="00A13812" w:rsidRPr="001F1690" w:rsidRDefault="001F1690" w:rsidP="00A13812">
                  <w:pPr>
                    <w:jc w:val="both"/>
                    <w:rPr>
                      <w:lang w:eastAsia="en-US"/>
                    </w:rPr>
                  </w:pPr>
                  <w:r w:rsidRPr="001F1690">
                    <w:rPr>
                      <w:lang w:eastAsia="en-US"/>
                    </w:rPr>
                    <w:t>Jaunimo reikalų agentūros prie LR socialinės apsaugo ir darbo ministerijos siūlymai.</w:t>
                  </w:r>
                </w:p>
              </w:tc>
            </w:tr>
            <w:tr w:rsidR="00A13812" w14:paraId="204474C3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08397B86" w14:textId="77777777" w:rsidR="00A13812" w:rsidRDefault="00A13812" w:rsidP="00A13812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8. Projekto autorius ar autorių grupė.</w:t>
                  </w:r>
                </w:p>
              </w:tc>
            </w:tr>
            <w:tr w:rsidR="00A13812" w14:paraId="1D9966C8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D400F57" w14:textId="2AAF2AF0" w:rsidR="00A13812" w:rsidRDefault="00466C02" w:rsidP="00A13812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Vyr. specialistė-jaunimo reikalų koordinatorė </w:t>
                  </w:r>
                  <w:r w:rsidR="00DD5358">
                    <w:rPr>
                      <w:color w:val="000000"/>
                    </w:rPr>
                    <w:t xml:space="preserve">Rimantė </w:t>
                  </w:r>
                  <w:proofErr w:type="spellStart"/>
                  <w:r w:rsidR="00DD5358">
                    <w:rPr>
                      <w:color w:val="000000"/>
                    </w:rPr>
                    <w:t>Čiutienė</w:t>
                  </w:r>
                  <w:proofErr w:type="spellEnd"/>
                  <w:r w:rsidR="00A76665">
                    <w:rPr>
                      <w:color w:val="000000"/>
                    </w:rPr>
                    <w:t>.</w:t>
                  </w:r>
                </w:p>
              </w:tc>
            </w:tr>
            <w:tr w:rsidR="00A13812" w14:paraId="6912A26A" w14:textId="77777777" w:rsidTr="00DF5FF2">
              <w:trPr>
                <w:trHeight w:val="54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2108C8F8" w14:textId="77777777" w:rsidR="00A13812" w:rsidRDefault="00A13812" w:rsidP="00A13812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>9. Reikšminiai projekto žodžiai, kurių reikia šiam projektui įtraukti į kompiuterinę paieškos sistemą.</w:t>
                  </w:r>
                </w:p>
              </w:tc>
            </w:tr>
            <w:tr w:rsidR="00466C02" w14:paraId="5BCF7669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0AEDB1ED" w14:textId="30BDF48D" w:rsidR="00466C02" w:rsidRDefault="001F1690" w:rsidP="001F1690">
                  <w:pPr>
                    <w:jc w:val="both"/>
                    <w:rPr>
                      <w:lang w:eastAsia="en-US"/>
                    </w:rPr>
                  </w:pPr>
                  <w:r w:rsidRPr="001F1690">
                    <w:rPr>
                      <w:lang w:eastAsia="en-US"/>
                    </w:rPr>
                    <w:t>Jaunimo programos 202</w:t>
                  </w:r>
                  <w:r w:rsidR="000461B5">
                    <w:rPr>
                      <w:lang w:eastAsia="en-US"/>
                    </w:rPr>
                    <w:t>5</w:t>
                  </w:r>
                  <w:r w:rsidRPr="001F1690">
                    <w:rPr>
                      <w:lang w:eastAsia="en-US"/>
                    </w:rPr>
                    <w:t xml:space="preserve"> m. projektų konkursas.</w:t>
                  </w:r>
                </w:p>
              </w:tc>
            </w:tr>
            <w:tr w:rsidR="00466C02" w14:paraId="7F54FDF4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0FE8584" w14:textId="77777777" w:rsidR="00466C02" w:rsidRDefault="00466C02" w:rsidP="00466C0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10. Kiti, autorių nuomone, reikalingi pagrindimai ir paaiškinimai.</w:t>
                  </w:r>
                </w:p>
              </w:tc>
            </w:tr>
            <w:tr w:rsidR="00466C02" w14:paraId="5237AF0B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A9F7425" w14:textId="70B536E8" w:rsidR="00466C02" w:rsidRPr="00A76665" w:rsidRDefault="00A76665" w:rsidP="00466C02">
                  <w:pPr>
                    <w:jc w:val="both"/>
                    <w:rPr>
                      <w:lang w:eastAsia="en-US"/>
                    </w:rPr>
                  </w:pPr>
                  <w:r w:rsidRPr="00A76665">
                    <w:rPr>
                      <w:bCs/>
                      <w:iCs/>
                      <w:lang w:eastAsia="en-US"/>
                    </w:rPr>
                    <w:t>Nuostatų projektas parengtas atsižvelgiant į Jaunimo reikalų agentūros prie LR socialinės</w:t>
                  </w:r>
                  <w:r w:rsidR="0046155B">
                    <w:rPr>
                      <w:bCs/>
                      <w:iCs/>
                      <w:lang w:eastAsia="en-US"/>
                    </w:rPr>
                    <w:t xml:space="preserve"> apsaugos</w:t>
                  </w:r>
                  <w:r w:rsidRPr="00A76665">
                    <w:rPr>
                      <w:bCs/>
                      <w:iCs/>
                      <w:lang w:eastAsia="en-US"/>
                    </w:rPr>
                    <w:t xml:space="preserve"> ir darbo ministerijos, Šilutės rajono savivaldybės Jaunimo reikalų tarybos narių siūlymus</w:t>
                  </w:r>
                  <w:r w:rsidR="00DB5492">
                    <w:rPr>
                      <w:bCs/>
                      <w:iCs/>
                      <w:lang w:eastAsia="en-US"/>
                    </w:rPr>
                    <w:t xml:space="preserve">. </w:t>
                  </w:r>
                </w:p>
              </w:tc>
            </w:tr>
          </w:tbl>
          <w:p w14:paraId="3D431FB9" w14:textId="77777777" w:rsidR="00A13812" w:rsidRDefault="00A13812" w:rsidP="0020350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4FB8514" w14:textId="77777777" w:rsidR="0020350A" w:rsidRDefault="0020350A" w:rsidP="0020350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A7B7CE0" w14:textId="402CF308" w:rsidR="00A13812" w:rsidRDefault="00A13812" w:rsidP="0020350A">
            <w:pPr>
              <w:jc w:val="both"/>
              <w:rPr>
                <w:b/>
                <w:bCs/>
              </w:rPr>
            </w:pPr>
            <w:r>
              <w:rPr>
                <w:szCs w:val="20"/>
              </w:rPr>
              <w:t>Šilutės rajono savivaldybės administracijos vyriausioji specialistė</w:t>
            </w:r>
            <w:r>
              <w:rPr>
                <w:szCs w:val="20"/>
              </w:rPr>
              <w:tab/>
            </w:r>
            <w:r w:rsidR="00DD5358">
              <w:rPr>
                <w:szCs w:val="20"/>
              </w:rPr>
              <w:t xml:space="preserve">                Rimantė </w:t>
            </w:r>
            <w:proofErr w:type="spellStart"/>
            <w:r w:rsidR="00DD5358">
              <w:rPr>
                <w:szCs w:val="20"/>
              </w:rPr>
              <w:t>Čiutienė</w:t>
            </w:r>
            <w:proofErr w:type="spellEnd"/>
          </w:p>
        </w:tc>
      </w:tr>
    </w:tbl>
    <w:p w14:paraId="186CF8F1" w14:textId="15F6C0B3" w:rsidR="00C60AAF" w:rsidRPr="00105B7E" w:rsidRDefault="00105B7E" w:rsidP="00105B7E">
      <w:pPr>
        <w:rPr>
          <w:sz w:val="16"/>
          <w:szCs w:val="16"/>
        </w:rPr>
      </w:pPr>
      <w:r>
        <w:lastRenderedPageBreak/>
        <w:t xml:space="preserve"> </w:t>
      </w:r>
    </w:p>
    <w:sectPr w:rsidR="00C60AAF" w:rsidRPr="00105B7E" w:rsidSect="0020350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65CB1" w14:textId="77777777" w:rsidR="006E6B60" w:rsidRDefault="006E6B60" w:rsidP="00DF5FF2">
      <w:r>
        <w:separator/>
      </w:r>
    </w:p>
  </w:endnote>
  <w:endnote w:type="continuationSeparator" w:id="0">
    <w:p w14:paraId="4A4BCE0A" w14:textId="77777777" w:rsidR="006E6B60" w:rsidRDefault="006E6B60" w:rsidP="00DF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0BF9D" w14:textId="77777777" w:rsidR="006E6B60" w:rsidRDefault="006E6B60" w:rsidP="00DF5FF2">
      <w:r>
        <w:separator/>
      </w:r>
    </w:p>
  </w:footnote>
  <w:footnote w:type="continuationSeparator" w:id="0">
    <w:p w14:paraId="6D8902FC" w14:textId="77777777" w:rsidR="006E6B60" w:rsidRDefault="006E6B60" w:rsidP="00DF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1725C"/>
    <w:multiLevelType w:val="multilevel"/>
    <w:tmpl w:val="BF908520"/>
    <w:lvl w:ilvl="0">
      <w:start w:val="1"/>
      <w:numFmt w:val="decimal"/>
      <w:lvlText w:val="%1."/>
      <w:lvlJc w:val="left"/>
      <w:pPr>
        <w:tabs>
          <w:tab w:val="num" w:pos="30"/>
        </w:tabs>
        <w:ind w:left="30" w:firstLine="680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30"/>
        </w:tabs>
        <w:ind w:left="30" w:firstLine="6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022"/>
        </w:tabs>
        <w:ind w:left="1022" w:firstLine="6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838158481">
    <w:abstractNumId w:val="0"/>
  </w:num>
  <w:num w:numId="2" w16cid:durableId="629627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7E"/>
    <w:rsid w:val="00023322"/>
    <w:rsid w:val="000461B5"/>
    <w:rsid w:val="00105B7E"/>
    <w:rsid w:val="00141EE3"/>
    <w:rsid w:val="00157D0A"/>
    <w:rsid w:val="001842C5"/>
    <w:rsid w:val="001A197B"/>
    <w:rsid w:val="001A1CFC"/>
    <w:rsid w:val="001F1690"/>
    <w:rsid w:val="0020350A"/>
    <w:rsid w:val="002042E9"/>
    <w:rsid w:val="002212BA"/>
    <w:rsid w:val="0024097E"/>
    <w:rsid w:val="002477D1"/>
    <w:rsid w:val="0031690A"/>
    <w:rsid w:val="003229C7"/>
    <w:rsid w:val="003E2E33"/>
    <w:rsid w:val="00401781"/>
    <w:rsid w:val="0041615D"/>
    <w:rsid w:val="0046155B"/>
    <w:rsid w:val="00466C02"/>
    <w:rsid w:val="004833C2"/>
    <w:rsid w:val="004C00E7"/>
    <w:rsid w:val="004D0E56"/>
    <w:rsid w:val="00514A39"/>
    <w:rsid w:val="005470A2"/>
    <w:rsid w:val="0055210A"/>
    <w:rsid w:val="00577CDD"/>
    <w:rsid w:val="005C290C"/>
    <w:rsid w:val="0060783A"/>
    <w:rsid w:val="0065432D"/>
    <w:rsid w:val="006E6B60"/>
    <w:rsid w:val="00705C72"/>
    <w:rsid w:val="00743BEC"/>
    <w:rsid w:val="00774595"/>
    <w:rsid w:val="00786C3A"/>
    <w:rsid w:val="00832FBF"/>
    <w:rsid w:val="0084362E"/>
    <w:rsid w:val="00844972"/>
    <w:rsid w:val="00891262"/>
    <w:rsid w:val="008A168C"/>
    <w:rsid w:val="008B7487"/>
    <w:rsid w:val="008D1915"/>
    <w:rsid w:val="00931119"/>
    <w:rsid w:val="00964696"/>
    <w:rsid w:val="00965378"/>
    <w:rsid w:val="00971FEF"/>
    <w:rsid w:val="009F7882"/>
    <w:rsid w:val="009F7E8A"/>
    <w:rsid w:val="00A13812"/>
    <w:rsid w:val="00A40A69"/>
    <w:rsid w:val="00A46F5B"/>
    <w:rsid w:val="00A51F60"/>
    <w:rsid w:val="00A52082"/>
    <w:rsid w:val="00A56141"/>
    <w:rsid w:val="00A64BBC"/>
    <w:rsid w:val="00A76665"/>
    <w:rsid w:val="00A828EB"/>
    <w:rsid w:val="00A82D31"/>
    <w:rsid w:val="00A925F8"/>
    <w:rsid w:val="00B00F16"/>
    <w:rsid w:val="00B153E1"/>
    <w:rsid w:val="00B23C0B"/>
    <w:rsid w:val="00B56F89"/>
    <w:rsid w:val="00B617F1"/>
    <w:rsid w:val="00BD01A4"/>
    <w:rsid w:val="00C02F60"/>
    <w:rsid w:val="00C23AAC"/>
    <w:rsid w:val="00C5076A"/>
    <w:rsid w:val="00C53375"/>
    <w:rsid w:val="00C60AAF"/>
    <w:rsid w:val="00C81023"/>
    <w:rsid w:val="00C86928"/>
    <w:rsid w:val="00CE1BA8"/>
    <w:rsid w:val="00D10CF1"/>
    <w:rsid w:val="00D61D63"/>
    <w:rsid w:val="00DB5492"/>
    <w:rsid w:val="00DD0BE8"/>
    <w:rsid w:val="00DD5358"/>
    <w:rsid w:val="00DF5FF2"/>
    <w:rsid w:val="00E262DE"/>
    <w:rsid w:val="00E41ABB"/>
    <w:rsid w:val="00EA02CA"/>
    <w:rsid w:val="00EA247D"/>
    <w:rsid w:val="00EA619A"/>
    <w:rsid w:val="00EB04A8"/>
    <w:rsid w:val="00F34E3F"/>
    <w:rsid w:val="00F63708"/>
    <w:rsid w:val="00F67F6E"/>
    <w:rsid w:val="00F8200E"/>
    <w:rsid w:val="00FA5871"/>
    <w:rsid w:val="00FD1DCC"/>
    <w:rsid w:val="00FD41A7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A42C2"/>
  <w15:chartTrackingRefBased/>
  <w15:docId w15:val="{4F244D64-CDF4-4B58-8C13-33AB4F4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05B7E"/>
    <w:pPr>
      <w:keepNext/>
      <w:jc w:val="center"/>
      <w:outlineLvl w:val="0"/>
    </w:pPr>
    <w:rPr>
      <w:b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105B7E"/>
    <w:pPr>
      <w:keepNext/>
      <w:jc w:val="center"/>
      <w:outlineLvl w:val="3"/>
    </w:pPr>
    <w:rPr>
      <w:b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05B7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semiHidden/>
    <w:rsid w:val="00105B7E"/>
    <w:rPr>
      <w:rFonts w:ascii="Times New Roman" w:eastAsia="Times New Roman" w:hAnsi="Times New Roman" w:cs="Times New Roman"/>
      <w:b/>
      <w:sz w:val="28"/>
      <w:szCs w:val="20"/>
    </w:rPr>
  </w:style>
  <w:style w:type="paragraph" w:styleId="Betarp">
    <w:name w:val="No Spacing"/>
    <w:uiPriority w:val="1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105B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32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F5FF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5FF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F5FF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F5FF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A168C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013A32-2C15-4EE6-A191-4D3C9E37E44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7E54-6802-483B-BB04-2DC73796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438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Svietim_SS</dc:creator>
  <cp:keywords/>
  <dc:description/>
  <cp:lastModifiedBy>JRK2</cp:lastModifiedBy>
  <cp:revision>10</cp:revision>
  <cp:lastPrinted>2019-05-15T07:25:00Z</cp:lastPrinted>
  <dcterms:created xsi:type="dcterms:W3CDTF">2023-12-07T19:53:00Z</dcterms:created>
  <dcterms:modified xsi:type="dcterms:W3CDTF">2024-12-04T12:03:00Z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6683e180076d364a3e06d4419562aa232d2ddc39813ff074a44feef73b91038f</vt:lpwstr>
  </property>
</Properties>
</file>