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9B4E0" w14:textId="0D070843" w:rsidR="0035053C" w:rsidRDefault="00B41B6A" w:rsidP="00D92F01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A87F48">
        <w:rPr>
          <w:noProof/>
          <w:lang w:val="lt-LT" w:eastAsia="lt-LT"/>
        </w:rPr>
        <w:drawing>
          <wp:inline distT="0" distB="0" distL="0" distR="0" wp14:anchorId="0F57875E" wp14:editId="4DB75364">
            <wp:extent cx="581025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CB7EA" w14:textId="77777777" w:rsidR="0035053C" w:rsidRDefault="0035053C" w:rsidP="00D92F01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65D84ADF" w14:textId="77777777" w:rsidR="0035053C" w:rsidRPr="00066103" w:rsidRDefault="0035053C" w:rsidP="00D92F01">
      <w:pPr>
        <w:keepNext/>
        <w:tabs>
          <w:tab w:val="left" w:pos="1296"/>
        </w:tabs>
        <w:jc w:val="center"/>
        <w:outlineLvl w:val="0"/>
        <w:rPr>
          <w:b/>
          <w:caps/>
        </w:rPr>
      </w:pPr>
      <w:r w:rsidRPr="00066103">
        <w:rPr>
          <w:b/>
          <w:caps/>
        </w:rPr>
        <w:t>ŠILUTĖS RAJONO savivaldybės</w:t>
      </w:r>
    </w:p>
    <w:p w14:paraId="35BD3610" w14:textId="77777777" w:rsidR="0035053C" w:rsidRDefault="0035053C" w:rsidP="00D92F01">
      <w:pPr>
        <w:keepNext/>
        <w:tabs>
          <w:tab w:val="left" w:pos="1296"/>
        </w:tabs>
        <w:jc w:val="center"/>
        <w:outlineLvl w:val="0"/>
        <w:rPr>
          <w:b/>
          <w:caps/>
        </w:rPr>
      </w:pPr>
      <w:r w:rsidRPr="00066103">
        <w:rPr>
          <w:b/>
          <w:caps/>
        </w:rPr>
        <w:t>taryba</w:t>
      </w:r>
    </w:p>
    <w:p w14:paraId="5F3AC40E" w14:textId="77777777" w:rsidR="00D92F01" w:rsidRPr="005943DB" w:rsidRDefault="00D92F01" w:rsidP="009F5F3B">
      <w:pPr>
        <w:rPr>
          <w:b/>
        </w:rPr>
      </w:pPr>
    </w:p>
    <w:p w14:paraId="6C80304A" w14:textId="77777777" w:rsidR="00E805E2" w:rsidRPr="008844DC" w:rsidRDefault="00E805E2" w:rsidP="00D92F01">
      <w:pPr>
        <w:pStyle w:val="Antrat1"/>
        <w:tabs>
          <w:tab w:val="left" w:pos="0"/>
          <w:tab w:val="left" w:pos="5580"/>
        </w:tabs>
        <w:rPr>
          <w:szCs w:val="24"/>
        </w:rPr>
      </w:pPr>
      <w:r w:rsidRPr="00866E80">
        <w:rPr>
          <w:szCs w:val="24"/>
        </w:rPr>
        <w:t>SPRENDIMAS</w:t>
      </w:r>
    </w:p>
    <w:p w14:paraId="0CC9739B" w14:textId="263737E9" w:rsidR="00E805E2" w:rsidRPr="00B234E6" w:rsidRDefault="00E805E2" w:rsidP="00D92F01">
      <w:pPr>
        <w:jc w:val="center"/>
      </w:pPr>
      <w:r>
        <w:rPr>
          <w:b/>
          <w:caps/>
        </w:rPr>
        <w:t xml:space="preserve">DĖL </w:t>
      </w:r>
      <w:r>
        <w:rPr>
          <w:b/>
          <w:bCs/>
          <w:caps/>
          <w:szCs w:val="24"/>
        </w:rPr>
        <w:t>Šilutės rajono SAVIVALDYBĖS 202</w:t>
      </w:r>
      <w:r w:rsidR="005E70AE">
        <w:rPr>
          <w:b/>
          <w:bCs/>
          <w:caps/>
          <w:szCs w:val="24"/>
        </w:rPr>
        <w:t>5</w:t>
      </w:r>
      <w:r>
        <w:rPr>
          <w:b/>
          <w:bCs/>
          <w:caps/>
          <w:szCs w:val="24"/>
        </w:rPr>
        <w:t xml:space="preserve"> METŲ STRATEGINIŲ KULTŪROS RENGINIŲ SĄRAŠO PATVIRTINIMO</w:t>
      </w:r>
    </w:p>
    <w:p w14:paraId="2764CA5E" w14:textId="77777777" w:rsidR="00E805E2" w:rsidRDefault="00E805E2" w:rsidP="00D92F01">
      <w:pPr>
        <w:jc w:val="center"/>
        <w:rPr>
          <w:b/>
          <w:bCs/>
          <w:caps/>
          <w:szCs w:val="24"/>
        </w:rPr>
      </w:pPr>
    </w:p>
    <w:p w14:paraId="60B42F72" w14:textId="18BA2075" w:rsidR="00E805E2" w:rsidRPr="00B234E6" w:rsidRDefault="00E805E2" w:rsidP="00D92F01">
      <w:pPr>
        <w:jc w:val="center"/>
      </w:pPr>
      <w:r>
        <w:t>202</w:t>
      </w:r>
      <w:r w:rsidR="005E70AE">
        <w:t>4</w:t>
      </w:r>
      <w:r>
        <w:t xml:space="preserve"> m. </w:t>
      </w:r>
      <w:r w:rsidR="001E17E0">
        <w:t xml:space="preserve">                       </w:t>
      </w:r>
      <w:r>
        <w:t xml:space="preserve"> d. Nr.</w:t>
      </w:r>
      <w:r w:rsidR="003B1AED">
        <w:t xml:space="preserve"> T1-</w:t>
      </w:r>
    </w:p>
    <w:p w14:paraId="7B8D0433" w14:textId="77777777" w:rsidR="00E805E2" w:rsidRDefault="00E805E2" w:rsidP="00D92F01">
      <w:pPr>
        <w:jc w:val="center"/>
      </w:pPr>
      <w:r>
        <w:t>Šilut</w:t>
      </w:r>
      <w:r w:rsidR="00D92F01">
        <w:t>ė</w:t>
      </w:r>
    </w:p>
    <w:p w14:paraId="6BE705EC" w14:textId="77777777" w:rsidR="00E805E2" w:rsidRDefault="00E805E2" w:rsidP="00E805E2"/>
    <w:p w14:paraId="18DB1012" w14:textId="58EE61D2" w:rsidR="00E805E2" w:rsidRPr="00FF1FCA" w:rsidRDefault="00E805E2" w:rsidP="00E805E2">
      <w:pPr>
        <w:ind w:firstLine="720"/>
        <w:jc w:val="both"/>
      </w:pPr>
      <w:r w:rsidRPr="00FF1FCA">
        <w:t>V</w:t>
      </w:r>
      <w:r w:rsidRPr="00FF1FCA">
        <w:rPr>
          <w:szCs w:val="24"/>
        </w:rPr>
        <w:t>adovaudamasi Lietuvos Respublikos vietos savivaldos įstatymo 6 straipsnio 13 punktu</w:t>
      </w:r>
      <w:r w:rsidR="005956B4">
        <w:rPr>
          <w:szCs w:val="24"/>
        </w:rPr>
        <w:t xml:space="preserve"> ir 1</w:t>
      </w:r>
      <w:r w:rsidR="00B41B6A">
        <w:rPr>
          <w:szCs w:val="24"/>
        </w:rPr>
        <w:t>5</w:t>
      </w:r>
      <w:r w:rsidR="005956B4">
        <w:rPr>
          <w:szCs w:val="24"/>
        </w:rPr>
        <w:t xml:space="preserve"> straipsnio 4 dalimi</w:t>
      </w:r>
      <w:r w:rsidR="00EF5AAF">
        <w:rPr>
          <w:szCs w:val="24"/>
        </w:rPr>
        <w:t>,</w:t>
      </w:r>
      <w:r w:rsidR="005956B4">
        <w:rPr>
          <w:szCs w:val="24"/>
        </w:rPr>
        <w:t xml:space="preserve"> </w:t>
      </w:r>
      <w:r w:rsidRPr="00FF1FCA">
        <w:rPr>
          <w:szCs w:val="24"/>
        </w:rPr>
        <w:t xml:space="preserve">Šilutės rajono savivaldybės </w:t>
      </w:r>
      <w:r w:rsidR="003857A8">
        <w:rPr>
          <w:color w:val="212529"/>
          <w:shd w:val="clear" w:color="auto" w:fill="FFFFFF"/>
        </w:rPr>
        <w:t>taryba  n u s p r e n d ž i a:</w:t>
      </w:r>
    </w:p>
    <w:p w14:paraId="27043438" w14:textId="5B0C08D4" w:rsidR="00E805E2" w:rsidRPr="00FF1FCA" w:rsidRDefault="00E805E2" w:rsidP="00E805E2">
      <w:pPr>
        <w:ind w:firstLine="720"/>
        <w:jc w:val="both"/>
        <w:rPr>
          <w:bCs/>
          <w:szCs w:val="24"/>
        </w:rPr>
      </w:pPr>
      <w:r w:rsidRPr="00FF1FCA">
        <w:rPr>
          <w:bCs/>
          <w:szCs w:val="24"/>
        </w:rPr>
        <w:t>1. Patvirtinti Šilutės rajono savivaldybės 202</w:t>
      </w:r>
      <w:r w:rsidR="005E70AE">
        <w:rPr>
          <w:bCs/>
          <w:szCs w:val="24"/>
        </w:rPr>
        <w:t>5</w:t>
      </w:r>
      <w:r w:rsidRPr="00FF1FCA">
        <w:rPr>
          <w:bCs/>
          <w:szCs w:val="24"/>
        </w:rPr>
        <w:t xml:space="preserve"> metų strateginių kultūros renginių sąrašą (pridedama).</w:t>
      </w:r>
    </w:p>
    <w:p w14:paraId="67540C3A" w14:textId="556E8F4A" w:rsidR="00E805E2" w:rsidRDefault="00E805E2" w:rsidP="00E805E2">
      <w:pPr>
        <w:ind w:firstLine="720"/>
        <w:jc w:val="both"/>
        <w:rPr>
          <w:szCs w:val="24"/>
        </w:rPr>
      </w:pPr>
      <w:r w:rsidRPr="00FF1FCA">
        <w:rPr>
          <w:bCs/>
          <w:szCs w:val="24"/>
        </w:rPr>
        <w:t xml:space="preserve">2. </w:t>
      </w:r>
      <w:r w:rsidRPr="00FF1FCA">
        <w:rPr>
          <w:szCs w:val="24"/>
        </w:rPr>
        <w:t xml:space="preserve">Pavesti Šilutės rajono savivaldybės </w:t>
      </w:r>
      <w:r w:rsidR="00B41B6A">
        <w:rPr>
          <w:szCs w:val="24"/>
        </w:rPr>
        <w:t>merui</w:t>
      </w:r>
      <w:r w:rsidRPr="00FF1FCA">
        <w:rPr>
          <w:szCs w:val="24"/>
        </w:rPr>
        <w:t xml:space="preserve"> patvirtinti </w:t>
      </w:r>
      <w:r w:rsidR="00BE19E8" w:rsidRPr="00FF1FCA">
        <w:rPr>
          <w:bCs/>
          <w:szCs w:val="24"/>
        </w:rPr>
        <w:t xml:space="preserve">strateginių kultūros </w:t>
      </w:r>
      <w:r w:rsidRPr="00FF1FCA">
        <w:rPr>
          <w:szCs w:val="24"/>
        </w:rPr>
        <w:t>renginių</w:t>
      </w:r>
      <w:r w:rsidR="001E17E0">
        <w:rPr>
          <w:szCs w:val="24"/>
        </w:rPr>
        <w:t xml:space="preserve"> </w:t>
      </w:r>
      <w:r w:rsidRPr="00FF1FCA">
        <w:rPr>
          <w:szCs w:val="24"/>
        </w:rPr>
        <w:t>kalendorių (datas).</w:t>
      </w:r>
    </w:p>
    <w:p w14:paraId="0C0D72BF" w14:textId="508C8A98" w:rsidR="003857A8" w:rsidRDefault="003857A8" w:rsidP="00E805E2">
      <w:pPr>
        <w:ind w:firstLine="720"/>
        <w:jc w:val="both"/>
        <w:rPr>
          <w:color w:val="212529"/>
          <w:shd w:val="clear" w:color="auto" w:fill="FFFFFF"/>
        </w:rPr>
      </w:pPr>
      <w:r>
        <w:rPr>
          <w:szCs w:val="24"/>
        </w:rPr>
        <w:t xml:space="preserve">3. </w:t>
      </w:r>
      <w:r>
        <w:rPr>
          <w:color w:val="212529"/>
          <w:shd w:val="clear" w:color="auto" w:fill="FFFFFF"/>
        </w:rPr>
        <w:t xml:space="preserve">Paskelbti šį </w:t>
      </w:r>
      <w:r w:rsidR="00EF5AAF">
        <w:rPr>
          <w:color w:val="212529"/>
          <w:shd w:val="clear" w:color="auto" w:fill="FFFFFF"/>
        </w:rPr>
        <w:t>sprendimą</w:t>
      </w:r>
      <w:r>
        <w:rPr>
          <w:color w:val="212529"/>
          <w:shd w:val="clear" w:color="auto" w:fill="FFFFFF"/>
        </w:rPr>
        <w:t xml:space="preserve"> Šilutės rajono savivaldybės interneto svetainėje </w:t>
      </w:r>
      <w:hyperlink r:id="rId6" w:history="1">
        <w:r>
          <w:rPr>
            <w:rStyle w:val="Hipersaitas"/>
          </w:rPr>
          <w:t>www.silute.lt</w:t>
        </w:r>
      </w:hyperlink>
      <w:r>
        <w:rPr>
          <w:color w:val="212529"/>
          <w:shd w:val="clear" w:color="auto" w:fill="FFFFFF"/>
        </w:rPr>
        <w:t>.</w:t>
      </w:r>
    </w:p>
    <w:p w14:paraId="69B92505" w14:textId="090C78BB" w:rsidR="00EE3A55" w:rsidRPr="009F5F3B" w:rsidRDefault="00EE3A55" w:rsidP="009F5F3B">
      <w:pPr>
        <w:ind w:firstLine="720"/>
        <w:jc w:val="both"/>
        <w:rPr>
          <w:color w:val="000000"/>
          <w:szCs w:val="24"/>
          <w:lang w:eastAsia="lt-LT"/>
        </w:rPr>
      </w:pPr>
      <w:r w:rsidRPr="009F5F3B">
        <w:rPr>
          <w:color w:val="000000"/>
          <w:szCs w:val="24"/>
          <w:lang w:eastAsia="lt-LT"/>
        </w:rPr>
        <w:t>Šis sprendimas gali būti skundžiamas Lietuvos Respublikos administracinių bylų teisenos</w:t>
      </w:r>
      <w:r w:rsidRPr="009F5F3B">
        <w:rPr>
          <w:color w:val="000000"/>
          <w:szCs w:val="24"/>
          <w:lang w:eastAsia="lt-LT"/>
        </w:rPr>
        <w:br/>
        <w:t>įstatymo nustatyta tvarka Lietuvos administracinių ginčų komisijos Klaipėdos apygardos skyriui (J.</w:t>
      </w:r>
      <w:r w:rsidRPr="009F5F3B">
        <w:rPr>
          <w:color w:val="000000"/>
          <w:szCs w:val="24"/>
          <w:lang w:eastAsia="lt-LT"/>
        </w:rPr>
        <w:br/>
        <w:t>Janonio g. 24, Klaipėda) arba Regionų administracinio teismo Klaipėdos rūmams (Galinio Pylimo g.</w:t>
      </w:r>
      <w:r w:rsidRPr="009F5F3B">
        <w:rPr>
          <w:color w:val="000000"/>
          <w:szCs w:val="24"/>
          <w:lang w:eastAsia="lt-LT"/>
        </w:rPr>
        <w:br/>
        <w:t>9, Klaipėda) per vieną mėnesį nuo šio teisės akto paskelbimo arba įteikimo suinteresuotam asmeniui</w:t>
      </w:r>
      <w:r w:rsidRPr="009F5F3B">
        <w:rPr>
          <w:color w:val="000000"/>
          <w:szCs w:val="24"/>
          <w:lang w:eastAsia="lt-LT"/>
        </w:rPr>
        <w:br/>
        <w:t>dienos.</w:t>
      </w:r>
      <w:r w:rsidRPr="009F5F3B">
        <w:rPr>
          <w:color w:val="000000"/>
          <w:szCs w:val="24"/>
          <w:lang w:eastAsia="lt-LT"/>
        </w:rPr>
        <w:br/>
      </w:r>
    </w:p>
    <w:p w14:paraId="40FEDFCA" w14:textId="77777777" w:rsidR="00EE3A55" w:rsidRDefault="00EE3A55" w:rsidP="00E805E2">
      <w:pPr>
        <w:ind w:firstLine="720"/>
        <w:jc w:val="both"/>
        <w:rPr>
          <w:szCs w:val="24"/>
        </w:rPr>
      </w:pPr>
    </w:p>
    <w:p w14:paraId="1E65FCA4" w14:textId="77777777" w:rsidR="0035053C" w:rsidRDefault="0035053C" w:rsidP="0035053C"/>
    <w:p w14:paraId="4999E4D0" w14:textId="77777777" w:rsidR="0035053C" w:rsidRDefault="0035053C" w:rsidP="0035053C"/>
    <w:p w14:paraId="2FEBD31C" w14:textId="77777777" w:rsidR="0035053C" w:rsidRDefault="0035053C" w:rsidP="0035053C">
      <w:pPr>
        <w:ind w:right="-7"/>
        <w:jc w:val="both"/>
      </w:pPr>
      <w:r>
        <w:t>Savivaldybės meras</w:t>
      </w:r>
      <w:r>
        <w:tab/>
      </w:r>
      <w:r>
        <w:tab/>
        <w:t xml:space="preserve">                                                       </w:t>
      </w:r>
      <w:r w:rsidR="008844DC">
        <w:t xml:space="preserve">        </w:t>
      </w:r>
      <w:r>
        <w:t xml:space="preserve">Vytautas Laurinaitis </w:t>
      </w:r>
    </w:p>
    <w:p w14:paraId="050EA0F5" w14:textId="77777777" w:rsidR="0035053C" w:rsidRDefault="0035053C" w:rsidP="0035053C"/>
    <w:p w14:paraId="1D418AEF" w14:textId="77777777" w:rsidR="0035053C" w:rsidRPr="001E17E0" w:rsidRDefault="0035053C" w:rsidP="0035053C">
      <w:pPr>
        <w:suppressAutoHyphens/>
        <w:rPr>
          <w:lang w:eastAsia="ar-SA"/>
        </w:rPr>
      </w:pPr>
    </w:p>
    <w:p w14:paraId="767BA194" w14:textId="77777777" w:rsidR="0035053C" w:rsidRPr="001E17E0" w:rsidRDefault="0035053C" w:rsidP="0035053C">
      <w:pPr>
        <w:suppressAutoHyphens/>
        <w:rPr>
          <w:lang w:eastAsia="ar-SA"/>
        </w:rPr>
      </w:pPr>
    </w:p>
    <w:p w14:paraId="7FF291CA" w14:textId="77777777" w:rsidR="00DC5BBF" w:rsidRPr="001E17E0" w:rsidRDefault="00DC5BBF" w:rsidP="0035053C">
      <w:pPr>
        <w:suppressAutoHyphens/>
        <w:rPr>
          <w:lang w:eastAsia="ar-SA"/>
        </w:rPr>
      </w:pPr>
    </w:p>
    <w:p w14:paraId="17CFE94C" w14:textId="77777777" w:rsidR="0035053C" w:rsidRPr="001E17E0" w:rsidRDefault="0035053C" w:rsidP="0035053C">
      <w:pPr>
        <w:suppressAutoHyphens/>
        <w:rPr>
          <w:lang w:eastAsia="ar-SA"/>
        </w:rPr>
      </w:pPr>
    </w:p>
    <w:p w14:paraId="1E35C647" w14:textId="77777777" w:rsidR="0035053C" w:rsidRPr="001E17E0" w:rsidRDefault="0035053C" w:rsidP="0035053C">
      <w:pPr>
        <w:suppressAutoHyphens/>
        <w:rPr>
          <w:lang w:eastAsia="ar-SA"/>
        </w:rPr>
      </w:pPr>
    </w:p>
    <w:p w14:paraId="10045814" w14:textId="77777777" w:rsidR="0035053C" w:rsidRPr="001E17E0" w:rsidRDefault="0035053C" w:rsidP="0035053C">
      <w:pPr>
        <w:suppressAutoHyphens/>
        <w:rPr>
          <w:lang w:eastAsia="ar-SA"/>
        </w:rPr>
      </w:pPr>
    </w:p>
    <w:p w14:paraId="11B3B948" w14:textId="77777777" w:rsidR="0035053C" w:rsidRPr="001E17E0" w:rsidRDefault="0035053C" w:rsidP="0035053C">
      <w:pPr>
        <w:suppressAutoHyphens/>
        <w:rPr>
          <w:lang w:eastAsia="ar-SA"/>
        </w:rPr>
      </w:pPr>
    </w:p>
    <w:p w14:paraId="36D7B39B" w14:textId="77777777" w:rsidR="005956B4" w:rsidRPr="001E17E0" w:rsidRDefault="005956B4" w:rsidP="0035053C">
      <w:pPr>
        <w:suppressAutoHyphens/>
        <w:rPr>
          <w:lang w:eastAsia="ar-SA"/>
        </w:rPr>
      </w:pPr>
    </w:p>
    <w:p w14:paraId="0C1220D8" w14:textId="77777777" w:rsidR="005956B4" w:rsidRPr="001E17E0" w:rsidRDefault="005956B4" w:rsidP="0035053C">
      <w:pPr>
        <w:suppressAutoHyphens/>
        <w:rPr>
          <w:lang w:eastAsia="ar-SA"/>
        </w:rPr>
      </w:pPr>
    </w:p>
    <w:p w14:paraId="2E82C8A6" w14:textId="77777777" w:rsidR="005956B4" w:rsidRPr="001E17E0" w:rsidRDefault="005956B4" w:rsidP="0035053C">
      <w:pPr>
        <w:suppressAutoHyphens/>
        <w:rPr>
          <w:lang w:eastAsia="ar-SA"/>
        </w:rPr>
      </w:pPr>
    </w:p>
    <w:p w14:paraId="6A585B66" w14:textId="77777777" w:rsidR="0035053C" w:rsidRPr="001E17E0" w:rsidRDefault="0035053C" w:rsidP="0035053C">
      <w:pPr>
        <w:suppressAutoHyphens/>
        <w:rPr>
          <w:lang w:eastAsia="ar-SA"/>
        </w:rPr>
      </w:pPr>
    </w:p>
    <w:p w14:paraId="5AB742C0" w14:textId="77777777" w:rsidR="0035053C" w:rsidRPr="001E17E0" w:rsidRDefault="0035053C" w:rsidP="0035053C">
      <w:pPr>
        <w:suppressAutoHyphens/>
        <w:rPr>
          <w:lang w:eastAsia="ar-SA"/>
        </w:rPr>
      </w:pPr>
    </w:p>
    <w:p w14:paraId="4388B2C4" w14:textId="77777777" w:rsidR="0035053C" w:rsidRPr="001E17E0" w:rsidRDefault="0035053C" w:rsidP="0035053C">
      <w:pPr>
        <w:suppressAutoHyphens/>
        <w:rPr>
          <w:lang w:eastAsia="ar-SA"/>
        </w:rPr>
      </w:pPr>
    </w:p>
    <w:p w14:paraId="6E3EDC12" w14:textId="77777777" w:rsidR="0035053C" w:rsidRPr="001E17E0" w:rsidRDefault="0035053C" w:rsidP="0035053C">
      <w:pPr>
        <w:suppressAutoHyphens/>
        <w:rPr>
          <w:lang w:eastAsia="ar-SA"/>
        </w:rPr>
      </w:pPr>
    </w:p>
    <w:p w14:paraId="00B75E36" w14:textId="77777777" w:rsidR="003B1AED" w:rsidRPr="001E17E0" w:rsidRDefault="003B1AED" w:rsidP="0035053C">
      <w:pPr>
        <w:suppressAutoHyphens/>
        <w:rPr>
          <w:lang w:eastAsia="ar-SA"/>
        </w:rPr>
      </w:pPr>
    </w:p>
    <w:p w14:paraId="15A5DDEA" w14:textId="77777777" w:rsidR="003B1AED" w:rsidRPr="001E17E0" w:rsidRDefault="003B1AED" w:rsidP="0035053C">
      <w:pPr>
        <w:suppressAutoHyphens/>
        <w:rPr>
          <w:lang w:eastAsia="ar-SA"/>
        </w:rPr>
      </w:pPr>
    </w:p>
    <w:p w14:paraId="24579C12" w14:textId="77777777" w:rsidR="00B946B6" w:rsidRPr="00DA0740" w:rsidRDefault="00B946B6" w:rsidP="00B946B6">
      <w:pPr>
        <w:suppressAutoHyphens/>
        <w:rPr>
          <w:color w:val="000000" w:themeColor="text1"/>
          <w:lang w:eastAsia="ar-SA"/>
        </w:rPr>
      </w:pPr>
      <w:r w:rsidRPr="00DA0740">
        <w:rPr>
          <w:color w:val="000000" w:themeColor="text1"/>
          <w:lang w:eastAsia="ar-SA"/>
        </w:rPr>
        <w:t>Parengė</w:t>
      </w:r>
    </w:p>
    <w:p w14:paraId="500B201A" w14:textId="2A4EA882" w:rsidR="00B946B6" w:rsidRPr="00DA0740" w:rsidRDefault="00B946B6" w:rsidP="00B946B6">
      <w:pPr>
        <w:suppressAutoHyphens/>
        <w:rPr>
          <w:color w:val="000000" w:themeColor="text1"/>
        </w:rPr>
      </w:pPr>
      <w:r w:rsidRPr="00DA0740">
        <w:rPr>
          <w:color w:val="000000" w:themeColor="text1"/>
        </w:rPr>
        <w:t xml:space="preserve">Kristina Kožemiakinienė, </w:t>
      </w:r>
      <w:sdt>
        <w:sdtPr>
          <w:rPr>
            <w:color w:val="000000" w:themeColor="text1"/>
          </w:rPr>
          <w:alias w:val="Telefono numeris"/>
          <w:tag w:val="Telefono numeris"/>
          <w:id w:val="1458451484"/>
          <w:placeholder>
            <w:docPart w:val="290A4F41ED254B9C8252CC6974709C53"/>
          </w:placeholder>
        </w:sdtPr>
        <w:sdtContent>
          <w:r w:rsidRPr="00DA0740">
            <w:rPr>
              <w:bCs/>
              <w:color w:val="000000" w:themeColor="text1"/>
              <w:lang w:eastAsia="ar-SA"/>
            </w:rPr>
            <w:t xml:space="preserve"> </w:t>
          </w:r>
          <w:r w:rsidR="00AF3095">
            <w:rPr>
              <w:bCs/>
              <w:color w:val="000000" w:themeColor="text1"/>
              <w:lang w:eastAsia="ar-SA"/>
            </w:rPr>
            <w:t xml:space="preserve">+370 </w:t>
          </w:r>
          <w:r w:rsidRPr="00DA0740">
            <w:rPr>
              <w:bCs/>
              <w:color w:val="000000" w:themeColor="text1"/>
              <w:lang w:eastAsia="ar-SA"/>
            </w:rPr>
            <w:t>441 79 284</w:t>
          </w:r>
          <w:r w:rsidRPr="00DA0740">
            <w:rPr>
              <w:color w:val="000000" w:themeColor="text1"/>
            </w:rPr>
            <w:t xml:space="preserve">,  </w:t>
          </w:r>
          <w:sdt>
            <w:sdtPr>
              <w:rPr>
                <w:color w:val="000000" w:themeColor="text1"/>
              </w:rPr>
              <w:alias w:val="Rengėjo el. paštas"/>
              <w:tag w:val="Rengėjo el. paštas"/>
              <w:id w:val="1980950025"/>
              <w:placeholder>
                <w:docPart w:val="21E2350DEBC4475786505BDD44D6438B"/>
              </w:placeholder>
            </w:sdtPr>
            <w:sdtContent>
              <w:r w:rsidRPr="00DA0740">
                <w:rPr>
                  <w:color w:val="000000" w:themeColor="text1"/>
                </w:rPr>
                <w:t xml:space="preserve">el. p. </w:t>
              </w:r>
              <w:proofErr w:type="spellStart"/>
              <w:r w:rsidRPr="00DA0740">
                <w:rPr>
                  <w:color w:val="000000" w:themeColor="text1"/>
                </w:rPr>
                <w:t>kristina.kozemiakiniene</w:t>
              </w:r>
              <w:proofErr w:type="spellEnd"/>
              <w:hyperlink r:id="rId7" w:history="1">
                <w:r w:rsidRPr="00DA0740">
                  <w:rPr>
                    <w:rStyle w:val="Hipersaitas"/>
                    <w:bCs/>
                    <w:color w:val="000000" w:themeColor="text1"/>
                    <w:u w:val="none"/>
                    <w:lang w:val="de-DE" w:eastAsia="ar-SA"/>
                  </w:rPr>
                  <w:t>@silute.lt</w:t>
                </w:r>
              </w:hyperlink>
            </w:sdtContent>
          </w:sdt>
        </w:sdtContent>
      </w:sdt>
    </w:p>
    <w:p w14:paraId="55DB5CD0" w14:textId="635E908C" w:rsidR="00B946B6" w:rsidRPr="00DA0740" w:rsidRDefault="00B946B6" w:rsidP="00B946B6">
      <w:pPr>
        <w:jc w:val="both"/>
        <w:rPr>
          <w:color w:val="000000" w:themeColor="text1"/>
        </w:rPr>
      </w:pPr>
      <w:r w:rsidRPr="00DA0740">
        <w:rPr>
          <w:color w:val="000000" w:themeColor="text1"/>
        </w:rPr>
        <w:t>202</w:t>
      </w:r>
      <w:r w:rsidR="005E70AE">
        <w:rPr>
          <w:color w:val="000000" w:themeColor="text1"/>
        </w:rPr>
        <w:t>4</w:t>
      </w:r>
      <w:r w:rsidRPr="00DA0740">
        <w:rPr>
          <w:color w:val="000000" w:themeColor="text1"/>
        </w:rPr>
        <w:t>-</w:t>
      </w:r>
      <w:r w:rsidR="0079125B" w:rsidRPr="00DA0740">
        <w:rPr>
          <w:color w:val="000000" w:themeColor="text1"/>
        </w:rPr>
        <w:t>1</w:t>
      </w:r>
      <w:r w:rsidR="005E70AE">
        <w:rPr>
          <w:color w:val="000000" w:themeColor="text1"/>
        </w:rPr>
        <w:t>1</w:t>
      </w:r>
      <w:r w:rsidR="0079125B" w:rsidRPr="00DA0740">
        <w:rPr>
          <w:color w:val="000000" w:themeColor="text1"/>
        </w:rPr>
        <w:t>-0</w:t>
      </w:r>
      <w:r w:rsidR="00AF3095">
        <w:rPr>
          <w:color w:val="000000" w:themeColor="text1"/>
        </w:rPr>
        <w:t>6</w:t>
      </w:r>
    </w:p>
    <w:p w14:paraId="7E2FEB01" w14:textId="3CDA78C3" w:rsidR="00855F90" w:rsidRDefault="00855F90" w:rsidP="00B946B6">
      <w:pPr>
        <w:suppressAutoHyphens/>
      </w:pPr>
    </w:p>
    <w:sectPr w:rsidR="00855F90" w:rsidSect="0028636F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16099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8AD"/>
    <w:rsid w:val="00035EEB"/>
    <w:rsid w:val="00107C2A"/>
    <w:rsid w:val="0016505C"/>
    <w:rsid w:val="001D58AD"/>
    <w:rsid w:val="001E17E0"/>
    <w:rsid w:val="002133FE"/>
    <w:rsid w:val="0028636F"/>
    <w:rsid w:val="002D6C5B"/>
    <w:rsid w:val="0035053C"/>
    <w:rsid w:val="003857A8"/>
    <w:rsid w:val="003B1AED"/>
    <w:rsid w:val="004F140C"/>
    <w:rsid w:val="0050147A"/>
    <w:rsid w:val="005956B4"/>
    <w:rsid w:val="005B14AF"/>
    <w:rsid w:val="005E70AE"/>
    <w:rsid w:val="006A1BE4"/>
    <w:rsid w:val="006B78C2"/>
    <w:rsid w:val="00775BE8"/>
    <w:rsid w:val="0079125B"/>
    <w:rsid w:val="00855F90"/>
    <w:rsid w:val="00866E80"/>
    <w:rsid w:val="008844DC"/>
    <w:rsid w:val="008E61BB"/>
    <w:rsid w:val="009F5F3B"/>
    <w:rsid w:val="00A87F48"/>
    <w:rsid w:val="00AE54CD"/>
    <w:rsid w:val="00AF3095"/>
    <w:rsid w:val="00AF44E9"/>
    <w:rsid w:val="00B41B6A"/>
    <w:rsid w:val="00B946B6"/>
    <w:rsid w:val="00BC51E6"/>
    <w:rsid w:val="00BE19E8"/>
    <w:rsid w:val="00D3767D"/>
    <w:rsid w:val="00D92F01"/>
    <w:rsid w:val="00DA0740"/>
    <w:rsid w:val="00DB6E4C"/>
    <w:rsid w:val="00DC5BBF"/>
    <w:rsid w:val="00E805E2"/>
    <w:rsid w:val="00ED08AD"/>
    <w:rsid w:val="00EE3A55"/>
    <w:rsid w:val="00EF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445F8"/>
  <w15:chartTrackingRefBased/>
  <w15:docId w15:val="{95472A18-9904-4AE1-91D9-1B8574127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5053C"/>
    <w:rPr>
      <w:rFonts w:eastAsia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E805E2"/>
    <w:pPr>
      <w:keepNext/>
      <w:numPr>
        <w:numId w:val="1"/>
      </w:numPr>
      <w:suppressAutoHyphens/>
      <w:jc w:val="center"/>
      <w:outlineLvl w:val="0"/>
    </w:pPr>
    <w:rPr>
      <w:b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35053C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character" w:customStyle="1" w:styleId="Antrat1Diagrama">
    <w:name w:val="Antraštė 1 Diagrama"/>
    <w:link w:val="Antrat1"/>
    <w:rsid w:val="00E805E2"/>
    <w:rPr>
      <w:rFonts w:eastAsia="Times New Roman"/>
      <w:b/>
      <w:sz w:val="24"/>
      <w:lang w:eastAsia="zh-CN"/>
    </w:rPr>
  </w:style>
  <w:style w:type="character" w:styleId="Hipersaitas">
    <w:name w:val="Hyperlink"/>
    <w:rsid w:val="00E805E2"/>
    <w:rPr>
      <w:color w:val="0000FF"/>
      <w:u w:val="single"/>
    </w:rPr>
  </w:style>
  <w:style w:type="paragraph" w:styleId="Pataisymai">
    <w:name w:val="Revision"/>
    <w:hidden/>
    <w:uiPriority w:val="99"/>
    <w:semiHidden/>
    <w:rsid w:val="008844DC"/>
    <w:rPr>
      <w:rFonts w:eastAsia="Times New Roman"/>
      <w:sz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035E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75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@silute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lute.lt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e0c20cca8c6f474b89794cd354084aaa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90A4F41ED254B9C8252CC6974709C5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1B158A9-57FE-46F8-8DDA-6C17BAF4CEA7}"/>
      </w:docPartPr>
      <w:docPartBody>
        <w:p w:rsidR="00A50DEB" w:rsidRDefault="005F6C87" w:rsidP="005F6C87">
          <w:pPr>
            <w:pStyle w:val="290A4F41ED254B9C8252CC6974709C53"/>
          </w:pPr>
          <w:r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1E2350DEBC4475786505BDD44D6438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E322DDB-EACA-4323-910F-74F25F2F7D4A}"/>
      </w:docPartPr>
      <w:docPartBody>
        <w:p w:rsidR="00A50DEB" w:rsidRDefault="005F6C87" w:rsidP="005F6C87">
          <w:pPr>
            <w:pStyle w:val="21E2350DEBC4475786505BDD44D6438B"/>
          </w:pPr>
          <w:r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/>
  <w:defaultTabStop w:val="1296"/>
  <w:hyphenationZone w:val="396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C87"/>
    <w:rsid w:val="002F643B"/>
    <w:rsid w:val="0050147A"/>
    <w:rsid w:val="005F6C87"/>
    <w:rsid w:val="006B78C2"/>
    <w:rsid w:val="00764448"/>
    <w:rsid w:val="008E61BB"/>
    <w:rsid w:val="008F4C17"/>
    <w:rsid w:val="00A50DEB"/>
    <w:rsid w:val="00AE54CD"/>
    <w:rsid w:val="00AF44E9"/>
    <w:rsid w:val="00CA6E72"/>
    <w:rsid w:val="00EA6DD8"/>
    <w:rsid w:val="00F6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F6C87"/>
  </w:style>
  <w:style w:type="paragraph" w:customStyle="1" w:styleId="290A4F41ED254B9C8252CC6974709C53">
    <w:name w:val="290A4F41ED254B9C8252CC6974709C53"/>
    <w:rsid w:val="005F6C87"/>
  </w:style>
  <w:style w:type="paragraph" w:customStyle="1" w:styleId="21E2350DEBC4475786505BDD44D6438B">
    <w:name w:val="21E2350DEBC4475786505BDD44D6438B"/>
    <w:rsid w:val="005F6C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6D4BB2F-9F42-4472-8910-F62E9B3F9FCA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e0c20cca8c6f474b89794cd354084aaa.dot</Template>
  <TotalTime>1</TotalTime>
  <Pages>1</Pages>
  <Words>866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ŠILUTĖS RAJONO SAVIVALDYBĖS 2023 METŲ STRATEGINIŲ KULTŪROS RENGINIŲ SĄRAŠO PATVIRTINIMO</vt:lpstr>
      <vt:lpstr/>
    </vt:vector>
  </TitlesOfParts>
  <Manager>2022-11-24</Manager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ŠILUTĖS RAJONO SAVIVALDYBĖS 2023 METŲ STRATEGINIŲ KULTŪROS RENGINIŲ SĄRAŠO PATVIRTINIMO</dc:title>
  <dc:subject>T1-1151</dc:subject>
  <dc:creator>ŠILUTĖS RAJONO SAVIVALDYBĖS TARYBA</dc:creator>
  <cp:keywords/>
  <dc:description/>
  <cp:lastModifiedBy>Silute Savivalda</cp:lastModifiedBy>
  <cp:revision>2</cp:revision>
  <cp:lastPrinted>2023-11-07T09:10:00Z</cp:lastPrinted>
  <dcterms:created xsi:type="dcterms:W3CDTF">2024-11-07T08:53:00Z</dcterms:created>
  <dcterms:modified xsi:type="dcterms:W3CDTF">2024-11-07T08:53:00Z</dcterms:modified>
  <cp:category>SPRENDIMAS</cp:category>
</cp:coreProperties>
</file>