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8747A" w14:textId="77777777" w:rsidR="00AA1BC0" w:rsidRDefault="00AA1BC0" w:rsidP="00AA1BC0">
      <w:pPr>
        <w:ind w:left="6480"/>
      </w:pPr>
      <w:r>
        <w:t>PATVIRTINTA</w:t>
      </w:r>
    </w:p>
    <w:p w14:paraId="26893274" w14:textId="77777777" w:rsidR="00AA1BC0" w:rsidRDefault="00AA1BC0" w:rsidP="00AA1BC0">
      <w:pPr>
        <w:ind w:left="6480"/>
      </w:pPr>
      <w:r>
        <w:t>Šilutės rajono savivaldybės</w:t>
      </w:r>
    </w:p>
    <w:p w14:paraId="78616693" w14:textId="7871CC13" w:rsidR="00AA1BC0" w:rsidRDefault="00AA1BC0" w:rsidP="00AA1BC0">
      <w:pPr>
        <w:ind w:left="6480"/>
      </w:pPr>
      <w:r>
        <w:t>tarybos 20</w:t>
      </w:r>
      <w:r w:rsidR="00701562">
        <w:t>2</w:t>
      </w:r>
      <w:r w:rsidR="00112554">
        <w:t>4</w:t>
      </w:r>
      <w:r>
        <w:t xml:space="preserve"> m.</w:t>
      </w:r>
      <w:r w:rsidR="00112554">
        <w:t xml:space="preserve">           </w:t>
      </w:r>
      <w:r w:rsidR="00E91CFA">
        <w:t xml:space="preserve"> </w:t>
      </w:r>
      <w:r>
        <w:t xml:space="preserve">    d.</w:t>
      </w:r>
    </w:p>
    <w:p w14:paraId="4BA91ED2" w14:textId="77777777" w:rsidR="00AA1BC0" w:rsidRDefault="00AA1BC0" w:rsidP="00AA1BC0">
      <w:pPr>
        <w:ind w:left="6480"/>
      </w:pPr>
      <w:r>
        <w:t>sprendimu Nr. T1-</w:t>
      </w:r>
    </w:p>
    <w:p w14:paraId="32103D39" w14:textId="77777777" w:rsidR="00A87CDC" w:rsidRDefault="00A87CDC" w:rsidP="00A87CDC">
      <w:pPr>
        <w:tabs>
          <w:tab w:val="center" w:pos="4819"/>
          <w:tab w:val="right" w:pos="9638"/>
        </w:tabs>
        <w:jc w:val="center"/>
        <w:rPr>
          <w:b/>
          <w:szCs w:val="24"/>
        </w:rPr>
      </w:pPr>
    </w:p>
    <w:p w14:paraId="340992DE" w14:textId="77777777" w:rsidR="00AA1BC0" w:rsidRPr="0038581B" w:rsidRDefault="0038581B" w:rsidP="00A87CDC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r w:rsidRPr="0038581B">
        <w:rPr>
          <w:b/>
        </w:rPr>
        <w:t>DAUGIABUČIŲ GYVENAMŲJŲ NAMŲ MAKSIMALŪS TECHNINĖS PRIEŽIŪROS TARIFAI</w:t>
      </w:r>
    </w:p>
    <w:p w14:paraId="6E541C59" w14:textId="77777777" w:rsidR="00AA1BC0" w:rsidRDefault="00AA1BC0" w:rsidP="00A87CDC">
      <w:pPr>
        <w:tabs>
          <w:tab w:val="center" w:pos="4819"/>
          <w:tab w:val="right" w:pos="9638"/>
        </w:tabs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073"/>
        <w:gridCol w:w="1955"/>
        <w:gridCol w:w="1939"/>
        <w:gridCol w:w="1851"/>
      </w:tblGrid>
      <w:tr w:rsidR="00AA1BC0" w14:paraId="55147282" w14:textId="77777777" w:rsidTr="003858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6A09" w14:textId="77777777" w:rsidR="00A87CDC" w:rsidRDefault="00A87CDC" w:rsidP="0038581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9DBA" w14:textId="77777777" w:rsidR="0038581B" w:rsidRDefault="00A87CDC" w:rsidP="0038581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Namo </w:t>
            </w:r>
            <w:r w:rsidR="00AA1BC0">
              <w:rPr>
                <w:szCs w:val="24"/>
                <w:lang w:eastAsia="lt-LT"/>
              </w:rPr>
              <w:t>bendras naudingasis plotas</w:t>
            </w:r>
          </w:p>
          <w:p w14:paraId="622FED31" w14:textId="77777777" w:rsidR="00A87CDC" w:rsidRDefault="00A87CDC" w:rsidP="0038581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m</w:t>
            </w:r>
            <w:r>
              <w:rPr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5E1F" w14:textId="77777777" w:rsidR="00A87CDC" w:rsidRDefault="00A87CDC" w:rsidP="0038581B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  <w:r>
              <w:rPr>
                <w:szCs w:val="24"/>
                <w:lang w:eastAsia="lt-LT"/>
              </w:rPr>
              <w:t>Maksimalus tarifas Eur/m</w:t>
            </w:r>
            <w:r>
              <w:rPr>
                <w:szCs w:val="24"/>
                <w:vertAlign w:val="superscript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/mėn.</w:t>
            </w:r>
          </w:p>
          <w:p w14:paraId="4046A5A0" w14:textId="77777777" w:rsidR="00A87CDC" w:rsidRDefault="00A87CDC" w:rsidP="0038581B">
            <w:pPr>
              <w:tabs>
                <w:tab w:val="center" w:pos="4819"/>
                <w:tab w:val="right" w:pos="9638"/>
              </w:tabs>
              <w:ind w:firstLine="62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be PVM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C736" w14:textId="77777777" w:rsidR="00A87CDC" w:rsidRDefault="00A87CDC" w:rsidP="0038581B">
            <w:pPr>
              <w:tabs>
                <w:tab w:val="center" w:pos="4819"/>
                <w:tab w:val="right" w:pos="9638"/>
              </w:tabs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PVM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4586" w14:textId="77777777" w:rsidR="00A87CDC" w:rsidRDefault="00A87CDC" w:rsidP="0038581B">
            <w:pPr>
              <w:tabs>
                <w:tab w:val="center" w:pos="4819"/>
                <w:tab w:val="right" w:pos="9638"/>
              </w:tabs>
              <w:jc w:val="center"/>
              <w:rPr>
                <w:sz w:val="18"/>
                <w:szCs w:val="18"/>
              </w:rPr>
            </w:pPr>
            <w:r>
              <w:rPr>
                <w:szCs w:val="24"/>
                <w:lang w:eastAsia="lt-LT"/>
              </w:rPr>
              <w:t>Maksimalus tarifas Eur/m</w:t>
            </w:r>
            <w:r>
              <w:rPr>
                <w:szCs w:val="24"/>
                <w:vertAlign w:val="superscript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/mėn.</w:t>
            </w:r>
          </w:p>
          <w:p w14:paraId="2C0EF687" w14:textId="77777777" w:rsidR="00A87CDC" w:rsidRDefault="00A87CDC" w:rsidP="0038581B">
            <w:pPr>
              <w:tabs>
                <w:tab w:val="center" w:pos="4819"/>
                <w:tab w:val="right" w:pos="9638"/>
              </w:tabs>
              <w:ind w:firstLine="62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su PVM</w:t>
            </w:r>
          </w:p>
        </w:tc>
      </w:tr>
      <w:tr w:rsidR="00AA1BC0" w14:paraId="782C1F8A" w14:textId="77777777" w:rsidTr="00F303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BA6C" w14:textId="77777777" w:rsidR="00A87CDC" w:rsidRDefault="00A87CDC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88DE" w14:textId="77777777" w:rsidR="00A87CDC" w:rsidRDefault="00A87CDC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Iki 1000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900" w14:textId="545A505C" w:rsidR="00A87CDC" w:rsidRDefault="007F6C47" w:rsidP="009903D7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0,02</w:t>
            </w:r>
            <w:r w:rsidR="00C828A8">
              <w:rPr>
                <w:szCs w:val="24"/>
              </w:rPr>
              <w:t>98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25D" w14:textId="62B458D0" w:rsidR="00A87CDC" w:rsidRDefault="007F6C47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  <w:r w:rsidR="00C828A8">
              <w:rPr>
                <w:szCs w:val="24"/>
              </w:rPr>
              <w:t>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9B3" w14:textId="12310BF1" w:rsidR="00A87CDC" w:rsidRDefault="007F6C47" w:rsidP="009903D7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  <w:r w:rsidR="00C828A8">
              <w:rPr>
                <w:szCs w:val="24"/>
              </w:rPr>
              <w:t>61</w:t>
            </w:r>
          </w:p>
        </w:tc>
      </w:tr>
      <w:tr w:rsidR="00AA1BC0" w14:paraId="631A4981" w14:textId="77777777" w:rsidTr="00F303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F754" w14:textId="77777777" w:rsidR="00A87CDC" w:rsidRDefault="00A87CDC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37A6" w14:textId="2394E99D" w:rsidR="00A87CDC" w:rsidRDefault="00A87CDC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1001</w:t>
            </w:r>
            <w:r w:rsidR="004571E3">
              <w:rPr>
                <w:szCs w:val="24"/>
                <w:lang w:eastAsia="lt-LT"/>
              </w:rPr>
              <w:t>–</w:t>
            </w:r>
            <w:r>
              <w:rPr>
                <w:szCs w:val="24"/>
                <w:lang w:eastAsia="lt-LT"/>
              </w:rPr>
              <w:t>2000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E86" w14:textId="1391F03B" w:rsidR="00A87CDC" w:rsidRDefault="00F30306" w:rsidP="007F6C47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  <w:r w:rsidR="007F6C47">
              <w:rPr>
                <w:szCs w:val="24"/>
              </w:rPr>
              <w:t>3</w:t>
            </w:r>
            <w:r w:rsidR="0025640E">
              <w:rPr>
                <w:szCs w:val="24"/>
              </w:rPr>
              <w:t>51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C65" w14:textId="282BCF71" w:rsidR="00A87CDC" w:rsidRDefault="007F6C47" w:rsidP="009903D7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  <w:r w:rsidR="0025640E">
              <w:rPr>
                <w:szCs w:val="24"/>
              </w:rPr>
              <w:t>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8DA2" w14:textId="43F206A1" w:rsidR="00A87CDC" w:rsidRDefault="007F6C47" w:rsidP="009903D7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  <w:r w:rsidR="00C828A8">
              <w:rPr>
                <w:szCs w:val="24"/>
              </w:rPr>
              <w:t>425</w:t>
            </w:r>
          </w:p>
        </w:tc>
      </w:tr>
      <w:tr w:rsidR="00AA1BC0" w14:paraId="3A6FDF7E" w14:textId="77777777" w:rsidTr="00F303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C8E9" w14:textId="77777777" w:rsidR="00A87CDC" w:rsidRDefault="00A87CDC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4D76" w14:textId="22D2E4E8" w:rsidR="00A87CDC" w:rsidRDefault="00A87CDC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2001</w:t>
            </w:r>
            <w:r w:rsidR="004571E3">
              <w:rPr>
                <w:szCs w:val="24"/>
                <w:lang w:eastAsia="lt-LT"/>
              </w:rPr>
              <w:t>–</w:t>
            </w:r>
            <w:r>
              <w:rPr>
                <w:szCs w:val="24"/>
                <w:lang w:eastAsia="lt-LT"/>
              </w:rPr>
              <w:t>5000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843" w14:textId="28D3513F" w:rsidR="00A87CDC" w:rsidRDefault="007F0720" w:rsidP="00CA0AB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0,0404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1E94" w14:textId="6FF5813F" w:rsidR="00A87CDC" w:rsidRDefault="007F0720" w:rsidP="00807FB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0,008</w:t>
            </w:r>
            <w:r w:rsidR="007B59C0">
              <w:rPr>
                <w:szCs w:val="24"/>
              </w:rPr>
              <w:t>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DE3E" w14:textId="2C2BBD5A" w:rsidR="00A87CDC" w:rsidRDefault="007F0720" w:rsidP="00CA0AB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="007B59C0">
              <w:rPr>
                <w:szCs w:val="24"/>
              </w:rPr>
              <w:t>0489</w:t>
            </w:r>
          </w:p>
        </w:tc>
      </w:tr>
      <w:tr w:rsidR="00AA1BC0" w14:paraId="0BA25717" w14:textId="77777777" w:rsidTr="00F303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BEFC" w14:textId="77777777" w:rsidR="00A87CDC" w:rsidRDefault="00A87CDC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4.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BE10" w14:textId="77777777" w:rsidR="00A87CDC" w:rsidRDefault="00A87CDC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Daugiau kaip 5000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30AD" w14:textId="0DB40FBD" w:rsidR="007F6C47" w:rsidRDefault="007F0720" w:rsidP="007F6C47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0,0421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D8D" w14:textId="7CE1B27B" w:rsidR="00A87CDC" w:rsidRDefault="007F0720" w:rsidP="007F6C47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0,0088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69B" w14:textId="4ABEEC0D" w:rsidR="00A87CDC" w:rsidRDefault="007F0720" w:rsidP="00CA0AB6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0,0509</w:t>
            </w:r>
          </w:p>
        </w:tc>
      </w:tr>
    </w:tbl>
    <w:p w14:paraId="6DF3CDB7" w14:textId="77777777" w:rsidR="00AA1BC0" w:rsidRDefault="00AA1BC0" w:rsidP="00A87CDC">
      <w:pPr>
        <w:tabs>
          <w:tab w:val="center" w:pos="4819"/>
          <w:tab w:val="right" w:pos="9638"/>
        </w:tabs>
        <w:ind w:firstLine="248"/>
        <w:jc w:val="both"/>
        <w:rPr>
          <w:szCs w:val="24"/>
        </w:rPr>
      </w:pPr>
    </w:p>
    <w:p w14:paraId="3D27E6CF" w14:textId="77777777" w:rsidR="00A87CDC" w:rsidRDefault="00A87CDC" w:rsidP="00A87CDC">
      <w:pPr>
        <w:tabs>
          <w:tab w:val="center" w:pos="4819"/>
          <w:tab w:val="right" w:pos="9638"/>
        </w:tabs>
        <w:ind w:firstLine="248"/>
        <w:jc w:val="both"/>
        <w:rPr>
          <w:szCs w:val="24"/>
        </w:rPr>
      </w:pPr>
      <w:r>
        <w:rPr>
          <w:szCs w:val="24"/>
        </w:rPr>
        <w:t>Maksimalūs tarifai didinami arba mažinami pagal namo techninės priežiūros ypatumus atitinkamais koeficientais:</w:t>
      </w:r>
    </w:p>
    <w:p w14:paraId="3ECE5A75" w14:textId="77777777" w:rsidR="00AA1BC0" w:rsidRDefault="00AA1BC0" w:rsidP="00A87CDC">
      <w:pPr>
        <w:tabs>
          <w:tab w:val="center" w:pos="4819"/>
          <w:tab w:val="right" w:pos="9638"/>
        </w:tabs>
        <w:ind w:firstLine="248"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70"/>
        <w:gridCol w:w="7097"/>
        <w:gridCol w:w="1853"/>
      </w:tblGrid>
      <w:tr w:rsidR="00A87CDC" w14:paraId="64484406" w14:textId="77777777" w:rsidTr="00A87C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A62" w14:textId="77777777" w:rsidR="00A87CDC" w:rsidRDefault="00A87CDC">
            <w:pPr>
              <w:jc w:val="both"/>
              <w:rPr>
                <w:rFonts w:eastAsia="Calibri"/>
                <w:szCs w:val="24"/>
              </w:rPr>
            </w:pPr>
          </w:p>
          <w:p w14:paraId="44A7F6D7" w14:textId="77777777" w:rsidR="00A87CDC" w:rsidRDefault="00A87C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7AB57A82" w14:textId="77777777" w:rsidR="00A87CDC" w:rsidRDefault="00A87CDC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65A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</w:p>
          <w:p w14:paraId="1E456E8B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Namo ypatumai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87C9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</w:p>
          <w:p w14:paraId="0A9C1A31" w14:textId="77777777" w:rsidR="00A87CDC" w:rsidRDefault="00A87C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Koeficientas </w:t>
            </w:r>
          </w:p>
          <w:p w14:paraId="21A57A0F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87CDC" w14:paraId="0FA5D6C3" w14:textId="77777777" w:rsidTr="00A87C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8B52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AD44" w14:textId="77777777" w:rsidR="00A87CDC" w:rsidRDefault="00A87CDC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Namai, kuriuose neįrengta bendroji geriamojo vandens tiekimo inžinerinė sistema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F9CD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0,97</w:t>
            </w:r>
          </w:p>
        </w:tc>
      </w:tr>
      <w:tr w:rsidR="00A87CDC" w14:paraId="7EB04FE6" w14:textId="77777777" w:rsidTr="00A87C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AD89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518A" w14:textId="77777777" w:rsidR="00A87CDC" w:rsidRDefault="00A87CDC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Namai, kuriuose neįrengta bendroji nuotekų šalinimo inžinerinė sistema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CC5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0,97</w:t>
            </w:r>
          </w:p>
        </w:tc>
      </w:tr>
      <w:tr w:rsidR="00A87CDC" w14:paraId="47D80486" w14:textId="77777777" w:rsidTr="00A87C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1EB1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5B1F" w14:textId="77777777" w:rsidR="00A87CDC" w:rsidRDefault="00A87CDC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Namai, kuriuose neįrengta bendroji elektros inžinerinė sistema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808A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0,98</w:t>
            </w:r>
          </w:p>
        </w:tc>
      </w:tr>
      <w:tr w:rsidR="00A87CDC" w14:paraId="55A14D02" w14:textId="77777777" w:rsidTr="00A87C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314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9D68" w14:textId="77777777" w:rsidR="00A87CDC" w:rsidRDefault="00A87CDC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Namai, kuriuose nėra bendrojo naudojimo patalpų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8223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0,98</w:t>
            </w:r>
          </w:p>
        </w:tc>
      </w:tr>
      <w:tr w:rsidR="00A87CDC" w14:paraId="6F819552" w14:textId="77777777" w:rsidTr="00A87C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2CD4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9875" w14:textId="77777777" w:rsidR="00A87CDC" w:rsidRDefault="00A87CDC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Namai be išskirtinių techninės priežiūros ypatumų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995E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1,00</w:t>
            </w:r>
          </w:p>
        </w:tc>
      </w:tr>
      <w:tr w:rsidR="00A87CDC" w14:paraId="40AB12B1" w14:textId="77777777" w:rsidTr="00A87C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5363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ECB0" w14:textId="77777777" w:rsidR="00A87CDC" w:rsidRDefault="00A87CDC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Namai, kuriuose įrengta bendroji saugos ir ryšių sistema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C8BE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1,01</w:t>
            </w:r>
          </w:p>
        </w:tc>
      </w:tr>
      <w:tr w:rsidR="00A87CDC" w14:paraId="7811DFAA" w14:textId="77777777" w:rsidTr="00A87C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D8E7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167F" w14:textId="77777777" w:rsidR="00A87CDC" w:rsidRDefault="00A87CDC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Namai, kurių stogas – šlaitinis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D449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1,15</w:t>
            </w:r>
          </w:p>
        </w:tc>
      </w:tr>
      <w:tr w:rsidR="00A87CDC" w14:paraId="53CD8BEF" w14:textId="77777777" w:rsidTr="00A87C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7338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0BEE" w14:textId="77777777" w:rsidR="00A87CDC" w:rsidRDefault="00A87CDC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Bendrabučio tipo namai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621B" w14:textId="77777777" w:rsidR="00A87CDC" w:rsidRDefault="00A87CDC">
            <w:pPr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1,15</w:t>
            </w:r>
          </w:p>
        </w:tc>
      </w:tr>
    </w:tbl>
    <w:p w14:paraId="0F7E3FD8" w14:textId="77777777" w:rsidR="00A87CDC" w:rsidRDefault="00A87CDC" w:rsidP="00A87CDC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r>
        <w:rPr>
          <w:b/>
          <w:szCs w:val="24"/>
        </w:rPr>
        <w:t>_________________________</w:t>
      </w:r>
    </w:p>
    <w:p w14:paraId="79640A25" w14:textId="77777777" w:rsidR="00707219" w:rsidRDefault="00707219"/>
    <w:sectPr w:rsidR="00707219" w:rsidSect="001A4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DC"/>
    <w:rsid w:val="00042D9C"/>
    <w:rsid w:val="00112554"/>
    <w:rsid w:val="00175F24"/>
    <w:rsid w:val="001A4AE9"/>
    <w:rsid w:val="0025640E"/>
    <w:rsid w:val="0038581B"/>
    <w:rsid w:val="004571E3"/>
    <w:rsid w:val="005D679E"/>
    <w:rsid w:val="00701562"/>
    <w:rsid w:val="00707219"/>
    <w:rsid w:val="00754D12"/>
    <w:rsid w:val="007B59C0"/>
    <w:rsid w:val="007F0720"/>
    <w:rsid w:val="007F6C47"/>
    <w:rsid w:val="00807FB6"/>
    <w:rsid w:val="008508EA"/>
    <w:rsid w:val="0098027D"/>
    <w:rsid w:val="009903D7"/>
    <w:rsid w:val="00A46708"/>
    <w:rsid w:val="00A60856"/>
    <w:rsid w:val="00A87CDC"/>
    <w:rsid w:val="00A967AF"/>
    <w:rsid w:val="00AA1BC0"/>
    <w:rsid w:val="00C828A8"/>
    <w:rsid w:val="00CA0AB6"/>
    <w:rsid w:val="00E04DC3"/>
    <w:rsid w:val="00E34C0D"/>
    <w:rsid w:val="00E91CFA"/>
    <w:rsid w:val="00F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9D95"/>
  <w15:chartTrackingRefBased/>
  <w15:docId w15:val="{EC49DD41-5C2A-497F-9BB7-258A50A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7C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4A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4AE9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457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FA3693-7066-4B5F-B1FD-29B4F891A06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UKS_ZT</cp:lastModifiedBy>
  <cp:revision>8</cp:revision>
  <cp:lastPrinted>2023-09-29T07:33:00Z</cp:lastPrinted>
  <dcterms:created xsi:type="dcterms:W3CDTF">2024-11-07T07:39:00Z</dcterms:created>
  <dcterms:modified xsi:type="dcterms:W3CDTF">2024-11-11T09:50:00Z</dcterms:modified>
</cp:coreProperties>
</file>