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B7F2F" w14:textId="77777777" w:rsidR="00681367" w:rsidRDefault="00681367" w:rsidP="00681367">
      <w:pPr>
        <w:pStyle w:val="Pavadinimas"/>
      </w:pPr>
      <w:r>
        <w:t>ŠILUTĖS RAJONO SAVIVALDYBĖS ADMINISTRACIJOS</w:t>
      </w:r>
    </w:p>
    <w:p w14:paraId="389AF764" w14:textId="77777777" w:rsidR="00681367" w:rsidRDefault="00681367" w:rsidP="00681367">
      <w:pPr>
        <w:pStyle w:val="Pavadinimas"/>
      </w:pPr>
      <w:r>
        <w:t>ŪKIO SKYRIUS</w:t>
      </w:r>
    </w:p>
    <w:p w14:paraId="2C119A33" w14:textId="77777777" w:rsidR="00681367" w:rsidRDefault="00681367" w:rsidP="00681367">
      <w:pPr>
        <w:pStyle w:val="Paantrat"/>
      </w:pPr>
    </w:p>
    <w:p w14:paraId="3A5550AC" w14:textId="77777777" w:rsidR="00681367" w:rsidRDefault="00681367" w:rsidP="00681367">
      <w:pPr>
        <w:pStyle w:val="Paantrat"/>
        <w:rPr>
          <w:caps/>
        </w:rPr>
      </w:pPr>
      <w:r>
        <w:t>AIŠKINAMASIS RAŠTAS</w:t>
      </w:r>
    </w:p>
    <w:p w14:paraId="7604AE86" w14:textId="4FB6260E" w:rsidR="007777DB" w:rsidRPr="00A040D6" w:rsidRDefault="00681367" w:rsidP="00F37ADB">
      <w:pPr>
        <w:ind w:left="360"/>
        <w:jc w:val="center"/>
        <w:rPr>
          <w:b/>
        </w:rPr>
      </w:pPr>
      <w:r>
        <w:rPr>
          <w:b/>
          <w:bCs/>
          <w:caps/>
          <w:color w:val="000000"/>
        </w:rPr>
        <w:t>DĖL</w:t>
      </w:r>
      <w:r>
        <w:rPr>
          <w:b/>
          <w:bCs/>
          <w:caps/>
        </w:rPr>
        <w:t xml:space="preserve"> TARYBOS SPRENDIMO</w:t>
      </w:r>
      <w:r>
        <w:rPr>
          <w:b/>
          <w:bCs/>
          <w:caps/>
          <w:color w:val="000000"/>
        </w:rPr>
        <w:t xml:space="preserve"> „</w:t>
      </w:r>
      <w:r w:rsidR="000E44D7">
        <w:rPr>
          <w:b/>
        </w:rPr>
        <w:t>DĖL V</w:t>
      </w:r>
      <w:r w:rsidR="005D3EC8">
        <w:rPr>
          <w:b/>
        </w:rPr>
        <w:t xml:space="preserve">IEŠOSIOS ĮSTAIGOS </w:t>
      </w:r>
      <w:r w:rsidR="000E44D7">
        <w:rPr>
          <w:b/>
        </w:rPr>
        <w:t>ŠILUTĖS PIRMINĖS SVEIKATOS PRIEŽIŪROS CENTRO SAVININKO KAPITALO DIDINIMO</w:t>
      </w:r>
      <w:r w:rsidR="006942B6">
        <w:rPr>
          <w:b/>
        </w:rPr>
        <w:t xml:space="preserve">“ </w:t>
      </w:r>
      <w:r w:rsidR="00BA60EA">
        <w:rPr>
          <w:b/>
        </w:rPr>
        <w:t>PROJEKTO</w:t>
      </w:r>
    </w:p>
    <w:p w14:paraId="2CA834EE" w14:textId="77777777" w:rsidR="00681367" w:rsidRDefault="00681367" w:rsidP="00681367">
      <w:pPr>
        <w:jc w:val="center"/>
        <w:rPr>
          <w:b/>
          <w:bCs/>
          <w:caps/>
        </w:rPr>
      </w:pPr>
    </w:p>
    <w:p w14:paraId="4C0357D1" w14:textId="4CBC03A4" w:rsidR="00681367" w:rsidRDefault="00681367" w:rsidP="00681367">
      <w:pPr>
        <w:tabs>
          <w:tab w:val="left" w:pos="567"/>
        </w:tabs>
        <w:jc w:val="center"/>
      </w:pPr>
      <w:r>
        <w:t>202</w:t>
      </w:r>
      <w:r w:rsidR="00CF52D9">
        <w:t>4</w:t>
      </w:r>
      <w:r>
        <w:t xml:space="preserve"> m. </w:t>
      </w:r>
      <w:r w:rsidR="00CF52D9">
        <w:t>lapkričio</w:t>
      </w:r>
      <w:r>
        <w:t xml:space="preserve"> </w:t>
      </w:r>
      <w:r w:rsidR="00DD0CC0">
        <w:t>1</w:t>
      </w:r>
      <w:r w:rsidR="004B51B9">
        <w:t>5</w:t>
      </w:r>
      <w:r>
        <w:t xml:space="preserve"> d.</w:t>
      </w:r>
    </w:p>
    <w:p w14:paraId="374CC019" w14:textId="77777777" w:rsidR="00681367" w:rsidRDefault="00681367" w:rsidP="00681367">
      <w:pPr>
        <w:tabs>
          <w:tab w:val="left" w:pos="0"/>
        </w:tabs>
        <w:jc w:val="center"/>
      </w:pPr>
      <w:r>
        <w:t>Šilutė</w:t>
      </w:r>
    </w:p>
    <w:p w14:paraId="16724A63" w14:textId="77777777" w:rsidR="00681367" w:rsidRDefault="00681367" w:rsidP="00681367">
      <w:pPr>
        <w:tabs>
          <w:tab w:val="left" w:pos="567"/>
        </w:tabs>
        <w:ind w:left="567"/>
      </w:pPr>
    </w:p>
    <w:tbl>
      <w:tblPr>
        <w:tblW w:w="9854" w:type="dxa"/>
        <w:tblLook w:val="04A0" w:firstRow="1" w:lastRow="0" w:firstColumn="1" w:lastColumn="0" w:noHBand="0" w:noVBand="1"/>
      </w:tblPr>
      <w:tblGrid>
        <w:gridCol w:w="9854"/>
      </w:tblGrid>
      <w:tr w:rsidR="00681367" w14:paraId="769090DF" w14:textId="77777777" w:rsidTr="00681367">
        <w:tc>
          <w:tcPr>
            <w:tcW w:w="9854" w:type="dxa"/>
            <w:hideMark/>
          </w:tcPr>
          <w:p w14:paraId="399C807F" w14:textId="77777777" w:rsidR="0085343F" w:rsidRDefault="00681367" w:rsidP="0085343F">
            <w:pPr>
              <w:tabs>
                <w:tab w:val="left" w:pos="0"/>
              </w:tabs>
              <w:rPr>
                <w:b/>
                <w:bCs/>
                <w:i/>
                <w:iCs/>
                <w:sz w:val="22"/>
              </w:rPr>
            </w:pPr>
            <w:r>
              <w:rPr>
                <w:b/>
                <w:bCs/>
                <w:i/>
                <w:iCs/>
                <w:sz w:val="22"/>
              </w:rPr>
              <w:t>1. Parengto projekto tikslai ir uždaviniai.</w:t>
            </w:r>
          </w:p>
          <w:p w14:paraId="43FA5B62" w14:textId="39EEEB56" w:rsidR="003E19F3" w:rsidRDefault="00DD0CC0" w:rsidP="00BD052D">
            <w:pPr>
              <w:tabs>
                <w:tab w:val="left" w:pos="601"/>
              </w:tabs>
              <w:ind w:firstLine="601"/>
              <w:jc w:val="both"/>
              <w:rPr>
                <w:b/>
                <w:bCs/>
                <w:sz w:val="22"/>
              </w:rPr>
            </w:pPr>
            <w:r w:rsidRPr="00DD0CC0">
              <w:t xml:space="preserve">Padidinti </w:t>
            </w:r>
            <w:r w:rsidR="005D3EC8">
              <w:t xml:space="preserve">viešosios įstaigos </w:t>
            </w:r>
            <w:r w:rsidR="009D72F2">
              <w:t xml:space="preserve">Šilutės pirminės sveikatos priežiūros centro savininko </w:t>
            </w:r>
            <w:r w:rsidRPr="00DD0CC0">
              <w:t xml:space="preserve">kapitalą </w:t>
            </w:r>
            <w:r w:rsidR="00AE39C1">
              <w:t>s</w:t>
            </w:r>
            <w:r w:rsidRPr="00DD0CC0">
              <w:t>avivaldybės biudžeto lėšomis</w:t>
            </w:r>
            <w:r w:rsidR="009D72F2">
              <w:t xml:space="preserve"> – </w:t>
            </w:r>
            <w:r w:rsidR="005D3EC8">
              <w:t>25</w:t>
            </w:r>
            <w:r w:rsidR="009D72F2">
              <w:t> 0</w:t>
            </w:r>
            <w:r w:rsidR="005D3EC8">
              <w:t>00</w:t>
            </w:r>
            <w:r w:rsidR="009D72F2">
              <w:t>,00</w:t>
            </w:r>
            <w:r w:rsidRPr="00DD0CC0">
              <w:t xml:space="preserve"> Eu</w:t>
            </w:r>
            <w:r w:rsidR="009D72F2">
              <w:t>r.</w:t>
            </w:r>
            <w:r w:rsidRPr="00DD0CC0">
              <w:t xml:space="preserve"> </w:t>
            </w:r>
          </w:p>
        </w:tc>
      </w:tr>
      <w:tr w:rsidR="00681367" w14:paraId="1D6EE3B8" w14:textId="77777777" w:rsidTr="00681367">
        <w:tc>
          <w:tcPr>
            <w:tcW w:w="9854" w:type="dxa"/>
            <w:hideMark/>
          </w:tcPr>
          <w:p w14:paraId="2312A5C9" w14:textId="77777777" w:rsidR="00681367" w:rsidRDefault="00681367" w:rsidP="00E91CF9">
            <w:pPr>
              <w:ind w:firstLine="851"/>
              <w:jc w:val="both"/>
            </w:pPr>
          </w:p>
        </w:tc>
      </w:tr>
      <w:tr w:rsidR="00681367" w14:paraId="4927AB93" w14:textId="77777777" w:rsidTr="00681367">
        <w:tc>
          <w:tcPr>
            <w:tcW w:w="9854" w:type="dxa"/>
            <w:hideMark/>
          </w:tcPr>
          <w:p w14:paraId="4222B933" w14:textId="77777777" w:rsidR="00086F1F" w:rsidRPr="00086F1F" w:rsidRDefault="00681367" w:rsidP="00DD51CA">
            <w:pPr>
              <w:tabs>
                <w:tab w:val="left" w:pos="0"/>
              </w:tabs>
              <w:rPr>
                <w:b/>
                <w:bCs/>
                <w:i/>
                <w:iCs/>
              </w:rPr>
            </w:pPr>
            <w:r>
              <w:rPr>
                <w:b/>
                <w:bCs/>
                <w:i/>
                <w:iCs/>
                <w:sz w:val="22"/>
                <w:szCs w:val="22"/>
              </w:rPr>
              <w:t>2. Kaip šiuo metu yra sureguliuoti projekte aptarti klausimai.</w:t>
            </w:r>
          </w:p>
        </w:tc>
      </w:tr>
      <w:tr w:rsidR="00681367" w14:paraId="530F7728" w14:textId="77777777" w:rsidTr="009D72F2">
        <w:tc>
          <w:tcPr>
            <w:tcW w:w="9854" w:type="dxa"/>
          </w:tcPr>
          <w:p w14:paraId="68AC5A13" w14:textId="00EE4295" w:rsidR="009D72F2" w:rsidRPr="009D72F2" w:rsidRDefault="009D72F2" w:rsidP="009D72F2">
            <w:pPr>
              <w:pStyle w:val="HTMLiankstoformatuotas"/>
              <w:tabs>
                <w:tab w:val="clear" w:pos="916"/>
                <w:tab w:val="left" w:pos="567"/>
              </w:tabs>
              <w:ind w:firstLine="567"/>
              <w:jc w:val="both"/>
              <w:rPr>
                <w:rFonts w:ascii="Times New Roman" w:hAnsi="Times New Roman" w:cs="Times New Roman"/>
                <w:sz w:val="24"/>
                <w:szCs w:val="24"/>
              </w:rPr>
            </w:pPr>
            <w:r w:rsidRPr="009D72F2">
              <w:rPr>
                <w:rFonts w:ascii="Times New Roman" w:hAnsi="Times New Roman" w:cs="Times New Roman"/>
                <w:sz w:val="24"/>
                <w:szCs w:val="24"/>
              </w:rPr>
              <w:t xml:space="preserve">Pagal </w:t>
            </w:r>
            <w:hyperlink r:id="rId5" w:history="1">
              <w:r w:rsidRPr="009D72F2">
                <w:rPr>
                  <w:rStyle w:val="Hipersaitas"/>
                  <w:rFonts w:ascii="Times New Roman" w:hAnsi="Times New Roman" w:cs="Times New Roman"/>
                  <w:sz w:val="24"/>
                  <w:szCs w:val="24"/>
                </w:rPr>
                <w:t>Lietuvos Respublikos vietos savivaldos įstatymo</w:t>
              </w:r>
            </w:hyperlink>
            <w:r w:rsidRPr="009D72F2">
              <w:rPr>
                <w:rFonts w:ascii="Times New Roman" w:hAnsi="Times New Roman" w:cs="Times New Roman"/>
                <w:sz w:val="24"/>
                <w:szCs w:val="24"/>
              </w:rPr>
              <w:t xml:space="preserve"> 6 straipsnio </w:t>
            </w:r>
            <w:r w:rsidR="000E44D7">
              <w:rPr>
                <w:rFonts w:ascii="Times New Roman" w:hAnsi="Times New Roman" w:cs="Times New Roman"/>
                <w:sz w:val="24"/>
                <w:szCs w:val="24"/>
              </w:rPr>
              <w:t>17</w:t>
            </w:r>
            <w:r w:rsidRPr="009D72F2">
              <w:rPr>
                <w:rFonts w:ascii="Times New Roman" w:hAnsi="Times New Roman" w:cs="Times New Roman"/>
                <w:sz w:val="24"/>
                <w:szCs w:val="24"/>
              </w:rPr>
              <w:t xml:space="preserve"> punktą viena iš savivaldybių savarankiškųjų funkcijų yra </w:t>
            </w:r>
            <w:r w:rsidR="005C6E29">
              <w:rPr>
                <w:rFonts w:ascii="Times New Roman" w:hAnsi="Times New Roman" w:cs="Times New Roman"/>
                <w:sz w:val="24"/>
                <w:szCs w:val="24"/>
              </w:rPr>
              <w:t>p</w:t>
            </w:r>
            <w:r w:rsidR="005C6E29" w:rsidRPr="005C6E29">
              <w:rPr>
                <w:rFonts w:ascii="Times New Roman" w:hAnsi="Times New Roman" w:cs="Times New Roman"/>
                <w:sz w:val="24"/>
                <w:szCs w:val="24"/>
              </w:rPr>
              <w:t>irminė asmens ir visuomenės sveikatos priežiūra (įstaigų steigimas, reorganizavimas, likvidavimas, biudžetinių įstaigų išlaikymas),</w:t>
            </w:r>
            <w:r w:rsidRPr="009D72F2">
              <w:rPr>
                <w:rFonts w:ascii="Times New Roman" w:hAnsi="Times New Roman" w:cs="Times New Roman"/>
                <w:sz w:val="24"/>
                <w:szCs w:val="24"/>
              </w:rPr>
              <w:t xml:space="preserve"> o pagal 1</w:t>
            </w:r>
            <w:r w:rsidR="000E44D7">
              <w:rPr>
                <w:rFonts w:ascii="Times New Roman" w:hAnsi="Times New Roman" w:cs="Times New Roman"/>
                <w:sz w:val="24"/>
                <w:szCs w:val="24"/>
              </w:rPr>
              <w:t>5</w:t>
            </w:r>
            <w:r w:rsidRPr="009D72F2">
              <w:rPr>
                <w:rFonts w:ascii="Times New Roman" w:hAnsi="Times New Roman" w:cs="Times New Roman"/>
                <w:sz w:val="24"/>
                <w:szCs w:val="24"/>
              </w:rPr>
              <w:t xml:space="preserve"> straipsnio 2 dalies </w:t>
            </w:r>
            <w:r w:rsidR="000E44D7">
              <w:rPr>
                <w:rFonts w:ascii="Times New Roman" w:hAnsi="Times New Roman" w:cs="Times New Roman"/>
                <w:sz w:val="24"/>
                <w:szCs w:val="24"/>
              </w:rPr>
              <w:t>19</w:t>
            </w:r>
            <w:r w:rsidRPr="009D72F2">
              <w:rPr>
                <w:rFonts w:ascii="Times New Roman" w:hAnsi="Times New Roman" w:cs="Times New Roman"/>
                <w:sz w:val="24"/>
                <w:szCs w:val="24"/>
              </w:rPr>
              <w:t xml:space="preserve"> punktą savivaldybės tarybos išimtinė kompetencija yra </w:t>
            </w:r>
            <w:r w:rsidR="000E44D7" w:rsidRPr="000E44D7">
              <w:rPr>
                <w:rFonts w:ascii="Times New Roman" w:hAnsi="Times New Roman" w:cs="Times New Roman"/>
                <w:sz w:val="24"/>
                <w:szCs w:val="24"/>
              </w:rPr>
              <w:t> savivaldybei nuosavybės teise priklausančio turto savininko funkcijų įgyvendinimas įstatymų nustatyta tvarka</w:t>
            </w:r>
            <w:r w:rsidR="000E44D7">
              <w:rPr>
                <w:rFonts w:ascii="Times New Roman" w:hAnsi="Times New Roman" w:cs="Times New Roman"/>
                <w:sz w:val="24"/>
                <w:szCs w:val="24"/>
              </w:rPr>
              <w:t xml:space="preserve">. </w:t>
            </w:r>
          </w:p>
          <w:p w14:paraId="370866D7" w14:textId="453F4747" w:rsidR="009D72F2" w:rsidRPr="009D72F2" w:rsidRDefault="009D72F2" w:rsidP="009D72F2">
            <w:pPr>
              <w:pStyle w:val="HTMLiankstoformatuotas"/>
              <w:tabs>
                <w:tab w:val="clear" w:pos="916"/>
                <w:tab w:val="left" w:pos="567"/>
              </w:tabs>
              <w:ind w:firstLine="567"/>
              <w:jc w:val="both"/>
              <w:rPr>
                <w:rFonts w:ascii="Times New Roman" w:hAnsi="Times New Roman" w:cs="Times New Roman"/>
                <w:sz w:val="24"/>
                <w:szCs w:val="24"/>
              </w:rPr>
            </w:pPr>
            <w:r w:rsidRPr="009D72F2">
              <w:rPr>
                <w:rFonts w:ascii="Times New Roman" w:hAnsi="Times New Roman" w:cs="Times New Roman"/>
                <w:sz w:val="24"/>
                <w:szCs w:val="24"/>
              </w:rPr>
              <w:t xml:space="preserve">Pagal </w:t>
            </w:r>
            <w:hyperlink r:id="rId6" w:history="1">
              <w:r w:rsidRPr="009D72F2">
                <w:rPr>
                  <w:rStyle w:val="Hipersaitas"/>
                  <w:rFonts w:ascii="Times New Roman" w:hAnsi="Times New Roman" w:cs="Times New Roman"/>
                  <w:sz w:val="24"/>
                  <w:szCs w:val="24"/>
                </w:rPr>
                <w:t>Lietuvos Respublikos valstybės ir savivaldybių turto valdymo, naudojimo ir disponavimo juo įstatymo</w:t>
              </w:r>
            </w:hyperlink>
            <w:r w:rsidRPr="009D72F2">
              <w:rPr>
                <w:rFonts w:ascii="Times New Roman" w:hAnsi="Times New Roman" w:cs="Times New Roman"/>
                <w:sz w:val="24"/>
                <w:szCs w:val="24"/>
              </w:rPr>
              <w:t xml:space="preserve"> 22 straipsnio 1 dalies 2 punktą savivaldybių turto investavimas</w:t>
            </w:r>
            <w:r w:rsidR="005529B0">
              <w:rPr>
                <w:rFonts w:ascii="Times New Roman" w:hAnsi="Times New Roman" w:cs="Times New Roman"/>
                <w:sz w:val="24"/>
                <w:szCs w:val="24"/>
              </w:rPr>
              <w:t xml:space="preserve"> </w:t>
            </w:r>
            <w:r w:rsidRPr="009D72F2">
              <w:rPr>
                <w:rFonts w:ascii="Times New Roman" w:hAnsi="Times New Roman" w:cs="Times New Roman"/>
                <w:sz w:val="24"/>
                <w:szCs w:val="24"/>
              </w:rPr>
              <w:t>–</w:t>
            </w:r>
            <w:r w:rsidR="005529B0">
              <w:rPr>
                <w:rFonts w:ascii="Times New Roman" w:hAnsi="Times New Roman" w:cs="Times New Roman"/>
                <w:sz w:val="24"/>
                <w:szCs w:val="24"/>
              </w:rPr>
              <w:t xml:space="preserve"> </w:t>
            </w:r>
            <w:r w:rsidRPr="009D72F2">
              <w:rPr>
                <w:rFonts w:ascii="Times New Roman" w:hAnsi="Times New Roman" w:cs="Times New Roman"/>
                <w:sz w:val="24"/>
                <w:szCs w:val="24"/>
              </w:rPr>
              <w:t xml:space="preserve">savivaldybei nuosavybės teise priklausančio turto kaip įnašo perdavimas didinant </w:t>
            </w:r>
            <w:r w:rsidR="005529B0">
              <w:rPr>
                <w:rFonts w:ascii="Times New Roman" w:hAnsi="Times New Roman" w:cs="Times New Roman"/>
                <w:sz w:val="24"/>
                <w:szCs w:val="24"/>
              </w:rPr>
              <w:t xml:space="preserve">viešosios įstaigos dalininkų </w:t>
            </w:r>
            <w:r w:rsidRPr="009D72F2">
              <w:rPr>
                <w:rFonts w:ascii="Times New Roman" w:hAnsi="Times New Roman" w:cs="Times New Roman"/>
                <w:sz w:val="24"/>
                <w:szCs w:val="24"/>
              </w:rPr>
              <w:t xml:space="preserve"> kapitalą, jei savivaldybė yra jos dalyvė, o pagal 22 straipsnio 2 dalį –  sprendimą dėl savivaldybei nuosavybės teise priklausančio turto investavimo priima savivaldybės taryba. Prieš priimant atitinkamą sprendimą, subjektas, teikiantis siūlymą dėl investavimo, privalo tą siūlymą ekonomiškai ir socialiai pagrįsti. Sprendimai dėl valstybės ir savivaldybių turto investavimo priimami Vyriausybės nustatyta tvarka,</w:t>
            </w:r>
            <w:r w:rsidRPr="009D72F2">
              <w:rPr>
                <w:rFonts w:ascii="Times New Roman" w:hAnsi="Times New Roman" w:cs="Times New Roman"/>
                <w:b/>
                <w:bCs/>
                <w:sz w:val="24"/>
                <w:szCs w:val="24"/>
              </w:rPr>
              <w:t> </w:t>
            </w:r>
            <w:r w:rsidRPr="009D72F2">
              <w:rPr>
                <w:rFonts w:ascii="Times New Roman" w:hAnsi="Times New Roman" w:cs="Times New Roman"/>
                <w:sz w:val="24"/>
                <w:szCs w:val="24"/>
              </w:rPr>
              <w:t>jeigu tenkinami ne mažiau kaip trys</w:t>
            </w:r>
            <w:r w:rsidRPr="009D72F2">
              <w:rPr>
                <w:rFonts w:ascii="Times New Roman" w:hAnsi="Times New Roman" w:cs="Times New Roman"/>
                <w:b/>
                <w:bCs/>
                <w:sz w:val="24"/>
                <w:szCs w:val="24"/>
              </w:rPr>
              <w:t> </w:t>
            </w:r>
            <w:r w:rsidRPr="009D72F2">
              <w:rPr>
                <w:rFonts w:ascii="Times New Roman" w:hAnsi="Times New Roman" w:cs="Times New Roman"/>
                <w:sz w:val="24"/>
                <w:szCs w:val="24"/>
              </w:rPr>
              <w:t>investavimo kriterijai. Sprendimo projekte nurodytas investavimas tenkina 22 straipsnio 2 dalies 5, 6 ir 7 punktuose nurodytus kriterijus.</w:t>
            </w:r>
          </w:p>
          <w:p w14:paraId="585E1B13" w14:textId="357F3B27" w:rsidR="009D72F2" w:rsidRPr="009D72F2" w:rsidRDefault="009D72F2" w:rsidP="009D72F2">
            <w:pPr>
              <w:pStyle w:val="HTMLiankstoformatuotas"/>
              <w:tabs>
                <w:tab w:val="left" w:pos="567"/>
              </w:tabs>
              <w:ind w:firstLine="567"/>
              <w:jc w:val="both"/>
              <w:rPr>
                <w:rFonts w:ascii="Times New Roman" w:hAnsi="Times New Roman" w:cs="Times New Roman"/>
                <w:sz w:val="24"/>
                <w:szCs w:val="24"/>
              </w:rPr>
            </w:pPr>
            <w:r w:rsidRPr="009D72F2">
              <w:rPr>
                <w:rFonts w:ascii="Times New Roman" w:hAnsi="Times New Roman" w:cs="Times New Roman"/>
                <w:bCs/>
                <w:iCs/>
                <w:sz w:val="24"/>
                <w:szCs w:val="24"/>
              </w:rPr>
              <w:t xml:space="preserve">Pagal </w:t>
            </w:r>
            <w:hyperlink r:id="rId7" w:history="1">
              <w:r w:rsidRPr="004160A1">
                <w:rPr>
                  <w:rStyle w:val="Hipersaitas"/>
                  <w:rFonts w:ascii="Times New Roman" w:hAnsi="Times New Roman" w:cs="Times New Roman"/>
                  <w:bCs/>
                  <w:iCs/>
                  <w:sz w:val="24"/>
                  <w:szCs w:val="24"/>
                </w:rPr>
                <w:t xml:space="preserve">Lietuvos Respublikos </w:t>
              </w:r>
              <w:r w:rsidR="005529B0" w:rsidRPr="004160A1">
                <w:rPr>
                  <w:rStyle w:val="Hipersaitas"/>
                  <w:rFonts w:ascii="Times New Roman" w:hAnsi="Times New Roman" w:cs="Times New Roman"/>
                  <w:bCs/>
                  <w:iCs/>
                  <w:sz w:val="24"/>
                  <w:szCs w:val="24"/>
                </w:rPr>
                <w:t>viešųjų įstaigų įstatymo</w:t>
              </w:r>
            </w:hyperlink>
            <w:r w:rsidR="005529B0">
              <w:rPr>
                <w:rFonts w:ascii="Times New Roman" w:hAnsi="Times New Roman" w:cs="Times New Roman"/>
                <w:bCs/>
                <w:iCs/>
                <w:sz w:val="24"/>
                <w:szCs w:val="24"/>
              </w:rPr>
              <w:t xml:space="preserve"> </w:t>
            </w:r>
            <w:r w:rsidR="000A7C58">
              <w:rPr>
                <w:rFonts w:ascii="Times New Roman" w:hAnsi="Times New Roman" w:cs="Times New Roman"/>
                <w:bCs/>
                <w:iCs/>
                <w:sz w:val="24"/>
                <w:szCs w:val="24"/>
              </w:rPr>
              <w:t>1</w:t>
            </w:r>
            <w:r w:rsidRPr="009D72F2">
              <w:rPr>
                <w:rFonts w:ascii="Times New Roman" w:hAnsi="Times New Roman" w:cs="Times New Roman"/>
                <w:bCs/>
                <w:iCs/>
                <w:sz w:val="24"/>
                <w:szCs w:val="24"/>
              </w:rPr>
              <w:t xml:space="preserve">2 straipsnio </w:t>
            </w:r>
            <w:r w:rsidR="000A7C58">
              <w:rPr>
                <w:rFonts w:ascii="Times New Roman" w:hAnsi="Times New Roman" w:cs="Times New Roman"/>
                <w:bCs/>
                <w:iCs/>
                <w:sz w:val="24"/>
                <w:szCs w:val="24"/>
              </w:rPr>
              <w:t>12 punktą v</w:t>
            </w:r>
            <w:r w:rsidR="000A7C58" w:rsidRPr="000A7C58">
              <w:rPr>
                <w:rFonts w:ascii="Times New Roman" w:hAnsi="Times New Roman" w:cs="Times New Roman"/>
                <w:bCs/>
                <w:iCs/>
                <w:sz w:val="24"/>
                <w:szCs w:val="24"/>
              </w:rPr>
              <w:t>iešosios įstaigos savininko rašytiniai sprendimai laikomi visuotinio dalininkų susirinkimo sprendimais</w:t>
            </w:r>
            <w:r w:rsidR="004160A1">
              <w:rPr>
                <w:rFonts w:ascii="Times New Roman" w:hAnsi="Times New Roman" w:cs="Times New Roman"/>
                <w:bCs/>
                <w:iCs/>
                <w:sz w:val="24"/>
                <w:szCs w:val="24"/>
              </w:rPr>
              <w:t>, o pagal 24 straipsnio 6 dalį v</w:t>
            </w:r>
            <w:r w:rsidR="004160A1" w:rsidRPr="004160A1">
              <w:rPr>
                <w:rFonts w:ascii="Times New Roman" w:hAnsi="Times New Roman" w:cs="Times New Roman"/>
                <w:bCs/>
                <w:iCs/>
                <w:sz w:val="24"/>
                <w:szCs w:val="24"/>
              </w:rPr>
              <w:t>iešosios įstaigos dalininkų kapitalas gali būti didinamas tik dalininkų įnašais.</w:t>
            </w:r>
          </w:p>
          <w:p w14:paraId="44FE68FD" w14:textId="63E47A3A" w:rsidR="009D72F2" w:rsidRPr="009D72F2" w:rsidRDefault="009D72F2" w:rsidP="009D72F2">
            <w:pPr>
              <w:pStyle w:val="HTMLiankstoformatuotas"/>
              <w:tabs>
                <w:tab w:val="left" w:pos="567"/>
              </w:tabs>
              <w:ind w:firstLine="567"/>
              <w:jc w:val="both"/>
              <w:rPr>
                <w:rFonts w:ascii="Times New Roman" w:hAnsi="Times New Roman" w:cs="Times New Roman"/>
                <w:bCs/>
                <w:iCs/>
                <w:sz w:val="24"/>
                <w:szCs w:val="24"/>
              </w:rPr>
            </w:pPr>
            <w:r w:rsidRPr="009D72F2">
              <w:rPr>
                <w:rFonts w:ascii="Times New Roman" w:hAnsi="Times New Roman" w:cs="Times New Roman"/>
                <w:sz w:val="24"/>
                <w:szCs w:val="24"/>
              </w:rPr>
              <w:t xml:space="preserve">Vadovaujantis Lietuvos Respublikos Vyriausybės 2007 m. liepos 4 d. nutarimu Nr. 758 patvirtintu </w:t>
            </w:r>
            <w:hyperlink r:id="rId8" w:history="1">
              <w:r w:rsidRPr="009D72F2">
                <w:rPr>
                  <w:rStyle w:val="Hipersaitas"/>
                  <w:rFonts w:ascii="Times New Roman" w:hAnsi="Times New Roman" w:cs="Times New Roman"/>
                  <w:sz w:val="24"/>
                  <w:szCs w:val="24"/>
                </w:rPr>
                <w:t>Sprendimo investuoti valstybės ir savivaldybių turtą priėmimo kriterijų ir sprendimų priėmimo tvarkos aprašu</w:t>
              </w:r>
            </w:hyperlink>
            <w:r w:rsidRPr="009D72F2">
              <w:rPr>
                <w:rFonts w:ascii="Times New Roman" w:hAnsi="Times New Roman" w:cs="Times New Roman"/>
                <w:bCs/>
                <w:iCs/>
                <w:sz w:val="24"/>
                <w:szCs w:val="24"/>
              </w:rPr>
              <w:t xml:space="preserve"> parengtas </w:t>
            </w:r>
            <w:r w:rsidR="00A01A69" w:rsidRPr="00A01A69">
              <w:rPr>
                <w:rFonts w:ascii="Times New Roman" w:hAnsi="Times New Roman" w:cs="Times New Roman"/>
                <w:sz w:val="24"/>
                <w:szCs w:val="24"/>
              </w:rPr>
              <w:t>viešosios įstaigos</w:t>
            </w:r>
            <w:r w:rsidR="00A01A69" w:rsidRPr="001A7CEE">
              <w:rPr>
                <w:rFonts w:ascii="Times New Roman" w:hAnsi="Times New Roman" w:cs="Times New Roman"/>
                <w:sz w:val="24"/>
                <w:szCs w:val="24"/>
              </w:rPr>
              <w:t xml:space="preserve"> </w:t>
            </w:r>
            <w:r w:rsidR="001A7CEE" w:rsidRPr="001A7CEE">
              <w:rPr>
                <w:rFonts w:ascii="Times New Roman" w:hAnsi="Times New Roman" w:cs="Times New Roman"/>
                <w:sz w:val="24"/>
                <w:szCs w:val="24"/>
              </w:rPr>
              <w:t>Šilutės pirminės sveikatos priežiūros centro savininko</w:t>
            </w:r>
            <w:r w:rsidR="001A7CEE">
              <w:t xml:space="preserve"> </w:t>
            </w:r>
            <w:r w:rsidRPr="009D72F2">
              <w:rPr>
                <w:rFonts w:ascii="Times New Roman" w:hAnsi="Times New Roman" w:cs="Times New Roman"/>
                <w:bCs/>
                <w:iCs/>
                <w:sz w:val="24"/>
                <w:szCs w:val="24"/>
              </w:rPr>
              <w:t>kapitalo didinimo pagrindimas (pridedama).</w:t>
            </w:r>
          </w:p>
          <w:p w14:paraId="6F6B7C3E" w14:textId="2BAC25B5" w:rsidR="00680325" w:rsidRDefault="00AE06DD" w:rsidP="009D72F2">
            <w:pPr>
              <w:pStyle w:val="HTMLiankstoformatuotas"/>
              <w:tabs>
                <w:tab w:val="clear" w:pos="916"/>
                <w:tab w:val="left" w:pos="567"/>
              </w:tabs>
              <w:ind w:firstLine="567"/>
              <w:jc w:val="both"/>
              <w:rPr>
                <w:rFonts w:ascii="Times New Roman" w:hAnsi="Times New Roman" w:cs="Times New Roman"/>
                <w:bCs/>
                <w:iCs/>
                <w:sz w:val="24"/>
                <w:szCs w:val="24"/>
              </w:rPr>
            </w:pPr>
            <w:r w:rsidRPr="00AE06DD">
              <w:rPr>
                <w:rFonts w:ascii="Times New Roman" w:hAnsi="Times New Roman" w:cs="Times New Roman"/>
                <w:sz w:val="24"/>
                <w:szCs w:val="24"/>
              </w:rPr>
              <w:t>V</w:t>
            </w:r>
            <w:r w:rsidR="00145D4A" w:rsidRPr="00A01A69">
              <w:rPr>
                <w:rFonts w:ascii="Times New Roman" w:hAnsi="Times New Roman" w:cs="Times New Roman"/>
                <w:sz w:val="24"/>
                <w:szCs w:val="24"/>
              </w:rPr>
              <w:t>iešosios įstaigos</w:t>
            </w:r>
            <w:r w:rsidR="00145D4A" w:rsidRPr="00AE06DD">
              <w:rPr>
                <w:rFonts w:ascii="Times New Roman" w:hAnsi="Times New Roman" w:cs="Times New Roman"/>
                <w:sz w:val="24"/>
                <w:szCs w:val="24"/>
              </w:rPr>
              <w:t xml:space="preserve"> </w:t>
            </w:r>
            <w:r w:rsidRPr="00AE06DD">
              <w:rPr>
                <w:rFonts w:ascii="Times New Roman" w:hAnsi="Times New Roman" w:cs="Times New Roman"/>
                <w:sz w:val="24"/>
                <w:szCs w:val="24"/>
              </w:rPr>
              <w:t>Šilutės pirminės sveikatos priežiūros centro</w:t>
            </w:r>
            <w:r>
              <w:t xml:space="preserve"> </w:t>
            </w:r>
            <w:r w:rsidR="00EC52D9" w:rsidRPr="00EC52D9">
              <w:rPr>
                <w:rFonts w:ascii="Times New Roman" w:hAnsi="Times New Roman" w:cs="Times New Roman"/>
                <w:sz w:val="24"/>
                <w:szCs w:val="24"/>
              </w:rPr>
              <w:t xml:space="preserve">savininko </w:t>
            </w:r>
            <w:r w:rsidR="00B32580" w:rsidRPr="00B32580">
              <w:rPr>
                <w:rFonts w:ascii="Times New Roman" w:hAnsi="Times New Roman" w:cs="Times New Roman"/>
                <w:bCs/>
                <w:iCs/>
                <w:sz w:val="24"/>
                <w:szCs w:val="24"/>
              </w:rPr>
              <w:t>kapitalas pagal 202</w:t>
            </w:r>
            <w:r w:rsidR="00EC52D9">
              <w:rPr>
                <w:rFonts w:ascii="Times New Roman" w:hAnsi="Times New Roman" w:cs="Times New Roman"/>
                <w:bCs/>
                <w:iCs/>
                <w:sz w:val="24"/>
                <w:szCs w:val="24"/>
              </w:rPr>
              <w:t>3</w:t>
            </w:r>
            <w:r w:rsidR="00B32580" w:rsidRPr="00B32580">
              <w:rPr>
                <w:rFonts w:ascii="Times New Roman" w:hAnsi="Times New Roman" w:cs="Times New Roman"/>
                <w:bCs/>
                <w:iCs/>
                <w:sz w:val="24"/>
                <w:szCs w:val="24"/>
              </w:rPr>
              <w:t xml:space="preserve"> m. gruodžio 31 d. duomenis – 4</w:t>
            </w:r>
            <w:r w:rsidR="002F2225">
              <w:rPr>
                <w:rFonts w:ascii="Times New Roman" w:hAnsi="Times New Roman" w:cs="Times New Roman"/>
                <w:bCs/>
                <w:iCs/>
                <w:sz w:val="24"/>
                <w:szCs w:val="24"/>
              </w:rPr>
              <w:t>4 720</w:t>
            </w:r>
            <w:r w:rsidR="00B32580" w:rsidRPr="00B32580">
              <w:rPr>
                <w:rFonts w:ascii="Times New Roman" w:hAnsi="Times New Roman" w:cs="Times New Roman"/>
                <w:bCs/>
                <w:iCs/>
                <w:sz w:val="24"/>
                <w:szCs w:val="24"/>
              </w:rPr>
              <w:t xml:space="preserve"> Eur</w:t>
            </w:r>
            <w:r w:rsidR="00680325">
              <w:rPr>
                <w:rFonts w:ascii="Times New Roman" w:hAnsi="Times New Roman" w:cs="Times New Roman"/>
                <w:bCs/>
                <w:iCs/>
                <w:sz w:val="24"/>
                <w:szCs w:val="24"/>
              </w:rPr>
              <w:t>, padidinus jis būtų 6</w:t>
            </w:r>
            <w:r w:rsidR="00145D4A">
              <w:rPr>
                <w:rFonts w:ascii="Times New Roman" w:hAnsi="Times New Roman" w:cs="Times New Roman"/>
                <w:bCs/>
                <w:iCs/>
                <w:sz w:val="24"/>
                <w:szCs w:val="24"/>
              </w:rPr>
              <w:t>9</w:t>
            </w:r>
            <w:r w:rsidR="00680325">
              <w:rPr>
                <w:rFonts w:ascii="Times New Roman" w:hAnsi="Times New Roman" w:cs="Times New Roman"/>
                <w:bCs/>
                <w:iCs/>
                <w:sz w:val="24"/>
                <w:szCs w:val="24"/>
              </w:rPr>
              <w:t> </w:t>
            </w:r>
            <w:r w:rsidR="00145D4A">
              <w:rPr>
                <w:rFonts w:ascii="Times New Roman" w:hAnsi="Times New Roman" w:cs="Times New Roman"/>
                <w:bCs/>
                <w:iCs/>
                <w:sz w:val="24"/>
                <w:szCs w:val="24"/>
              </w:rPr>
              <w:t>720</w:t>
            </w:r>
            <w:r w:rsidR="00680325">
              <w:rPr>
                <w:rFonts w:ascii="Times New Roman" w:hAnsi="Times New Roman" w:cs="Times New Roman"/>
                <w:bCs/>
                <w:iCs/>
                <w:sz w:val="24"/>
                <w:szCs w:val="24"/>
              </w:rPr>
              <w:t xml:space="preserve"> Eur.</w:t>
            </w:r>
          </w:p>
          <w:p w14:paraId="5508F0EC" w14:textId="1A040BAD" w:rsidR="00CF3544" w:rsidRPr="009D72F2" w:rsidRDefault="00680325" w:rsidP="009D72F2">
            <w:pPr>
              <w:pStyle w:val="HTMLiankstoformatuotas"/>
              <w:tabs>
                <w:tab w:val="clear" w:pos="916"/>
                <w:tab w:val="left" w:pos="567"/>
              </w:tabs>
              <w:ind w:firstLine="567"/>
              <w:jc w:val="both"/>
              <w:rPr>
                <w:rFonts w:ascii="Times New Roman" w:hAnsi="Times New Roman" w:cs="Times New Roman"/>
                <w:sz w:val="24"/>
                <w:szCs w:val="24"/>
              </w:rPr>
            </w:pPr>
            <w:r>
              <w:rPr>
                <w:rFonts w:ascii="Times New Roman" w:hAnsi="Times New Roman" w:cs="Times New Roman"/>
                <w:bCs/>
                <w:iCs/>
                <w:sz w:val="24"/>
                <w:szCs w:val="24"/>
              </w:rPr>
              <w:t>Įstaigos v</w:t>
            </w:r>
            <w:r w:rsidR="00B32580" w:rsidRPr="00B32580">
              <w:rPr>
                <w:rFonts w:ascii="Times New Roman" w:hAnsi="Times New Roman" w:cs="Times New Roman"/>
                <w:bCs/>
                <w:iCs/>
                <w:sz w:val="24"/>
                <w:szCs w:val="24"/>
              </w:rPr>
              <w:t>eiklos rezultatas už 202</w:t>
            </w:r>
            <w:r w:rsidR="00EC52D9">
              <w:rPr>
                <w:rFonts w:ascii="Times New Roman" w:hAnsi="Times New Roman" w:cs="Times New Roman"/>
                <w:bCs/>
                <w:iCs/>
                <w:sz w:val="24"/>
                <w:szCs w:val="24"/>
              </w:rPr>
              <w:t>3</w:t>
            </w:r>
            <w:r w:rsidR="00B32580" w:rsidRPr="00B32580">
              <w:rPr>
                <w:rFonts w:ascii="Times New Roman" w:hAnsi="Times New Roman" w:cs="Times New Roman"/>
                <w:bCs/>
                <w:iCs/>
                <w:sz w:val="24"/>
                <w:szCs w:val="24"/>
              </w:rPr>
              <w:t xml:space="preserve"> m. – </w:t>
            </w:r>
            <w:r>
              <w:rPr>
                <w:rFonts w:ascii="Times New Roman" w:hAnsi="Times New Roman" w:cs="Times New Roman"/>
                <w:bCs/>
                <w:iCs/>
                <w:sz w:val="24"/>
                <w:szCs w:val="24"/>
              </w:rPr>
              <w:t xml:space="preserve">4 324,00 </w:t>
            </w:r>
            <w:r w:rsidR="00B32580" w:rsidRPr="00B32580">
              <w:rPr>
                <w:rFonts w:ascii="Times New Roman" w:hAnsi="Times New Roman" w:cs="Times New Roman"/>
                <w:bCs/>
                <w:iCs/>
                <w:sz w:val="24"/>
                <w:szCs w:val="24"/>
              </w:rPr>
              <w:t xml:space="preserve">Eur grynojo </w:t>
            </w:r>
            <w:r>
              <w:rPr>
                <w:rFonts w:ascii="Times New Roman" w:hAnsi="Times New Roman" w:cs="Times New Roman"/>
                <w:bCs/>
                <w:iCs/>
                <w:sz w:val="24"/>
                <w:szCs w:val="24"/>
              </w:rPr>
              <w:t>perviršio.</w:t>
            </w:r>
          </w:p>
        </w:tc>
      </w:tr>
      <w:tr w:rsidR="00681367" w14:paraId="6E8F43A5" w14:textId="77777777" w:rsidTr="00681367">
        <w:tc>
          <w:tcPr>
            <w:tcW w:w="9854" w:type="dxa"/>
            <w:hideMark/>
          </w:tcPr>
          <w:p w14:paraId="135B292D" w14:textId="77777777" w:rsidR="00DA47BD" w:rsidRDefault="00681367" w:rsidP="00DA47BD">
            <w:pPr>
              <w:tabs>
                <w:tab w:val="left" w:pos="0"/>
              </w:tabs>
              <w:rPr>
                <w:b/>
                <w:bCs/>
                <w:i/>
                <w:iCs/>
                <w:sz w:val="22"/>
                <w:szCs w:val="22"/>
              </w:rPr>
            </w:pPr>
            <w:r>
              <w:rPr>
                <w:b/>
                <w:bCs/>
                <w:i/>
                <w:iCs/>
                <w:sz w:val="22"/>
                <w:szCs w:val="22"/>
              </w:rPr>
              <w:t>3. Kokių pozityvių rezultatų laukiama.</w:t>
            </w:r>
          </w:p>
          <w:p w14:paraId="2B476F8D" w14:textId="23F44AF5" w:rsidR="002664D2" w:rsidRPr="00FD4256" w:rsidRDefault="00047416" w:rsidP="008F608D">
            <w:pPr>
              <w:tabs>
                <w:tab w:val="left" w:pos="0"/>
              </w:tabs>
              <w:ind w:firstLine="601"/>
              <w:jc w:val="both"/>
              <w:rPr>
                <w:b/>
                <w:bCs/>
                <w:i/>
                <w:iCs/>
              </w:rPr>
            </w:pPr>
            <w:r w:rsidRPr="00AE06DD">
              <w:t>V</w:t>
            </w:r>
            <w:r w:rsidRPr="00A01A69">
              <w:t>iešosios įstaigos</w:t>
            </w:r>
            <w:r w:rsidRPr="00AE06DD">
              <w:t xml:space="preserve"> </w:t>
            </w:r>
            <w:r w:rsidR="00EC52D9" w:rsidRPr="00AE06DD">
              <w:t>Šilutės pirminės sveikatos priežiūros centr</w:t>
            </w:r>
            <w:r w:rsidR="00EC52D9">
              <w:t>as turės apyvartinių lėšų išlaidoms padengti</w:t>
            </w:r>
            <w:r>
              <w:t>.</w:t>
            </w:r>
            <w:r w:rsidR="00EC52D9">
              <w:t xml:space="preserve">  </w:t>
            </w:r>
          </w:p>
        </w:tc>
      </w:tr>
      <w:tr w:rsidR="00681367" w14:paraId="1EAF28B6" w14:textId="77777777" w:rsidTr="00681367">
        <w:tc>
          <w:tcPr>
            <w:tcW w:w="9854" w:type="dxa"/>
            <w:hideMark/>
          </w:tcPr>
          <w:p w14:paraId="0922FF77" w14:textId="77777777" w:rsidR="00681367" w:rsidRDefault="00681367" w:rsidP="000A6A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rPr>
            </w:pPr>
          </w:p>
        </w:tc>
      </w:tr>
      <w:tr w:rsidR="00681367" w14:paraId="2AACF35D" w14:textId="77777777" w:rsidTr="00681367">
        <w:tc>
          <w:tcPr>
            <w:tcW w:w="9854" w:type="dxa"/>
            <w:hideMark/>
          </w:tcPr>
          <w:p w14:paraId="40B99599" w14:textId="77777777" w:rsidR="00681367" w:rsidRDefault="00681367">
            <w:pPr>
              <w:tabs>
                <w:tab w:val="left" w:pos="0"/>
              </w:tabs>
              <w:jc w:val="both"/>
              <w:rPr>
                <w:b/>
                <w:bCs/>
                <w:i/>
                <w:iCs/>
                <w:sz w:val="22"/>
                <w:szCs w:val="22"/>
              </w:rPr>
            </w:pPr>
            <w:r>
              <w:rPr>
                <w:b/>
                <w:bCs/>
                <w:i/>
                <w:iCs/>
                <w:sz w:val="22"/>
                <w:szCs w:val="22"/>
              </w:rPr>
              <w:t>4. Galimos neigiamos priimto projekto pasekmės ir kokių priemonių reikėtų imtis, kad tokių pasekmių būtų išvengta.</w:t>
            </w:r>
          </w:p>
        </w:tc>
      </w:tr>
      <w:tr w:rsidR="00681367" w14:paraId="67EB29B5" w14:textId="77777777" w:rsidTr="00681367">
        <w:tc>
          <w:tcPr>
            <w:tcW w:w="9854" w:type="dxa"/>
            <w:hideMark/>
          </w:tcPr>
          <w:p w14:paraId="4800F606" w14:textId="77777777" w:rsidR="00681367" w:rsidRDefault="00681367" w:rsidP="00FE05C5">
            <w:pPr>
              <w:tabs>
                <w:tab w:val="left" w:pos="0"/>
              </w:tabs>
              <w:ind w:firstLine="567"/>
              <w:jc w:val="both"/>
            </w:pPr>
            <w:r>
              <w:t>N</w:t>
            </w:r>
            <w:r w:rsidR="00FE05C5">
              <w:t>enumatoma</w:t>
            </w:r>
            <w:r>
              <w:t>.</w:t>
            </w:r>
          </w:p>
        </w:tc>
      </w:tr>
      <w:tr w:rsidR="00681367" w14:paraId="343C56BE" w14:textId="77777777" w:rsidTr="00681367">
        <w:tc>
          <w:tcPr>
            <w:tcW w:w="9854" w:type="dxa"/>
            <w:hideMark/>
          </w:tcPr>
          <w:p w14:paraId="43ABE350" w14:textId="77777777" w:rsidR="00681367" w:rsidRDefault="00681367" w:rsidP="000D6E3D">
            <w:pPr>
              <w:tabs>
                <w:tab w:val="left" w:pos="0"/>
              </w:tabs>
              <w:jc w:val="both"/>
              <w:rPr>
                <w:b/>
                <w:bCs/>
                <w:i/>
                <w:iCs/>
                <w:sz w:val="22"/>
                <w:szCs w:val="22"/>
              </w:rPr>
            </w:pPr>
            <w:r>
              <w:rPr>
                <w:b/>
                <w:bCs/>
                <w:i/>
                <w:iCs/>
                <w:sz w:val="22"/>
                <w:szCs w:val="22"/>
              </w:rPr>
              <w:t>5. Kokie šios srities aktai tebegalioja (pateikiamas aktų sąrašas) ir kokius galiojančius aktus reikės pakeisti ar panaikinti; jeigu reikia Kolegijos ar mero priimamų aktų,  kas ir kada juos turėtų parengti, priėmus teikiamą projektą.</w:t>
            </w:r>
          </w:p>
        </w:tc>
      </w:tr>
      <w:tr w:rsidR="00681367" w14:paraId="557F1158" w14:textId="77777777" w:rsidTr="00681367">
        <w:tc>
          <w:tcPr>
            <w:tcW w:w="9854" w:type="dxa"/>
            <w:hideMark/>
          </w:tcPr>
          <w:p w14:paraId="09D89955" w14:textId="77777777" w:rsidR="00681367" w:rsidRDefault="00681367">
            <w:pPr>
              <w:tabs>
                <w:tab w:val="left" w:pos="0"/>
              </w:tabs>
              <w:ind w:firstLine="540"/>
              <w:jc w:val="both"/>
            </w:pPr>
            <w:r>
              <w:t>Nėra.</w:t>
            </w:r>
          </w:p>
        </w:tc>
      </w:tr>
      <w:tr w:rsidR="00681367" w14:paraId="6F6B1ED4" w14:textId="77777777" w:rsidTr="00681367">
        <w:tc>
          <w:tcPr>
            <w:tcW w:w="9854" w:type="dxa"/>
            <w:hideMark/>
          </w:tcPr>
          <w:p w14:paraId="06C9310B" w14:textId="77777777" w:rsidR="00681367" w:rsidRDefault="00681367">
            <w:pPr>
              <w:tabs>
                <w:tab w:val="left" w:pos="0"/>
              </w:tabs>
              <w:jc w:val="both"/>
              <w:rPr>
                <w:b/>
                <w:bCs/>
                <w:i/>
                <w:iCs/>
                <w:sz w:val="22"/>
                <w:szCs w:val="22"/>
              </w:rPr>
            </w:pPr>
            <w:r>
              <w:rPr>
                <w:b/>
                <w:bCs/>
                <w:i/>
                <w:iCs/>
                <w:sz w:val="22"/>
                <w:szCs w:val="22"/>
              </w:rPr>
              <w:t xml:space="preserve">6. Jeigu reikia atlikti sprendimo projekto antikorupcinį vertinimą, sprendžia projekto rengėjas, atsižvelgdamas į Teisės aktų projektų antikorupcinio vertinimo taisykles.  </w:t>
            </w:r>
          </w:p>
        </w:tc>
      </w:tr>
      <w:tr w:rsidR="00681367" w14:paraId="0D95E609" w14:textId="77777777" w:rsidTr="00681367">
        <w:tc>
          <w:tcPr>
            <w:tcW w:w="9854" w:type="dxa"/>
            <w:hideMark/>
          </w:tcPr>
          <w:p w14:paraId="7B8A8ED1" w14:textId="77777777" w:rsidR="00681367" w:rsidRDefault="00A21583" w:rsidP="008F608D">
            <w:pPr>
              <w:tabs>
                <w:tab w:val="left" w:pos="0"/>
              </w:tabs>
              <w:ind w:firstLine="567"/>
              <w:jc w:val="both"/>
            </w:pPr>
            <w:r w:rsidRPr="00E31F10">
              <w:t>Antikorupcin</w:t>
            </w:r>
            <w:r w:rsidR="00A040D6">
              <w:t>i</w:t>
            </w:r>
            <w:r w:rsidR="00FD075C">
              <w:t xml:space="preserve">o vertinimo </w:t>
            </w:r>
            <w:r w:rsidR="008F608D">
              <w:t>pažyma pridedama</w:t>
            </w:r>
            <w:r w:rsidR="00E91CF9">
              <w:t xml:space="preserve">. </w:t>
            </w:r>
          </w:p>
        </w:tc>
      </w:tr>
      <w:tr w:rsidR="00681367" w14:paraId="72D676B7" w14:textId="77777777" w:rsidTr="00681367">
        <w:tc>
          <w:tcPr>
            <w:tcW w:w="9854" w:type="dxa"/>
            <w:hideMark/>
          </w:tcPr>
          <w:p w14:paraId="4AA68F5B" w14:textId="77777777" w:rsidR="00190A81" w:rsidRPr="003F21CA" w:rsidRDefault="00681367" w:rsidP="003C43F2">
            <w:pPr>
              <w:tabs>
                <w:tab w:val="left" w:pos="0"/>
              </w:tabs>
              <w:jc w:val="both"/>
              <w:rPr>
                <w:bCs/>
                <w:iCs/>
                <w:lang w:val="en-US"/>
              </w:rPr>
            </w:pPr>
            <w:r>
              <w:rPr>
                <w:b/>
                <w:bCs/>
                <w:i/>
                <w:iCs/>
                <w:sz w:val="22"/>
                <w:szCs w:val="22"/>
              </w:rPr>
              <w:lastRenderedPageBreak/>
              <w:t>7. Projekto rengimo metu gauti specialistų vertinimai ir išvados, ekonominiai apskaičiavimai (sąmatos)</w:t>
            </w:r>
            <w:r w:rsidR="003C43F2">
              <w:rPr>
                <w:b/>
                <w:bCs/>
                <w:i/>
                <w:iCs/>
                <w:sz w:val="22"/>
                <w:szCs w:val="22"/>
              </w:rPr>
              <w:t xml:space="preserve"> ir</w:t>
            </w:r>
            <w:r>
              <w:rPr>
                <w:b/>
                <w:bCs/>
                <w:i/>
                <w:iCs/>
                <w:sz w:val="22"/>
                <w:szCs w:val="22"/>
              </w:rPr>
              <w:t xml:space="preserve"> konkretūs finansavimo šaltiniai.</w:t>
            </w:r>
          </w:p>
        </w:tc>
      </w:tr>
      <w:tr w:rsidR="00681367" w14:paraId="7E70DA95" w14:textId="77777777" w:rsidTr="00681367">
        <w:tc>
          <w:tcPr>
            <w:tcW w:w="9854" w:type="dxa"/>
            <w:hideMark/>
          </w:tcPr>
          <w:p w14:paraId="28953076" w14:textId="424BC5CA" w:rsidR="00681367" w:rsidRDefault="00877D18">
            <w:pPr>
              <w:tabs>
                <w:tab w:val="left" w:pos="0"/>
              </w:tabs>
              <w:ind w:firstLine="567"/>
              <w:jc w:val="both"/>
            </w:pPr>
            <w:r w:rsidRPr="00877D18">
              <w:t xml:space="preserve">Šilutės rajono savivaldybės biudžeto lėšos – </w:t>
            </w:r>
            <w:r w:rsidR="00047416">
              <w:t>25</w:t>
            </w:r>
            <w:r>
              <w:t> 0</w:t>
            </w:r>
            <w:r w:rsidR="00047416">
              <w:t>00</w:t>
            </w:r>
            <w:r>
              <w:t>,0</w:t>
            </w:r>
            <w:r w:rsidRPr="00877D18">
              <w:t xml:space="preserve">0 Eur. </w:t>
            </w:r>
          </w:p>
        </w:tc>
      </w:tr>
      <w:tr w:rsidR="00681367" w14:paraId="719E2BF0" w14:textId="77777777" w:rsidTr="00681367">
        <w:tc>
          <w:tcPr>
            <w:tcW w:w="9854" w:type="dxa"/>
            <w:hideMark/>
          </w:tcPr>
          <w:p w14:paraId="4A7E7D6A" w14:textId="77777777" w:rsidR="00681367" w:rsidRDefault="00681367">
            <w:pPr>
              <w:tabs>
                <w:tab w:val="left" w:pos="0"/>
              </w:tabs>
              <w:jc w:val="both"/>
              <w:rPr>
                <w:b/>
                <w:i/>
                <w:sz w:val="22"/>
                <w:szCs w:val="22"/>
              </w:rPr>
            </w:pPr>
            <w:r>
              <w:rPr>
                <w:b/>
                <w:i/>
                <w:sz w:val="22"/>
                <w:szCs w:val="22"/>
              </w:rPr>
              <w:t>8. Projekto autorius ar autorių grupė.</w:t>
            </w:r>
          </w:p>
        </w:tc>
      </w:tr>
      <w:tr w:rsidR="00681367" w14:paraId="4F2DFB48" w14:textId="77777777" w:rsidTr="00681367">
        <w:tc>
          <w:tcPr>
            <w:tcW w:w="9854" w:type="dxa"/>
            <w:hideMark/>
          </w:tcPr>
          <w:p w14:paraId="5C088D9F" w14:textId="77777777" w:rsidR="00681367" w:rsidRDefault="00681367">
            <w:pPr>
              <w:tabs>
                <w:tab w:val="left" w:pos="0"/>
              </w:tabs>
              <w:ind w:firstLine="567"/>
              <w:jc w:val="both"/>
              <w:rPr>
                <w:b/>
                <w:i/>
              </w:rPr>
            </w:pPr>
            <w:r>
              <w:t xml:space="preserve">Zita </w:t>
            </w:r>
            <w:proofErr w:type="spellStart"/>
            <w:r>
              <w:t>Tautvydienė</w:t>
            </w:r>
            <w:proofErr w:type="spellEnd"/>
            <w:r>
              <w:t>, Ūkio skyriaus vedėjo pavaduotoja.</w:t>
            </w:r>
          </w:p>
        </w:tc>
      </w:tr>
      <w:tr w:rsidR="00681367" w14:paraId="56EE779C" w14:textId="77777777" w:rsidTr="00681367">
        <w:tc>
          <w:tcPr>
            <w:tcW w:w="9854" w:type="dxa"/>
            <w:hideMark/>
          </w:tcPr>
          <w:p w14:paraId="320DCFED" w14:textId="77777777" w:rsidR="00681367" w:rsidRDefault="00681367">
            <w:pPr>
              <w:tabs>
                <w:tab w:val="left" w:pos="0"/>
              </w:tabs>
              <w:jc w:val="both"/>
              <w:rPr>
                <w:b/>
                <w:i/>
                <w:sz w:val="22"/>
                <w:szCs w:val="22"/>
              </w:rPr>
            </w:pPr>
            <w:r>
              <w:rPr>
                <w:b/>
                <w:i/>
                <w:sz w:val="22"/>
                <w:szCs w:val="22"/>
              </w:rPr>
              <w:t>9. Reikšminiai projekto žodžiai, kurių reikia šiam projektui įtraukti į kompiuterinę paieškos sistemą.</w:t>
            </w:r>
          </w:p>
        </w:tc>
      </w:tr>
      <w:tr w:rsidR="00681367" w14:paraId="723DBA44" w14:textId="77777777" w:rsidTr="00681367">
        <w:tc>
          <w:tcPr>
            <w:tcW w:w="9854" w:type="dxa"/>
            <w:hideMark/>
          </w:tcPr>
          <w:p w14:paraId="156F8493" w14:textId="478D63D1" w:rsidR="00681367" w:rsidRDefault="00877D18" w:rsidP="006942B6">
            <w:pPr>
              <w:tabs>
                <w:tab w:val="left" w:pos="0"/>
              </w:tabs>
              <w:ind w:firstLine="567"/>
              <w:jc w:val="both"/>
              <w:rPr>
                <w:b/>
                <w:i/>
              </w:rPr>
            </w:pPr>
            <w:r>
              <w:t xml:space="preserve">Savininko kapitalas, </w:t>
            </w:r>
            <w:r w:rsidR="00832E0C">
              <w:t xml:space="preserve">dalininkų kapitalas, padidinti, </w:t>
            </w:r>
            <w:r w:rsidR="00047416">
              <w:t xml:space="preserve">viešoji įstaiga </w:t>
            </w:r>
            <w:r w:rsidR="00832E0C">
              <w:t>Šilutės pirminės sveikatos priežiūros centras</w:t>
            </w:r>
            <w:r w:rsidR="006942B6">
              <w:t xml:space="preserve">. </w:t>
            </w:r>
          </w:p>
        </w:tc>
      </w:tr>
      <w:tr w:rsidR="00681367" w14:paraId="6B0CD810" w14:textId="77777777" w:rsidTr="00681367">
        <w:tc>
          <w:tcPr>
            <w:tcW w:w="9854" w:type="dxa"/>
            <w:hideMark/>
          </w:tcPr>
          <w:p w14:paraId="451FABC1" w14:textId="77777777" w:rsidR="00681367" w:rsidRDefault="00681367">
            <w:pPr>
              <w:tabs>
                <w:tab w:val="left" w:pos="0"/>
              </w:tabs>
              <w:rPr>
                <w:b/>
                <w:bCs/>
                <w:i/>
                <w:iCs/>
                <w:sz w:val="22"/>
                <w:szCs w:val="22"/>
              </w:rPr>
            </w:pPr>
            <w:r>
              <w:rPr>
                <w:sz w:val="22"/>
                <w:szCs w:val="22"/>
              </w:rPr>
              <w:t xml:space="preserve"> </w:t>
            </w:r>
            <w:r>
              <w:rPr>
                <w:b/>
                <w:i/>
                <w:sz w:val="22"/>
                <w:szCs w:val="22"/>
              </w:rPr>
              <w:t>1</w:t>
            </w:r>
            <w:r>
              <w:rPr>
                <w:b/>
                <w:bCs/>
                <w:i/>
                <w:iCs/>
                <w:sz w:val="22"/>
                <w:szCs w:val="22"/>
              </w:rPr>
              <w:t>0.  Kiti,  autorių nuomone,  reikalingi pagrindimai ir paaiškinimai.</w:t>
            </w:r>
          </w:p>
        </w:tc>
      </w:tr>
      <w:tr w:rsidR="00681367" w14:paraId="6E28313B" w14:textId="77777777" w:rsidTr="00681367">
        <w:tc>
          <w:tcPr>
            <w:tcW w:w="9854" w:type="dxa"/>
            <w:hideMark/>
          </w:tcPr>
          <w:p w14:paraId="5C78B531" w14:textId="77777777" w:rsidR="00EA71D4" w:rsidRDefault="00EA71D4" w:rsidP="00EA71D4">
            <w:pPr>
              <w:tabs>
                <w:tab w:val="left" w:pos="0"/>
              </w:tabs>
              <w:spacing w:line="256" w:lineRule="auto"/>
              <w:ind w:firstLine="601"/>
              <w:jc w:val="both"/>
            </w:pPr>
            <w:r>
              <w:t>Pridedama:</w:t>
            </w:r>
          </w:p>
          <w:p w14:paraId="1DCC01C7" w14:textId="49FE5062" w:rsidR="00EA71D4" w:rsidRDefault="00EA71D4" w:rsidP="00EA71D4">
            <w:pPr>
              <w:tabs>
                <w:tab w:val="left" w:pos="0"/>
              </w:tabs>
              <w:spacing w:line="256" w:lineRule="auto"/>
              <w:ind w:firstLine="601"/>
              <w:jc w:val="both"/>
            </w:pPr>
            <w:r>
              <w:t xml:space="preserve">1. </w:t>
            </w:r>
            <w:r w:rsidR="00047416" w:rsidRPr="00AE06DD">
              <w:t>V</w:t>
            </w:r>
            <w:r w:rsidR="00047416" w:rsidRPr="00A01A69">
              <w:t>iešosios įstaigos</w:t>
            </w:r>
            <w:r w:rsidR="00047416" w:rsidRPr="00AE06DD">
              <w:t xml:space="preserve"> </w:t>
            </w:r>
            <w:r>
              <w:t xml:space="preserve">Šilutės pirminės sveikatos priežiūros centro </w:t>
            </w:r>
            <w:r w:rsidR="00832E0C">
              <w:t xml:space="preserve">2023 metų </w:t>
            </w:r>
            <w:r>
              <w:t>metinių ataskaitų rinkinys.</w:t>
            </w:r>
          </w:p>
          <w:p w14:paraId="66B94F68" w14:textId="1DC70A07" w:rsidR="00CE100C" w:rsidRPr="008F608D" w:rsidRDefault="00EA71D4" w:rsidP="00832E0C">
            <w:pPr>
              <w:tabs>
                <w:tab w:val="left" w:pos="0"/>
              </w:tabs>
              <w:spacing w:line="256" w:lineRule="auto"/>
              <w:ind w:firstLine="601"/>
              <w:jc w:val="both"/>
            </w:pPr>
            <w:r>
              <w:t>2.</w:t>
            </w:r>
            <w:r w:rsidR="00832E0C">
              <w:t xml:space="preserve"> </w:t>
            </w:r>
            <w:r>
              <w:rPr>
                <w:rFonts w:eastAsia="Calibri"/>
              </w:rPr>
              <w:t xml:space="preserve">Šilutės rajono savivaldybės mero </w:t>
            </w:r>
            <w:r w:rsidRPr="001B32A1">
              <w:rPr>
                <w:rFonts w:eastAsia="Calibri"/>
              </w:rPr>
              <w:t>2024-11-</w:t>
            </w:r>
            <w:r w:rsidR="001B32A1" w:rsidRPr="001B32A1">
              <w:rPr>
                <w:rFonts w:eastAsia="Calibri"/>
              </w:rPr>
              <w:t>18</w:t>
            </w:r>
            <w:r w:rsidRPr="001B32A1">
              <w:rPr>
                <w:rFonts w:eastAsia="Calibri"/>
              </w:rPr>
              <w:t xml:space="preserve"> raštas</w:t>
            </w:r>
            <w:r>
              <w:rPr>
                <w:rFonts w:eastAsia="Calibri"/>
              </w:rPr>
              <w:t xml:space="preserve"> Nr. R3-(4.1.11.E</w:t>
            </w:r>
            <w:r w:rsidRPr="001B32A1">
              <w:rPr>
                <w:rFonts w:eastAsia="Calibri"/>
              </w:rPr>
              <w:t>)-</w:t>
            </w:r>
            <w:r w:rsidR="001B32A1">
              <w:rPr>
                <w:rFonts w:eastAsia="Calibri"/>
              </w:rPr>
              <w:t xml:space="preserve">R3-5701 </w:t>
            </w:r>
            <w:r>
              <w:rPr>
                <w:rFonts w:eastAsia="Calibri"/>
              </w:rPr>
              <w:t>„Dėl pasiūlymo investuoti Savivaldybės turtą“.</w:t>
            </w:r>
          </w:p>
        </w:tc>
      </w:tr>
      <w:tr w:rsidR="00681367" w14:paraId="642AC777" w14:textId="77777777" w:rsidTr="00681367">
        <w:tc>
          <w:tcPr>
            <w:tcW w:w="9854" w:type="dxa"/>
          </w:tcPr>
          <w:p w14:paraId="16F58638" w14:textId="77777777" w:rsidR="00681367" w:rsidRPr="00883154" w:rsidRDefault="00681367">
            <w:pPr>
              <w:tabs>
                <w:tab w:val="left" w:pos="0"/>
              </w:tabs>
              <w:jc w:val="both"/>
            </w:pPr>
          </w:p>
        </w:tc>
      </w:tr>
    </w:tbl>
    <w:p w14:paraId="5833181D" w14:textId="77777777" w:rsidR="00681367" w:rsidRDefault="00681367" w:rsidP="00681367">
      <w:pPr>
        <w:tabs>
          <w:tab w:val="left" w:pos="0"/>
        </w:tabs>
        <w:rPr>
          <w:sz w:val="22"/>
          <w:szCs w:val="22"/>
        </w:rPr>
      </w:pPr>
    </w:p>
    <w:p w14:paraId="3B31025A" w14:textId="77777777" w:rsidR="006942B6" w:rsidRDefault="006942B6" w:rsidP="00681367">
      <w:pPr>
        <w:tabs>
          <w:tab w:val="left" w:pos="0"/>
        </w:tabs>
        <w:rPr>
          <w:sz w:val="22"/>
          <w:szCs w:val="22"/>
        </w:rPr>
      </w:pPr>
    </w:p>
    <w:p w14:paraId="62340D29" w14:textId="30648E87" w:rsidR="00681367" w:rsidRDefault="006727FA" w:rsidP="00681367">
      <w:pPr>
        <w:tabs>
          <w:tab w:val="left" w:pos="0"/>
        </w:tabs>
      </w:pPr>
      <w:r>
        <w:t xml:space="preserve">  </w:t>
      </w:r>
      <w:r w:rsidR="00681367">
        <w:t>Ūkio skyriaus vedėjo pavaduotoja</w:t>
      </w:r>
      <w:r w:rsidR="00681367">
        <w:tab/>
      </w:r>
      <w:r w:rsidR="00681367">
        <w:tab/>
      </w:r>
      <w:r w:rsidR="00681367">
        <w:tab/>
      </w:r>
      <w:r w:rsidR="00681367">
        <w:tab/>
      </w:r>
      <w:r>
        <w:t xml:space="preserve">   </w:t>
      </w:r>
      <w:r w:rsidR="00681367">
        <w:t xml:space="preserve">Zita </w:t>
      </w:r>
      <w:proofErr w:type="spellStart"/>
      <w:r w:rsidR="00681367">
        <w:t>Tautvydienė</w:t>
      </w:r>
      <w:proofErr w:type="spellEnd"/>
    </w:p>
    <w:p w14:paraId="01E9CF44" w14:textId="77777777" w:rsidR="00A651A2" w:rsidRDefault="00A651A2" w:rsidP="00681367">
      <w:pPr>
        <w:tabs>
          <w:tab w:val="left" w:pos="0"/>
        </w:tabs>
      </w:pPr>
    </w:p>
    <w:p w14:paraId="01C1105D" w14:textId="77777777" w:rsidR="00A651A2" w:rsidRDefault="00A651A2" w:rsidP="00681367">
      <w:pPr>
        <w:tabs>
          <w:tab w:val="left" w:pos="0"/>
        </w:tabs>
      </w:pPr>
    </w:p>
    <w:p w14:paraId="669D7D27" w14:textId="77777777" w:rsidR="00A651A2" w:rsidRDefault="00A651A2" w:rsidP="00DE7988">
      <w:pPr>
        <w:spacing w:line="360" w:lineRule="atLeast"/>
        <w:ind w:firstLine="720"/>
        <w:jc w:val="both"/>
        <w:rPr>
          <w:color w:val="000000"/>
          <w:sz w:val="27"/>
          <w:szCs w:val="27"/>
        </w:rPr>
      </w:pPr>
      <w:r w:rsidRPr="00A651A2">
        <w:rPr>
          <w:color w:val="000000"/>
        </w:rPr>
        <w:t> </w:t>
      </w:r>
    </w:p>
    <w:p w14:paraId="42D728F0" w14:textId="77777777" w:rsidR="00A651A2" w:rsidRDefault="00A651A2" w:rsidP="00681367">
      <w:pPr>
        <w:tabs>
          <w:tab w:val="left" w:pos="0"/>
        </w:tabs>
      </w:pPr>
    </w:p>
    <w:sectPr w:rsidR="00A651A2" w:rsidSect="0068136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32E5C"/>
    <w:multiLevelType w:val="hybridMultilevel"/>
    <w:tmpl w:val="9CC24070"/>
    <w:lvl w:ilvl="0" w:tplc="2B9C6AF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num w:numId="1" w16cid:durableId="350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367"/>
    <w:rsid w:val="00012040"/>
    <w:rsid w:val="00017142"/>
    <w:rsid w:val="000179DB"/>
    <w:rsid w:val="00047416"/>
    <w:rsid w:val="00061501"/>
    <w:rsid w:val="00070ECE"/>
    <w:rsid w:val="00074BBB"/>
    <w:rsid w:val="000752F8"/>
    <w:rsid w:val="00086F1F"/>
    <w:rsid w:val="00092E7C"/>
    <w:rsid w:val="000A6A11"/>
    <w:rsid w:val="000A7C58"/>
    <w:rsid w:val="000D6E3D"/>
    <w:rsid w:val="000E0FAA"/>
    <w:rsid w:val="000E44D7"/>
    <w:rsid w:val="001347EB"/>
    <w:rsid w:val="00140475"/>
    <w:rsid w:val="0014296F"/>
    <w:rsid w:val="00145D4A"/>
    <w:rsid w:val="001570A5"/>
    <w:rsid w:val="00190A81"/>
    <w:rsid w:val="001A7CEE"/>
    <w:rsid w:val="001B32A1"/>
    <w:rsid w:val="001C403A"/>
    <w:rsid w:val="001D2A45"/>
    <w:rsid w:val="001D399B"/>
    <w:rsid w:val="00216DE9"/>
    <w:rsid w:val="00234160"/>
    <w:rsid w:val="0024012D"/>
    <w:rsid w:val="002664D2"/>
    <w:rsid w:val="00267525"/>
    <w:rsid w:val="002744AB"/>
    <w:rsid w:val="002920E9"/>
    <w:rsid w:val="002C2DB8"/>
    <w:rsid w:val="002F10E8"/>
    <w:rsid w:val="002F2225"/>
    <w:rsid w:val="00305340"/>
    <w:rsid w:val="00324B1D"/>
    <w:rsid w:val="003363D9"/>
    <w:rsid w:val="0034730D"/>
    <w:rsid w:val="00352977"/>
    <w:rsid w:val="003A0D66"/>
    <w:rsid w:val="003C43F2"/>
    <w:rsid w:val="003D3897"/>
    <w:rsid w:val="003D3D7F"/>
    <w:rsid w:val="003E19F3"/>
    <w:rsid w:val="003E40AC"/>
    <w:rsid w:val="003F21CA"/>
    <w:rsid w:val="00413CFC"/>
    <w:rsid w:val="004160A1"/>
    <w:rsid w:val="00423510"/>
    <w:rsid w:val="00454984"/>
    <w:rsid w:val="00461A67"/>
    <w:rsid w:val="00486A56"/>
    <w:rsid w:val="004B51B9"/>
    <w:rsid w:val="004F6EAE"/>
    <w:rsid w:val="005079DB"/>
    <w:rsid w:val="005146AA"/>
    <w:rsid w:val="00514965"/>
    <w:rsid w:val="00515D2C"/>
    <w:rsid w:val="0053163A"/>
    <w:rsid w:val="005529B0"/>
    <w:rsid w:val="005759A5"/>
    <w:rsid w:val="0058033D"/>
    <w:rsid w:val="00590865"/>
    <w:rsid w:val="00597820"/>
    <w:rsid w:val="005C6E29"/>
    <w:rsid w:val="005D3EC8"/>
    <w:rsid w:val="006000FA"/>
    <w:rsid w:val="00612F15"/>
    <w:rsid w:val="00622856"/>
    <w:rsid w:val="00622E97"/>
    <w:rsid w:val="0063376E"/>
    <w:rsid w:val="006348FF"/>
    <w:rsid w:val="00656A8E"/>
    <w:rsid w:val="00661E10"/>
    <w:rsid w:val="00666EF2"/>
    <w:rsid w:val="006727FA"/>
    <w:rsid w:val="00680325"/>
    <w:rsid w:val="00681367"/>
    <w:rsid w:val="006942B6"/>
    <w:rsid w:val="00697C44"/>
    <w:rsid w:val="006C1F28"/>
    <w:rsid w:val="007032AE"/>
    <w:rsid w:val="00717951"/>
    <w:rsid w:val="00730ECE"/>
    <w:rsid w:val="00734BAD"/>
    <w:rsid w:val="00737CDC"/>
    <w:rsid w:val="007728E2"/>
    <w:rsid w:val="007777DB"/>
    <w:rsid w:val="007B16E9"/>
    <w:rsid w:val="007B178C"/>
    <w:rsid w:val="007D2876"/>
    <w:rsid w:val="007E6144"/>
    <w:rsid w:val="00802EED"/>
    <w:rsid w:val="00811232"/>
    <w:rsid w:val="00817E62"/>
    <w:rsid w:val="00827DAD"/>
    <w:rsid w:val="00832E0C"/>
    <w:rsid w:val="0085343F"/>
    <w:rsid w:val="00877216"/>
    <w:rsid w:val="00877D18"/>
    <w:rsid w:val="00883154"/>
    <w:rsid w:val="0088685E"/>
    <w:rsid w:val="0089536E"/>
    <w:rsid w:val="008B5282"/>
    <w:rsid w:val="008E0E25"/>
    <w:rsid w:val="008F33DC"/>
    <w:rsid w:val="008F608D"/>
    <w:rsid w:val="008F77CA"/>
    <w:rsid w:val="00904C38"/>
    <w:rsid w:val="00904FE3"/>
    <w:rsid w:val="009213CC"/>
    <w:rsid w:val="00925011"/>
    <w:rsid w:val="009403A1"/>
    <w:rsid w:val="009516EF"/>
    <w:rsid w:val="00960A58"/>
    <w:rsid w:val="0097519D"/>
    <w:rsid w:val="009948FD"/>
    <w:rsid w:val="009B3E71"/>
    <w:rsid w:val="009D72F2"/>
    <w:rsid w:val="009F694E"/>
    <w:rsid w:val="00A01A69"/>
    <w:rsid w:val="00A040D6"/>
    <w:rsid w:val="00A119F3"/>
    <w:rsid w:val="00A14610"/>
    <w:rsid w:val="00A1573A"/>
    <w:rsid w:val="00A21583"/>
    <w:rsid w:val="00A53FEA"/>
    <w:rsid w:val="00A651A2"/>
    <w:rsid w:val="00A75DF7"/>
    <w:rsid w:val="00A95315"/>
    <w:rsid w:val="00AE06DD"/>
    <w:rsid w:val="00AE39C1"/>
    <w:rsid w:val="00AE6D4C"/>
    <w:rsid w:val="00AF346D"/>
    <w:rsid w:val="00AF69FD"/>
    <w:rsid w:val="00B166B9"/>
    <w:rsid w:val="00B32580"/>
    <w:rsid w:val="00B333CD"/>
    <w:rsid w:val="00B41673"/>
    <w:rsid w:val="00B55AE0"/>
    <w:rsid w:val="00B943CA"/>
    <w:rsid w:val="00BA60EA"/>
    <w:rsid w:val="00BD052D"/>
    <w:rsid w:val="00BE13E3"/>
    <w:rsid w:val="00C025CE"/>
    <w:rsid w:val="00C02612"/>
    <w:rsid w:val="00C0739C"/>
    <w:rsid w:val="00C571E6"/>
    <w:rsid w:val="00C62EA2"/>
    <w:rsid w:val="00C662AB"/>
    <w:rsid w:val="00CC3118"/>
    <w:rsid w:val="00CD4C5A"/>
    <w:rsid w:val="00CE100C"/>
    <w:rsid w:val="00CF3544"/>
    <w:rsid w:val="00CF52D9"/>
    <w:rsid w:val="00D253E7"/>
    <w:rsid w:val="00D3081B"/>
    <w:rsid w:val="00D56B11"/>
    <w:rsid w:val="00D61970"/>
    <w:rsid w:val="00D750A6"/>
    <w:rsid w:val="00D846DD"/>
    <w:rsid w:val="00D8737E"/>
    <w:rsid w:val="00DA47BD"/>
    <w:rsid w:val="00DB2DA4"/>
    <w:rsid w:val="00DD0CC0"/>
    <w:rsid w:val="00DD51CA"/>
    <w:rsid w:val="00DE7988"/>
    <w:rsid w:val="00E16512"/>
    <w:rsid w:val="00E34C0D"/>
    <w:rsid w:val="00E55EF8"/>
    <w:rsid w:val="00E81341"/>
    <w:rsid w:val="00E91CF9"/>
    <w:rsid w:val="00EA71D4"/>
    <w:rsid w:val="00EC52D9"/>
    <w:rsid w:val="00ED2081"/>
    <w:rsid w:val="00EE3FB0"/>
    <w:rsid w:val="00F00EC0"/>
    <w:rsid w:val="00F375E8"/>
    <w:rsid w:val="00F37ADB"/>
    <w:rsid w:val="00F517CE"/>
    <w:rsid w:val="00F71DB4"/>
    <w:rsid w:val="00F764BE"/>
    <w:rsid w:val="00FD075C"/>
    <w:rsid w:val="00FD3DED"/>
    <w:rsid w:val="00FD4256"/>
    <w:rsid w:val="00FD58B5"/>
    <w:rsid w:val="00FE0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9F7C"/>
  <w15:chartTrackingRefBased/>
  <w15:docId w15:val="{2EE87693-106E-4902-B3BD-930A127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6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367"/>
    <w:rPr>
      <w:color w:val="0563C1"/>
      <w:u w:val="single"/>
    </w:rPr>
  </w:style>
  <w:style w:type="paragraph" w:styleId="HTMLiankstoformatuotas">
    <w:name w:val="HTML Preformatted"/>
    <w:basedOn w:val="prastasis"/>
    <w:link w:val="HTMLiankstoformatuotasDiagrama"/>
    <w:unhideWhenUsed/>
    <w:qFormat/>
    <w:rsid w:val="0068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qFormat/>
    <w:rsid w:val="00681367"/>
    <w:rPr>
      <w:rFonts w:ascii="Courier New" w:eastAsia="Times New Roman" w:hAnsi="Courier New" w:cs="Courier New"/>
      <w:sz w:val="20"/>
      <w:szCs w:val="20"/>
      <w:lang w:eastAsia="lt-LT"/>
    </w:rPr>
  </w:style>
  <w:style w:type="paragraph" w:styleId="Pavadinimas">
    <w:name w:val="Title"/>
    <w:basedOn w:val="prastasis"/>
    <w:link w:val="PavadinimasDiagrama"/>
    <w:qFormat/>
    <w:rsid w:val="00681367"/>
    <w:pPr>
      <w:tabs>
        <w:tab w:val="left" w:pos="0"/>
      </w:tabs>
      <w:jc w:val="center"/>
    </w:pPr>
    <w:rPr>
      <w:b/>
      <w:bCs/>
    </w:rPr>
  </w:style>
  <w:style w:type="character" w:customStyle="1" w:styleId="PavadinimasDiagrama">
    <w:name w:val="Pavadinimas Diagrama"/>
    <w:basedOn w:val="Numatytasispastraiposriftas"/>
    <w:link w:val="Pavadinimas"/>
    <w:rsid w:val="00681367"/>
    <w:rPr>
      <w:rFonts w:ascii="Times New Roman" w:eastAsia="Times New Roman" w:hAnsi="Times New Roman" w:cs="Times New Roman"/>
      <w:b/>
      <w:bCs/>
      <w:sz w:val="24"/>
      <w:szCs w:val="24"/>
    </w:rPr>
  </w:style>
  <w:style w:type="paragraph" w:styleId="Paantrat">
    <w:name w:val="Subtitle"/>
    <w:basedOn w:val="prastasis"/>
    <w:link w:val="PaantratDiagrama"/>
    <w:qFormat/>
    <w:rsid w:val="00681367"/>
    <w:pPr>
      <w:tabs>
        <w:tab w:val="left" w:pos="567"/>
      </w:tabs>
      <w:jc w:val="center"/>
    </w:pPr>
    <w:rPr>
      <w:b/>
      <w:bCs/>
    </w:rPr>
  </w:style>
  <w:style w:type="character" w:customStyle="1" w:styleId="PaantratDiagrama">
    <w:name w:val="Paantraštė Diagrama"/>
    <w:basedOn w:val="Numatytasispastraiposriftas"/>
    <w:link w:val="Paantrat"/>
    <w:rsid w:val="00681367"/>
    <w:rPr>
      <w:rFonts w:ascii="Times New Roman" w:eastAsia="Times New Roman" w:hAnsi="Times New Roman" w:cs="Times New Roman"/>
      <w:b/>
      <w:bCs/>
      <w:sz w:val="24"/>
      <w:szCs w:val="24"/>
    </w:rPr>
  </w:style>
  <w:style w:type="character" w:customStyle="1" w:styleId="Internetosaitas">
    <w:name w:val="Interneto saitas"/>
    <w:rsid w:val="00681367"/>
    <w:rPr>
      <w:color w:val="0000FF"/>
      <w:u w:val="single"/>
    </w:rPr>
  </w:style>
  <w:style w:type="character" w:customStyle="1" w:styleId="apple-converted-space">
    <w:name w:val="apple-converted-space"/>
    <w:qFormat/>
    <w:rsid w:val="00681367"/>
  </w:style>
  <w:style w:type="character" w:styleId="Perirtashipersaitas">
    <w:name w:val="FollowedHyperlink"/>
    <w:basedOn w:val="Numatytasispastraiposriftas"/>
    <w:uiPriority w:val="99"/>
    <w:semiHidden/>
    <w:unhideWhenUsed/>
    <w:rsid w:val="00904C38"/>
    <w:rPr>
      <w:color w:val="954F72" w:themeColor="followedHyperlink"/>
      <w:u w:val="single"/>
    </w:rPr>
  </w:style>
  <w:style w:type="paragraph" w:styleId="Sraopastraipa">
    <w:name w:val="List Paragraph"/>
    <w:basedOn w:val="prastasis"/>
    <w:uiPriority w:val="34"/>
    <w:qFormat/>
    <w:rsid w:val="00423510"/>
    <w:pPr>
      <w:ind w:left="720"/>
      <w:contextualSpacing/>
    </w:pPr>
  </w:style>
  <w:style w:type="paragraph" w:customStyle="1" w:styleId="DiagramaDiagrama">
    <w:name w:val="Diagrama Diagrama"/>
    <w:basedOn w:val="prastasis"/>
    <w:rsid w:val="00DD51CA"/>
    <w:pPr>
      <w:spacing w:after="160" w:line="240" w:lineRule="exact"/>
    </w:pPr>
    <w:rPr>
      <w:rFonts w:ascii="Tahoma" w:hAnsi="Tahoma"/>
      <w:sz w:val="20"/>
      <w:szCs w:val="20"/>
      <w:lang w:val="en-US"/>
    </w:rPr>
  </w:style>
  <w:style w:type="paragraph" w:styleId="Pagrindinistekstas">
    <w:name w:val="Body Text"/>
    <w:basedOn w:val="prastasis"/>
    <w:link w:val="PagrindinistekstasDiagrama"/>
    <w:rsid w:val="00D8737E"/>
    <w:pPr>
      <w:jc w:val="both"/>
    </w:pPr>
    <w:rPr>
      <w:sz w:val="22"/>
    </w:rPr>
  </w:style>
  <w:style w:type="character" w:customStyle="1" w:styleId="PagrindinistekstasDiagrama">
    <w:name w:val="Pagrindinis tekstas Diagrama"/>
    <w:basedOn w:val="Numatytasispastraiposriftas"/>
    <w:link w:val="Pagrindinistekstas"/>
    <w:rsid w:val="00D8737E"/>
    <w:rPr>
      <w:rFonts w:ascii="Times New Roman" w:eastAsia="Times New Roman" w:hAnsi="Times New Roman" w:cs="Times New Roman"/>
      <w:szCs w:val="24"/>
    </w:rPr>
  </w:style>
  <w:style w:type="paragraph" w:styleId="Pagrindiniotekstotrauka2">
    <w:name w:val="Body Text Indent 2"/>
    <w:basedOn w:val="prastasis"/>
    <w:link w:val="Pagrindiniotekstotrauka2Diagrama"/>
    <w:uiPriority w:val="99"/>
    <w:semiHidden/>
    <w:unhideWhenUsed/>
    <w:rsid w:val="00DA47B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A47BD"/>
    <w:rPr>
      <w:rFonts w:ascii="Times New Roman" w:eastAsia="Times New Roman" w:hAnsi="Times New Roman" w:cs="Times New Roman"/>
      <w:sz w:val="24"/>
      <w:szCs w:val="24"/>
    </w:rPr>
  </w:style>
  <w:style w:type="character" w:customStyle="1" w:styleId="ListLabel7">
    <w:name w:val="ListLabel 7"/>
    <w:qFormat/>
    <w:rsid w:val="002664D2"/>
    <w:rPr>
      <w:rFonts w:eastAsia="Times New Roman" w:cs="Times New Roman"/>
    </w:rPr>
  </w:style>
  <w:style w:type="character" w:customStyle="1" w:styleId="WW8Num2z3">
    <w:name w:val="WW8Num2z3"/>
    <w:rsid w:val="003E19F3"/>
    <w:rPr>
      <w:rFonts w:ascii="Symbol" w:hAnsi="Symbol" w:cs="Symbol" w:hint="default"/>
    </w:rPr>
  </w:style>
  <w:style w:type="character" w:styleId="Neapdorotaspaminjimas">
    <w:name w:val="Unresolved Mention"/>
    <w:basedOn w:val="Numatytasispastraiposriftas"/>
    <w:uiPriority w:val="99"/>
    <w:semiHidden/>
    <w:unhideWhenUsed/>
    <w:rsid w:val="00BE13E3"/>
    <w:rPr>
      <w:color w:val="605E5C"/>
      <w:shd w:val="clear" w:color="auto" w:fill="E1DFDD"/>
    </w:rPr>
  </w:style>
  <w:style w:type="paragraph" w:styleId="Pataisymai">
    <w:name w:val="Revision"/>
    <w:hidden/>
    <w:uiPriority w:val="99"/>
    <w:semiHidden/>
    <w:rsid w:val="00AE39C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2726">
      <w:bodyDiv w:val="1"/>
      <w:marLeft w:val="0"/>
      <w:marRight w:val="0"/>
      <w:marTop w:val="0"/>
      <w:marBottom w:val="0"/>
      <w:divBdr>
        <w:top w:val="none" w:sz="0" w:space="0" w:color="auto"/>
        <w:left w:val="none" w:sz="0" w:space="0" w:color="auto"/>
        <w:bottom w:val="none" w:sz="0" w:space="0" w:color="auto"/>
        <w:right w:val="none" w:sz="0" w:space="0" w:color="auto"/>
      </w:divBdr>
    </w:div>
    <w:div w:id="819468587">
      <w:bodyDiv w:val="1"/>
      <w:marLeft w:val="0"/>
      <w:marRight w:val="0"/>
      <w:marTop w:val="0"/>
      <w:marBottom w:val="0"/>
      <w:divBdr>
        <w:top w:val="none" w:sz="0" w:space="0" w:color="auto"/>
        <w:left w:val="none" w:sz="0" w:space="0" w:color="auto"/>
        <w:bottom w:val="none" w:sz="0" w:space="0" w:color="auto"/>
        <w:right w:val="none" w:sz="0" w:space="0" w:color="auto"/>
      </w:divBdr>
    </w:div>
    <w:div w:id="1117988223">
      <w:bodyDiv w:val="1"/>
      <w:marLeft w:val="0"/>
      <w:marRight w:val="0"/>
      <w:marTop w:val="0"/>
      <w:marBottom w:val="0"/>
      <w:divBdr>
        <w:top w:val="none" w:sz="0" w:space="0" w:color="auto"/>
        <w:left w:val="none" w:sz="0" w:space="0" w:color="auto"/>
        <w:bottom w:val="none" w:sz="0" w:space="0" w:color="auto"/>
        <w:right w:val="none" w:sz="0" w:space="0" w:color="auto"/>
      </w:divBdr>
    </w:div>
    <w:div w:id="1550414498">
      <w:bodyDiv w:val="1"/>
      <w:marLeft w:val="0"/>
      <w:marRight w:val="0"/>
      <w:marTop w:val="0"/>
      <w:marBottom w:val="0"/>
      <w:divBdr>
        <w:top w:val="none" w:sz="0" w:space="0" w:color="auto"/>
        <w:left w:val="none" w:sz="0" w:space="0" w:color="auto"/>
        <w:bottom w:val="none" w:sz="0" w:space="0" w:color="auto"/>
        <w:right w:val="none" w:sz="0" w:space="0" w:color="auto"/>
      </w:divBdr>
    </w:div>
    <w:div w:id="1879463125">
      <w:bodyDiv w:val="1"/>
      <w:marLeft w:val="0"/>
      <w:marRight w:val="0"/>
      <w:marTop w:val="0"/>
      <w:marBottom w:val="0"/>
      <w:divBdr>
        <w:top w:val="none" w:sz="0" w:space="0" w:color="auto"/>
        <w:left w:val="none" w:sz="0" w:space="0" w:color="auto"/>
        <w:bottom w:val="none" w:sz="0" w:space="0" w:color="auto"/>
        <w:right w:val="none" w:sz="0" w:space="0" w:color="auto"/>
      </w:divBdr>
    </w:div>
    <w:div w:id="2049211745">
      <w:bodyDiv w:val="1"/>
      <w:marLeft w:val="0"/>
      <w:marRight w:val="0"/>
      <w:marTop w:val="0"/>
      <w:marBottom w:val="0"/>
      <w:divBdr>
        <w:top w:val="none" w:sz="0" w:space="0" w:color="auto"/>
        <w:left w:val="none" w:sz="0" w:space="0" w:color="auto"/>
        <w:bottom w:val="none" w:sz="0" w:space="0" w:color="auto"/>
        <w:right w:val="none" w:sz="0" w:space="0" w:color="auto"/>
      </w:divBdr>
    </w:div>
    <w:div w:id="208044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ADF8CE870AB/asr" TargetMode="External"/><Relationship Id="rId3" Type="http://schemas.openxmlformats.org/officeDocument/2006/relationships/settings" Target="settings.xml"/><Relationship Id="rId7" Type="http://schemas.openxmlformats.org/officeDocument/2006/relationships/hyperlink" Target="https://www.e-tar.lt/portal/lt/legalAct/TAR.1E52802BE548/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D5496D69DF98/asr" TargetMode="External"/><Relationship Id="rId5" Type="http://schemas.openxmlformats.org/officeDocument/2006/relationships/hyperlink" Target="https://www.e-tar.lt/portal/lt/legalAct/TAR.D0CD0966D67F/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8AE442-A2C4-44EE-B3FE-3A7D184CA66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48</TotalTime>
  <Pages>2</Pages>
  <Words>2952</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Ekonom_ZT</dc:creator>
  <cp:keywords/>
  <dc:description/>
  <cp:lastModifiedBy>UKS_ZT</cp:lastModifiedBy>
  <cp:revision>23</cp:revision>
  <dcterms:created xsi:type="dcterms:W3CDTF">2024-11-12T14:00:00Z</dcterms:created>
  <dcterms:modified xsi:type="dcterms:W3CDTF">2024-11-18T08:53:00Z</dcterms:modified>
</cp:coreProperties>
</file>