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588C61C5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B85409" w:rsidRPr="00B85409">
        <w:rPr>
          <w:b/>
          <w:bCs/>
        </w:rPr>
        <w:t xml:space="preserve">ŠILUTĖS </w:t>
      </w:r>
      <w:r w:rsidR="006F596C">
        <w:rPr>
          <w:b/>
          <w:bCs/>
        </w:rPr>
        <w:t>VYDŪNO</w:t>
      </w:r>
      <w:r w:rsidR="006F596C" w:rsidRPr="00B85409">
        <w:rPr>
          <w:b/>
          <w:bCs/>
        </w:rPr>
        <w:t xml:space="preserve"> </w:t>
      </w:r>
      <w:r w:rsidR="00B85409" w:rsidRPr="00B85409">
        <w:rPr>
          <w:b/>
          <w:bCs/>
        </w:rPr>
        <w:t xml:space="preserve">GIMNAZIJOS 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1C8FA83F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B85409">
        <w:t>12</w:t>
      </w:r>
      <w:r>
        <w:t>-</w:t>
      </w:r>
      <w:r w:rsidR="0028726F">
        <w:t>0</w:t>
      </w:r>
      <w:r w:rsidR="006F596C">
        <w:t>6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50215682" w:rsidR="00933D67" w:rsidRPr="00C12887" w:rsidRDefault="00933D67" w:rsidP="002D2555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B85409" w:rsidRPr="00B85409">
              <w:t xml:space="preserve">Šilutės </w:t>
            </w:r>
            <w:r w:rsidR="006F596C">
              <w:t>Vydūno</w:t>
            </w:r>
            <w:r w:rsidR="006F596C" w:rsidRPr="00B85409">
              <w:t xml:space="preserve"> </w:t>
            </w:r>
            <w:r w:rsidR="00B85409" w:rsidRPr="00B85409">
              <w:t xml:space="preserve">gimnazijos </w:t>
            </w:r>
            <w:r w:rsidR="00B85409">
              <w:t xml:space="preserve">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351CAA">
              <w:t>liepos 29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</w:t>
            </w:r>
            <w:r w:rsidR="006F596C">
              <w:t>763</w:t>
            </w:r>
            <w:r w:rsidR="006F596C" w:rsidRPr="00032CBF">
              <w:t xml:space="preserve"> </w:t>
            </w:r>
            <w:r w:rsidR="00032CBF" w:rsidRPr="00032CBF">
              <w:t>„</w:t>
            </w:r>
            <w:r w:rsidR="00351CAA" w:rsidRPr="00351CAA">
              <w:t xml:space="preserve">Dėl Šilutės </w:t>
            </w:r>
            <w:r w:rsidR="006F596C">
              <w:t>Vydūno gimnazijos nuostatų patvirtinimo“ 1</w:t>
            </w:r>
            <w:r>
              <w:rPr>
                <w:rFonts w:eastAsia="SimSun, 'Arial Unicode MS'" w:cs="Times New Roman"/>
                <w:lang w:eastAsia="zh-CN"/>
              </w:rPr>
              <w:t xml:space="preserve">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2D255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76CB5A2B" w:rsidR="00933D67" w:rsidRPr="002F45F2" w:rsidRDefault="00B85409" w:rsidP="00B85409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B85409">
              <w:t xml:space="preserve">Šilutės </w:t>
            </w:r>
            <w:r w:rsidR="006F596C">
              <w:t>Vydūno</w:t>
            </w:r>
            <w:r w:rsidR="006F596C" w:rsidRPr="00B85409">
              <w:t xml:space="preserve"> </w:t>
            </w:r>
            <w:r w:rsidRPr="00B85409">
              <w:t xml:space="preserve">gimnazijos </w:t>
            </w:r>
            <w:r>
              <w:t xml:space="preserve">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5E77C5EB" w:rsidR="00933D67" w:rsidRPr="002F45F2" w:rsidRDefault="00B85409" w:rsidP="00522DD6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Pr="00B85409">
              <w:rPr>
                <w:rFonts w:eastAsia="Times New Roman" w:cs="Times New Roman"/>
                <w:kern w:val="0"/>
                <w:lang w:eastAsia="en-US"/>
              </w:rPr>
              <w:t xml:space="preserve">Šilutės </w:t>
            </w:r>
            <w:r w:rsidR="006F596C">
              <w:rPr>
                <w:rFonts w:eastAsia="Times New Roman" w:cs="Times New Roman"/>
                <w:kern w:val="0"/>
                <w:lang w:eastAsia="en-US"/>
              </w:rPr>
              <w:t>Vydūno</w:t>
            </w:r>
            <w:r w:rsidR="006F596C" w:rsidRPr="00B85409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Pr="00B85409">
              <w:rPr>
                <w:rFonts w:eastAsia="Times New Roman" w:cs="Times New Roman"/>
                <w:kern w:val="0"/>
                <w:lang w:eastAsia="en-US"/>
              </w:rPr>
              <w:t xml:space="preserve">gimnazijos 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nuostatus, bus užtikrinamas teisės aktų vykdymas ir bus įtvirtinti 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gimnazijos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592F838F" w:rsidR="00933D67" w:rsidRDefault="00933D67" w:rsidP="00522DD6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B85409" w:rsidRPr="00B85409">
              <w:t xml:space="preserve">Šilutės </w:t>
            </w:r>
            <w:r w:rsidR="006F596C">
              <w:t>Vydūno</w:t>
            </w:r>
            <w:r w:rsidR="006F596C" w:rsidRPr="00B85409">
              <w:t xml:space="preserve"> </w:t>
            </w:r>
            <w:r w:rsidR="00B85409" w:rsidRPr="00B85409">
              <w:t xml:space="preserve">gimnazijos </w:t>
            </w:r>
            <w:r>
              <w:t xml:space="preserve">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</w:t>
            </w:r>
            <w:r w:rsidR="006F596C">
              <w:t>2</w:t>
            </w:r>
            <w:r>
              <w:t>-</w:t>
            </w:r>
            <w:r w:rsidR="006F596C">
              <w:t>05</w:t>
            </w:r>
            <w:r w:rsidRPr="00D90C8A">
              <w:t xml:space="preserve"> protokolas Nr.</w:t>
            </w:r>
            <w:r w:rsidR="007C5F9B">
              <w:t xml:space="preserve"> </w:t>
            </w:r>
            <w:r w:rsidR="006F596C">
              <w:t>2</w:t>
            </w:r>
            <w:r w:rsidRPr="00D90C8A">
              <w:t>).</w:t>
            </w:r>
          </w:p>
          <w:p w14:paraId="726C9D35" w14:textId="0DEEBB22" w:rsidR="00933D67" w:rsidRPr="00C12887" w:rsidRDefault="005448BA" w:rsidP="00522DD6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34252D4E" w:rsidR="00933D67" w:rsidRDefault="00933D67" w:rsidP="00522DD6">
            <w:pPr>
              <w:pStyle w:val="Standard"/>
              <w:ind w:right="566" w:firstLine="432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B85409" w:rsidRPr="00B85409">
              <w:t xml:space="preserve">Šilutės </w:t>
            </w:r>
            <w:r w:rsidR="006F596C">
              <w:t>Vydūno</w:t>
            </w:r>
            <w:r w:rsidR="00B85409" w:rsidRPr="00B85409">
              <w:t xml:space="preserve"> gimnazijos </w:t>
            </w:r>
            <w:r w:rsidR="00B85409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522DD6">
            <w:pPr>
              <w:pStyle w:val="Standard"/>
              <w:ind w:right="566" w:firstLine="432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522DD6">
            <w:pPr>
              <w:pStyle w:val="Standard"/>
              <w:widowControl/>
              <w:ind w:right="566" w:firstLine="432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522DD6">
            <w:pPr>
              <w:pStyle w:val="Standard"/>
              <w:ind w:right="566" w:firstLine="432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2AFB6977" w:rsidR="00933D67" w:rsidRDefault="0028726F" w:rsidP="00522DD6">
            <w:pPr>
              <w:pStyle w:val="Standard"/>
              <w:ind w:right="566" w:firstLine="432"/>
            </w:pPr>
            <w:r>
              <w:t>Nereikia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522DD6">
            <w:pPr>
              <w:pStyle w:val="Standard"/>
              <w:ind w:right="566" w:firstLine="432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522DD6">
            <w:pPr>
              <w:pStyle w:val="Standard"/>
              <w:ind w:right="566" w:firstLine="432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0A09B833" w:rsidR="00933D67" w:rsidRDefault="005448BA" w:rsidP="00522DD6">
            <w:pPr>
              <w:pStyle w:val="Standard"/>
              <w:ind w:right="566" w:firstLine="432"/>
            </w:pPr>
            <w:r>
              <w:t>mokyklos</w:t>
            </w:r>
            <w:r w:rsidR="00933D67">
              <w:t xml:space="preserve"> nuostatai.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522DD6">
            <w:pPr>
              <w:pStyle w:val="Standard"/>
              <w:ind w:right="566" w:firstLine="459"/>
            </w:pPr>
            <w:r>
              <w:t>Nėra.</w:t>
            </w:r>
          </w:p>
        </w:tc>
      </w:tr>
    </w:tbl>
    <w:p w14:paraId="6BC6390B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</w:pPr>
    </w:p>
    <w:p w14:paraId="75A41101" w14:textId="08E50A79" w:rsidR="0034178D" w:rsidRDefault="00CC6605" w:rsidP="00522DD6">
      <w:pPr>
        <w:ind w:right="566"/>
      </w:pPr>
      <w:r>
        <w:t xml:space="preserve">Skyriaus vedėja                                                                                        </w:t>
      </w:r>
      <w:r w:rsidR="007C5F9B">
        <w:t xml:space="preserve">    </w:t>
      </w:r>
      <w:r>
        <w:t xml:space="preserve"> 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221D78"/>
    <w:rsid w:val="00286724"/>
    <w:rsid w:val="0028726F"/>
    <w:rsid w:val="0029275D"/>
    <w:rsid w:val="002C0D2E"/>
    <w:rsid w:val="002D2555"/>
    <w:rsid w:val="0034178D"/>
    <w:rsid w:val="00351CAA"/>
    <w:rsid w:val="003A79C1"/>
    <w:rsid w:val="003E6959"/>
    <w:rsid w:val="0044161A"/>
    <w:rsid w:val="004B75AD"/>
    <w:rsid w:val="004D376E"/>
    <w:rsid w:val="00522DD6"/>
    <w:rsid w:val="005448BA"/>
    <w:rsid w:val="005937F4"/>
    <w:rsid w:val="006F596C"/>
    <w:rsid w:val="00771C68"/>
    <w:rsid w:val="007C5F9B"/>
    <w:rsid w:val="008040D5"/>
    <w:rsid w:val="00814FF7"/>
    <w:rsid w:val="00836677"/>
    <w:rsid w:val="00933D67"/>
    <w:rsid w:val="00A2529E"/>
    <w:rsid w:val="00B32485"/>
    <w:rsid w:val="00B85409"/>
    <w:rsid w:val="00BE5742"/>
    <w:rsid w:val="00C70F77"/>
    <w:rsid w:val="00CC6605"/>
    <w:rsid w:val="00CD4BF9"/>
    <w:rsid w:val="00E62CBD"/>
    <w:rsid w:val="00EA217C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8</cp:revision>
  <dcterms:created xsi:type="dcterms:W3CDTF">2024-12-03T11:38:00Z</dcterms:created>
  <dcterms:modified xsi:type="dcterms:W3CDTF">2024-12-09T14:08:00Z</dcterms:modified>
</cp:coreProperties>
</file>