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DDAB8" w14:textId="7A018282" w:rsidR="00836EEC" w:rsidRPr="00AB35C9" w:rsidRDefault="00836EEC" w:rsidP="00836EEC">
      <w:pPr>
        <w:pStyle w:val="Pavadinimas"/>
      </w:pPr>
      <w:r w:rsidRPr="00AB35C9">
        <w:tab/>
      </w:r>
      <w:r w:rsidRPr="00AB35C9">
        <w:tab/>
      </w:r>
      <w:r w:rsidRPr="00AB35C9">
        <w:tab/>
      </w:r>
      <w:r w:rsidRPr="00AB35C9">
        <w:tab/>
      </w:r>
    </w:p>
    <w:p w14:paraId="7F2C9A2F" w14:textId="08BE6AC2" w:rsidR="00836EEC" w:rsidRPr="00AB35C9" w:rsidRDefault="00C417BC" w:rsidP="00836EEC">
      <w:pPr>
        <w:pStyle w:val="Pavadinimas"/>
      </w:pPr>
      <w:r w:rsidRPr="00AB35C9">
        <w:rPr>
          <w:noProof/>
          <w:lang w:eastAsia="lt-LT"/>
        </w:rPr>
        <w:drawing>
          <wp:inline distT="0" distB="0" distL="0" distR="0" wp14:anchorId="4DBD9F90" wp14:editId="1594CE63">
            <wp:extent cx="572770" cy="683895"/>
            <wp:effectExtent l="0" t="0" r="0" b="1905"/>
            <wp:docPr id="1161590607" name="Paveikslėlis 1"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 cy="683895"/>
                    </a:xfrm>
                    <a:prstGeom prst="rect">
                      <a:avLst/>
                    </a:prstGeom>
                    <a:noFill/>
                    <a:ln>
                      <a:noFill/>
                    </a:ln>
                  </pic:spPr>
                </pic:pic>
              </a:graphicData>
            </a:graphic>
          </wp:inline>
        </w:drawing>
      </w:r>
    </w:p>
    <w:p w14:paraId="6D23F901" w14:textId="77777777" w:rsidR="00836EEC" w:rsidRPr="00AB35C9" w:rsidRDefault="00836EEC" w:rsidP="00836EEC">
      <w:pPr>
        <w:pStyle w:val="Pavadinimas"/>
      </w:pPr>
    </w:p>
    <w:p w14:paraId="666500AB" w14:textId="77777777" w:rsidR="00836EEC" w:rsidRPr="00AB35C9" w:rsidRDefault="00836EEC" w:rsidP="00E30AC9">
      <w:pPr>
        <w:pStyle w:val="Pavadinimas"/>
      </w:pPr>
      <w:r w:rsidRPr="00AB35C9">
        <w:t>ŠILUTĖS RAJONO SAVIVALDYBĖS</w:t>
      </w:r>
    </w:p>
    <w:p w14:paraId="4BD77E15" w14:textId="77777777" w:rsidR="00836EEC" w:rsidRPr="00AB35C9" w:rsidRDefault="00836EEC" w:rsidP="00E30AC9">
      <w:pPr>
        <w:pStyle w:val="Pavadinimas"/>
      </w:pPr>
      <w:r w:rsidRPr="00AB35C9">
        <w:t>MERAS</w:t>
      </w:r>
    </w:p>
    <w:p w14:paraId="250CBCEE" w14:textId="77777777" w:rsidR="00836EEC" w:rsidRPr="00AB35C9" w:rsidRDefault="00836EEC" w:rsidP="00E30AC9">
      <w:pPr>
        <w:jc w:val="center"/>
        <w:rPr>
          <w:b/>
          <w:szCs w:val="24"/>
        </w:rPr>
      </w:pPr>
    </w:p>
    <w:p w14:paraId="74B8AD01" w14:textId="77777777" w:rsidR="002315EE" w:rsidRPr="00AB35C9" w:rsidRDefault="002315EE" w:rsidP="00E30AC9">
      <w:pPr>
        <w:jc w:val="center"/>
        <w:rPr>
          <w:b/>
          <w:szCs w:val="24"/>
        </w:rPr>
      </w:pPr>
    </w:p>
    <w:p w14:paraId="6BD2088E" w14:textId="77777777" w:rsidR="00836EEC" w:rsidRPr="00AB35C9" w:rsidRDefault="00836EEC" w:rsidP="00E30AC9">
      <w:pPr>
        <w:pStyle w:val="Antrat1"/>
        <w:spacing w:line="240" w:lineRule="auto"/>
        <w:rPr>
          <w:szCs w:val="24"/>
        </w:rPr>
      </w:pPr>
      <w:r w:rsidRPr="00AB35C9">
        <w:rPr>
          <w:szCs w:val="24"/>
        </w:rPr>
        <w:t>POTVARKIS</w:t>
      </w:r>
    </w:p>
    <w:tbl>
      <w:tblPr>
        <w:tblW w:w="9854" w:type="dxa"/>
        <w:tblLayout w:type="fixed"/>
        <w:tblLook w:val="0000" w:firstRow="0" w:lastRow="0" w:firstColumn="0" w:lastColumn="0" w:noHBand="0" w:noVBand="0"/>
      </w:tblPr>
      <w:tblGrid>
        <w:gridCol w:w="9854"/>
      </w:tblGrid>
      <w:tr w:rsidR="00836EEC" w:rsidRPr="00AB35C9" w14:paraId="5789A048" w14:textId="77777777">
        <w:trPr>
          <w:cantSplit/>
          <w:trHeight w:val="907"/>
        </w:trPr>
        <w:tc>
          <w:tcPr>
            <w:tcW w:w="9854" w:type="dxa"/>
          </w:tcPr>
          <w:p w14:paraId="739F1FE7" w14:textId="06A3FC38" w:rsidR="00836EEC" w:rsidRPr="00AB35C9" w:rsidRDefault="00836EEC" w:rsidP="00E30AC9">
            <w:pPr>
              <w:pStyle w:val="Antrat2"/>
              <w:rPr>
                <w:szCs w:val="24"/>
              </w:rPr>
            </w:pPr>
            <w:r w:rsidRPr="00AB35C9">
              <w:rPr>
                <w:szCs w:val="24"/>
              </w:rPr>
              <w:t>DĖL</w:t>
            </w:r>
            <w:r w:rsidR="00E30AC9" w:rsidRPr="00AB35C9">
              <w:rPr>
                <w:szCs w:val="24"/>
              </w:rPr>
              <w:t xml:space="preserve"> </w:t>
            </w:r>
            <w:r w:rsidR="00D826A2" w:rsidRPr="00D826A2">
              <w:rPr>
                <w:szCs w:val="24"/>
              </w:rPr>
              <w:t>DETALIOJO</w:t>
            </w:r>
            <w:r w:rsidR="00D826A2">
              <w:rPr>
                <w:szCs w:val="24"/>
              </w:rPr>
              <w:t xml:space="preserve"> </w:t>
            </w:r>
            <w:r w:rsidR="00D826A2" w:rsidRPr="00D826A2">
              <w:rPr>
                <w:szCs w:val="24"/>
              </w:rPr>
              <w:t>PLANO</w:t>
            </w:r>
            <w:r w:rsidR="00D826A2">
              <w:rPr>
                <w:szCs w:val="24"/>
              </w:rPr>
              <w:t xml:space="preserve"> </w:t>
            </w:r>
            <w:r w:rsidR="00D826A2" w:rsidRPr="00D826A2">
              <w:rPr>
                <w:szCs w:val="24"/>
              </w:rPr>
              <w:t>RENGIMO</w:t>
            </w:r>
            <w:r w:rsidR="00D826A2">
              <w:rPr>
                <w:szCs w:val="24"/>
              </w:rPr>
              <w:t xml:space="preserve"> </w:t>
            </w:r>
            <w:r w:rsidR="00D826A2" w:rsidRPr="00D826A2">
              <w:rPr>
                <w:szCs w:val="24"/>
              </w:rPr>
              <w:t>PRADŽIOS</w:t>
            </w:r>
            <w:r w:rsidR="00D826A2">
              <w:rPr>
                <w:szCs w:val="24"/>
              </w:rPr>
              <w:t xml:space="preserve"> </w:t>
            </w:r>
            <w:r w:rsidR="00D826A2" w:rsidRPr="00D826A2">
              <w:rPr>
                <w:szCs w:val="24"/>
              </w:rPr>
              <w:t>IR</w:t>
            </w:r>
            <w:r w:rsidR="00D826A2">
              <w:rPr>
                <w:szCs w:val="24"/>
              </w:rPr>
              <w:t xml:space="preserve"> </w:t>
            </w:r>
            <w:r w:rsidR="00D826A2" w:rsidRPr="00D826A2">
              <w:rPr>
                <w:szCs w:val="24"/>
              </w:rPr>
              <w:t>PLANAVIMO</w:t>
            </w:r>
            <w:r w:rsidR="00D826A2">
              <w:rPr>
                <w:szCs w:val="24"/>
              </w:rPr>
              <w:t xml:space="preserve"> </w:t>
            </w:r>
            <w:r w:rsidR="00D826A2" w:rsidRPr="00D826A2">
              <w:rPr>
                <w:szCs w:val="24"/>
              </w:rPr>
              <w:t>TIKSLŲ NUSTATYMO</w:t>
            </w:r>
          </w:p>
          <w:p w14:paraId="3A97C58C" w14:textId="77777777" w:rsidR="00836EEC" w:rsidRPr="00AB35C9" w:rsidRDefault="00836EEC" w:rsidP="00E30AC9">
            <w:pPr>
              <w:jc w:val="center"/>
              <w:rPr>
                <w:b/>
                <w:szCs w:val="24"/>
              </w:rPr>
            </w:pPr>
          </w:p>
          <w:p w14:paraId="6B826399" w14:textId="77777777" w:rsidR="002315EE" w:rsidRPr="00AB35C9" w:rsidRDefault="002315EE" w:rsidP="00E30AC9">
            <w:pPr>
              <w:jc w:val="center"/>
              <w:rPr>
                <w:b/>
                <w:szCs w:val="24"/>
              </w:rPr>
            </w:pPr>
          </w:p>
          <w:p w14:paraId="0433D953" w14:textId="616825CD" w:rsidR="00836EEC" w:rsidRPr="00AB35C9" w:rsidRDefault="000D1616" w:rsidP="00E30AC9">
            <w:pPr>
              <w:jc w:val="center"/>
              <w:rPr>
                <w:szCs w:val="24"/>
              </w:rPr>
            </w:pPr>
            <w:r w:rsidRPr="00AB35C9">
              <w:rPr>
                <w:szCs w:val="24"/>
              </w:rPr>
              <w:t>202</w:t>
            </w:r>
            <w:r w:rsidR="00D826A2">
              <w:rPr>
                <w:szCs w:val="24"/>
              </w:rPr>
              <w:t>5</w:t>
            </w:r>
            <w:r w:rsidRPr="00AB35C9">
              <w:rPr>
                <w:szCs w:val="24"/>
              </w:rPr>
              <w:t xml:space="preserve"> m.           </w:t>
            </w:r>
            <w:r w:rsidR="00836EEC" w:rsidRPr="00AB35C9">
              <w:rPr>
                <w:szCs w:val="24"/>
              </w:rPr>
              <w:t xml:space="preserve"> </w:t>
            </w:r>
            <w:r w:rsidR="009301A4" w:rsidRPr="00AB35C9">
              <w:rPr>
                <w:szCs w:val="24"/>
              </w:rPr>
              <w:t xml:space="preserve">     </w:t>
            </w:r>
            <w:r w:rsidR="00E30AC9" w:rsidRPr="00AB35C9">
              <w:rPr>
                <w:szCs w:val="24"/>
              </w:rPr>
              <w:t xml:space="preserve"> </w:t>
            </w:r>
            <w:r w:rsidRPr="00AB35C9">
              <w:rPr>
                <w:szCs w:val="24"/>
              </w:rPr>
              <w:t xml:space="preserve">d. </w:t>
            </w:r>
            <w:r w:rsidR="00836EEC" w:rsidRPr="00AB35C9">
              <w:rPr>
                <w:szCs w:val="24"/>
              </w:rPr>
              <w:t xml:space="preserve">  Nr. </w:t>
            </w:r>
            <w:r w:rsidRPr="00AB35C9">
              <w:rPr>
                <w:szCs w:val="24"/>
              </w:rPr>
              <w:t>M1-</w:t>
            </w:r>
          </w:p>
          <w:p w14:paraId="29630A29" w14:textId="77777777" w:rsidR="00836EEC" w:rsidRPr="00AB35C9" w:rsidRDefault="00836EEC" w:rsidP="00E30AC9">
            <w:pPr>
              <w:jc w:val="center"/>
              <w:rPr>
                <w:b/>
                <w:szCs w:val="24"/>
              </w:rPr>
            </w:pPr>
            <w:r w:rsidRPr="00AB35C9">
              <w:rPr>
                <w:szCs w:val="24"/>
              </w:rPr>
              <w:t>Šilutė</w:t>
            </w:r>
          </w:p>
        </w:tc>
      </w:tr>
    </w:tbl>
    <w:p w14:paraId="55D6DEBE" w14:textId="77777777" w:rsidR="00836EEC" w:rsidRPr="00AB35C9" w:rsidRDefault="00836EEC" w:rsidP="00836EEC">
      <w:pPr>
        <w:rPr>
          <w:szCs w:val="24"/>
        </w:rPr>
      </w:pPr>
    </w:p>
    <w:p w14:paraId="65171FF7" w14:textId="0D19165D" w:rsidR="00836EEC" w:rsidRDefault="00BE7056" w:rsidP="00BE7056">
      <w:pPr>
        <w:pStyle w:val="Pagrindiniotekstotrauka2"/>
        <w:spacing w:line="360" w:lineRule="auto"/>
        <w:ind w:firstLine="840"/>
        <w:jc w:val="both"/>
        <w:rPr>
          <w:bCs w:val="0"/>
          <w:szCs w:val="24"/>
        </w:rPr>
      </w:pPr>
      <w:r w:rsidRPr="00BE7056">
        <w:rPr>
          <w:bCs w:val="0"/>
          <w:szCs w:val="24"/>
        </w:rPr>
        <w:t>Vadovaudamasi</w:t>
      </w:r>
      <w:r>
        <w:rPr>
          <w:bCs w:val="0"/>
          <w:szCs w:val="24"/>
        </w:rPr>
        <w:t>s</w:t>
      </w:r>
      <w:r w:rsidRPr="00BE7056">
        <w:rPr>
          <w:bCs w:val="0"/>
          <w:szCs w:val="24"/>
        </w:rPr>
        <w:t xml:space="preserve"> Lietuvos Respublikos teritorijų planavimo įstatymo 24 straipsnio 5 dalimi, Kompleksinio teritorijų planavimo dokumentų rengimo taisyklių, patvirtintų Lietuvos Respublikos aplinkos ministro 2014 m. sausio 2 d. įsakymu Nr. D1-8 „Dėl Kompleksinio teritorijų</w:t>
      </w:r>
      <w:r>
        <w:rPr>
          <w:bCs w:val="0"/>
          <w:szCs w:val="24"/>
        </w:rPr>
        <w:t xml:space="preserve"> </w:t>
      </w:r>
      <w:r w:rsidRPr="00BE7056">
        <w:rPr>
          <w:bCs w:val="0"/>
          <w:szCs w:val="24"/>
        </w:rPr>
        <w:t>planavimo dokumentų rengimo taisyklių patvirtinimo“, 249 punktu</w:t>
      </w:r>
      <w:r>
        <w:rPr>
          <w:bCs w:val="0"/>
          <w:szCs w:val="24"/>
        </w:rPr>
        <w:t>:</w:t>
      </w:r>
    </w:p>
    <w:p w14:paraId="026B1E4A" w14:textId="1D2BA0BA" w:rsidR="00BE7056" w:rsidRDefault="00BE7056" w:rsidP="00BE7056">
      <w:pPr>
        <w:pStyle w:val="Pagrindiniotekstotrauka2"/>
        <w:spacing w:line="360" w:lineRule="auto"/>
        <w:ind w:firstLine="840"/>
        <w:jc w:val="both"/>
        <w:rPr>
          <w:bCs w:val="0"/>
          <w:szCs w:val="24"/>
        </w:rPr>
      </w:pPr>
      <w:r w:rsidRPr="00BE7056">
        <w:rPr>
          <w:bCs w:val="0"/>
          <w:szCs w:val="24"/>
        </w:rPr>
        <w:t>1.</w:t>
      </w:r>
      <w:r>
        <w:rPr>
          <w:bCs w:val="0"/>
          <w:szCs w:val="24"/>
        </w:rPr>
        <w:t xml:space="preserve"> N u s p r e n d ž i u rengti teritorijos </w:t>
      </w:r>
      <w:r w:rsidR="009C2AC8">
        <w:rPr>
          <w:bCs w:val="0"/>
          <w:szCs w:val="24"/>
        </w:rPr>
        <w:t>ribojamos Jovarų g., Beržų g., Sodų g.</w:t>
      </w:r>
      <w:r w:rsidR="00DD76AE">
        <w:rPr>
          <w:bCs w:val="0"/>
          <w:szCs w:val="24"/>
        </w:rPr>
        <w:t>,</w:t>
      </w:r>
      <w:r w:rsidR="009C2AC8">
        <w:rPr>
          <w:bCs w:val="0"/>
          <w:szCs w:val="24"/>
        </w:rPr>
        <w:t xml:space="preserve"> </w:t>
      </w:r>
      <w:r w:rsidR="00EB410D">
        <w:rPr>
          <w:bCs w:val="0"/>
          <w:szCs w:val="24"/>
        </w:rPr>
        <w:t xml:space="preserve">Akmenų g., Ryto g., </w:t>
      </w:r>
      <w:r w:rsidR="009C2AC8">
        <w:rPr>
          <w:bCs w:val="0"/>
          <w:szCs w:val="24"/>
        </w:rPr>
        <w:t>Juknaičių k., Juknaičių sen., Šilutės r. sav. detalųjį planą.</w:t>
      </w:r>
    </w:p>
    <w:p w14:paraId="7F79B0A0" w14:textId="3AB23B17" w:rsidR="009C2AC8" w:rsidRDefault="009C2AC8" w:rsidP="00BE7056">
      <w:pPr>
        <w:pStyle w:val="Pagrindiniotekstotrauka2"/>
        <w:spacing w:line="360" w:lineRule="auto"/>
        <w:ind w:firstLine="840"/>
        <w:jc w:val="both"/>
        <w:rPr>
          <w:bCs w:val="0"/>
          <w:szCs w:val="24"/>
        </w:rPr>
      </w:pPr>
      <w:r>
        <w:rPr>
          <w:bCs w:val="0"/>
          <w:szCs w:val="24"/>
        </w:rPr>
        <w:t xml:space="preserve">2. N u s t a t a u šiuos planavimo tikslus </w:t>
      </w:r>
      <w:r w:rsidR="00FA518C">
        <w:rPr>
          <w:bCs w:val="0"/>
          <w:szCs w:val="24"/>
        </w:rPr>
        <w:t xml:space="preserve">- </w:t>
      </w:r>
      <w:bookmarkStart w:id="0" w:name="_Hlk199235223"/>
      <w:r w:rsidRPr="009C2AC8">
        <w:rPr>
          <w:bCs w:val="0"/>
          <w:szCs w:val="24"/>
        </w:rPr>
        <w:t xml:space="preserve">esant poreikiui suformuoti naujus žemės sklypus ar pertvarkyti esamus žemės sklypus, suformuotiems žemės sklypams detalizuojant bendrojo plano sprendinius, nustatyti teritorijos naudojimo reglamento reikalavimus (pagrindinę žemės naudojimo paskirtį, teritorijos naudojimo tipą, žemės naudojimo būdus, užstatymo rodiklius ir </w:t>
      </w:r>
      <w:r>
        <w:rPr>
          <w:bCs w:val="0"/>
          <w:szCs w:val="24"/>
        </w:rPr>
        <w:t>kt.</w:t>
      </w:r>
      <w:r w:rsidRPr="009C2AC8">
        <w:rPr>
          <w:bCs w:val="0"/>
          <w:szCs w:val="24"/>
        </w:rPr>
        <w:t>), neprieštaraujančius įstatymų ir kitų teisės aktų reikalavimams bei Lietuvos Respublikos teritorijų planavimo įstatymo 4 straipsnio 4 dalyje nurodytų teritorijų planavimo dokumentų sprendiniams</w:t>
      </w:r>
      <w:bookmarkEnd w:id="0"/>
      <w:r>
        <w:rPr>
          <w:bCs w:val="0"/>
          <w:szCs w:val="24"/>
        </w:rPr>
        <w:t>.</w:t>
      </w:r>
    </w:p>
    <w:p w14:paraId="412AFEE8" w14:textId="6BBF7952" w:rsidR="00DD76AE" w:rsidRDefault="00DD76AE" w:rsidP="00BE7056">
      <w:pPr>
        <w:pStyle w:val="Pagrindiniotekstotrauka2"/>
        <w:spacing w:line="360" w:lineRule="auto"/>
        <w:ind w:firstLine="840"/>
        <w:jc w:val="both"/>
        <w:rPr>
          <w:bCs w:val="0"/>
          <w:szCs w:val="24"/>
        </w:rPr>
      </w:pPr>
      <w:r w:rsidRPr="00DD76AE">
        <w:rPr>
          <w:bCs w:val="0"/>
          <w:szCs w:val="24"/>
        </w:rPr>
        <w:t>3.</w:t>
      </w:r>
      <w:r>
        <w:rPr>
          <w:bCs w:val="0"/>
          <w:szCs w:val="24"/>
        </w:rPr>
        <w:t xml:space="preserve"> </w:t>
      </w:r>
      <w:r w:rsidRPr="00DD76AE">
        <w:rPr>
          <w:bCs w:val="0"/>
          <w:szCs w:val="24"/>
        </w:rPr>
        <w:t>N</w:t>
      </w:r>
      <w:r>
        <w:rPr>
          <w:bCs w:val="0"/>
          <w:szCs w:val="24"/>
        </w:rPr>
        <w:t xml:space="preserve"> </w:t>
      </w:r>
      <w:r w:rsidRPr="00DD76AE">
        <w:rPr>
          <w:bCs w:val="0"/>
          <w:szCs w:val="24"/>
        </w:rPr>
        <w:t>u</w:t>
      </w:r>
      <w:r>
        <w:rPr>
          <w:bCs w:val="0"/>
          <w:szCs w:val="24"/>
        </w:rPr>
        <w:t xml:space="preserve"> </w:t>
      </w:r>
      <w:r w:rsidRPr="00DD76AE">
        <w:rPr>
          <w:bCs w:val="0"/>
          <w:szCs w:val="24"/>
        </w:rPr>
        <w:t>r</w:t>
      </w:r>
      <w:r>
        <w:rPr>
          <w:bCs w:val="0"/>
          <w:szCs w:val="24"/>
        </w:rPr>
        <w:t xml:space="preserve"> </w:t>
      </w:r>
      <w:r w:rsidRPr="00DD76AE">
        <w:rPr>
          <w:bCs w:val="0"/>
          <w:szCs w:val="24"/>
        </w:rPr>
        <w:t>o</w:t>
      </w:r>
      <w:r>
        <w:rPr>
          <w:bCs w:val="0"/>
          <w:szCs w:val="24"/>
        </w:rPr>
        <w:t xml:space="preserve"> </w:t>
      </w:r>
      <w:r w:rsidRPr="00DD76AE">
        <w:rPr>
          <w:bCs w:val="0"/>
          <w:szCs w:val="24"/>
        </w:rPr>
        <w:t>d</w:t>
      </w:r>
      <w:r>
        <w:rPr>
          <w:bCs w:val="0"/>
          <w:szCs w:val="24"/>
        </w:rPr>
        <w:t xml:space="preserve"> </w:t>
      </w:r>
      <w:r w:rsidRPr="00DD76AE">
        <w:rPr>
          <w:bCs w:val="0"/>
          <w:szCs w:val="24"/>
        </w:rPr>
        <w:t>a</w:t>
      </w:r>
      <w:r>
        <w:rPr>
          <w:bCs w:val="0"/>
          <w:szCs w:val="24"/>
        </w:rPr>
        <w:t xml:space="preserve"> </w:t>
      </w:r>
      <w:r w:rsidRPr="00DD76AE">
        <w:rPr>
          <w:bCs w:val="0"/>
          <w:szCs w:val="24"/>
        </w:rPr>
        <w:t xml:space="preserve">u šį potvarkį paskelbti Šilutės rajono savivaldybės interneto svetainėje www.silute.lt. </w:t>
      </w:r>
    </w:p>
    <w:p w14:paraId="521E5DEB" w14:textId="4A23240E" w:rsidR="009C2AC8" w:rsidRPr="00AB35C9" w:rsidRDefault="00DD76AE" w:rsidP="00BE7056">
      <w:pPr>
        <w:pStyle w:val="Pagrindiniotekstotrauka2"/>
        <w:spacing w:line="360" w:lineRule="auto"/>
        <w:ind w:firstLine="840"/>
        <w:jc w:val="both"/>
        <w:rPr>
          <w:bCs w:val="0"/>
          <w:szCs w:val="24"/>
        </w:rPr>
      </w:pPr>
      <w:r w:rsidRPr="00DD76AE">
        <w:rPr>
          <w:bCs w:val="0"/>
          <w:szCs w:val="24"/>
        </w:rPr>
        <w:t>Šis potvarkis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CA169B1" w14:textId="77777777" w:rsidR="00836EEC" w:rsidRPr="00AB35C9" w:rsidRDefault="00836EEC" w:rsidP="00836EEC">
      <w:pPr>
        <w:tabs>
          <w:tab w:val="left" w:pos="9072"/>
        </w:tabs>
        <w:rPr>
          <w:szCs w:val="24"/>
        </w:rPr>
      </w:pPr>
    </w:p>
    <w:p w14:paraId="47607B06" w14:textId="6569AC67" w:rsidR="00836EEC" w:rsidRPr="00AB35C9" w:rsidRDefault="00836EEC" w:rsidP="00836EEC">
      <w:pPr>
        <w:tabs>
          <w:tab w:val="left" w:pos="9072"/>
        </w:tabs>
        <w:rPr>
          <w:szCs w:val="24"/>
        </w:rPr>
      </w:pPr>
      <w:r w:rsidRPr="00AB35C9">
        <w:rPr>
          <w:szCs w:val="24"/>
        </w:rPr>
        <w:t xml:space="preserve">Savivaldybės meras </w:t>
      </w:r>
      <w:r w:rsidR="00E30AC9" w:rsidRPr="00AB35C9">
        <w:rPr>
          <w:szCs w:val="24"/>
        </w:rPr>
        <w:t xml:space="preserve">                                </w:t>
      </w:r>
      <w:r w:rsidR="00C417BC" w:rsidRPr="00AB35C9">
        <w:rPr>
          <w:szCs w:val="24"/>
        </w:rPr>
        <w:t xml:space="preserve">                                                           </w:t>
      </w:r>
      <w:r w:rsidR="00E30AC9" w:rsidRPr="00AB35C9">
        <w:rPr>
          <w:szCs w:val="24"/>
        </w:rPr>
        <w:t xml:space="preserve"> </w:t>
      </w:r>
      <w:r w:rsidR="00C417BC" w:rsidRPr="00AB35C9">
        <w:rPr>
          <w:szCs w:val="24"/>
        </w:rPr>
        <w:t>Vytautas Laurinaitis</w:t>
      </w:r>
    </w:p>
    <w:p w14:paraId="5B5C7935" w14:textId="77777777" w:rsidR="00836EEC" w:rsidRPr="00AB35C9" w:rsidRDefault="00836EEC" w:rsidP="00836EEC">
      <w:pPr>
        <w:rPr>
          <w:szCs w:val="24"/>
        </w:rPr>
      </w:pPr>
    </w:p>
    <w:p w14:paraId="133B79AA" w14:textId="77777777" w:rsidR="00E30AC9" w:rsidRPr="00AB35C9" w:rsidRDefault="00E30AC9" w:rsidP="00303278">
      <w:pPr>
        <w:jc w:val="both"/>
        <w:rPr>
          <w:szCs w:val="24"/>
        </w:rPr>
      </w:pPr>
    </w:p>
    <w:p w14:paraId="6BB71784" w14:textId="77777777" w:rsidR="00303278" w:rsidRPr="00AB35C9" w:rsidRDefault="0027529F" w:rsidP="00303278">
      <w:pPr>
        <w:jc w:val="both"/>
        <w:rPr>
          <w:szCs w:val="24"/>
        </w:rPr>
      </w:pPr>
      <w:r w:rsidRPr="00AB35C9">
        <w:rPr>
          <w:szCs w:val="24"/>
        </w:rPr>
        <w:t>Parengė</w:t>
      </w:r>
    </w:p>
    <w:p w14:paraId="6A0E1BF6" w14:textId="6CB0C3E6" w:rsidR="0027529F" w:rsidRPr="00AB35C9" w:rsidRDefault="00DD76AE" w:rsidP="00303278">
      <w:pPr>
        <w:jc w:val="both"/>
        <w:rPr>
          <w:szCs w:val="24"/>
        </w:rPr>
      </w:pPr>
      <w:r>
        <w:rPr>
          <w:szCs w:val="24"/>
        </w:rPr>
        <w:t xml:space="preserve">Karolis </w:t>
      </w:r>
      <w:proofErr w:type="spellStart"/>
      <w:r>
        <w:rPr>
          <w:szCs w:val="24"/>
        </w:rPr>
        <w:t>Čiuta</w:t>
      </w:r>
      <w:proofErr w:type="spellEnd"/>
    </w:p>
    <w:p w14:paraId="3355D9A6" w14:textId="18A66E35" w:rsidR="00A15C1E" w:rsidRPr="00AB35C9" w:rsidRDefault="00DD76AE" w:rsidP="00836EEC">
      <w:pPr>
        <w:jc w:val="both"/>
        <w:rPr>
          <w:szCs w:val="24"/>
        </w:rPr>
      </w:pPr>
      <w:r>
        <w:rPr>
          <w:szCs w:val="24"/>
        </w:rPr>
        <w:t>2025-05-21</w:t>
      </w:r>
    </w:p>
    <w:sectPr w:rsidR="00A15C1E" w:rsidRPr="00AB35C9">
      <w:headerReference w:type="default" r:id="rId8"/>
      <w:pgSz w:w="11905" w:h="16837"/>
      <w:pgMar w:top="1134" w:right="567" w:bottom="90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0A45" w14:textId="77777777" w:rsidR="00CC7D25" w:rsidRDefault="00CC7D25" w:rsidP="003D35D2">
      <w:r>
        <w:separator/>
      </w:r>
    </w:p>
  </w:endnote>
  <w:endnote w:type="continuationSeparator" w:id="0">
    <w:p w14:paraId="4721910A" w14:textId="77777777" w:rsidR="00CC7D25" w:rsidRDefault="00CC7D25" w:rsidP="003D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1AF8" w14:textId="77777777" w:rsidR="00CC7D25" w:rsidRDefault="00CC7D25" w:rsidP="003D35D2">
      <w:r>
        <w:separator/>
      </w:r>
    </w:p>
  </w:footnote>
  <w:footnote w:type="continuationSeparator" w:id="0">
    <w:p w14:paraId="6ED89DCE" w14:textId="77777777" w:rsidR="00CC7D25" w:rsidRDefault="00CC7D25" w:rsidP="003D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3CEB" w14:textId="3C769740" w:rsidR="003D35D2" w:rsidRDefault="00DD76AE" w:rsidP="00DD76AE">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Antrat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1AA30838"/>
    <w:multiLevelType w:val="hybridMultilevel"/>
    <w:tmpl w:val="684A3D92"/>
    <w:lvl w:ilvl="0" w:tplc="821ABED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16cid:durableId="1159885801">
    <w:abstractNumId w:val="0"/>
  </w:num>
  <w:num w:numId="2" w16cid:durableId="392965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EC"/>
    <w:rsid w:val="000D1616"/>
    <w:rsid w:val="001B3B75"/>
    <w:rsid w:val="001E3F02"/>
    <w:rsid w:val="002315EE"/>
    <w:rsid w:val="00242E12"/>
    <w:rsid w:val="0027529F"/>
    <w:rsid w:val="002F3DB7"/>
    <w:rsid w:val="002F5469"/>
    <w:rsid w:val="00303278"/>
    <w:rsid w:val="003D35D2"/>
    <w:rsid w:val="003F7DD6"/>
    <w:rsid w:val="00404596"/>
    <w:rsid w:val="004C45BB"/>
    <w:rsid w:val="004F010F"/>
    <w:rsid w:val="00567D23"/>
    <w:rsid w:val="005A6C36"/>
    <w:rsid w:val="00606D0B"/>
    <w:rsid w:val="006C7613"/>
    <w:rsid w:val="006E7C82"/>
    <w:rsid w:val="007134DC"/>
    <w:rsid w:val="00832BE6"/>
    <w:rsid w:val="00836EEC"/>
    <w:rsid w:val="00897425"/>
    <w:rsid w:val="008A6BD1"/>
    <w:rsid w:val="009301A4"/>
    <w:rsid w:val="009C2AC8"/>
    <w:rsid w:val="00A15C1E"/>
    <w:rsid w:val="00A76AEF"/>
    <w:rsid w:val="00AB35C9"/>
    <w:rsid w:val="00AD006B"/>
    <w:rsid w:val="00BE7056"/>
    <w:rsid w:val="00C417BC"/>
    <w:rsid w:val="00C627BE"/>
    <w:rsid w:val="00CC7D25"/>
    <w:rsid w:val="00CD6667"/>
    <w:rsid w:val="00D826A2"/>
    <w:rsid w:val="00DD76AE"/>
    <w:rsid w:val="00E30AC9"/>
    <w:rsid w:val="00EB410D"/>
    <w:rsid w:val="00F54811"/>
    <w:rsid w:val="00FA51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1A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36EEC"/>
    <w:rPr>
      <w:sz w:val="24"/>
      <w:lang w:eastAsia="en-US"/>
    </w:rPr>
  </w:style>
  <w:style w:type="paragraph" w:styleId="Antrat1">
    <w:name w:val="heading 1"/>
    <w:basedOn w:val="prastasis"/>
    <w:next w:val="prastasis"/>
    <w:qFormat/>
    <w:rsid w:val="00836EEC"/>
    <w:pPr>
      <w:keepNext/>
      <w:numPr>
        <w:numId w:val="1"/>
      </w:numPr>
      <w:suppressAutoHyphens/>
      <w:overflowPunct w:val="0"/>
      <w:autoSpaceDE w:val="0"/>
      <w:spacing w:line="480" w:lineRule="auto"/>
      <w:jc w:val="center"/>
      <w:textAlignment w:val="baseline"/>
      <w:outlineLvl w:val="0"/>
    </w:pPr>
    <w:rPr>
      <w:b/>
      <w:lang w:eastAsia="ar-SA"/>
    </w:rPr>
  </w:style>
  <w:style w:type="paragraph" w:styleId="Antrat2">
    <w:name w:val="heading 2"/>
    <w:basedOn w:val="prastasis"/>
    <w:next w:val="prastasis"/>
    <w:qFormat/>
    <w:rsid w:val="00836EEC"/>
    <w:pPr>
      <w:keepNext/>
      <w:jc w:val="center"/>
      <w:outlineLvl w:val="1"/>
    </w:pPr>
    <w:rPr>
      <w:b/>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qFormat/>
    <w:rsid w:val="00836EEC"/>
    <w:pPr>
      <w:suppressAutoHyphens/>
      <w:jc w:val="center"/>
    </w:pPr>
    <w:rPr>
      <w:b/>
      <w:bCs/>
      <w:szCs w:val="24"/>
      <w:lang w:eastAsia="ar-SA"/>
    </w:rPr>
  </w:style>
  <w:style w:type="paragraph" w:styleId="Pagrindiniotekstotrauka">
    <w:name w:val="Body Text Indent"/>
    <w:basedOn w:val="prastasis"/>
    <w:rsid w:val="00836EEC"/>
    <w:pPr>
      <w:tabs>
        <w:tab w:val="left" w:pos="5954"/>
      </w:tabs>
      <w:suppressAutoHyphens/>
      <w:ind w:left="2268" w:hanging="2268"/>
      <w:jc w:val="center"/>
    </w:pPr>
    <w:rPr>
      <w:sz w:val="20"/>
      <w:szCs w:val="24"/>
      <w:lang w:eastAsia="ar-SA"/>
    </w:rPr>
  </w:style>
  <w:style w:type="paragraph" w:styleId="Pagrindiniotekstotrauka2">
    <w:name w:val="Body Text Indent 2"/>
    <w:basedOn w:val="prastasis"/>
    <w:rsid w:val="00836EEC"/>
    <w:pPr>
      <w:ind w:firstLine="1320"/>
    </w:pPr>
    <w:rPr>
      <w:bCs/>
    </w:rPr>
  </w:style>
  <w:style w:type="paragraph" w:styleId="Paantrat">
    <w:name w:val="Subtitle"/>
    <w:basedOn w:val="prastasis"/>
    <w:qFormat/>
    <w:rsid w:val="00836EEC"/>
    <w:pPr>
      <w:spacing w:after="60"/>
      <w:jc w:val="center"/>
      <w:outlineLvl w:val="1"/>
    </w:pPr>
    <w:rPr>
      <w:rFonts w:ascii="Arial" w:hAnsi="Arial" w:cs="Arial"/>
      <w:szCs w:val="24"/>
    </w:rPr>
  </w:style>
  <w:style w:type="paragraph" w:styleId="Antrats">
    <w:name w:val="header"/>
    <w:basedOn w:val="prastasis"/>
    <w:link w:val="AntratsDiagrama"/>
    <w:rsid w:val="003D35D2"/>
    <w:pPr>
      <w:tabs>
        <w:tab w:val="center" w:pos="4819"/>
        <w:tab w:val="right" w:pos="9638"/>
      </w:tabs>
    </w:pPr>
  </w:style>
  <w:style w:type="character" w:customStyle="1" w:styleId="AntratsDiagrama">
    <w:name w:val="Antraštės Diagrama"/>
    <w:basedOn w:val="Numatytasispastraiposriftas"/>
    <w:link w:val="Antrats"/>
    <w:rsid w:val="003D35D2"/>
    <w:rPr>
      <w:sz w:val="24"/>
      <w:lang w:eastAsia="en-US"/>
    </w:rPr>
  </w:style>
  <w:style w:type="paragraph" w:styleId="Porat">
    <w:name w:val="footer"/>
    <w:basedOn w:val="prastasis"/>
    <w:link w:val="PoratDiagrama"/>
    <w:rsid w:val="003D35D2"/>
    <w:pPr>
      <w:tabs>
        <w:tab w:val="center" w:pos="4819"/>
        <w:tab w:val="right" w:pos="9638"/>
      </w:tabs>
    </w:pPr>
  </w:style>
  <w:style w:type="character" w:customStyle="1" w:styleId="PoratDiagrama">
    <w:name w:val="Poraštė Diagrama"/>
    <w:basedOn w:val="Numatytasispastraiposriftas"/>
    <w:link w:val="Porat"/>
    <w:rsid w:val="003D35D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1211</Words>
  <Characters>691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2023-05-11T14:35:00Z</dcterms:created>
  <dcterms:modified xsi:type="dcterms:W3CDTF">2025-05-27T07:50:00Z</dcterms:modified>
</cp:coreProperties>
</file>