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4E7A" w14:textId="601A4D48" w:rsidR="00DD1F44" w:rsidRPr="00E52BD5" w:rsidRDefault="00DD1F44" w:rsidP="00DD1F44">
      <w:pPr>
        <w:pStyle w:val="Pavadinimas"/>
        <w:rPr>
          <w:caps/>
        </w:rPr>
      </w:pPr>
      <w:r w:rsidRPr="00E52BD5">
        <w:rPr>
          <w:highlight w:val="yellow"/>
        </w:rPr>
        <w:t>PROJEKTO RENGĖJO PAVADINIMAS</w:t>
      </w:r>
    </w:p>
    <w:p w14:paraId="799B7745" w14:textId="77777777" w:rsidR="00F969F4" w:rsidRPr="00E52BD5" w:rsidRDefault="00F969F4" w:rsidP="00B16166">
      <w:pPr>
        <w:pStyle w:val="Antrinispavadinimas"/>
        <w:jc w:val="left"/>
        <w:rPr>
          <w:b w:val="0"/>
          <w:bCs w:val="0"/>
        </w:rPr>
      </w:pPr>
    </w:p>
    <w:p w14:paraId="75220A54" w14:textId="77777777" w:rsidR="00F969F4" w:rsidRPr="00E52BD5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E52BD5" w:rsidRDefault="00DD1F44" w:rsidP="00DD1F44">
      <w:pPr>
        <w:pStyle w:val="Antrinispavadinimas"/>
      </w:pPr>
      <w:r w:rsidRPr="00E52BD5">
        <w:t>AIŠKINAMASIS RAŠTAS</w:t>
      </w:r>
    </w:p>
    <w:p w14:paraId="561D177F" w14:textId="486389D5" w:rsidR="00DD1F44" w:rsidRPr="00E52BD5" w:rsidRDefault="00DD1F44" w:rsidP="00DD1F44">
      <w:pPr>
        <w:jc w:val="center"/>
        <w:rPr>
          <w:b/>
          <w:bCs/>
          <w:caps/>
          <w:szCs w:val="24"/>
        </w:rPr>
      </w:pPr>
      <w:r w:rsidRPr="00E52BD5">
        <w:rPr>
          <w:b/>
          <w:bCs/>
          <w:caps/>
          <w:szCs w:val="24"/>
        </w:rPr>
        <w:t>Dėl TARYBOS sprendimo „</w:t>
      </w:r>
      <w:r w:rsidRPr="00E52BD5">
        <w:rPr>
          <w:b/>
          <w:bCs/>
          <w:szCs w:val="24"/>
        </w:rPr>
        <w:t>DĖL</w:t>
      </w:r>
      <w:r w:rsidR="006248DF" w:rsidRPr="00E52BD5">
        <w:rPr>
          <w:b/>
          <w:bCs/>
          <w:szCs w:val="24"/>
        </w:rPr>
        <w:t xml:space="preserve"> </w:t>
      </w:r>
      <w:r w:rsidR="006248DF" w:rsidRPr="00E52BD5">
        <w:rPr>
          <w:b/>
          <w:bCs/>
          <w:szCs w:val="24"/>
          <w:highlight w:val="yellow"/>
        </w:rPr>
        <w:t>DIDŽIOSIOMIS PARYŠKINTOMIS RAIDĖMIS</w:t>
      </w:r>
      <w:r w:rsidRPr="00E52BD5">
        <w:rPr>
          <w:b/>
          <w:bCs/>
          <w:caps/>
          <w:szCs w:val="24"/>
        </w:rPr>
        <w:t>“ projekto</w:t>
      </w:r>
    </w:p>
    <w:p w14:paraId="351B34BC" w14:textId="77777777" w:rsidR="00F2137A" w:rsidRPr="00E52BD5" w:rsidRDefault="00F2137A" w:rsidP="00B16166">
      <w:pPr>
        <w:rPr>
          <w:caps/>
          <w:szCs w:val="24"/>
        </w:rPr>
      </w:pPr>
    </w:p>
    <w:p w14:paraId="6FC2E2B7" w14:textId="77777777" w:rsidR="00DD1F44" w:rsidRPr="00E52BD5" w:rsidRDefault="00DD1F44" w:rsidP="00B16166">
      <w:pPr>
        <w:rPr>
          <w:caps/>
          <w:szCs w:val="24"/>
        </w:rPr>
      </w:pPr>
    </w:p>
    <w:p w14:paraId="22807F31" w14:textId="217289D5" w:rsidR="00DD1F44" w:rsidRPr="00E52BD5" w:rsidRDefault="00D4644B" w:rsidP="00DD1F44">
      <w:pPr>
        <w:tabs>
          <w:tab w:val="left" w:pos="567"/>
        </w:tabs>
        <w:jc w:val="center"/>
        <w:rPr>
          <w:szCs w:val="24"/>
        </w:rPr>
      </w:pPr>
      <w:r w:rsidRPr="00E52BD5">
        <w:rPr>
          <w:szCs w:val="24"/>
          <w:highlight w:val="yellow"/>
        </w:rPr>
        <w:t>202</w:t>
      </w:r>
      <w:r w:rsidR="00A339E9" w:rsidRPr="00E52BD5">
        <w:rPr>
          <w:szCs w:val="24"/>
          <w:highlight w:val="yellow"/>
        </w:rPr>
        <w:t>...</w:t>
      </w:r>
      <w:r w:rsidR="004F38A0" w:rsidRPr="00E52BD5">
        <w:rPr>
          <w:szCs w:val="24"/>
          <w:highlight w:val="yellow"/>
        </w:rPr>
        <w:t xml:space="preserve"> </w:t>
      </w:r>
      <w:r w:rsidR="00DD1F44" w:rsidRPr="00E52BD5">
        <w:rPr>
          <w:szCs w:val="24"/>
          <w:highlight w:val="yellow"/>
        </w:rPr>
        <w:t xml:space="preserve">m. </w:t>
      </w:r>
      <w:r w:rsidR="00A339E9" w:rsidRPr="00E52BD5">
        <w:rPr>
          <w:szCs w:val="24"/>
          <w:highlight w:val="yellow"/>
        </w:rPr>
        <w:t>...................</w:t>
      </w:r>
      <w:r w:rsidR="00DD39B7" w:rsidRPr="00E52BD5">
        <w:rPr>
          <w:szCs w:val="24"/>
          <w:highlight w:val="yellow"/>
        </w:rPr>
        <w:t xml:space="preserve"> </w:t>
      </w:r>
      <w:r w:rsidR="00DD1F44" w:rsidRPr="00E52BD5">
        <w:rPr>
          <w:szCs w:val="24"/>
          <w:highlight w:val="yellow"/>
        </w:rPr>
        <w:t>d.</w:t>
      </w:r>
    </w:p>
    <w:p w14:paraId="034ADBE0" w14:textId="77777777" w:rsidR="00F2137A" w:rsidRPr="00E52BD5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E52BD5" w14:paraId="5F80859B" w14:textId="77777777" w:rsidTr="00DD1F44">
        <w:tc>
          <w:tcPr>
            <w:tcW w:w="9854" w:type="dxa"/>
          </w:tcPr>
          <w:p w14:paraId="190492CD" w14:textId="77777777" w:rsidR="00DD1F44" w:rsidRPr="00E52BD5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E52BD5" w14:paraId="6F8F02D0" w14:textId="77777777" w:rsidTr="00DD1F44">
        <w:tc>
          <w:tcPr>
            <w:tcW w:w="9854" w:type="dxa"/>
          </w:tcPr>
          <w:p w14:paraId="609281EB" w14:textId="2F21AFB8" w:rsidR="00DD1F44" w:rsidRPr="00E52BD5" w:rsidRDefault="007670E8" w:rsidP="00DD1F44">
            <w:pPr>
              <w:ind w:firstLine="540"/>
              <w:jc w:val="both"/>
              <w:rPr>
                <w:szCs w:val="24"/>
              </w:rPr>
            </w:pPr>
            <w:r w:rsidRPr="00E52BD5">
              <w:rPr>
                <w:szCs w:val="24"/>
                <w:highlight w:val="yellow"/>
              </w:rPr>
              <w:t>Tekstas</w:t>
            </w:r>
          </w:p>
        </w:tc>
      </w:tr>
      <w:tr w:rsidR="00DD1F44" w:rsidRPr="00E52BD5" w14:paraId="17911A4A" w14:textId="77777777" w:rsidTr="00DD1F44">
        <w:tc>
          <w:tcPr>
            <w:tcW w:w="9854" w:type="dxa"/>
          </w:tcPr>
          <w:p w14:paraId="30D93348" w14:textId="77777777" w:rsidR="00DD1F44" w:rsidRPr="00E52BD5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E52BD5" w14:paraId="0378547A" w14:textId="77777777" w:rsidTr="00DD1F44">
        <w:tc>
          <w:tcPr>
            <w:tcW w:w="9854" w:type="dxa"/>
          </w:tcPr>
          <w:p w14:paraId="34AA4726" w14:textId="54BDC625" w:rsidR="00DD1F44" w:rsidRPr="00E52BD5" w:rsidRDefault="007670E8" w:rsidP="00DD1F44">
            <w:pPr>
              <w:ind w:firstLine="540"/>
              <w:jc w:val="both"/>
              <w:rPr>
                <w:szCs w:val="24"/>
              </w:rPr>
            </w:pPr>
            <w:r w:rsidRPr="00E52BD5">
              <w:rPr>
                <w:szCs w:val="24"/>
                <w:highlight w:val="yellow"/>
              </w:rPr>
              <w:t>Tekstas</w:t>
            </w:r>
          </w:p>
        </w:tc>
      </w:tr>
      <w:tr w:rsidR="00DD1F44" w:rsidRPr="00E52BD5" w14:paraId="3191BEF2" w14:textId="77777777" w:rsidTr="00DD1F44">
        <w:tc>
          <w:tcPr>
            <w:tcW w:w="9854" w:type="dxa"/>
          </w:tcPr>
          <w:p w14:paraId="47696698" w14:textId="77777777" w:rsidR="00DD1F44" w:rsidRPr="00E52BD5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E52BD5" w14:paraId="08F5C37A" w14:textId="77777777" w:rsidTr="00DD1F44">
        <w:tc>
          <w:tcPr>
            <w:tcW w:w="9854" w:type="dxa"/>
          </w:tcPr>
          <w:p w14:paraId="3F5708B4" w14:textId="0F674978" w:rsidR="00DD1F44" w:rsidRPr="00E52BD5" w:rsidRDefault="007670E8" w:rsidP="00DD1F44">
            <w:pPr>
              <w:ind w:firstLine="540"/>
              <w:jc w:val="both"/>
              <w:rPr>
                <w:szCs w:val="24"/>
              </w:rPr>
            </w:pPr>
            <w:r w:rsidRPr="00E52BD5">
              <w:rPr>
                <w:szCs w:val="24"/>
                <w:highlight w:val="yellow"/>
              </w:rPr>
              <w:t>Tekstas</w:t>
            </w:r>
          </w:p>
        </w:tc>
      </w:tr>
      <w:tr w:rsidR="00DD1F44" w:rsidRPr="00E52BD5" w14:paraId="7DAB720E" w14:textId="77777777" w:rsidTr="00DD1F44">
        <w:tc>
          <w:tcPr>
            <w:tcW w:w="9854" w:type="dxa"/>
          </w:tcPr>
          <w:p w14:paraId="04459D2D" w14:textId="77777777" w:rsidR="00DD1F44" w:rsidRPr="00E52BD5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E52BD5" w14:paraId="77645E68" w14:textId="77777777" w:rsidTr="00DD1F44">
        <w:tc>
          <w:tcPr>
            <w:tcW w:w="9854" w:type="dxa"/>
          </w:tcPr>
          <w:p w14:paraId="35437175" w14:textId="087A33C6" w:rsidR="00DD1F44" w:rsidRPr="00E52BD5" w:rsidRDefault="007670E8" w:rsidP="00DD1F44">
            <w:pPr>
              <w:ind w:firstLine="540"/>
              <w:jc w:val="both"/>
              <w:rPr>
                <w:szCs w:val="24"/>
              </w:rPr>
            </w:pPr>
            <w:r w:rsidRPr="00E52BD5">
              <w:rPr>
                <w:szCs w:val="24"/>
                <w:highlight w:val="yellow"/>
              </w:rPr>
              <w:t>Tekstas</w:t>
            </w:r>
          </w:p>
        </w:tc>
      </w:tr>
      <w:tr w:rsidR="00DD1F44" w:rsidRPr="00E52BD5" w14:paraId="1E495A7F" w14:textId="77777777" w:rsidTr="00DD1F44">
        <w:tc>
          <w:tcPr>
            <w:tcW w:w="9854" w:type="dxa"/>
          </w:tcPr>
          <w:p w14:paraId="2A6275AE" w14:textId="77777777" w:rsidR="00DD1F44" w:rsidRPr="00E52BD5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E52BD5" w14:paraId="42A4989E" w14:textId="77777777" w:rsidTr="00DD1F44">
        <w:tc>
          <w:tcPr>
            <w:tcW w:w="9854" w:type="dxa"/>
          </w:tcPr>
          <w:p w14:paraId="7F217C25" w14:textId="5320E8BA" w:rsidR="00DD1F44" w:rsidRPr="00E52BD5" w:rsidRDefault="007670E8" w:rsidP="00DD1F44">
            <w:pPr>
              <w:ind w:firstLine="540"/>
              <w:jc w:val="both"/>
              <w:rPr>
                <w:szCs w:val="24"/>
              </w:rPr>
            </w:pPr>
            <w:r w:rsidRPr="00E52BD5">
              <w:rPr>
                <w:szCs w:val="24"/>
                <w:highlight w:val="yellow"/>
              </w:rPr>
              <w:t>Tekstas</w:t>
            </w:r>
          </w:p>
        </w:tc>
      </w:tr>
      <w:tr w:rsidR="00DD1F44" w:rsidRPr="00E52BD5" w14:paraId="1DBC2C76" w14:textId="77777777" w:rsidTr="00DD1F44">
        <w:tc>
          <w:tcPr>
            <w:tcW w:w="9854" w:type="dxa"/>
          </w:tcPr>
          <w:p w14:paraId="23B2CF01" w14:textId="26B964EE" w:rsidR="00DD1F44" w:rsidRPr="00E52BD5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E52BD5">
              <w:rPr>
                <w:b/>
                <w:bCs/>
                <w:i/>
                <w:iCs/>
                <w:szCs w:val="24"/>
              </w:rPr>
              <w:t xml:space="preserve"> </w:t>
            </w:r>
            <w:r w:rsidR="00D4644B" w:rsidRPr="00E52BD5">
              <w:rPr>
                <w:i/>
                <w:iCs/>
                <w:color w:val="FF0000"/>
                <w:szCs w:val="24"/>
              </w:rPr>
              <w:t>(</w:t>
            </w:r>
            <w:r w:rsidR="00D4644B" w:rsidRPr="00E52BD5">
              <w:rPr>
                <w:rFonts w:eastAsia="MS Mincho"/>
                <w:color w:val="FF0000"/>
                <w:szCs w:val="24"/>
              </w:rPr>
              <w:t xml:space="preserve"> PASTABA. Vadovaujantis Šilutės rajono savivaldybės tarybos reglamento, patvirtinto 2023-04-20 </w:t>
            </w:r>
            <w:r w:rsidR="00D4644B" w:rsidRPr="00E52BD5">
              <w:rPr>
                <w:color w:val="FF0000"/>
                <w:szCs w:val="24"/>
              </w:rPr>
              <w:t>sprendimu Nr. T1-1311,</w:t>
            </w:r>
            <w:r w:rsidR="00D4644B" w:rsidRPr="00E52BD5">
              <w:rPr>
                <w:rFonts w:eastAsia="MS Mincho"/>
                <w:color w:val="FF0000"/>
                <w:szCs w:val="24"/>
              </w:rPr>
              <w:t xml:space="preserve"> 43 punktu, j</w:t>
            </w:r>
            <w:r w:rsidR="00D4644B" w:rsidRPr="00E52BD5">
              <w:rPr>
                <w:color w:val="FF0000"/>
                <w:szCs w:val="24"/>
                <w:lang w:eastAsia="lt-LT"/>
              </w:rPr>
              <w:t>eigu antikorupcinis vertinimas neatliekamas, aiškinamajame rašte privaloma nurodyti jo neatlikimo teisinį pagrindą.)</w:t>
            </w:r>
          </w:p>
        </w:tc>
      </w:tr>
      <w:tr w:rsidR="00DD1F44" w:rsidRPr="00E52BD5" w14:paraId="1370EA8C" w14:textId="77777777" w:rsidTr="00DD1F44">
        <w:tc>
          <w:tcPr>
            <w:tcW w:w="9854" w:type="dxa"/>
          </w:tcPr>
          <w:p w14:paraId="57026F33" w14:textId="308D1172" w:rsidR="00DD1F44" w:rsidRPr="00E52BD5" w:rsidRDefault="007670E8" w:rsidP="00DD1F44">
            <w:pPr>
              <w:ind w:firstLine="540"/>
              <w:jc w:val="both"/>
              <w:rPr>
                <w:szCs w:val="24"/>
              </w:rPr>
            </w:pPr>
            <w:r w:rsidRPr="00E52BD5">
              <w:rPr>
                <w:szCs w:val="24"/>
                <w:highlight w:val="yellow"/>
              </w:rPr>
              <w:t>Tekstas</w:t>
            </w:r>
          </w:p>
        </w:tc>
      </w:tr>
      <w:tr w:rsidR="00DD1F44" w:rsidRPr="00E52BD5" w14:paraId="279606A4" w14:textId="77777777" w:rsidTr="00DD1F44">
        <w:tc>
          <w:tcPr>
            <w:tcW w:w="9854" w:type="dxa"/>
          </w:tcPr>
          <w:p w14:paraId="2B8850F1" w14:textId="77777777" w:rsidR="00DD1F44" w:rsidRPr="00E52BD5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E52BD5" w14:paraId="56F10B7B" w14:textId="77777777" w:rsidTr="00DD1F44">
        <w:tc>
          <w:tcPr>
            <w:tcW w:w="9854" w:type="dxa"/>
          </w:tcPr>
          <w:p w14:paraId="41899A4B" w14:textId="2EE30F24" w:rsidR="00DD1F44" w:rsidRPr="00E52BD5" w:rsidRDefault="007670E8" w:rsidP="00DD1F44">
            <w:pPr>
              <w:ind w:firstLine="540"/>
              <w:jc w:val="both"/>
              <w:rPr>
                <w:szCs w:val="24"/>
              </w:rPr>
            </w:pPr>
            <w:r w:rsidRPr="00E52BD5">
              <w:rPr>
                <w:szCs w:val="24"/>
                <w:highlight w:val="yellow"/>
              </w:rPr>
              <w:t>Tekstas</w:t>
            </w:r>
          </w:p>
        </w:tc>
      </w:tr>
      <w:tr w:rsidR="00DD1F44" w:rsidRPr="00E52BD5" w14:paraId="46A79F98" w14:textId="77777777" w:rsidTr="00DD1F44">
        <w:tc>
          <w:tcPr>
            <w:tcW w:w="9854" w:type="dxa"/>
          </w:tcPr>
          <w:p w14:paraId="0B0129A7" w14:textId="77777777" w:rsidR="00DD1F44" w:rsidRPr="00E52BD5" w:rsidRDefault="00DD1F44" w:rsidP="00DD1F44">
            <w:pPr>
              <w:ind w:firstLine="540"/>
              <w:rPr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E52BD5" w14:paraId="1B304D45" w14:textId="77777777" w:rsidTr="00DD1F44">
        <w:tc>
          <w:tcPr>
            <w:tcW w:w="9854" w:type="dxa"/>
          </w:tcPr>
          <w:p w14:paraId="27A25F57" w14:textId="57C8B1EB" w:rsidR="00DD1F44" w:rsidRPr="00E52BD5" w:rsidRDefault="007670E8" w:rsidP="00DD1F44">
            <w:pPr>
              <w:ind w:firstLine="540"/>
              <w:rPr>
                <w:szCs w:val="24"/>
              </w:rPr>
            </w:pPr>
            <w:r w:rsidRPr="00E52BD5">
              <w:rPr>
                <w:szCs w:val="24"/>
                <w:highlight w:val="yellow"/>
              </w:rPr>
              <w:t>Tekstas</w:t>
            </w:r>
          </w:p>
        </w:tc>
      </w:tr>
      <w:tr w:rsidR="00DD1F44" w:rsidRPr="00E52BD5" w14:paraId="21F507B3" w14:textId="77777777" w:rsidTr="00DD1F44">
        <w:tc>
          <w:tcPr>
            <w:tcW w:w="9854" w:type="dxa"/>
          </w:tcPr>
          <w:p w14:paraId="571A2B1E" w14:textId="77777777" w:rsidR="00DD1F44" w:rsidRPr="00E52BD5" w:rsidRDefault="00DD1F44" w:rsidP="007D00ED">
            <w:pPr>
              <w:ind w:firstLine="540"/>
              <w:jc w:val="both"/>
              <w:rPr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E52BD5" w14:paraId="21AAB3FB" w14:textId="77777777" w:rsidTr="00DD1F44">
        <w:tc>
          <w:tcPr>
            <w:tcW w:w="9854" w:type="dxa"/>
          </w:tcPr>
          <w:p w14:paraId="503523C9" w14:textId="495E560B" w:rsidR="00DD1F44" w:rsidRPr="00E52BD5" w:rsidRDefault="007670E8" w:rsidP="00DD1F44">
            <w:pPr>
              <w:ind w:firstLine="540"/>
              <w:rPr>
                <w:szCs w:val="24"/>
              </w:rPr>
            </w:pPr>
            <w:r w:rsidRPr="00E52BD5">
              <w:rPr>
                <w:szCs w:val="24"/>
                <w:highlight w:val="yellow"/>
              </w:rPr>
              <w:t>Tekstas</w:t>
            </w:r>
          </w:p>
        </w:tc>
      </w:tr>
      <w:tr w:rsidR="00DD1F44" w:rsidRPr="00E52BD5" w14:paraId="4F9FC60C" w14:textId="77777777" w:rsidTr="00DD1F44">
        <w:tc>
          <w:tcPr>
            <w:tcW w:w="9854" w:type="dxa"/>
          </w:tcPr>
          <w:p w14:paraId="7AF2CC97" w14:textId="77777777" w:rsidR="00DD1F44" w:rsidRPr="00E52BD5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E52BD5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E52BD5" w14:paraId="53099367" w14:textId="77777777" w:rsidTr="00DD1F44">
        <w:tc>
          <w:tcPr>
            <w:tcW w:w="9854" w:type="dxa"/>
          </w:tcPr>
          <w:p w14:paraId="3F7DAAAD" w14:textId="4317BD63" w:rsidR="00DD1F44" w:rsidRPr="00E52BD5" w:rsidRDefault="007670E8" w:rsidP="00DD1F44">
            <w:pPr>
              <w:ind w:firstLine="540"/>
              <w:jc w:val="both"/>
              <w:rPr>
                <w:szCs w:val="24"/>
              </w:rPr>
            </w:pPr>
            <w:r w:rsidRPr="00E52BD5">
              <w:rPr>
                <w:szCs w:val="24"/>
                <w:highlight w:val="yellow"/>
              </w:rPr>
              <w:t>Tekstas</w:t>
            </w:r>
          </w:p>
        </w:tc>
      </w:tr>
    </w:tbl>
    <w:p w14:paraId="3168A71E" w14:textId="77777777" w:rsidR="00DD1F44" w:rsidRPr="00E52BD5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7DC78A06" w14:textId="77777777" w:rsidR="00C51F67" w:rsidRPr="00E52BD5" w:rsidRDefault="00C51F67" w:rsidP="00974D16">
      <w:pPr>
        <w:pStyle w:val="Pagrindiniotekstotrauka3"/>
        <w:spacing w:after="0"/>
        <w:rPr>
          <w:sz w:val="24"/>
          <w:szCs w:val="24"/>
        </w:rPr>
      </w:pPr>
    </w:p>
    <w:p w14:paraId="1225F177" w14:textId="77777777" w:rsidR="00C51F67" w:rsidRPr="00E52BD5" w:rsidRDefault="00C51F67" w:rsidP="00974D16">
      <w:pPr>
        <w:pStyle w:val="Pagrindiniotekstotrauka3"/>
        <w:spacing w:after="0"/>
        <w:rPr>
          <w:sz w:val="24"/>
          <w:szCs w:val="24"/>
        </w:rPr>
      </w:pPr>
    </w:p>
    <w:tbl>
      <w:tblPr>
        <w:tblStyle w:val="Lentelstinklelis"/>
        <w:tblW w:w="0" w:type="auto"/>
        <w:tblInd w:w="283" w:type="dxa"/>
        <w:tblLook w:val="04A0" w:firstRow="1" w:lastRow="0" w:firstColumn="1" w:lastColumn="0" w:noHBand="0" w:noVBand="1"/>
      </w:tblPr>
      <w:tblGrid>
        <w:gridCol w:w="4673"/>
        <w:gridCol w:w="4672"/>
      </w:tblGrid>
      <w:tr w:rsidR="00C51F67" w:rsidRPr="00E52BD5" w14:paraId="64C1AE32" w14:textId="77777777" w:rsidTr="00C51F67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84A7747" w14:textId="586B649D" w:rsidR="00C51F67" w:rsidRPr="00E52BD5" w:rsidRDefault="00C61A51" w:rsidP="00974D16">
            <w:pPr>
              <w:pStyle w:val="Pagrindiniotekstotrauka3"/>
              <w:spacing w:after="0"/>
              <w:ind w:left="0"/>
              <w:rPr>
                <w:sz w:val="24"/>
                <w:szCs w:val="24"/>
              </w:rPr>
            </w:pPr>
            <w:r w:rsidRPr="00E52BD5">
              <w:rPr>
                <w:sz w:val="24"/>
                <w:szCs w:val="24"/>
                <w:highlight w:val="yellow"/>
              </w:rPr>
              <w:t>Projekto r</w:t>
            </w:r>
            <w:r w:rsidR="00AC2188" w:rsidRPr="00E52BD5">
              <w:rPr>
                <w:sz w:val="24"/>
                <w:szCs w:val="24"/>
                <w:highlight w:val="yellow"/>
              </w:rPr>
              <w:t>engėjo</w:t>
            </w:r>
            <w:r w:rsidR="00C51F67" w:rsidRPr="00E52BD5">
              <w:rPr>
                <w:sz w:val="24"/>
                <w:szCs w:val="24"/>
                <w:highlight w:val="yellow"/>
              </w:rPr>
              <w:t xml:space="preserve"> pareigos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BCEB9FC" w14:textId="2F9CB49C" w:rsidR="00C51F67" w:rsidRPr="00E52BD5" w:rsidRDefault="00C61A51" w:rsidP="00C51F67">
            <w:pPr>
              <w:pStyle w:val="Pagrindiniotekstotrauka3"/>
              <w:spacing w:after="0"/>
              <w:ind w:left="0"/>
              <w:jc w:val="right"/>
              <w:rPr>
                <w:sz w:val="24"/>
                <w:szCs w:val="24"/>
              </w:rPr>
            </w:pPr>
            <w:r w:rsidRPr="00E52BD5">
              <w:rPr>
                <w:sz w:val="24"/>
                <w:szCs w:val="24"/>
                <w:highlight w:val="yellow"/>
              </w:rPr>
              <w:t xml:space="preserve">Projekto rengėjo </w:t>
            </w:r>
            <w:r w:rsidR="00C51F67" w:rsidRPr="00E52BD5">
              <w:rPr>
                <w:sz w:val="24"/>
                <w:szCs w:val="24"/>
                <w:highlight w:val="yellow"/>
              </w:rPr>
              <w:t>Vardas Pavardė</w:t>
            </w:r>
          </w:p>
        </w:tc>
      </w:tr>
    </w:tbl>
    <w:p w14:paraId="23729834" w14:textId="3DEAA293" w:rsidR="005D1983" w:rsidRPr="00E52BD5" w:rsidRDefault="005D1983" w:rsidP="00C51F67">
      <w:pPr>
        <w:pStyle w:val="Pagrindiniotekstotrauka3"/>
        <w:spacing w:after="0"/>
        <w:ind w:left="0"/>
        <w:rPr>
          <w:b/>
          <w:bCs/>
          <w:sz w:val="24"/>
          <w:szCs w:val="24"/>
        </w:rPr>
      </w:pPr>
    </w:p>
    <w:sectPr w:rsidR="005D1983" w:rsidRPr="00E52B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CA79D" w14:textId="77777777" w:rsidR="00CC76AA" w:rsidRDefault="00CC76AA">
      <w:r>
        <w:separator/>
      </w:r>
    </w:p>
  </w:endnote>
  <w:endnote w:type="continuationSeparator" w:id="0">
    <w:p w14:paraId="53F9E8C5" w14:textId="77777777" w:rsidR="00CC76AA" w:rsidRDefault="00CC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6B61" w14:textId="77777777" w:rsidR="00CC76AA" w:rsidRDefault="00CC76AA">
      <w:r>
        <w:separator/>
      </w:r>
    </w:p>
  </w:footnote>
  <w:footnote w:type="continuationSeparator" w:id="0">
    <w:p w14:paraId="2D1AC9E8" w14:textId="77777777" w:rsidR="00CC76AA" w:rsidRDefault="00CC7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330FD"/>
    <w:rsid w:val="000734BA"/>
    <w:rsid w:val="000A2F4A"/>
    <w:rsid w:val="001C253E"/>
    <w:rsid w:val="00322C9A"/>
    <w:rsid w:val="0036529E"/>
    <w:rsid w:val="00387063"/>
    <w:rsid w:val="003E44A1"/>
    <w:rsid w:val="00414014"/>
    <w:rsid w:val="0042230F"/>
    <w:rsid w:val="004B0302"/>
    <w:rsid w:val="004F38A0"/>
    <w:rsid w:val="00592728"/>
    <w:rsid w:val="005D1983"/>
    <w:rsid w:val="005F260D"/>
    <w:rsid w:val="006100CA"/>
    <w:rsid w:val="006248DF"/>
    <w:rsid w:val="006846A2"/>
    <w:rsid w:val="00725DAF"/>
    <w:rsid w:val="007670E8"/>
    <w:rsid w:val="00794803"/>
    <w:rsid w:val="007B1579"/>
    <w:rsid w:val="007D00ED"/>
    <w:rsid w:val="00870339"/>
    <w:rsid w:val="008A1957"/>
    <w:rsid w:val="008F3337"/>
    <w:rsid w:val="00971896"/>
    <w:rsid w:val="00974D16"/>
    <w:rsid w:val="009B4FA3"/>
    <w:rsid w:val="00A339E9"/>
    <w:rsid w:val="00AB57C8"/>
    <w:rsid w:val="00AC2188"/>
    <w:rsid w:val="00B03E5C"/>
    <w:rsid w:val="00B101AB"/>
    <w:rsid w:val="00B12A7F"/>
    <w:rsid w:val="00B16166"/>
    <w:rsid w:val="00B55D2E"/>
    <w:rsid w:val="00B578F0"/>
    <w:rsid w:val="00B818BA"/>
    <w:rsid w:val="00BD2786"/>
    <w:rsid w:val="00C51F67"/>
    <w:rsid w:val="00C61A51"/>
    <w:rsid w:val="00CB5CF9"/>
    <w:rsid w:val="00CC76AA"/>
    <w:rsid w:val="00CE139B"/>
    <w:rsid w:val="00D16FBB"/>
    <w:rsid w:val="00D3443B"/>
    <w:rsid w:val="00D4644B"/>
    <w:rsid w:val="00DD1F44"/>
    <w:rsid w:val="00DD39B7"/>
    <w:rsid w:val="00E263A0"/>
    <w:rsid w:val="00E52BD5"/>
    <w:rsid w:val="00F2137A"/>
    <w:rsid w:val="00F24838"/>
    <w:rsid w:val="00F969F4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table" w:styleId="Lentelstinklelis">
    <w:name w:val="Table Grid"/>
    <w:basedOn w:val="prastojilentel"/>
    <w:rsid w:val="00C5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Ricardas Caikys</cp:lastModifiedBy>
  <cp:revision>21</cp:revision>
  <dcterms:created xsi:type="dcterms:W3CDTF">2023-06-13T08:18:00Z</dcterms:created>
  <dcterms:modified xsi:type="dcterms:W3CDTF">2026-02-10T06:49:00Z</dcterms:modified>
</cp:coreProperties>
</file>