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2D87D451" w:rsidR="0091736E" w:rsidRPr="00C71D61"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DĖL TEIKIMO PARDUOTI AUKCIONE ŠILUTĖS RAJONO SAVIVALDYBĖS PATIKĖJIMO TEISE VALD</w:t>
      </w:r>
      <w:r w:rsidR="00C3008D" w:rsidRPr="00C71D61">
        <w:rPr>
          <w:b/>
          <w:lang w:val="lt-LT"/>
        </w:rPr>
        <w:t xml:space="preserve">OMĄ  </w:t>
      </w:r>
      <w:r w:rsidR="00D54A7F">
        <w:rPr>
          <w:b/>
          <w:lang w:val="lt-LT"/>
        </w:rPr>
        <w:t>ŠILUTĖS R. SAV., ŠVĖKŠNOJE</w:t>
      </w:r>
      <w:r w:rsidR="00D54A7F" w:rsidRPr="00D54A7F">
        <w:rPr>
          <w:b/>
          <w:lang w:val="lt-LT"/>
        </w:rPr>
        <w:t>, AUŠROS G. 25A</w:t>
      </w:r>
      <w:r w:rsidR="00D54A7F" w:rsidRPr="00C71D61">
        <w:rPr>
          <w:b/>
          <w:lang w:val="lt-LT"/>
        </w:rPr>
        <w:t>, ESANTĮ KITOS PASKIRTIES VALSTYBINĖS ŽEMĖS SKLYPĄ</w:t>
      </w:r>
      <w:r w:rsidR="00D54A7F" w:rsidRPr="000B64BB">
        <w:rPr>
          <w:b/>
          <w:lang w:val="lt-LT"/>
        </w:rPr>
        <w:t>“</w:t>
      </w:r>
    </w:p>
    <w:p w14:paraId="3EAB5078" w14:textId="77777777" w:rsidR="0091736E" w:rsidRPr="000B64BB" w:rsidRDefault="0091736E">
      <w:pPr>
        <w:jc w:val="center"/>
        <w:rPr>
          <w:b/>
          <w:lang w:val="lt-LT"/>
        </w:rPr>
      </w:pPr>
    </w:p>
    <w:p w14:paraId="4D3AE595" w14:textId="6A9F81F7"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B671AE">
        <w:rPr>
          <w:lang w:val="lt-LT"/>
        </w:rPr>
        <w:t>3</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098E56B3"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D54A7F" w:rsidRPr="00D54A7F">
              <w:rPr>
                <w:i/>
                <w:lang w:val="lt-LT"/>
              </w:rPr>
              <w:t>Šilutės r. sav., Švėkšnoje, Aušros g. 25A, esantį 0,1385 ha ploto žemės sklypą (unikalus numeris 4400-6686-5965, kadastro numeris 8872/0011:174</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lastRenderedPageBreak/>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739F20FF" w:rsidR="0091736E" w:rsidRPr="000B64BB" w:rsidRDefault="00A13885" w:rsidP="00D54A7F">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w:t>
            </w:r>
            <w:r w:rsidR="00D54A7F" w:rsidRPr="00D54A7F">
              <w:rPr>
                <w:i/>
                <w:lang w:val="lt-LT"/>
              </w:rPr>
              <w:t>Šilutės rajono savivaldybės mero 2025 m. balandžio 25 d.</w:t>
            </w:r>
            <w:r w:rsidR="00D54A7F">
              <w:rPr>
                <w:i/>
                <w:lang w:val="lt-LT"/>
              </w:rPr>
              <w:t xml:space="preserve"> </w:t>
            </w:r>
            <w:r w:rsidR="00D54A7F" w:rsidRPr="00D54A7F">
              <w:rPr>
                <w:i/>
                <w:lang w:val="lt-LT"/>
              </w:rPr>
              <w:t xml:space="preserve">potvarkiu Nr. </w:t>
            </w:r>
            <w:hyperlink r:id="rId8" w:history="1">
              <w:r w:rsidR="00D54A7F" w:rsidRPr="00D54A7F">
                <w:rPr>
                  <w:rStyle w:val="Hipersaitas"/>
                  <w:i/>
                  <w:lang w:val="lt-LT"/>
                </w:rPr>
                <w:t>M1-248</w:t>
              </w:r>
            </w:hyperlink>
            <w:bookmarkStart w:id="0" w:name="_GoBack"/>
            <w:bookmarkEnd w:id="0"/>
            <w:r w:rsidR="00D54A7F" w:rsidRPr="00D54A7F">
              <w:rPr>
                <w:i/>
                <w:lang w:val="lt-LT"/>
              </w:rPr>
              <w:t xml:space="preserve"> „Dėl valstybinės žemės sklypo, esančio Aušros g., Švėkšnos mstl.,</w:t>
            </w:r>
            <w:r w:rsidR="00D54A7F">
              <w:rPr>
                <w:i/>
                <w:lang w:val="lt-LT"/>
              </w:rPr>
              <w:t xml:space="preserve"> </w:t>
            </w:r>
            <w:r w:rsidR="00D54A7F" w:rsidRPr="00D54A7F">
              <w:rPr>
                <w:i/>
                <w:lang w:val="lt-LT"/>
              </w:rPr>
              <w:t>Švėkšnos sen., Šilutės r. sav., formavimo ir pertvarkymo projekto patvirtinimo“</w:t>
            </w:r>
            <w:r w:rsidR="00B671AE" w:rsidRPr="00B671AE">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E958A3" w:rsidRPr="00E958A3">
                <w:rPr>
                  <w:rStyle w:val="Hipersaitas"/>
                  <w:i/>
                  <w:lang w:val="lt-LT"/>
                </w:rPr>
                <w:t>1</w:t>
              </w:r>
              <w:r w:rsidR="00D54A7F">
                <w:rPr>
                  <w:rStyle w:val="Hipersaitas"/>
                  <w:i/>
                  <w:lang w:val="lt-LT"/>
                </w:rPr>
                <w:t>36001</w:t>
              </w:r>
            </w:hyperlink>
            <w:r w:rsidR="00B671AE" w:rsidRPr="000B64BB">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73377F3E" w:rsidR="0091736E" w:rsidRPr="000B64BB" w:rsidRDefault="00D54A7F" w:rsidP="009A4968">
            <w:pPr>
              <w:jc w:val="both"/>
              <w:rPr>
                <w:i/>
                <w:lang w:val="lt-LT"/>
              </w:rPr>
            </w:pPr>
            <w:r w:rsidRPr="00D54A7F">
              <w:rPr>
                <w:i/>
                <w:lang w:val="lt-LT"/>
              </w:rPr>
              <w:t>Šilutės r. sav., Švėkšnoje, Aušros g. 25A, esantį 0,1385 ha ploto žemės sklypą (unikalus numeris 4400-6686-5965, kadastro numeris 8872/0011:174</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4E3BA" w14:textId="77777777" w:rsidR="0073546F" w:rsidRDefault="0073546F">
      <w:r>
        <w:separator/>
      </w:r>
    </w:p>
  </w:endnote>
  <w:endnote w:type="continuationSeparator" w:id="0">
    <w:p w14:paraId="010E38F6" w14:textId="77777777" w:rsidR="0073546F" w:rsidRDefault="0073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6C8DE" w14:textId="77777777" w:rsidR="0073546F" w:rsidRDefault="0073546F">
      <w:r>
        <w:separator/>
      </w:r>
    </w:p>
  </w:footnote>
  <w:footnote w:type="continuationSeparator" w:id="0">
    <w:p w14:paraId="34392842" w14:textId="77777777" w:rsidR="0073546F" w:rsidRDefault="00735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110838"/>
      <w:docPartObj>
        <w:docPartGallery w:val="Page Numbers (Top of Page)"/>
        <w:docPartUnique/>
      </w:docPartObj>
    </w:sdtPr>
    <w:sdtEndPr/>
    <w:sdtContent>
      <w:p w14:paraId="3D05EE99" w14:textId="1F6F332A" w:rsidR="00C71D61" w:rsidRDefault="00C71D61">
        <w:pPr>
          <w:pStyle w:val="Antrats"/>
          <w:jc w:val="center"/>
        </w:pPr>
        <w:r>
          <w:fldChar w:fldCharType="begin"/>
        </w:r>
        <w:r>
          <w:instrText>PAGE   \* MERGEFORMAT</w:instrText>
        </w:r>
        <w:r>
          <w:fldChar w:fldCharType="separate"/>
        </w:r>
        <w:r w:rsidR="00D54A7F" w:rsidRPr="00D54A7F">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310AC"/>
    <w:rsid w:val="0073546F"/>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54A7F"/>
    <w:rsid w:val="00D6072D"/>
    <w:rsid w:val="00D62B59"/>
    <w:rsid w:val="00D63F46"/>
    <w:rsid w:val="00D705CD"/>
    <w:rsid w:val="00D8235C"/>
    <w:rsid w:val="00DA5374"/>
    <w:rsid w:val="00DB63CB"/>
    <w:rsid w:val="00DF0040"/>
    <w:rsid w:val="00E032AB"/>
    <w:rsid w:val="00E052E3"/>
    <w:rsid w:val="00E919B0"/>
    <w:rsid w:val="00E958A3"/>
    <w:rsid w:val="00EA030E"/>
    <w:rsid w:val="00EA3F4B"/>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0776?versio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0111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1B3E-5157-454D-8F0B-67716337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3130</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Daiva Thumat</cp:lastModifiedBy>
  <cp:revision>16</cp:revision>
  <cp:lastPrinted>2022-05-04T08:04:00Z</cp:lastPrinted>
  <dcterms:created xsi:type="dcterms:W3CDTF">2026-01-15T13:30:00Z</dcterms:created>
  <dcterms:modified xsi:type="dcterms:W3CDTF">2026-03-31T12:29:00Z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