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E69D3" w14:textId="77777777" w:rsidR="002A7BEE" w:rsidRPr="002A7BEE" w:rsidRDefault="002A7BEE" w:rsidP="002A7BEE">
      <w:pPr>
        <w:tabs>
          <w:tab w:val="left" w:pos="0"/>
        </w:tabs>
        <w:spacing w:after="0" w:line="240" w:lineRule="auto"/>
        <w:jc w:val="center"/>
        <w:rPr>
          <w:rFonts w:ascii="Times New Roman" w:eastAsia="Times New Roman" w:hAnsi="Times New Roman" w:cs="Times New Roman"/>
          <w:b/>
          <w:bCs/>
          <w:kern w:val="0"/>
          <w:sz w:val="24"/>
          <w:szCs w:val="24"/>
          <w14:ligatures w14:val="none"/>
        </w:rPr>
      </w:pPr>
      <w:r w:rsidRPr="002A7BEE">
        <w:rPr>
          <w:rFonts w:ascii="Times New Roman" w:eastAsia="Times New Roman" w:hAnsi="Times New Roman" w:cs="Times New Roman"/>
          <w:b/>
          <w:bCs/>
          <w:kern w:val="0"/>
          <w:sz w:val="24"/>
          <w:szCs w:val="24"/>
          <w14:ligatures w14:val="none"/>
        </w:rPr>
        <w:t>ŠILUTĖS RAJONO SAVIVALDYBĖS ADMINISTRACIJOS</w:t>
      </w:r>
    </w:p>
    <w:p w14:paraId="6F1EAAD3" w14:textId="1F8EC098" w:rsidR="002A7BEE" w:rsidRPr="002A7BEE" w:rsidRDefault="00D430BF" w:rsidP="002A7BEE">
      <w:pPr>
        <w:tabs>
          <w:tab w:val="left" w:pos="0"/>
        </w:tabs>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ŠVIETIMO, SPORTO IR KULTŪROS SKYRIUS</w:t>
      </w:r>
    </w:p>
    <w:p w14:paraId="068C656E" w14:textId="77777777" w:rsidR="002A7BEE" w:rsidRPr="002A7BEE" w:rsidRDefault="002A7BEE" w:rsidP="002A7BEE">
      <w:pPr>
        <w:tabs>
          <w:tab w:val="left" w:pos="567"/>
        </w:tabs>
        <w:spacing w:after="0" w:line="240" w:lineRule="auto"/>
        <w:jc w:val="center"/>
        <w:rPr>
          <w:rFonts w:ascii="Times New Roman" w:eastAsia="Times New Roman" w:hAnsi="Times New Roman" w:cs="Times New Roman"/>
          <w:b/>
          <w:bCs/>
          <w:kern w:val="0"/>
          <w:sz w:val="24"/>
          <w:szCs w:val="24"/>
          <w14:ligatures w14:val="none"/>
        </w:rPr>
      </w:pPr>
    </w:p>
    <w:p w14:paraId="531BDB57" w14:textId="77777777" w:rsidR="002A7BEE" w:rsidRPr="002A7BEE" w:rsidRDefault="002A7BEE" w:rsidP="002A7BEE">
      <w:pPr>
        <w:tabs>
          <w:tab w:val="left" w:pos="567"/>
        </w:tabs>
        <w:spacing w:after="0" w:line="240" w:lineRule="auto"/>
        <w:jc w:val="center"/>
        <w:rPr>
          <w:rFonts w:ascii="Times New Roman" w:eastAsia="Times New Roman" w:hAnsi="Times New Roman" w:cs="Times New Roman"/>
          <w:b/>
          <w:bCs/>
          <w:kern w:val="0"/>
          <w:sz w:val="24"/>
          <w:szCs w:val="24"/>
          <w14:ligatures w14:val="none"/>
        </w:rPr>
      </w:pPr>
    </w:p>
    <w:p w14:paraId="6EBA8327" w14:textId="77777777" w:rsidR="002A7BEE" w:rsidRPr="002A7BEE" w:rsidRDefault="002A7BEE" w:rsidP="00426841">
      <w:pPr>
        <w:tabs>
          <w:tab w:val="left" w:pos="567"/>
        </w:tabs>
        <w:spacing w:after="0" w:line="240" w:lineRule="auto"/>
        <w:jc w:val="center"/>
        <w:rPr>
          <w:rFonts w:ascii="Times New Roman" w:eastAsia="Times New Roman" w:hAnsi="Times New Roman" w:cs="Times New Roman"/>
          <w:b/>
          <w:bCs/>
          <w:kern w:val="0"/>
          <w:sz w:val="24"/>
          <w:szCs w:val="24"/>
          <w14:ligatures w14:val="none"/>
        </w:rPr>
      </w:pPr>
      <w:r w:rsidRPr="002A7BEE">
        <w:rPr>
          <w:rFonts w:ascii="Times New Roman" w:eastAsia="Times New Roman" w:hAnsi="Times New Roman" w:cs="Times New Roman"/>
          <w:b/>
          <w:bCs/>
          <w:kern w:val="0"/>
          <w:sz w:val="24"/>
          <w:szCs w:val="24"/>
          <w14:ligatures w14:val="none"/>
        </w:rPr>
        <w:t>AIŠKINAMASIS RAŠTAS</w:t>
      </w:r>
    </w:p>
    <w:p w14:paraId="5773D65F" w14:textId="77777777" w:rsidR="00C35F0F" w:rsidRDefault="002A7BEE" w:rsidP="00C35F0F">
      <w:pPr>
        <w:spacing w:after="0" w:line="240" w:lineRule="auto"/>
        <w:jc w:val="center"/>
        <w:rPr>
          <w:rFonts w:ascii="Times New Roman" w:eastAsia="Times New Roman" w:hAnsi="Times New Roman" w:cs="Times New Roman"/>
          <w:b/>
          <w:kern w:val="0"/>
          <w:sz w:val="24"/>
          <w:szCs w:val="24"/>
          <w:lang w:eastAsia="lt-LT"/>
          <w14:ligatures w14:val="none"/>
        </w:rPr>
      </w:pPr>
      <w:r w:rsidRPr="002A7BEE">
        <w:rPr>
          <w:rFonts w:ascii="Times New Roman" w:eastAsia="Times New Roman" w:hAnsi="Times New Roman" w:cs="Times New Roman"/>
          <w:b/>
          <w:bCs/>
          <w:caps/>
          <w:kern w:val="0"/>
          <w:sz w:val="24"/>
          <w:szCs w:val="20"/>
          <w14:ligatures w14:val="none"/>
        </w:rPr>
        <w:t>Dėl TARYBOS sprendimo „</w:t>
      </w:r>
      <w:r w:rsidR="00C35F0F" w:rsidRPr="00C35F0F">
        <w:rPr>
          <w:rFonts w:ascii="Times New Roman" w:eastAsia="Times New Roman" w:hAnsi="Times New Roman" w:cs="Times New Roman"/>
          <w:b/>
          <w:kern w:val="0"/>
          <w:sz w:val="24"/>
          <w:szCs w:val="24"/>
          <w:lang w:eastAsia="lt-LT"/>
          <w14:ligatures w14:val="none"/>
        </w:rPr>
        <w:t>DĖL PRITARIMO STEAM UNIVERSITETINĖS KLASĖS STEIGIMUI ŠILUTĖS PIRMOJOJE GIMNAZIJOJE</w:t>
      </w:r>
      <w:r w:rsidR="00C35F0F">
        <w:rPr>
          <w:rFonts w:ascii="Times New Roman" w:eastAsia="Times New Roman" w:hAnsi="Times New Roman" w:cs="Times New Roman"/>
          <w:b/>
          <w:kern w:val="0"/>
          <w:sz w:val="24"/>
          <w:szCs w:val="24"/>
          <w:lang w:eastAsia="lt-LT"/>
          <w14:ligatures w14:val="none"/>
        </w:rPr>
        <w:t xml:space="preserve">“ PROJEKTO </w:t>
      </w:r>
    </w:p>
    <w:p w14:paraId="2C4AFEF6" w14:textId="77777777" w:rsidR="0018342E" w:rsidRDefault="0018342E" w:rsidP="00C35F0F">
      <w:pPr>
        <w:spacing w:after="0" w:line="240" w:lineRule="auto"/>
        <w:jc w:val="center"/>
        <w:rPr>
          <w:rFonts w:ascii="Times New Roman" w:eastAsia="Times New Roman" w:hAnsi="Times New Roman" w:cs="Times New Roman"/>
          <w:kern w:val="0"/>
          <w:sz w:val="24"/>
          <w:szCs w:val="20"/>
          <w14:ligatures w14:val="none"/>
        </w:rPr>
      </w:pPr>
    </w:p>
    <w:p w14:paraId="1BE038E3" w14:textId="18A5D0E1" w:rsidR="002A7BEE" w:rsidRPr="002A7BEE" w:rsidRDefault="002A7BEE" w:rsidP="00C35F0F">
      <w:pPr>
        <w:spacing w:after="0" w:line="240" w:lineRule="auto"/>
        <w:jc w:val="center"/>
        <w:rPr>
          <w:rFonts w:ascii="Times New Roman" w:eastAsia="Times New Roman" w:hAnsi="Times New Roman" w:cs="Times New Roman"/>
          <w:kern w:val="0"/>
          <w:sz w:val="24"/>
          <w:szCs w:val="20"/>
          <w14:ligatures w14:val="none"/>
        </w:rPr>
      </w:pPr>
      <w:r w:rsidRPr="002A7BEE">
        <w:rPr>
          <w:rFonts w:ascii="Times New Roman" w:eastAsia="Times New Roman" w:hAnsi="Times New Roman" w:cs="Times New Roman"/>
          <w:kern w:val="0"/>
          <w:sz w:val="24"/>
          <w:szCs w:val="20"/>
          <w14:ligatures w14:val="none"/>
        </w:rPr>
        <w:t>202</w:t>
      </w:r>
      <w:r w:rsidR="00047F10">
        <w:rPr>
          <w:rFonts w:ascii="Times New Roman" w:eastAsia="Times New Roman" w:hAnsi="Times New Roman" w:cs="Times New Roman"/>
          <w:kern w:val="0"/>
          <w:sz w:val="24"/>
          <w:szCs w:val="20"/>
          <w14:ligatures w14:val="none"/>
        </w:rPr>
        <w:t>6</w:t>
      </w:r>
      <w:r w:rsidRPr="002A7BEE">
        <w:rPr>
          <w:rFonts w:ascii="Times New Roman" w:eastAsia="Times New Roman" w:hAnsi="Times New Roman" w:cs="Times New Roman"/>
          <w:kern w:val="0"/>
          <w:sz w:val="24"/>
          <w:szCs w:val="20"/>
          <w14:ligatures w14:val="none"/>
        </w:rPr>
        <w:t xml:space="preserve"> m. </w:t>
      </w:r>
      <w:r w:rsidR="00C35F0F">
        <w:rPr>
          <w:rFonts w:ascii="Times New Roman" w:eastAsia="Times New Roman" w:hAnsi="Times New Roman" w:cs="Times New Roman"/>
          <w:kern w:val="0"/>
          <w:sz w:val="24"/>
          <w:szCs w:val="20"/>
          <w14:ligatures w14:val="none"/>
        </w:rPr>
        <w:t>kovo</w:t>
      </w:r>
      <w:r w:rsidR="00047F10">
        <w:rPr>
          <w:rFonts w:ascii="Times New Roman" w:eastAsia="Times New Roman" w:hAnsi="Times New Roman" w:cs="Times New Roman"/>
          <w:kern w:val="0"/>
          <w:sz w:val="24"/>
          <w:szCs w:val="20"/>
          <w14:ligatures w14:val="none"/>
        </w:rPr>
        <w:t xml:space="preserve"> </w:t>
      </w:r>
      <w:r w:rsidR="00C35F0F">
        <w:rPr>
          <w:rFonts w:ascii="Times New Roman" w:eastAsia="Times New Roman" w:hAnsi="Times New Roman" w:cs="Times New Roman"/>
          <w:kern w:val="0"/>
          <w:sz w:val="24"/>
          <w:szCs w:val="20"/>
          <w14:ligatures w14:val="none"/>
        </w:rPr>
        <w:t>9</w:t>
      </w:r>
      <w:r w:rsidR="00FC7480">
        <w:rPr>
          <w:rFonts w:ascii="Times New Roman" w:eastAsia="Times New Roman" w:hAnsi="Times New Roman" w:cs="Times New Roman"/>
          <w:kern w:val="0"/>
          <w:sz w:val="24"/>
          <w:szCs w:val="20"/>
          <w14:ligatures w14:val="none"/>
        </w:rPr>
        <w:t xml:space="preserve"> </w:t>
      </w:r>
      <w:r w:rsidRPr="00FB0DF6">
        <w:rPr>
          <w:rFonts w:ascii="Times New Roman" w:eastAsia="Times New Roman" w:hAnsi="Times New Roman" w:cs="Times New Roman"/>
          <w:kern w:val="0"/>
          <w:sz w:val="24"/>
          <w:szCs w:val="20"/>
          <w14:ligatures w14:val="none"/>
        </w:rPr>
        <w:t>d.</w:t>
      </w:r>
    </w:p>
    <w:p w14:paraId="03F30F58" w14:textId="77777777" w:rsidR="002A7BEE" w:rsidRPr="002A7BEE" w:rsidRDefault="002A7BEE" w:rsidP="002A7BEE">
      <w:pPr>
        <w:tabs>
          <w:tab w:val="left" w:pos="0"/>
        </w:tabs>
        <w:spacing w:after="0" w:line="240" w:lineRule="auto"/>
        <w:jc w:val="center"/>
        <w:rPr>
          <w:rFonts w:ascii="Times New Roman" w:eastAsia="Times New Roman" w:hAnsi="Times New Roman" w:cs="Times New Roman"/>
          <w:kern w:val="0"/>
          <w:sz w:val="24"/>
          <w:szCs w:val="20"/>
          <w14:ligatures w14:val="none"/>
        </w:rPr>
      </w:pPr>
      <w:r w:rsidRPr="002A7BEE">
        <w:rPr>
          <w:rFonts w:ascii="Times New Roman" w:eastAsia="Times New Roman" w:hAnsi="Times New Roman" w:cs="Times New Roman"/>
          <w:kern w:val="0"/>
          <w:sz w:val="24"/>
          <w:szCs w:val="20"/>
          <w14:ligatures w14:val="none"/>
        </w:rPr>
        <w:t>Šilutė</w:t>
      </w:r>
    </w:p>
    <w:p w14:paraId="1EA06342" w14:textId="77777777" w:rsidR="002A7BEE" w:rsidRPr="002A7BEE" w:rsidRDefault="002A7BEE" w:rsidP="002A7BEE">
      <w:pPr>
        <w:tabs>
          <w:tab w:val="left" w:pos="0"/>
        </w:tabs>
        <w:spacing w:after="0" w:line="240" w:lineRule="auto"/>
        <w:jc w:val="center"/>
        <w:rPr>
          <w:rFonts w:ascii="Times New Roman" w:eastAsia="Times New Roman" w:hAnsi="Times New Roman" w:cs="Times New Roman"/>
          <w:kern w:val="0"/>
          <w:sz w:val="24"/>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2A7BEE" w:rsidRPr="002A7BEE" w14:paraId="23A151B0" w14:textId="77777777" w:rsidTr="00B5484B">
        <w:tc>
          <w:tcPr>
            <w:tcW w:w="9854" w:type="dxa"/>
          </w:tcPr>
          <w:p w14:paraId="0A0CAEFA" w14:textId="77777777" w:rsidR="002A7BEE" w:rsidRPr="002A7BEE" w:rsidRDefault="002A7BEE" w:rsidP="002A7BEE">
            <w:pPr>
              <w:spacing w:after="0" w:line="240" w:lineRule="auto"/>
              <w:ind w:firstLine="540"/>
              <w:rPr>
                <w:rFonts w:ascii="Times New Roman" w:eastAsia="Times New Roman" w:hAnsi="Times New Roman" w:cs="Times New Roman"/>
                <w:b/>
                <w:bCs/>
                <w:kern w:val="0"/>
                <w:sz w:val="24"/>
                <w:szCs w:val="20"/>
                <w14:ligatures w14:val="none"/>
              </w:rPr>
            </w:pPr>
            <w:r w:rsidRPr="002A7BEE">
              <w:rPr>
                <w:rFonts w:ascii="Times New Roman" w:eastAsia="Times New Roman" w:hAnsi="Times New Roman" w:cs="Times New Roman"/>
                <w:b/>
                <w:bCs/>
                <w:i/>
                <w:iCs/>
                <w:kern w:val="0"/>
                <w:sz w:val="24"/>
                <w:szCs w:val="20"/>
                <w14:ligatures w14:val="none"/>
              </w:rPr>
              <w:t>1. Parengto projekto tikslai ir uždaviniai.</w:t>
            </w:r>
          </w:p>
        </w:tc>
      </w:tr>
      <w:tr w:rsidR="002A7BEE" w:rsidRPr="002A7BEE" w14:paraId="52C9C863" w14:textId="77777777" w:rsidTr="00B5484B">
        <w:tc>
          <w:tcPr>
            <w:tcW w:w="9854" w:type="dxa"/>
          </w:tcPr>
          <w:p w14:paraId="2136DE47" w14:textId="77777777" w:rsidR="00C35F0F" w:rsidRPr="00C35F0F" w:rsidRDefault="00C35F0F" w:rsidP="00C35F0F">
            <w:pPr>
              <w:tabs>
                <w:tab w:val="left" w:pos="596"/>
                <w:tab w:val="left" w:pos="880"/>
                <w:tab w:val="left" w:pos="8441"/>
              </w:tabs>
              <w:spacing w:after="0" w:line="240" w:lineRule="auto"/>
              <w:ind w:right="-34" w:firstLine="589"/>
              <w:jc w:val="both"/>
              <w:rPr>
                <w:rFonts w:ascii="Times New Roman" w:eastAsia="Times New Roman" w:hAnsi="Times New Roman" w:cs="Times New Roman"/>
                <w:color w:val="000000"/>
                <w:kern w:val="0"/>
                <w:sz w:val="24"/>
                <w:szCs w:val="24"/>
                <w:shd w:val="clear" w:color="auto" w:fill="FFFFFF"/>
                <w:lang w:eastAsia="lt-LT"/>
                <w14:ligatures w14:val="none"/>
              </w:rPr>
            </w:pPr>
            <w:r w:rsidRPr="00C35F0F">
              <w:rPr>
                <w:rFonts w:ascii="Times New Roman" w:eastAsia="Times New Roman" w:hAnsi="Times New Roman" w:cs="Times New Roman"/>
                <w:color w:val="000000"/>
                <w:kern w:val="0"/>
                <w:sz w:val="24"/>
                <w:szCs w:val="24"/>
                <w:shd w:val="clear" w:color="auto" w:fill="FFFFFF"/>
                <w:lang w:eastAsia="lt-LT"/>
                <w14:ligatures w14:val="none"/>
              </w:rPr>
              <w:t>Sprendimo projekto tikslas – pritarti STEAM universitetinės klasės steigimui Šilutės pirmojoje gimnazijoje nuo 2026 m. rugsėjo 1 d. bei sudaryti sąlygas gimnazijai bendradarbiauti su Klaipėdos universitetu organizuojant aukštesnio lygmens STEAM krypties ugdymą.</w:t>
            </w:r>
          </w:p>
          <w:p w14:paraId="67D43388" w14:textId="347DAA66" w:rsidR="004158C6" w:rsidRPr="002A7BEE" w:rsidRDefault="00C35F0F" w:rsidP="00C35F0F">
            <w:pPr>
              <w:tabs>
                <w:tab w:val="left" w:pos="596"/>
                <w:tab w:val="left" w:pos="880"/>
                <w:tab w:val="left" w:pos="8441"/>
              </w:tabs>
              <w:spacing w:after="0" w:line="240" w:lineRule="auto"/>
              <w:ind w:right="-34" w:firstLine="589"/>
              <w:jc w:val="both"/>
              <w:rPr>
                <w:rFonts w:ascii="Times New Roman" w:eastAsia="Times New Roman" w:hAnsi="Times New Roman" w:cs="Times New Roman"/>
                <w:i/>
                <w:kern w:val="0"/>
                <w:sz w:val="24"/>
                <w:szCs w:val="20"/>
                <w:u w:val="single"/>
                <w:shd w:val="clear" w:color="auto" w:fill="FFFFFF"/>
                <w:lang w:eastAsia="lt-LT"/>
                <w14:ligatures w14:val="none"/>
              </w:rPr>
            </w:pPr>
            <w:r w:rsidRPr="00C35F0F">
              <w:rPr>
                <w:rFonts w:ascii="Times New Roman" w:eastAsia="Times New Roman" w:hAnsi="Times New Roman" w:cs="Times New Roman"/>
                <w:color w:val="000000"/>
                <w:kern w:val="0"/>
                <w:sz w:val="24"/>
                <w:szCs w:val="24"/>
                <w:shd w:val="clear" w:color="auto" w:fill="FFFFFF"/>
                <w:lang w:eastAsia="lt-LT"/>
                <w14:ligatures w14:val="none"/>
              </w:rPr>
              <w:t>Universitetinės klasės steigimas sudarys galimybes gimnazijos mokiniams aktyviau dalyvauti tiriamosiose, projektinėse veiklose, susipažinti su universiteto mokslinių tyrimų infrastruktūra bei studijų kryptimis, stiprinti mokinių analitinius, kritinio mąstymo ir praktinius gebėjimus.</w:t>
            </w:r>
          </w:p>
        </w:tc>
      </w:tr>
      <w:tr w:rsidR="002A7BEE" w:rsidRPr="002A7BEE" w14:paraId="45357E60" w14:textId="77777777" w:rsidTr="00B5484B">
        <w:tc>
          <w:tcPr>
            <w:tcW w:w="9854" w:type="dxa"/>
          </w:tcPr>
          <w:p w14:paraId="221971F5" w14:textId="77777777" w:rsidR="002A7BEE" w:rsidRPr="002A7BEE" w:rsidRDefault="002A7BEE" w:rsidP="002A7BEE">
            <w:pPr>
              <w:spacing w:after="0" w:line="240" w:lineRule="auto"/>
              <w:ind w:firstLine="540"/>
              <w:rPr>
                <w:rFonts w:ascii="Times New Roman" w:eastAsia="Times New Roman" w:hAnsi="Times New Roman" w:cs="Times New Roman"/>
                <w:b/>
                <w:bCs/>
                <w:kern w:val="0"/>
                <w:sz w:val="24"/>
                <w:szCs w:val="20"/>
                <w14:ligatures w14:val="none"/>
              </w:rPr>
            </w:pPr>
            <w:r w:rsidRPr="002A7BEE">
              <w:rPr>
                <w:rFonts w:ascii="Times New Roman" w:eastAsia="Times New Roman" w:hAnsi="Times New Roman" w:cs="Times New Roman"/>
                <w:b/>
                <w:bCs/>
                <w:i/>
                <w:iCs/>
                <w:kern w:val="0"/>
                <w:sz w:val="24"/>
                <w:szCs w:val="20"/>
                <w14:ligatures w14:val="none"/>
              </w:rPr>
              <w:t>2. Kaip šiuo metu yra sureguliuoti projekte aptarti klausimai.</w:t>
            </w:r>
          </w:p>
        </w:tc>
      </w:tr>
      <w:tr w:rsidR="002A7BEE" w:rsidRPr="002A7BEE" w14:paraId="635E7BA8" w14:textId="77777777" w:rsidTr="00B5484B">
        <w:tc>
          <w:tcPr>
            <w:tcW w:w="9854" w:type="dxa"/>
          </w:tcPr>
          <w:p w14:paraId="60E21C92" w14:textId="60624809" w:rsidR="002A7BEE" w:rsidRPr="00FC7480" w:rsidRDefault="00C35F0F" w:rsidP="00047F10">
            <w:pPr>
              <w:spacing w:after="0" w:line="240" w:lineRule="auto"/>
              <w:ind w:firstLine="597"/>
              <w:jc w:val="both"/>
              <w:rPr>
                <w:rFonts w:ascii="Times New Roman" w:eastAsia="SimSun;宋体" w:hAnsi="Times New Roman" w:cs="Times New Roman"/>
                <w:bCs/>
                <w:sz w:val="24"/>
                <w:szCs w:val="24"/>
                <w:lang w:eastAsia="zh-CN" w:bidi="hi-IN"/>
              </w:rPr>
            </w:pPr>
            <w:r>
              <w:rPr>
                <w:rFonts w:ascii="Times New Roman" w:eastAsia="SimSun;宋体" w:hAnsi="Times New Roman" w:cs="Times New Roman"/>
                <w:bCs/>
                <w:sz w:val="24"/>
                <w:szCs w:val="24"/>
                <w:lang w:eastAsia="zh-CN" w:bidi="hi-IN"/>
              </w:rPr>
              <w:t>Š</w:t>
            </w:r>
            <w:r w:rsidRPr="00C35F0F">
              <w:rPr>
                <w:rFonts w:ascii="Times New Roman" w:eastAsia="SimSun;宋体" w:hAnsi="Times New Roman" w:cs="Times New Roman"/>
                <w:bCs/>
                <w:sz w:val="24"/>
                <w:szCs w:val="24"/>
                <w:lang w:eastAsia="zh-CN" w:bidi="hi-IN"/>
              </w:rPr>
              <w:t>ilutės pirmoji gimnazija pastaruosius trejus metus kryptingai plėtoja STEAM ugdymo kryptį, organizuodama praktines tiriamąsias veiklas ir tarpdisciplininį mokymąsi. 2023 m. gimnazijoje suformuota STEAM krypties klasė, kurios ugdymo organizavimo modelis suderintas su mokinių tėvais ir gimnazijos bendruomene.</w:t>
            </w:r>
            <w:r w:rsidR="004A4C86">
              <w:rPr>
                <w:rFonts w:ascii="Times New Roman" w:eastAsia="SimSun;宋体" w:hAnsi="Times New Roman" w:cs="Times New Roman"/>
                <w:bCs/>
                <w:sz w:val="24"/>
                <w:szCs w:val="24"/>
                <w:lang w:eastAsia="zh-CN" w:bidi="hi-IN"/>
              </w:rPr>
              <w:t xml:space="preserve"> </w:t>
            </w:r>
            <w:r w:rsidR="007002EC" w:rsidRPr="00FC7480">
              <w:rPr>
                <w:rFonts w:ascii="Times New Roman" w:eastAsia="SimSun;宋体" w:hAnsi="Times New Roman" w:cs="Times New Roman"/>
                <w:bCs/>
                <w:sz w:val="24"/>
                <w:szCs w:val="24"/>
                <w:lang w:eastAsia="zh-CN" w:bidi="hi-IN"/>
              </w:rPr>
              <w:t xml:space="preserve"> </w:t>
            </w:r>
          </w:p>
          <w:p w14:paraId="3BA511B7" w14:textId="77777777" w:rsidR="00C35F0F" w:rsidRDefault="00C35F0F" w:rsidP="00047F10">
            <w:pPr>
              <w:autoSpaceDE w:val="0"/>
              <w:autoSpaceDN w:val="0"/>
              <w:adjustRightInd w:val="0"/>
              <w:spacing w:after="0" w:line="240" w:lineRule="auto"/>
              <w:ind w:firstLine="589"/>
              <w:jc w:val="both"/>
              <w:rPr>
                <w:rFonts w:ascii="Times New Roman" w:eastAsia="Times New Roman" w:hAnsi="Times New Roman" w:cs="Times New Roman"/>
                <w:sz w:val="24"/>
                <w:szCs w:val="24"/>
                <w:lang w:eastAsia="lt-LT"/>
                <w14:ligatures w14:val="none"/>
              </w:rPr>
            </w:pPr>
            <w:r w:rsidRPr="00C35F0F">
              <w:rPr>
                <w:rFonts w:ascii="Times New Roman" w:eastAsia="Times New Roman" w:hAnsi="Times New Roman" w:cs="Times New Roman"/>
                <w:sz w:val="24"/>
                <w:szCs w:val="24"/>
                <w:lang w:eastAsia="lt-LT"/>
                <w14:ligatures w14:val="none"/>
              </w:rPr>
              <w:t>Per šį laikotarpį sukaupta STEAM ugdymo organizavimo patirtis, sustiprinta materialinė bazė ir pedagogų kompetencijos sudaro prielaidas nuosekliai plėtoti šią kryptį ir pereiti prie universitetinės klasės modelio.</w:t>
            </w:r>
          </w:p>
          <w:p w14:paraId="53183963" w14:textId="3DBBAB77" w:rsidR="007B6BAA" w:rsidRPr="005B263A" w:rsidRDefault="00C35F0F" w:rsidP="00047F10">
            <w:pPr>
              <w:pStyle w:val="Betarp"/>
              <w:ind w:left="30" w:firstLine="597"/>
              <w:jc w:val="both"/>
              <w:rPr>
                <w:rFonts w:ascii="Times New Roman" w:eastAsia="SimSun;宋体" w:hAnsi="Times New Roman" w:cs="Times New Roman"/>
                <w:color w:val="FF0000"/>
                <w:sz w:val="24"/>
                <w:szCs w:val="24"/>
                <w:lang w:eastAsia="zh-CN" w:bidi="hi-IN"/>
              </w:rPr>
            </w:pPr>
            <w:r w:rsidRPr="00C35F0F">
              <w:rPr>
                <w:rFonts w:ascii="TimesNewRomanPSMT" w:hAnsi="TimesNewRomanPSMT" w:cs="TimesNewRomanPSMT"/>
                <w:kern w:val="0"/>
                <w:sz w:val="24"/>
                <w:szCs w:val="24"/>
              </w:rPr>
              <w:t>Šilutės pirmoji gimnazija ir Klaipėdos universitetas planuoja bendradarbiauti įgyvendin</w:t>
            </w:r>
            <w:r w:rsidR="006201AB">
              <w:rPr>
                <w:rFonts w:ascii="TimesNewRomanPSMT" w:hAnsi="TimesNewRomanPSMT" w:cs="TimesNewRomanPSMT"/>
                <w:kern w:val="0"/>
                <w:sz w:val="24"/>
                <w:szCs w:val="24"/>
              </w:rPr>
              <w:t>dami</w:t>
            </w:r>
            <w:r w:rsidRPr="00C35F0F">
              <w:rPr>
                <w:rFonts w:ascii="TimesNewRomanPSMT" w:hAnsi="TimesNewRomanPSMT" w:cs="TimesNewRomanPSMT"/>
                <w:kern w:val="0"/>
                <w:sz w:val="24"/>
                <w:szCs w:val="24"/>
              </w:rPr>
              <w:t xml:space="preserve"> STEAM ugdymo veiklas, sudarydami bendradarbiavimo sutartį. Sutartyje numatyta organizuoti mokinių dalyvavimą universiteto vykdomose tiriamosiose veiklose, konferencijose, edukacijose, taip pat sudaryti galimybes naudotis </w:t>
            </w:r>
            <w:r>
              <w:rPr>
                <w:rFonts w:ascii="TimesNewRomanPSMT" w:hAnsi="TimesNewRomanPSMT" w:cs="TimesNewRomanPSMT"/>
                <w:kern w:val="0"/>
                <w:sz w:val="24"/>
                <w:szCs w:val="24"/>
              </w:rPr>
              <w:t xml:space="preserve">Klaipėdos </w:t>
            </w:r>
            <w:r w:rsidRPr="00C35F0F">
              <w:rPr>
                <w:rFonts w:ascii="TimesNewRomanPSMT" w:hAnsi="TimesNewRomanPSMT" w:cs="TimesNewRomanPSMT"/>
                <w:kern w:val="0"/>
                <w:sz w:val="24"/>
                <w:szCs w:val="24"/>
              </w:rPr>
              <w:t>universiteto infrastruktūra.</w:t>
            </w:r>
          </w:p>
        </w:tc>
      </w:tr>
      <w:tr w:rsidR="002A7BEE" w:rsidRPr="002A7BEE" w14:paraId="28F3F145" w14:textId="77777777" w:rsidTr="00B5484B">
        <w:tc>
          <w:tcPr>
            <w:tcW w:w="9854" w:type="dxa"/>
          </w:tcPr>
          <w:p w14:paraId="3ABABD10" w14:textId="77777777" w:rsidR="002A7BEE" w:rsidRPr="002A7BEE" w:rsidRDefault="002A7BEE" w:rsidP="002A7BEE">
            <w:pPr>
              <w:spacing w:after="0" w:line="240" w:lineRule="auto"/>
              <w:ind w:firstLine="589"/>
              <w:rPr>
                <w:rFonts w:ascii="Times New Roman" w:eastAsia="Times New Roman" w:hAnsi="Times New Roman" w:cs="Times New Roman"/>
                <w:b/>
                <w:bCs/>
                <w:i/>
                <w:iCs/>
                <w:kern w:val="0"/>
                <w:sz w:val="24"/>
                <w:szCs w:val="20"/>
                <w14:ligatures w14:val="none"/>
              </w:rPr>
            </w:pPr>
            <w:r w:rsidRPr="002A7BEE">
              <w:rPr>
                <w:rFonts w:ascii="Times New Roman" w:eastAsia="Times New Roman" w:hAnsi="Times New Roman" w:cs="Times New Roman"/>
                <w:b/>
                <w:bCs/>
                <w:i/>
                <w:iCs/>
                <w:kern w:val="0"/>
                <w:sz w:val="24"/>
                <w:szCs w:val="20"/>
                <w14:ligatures w14:val="none"/>
              </w:rPr>
              <w:t>3. Kokių pozityvių rezultatų laukiama.</w:t>
            </w:r>
          </w:p>
        </w:tc>
      </w:tr>
      <w:tr w:rsidR="002A7BEE" w:rsidRPr="002A7BEE" w14:paraId="7154146B" w14:textId="77777777" w:rsidTr="00B5484B">
        <w:tc>
          <w:tcPr>
            <w:tcW w:w="9854" w:type="dxa"/>
          </w:tcPr>
          <w:p w14:paraId="57A13F8C" w14:textId="77777777" w:rsidR="00C35F0F" w:rsidRPr="00C35F0F" w:rsidRDefault="00C35F0F" w:rsidP="00C35F0F">
            <w:pPr>
              <w:tabs>
                <w:tab w:val="left" w:pos="596"/>
                <w:tab w:val="left" w:pos="880"/>
                <w:tab w:val="left" w:pos="8441"/>
              </w:tabs>
              <w:spacing w:after="0" w:line="240" w:lineRule="auto"/>
              <w:ind w:right="-34" w:firstLine="589"/>
              <w:jc w:val="both"/>
              <w:rPr>
                <w:rFonts w:ascii="Times New Roman" w:eastAsia="Times New Roman" w:hAnsi="Times New Roman" w:cs="Times New Roman"/>
                <w:color w:val="000000" w:themeColor="text1"/>
                <w:kern w:val="0"/>
                <w:sz w:val="24"/>
                <w:szCs w:val="24"/>
                <w:lang w:eastAsia="lt-LT"/>
                <w14:ligatures w14:val="none"/>
              </w:rPr>
            </w:pPr>
            <w:r w:rsidRPr="00C35F0F">
              <w:rPr>
                <w:rFonts w:ascii="Times New Roman" w:eastAsia="Times New Roman" w:hAnsi="Times New Roman" w:cs="Times New Roman"/>
                <w:color w:val="000000" w:themeColor="text1"/>
                <w:kern w:val="0"/>
                <w:sz w:val="24"/>
                <w:szCs w:val="24"/>
                <w:lang w:eastAsia="lt-LT"/>
                <w14:ligatures w14:val="none"/>
              </w:rPr>
              <w:t>Priėmus sprendimą tikimasi:</w:t>
            </w:r>
          </w:p>
          <w:p w14:paraId="600FC209" w14:textId="77777777" w:rsidR="00C35F0F" w:rsidRPr="00C35F0F" w:rsidRDefault="00C35F0F" w:rsidP="00C35F0F">
            <w:pPr>
              <w:numPr>
                <w:ilvl w:val="0"/>
                <w:numId w:val="3"/>
              </w:numPr>
              <w:tabs>
                <w:tab w:val="left" w:pos="596"/>
                <w:tab w:val="left" w:pos="880"/>
                <w:tab w:val="left" w:pos="8441"/>
              </w:tabs>
              <w:spacing w:after="0" w:line="240" w:lineRule="auto"/>
              <w:ind w:right="-34"/>
              <w:jc w:val="both"/>
              <w:rPr>
                <w:rFonts w:ascii="Times New Roman" w:eastAsia="Times New Roman" w:hAnsi="Times New Roman" w:cs="Times New Roman"/>
                <w:color w:val="000000" w:themeColor="text1"/>
                <w:kern w:val="0"/>
                <w:sz w:val="24"/>
                <w:szCs w:val="24"/>
                <w:lang w:eastAsia="lt-LT"/>
                <w14:ligatures w14:val="none"/>
              </w:rPr>
            </w:pPr>
            <w:r w:rsidRPr="00C35F0F">
              <w:rPr>
                <w:rFonts w:ascii="Times New Roman" w:eastAsia="Times New Roman" w:hAnsi="Times New Roman" w:cs="Times New Roman"/>
                <w:color w:val="000000" w:themeColor="text1"/>
                <w:kern w:val="0"/>
                <w:sz w:val="24"/>
                <w:szCs w:val="24"/>
                <w:lang w:eastAsia="lt-LT"/>
                <w14:ligatures w14:val="none"/>
              </w:rPr>
              <w:t>sudaryti mokiniams galimybes dalyvauti aukštesnio lygmens STEAM ugdymo veiklose;</w:t>
            </w:r>
          </w:p>
          <w:p w14:paraId="5793CDDA" w14:textId="77777777" w:rsidR="00C35F0F" w:rsidRPr="00C35F0F" w:rsidRDefault="00C35F0F" w:rsidP="00C35F0F">
            <w:pPr>
              <w:numPr>
                <w:ilvl w:val="0"/>
                <w:numId w:val="3"/>
              </w:numPr>
              <w:tabs>
                <w:tab w:val="left" w:pos="596"/>
                <w:tab w:val="left" w:pos="880"/>
                <w:tab w:val="left" w:pos="8441"/>
              </w:tabs>
              <w:spacing w:after="0" w:line="240" w:lineRule="auto"/>
              <w:ind w:right="-34"/>
              <w:jc w:val="both"/>
              <w:rPr>
                <w:rFonts w:ascii="Times New Roman" w:eastAsia="Times New Roman" w:hAnsi="Times New Roman" w:cs="Times New Roman"/>
                <w:color w:val="000000" w:themeColor="text1"/>
                <w:kern w:val="0"/>
                <w:sz w:val="24"/>
                <w:szCs w:val="24"/>
                <w:lang w:eastAsia="lt-LT"/>
                <w14:ligatures w14:val="none"/>
              </w:rPr>
            </w:pPr>
            <w:r w:rsidRPr="00C35F0F">
              <w:rPr>
                <w:rFonts w:ascii="Times New Roman" w:eastAsia="Times New Roman" w:hAnsi="Times New Roman" w:cs="Times New Roman"/>
                <w:color w:val="000000" w:themeColor="text1"/>
                <w:kern w:val="0"/>
                <w:sz w:val="24"/>
                <w:szCs w:val="24"/>
                <w:lang w:eastAsia="lt-LT"/>
                <w14:ligatures w14:val="none"/>
              </w:rPr>
              <w:t>sustiprinti mokinių pasirengimą studijoms ir ateities karjerai;</w:t>
            </w:r>
          </w:p>
          <w:p w14:paraId="5C4D0454" w14:textId="7208DCB7" w:rsidR="00C35F0F" w:rsidRPr="00C35F0F" w:rsidRDefault="00C35F0F" w:rsidP="00C35F0F">
            <w:pPr>
              <w:numPr>
                <w:ilvl w:val="0"/>
                <w:numId w:val="3"/>
              </w:numPr>
              <w:tabs>
                <w:tab w:val="left" w:pos="596"/>
                <w:tab w:val="left" w:pos="880"/>
                <w:tab w:val="left" w:pos="8441"/>
              </w:tabs>
              <w:spacing w:after="0" w:line="240" w:lineRule="auto"/>
              <w:ind w:right="-34"/>
              <w:jc w:val="both"/>
              <w:rPr>
                <w:rFonts w:ascii="Times New Roman" w:eastAsia="Times New Roman" w:hAnsi="Times New Roman" w:cs="Times New Roman"/>
                <w:color w:val="000000" w:themeColor="text1"/>
                <w:kern w:val="0"/>
                <w:sz w:val="24"/>
                <w:szCs w:val="24"/>
                <w:lang w:eastAsia="lt-LT"/>
                <w14:ligatures w14:val="none"/>
              </w:rPr>
            </w:pPr>
            <w:r w:rsidRPr="00C35F0F">
              <w:rPr>
                <w:rFonts w:ascii="Times New Roman" w:eastAsia="Times New Roman" w:hAnsi="Times New Roman" w:cs="Times New Roman"/>
                <w:color w:val="000000" w:themeColor="text1"/>
                <w:kern w:val="0"/>
                <w:sz w:val="24"/>
                <w:szCs w:val="24"/>
                <w:lang w:eastAsia="lt-LT"/>
                <w14:ligatures w14:val="none"/>
              </w:rPr>
              <w:t xml:space="preserve">plėtoti gimnazijos ir </w:t>
            </w:r>
            <w:r>
              <w:rPr>
                <w:rFonts w:ascii="Times New Roman" w:eastAsia="Times New Roman" w:hAnsi="Times New Roman" w:cs="Times New Roman"/>
                <w:color w:val="000000" w:themeColor="text1"/>
                <w:kern w:val="0"/>
                <w:sz w:val="24"/>
                <w:szCs w:val="24"/>
                <w:lang w:eastAsia="lt-LT"/>
                <w14:ligatures w14:val="none"/>
              </w:rPr>
              <w:t>universiteto</w:t>
            </w:r>
            <w:r w:rsidRPr="00C35F0F">
              <w:rPr>
                <w:rFonts w:ascii="Times New Roman" w:eastAsia="Times New Roman" w:hAnsi="Times New Roman" w:cs="Times New Roman"/>
                <w:color w:val="000000" w:themeColor="text1"/>
                <w:kern w:val="0"/>
                <w:sz w:val="24"/>
                <w:szCs w:val="24"/>
                <w:lang w:eastAsia="lt-LT"/>
                <w14:ligatures w14:val="none"/>
              </w:rPr>
              <w:t xml:space="preserve"> partnerystę;</w:t>
            </w:r>
          </w:p>
          <w:p w14:paraId="11ABE615" w14:textId="77777777" w:rsidR="00C35F0F" w:rsidRPr="00C35F0F" w:rsidRDefault="00C35F0F" w:rsidP="00C35F0F">
            <w:pPr>
              <w:numPr>
                <w:ilvl w:val="0"/>
                <w:numId w:val="3"/>
              </w:numPr>
              <w:tabs>
                <w:tab w:val="left" w:pos="596"/>
                <w:tab w:val="left" w:pos="880"/>
                <w:tab w:val="left" w:pos="8441"/>
              </w:tabs>
              <w:spacing w:after="0" w:line="240" w:lineRule="auto"/>
              <w:ind w:right="-34"/>
              <w:jc w:val="both"/>
              <w:rPr>
                <w:rFonts w:ascii="Times New Roman" w:eastAsia="Times New Roman" w:hAnsi="Times New Roman" w:cs="Times New Roman"/>
                <w:color w:val="000000" w:themeColor="text1"/>
                <w:kern w:val="0"/>
                <w:sz w:val="24"/>
                <w:szCs w:val="24"/>
                <w:lang w:eastAsia="lt-LT"/>
                <w14:ligatures w14:val="none"/>
              </w:rPr>
            </w:pPr>
            <w:r w:rsidRPr="00C35F0F">
              <w:rPr>
                <w:rFonts w:ascii="Times New Roman" w:eastAsia="Times New Roman" w:hAnsi="Times New Roman" w:cs="Times New Roman"/>
                <w:color w:val="000000" w:themeColor="text1"/>
                <w:kern w:val="0"/>
                <w:sz w:val="24"/>
                <w:szCs w:val="24"/>
                <w:lang w:eastAsia="lt-LT"/>
                <w14:ligatures w14:val="none"/>
              </w:rPr>
              <w:t>skatinti inovatyvius mokymo metodus ir projektinį mokymąsi;</w:t>
            </w:r>
          </w:p>
          <w:p w14:paraId="317BB178" w14:textId="546BF0E6" w:rsidR="002A7BEE" w:rsidRPr="00095687" w:rsidRDefault="00C35F0F" w:rsidP="005F0592">
            <w:pPr>
              <w:numPr>
                <w:ilvl w:val="0"/>
                <w:numId w:val="3"/>
              </w:numPr>
              <w:tabs>
                <w:tab w:val="left" w:pos="596"/>
                <w:tab w:val="left" w:pos="880"/>
                <w:tab w:val="left" w:pos="8441"/>
              </w:tabs>
              <w:spacing w:after="0" w:line="240" w:lineRule="auto"/>
              <w:ind w:right="-34"/>
              <w:jc w:val="both"/>
              <w:rPr>
                <w:rFonts w:eastAsia="Times New Roman"/>
                <w:lang w:eastAsia="lt-LT"/>
                <w14:ligatures w14:val="none"/>
              </w:rPr>
            </w:pPr>
            <w:r w:rsidRPr="00C35F0F">
              <w:rPr>
                <w:rFonts w:ascii="Times New Roman" w:eastAsia="Times New Roman" w:hAnsi="Times New Roman" w:cs="Times New Roman"/>
                <w:color w:val="000000" w:themeColor="text1"/>
                <w:kern w:val="0"/>
                <w:sz w:val="24"/>
                <w:szCs w:val="24"/>
                <w:lang w:eastAsia="lt-LT"/>
                <w14:ligatures w14:val="none"/>
              </w:rPr>
              <w:t>stiprinti regioninę švietimo kokybę ir STEAM ugdymo plėtrą savivaldybėje.</w:t>
            </w:r>
          </w:p>
        </w:tc>
      </w:tr>
      <w:tr w:rsidR="002A7BEE" w:rsidRPr="002A7BEE" w14:paraId="3CB12F8C" w14:textId="77777777" w:rsidTr="00B5484B">
        <w:tc>
          <w:tcPr>
            <w:tcW w:w="9854" w:type="dxa"/>
          </w:tcPr>
          <w:p w14:paraId="41A0462E" w14:textId="77777777" w:rsidR="002A7BEE" w:rsidRPr="002A7BEE" w:rsidRDefault="002A7BEE" w:rsidP="002A7BEE">
            <w:pPr>
              <w:spacing w:after="0" w:line="240" w:lineRule="auto"/>
              <w:ind w:firstLine="540"/>
              <w:jc w:val="both"/>
              <w:rPr>
                <w:rFonts w:ascii="Times New Roman" w:eastAsia="Times New Roman" w:hAnsi="Times New Roman" w:cs="Times New Roman"/>
                <w:b/>
                <w:bCs/>
                <w:i/>
                <w:iCs/>
                <w:kern w:val="0"/>
                <w:sz w:val="24"/>
                <w:szCs w:val="20"/>
                <w14:ligatures w14:val="none"/>
              </w:rPr>
            </w:pPr>
            <w:r w:rsidRPr="002A7BEE">
              <w:rPr>
                <w:rFonts w:ascii="Times New Roman" w:eastAsia="Times New Roman" w:hAnsi="Times New Roman" w:cs="Times New Roman"/>
                <w:b/>
                <w:bCs/>
                <w:i/>
                <w:iCs/>
                <w:kern w:val="0"/>
                <w:sz w:val="24"/>
                <w:szCs w:val="20"/>
                <w14:ligatures w14:val="none"/>
              </w:rPr>
              <w:t>4. Galimos neigiamos priimto projekto pasekmės ir kokių priemonių reikėtų imtis, kad tokių pasekmių būtų išvengta.</w:t>
            </w:r>
          </w:p>
        </w:tc>
      </w:tr>
      <w:tr w:rsidR="002A7BEE" w:rsidRPr="002A7BEE" w14:paraId="4894CA8A" w14:textId="77777777" w:rsidTr="00B5484B">
        <w:tc>
          <w:tcPr>
            <w:tcW w:w="9854" w:type="dxa"/>
          </w:tcPr>
          <w:p w14:paraId="04082C36" w14:textId="40749B05" w:rsidR="002A7BEE" w:rsidRPr="002A7BEE" w:rsidRDefault="000626B5" w:rsidP="005F0592">
            <w:pPr>
              <w:spacing w:after="0" w:line="240" w:lineRule="auto"/>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i/>
                <w:kern w:val="0"/>
                <w:sz w:val="24"/>
                <w:szCs w:val="24"/>
                <w14:ligatures w14:val="none"/>
              </w:rPr>
              <w:t>-</w:t>
            </w:r>
          </w:p>
        </w:tc>
      </w:tr>
      <w:tr w:rsidR="002A7BEE" w:rsidRPr="002A7BEE" w14:paraId="7D309DAF" w14:textId="77777777" w:rsidTr="00B5484B">
        <w:tc>
          <w:tcPr>
            <w:tcW w:w="9854" w:type="dxa"/>
          </w:tcPr>
          <w:p w14:paraId="0F2AEF72" w14:textId="77777777" w:rsidR="002A7BEE" w:rsidRPr="002A7BEE" w:rsidRDefault="002A7BEE" w:rsidP="002A7BEE">
            <w:pPr>
              <w:spacing w:after="0" w:line="240" w:lineRule="auto"/>
              <w:ind w:firstLine="540"/>
              <w:jc w:val="both"/>
              <w:rPr>
                <w:rFonts w:ascii="Times New Roman" w:eastAsia="Times New Roman" w:hAnsi="Times New Roman" w:cs="Times New Roman"/>
                <w:b/>
                <w:bCs/>
                <w:i/>
                <w:iCs/>
                <w:kern w:val="0"/>
                <w:sz w:val="24"/>
                <w:szCs w:val="20"/>
                <w14:ligatures w14:val="none"/>
              </w:rPr>
            </w:pPr>
            <w:r w:rsidRPr="002A7BEE">
              <w:rPr>
                <w:rFonts w:ascii="Times New Roman" w:eastAsia="Times New Roman" w:hAnsi="Times New Roman" w:cs="Times New Roman"/>
                <w:b/>
                <w:bCs/>
                <w:i/>
                <w:iCs/>
                <w:kern w:val="0"/>
                <w:sz w:val="24"/>
                <w:szCs w:val="20"/>
                <w14:ligatures w14:val="none"/>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2A7BEE" w:rsidRPr="002A7BEE" w14:paraId="3E03ABA9" w14:textId="77777777" w:rsidTr="00B5484B">
        <w:tc>
          <w:tcPr>
            <w:tcW w:w="9854" w:type="dxa"/>
          </w:tcPr>
          <w:p w14:paraId="1DCC346B" w14:textId="265FB377" w:rsidR="002A7BEE" w:rsidRPr="005F0592" w:rsidRDefault="00047F10" w:rsidP="005F0592">
            <w:pPr>
              <w:spacing w:after="0" w:line="240" w:lineRule="auto"/>
              <w:ind w:firstLine="589"/>
              <w:jc w:val="both"/>
              <w:rPr>
                <w:rFonts w:ascii="Times New Roman" w:eastAsia="Times New Roman" w:hAnsi="Times New Roman" w:cs="Times New Roman"/>
                <w:iCs/>
                <w:kern w:val="0"/>
                <w:sz w:val="24"/>
                <w:szCs w:val="24"/>
                <w14:ligatures w14:val="none"/>
              </w:rPr>
            </w:pPr>
            <w:r w:rsidRPr="00047F10">
              <w:rPr>
                <w:rFonts w:ascii="Times New Roman" w:eastAsia="Times New Roman" w:hAnsi="Times New Roman" w:cs="Times New Roman"/>
                <w:iCs/>
                <w:kern w:val="0"/>
                <w:sz w:val="24"/>
                <w:szCs w:val="24"/>
                <w14:ligatures w14:val="none"/>
              </w:rPr>
              <w:t xml:space="preserve">Papildomų teisės aktų keisti nereikia. Sprendimo įgyvendinimui pakanka tarybos sprendimo. </w:t>
            </w:r>
          </w:p>
        </w:tc>
      </w:tr>
      <w:tr w:rsidR="002A7BEE" w:rsidRPr="002A7BEE" w14:paraId="1EFE9D3F" w14:textId="77777777" w:rsidTr="00B5484B">
        <w:tc>
          <w:tcPr>
            <w:tcW w:w="9854" w:type="dxa"/>
          </w:tcPr>
          <w:p w14:paraId="2DDD547A" w14:textId="77777777" w:rsidR="002A7BEE" w:rsidRPr="002A7BEE" w:rsidRDefault="002A7BEE" w:rsidP="002A7BEE">
            <w:pPr>
              <w:spacing w:after="0" w:line="240" w:lineRule="auto"/>
              <w:ind w:firstLine="540"/>
              <w:jc w:val="both"/>
              <w:rPr>
                <w:rFonts w:ascii="Times New Roman" w:eastAsia="Times New Roman" w:hAnsi="Times New Roman" w:cs="Times New Roman"/>
                <w:b/>
                <w:bCs/>
                <w:i/>
                <w:iCs/>
                <w:kern w:val="0"/>
                <w:sz w:val="24"/>
                <w:szCs w:val="20"/>
                <w14:ligatures w14:val="none"/>
              </w:rPr>
            </w:pPr>
            <w:r w:rsidRPr="002A7BEE">
              <w:rPr>
                <w:rFonts w:ascii="Times New Roman" w:eastAsia="Times New Roman" w:hAnsi="Times New Roman" w:cs="Times New Roman"/>
                <w:b/>
                <w:bCs/>
                <w:i/>
                <w:iCs/>
                <w:kern w:val="0"/>
                <w:sz w:val="24"/>
                <w:szCs w:val="20"/>
                <w14:ligatures w14:val="none"/>
              </w:rPr>
              <w:t>6. Jeigu reikia atlikti sprendimo projekto antikorupcinį vertinimą, sprendžia projekto rengėjas, atsižvelgdamas į Teisės aktų projektų antikorupcinio vertinimo taisykles.</w:t>
            </w:r>
          </w:p>
        </w:tc>
      </w:tr>
      <w:tr w:rsidR="002A7BEE" w:rsidRPr="002A7BEE" w14:paraId="3A483A46" w14:textId="77777777" w:rsidTr="00B5484B">
        <w:tc>
          <w:tcPr>
            <w:tcW w:w="9854" w:type="dxa"/>
          </w:tcPr>
          <w:p w14:paraId="2F4D0F14" w14:textId="198FA7A0" w:rsidR="002A7BEE" w:rsidRPr="002A7BEE" w:rsidRDefault="002A7BEE" w:rsidP="00047F10">
            <w:pPr>
              <w:spacing w:after="0" w:line="240" w:lineRule="auto"/>
              <w:ind w:firstLine="596"/>
              <w:jc w:val="both"/>
              <w:rPr>
                <w:rFonts w:ascii="Times New Roman" w:eastAsia="Times New Roman" w:hAnsi="Times New Roman" w:cs="Times New Roman"/>
                <w:kern w:val="0"/>
                <w:sz w:val="24"/>
                <w:szCs w:val="20"/>
                <w14:ligatures w14:val="none"/>
              </w:rPr>
            </w:pPr>
            <w:r w:rsidRPr="002A7BEE">
              <w:rPr>
                <w:rFonts w:ascii="Times New Roman" w:eastAsia="Times New Roman" w:hAnsi="Times New Roman" w:cs="Times New Roman"/>
                <w:kern w:val="0"/>
                <w:sz w:val="24"/>
                <w:szCs w:val="24"/>
                <w:lang w:eastAsia="lt-LT"/>
                <w14:ligatures w14:val="none"/>
              </w:rPr>
              <w:t>Antikorupcinis vertinimas nereikalingas.</w:t>
            </w:r>
          </w:p>
        </w:tc>
      </w:tr>
      <w:tr w:rsidR="002A7BEE" w:rsidRPr="002A7BEE" w14:paraId="4276CB18" w14:textId="77777777" w:rsidTr="00B5484B">
        <w:tc>
          <w:tcPr>
            <w:tcW w:w="9854" w:type="dxa"/>
          </w:tcPr>
          <w:p w14:paraId="7FF05842" w14:textId="77777777" w:rsidR="002A7BEE" w:rsidRPr="002A7BEE" w:rsidRDefault="002A7BEE" w:rsidP="002A7BEE">
            <w:pPr>
              <w:spacing w:after="0" w:line="240" w:lineRule="auto"/>
              <w:ind w:firstLine="540"/>
              <w:jc w:val="both"/>
              <w:rPr>
                <w:rFonts w:ascii="Times New Roman" w:eastAsia="Times New Roman" w:hAnsi="Times New Roman" w:cs="Times New Roman"/>
                <w:b/>
                <w:bCs/>
                <w:i/>
                <w:iCs/>
                <w:kern w:val="0"/>
                <w:sz w:val="24"/>
                <w:szCs w:val="20"/>
                <w14:ligatures w14:val="none"/>
              </w:rPr>
            </w:pPr>
            <w:r w:rsidRPr="002A7BEE">
              <w:rPr>
                <w:rFonts w:ascii="Times New Roman" w:eastAsia="Times New Roman" w:hAnsi="Times New Roman" w:cs="Times New Roman"/>
                <w:b/>
                <w:bCs/>
                <w:i/>
                <w:iCs/>
                <w:kern w:val="0"/>
                <w:sz w:val="24"/>
                <w:szCs w:val="20"/>
                <w14:ligatures w14:val="none"/>
              </w:rPr>
              <w:t>7. Projekto rengimo metu gauti specialistų vertinimai ir išvados, ekonominiai apskaičiavimai (sąmatos) ir konkretūs finansavimo šaltiniai.</w:t>
            </w:r>
          </w:p>
        </w:tc>
      </w:tr>
      <w:tr w:rsidR="002A7BEE" w:rsidRPr="002A7BEE" w14:paraId="3EC11253" w14:textId="77777777" w:rsidTr="00B5484B">
        <w:tc>
          <w:tcPr>
            <w:tcW w:w="9854" w:type="dxa"/>
          </w:tcPr>
          <w:p w14:paraId="1EBC7429" w14:textId="41CE28F6" w:rsidR="00CE39C6" w:rsidRPr="00A850F9" w:rsidRDefault="005F0592" w:rsidP="00554419">
            <w:pPr>
              <w:spacing w:after="0" w:line="240" w:lineRule="auto"/>
              <w:ind w:firstLine="458"/>
              <w:jc w:val="both"/>
              <w:rPr>
                <w:rFonts w:ascii="Times New Roman" w:eastAsia="Times New Roman" w:hAnsi="Times New Roman" w:cs="Times New Roman"/>
                <w:iCs/>
                <w:kern w:val="0"/>
                <w:sz w:val="24"/>
                <w:szCs w:val="24"/>
                <w14:ligatures w14:val="none"/>
              </w:rPr>
            </w:pPr>
            <w:r w:rsidRPr="005F0592">
              <w:rPr>
                <w:rFonts w:ascii="Times New Roman" w:eastAsia="Times New Roman" w:hAnsi="Times New Roman" w:cs="Times New Roman"/>
                <w:spacing w:val="-6"/>
                <w:kern w:val="0"/>
                <w:sz w:val="24"/>
                <w:szCs w:val="24"/>
                <w14:ligatures w14:val="none"/>
              </w:rPr>
              <w:lastRenderedPageBreak/>
              <w:t>Sprendimo įgyvendinimui papildomų savivaldybės biudžeto lėšų nereikės. Universitetinės klasės veiklos bus organizuojamos gimnazijos turimų išteklių pagrindu bei bendradarbiaujant su Klaipėdos universitetu.</w:t>
            </w:r>
          </w:p>
        </w:tc>
      </w:tr>
      <w:tr w:rsidR="002A7BEE" w:rsidRPr="002A7BEE" w14:paraId="7225086D" w14:textId="77777777" w:rsidTr="00B5484B">
        <w:tc>
          <w:tcPr>
            <w:tcW w:w="9854" w:type="dxa"/>
          </w:tcPr>
          <w:p w14:paraId="0FE8D44B" w14:textId="77777777" w:rsidR="002A7BEE" w:rsidRPr="002A7BEE" w:rsidRDefault="002A7BEE" w:rsidP="002A7BEE">
            <w:pPr>
              <w:spacing w:after="0" w:line="240" w:lineRule="auto"/>
              <w:ind w:firstLine="540"/>
              <w:rPr>
                <w:rFonts w:ascii="Times New Roman" w:eastAsia="Times New Roman" w:hAnsi="Times New Roman" w:cs="Times New Roman"/>
                <w:kern w:val="0"/>
                <w:sz w:val="24"/>
                <w:szCs w:val="20"/>
                <w14:ligatures w14:val="none"/>
              </w:rPr>
            </w:pPr>
            <w:r w:rsidRPr="002A7BEE">
              <w:rPr>
                <w:rFonts w:ascii="Times New Roman" w:eastAsia="Times New Roman" w:hAnsi="Times New Roman" w:cs="Times New Roman"/>
                <w:b/>
                <w:bCs/>
                <w:i/>
                <w:iCs/>
                <w:kern w:val="0"/>
                <w:sz w:val="24"/>
                <w:szCs w:val="20"/>
                <w14:ligatures w14:val="none"/>
              </w:rPr>
              <w:t>8. Projekto autorius ar autorių grupė.</w:t>
            </w:r>
          </w:p>
        </w:tc>
      </w:tr>
      <w:tr w:rsidR="002A7BEE" w:rsidRPr="002A7BEE" w14:paraId="33FAD06A" w14:textId="77777777" w:rsidTr="00B5484B">
        <w:tc>
          <w:tcPr>
            <w:tcW w:w="9854" w:type="dxa"/>
          </w:tcPr>
          <w:p w14:paraId="3AE31073" w14:textId="7B7A7DDA" w:rsidR="002A7BEE" w:rsidRPr="002A7BEE" w:rsidRDefault="00A850F9" w:rsidP="00B83115">
            <w:pPr>
              <w:spacing w:after="0" w:line="240" w:lineRule="auto"/>
              <w:ind w:firstLine="596"/>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Švietimo, sporto ir kultūros skyriaus vedėj</w:t>
            </w:r>
            <w:r w:rsidR="001E03CB">
              <w:rPr>
                <w:rFonts w:ascii="Times New Roman" w:eastAsia="Times New Roman" w:hAnsi="Times New Roman" w:cs="Times New Roman"/>
                <w:kern w:val="0"/>
                <w:sz w:val="24"/>
                <w:szCs w:val="20"/>
                <w14:ligatures w14:val="none"/>
              </w:rPr>
              <w:t>os pavaduotoja Jovita Jankauskienė</w:t>
            </w:r>
            <w:r w:rsidR="005F0592">
              <w:rPr>
                <w:rFonts w:ascii="Times New Roman" w:eastAsia="Times New Roman" w:hAnsi="Times New Roman" w:cs="Times New Roman"/>
                <w:kern w:val="0"/>
                <w:sz w:val="24"/>
                <w:szCs w:val="20"/>
                <w14:ligatures w14:val="none"/>
              </w:rPr>
              <w:t xml:space="preserve">. </w:t>
            </w:r>
          </w:p>
        </w:tc>
      </w:tr>
      <w:tr w:rsidR="002A7BEE" w:rsidRPr="002A7BEE" w14:paraId="60636CDF" w14:textId="77777777" w:rsidTr="00B5484B">
        <w:tc>
          <w:tcPr>
            <w:tcW w:w="9854" w:type="dxa"/>
          </w:tcPr>
          <w:p w14:paraId="381A34AC" w14:textId="77777777" w:rsidR="002A7BEE" w:rsidRPr="002A7BEE" w:rsidRDefault="002A7BEE" w:rsidP="002A7BEE">
            <w:pPr>
              <w:spacing w:after="0" w:line="240" w:lineRule="auto"/>
              <w:ind w:firstLine="540"/>
              <w:jc w:val="both"/>
              <w:rPr>
                <w:rFonts w:ascii="Times New Roman" w:eastAsia="Times New Roman" w:hAnsi="Times New Roman" w:cs="Times New Roman"/>
                <w:kern w:val="0"/>
                <w:sz w:val="24"/>
                <w:szCs w:val="20"/>
                <w14:ligatures w14:val="none"/>
              </w:rPr>
            </w:pPr>
            <w:r w:rsidRPr="002A7BEE">
              <w:rPr>
                <w:rFonts w:ascii="Times New Roman" w:eastAsia="Times New Roman" w:hAnsi="Times New Roman" w:cs="Times New Roman"/>
                <w:b/>
                <w:bCs/>
                <w:i/>
                <w:iCs/>
                <w:kern w:val="0"/>
                <w:sz w:val="24"/>
                <w:szCs w:val="20"/>
                <w14:ligatures w14:val="none"/>
              </w:rPr>
              <w:t>9. Reikšminiai projekto žodžiai, kurių reikia šiam projektui įtraukti į kompiuterinę paieškos sistemą.</w:t>
            </w:r>
          </w:p>
        </w:tc>
      </w:tr>
      <w:tr w:rsidR="002A7BEE" w:rsidRPr="002A7BEE" w14:paraId="017E4145" w14:textId="77777777" w:rsidTr="00B5484B">
        <w:tc>
          <w:tcPr>
            <w:tcW w:w="9854" w:type="dxa"/>
          </w:tcPr>
          <w:p w14:paraId="61547E4D" w14:textId="6CF2A373" w:rsidR="002A7BEE" w:rsidRPr="001E03CB" w:rsidRDefault="005F0592" w:rsidP="002A7BEE">
            <w:pPr>
              <w:spacing w:after="0" w:line="240" w:lineRule="auto"/>
              <w:ind w:firstLine="540"/>
              <w:jc w:val="both"/>
              <w:rPr>
                <w:rFonts w:ascii="Times New Roman" w:eastAsia="Times New Roman" w:hAnsi="Times New Roman" w:cs="Times New Roman"/>
                <w:kern w:val="0"/>
                <w:sz w:val="24"/>
                <w:szCs w:val="20"/>
                <w14:ligatures w14:val="none"/>
              </w:rPr>
            </w:pPr>
            <w:r w:rsidRPr="005F0592">
              <w:rPr>
                <w:rFonts w:ascii="Times New Roman" w:eastAsia="Times New Roman" w:hAnsi="Times New Roman" w:cs="Times New Roman"/>
                <w:kern w:val="0"/>
                <w:sz w:val="24"/>
                <w:szCs w:val="20"/>
                <w14:ligatures w14:val="none"/>
              </w:rPr>
              <w:t>STEAM ugdymas, universitetinė klasė, gimnazija</w:t>
            </w:r>
            <w:r>
              <w:rPr>
                <w:rFonts w:ascii="Times New Roman" w:eastAsia="Times New Roman" w:hAnsi="Times New Roman" w:cs="Times New Roman"/>
                <w:kern w:val="0"/>
                <w:sz w:val="24"/>
                <w:szCs w:val="20"/>
                <w14:ligatures w14:val="none"/>
              </w:rPr>
              <w:t>.</w:t>
            </w:r>
          </w:p>
        </w:tc>
      </w:tr>
      <w:tr w:rsidR="002A7BEE" w:rsidRPr="002A7BEE" w14:paraId="3D0968F7" w14:textId="77777777" w:rsidTr="00B5484B">
        <w:tc>
          <w:tcPr>
            <w:tcW w:w="9854" w:type="dxa"/>
          </w:tcPr>
          <w:p w14:paraId="639A99C1" w14:textId="77777777" w:rsidR="002A7BEE" w:rsidRPr="002A7BEE" w:rsidRDefault="002A7BEE" w:rsidP="002A7BEE">
            <w:pPr>
              <w:spacing w:after="0" w:line="240" w:lineRule="auto"/>
              <w:ind w:firstLine="540"/>
              <w:rPr>
                <w:rFonts w:ascii="Times New Roman" w:eastAsia="Times New Roman" w:hAnsi="Times New Roman" w:cs="Times New Roman"/>
                <w:b/>
                <w:bCs/>
                <w:i/>
                <w:iCs/>
                <w:kern w:val="0"/>
                <w:sz w:val="24"/>
                <w:szCs w:val="20"/>
                <w14:ligatures w14:val="none"/>
              </w:rPr>
            </w:pPr>
            <w:r w:rsidRPr="002A7BEE">
              <w:rPr>
                <w:rFonts w:ascii="Times New Roman" w:eastAsia="Times New Roman" w:hAnsi="Times New Roman" w:cs="Times New Roman"/>
                <w:b/>
                <w:bCs/>
                <w:i/>
                <w:iCs/>
                <w:kern w:val="0"/>
                <w:sz w:val="24"/>
                <w:szCs w:val="20"/>
                <w14:ligatures w14:val="none"/>
              </w:rPr>
              <w:t>10. Kiti, autorių nuomone, reikalingi pagrindimai ir paaiškinimai.</w:t>
            </w:r>
          </w:p>
        </w:tc>
      </w:tr>
      <w:tr w:rsidR="002A7BEE" w:rsidRPr="002A7BEE" w14:paraId="0E5A818F" w14:textId="77777777" w:rsidTr="00B5484B">
        <w:tc>
          <w:tcPr>
            <w:tcW w:w="9854" w:type="dxa"/>
          </w:tcPr>
          <w:p w14:paraId="59864038" w14:textId="33756CB0" w:rsidR="002A7BEE" w:rsidRPr="002A7BEE" w:rsidRDefault="00A850F9" w:rsidP="005F0592">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sz w:val="24"/>
                <w:szCs w:val="24"/>
                <w14:ligatures w14:val="none"/>
              </w:rPr>
              <w:t>-</w:t>
            </w:r>
          </w:p>
        </w:tc>
      </w:tr>
    </w:tbl>
    <w:p w14:paraId="4128FCED" w14:textId="77777777" w:rsidR="002A7BEE" w:rsidRPr="002A7BEE" w:rsidRDefault="002A7BEE" w:rsidP="002A7BEE">
      <w:pPr>
        <w:spacing w:after="0" w:line="240" w:lineRule="auto"/>
        <w:ind w:left="283"/>
        <w:rPr>
          <w:rFonts w:ascii="Times New Roman" w:eastAsia="Times New Roman" w:hAnsi="Times New Roman" w:cs="Times New Roman"/>
          <w:b/>
          <w:bCs/>
          <w:kern w:val="0"/>
          <w:sz w:val="16"/>
          <w:szCs w:val="16"/>
          <w14:ligatures w14:val="none"/>
        </w:rPr>
      </w:pPr>
    </w:p>
    <w:p w14:paraId="30A017AD" w14:textId="77777777" w:rsidR="002A7BEE" w:rsidRDefault="002A7BEE" w:rsidP="002A7BEE">
      <w:pPr>
        <w:spacing w:after="0" w:line="240" w:lineRule="auto"/>
        <w:ind w:left="283"/>
        <w:rPr>
          <w:rFonts w:ascii="Times New Roman" w:eastAsia="Times New Roman" w:hAnsi="Times New Roman" w:cs="Times New Roman"/>
          <w:b/>
          <w:bCs/>
          <w:kern w:val="0"/>
          <w:sz w:val="16"/>
          <w:szCs w:val="16"/>
          <w14:ligatures w14:val="none"/>
        </w:rPr>
      </w:pPr>
    </w:p>
    <w:p w14:paraId="741C4400" w14:textId="77777777" w:rsidR="005F0592" w:rsidRPr="002A7BEE" w:rsidRDefault="005F0592" w:rsidP="002A7BEE">
      <w:pPr>
        <w:spacing w:after="0" w:line="240" w:lineRule="auto"/>
        <w:ind w:left="283"/>
        <w:rPr>
          <w:rFonts w:ascii="Times New Roman" w:eastAsia="Times New Roman" w:hAnsi="Times New Roman" w:cs="Times New Roman"/>
          <w:b/>
          <w:bCs/>
          <w:kern w:val="0"/>
          <w:sz w:val="16"/>
          <w:szCs w:val="16"/>
          <w14:ligatures w14:val="none"/>
        </w:rPr>
      </w:pPr>
    </w:p>
    <w:p w14:paraId="55810862" w14:textId="6CFDCC83" w:rsidR="002C0E70" w:rsidRDefault="00047F10" w:rsidP="00047F10">
      <w:pPr>
        <w:spacing w:after="0" w:line="240" w:lineRule="auto"/>
        <w:ind w:left="283" w:hanging="283"/>
        <w:jc w:val="both"/>
      </w:pPr>
      <w:r>
        <w:rPr>
          <w:rFonts w:ascii="Times New Roman" w:eastAsia="Times New Roman" w:hAnsi="Times New Roman" w:cs="Times New Roman"/>
          <w:bCs/>
          <w:kern w:val="0"/>
          <w:sz w:val="24"/>
          <w:szCs w:val="24"/>
          <w14:ligatures w14:val="none"/>
        </w:rPr>
        <w:t xml:space="preserve">Švietimo, sporto ir kultūros skyriaus vedėjo pavaduotoja </w:t>
      </w:r>
      <w:r w:rsidR="007319D4" w:rsidRPr="00A850F9">
        <w:rPr>
          <w:rFonts w:ascii="Times New Roman" w:eastAsia="Times New Roman" w:hAnsi="Times New Roman" w:cs="Times New Roman"/>
          <w:bCs/>
          <w:kern w:val="0"/>
          <w:sz w:val="24"/>
          <w:szCs w:val="24"/>
          <w14:ligatures w14:val="none"/>
        </w:rPr>
        <w:t xml:space="preserve">           </w:t>
      </w:r>
      <w:r w:rsidR="001D7A18" w:rsidRPr="00A850F9">
        <w:rPr>
          <w:rFonts w:ascii="Times New Roman" w:eastAsia="Times New Roman" w:hAnsi="Times New Roman" w:cs="Times New Roman"/>
          <w:bCs/>
          <w:kern w:val="0"/>
          <w:sz w:val="24"/>
          <w:szCs w:val="24"/>
          <w14:ligatures w14:val="none"/>
        </w:rPr>
        <w:t xml:space="preserve"> </w:t>
      </w:r>
      <w:r w:rsidR="007319D4" w:rsidRPr="00A850F9">
        <w:rPr>
          <w:rFonts w:ascii="Times New Roman" w:eastAsia="Times New Roman" w:hAnsi="Times New Roman" w:cs="Times New Roman"/>
          <w:bCs/>
          <w:kern w:val="0"/>
          <w:sz w:val="24"/>
          <w:szCs w:val="24"/>
          <w14:ligatures w14:val="none"/>
        </w:rPr>
        <w:t xml:space="preserve">   </w:t>
      </w:r>
      <w:r w:rsidR="00426841">
        <w:rPr>
          <w:rFonts w:ascii="Times New Roman" w:eastAsia="Times New Roman" w:hAnsi="Times New Roman" w:cs="Times New Roman"/>
          <w:bCs/>
          <w:kern w:val="0"/>
          <w:sz w:val="24"/>
          <w:szCs w:val="24"/>
          <w14:ligatures w14:val="none"/>
        </w:rPr>
        <w:t xml:space="preserve">          </w:t>
      </w:r>
      <w:r w:rsidR="007319D4" w:rsidRPr="00A850F9">
        <w:rPr>
          <w:rFonts w:ascii="Times New Roman" w:eastAsia="Times New Roman" w:hAnsi="Times New Roman" w:cs="Times New Roman"/>
          <w:bCs/>
          <w:kern w:val="0"/>
          <w:sz w:val="24"/>
          <w:szCs w:val="24"/>
          <w14:ligatures w14:val="none"/>
        </w:rPr>
        <w:t xml:space="preserve">      </w:t>
      </w:r>
      <w:r w:rsidR="001D7A18" w:rsidRPr="00A850F9">
        <w:rPr>
          <w:rFonts w:ascii="Times New Roman" w:eastAsia="Times New Roman" w:hAnsi="Times New Roman" w:cs="Times New Roman"/>
          <w:bCs/>
          <w:kern w:val="0"/>
          <w:sz w:val="24"/>
          <w:szCs w:val="24"/>
          <w14:ligatures w14:val="none"/>
        </w:rPr>
        <w:t xml:space="preserve">  </w:t>
      </w:r>
      <w:r w:rsidR="002A7BEE" w:rsidRPr="00A850F9">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Jovita Jankauskienė</w:t>
      </w:r>
    </w:p>
    <w:sectPr w:rsidR="002C0E70" w:rsidSect="002A7BEE">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EF98" w14:textId="77777777" w:rsidR="00C76286" w:rsidRDefault="00C76286">
      <w:pPr>
        <w:spacing w:after="0" w:line="240" w:lineRule="auto"/>
      </w:pPr>
      <w:r>
        <w:separator/>
      </w:r>
    </w:p>
  </w:endnote>
  <w:endnote w:type="continuationSeparator" w:id="0">
    <w:p w14:paraId="5609583D" w14:textId="77777777" w:rsidR="00C76286" w:rsidRDefault="00C76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宋体">
    <w:altName w:val="MS Gothic"/>
    <w:panose1 w:val="00000000000000000000"/>
    <w:charset w:val="8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7A39" w14:textId="77777777" w:rsidR="00BF38D6" w:rsidRDefault="00BF38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10ED" w14:textId="77777777" w:rsidR="00BF38D6" w:rsidRDefault="00BF38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8417" w14:textId="77777777" w:rsidR="00BF38D6" w:rsidRPr="00524CD3" w:rsidRDefault="00BF38D6"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116DD" w14:textId="77777777" w:rsidR="00C76286" w:rsidRDefault="00C76286">
      <w:pPr>
        <w:spacing w:after="0" w:line="240" w:lineRule="auto"/>
      </w:pPr>
      <w:r>
        <w:separator/>
      </w:r>
    </w:p>
  </w:footnote>
  <w:footnote w:type="continuationSeparator" w:id="0">
    <w:p w14:paraId="416724DA" w14:textId="77777777" w:rsidR="00C76286" w:rsidRDefault="00C76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CB05" w14:textId="77777777" w:rsidR="00BF38D6" w:rsidRDefault="001931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764E65" w14:textId="77777777" w:rsidR="00BF38D6" w:rsidRDefault="00BF38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85C2" w14:textId="65EBF85D" w:rsidR="00BF38D6" w:rsidRDefault="001931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663C">
      <w:rPr>
        <w:rStyle w:val="Puslapionumeris"/>
        <w:noProof/>
      </w:rPr>
      <w:t>2</w:t>
    </w:r>
    <w:r>
      <w:rPr>
        <w:rStyle w:val="Puslapionumeris"/>
      </w:rPr>
      <w:fldChar w:fldCharType="end"/>
    </w:r>
  </w:p>
  <w:p w14:paraId="42614B1A" w14:textId="77777777" w:rsidR="00BF38D6" w:rsidRDefault="00BF38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347B" w14:textId="77777777" w:rsidR="00BF38D6" w:rsidRDefault="00BF38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31AFF"/>
    <w:multiLevelType w:val="multilevel"/>
    <w:tmpl w:val="3960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4C26F2"/>
    <w:multiLevelType w:val="hybridMultilevel"/>
    <w:tmpl w:val="FEDAA15C"/>
    <w:lvl w:ilvl="0" w:tplc="5A3AF05E">
      <w:start w:val="1"/>
      <w:numFmt w:val="bullet"/>
      <w:lvlText w:val="–"/>
      <w:lvlJc w:val="left"/>
      <w:pPr>
        <w:ind w:left="949" w:hanging="360"/>
      </w:pPr>
      <w:rPr>
        <w:rFonts w:ascii="Times New Roman" w:eastAsia="Times New Roman" w:hAnsi="Times New Roman" w:cs="Times New Roman"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2" w15:restartNumberingAfterBreak="0">
    <w:nsid w:val="7F6A4822"/>
    <w:multiLevelType w:val="multilevel"/>
    <w:tmpl w:val="2BF8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792256">
    <w:abstractNumId w:val="1"/>
  </w:num>
  <w:num w:numId="2" w16cid:durableId="327755004">
    <w:abstractNumId w:val="2"/>
  </w:num>
  <w:num w:numId="3" w16cid:durableId="133217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BEE"/>
    <w:rsid w:val="0000756D"/>
    <w:rsid w:val="0001088F"/>
    <w:rsid w:val="000121A3"/>
    <w:rsid w:val="00047F10"/>
    <w:rsid w:val="0005077A"/>
    <w:rsid w:val="0005409F"/>
    <w:rsid w:val="000626B5"/>
    <w:rsid w:val="00065237"/>
    <w:rsid w:val="00072A41"/>
    <w:rsid w:val="00080D46"/>
    <w:rsid w:val="00083651"/>
    <w:rsid w:val="000864CA"/>
    <w:rsid w:val="000952DC"/>
    <w:rsid w:val="00095687"/>
    <w:rsid w:val="000B7439"/>
    <w:rsid w:val="0011057B"/>
    <w:rsid w:val="00116CF1"/>
    <w:rsid w:val="0013586F"/>
    <w:rsid w:val="0015577B"/>
    <w:rsid w:val="0018342E"/>
    <w:rsid w:val="001931C0"/>
    <w:rsid w:val="00195A6B"/>
    <w:rsid w:val="001A23E7"/>
    <w:rsid w:val="001B0139"/>
    <w:rsid w:val="001C20C6"/>
    <w:rsid w:val="001D7A18"/>
    <w:rsid w:val="001E03CB"/>
    <w:rsid w:val="00203703"/>
    <w:rsid w:val="002229D2"/>
    <w:rsid w:val="0023553A"/>
    <w:rsid w:val="00277514"/>
    <w:rsid w:val="002A7BEE"/>
    <w:rsid w:val="002C0E70"/>
    <w:rsid w:val="002D2A5A"/>
    <w:rsid w:val="002E373B"/>
    <w:rsid w:val="002E38DD"/>
    <w:rsid w:val="002E3914"/>
    <w:rsid w:val="002F69BA"/>
    <w:rsid w:val="00306B76"/>
    <w:rsid w:val="00376E57"/>
    <w:rsid w:val="00392BB8"/>
    <w:rsid w:val="003A100A"/>
    <w:rsid w:val="004017B2"/>
    <w:rsid w:val="004158C6"/>
    <w:rsid w:val="00426841"/>
    <w:rsid w:val="00427423"/>
    <w:rsid w:val="0046139B"/>
    <w:rsid w:val="00490C27"/>
    <w:rsid w:val="004A4C86"/>
    <w:rsid w:val="004A5004"/>
    <w:rsid w:val="004B584C"/>
    <w:rsid w:val="00540219"/>
    <w:rsid w:val="00554419"/>
    <w:rsid w:val="0056508E"/>
    <w:rsid w:val="00573C0B"/>
    <w:rsid w:val="0059659D"/>
    <w:rsid w:val="005A264B"/>
    <w:rsid w:val="005A6704"/>
    <w:rsid w:val="005B263A"/>
    <w:rsid w:val="005E0933"/>
    <w:rsid w:val="005E17CB"/>
    <w:rsid w:val="005F0592"/>
    <w:rsid w:val="00600339"/>
    <w:rsid w:val="006041E9"/>
    <w:rsid w:val="00610F72"/>
    <w:rsid w:val="006201AB"/>
    <w:rsid w:val="0062434D"/>
    <w:rsid w:val="006736C5"/>
    <w:rsid w:val="00696BFE"/>
    <w:rsid w:val="006B4416"/>
    <w:rsid w:val="006C5510"/>
    <w:rsid w:val="006C5F11"/>
    <w:rsid w:val="006D284E"/>
    <w:rsid w:val="006E4A94"/>
    <w:rsid w:val="006F4420"/>
    <w:rsid w:val="007002EC"/>
    <w:rsid w:val="00704524"/>
    <w:rsid w:val="007319D4"/>
    <w:rsid w:val="00732590"/>
    <w:rsid w:val="00737757"/>
    <w:rsid w:val="00743216"/>
    <w:rsid w:val="00750382"/>
    <w:rsid w:val="0075057D"/>
    <w:rsid w:val="007600FD"/>
    <w:rsid w:val="00762542"/>
    <w:rsid w:val="007A1973"/>
    <w:rsid w:val="007B10BF"/>
    <w:rsid w:val="007B2BD1"/>
    <w:rsid w:val="007B6BAA"/>
    <w:rsid w:val="007E01A4"/>
    <w:rsid w:val="007F32BE"/>
    <w:rsid w:val="00882D71"/>
    <w:rsid w:val="008B3B97"/>
    <w:rsid w:val="008C095B"/>
    <w:rsid w:val="009259E0"/>
    <w:rsid w:val="0092623B"/>
    <w:rsid w:val="00932F2B"/>
    <w:rsid w:val="009E19CB"/>
    <w:rsid w:val="009E773F"/>
    <w:rsid w:val="00A07A03"/>
    <w:rsid w:val="00A26052"/>
    <w:rsid w:val="00A55614"/>
    <w:rsid w:val="00A850F9"/>
    <w:rsid w:val="00A956D2"/>
    <w:rsid w:val="00AB663C"/>
    <w:rsid w:val="00AF622D"/>
    <w:rsid w:val="00B43D8A"/>
    <w:rsid w:val="00B63335"/>
    <w:rsid w:val="00B83115"/>
    <w:rsid w:val="00B9620C"/>
    <w:rsid w:val="00BD052D"/>
    <w:rsid w:val="00BF38D6"/>
    <w:rsid w:val="00C103F6"/>
    <w:rsid w:val="00C27982"/>
    <w:rsid w:val="00C35F0F"/>
    <w:rsid w:val="00C4290F"/>
    <w:rsid w:val="00C54FE5"/>
    <w:rsid w:val="00C76286"/>
    <w:rsid w:val="00C82B17"/>
    <w:rsid w:val="00CA53D8"/>
    <w:rsid w:val="00CB5B90"/>
    <w:rsid w:val="00CB658B"/>
    <w:rsid w:val="00CE39C6"/>
    <w:rsid w:val="00CE72FD"/>
    <w:rsid w:val="00D02316"/>
    <w:rsid w:val="00D430BF"/>
    <w:rsid w:val="00D63573"/>
    <w:rsid w:val="00D74B4A"/>
    <w:rsid w:val="00D84A87"/>
    <w:rsid w:val="00DA3B68"/>
    <w:rsid w:val="00DA6C73"/>
    <w:rsid w:val="00DE1BF6"/>
    <w:rsid w:val="00DE6BFB"/>
    <w:rsid w:val="00DF022E"/>
    <w:rsid w:val="00E24D52"/>
    <w:rsid w:val="00E348B6"/>
    <w:rsid w:val="00E70CF8"/>
    <w:rsid w:val="00E83478"/>
    <w:rsid w:val="00E862B4"/>
    <w:rsid w:val="00E94EC9"/>
    <w:rsid w:val="00F02D40"/>
    <w:rsid w:val="00F30A4E"/>
    <w:rsid w:val="00F5151A"/>
    <w:rsid w:val="00F66CED"/>
    <w:rsid w:val="00F7050E"/>
    <w:rsid w:val="00FB0DF6"/>
    <w:rsid w:val="00FC7480"/>
    <w:rsid w:val="00FE075A"/>
    <w:rsid w:val="00FE2B1B"/>
    <w:rsid w:val="00FE39C2"/>
    <w:rsid w:val="00FE6327"/>
    <w:rsid w:val="00FF43DD"/>
    <w:rsid w:val="00FF5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F43C"/>
  <w15:chartTrackingRefBased/>
  <w15:docId w15:val="{A43E89FB-A5B0-4956-8EE5-08F6F545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A7B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A7BEE"/>
  </w:style>
  <w:style w:type="character" w:styleId="Puslapionumeris">
    <w:name w:val="page number"/>
    <w:basedOn w:val="Numatytasispastraiposriftas"/>
    <w:rsid w:val="002A7BEE"/>
  </w:style>
  <w:style w:type="paragraph" w:styleId="Porat">
    <w:name w:val="footer"/>
    <w:basedOn w:val="prastasis"/>
    <w:link w:val="PoratDiagrama"/>
    <w:rsid w:val="002A7BEE"/>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rsid w:val="002A7BEE"/>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DA6C73"/>
    <w:pPr>
      <w:spacing w:after="0" w:line="240" w:lineRule="auto"/>
    </w:pPr>
  </w:style>
  <w:style w:type="paragraph" w:customStyle="1" w:styleId="Default">
    <w:name w:val="Default"/>
    <w:rsid w:val="0009568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Sraopastraipa">
    <w:name w:val="List Paragraph"/>
    <w:basedOn w:val="prastasis"/>
    <w:uiPriority w:val="34"/>
    <w:qFormat/>
    <w:rsid w:val="007600FD"/>
    <w:pPr>
      <w:ind w:left="720"/>
      <w:contextualSpacing/>
    </w:pPr>
  </w:style>
  <w:style w:type="character" w:customStyle="1" w:styleId="markedcontent">
    <w:name w:val="markedcontent"/>
    <w:basedOn w:val="Numatytasispastraiposriftas"/>
    <w:rsid w:val="00FC7480"/>
  </w:style>
  <w:style w:type="paragraph" w:styleId="Betarp">
    <w:name w:val="No Spacing"/>
    <w:uiPriority w:val="1"/>
    <w:qFormat/>
    <w:rsid w:val="000626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287039">
      <w:bodyDiv w:val="1"/>
      <w:marLeft w:val="0"/>
      <w:marRight w:val="0"/>
      <w:marTop w:val="0"/>
      <w:marBottom w:val="0"/>
      <w:divBdr>
        <w:top w:val="none" w:sz="0" w:space="0" w:color="auto"/>
        <w:left w:val="none" w:sz="0" w:space="0" w:color="auto"/>
        <w:bottom w:val="none" w:sz="0" w:space="0" w:color="auto"/>
        <w:right w:val="none" w:sz="0" w:space="0" w:color="auto"/>
      </w:divBdr>
      <w:divsChild>
        <w:div w:id="1383753277">
          <w:marLeft w:val="0"/>
          <w:marRight w:val="0"/>
          <w:marTop w:val="0"/>
          <w:marBottom w:val="0"/>
          <w:divBdr>
            <w:top w:val="none" w:sz="0" w:space="0" w:color="auto"/>
            <w:left w:val="none" w:sz="0" w:space="0" w:color="auto"/>
            <w:bottom w:val="none" w:sz="0" w:space="0" w:color="auto"/>
            <w:right w:val="none" w:sz="0" w:space="0" w:color="auto"/>
          </w:divBdr>
          <w:divsChild>
            <w:div w:id="1668902188">
              <w:marLeft w:val="0"/>
              <w:marRight w:val="0"/>
              <w:marTop w:val="0"/>
              <w:marBottom w:val="0"/>
              <w:divBdr>
                <w:top w:val="none" w:sz="0" w:space="0" w:color="auto"/>
                <w:left w:val="none" w:sz="0" w:space="0" w:color="auto"/>
                <w:bottom w:val="none" w:sz="0" w:space="0" w:color="auto"/>
                <w:right w:val="none" w:sz="0" w:space="0" w:color="auto"/>
              </w:divBdr>
              <w:divsChild>
                <w:div w:id="473522205">
                  <w:marLeft w:val="0"/>
                  <w:marRight w:val="0"/>
                  <w:marTop w:val="0"/>
                  <w:marBottom w:val="0"/>
                  <w:divBdr>
                    <w:top w:val="none" w:sz="0" w:space="0" w:color="auto"/>
                    <w:left w:val="none" w:sz="0" w:space="0" w:color="auto"/>
                    <w:bottom w:val="none" w:sz="0" w:space="0" w:color="auto"/>
                    <w:right w:val="none" w:sz="0" w:space="0" w:color="auto"/>
                  </w:divBdr>
                  <w:divsChild>
                    <w:div w:id="1665425822">
                      <w:marLeft w:val="0"/>
                      <w:marRight w:val="0"/>
                      <w:marTop w:val="0"/>
                      <w:marBottom w:val="0"/>
                      <w:divBdr>
                        <w:top w:val="none" w:sz="0" w:space="0" w:color="auto"/>
                        <w:left w:val="none" w:sz="0" w:space="0" w:color="auto"/>
                        <w:bottom w:val="none" w:sz="0" w:space="0" w:color="auto"/>
                        <w:right w:val="none" w:sz="0" w:space="0" w:color="auto"/>
                      </w:divBdr>
                      <w:divsChild>
                        <w:div w:id="1126776398">
                          <w:marLeft w:val="0"/>
                          <w:marRight w:val="0"/>
                          <w:marTop w:val="0"/>
                          <w:marBottom w:val="0"/>
                          <w:divBdr>
                            <w:top w:val="none" w:sz="0" w:space="0" w:color="auto"/>
                            <w:left w:val="none" w:sz="0" w:space="0" w:color="auto"/>
                            <w:bottom w:val="none" w:sz="0" w:space="0" w:color="auto"/>
                            <w:right w:val="none" w:sz="0" w:space="0" w:color="auto"/>
                          </w:divBdr>
                          <w:divsChild>
                            <w:div w:id="191293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2324</Words>
  <Characters>1326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Pletra_IN</dc:creator>
  <cp:keywords/>
  <dc:description/>
  <cp:lastModifiedBy>Asta Jagelavičienė</cp:lastModifiedBy>
  <cp:revision>11</cp:revision>
  <dcterms:created xsi:type="dcterms:W3CDTF">2026-02-13T12:01:00Z</dcterms:created>
  <dcterms:modified xsi:type="dcterms:W3CDTF">2026-03-12T11:42:00Z</dcterms:modified>
</cp:coreProperties>
</file>