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0B4668A7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Dėl TARYBOS sprendimo </w:t>
      </w:r>
      <w:r w:rsidR="00D07ED9">
        <w:rPr>
          <w:b/>
          <w:bCs/>
          <w:caps/>
        </w:rPr>
        <w:t>„</w:t>
      </w:r>
      <w:r w:rsidR="00D07ED9" w:rsidRPr="00D07ED9">
        <w:rPr>
          <w:b/>
          <w:bCs/>
          <w:caps/>
        </w:rPr>
        <w:t>DĖL PRITARIMO ĮGYVENDINTI PROJEKTĄ „ATMATOS UPĖS PAKRANTĖS</w:t>
      </w:r>
      <w:r w:rsidR="00D07ED9" w:rsidRPr="00D07ED9">
        <w:rPr>
          <w:b/>
          <w:bCs/>
          <w:caps/>
        </w:rPr>
        <w:br/>
        <w:t>PRITAIKYMAS LANKYMUI“</w:t>
      </w:r>
      <w:r w:rsidR="00D07ED9">
        <w:rPr>
          <w:b/>
          <w:bCs/>
          <w:caps/>
        </w:rPr>
        <w:t xml:space="preserve"> PROJEKTO 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4BB1384F" w:rsidR="00DD1F44" w:rsidRPr="00741035" w:rsidRDefault="00C62447" w:rsidP="00DD1F44">
      <w:pPr>
        <w:tabs>
          <w:tab w:val="left" w:pos="567"/>
        </w:tabs>
        <w:jc w:val="center"/>
        <w:rPr>
          <w:color w:val="EE0000"/>
        </w:rPr>
      </w:pPr>
      <w:r w:rsidRPr="008E22C6">
        <w:t>202</w:t>
      </w:r>
      <w:r w:rsidR="002B6A75">
        <w:t>6</w:t>
      </w:r>
      <w:r w:rsidRPr="008E22C6">
        <w:t xml:space="preserve"> </w:t>
      </w:r>
      <w:r w:rsidR="00D56540" w:rsidRPr="008E22C6">
        <w:t xml:space="preserve">m. </w:t>
      </w:r>
      <w:r w:rsidR="002B6A75">
        <w:t xml:space="preserve">kovo </w:t>
      </w:r>
      <w:r w:rsidR="00741035" w:rsidRPr="00375257">
        <w:t>10</w:t>
      </w:r>
      <w:r w:rsidR="00D56540" w:rsidRPr="00375257">
        <w:t xml:space="preserve"> </w:t>
      </w:r>
      <w:r w:rsidR="00DD1F44" w:rsidRPr="00375257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0FA3CC27" w14:textId="5400A20D" w:rsidR="002D3C5A" w:rsidRDefault="00023226" w:rsidP="00023226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Sprendimo projektas parengtas siekiant gauti finansavimą ir įgyvendinti projektą</w:t>
            </w:r>
            <w:r w:rsidR="00181D67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r w:rsidR="00C945B9" w:rsidRPr="00C945B9">
              <w:rPr>
                <w:color w:val="000000"/>
                <w:szCs w:val="24"/>
                <w:shd w:val="clear" w:color="auto" w:fill="FFFFFF"/>
                <w:lang w:eastAsia="lt-LT"/>
              </w:rPr>
              <w:t>„</w:t>
            </w:r>
            <w:r w:rsidR="002B6A75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Atmatos upės pakrantės </w:t>
            </w:r>
            <w:r w:rsidR="00767063" w:rsidRPr="00767063">
              <w:rPr>
                <w:color w:val="000000"/>
                <w:szCs w:val="24"/>
                <w:shd w:val="clear" w:color="auto" w:fill="FFFFFF"/>
                <w:lang w:eastAsia="lt-LT"/>
              </w:rPr>
              <w:t>pritaikymas lankymui</w:t>
            </w:r>
            <w:r w:rsidR="00C945B9" w:rsidRPr="00C945B9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“ </w:t>
            </w:r>
            <w:r w:rsidR="002D3C5A" w:rsidRPr="002D3C5A">
              <w:rPr>
                <w:color w:val="000000"/>
                <w:szCs w:val="24"/>
                <w:shd w:val="clear" w:color="auto" w:fill="FFFFFF"/>
                <w:lang w:eastAsia="lt-LT"/>
              </w:rPr>
              <w:t>(toliau – Projektas)</w:t>
            </w:r>
            <w:r w:rsidR="002D3C5A">
              <w:rPr>
                <w:color w:val="000000"/>
                <w:szCs w:val="24"/>
                <w:shd w:val="clear" w:color="auto" w:fill="FFFFFF"/>
                <w:lang w:eastAsia="lt-LT"/>
              </w:rPr>
              <w:t>.</w:t>
            </w:r>
          </w:p>
          <w:p w14:paraId="4BD20409" w14:textId="0B81DA63" w:rsidR="00023226" w:rsidRPr="00023226" w:rsidRDefault="00023226" w:rsidP="00023226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Sprendimo projekto tikslas:</w:t>
            </w:r>
          </w:p>
          <w:p w14:paraId="52F1A097" w14:textId="7AD71C1B" w:rsidR="00023226" w:rsidRPr="004253BC" w:rsidRDefault="00023226" w:rsidP="004253BC">
            <w:pPr>
              <w:pStyle w:val="Sraopastraipa"/>
              <w:numPr>
                <w:ilvl w:val="0"/>
                <w:numId w:val="9"/>
              </w:numPr>
              <w:tabs>
                <w:tab w:val="left" w:pos="596"/>
                <w:tab w:val="left" w:pos="880"/>
                <w:tab w:val="left" w:pos="8441"/>
              </w:tabs>
              <w:ind w:right="-34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4253BC">
              <w:rPr>
                <w:color w:val="000000"/>
                <w:szCs w:val="24"/>
                <w:shd w:val="clear" w:color="auto" w:fill="FFFFFF"/>
                <w:lang w:eastAsia="lt-LT"/>
              </w:rPr>
              <w:t>pritarti Projekto  rengimui ir įgyvendinimui</w:t>
            </w:r>
            <w:r w:rsidR="004253BC" w:rsidRPr="004253BC">
              <w:rPr>
                <w:color w:val="000000"/>
                <w:szCs w:val="24"/>
                <w:shd w:val="clear" w:color="auto" w:fill="FFFFFF"/>
                <w:lang w:eastAsia="lt-LT"/>
              </w:rPr>
              <w:t>;</w:t>
            </w:r>
          </w:p>
          <w:p w14:paraId="3B2F6D06" w14:textId="4CBCC0AD" w:rsidR="00B70A7B" w:rsidRDefault="00023226" w:rsidP="00023226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– </w:t>
            </w:r>
            <w:r w:rsidR="004253BC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į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galioti Administracijos direktorių, o tarnybinių komandiruočių, atostogų, ligos ar kitais atvejais, kai jis negali eiti pareigų, Savivaldybės administracijos direktorių pavaduojantį asmenį, pasirašyti  visus su projektu susijusius dokumentus.</w:t>
            </w:r>
          </w:p>
          <w:p w14:paraId="461761BB" w14:textId="4B56A9A3" w:rsidR="00023226" w:rsidRPr="00023226" w:rsidRDefault="00023226" w:rsidP="00023226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/>
                <w:u w:val="single"/>
                <w:shd w:val="clear" w:color="auto" w:fill="FFFFFF"/>
                <w:lang w:eastAsia="lt-LT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605A5240" w14:textId="2F18E667" w:rsidR="00181D67" w:rsidRDefault="00181D67" w:rsidP="00631154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Kvietimas parengtas vadovaujantis 2022–2030 m. Klaipėdos regiono plėtros planu, patvirtintu Klaipėdos regiono plėtros tarybos 2023 m. kovo 10 d. sprendimu Nr. K/S-10 „Dėl 2022–2030 m. Klaipėdos regiono plėtros plano patvirtinimo“</w:t>
            </w:r>
            <w:r w:rsidR="003554A7">
              <w:rPr>
                <w:szCs w:val="24"/>
              </w:rPr>
              <w:t xml:space="preserve"> </w:t>
            </w:r>
            <w:r>
              <w:rPr>
                <w:szCs w:val="24"/>
              </w:rPr>
              <w:t>ir Klaipėdos regiono kvietimų teikti projektų įgyvendinimo planus planu.</w:t>
            </w:r>
          </w:p>
          <w:p w14:paraId="54069E0C" w14:textId="240E0792" w:rsidR="00CB1C39" w:rsidRDefault="00EB1AF7" w:rsidP="00CB1C39">
            <w:pPr>
              <w:ind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VšĮ Centrinė projektų valdymo agentūra paskelbė kvietimą teikti </w:t>
            </w:r>
            <w:r w:rsidR="00316068">
              <w:rPr>
                <w:szCs w:val="24"/>
                <w:lang w:eastAsia="lt-LT"/>
              </w:rPr>
              <w:t>P</w:t>
            </w:r>
            <w:r>
              <w:rPr>
                <w:szCs w:val="24"/>
                <w:lang w:eastAsia="lt-LT"/>
              </w:rPr>
              <w:t>rojektų įgyvendinimo planus</w:t>
            </w:r>
            <w:r w:rsidR="00CB1C39">
              <w:t xml:space="preserve"> pagal </w:t>
            </w:r>
            <w:r w:rsidR="00CB1C39" w:rsidRPr="00CB1C39">
              <w:rPr>
                <w:szCs w:val="24"/>
                <w:lang w:eastAsia="lt-LT"/>
              </w:rPr>
              <w:t>Pažangos priemon</w:t>
            </w:r>
            <w:r w:rsidR="00CB1C39">
              <w:rPr>
                <w:szCs w:val="24"/>
                <w:lang w:eastAsia="lt-LT"/>
              </w:rPr>
              <w:t xml:space="preserve">ę </w:t>
            </w:r>
            <w:r w:rsidR="003554A7">
              <w:rPr>
                <w:szCs w:val="24"/>
                <w:lang w:eastAsia="lt-LT"/>
              </w:rPr>
              <w:t>„</w:t>
            </w:r>
            <w:r w:rsidR="003554A7" w:rsidRPr="003554A7">
              <w:rPr>
                <w:szCs w:val="24"/>
                <w:lang w:eastAsia="lt-LT"/>
              </w:rPr>
              <w:t>Paskatinti regionų, funkcinių zonų, savivaldybių ir miestų ekonominį augimą</w:t>
            </w:r>
            <w:r w:rsidR="000A3569">
              <w:rPr>
                <w:szCs w:val="24"/>
                <w:lang w:eastAsia="lt-LT"/>
              </w:rPr>
              <w:t>,</w:t>
            </w:r>
            <w:r w:rsidR="003554A7" w:rsidRPr="003554A7">
              <w:rPr>
                <w:szCs w:val="24"/>
                <w:lang w:eastAsia="lt-LT"/>
              </w:rPr>
              <w:t xml:space="preserve"> pasitelkiant jų turimus išteklius</w:t>
            </w:r>
            <w:r w:rsidR="003554A7">
              <w:rPr>
                <w:szCs w:val="24"/>
                <w:lang w:eastAsia="lt-LT"/>
              </w:rPr>
              <w:t>“</w:t>
            </w:r>
            <w:r w:rsidR="00CB1C39">
              <w:rPr>
                <w:szCs w:val="24"/>
                <w:lang w:eastAsia="lt-LT"/>
              </w:rPr>
              <w:t xml:space="preserve"> </w:t>
            </w:r>
            <w:r w:rsidR="00631154">
              <w:rPr>
                <w:szCs w:val="24"/>
                <w:lang w:eastAsia="lt-LT"/>
              </w:rPr>
              <w:t>iki 202</w:t>
            </w:r>
            <w:r w:rsidR="004F3676">
              <w:rPr>
                <w:szCs w:val="24"/>
                <w:lang w:eastAsia="lt-LT"/>
              </w:rPr>
              <w:t>6</w:t>
            </w:r>
            <w:r w:rsidR="00631154">
              <w:rPr>
                <w:szCs w:val="24"/>
                <w:lang w:eastAsia="lt-LT"/>
              </w:rPr>
              <w:t xml:space="preserve"> m. </w:t>
            </w:r>
            <w:r w:rsidR="002B6A75">
              <w:rPr>
                <w:szCs w:val="24"/>
                <w:lang w:eastAsia="lt-LT"/>
              </w:rPr>
              <w:t>kovo</w:t>
            </w:r>
            <w:r w:rsidR="00CB1C39">
              <w:rPr>
                <w:szCs w:val="24"/>
                <w:lang w:eastAsia="lt-LT"/>
              </w:rPr>
              <w:t xml:space="preserve"> </w:t>
            </w:r>
            <w:r w:rsidR="003554A7">
              <w:rPr>
                <w:szCs w:val="24"/>
                <w:lang w:eastAsia="lt-LT"/>
              </w:rPr>
              <w:t>3</w:t>
            </w:r>
            <w:r w:rsidR="004F3676">
              <w:rPr>
                <w:szCs w:val="24"/>
                <w:lang w:eastAsia="lt-LT"/>
              </w:rPr>
              <w:t>1</w:t>
            </w:r>
            <w:r w:rsidR="003554A7">
              <w:rPr>
                <w:szCs w:val="24"/>
                <w:lang w:eastAsia="lt-LT"/>
              </w:rPr>
              <w:t xml:space="preserve"> </w:t>
            </w:r>
            <w:r w:rsidR="00CB1C39">
              <w:rPr>
                <w:szCs w:val="24"/>
                <w:lang w:eastAsia="lt-LT"/>
              </w:rPr>
              <w:t>d.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76B7AA25" w14:textId="3FE576C3" w:rsidR="009D43FC" w:rsidRDefault="009D43FC" w:rsidP="008D14DE">
            <w:pPr>
              <w:ind w:firstLine="567"/>
              <w:jc w:val="both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Projekto  t</w:t>
            </w:r>
            <w:r w:rsidRPr="00027401">
              <w:rPr>
                <w:iCs/>
                <w:spacing w:val="-3"/>
              </w:rPr>
              <w:t>iksla</w:t>
            </w:r>
            <w:r>
              <w:rPr>
                <w:iCs/>
                <w:spacing w:val="-3"/>
              </w:rPr>
              <w:t>s</w:t>
            </w:r>
            <w:r w:rsidR="00DF76ED">
              <w:rPr>
                <w:iCs/>
                <w:spacing w:val="-3"/>
              </w:rPr>
              <w:t xml:space="preserve"> –</w:t>
            </w:r>
            <w:r>
              <w:rPr>
                <w:iCs/>
                <w:spacing w:val="-3"/>
              </w:rPr>
              <w:t xml:space="preserve"> rekonstruoti uostą</w:t>
            </w:r>
            <w:r w:rsidRPr="00027401">
              <w:rPr>
                <w:iCs/>
                <w:spacing w:val="-3"/>
              </w:rPr>
              <w:t xml:space="preserve"> j</w:t>
            </w:r>
            <w:r>
              <w:rPr>
                <w:iCs/>
                <w:spacing w:val="-3"/>
              </w:rPr>
              <w:t>į išplatinant</w:t>
            </w:r>
            <w:r w:rsidRPr="00027401">
              <w:rPr>
                <w:iCs/>
                <w:spacing w:val="-3"/>
              </w:rPr>
              <w:t xml:space="preserve"> maksimaliai</w:t>
            </w:r>
            <w:r w:rsidR="00AC5345">
              <w:rPr>
                <w:iCs/>
                <w:spacing w:val="-3"/>
              </w:rPr>
              <w:t>,</w:t>
            </w:r>
            <w:r w:rsidRPr="00027401">
              <w:rPr>
                <w:iCs/>
                <w:spacing w:val="-3"/>
              </w:rPr>
              <w:t xml:space="preserve"> pritaikant krantin</w:t>
            </w:r>
            <w:r>
              <w:rPr>
                <w:iCs/>
                <w:spacing w:val="-3"/>
              </w:rPr>
              <w:t>ę</w:t>
            </w:r>
            <w:r w:rsidRPr="00027401">
              <w:rPr>
                <w:iCs/>
                <w:spacing w:val="-3"/>
              </w:rPr>
              <w:t xml:space="preserve"> laivams</w:t>
            </w:r>
            <w:r>
              <w:rPr>
                <w:iCs/>
                <w:spacing w:val="-3"/>
              </w:rPr>
              <w:t>.</w:t>
            </w:r>
            <w:r w:rsidRPr="00027401">
              <w:rPr>
                <w:iCs/>
                <w:spacing w:val="-3"/>
              </w:rPr>
              <w:t xml:space="preserve"> Sudaryti </w:t>
            </w:r>
            <w:r w:rsidR="00DF76ED" w:rsidRPr="00027401">
              <w:rPr>
                <w:iCs/>
                <w:spacing w:val="-3"/>
              </w:rPr>
              <w:t xml:space="preserve">didesniems ir mažesniems laivams </w:t>
            </w:r>
            <w:r w:rsidRPr="00027401">
              <w:rPr>
                <w:iCs/>
                <w:spacing w:val="-3"/>
              </w:rPr>
              <w:t xml:space="preserve">švartavimosi vietas su </w:t>
            </w:r>
            <w:r w:rsidR="00DF76ED">
              <w:rPr>
                <w:iCs/>
                <w:spacing w:val="-3"/>
              </w:rPr>
              <w:t>vis</w:t>
            </w:r>
            <w:r w:rsidRPr="00027401">
              <w:rPr>
                <w:iCs/>
                <w:spacing w:val="-3"/>
              </w:rPr>
              <w:t>a infrastruktūra (vanduo, nuotekos</w:t>
            </w:r>
            <w:r>
              <w:rPr>
                <w:iCs/>
                <w:spacing w:val="-3"/>
              </w:rPr>
              <w:t>).</w:t>
            </w:r>
          </w:p>
          <w:p w14:paraId="0F89F31C" w14:textId="1983F76C" w:rsidR="008D14DE" w:rsidRPr="008D14DE" w:rsidRDefault="009D43FC" w:rsidP="008D14DE">
            <w:pPr>
              <w:ind w:firstLine="567"/>
              <w:jc w:val="both"/>
              <w:rPr>
                <w:szCs w:val="24"/>
                <w:lang w:eastAsia="lt-LT"/>
              </w:rPr>
            </w:pPr>
            <w:r w:rsidRPr="008D14DE">
              <w:rPr>
                <w:szCs w:val="24"/>
                <w:lang w:eastAsia="lt-LT"/>
              </w:rPr>
              <w:t xml:space="preserve"> </w:t>
            </w:r>
            <w:r w:rsidR="003554A7" w:rsidRPr="008D14DE">
              <w:rPr>
                <w:szCs w:val="24"/>
                <w:lang w:eastAsia="lt-LT"/>
              </w:rPr>
              <w:t>Planuojamos veiklos:</w:t>
            </w:r>
          </w:p>
          <w:p w14:paraId="1087E1D5" w14:textId="3B66EB59" w:rsidR="009D43FC" w:rsidRPr="00D5687B" w:rsidRDefault="00D5687B" w:rsidP="00D5687B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  <w:lang w:eastAsia="lt-LT"/>
              </w:rPr>
            </w:pPr>
            <w:r w:rsidRPr="00D5687B">
              <w:rPr>
                <w:szCs w:val="24"/>
                <w:lang w:eastAsia="lt-LT"/>
              </w:rPr>
              <w:t>Uosto įrengimas;</w:t>
            </w:r>
          </w:p>
          <w:p w14:paraId="58868346" w14:textId="69D03747" w:rsidR="00D5687B" w:rsidRDefault="00D5687B" w:rsidP="00D5687B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Komunikacijų atvedimas (vanduo, nuotekos, elektra);</w:t>
            </w:r>
          </w:p>
          <w:p w14:paraId="496AE152" w14:textId="2E4C0975" w:rsidR="00D5687B" w:rsidRPr="00D5687B" w:rsidRDefault="00D5687B" w:rsidP="00D5687B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Įrengiamas privažiavimas ir automobilių stovėjimo aikštelė.</w:t>
            </w:r>
          </w:p>
          <w:p w14:paraId="31AC8A4B" w14:textId="7D3D0D98" w:rsidR="00582B02" w:rsidRPr="003554A7" w:rsidRDefault="00EB1AF7" w:rsidP="00AC5345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Pareiškėjas – Šilutės rajono savivaldybės administracija.</w:t>
            </w:r>
          </w:p>
        </w:tc>
      </w:tr>
      <w:tr w:rsidR="00DD1F44" w14:paraId="40EDA627" w14:textId="77777777" w:rsidTr="00DD1F44">
        <w:tc>
          <w:tcPr>
            <w:tcW w:w="9854" w:type="dxa"/>
          </w:tcPr>
          <w:p w14:paraId="771377F3" w14:textId="77777777" w:rsidR="00DD1F44" w:rsidRDefault="00DD1F44" w:rsidP="00A00362">
            <w:pPr>
              <w:ind w:firstLine="58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780C1030" w14:textId="7C11A867" w:rsidR="00F3772D" w:rsidRPr="00FA4CC2" w:rsidRDefault="00B36D59" w:rsidP="00972F4F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lang w:eastAsia="lt-LT"/>
              </w:rPr>
            </w:pPr>
            <w:r w:rsidRPr="00B36D59">
              <w:rPr>
                <w:szCs w:val="24"/>
                <w:lang w:eastAsia="lt-LT"/>
              </w:rPr>
              <w:t xml:space="preserve">Įgyvendinus projektą ir pasinaudojus 85 proc. Europos Sąjungos finansavimu, tikimasi paskatinti regionų, funkcinių zonų, savivaldybių ir miestų ekonominį augimą. Pasitelkiant turimus išteklius bus </w:t>
            </w:r>
            <w:r w:rsidR="00767063">
              <w:rPr>
                <w:szCs w:val="24"/>
                <w:lang w:eastAsia="lt-LT"/>
              </w:rPr>
              <w:t>pritaikyti gamtos objektai lankymui, sukuriant viešąją turizmo infrastruktūrą</w:t>
            </w:r>
            <w:r w:rsidRPr="00B36D59">
              <w:rPr>
                <w:szCs w:val="24"/>
                <w:lang w:eastAsia="lt-LT"/>
              </w:rPr>
              <w:t>.</w:t>
            </w:r>
          </w:p>
        </w:tc>
      </w:tr>
      <w:tr w:rsidR="00DD1F44" w14:paraId="1BA3C0D0" w14:textId="77777777" w:rsidTr="00DD1F44">
        <w:tc>
          <w:tcPr>
            <w:tcW w:w="9854" w:type="dxa"/>
          </w:tcPr>
          <w:p w14:paraId="707A372E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371AAECC" w14:textId="77777777" w:rsidR="00B70A7B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-------------</w:t>
            </w:r>
          </w:p>
          <w:p w14:paraId="74289F7C" w14:textId="06DB801D" w:rsidR="00FA180A" w:rsidRDefault="00FA180A" w:rsidP="00A04F87">
            <w:pPr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22541C6F" w14:textId="0FD39596" w:rsidR="00E55662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</w:t>
            </w:r>
          </w:p>
          <w:p w14:paraId="10F9DA85" w14:textId="27542630" w:rsidR="00B70A7B" w:rsidRDefault="00B70A7B" w:rsidP="00A04F87">
            <w:pPr>
              <w:jc w:val="both"/>
            </w:pPr>
          </w:p>
        </w:tc>
      </w:tr>
      <w:tr w:rsidR="00DD1F44" w14:paraId="49E41498" w14:textId="77777777" w:rsidTr="00DD1F44">
        <w:tc>
          <w:tcPr>
            <w:tcW w:w="9854" w:type="dxa"/>
          </w:tcPr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6160A222" w14:textId="44F1CD9E" w:rsidR="00B70A7B" w:rsidRDefault="009D43FC" w:rsidP="009D43F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Pr="009D43FC">
              <w:rPr>
                <w:szCs w:val="24"/>
                <w:lang w:eastAsia="lt-LT"/>
              </w:rPr>
              <w:t xml:space="preserve">ntikorupcinis vertinimas nebus atliekamas, nes antikorupcinis teisės akto projekto vertinimas yra </w:t>
            </w:r>
            <w:r w:rsidRPr="009D43FC">
              <w:rPr>
                <w:b/>
                <w:bCs/>
                <w:i/>
                <w:iCs/>
                <w:szCs w:val="24"/>
                <w:u w:val="single"/>
                <w:lang w:eastAsia="lt-LT"/>
              </w:rPr>
              <w:t>privalomas</w:t>
            </w:r>
            <w:r w:rsidRPr="009D43FC">
              <w:rPr>
                <w:szCs w:val="24"/>
                <w:lang w:eastAsia="lt-LT"/>
              </w:rPr>
              <w:t xml:space="preserve">, jeigu teisės aktu numatoma reguliuoti visuomeninius santykius, nurodytus Korupcijos prevencijos įstatymo 8 straipsnio 1 dalyje. </w:t>
            </w:r>
          </w:p>
          <w:p w14:paraId="4DF6DD31" w14:textId="0BA0E320" w:rsidR="00E55662" w:rsidRDefault="00E55662" w:rsidP="00310DC9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6403879A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3E90AC32" w14:textId="76822BCB" w:rsidR="006B7BB3" w:rsidRDefault="0007576D" w:rsidP="00582B02">
            <w:pPr>
              <w:ind w:firstLine="458"/>
              <w:jc w:val="both"/>
              <w:rPr>
                <w:iCs/>
                <w:szCs w:val="24"/>
              </w:rPr>
            </w:pPr>
            <w:r>
              <w:rPr>
                <w:spacing w:val="-6"/>
              </w:rPr>
              <w:t xml:space="preserve">Projekto bendras biudžetas yra </w:t>
            </w:r>
            <w:r w:rsidR="002B6A75">
              <w:rPr>
                <w:spacing w:val="-6"/>
              </w:rPr>
              <w:t>9 130 665</w:t>
            </w:r>
            <w:r w:rsidR="00752E59" w:rsidRPr="00752E59">
              <w:rPr>
                <w:iCs/>
                <w:spacing w:val="-6"/>
              </w:rPr>
              <w:t xml:space="preserve"> Eur</w:t>
            </w:r>
            <w:r w:rsidR="00752E59">
              <w:rPr>
                <w:iCs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  <w:r w:rsidR="00387C77">
              <w:rPr>
                <w:spacing w:val="-6"/>
              </w:rPr>
              <w:t>Finansuoja</w:t>
            </w:r>
            <w:r w:rsidR="000A3569">
              <w:rPr>
                <w:spacing w:val="-6"/>
              </w:rPr>
              <w:t>ma</w:t>
            </w:r>
            <w:r w:rsidR="00387C77">
              <w:rPr>
                <w:spacing w:val="-6"/>
              </w:rPr>
              <w:t xml:space="preserve"> Europos Sąjungos lėšomis</w:t>
            </w:r>
            <w:r w:rsidR="000A3569">
              <w:rPr>
                <w:spacing w:val="-6"/>
              </w:rPr>
              <w:t xml:space="preserve"> </w:t>
            </w:r>
            <w:r w:rsidR="00DF76ED">
              <w:rPr>
                <w:spacing w:val="-6"/>
              </w:rPr>
              <w:t xml:space="preserve">                </w:t>
            </w:r>
            <w:r w:rsidR="000A3569">
              <w:rPr>
                <w:spacing w:val="-6"/>
              </w:rPr>
              <w:t>(</w:t>
            </w:r>
            <w:r w:rsidR="002B6A75">
              <w:rPr>
                <w:spacing w:val="-6"/>
              </w:rPr>
              <w:t>7 409 335,60</w:t>
            </w:r>
            <w:r w:rsidR="00752E59" w:rsidRPr="00752E59">
              <w:rPr>
                <w:iCs/>
                <w:spacing w:val="-6"/>
              </w:rPr>
              <w:t xml:space="preserve"> Eur</w:t>
            </w:r>
            <w:r w:rsidR="002B6A75">
              <w:rPr>
                <w:iCs/>
                <w:spacing w:val="-6"/>
              </w:rPr>
              <w:t>, (81,15 proc.)</w:t>
            </w:r>
            <w:r w:rsidR="00387C77">
              <w:rPr>
                <w:spacing w:val="-6"/>
              </w:rPr>
              <w:t xml:space="preserve"> ir Šilutės rajono savivaldybės biudžeto lėšomis </w:t>
            </w:r>
            <w:r w:rsidR="000A3569">
              <w:rPr>
                <w:spacing w:val="-6"/>
              </w:rPr>
              <w:t>(</w:t>
            </w:r>
            <w:r w:rsidR="002B6A75">
              <w:rPr>
                <w:spacing w:val="-6"/>
              </w:rPr>
              <w:t>1 721 329,40</w:t>
            </w:r>
            <w:r w:rsidR="00752E59" w:rsidRPr="00752E59">
              <w:rPr>
                <w:iCs/>
                <w:spacing w:val="-6"/>
              </w:rPr>
              <w:t xml:space="preserve"> </w:t>
            </w:r>
            <w:r w:rsidR="00387C77" w:rsidRPr="00752E59">
              <w:rPr>
                <w:spacing w:val="-6"/>
              </w:rPr>
              <w:t>Eur</w:t>
            </w:r>
            <w:r w:rsidR="009D43FC">
              <w:rPr>
                <w:spacing w:val="-6"/>
              </w:rPr>
              <w:t xml:space="preserve"> (18,85 proc.)</w:t>
            </w:r>
            <w:r w:rsidR="00DF76ED">
              <w:rPr>
                <w:spacing w:val="-6"/>
              </w:rPr>
              <w:t>.</w:t>
            </w:r>
          </w:p>
          <w:p w14:paraId="286596B8" w14:textId="25BB13DC" w:rsidR="00752E59" w:rsidRPr="00582B02" w:rsidRDefault="00BA74C7" w:rsidP="00752E59">
            <w:pPr>
              <w:ind w:firstLine="454"/>
              <w:jc w:val="both"/>
              <w:rPr>
                <w:iCs/>
              </w:rPr>
            </w:pPr>
            <w:r>
              <w:rPr>
                <w:iCs/>
              </w:rPr>
              <w:t>Projektų</w:t>
            </w:r>
            <w:r w:rsidR="00367CB8" w:rsidRPr="00367CB8">
              <w:rPr>
                <w:iCs/>
              </w:rPr>
              <w:t xml:space="preserve"> atrankos būdas – </w:t>
            </w:r>
            <w:r w:rsidR="00631154">
              <w:rPr>
                <w:iCs/>
              </w:rPr>
              <w:t>regioninis planavimas</w:t>
            </w:r>
            <w:r w:rsidR="00367CB8" w:rsidRPr="00367CB8">
              <w:rPr>
                <w:iCs/>
              </w:rPr>
              <w:t>.</w:t>
            </w:r>
          </w:p>
        </w:tc>
      </w:tr>
      <w:tr w:rsidR="00DD1F44" w14:paraId="1FB78749" w14:textId="77777777" w:rsidTr="00DD1F44">
        <w:tc>
          <w:tcPr>
            <w:tcW w:w="9854" w:type="dxa"/>
          </w:tcPr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5ECDD0B6" w14:textId="04BD4F4C" w:rsidR="00E55662" w:rsidRDefault="00FA4CC2" w:rsidP="00752E59">
            <w:pPr>
              <w:ind w:firstLine="596"/>
              <w:jc w:val="both"/>
            </w:pPr>
            <w:bookmarkStart w:id="0" w:name="_Hlk213682090"/>
            <w:r w:rsidRPr="00FA4CC2">
              <w:rPr>
                <w:szCs w:val="24"/>
              </w:rPr>
              <w:t xml:space="preserve">Planavimo ir plėtros skyriaus </w:t>
            </w:r>
            <w:r w:rsidR="00752E59">
              <w:rPr>
                <w:szCs w:val="24"/>
              </w:rPr>
              <w:t>v</w:t>
            </w:r>
            <w:r w:rsidR="00767063">
              <w:rPr>
                <w:szCs w:val="24"/>
              </w:rPr>
              <w:t xml:space="preserve">iešojo administravimo institucijos </w:t>
            </w:r>
            <w:r w:rsidR="00752E59">
              <w:rPr>
                <w:szCs w:val="24"/>
              </w:rPr>
              <w:t xml:space="preserve">specialistė </w:t>
            </w:r>
            <w:bookmarkEnd w:id="0"/>
            <w:r w:rsidR="009D43FC">
              <w:rPr>
                <w:szCs w:val="24"/>
              </w:rPr>
              <w:t xml:space="preserve">Indrė </w:t>
            </w:r>
            <w:proofErr w:type="spellStart"/>
            <w:r w:rsidR="009D43FC" w:rsidRPr="00C6692A">
              <w:rPr>
                <w:szCs w:val="24"/>
              </w:rPr>
              <w:t>Peteraitytė-Nausėdienė</w:t>
            </w:r>
            <w:proofErr w:type="spellEnd"/>
          </w:p>
        </w:tc>
      </w:tr>
      <w:tr w:rsidR="00DD1F44" w14:paraId="35C359EF" w14:textId="77777777" w:rsidTr="00DD1F44">
        <w:tc>
          <w:tcPr>
            <w:tcW w:w="9854" w:type="dxa"/>
          </w:tcPr>
          <w:p w14:paraId="5D3AD9D3" w14:textId="77777777" w:rsidR="00DD1F44" w:rsidRDefault="00DD1F44" w:rsidP="00A00362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212928F2" w14:textId="1052ED25" w:rsidR="003048E2" w:rsidRDefault="00631154" w:rsidP="002A1966">
            <w:pPr>
              <w:ind w:firstLine="5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14:paraId="225DEDFB" w14:textId="2A937822" w:rsidR="00E55662" w:rsidRDefault="00E55662" w:rsidP="00A04F87">
            <w:pPr>
              <w:ind w:firstLine="540"/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19D4AFDE" w14:textId="0F6B9F0F" w:rsidR="00E55662" w:rsidRDefault="003048E2" w:rsidP="00A04F87">
            <w:pPr>
              <w:jc w:val="both"/>
              <w:rPr>
                <w:szCs w:val="24"/>
              </w:rPr>
            </w:pPr>
            <w:r w:rsidRPr="003048E2">
              <w:rPr>
                <w:szCs w:val="24"/>
              </w:rPr>
              <w:t>-------------</w:t>
            </w:r>
          </w:p>
          <w:p w14:paraId="6768CF77" w14:textId="585631F8" w:rsidR="00BB68B8" w:rsidRDefault="00BB68B8" w:rsidP="00A04F87">
            <w:pPr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5D42C2E" w14:textId="77777777" w:rsidR="002A1966" w:rsidRDefault="002A1966" w:rsidP="00974D16">
      <w:pPr>
        <w:pStyle w:val="Pagrindiniotekstotrauka3"/>
        <w:spacing w:after="0"/>
        <w:rPr>
          <w:b/>
          <w:bCs/>
        </w:rPr>
      </w:pPr>
    </w:p>
    <w:p w14:paraId="462787EE" w14:textId="77777777" w:rsidR="002A1966" w:rsidRDefault="002A1966" w:rsidP="00974D16">
      <w:pPr>
        <w:pStyle w:val="Pagrindiniotekstotrauka3"/>
        <w:spacing w:after="0"/>
        <w:rPr>
          <w:b/>
          <w:bCs/>
        </w:rPr>
      </w:pPr>
    </w:p>
    <w:p w14:paraId="7850DF6D" w14:textId="77777777" w:rsidR="00701B71" w:rsidRPr="00701B71" w:rsidRDefault="00701B71" w:rsidP="00701B71">
      <w:pPr>
        <w:pStyle w:val="Pagrindiniotekstotrauka3"/>
        <w:spacing w:after="0"/>
        <w:ind w:hanging="141"/>
        <w:rPr>
          <w:sz w:val="24"/>
          <w:szCs w:val="24"/>
        </w:rPr>
      </w:pPr>
      <w:r w:rsidRPr="00701B71">
        <w:rPr>
          <w:sz w:val="24"/>
          <w:szCs w:val="24"/>
        </w:rPr>
        <w:t xml:space="preserve">Planavimo ir plėtros skyriaus </w:t>
      </w:r>
    </w:p>
    <w:p w14:paraId="740F6947" w14:textId="24257C8C" w:rsidR="005D1983" w:rsidRPr="00701B71" w:rsidRDefault="00701B71" w:rsidP="00701B71">
      <w:pPr>
        <w:pStyle w:val="Pagrindiniotekstotrauka3"/>
        <w:spacing w:after="0"/>
        <w:ind w:hanging="141"/>
        <w:rPr>
          <w:sz w:val="24"/>
          <w:szCs w:val="24"/>
        </w:rPr>
      </w:pPr>
      <w:r w:rsidRPr="00701B71">
        <w:rPr>
          <w:sz w:val="24"/>
          <w:szCs w:val="24"/>
        </w:rPr>
        <w:t xml:space="preserve">viešojo administravimo institucijos specialistė                                </w:t>
      </w:r>
      <w:r w:rsidR="00C6692A">
        <w:rPr>
          <w:sz w:val="24"/>
          <w:szCs w:val="24"/>
        </w:rPr>
        <w:t xml:space="preserve">Indrė </w:t>
      </w:r>
      <w:proofErr w:type="spellStart"/>
      <w:r w:rsidR="00C6692A">
        <w:rPr>
          <w:sz w:val="24"/>
          <w:szCs w:val="24"/>
        </w:rPr>
        <w:t>Peteraitytė-Nausėdienė</w:t>
      </w:r>
      <w:proofErr w:type="spellEnd"/>
    </w:p>
    <w:sectPr w:rsidR="005D1983" w:rsidRPr="0070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0A6C" w14:textId="77777777" w:rsidR="00E849B3" w:rsidRDefault="00E849B3">
      <w:r>
        <w:separator/>
      </w:r>
    </w:p>
  </w:endnote>
  <w:endnote w:type="continuationSeparator" w:id="0">
    <w:p w14:paraId="56BB8001" w14:textId="77777777" w:rsidR="00E849B3" w:rsidRDefault="00E8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1786" w14:textId="77777777" w:rsidR="00E849B3" w:rsidRDefault="00E849B3">
      <w:r>
        <w:separator/>
      </w:r>
    </w:p>
  </w:footnote>
  <w:footnote w:type="continuationSeparator" w:id="0">
    <w:p w14:paraId="552BF1F0" w14:textId="77777777" w:rsidR="00E849B3" w:rsidRDefault="00E8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5D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43F"/>
    <w:multiLevelType w:val="hybridMultilevel"/>
    <w:tmpl w:val="DDC8D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0E97"/>
    <w:multiLevelType w:val="hybridMultilevel"/>
    <w:tmpl w:val="2766F5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037BC"/>
    <w:multiLevelType w:val="hybridMultilevel"/>
    <w:tmpl w:val="79ECEB70"/>
    <w:lvl w:ilvl="0" w:tplc="534CE1C2">
      <w:start w:val="2025"/>
      <w:numFmt w:val="bullet"/>
      <w:lvlText w:val="–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" w15:restartNumberingAfterBreak="0">
    <w:nsid w:val="23052E64"/>
    <w:multiLevelType w:val="hybridMultilevel"/>
    <w:tmpl w:val="EE409568"/>
    <w:lvl w:ilvl="0" w:tplc="CC1014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B7789F"/>
    <w:multiLevelType w:val="hybridMultilevel"/>
    <w:tmpl w:val="7F6488D8"/>
    <w:lvl w:ilvl="0" w:tplc="3A3A389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27" w:hanging="360"/>
      </w:pPr>
    </w:lvl>
    <w:lvl w:ilvl="2" w:tplc="0427001B" w:tentative="1">
      <w:start w:val="1"/>
      <w:numFmt w:val="lowerRoman"/>
      <w:lvlText w:val="%3."/>
      <w:lvlJc w:val="right"/>
      <w:pPr>
        <w:ind w:left="2247" w:hanging="180"/>
      </w:pPr>
    </w:lvl>
    <w:lvl w:ilvl="3" w:tplc="0427000F" w:tentative="1">
      <w:start w:val="1"/>
      <w:numFmt w:val="decimal"/>
      <w:lvlText w:val="%4."/>
      <w:lvlJc w:val="left"/>
      <w:pPr>
        <w:ind w:left="2967" w:hanging="360"/>
      </w:pPr>
    </w:lvl>
    <w:lvl w:ilvl="4" w:tplc="04270019" w:tentative="1">
      <w:start w:val="1"/>
      <w:numFmt w:val="lowerLetter"/>
      <w:lvlText w:val="%5."/>
      <w:lvlJc w:val="left"/>
      <w:pPr>
        <w:ind w:left="3687" w:hanging="360"/>
      </w:pPr>
    </w:lvl>
    <w:lvl w:ilvl="5" w:tplc="0427001B" w:tentative="1">
      <w:start w:val="1"/>
      <w:numFmt w:val="lowerRoman"/>
      <w:lvlText w:val="%6."/>
      <w:lvlJc w:val="right"/>
      <w:pPr>
        <w:ind w:left="4407" w:hanging="180"/>
      </w:pPr>
    </w:lvl>
    <w:lvl w:ilvl="6" w:tplc="0427000F" w:tentative="1">
      <w:start w:val="1"/>
      <w:numFmt w:val="decimal"/>
      <w:lvlText w:val="%7."/>
      <w:lvlJc w:val="left"/>
      <w:pPr>
        <w:ind w:left="5127" w:hanging="360"/>
      </w:pPr>
    </w:lvl>
    <w:lvl w:ilvl="7" w:tplc="04270019" w:tentative="1">
      <w:start w:val="1"/>
      <w:numFmt w:val="lowerLetter"/>
      <w:lvlText w:val="%8."/>
      <w:lvlJc w:val="left"/>
      <w:pPr>
        <w:ind w:left="5847" w:hanging="360"/>
      </w:pPr>
    </w:lvl>
    <w:lvl w:ilvl="8" w:tplc="0427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28AC0A14"/>
    <w:multiLevelType w:val="hybridMultilevel"/>
    <w:tmpl w:val="8E5E26A2"/>
    <w:lvl w:ilvl="0" w:tplc="35FEE27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A47F71"/>
    <w:multiLevelType w:val="hybridMultilevel"/>
    <w:tmpl w:val="0646223A"/>
    <w:lvl w:ilvl="0" w:tplc="A120C452">
      <w:start w:val="1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8" w:hanging="360"/>
      </w:pPr>
    </w:lvl>
    <w:lvl w:ilvl="2" w:tplc="0427001B" w:tentative="1">
      <w:start w:val="1"/>
      <w:numFmt w:val="lowerRoman"/>
      <w:lvlText w:val="%3."/>
      <w:lvlJc w:val="right"/>
      <w:pPr>
        <w:ind w:left="2258" w:hanging="180"/>
      </w:pPr>
    </w:lvl>
    <w:lvl w:ilvl="3" w:tplc="0427000F" w:tentative="1">
      <w:start w:val="1"/>
      <w:numFmt w:val="decimal"/>
      <w:lvlText w:val="%4."/>
      <w:lvlJc w:val="left"/>
      <w:pPr>
        <w:ind w:left="2978" w:hanging="360"/>
      </w:pPr>
    </w:lvl>
    <w:lvl w:ilvl="4" w:tplc="04270019" w:tentative="1">
      <w:start w:val="1"/>
      <w:numFmt w:val="lowerLetter"/>
      <w:lvlText w:val="%5."/>
      <w:lvlJc w:val="left"/>
      <w:pPr>
        <w:ind w:left="3698" w:hanging="360"/>
      </w:pPr>
    </w:lvl>
    <w:lvl w:ilvl="5" w:tplc="0427001B" w:tentative="1">
      <w:start w:val="1"/>
      <w:numFmt w:val="lowerRoman"/>
      <w:lvlText w:val="%6."/>
      <w:lvlJc w:val="right"/>
      <w:pPr>
        <w:ind w:left="4418" w:hanging="180"/>
      </w:pPr>
    </w:lvl>
    <w:lvl w:ilvl="6" w:tplc="0427000F" w:tentative="1">
      <w:start w:val="1"/>
      <w:numFmt w:val="decimal"/>
      <w:lvlText w:val="%7."/>
      <w:lvlJc w:val="left"/>
      <w:pPr>
        <w:ind w:left="5138" w:hanging="360"/>
      </w:pPr>
    </w:lvl>
    <w:lvl w:ilvl="7" w:tplc="04270019" w:tentative="1">
      <w:start w:val="1"/>
      <w:numFmt w:val="lowerLetter"/>
      <w:lvlText w:val="%8."/>
      <w:lvlJc w:val="left"/>
      <w:pPr>
        <w:ind w:left="5858" w:hanging="360"/>
      </w:pPr>
    </w:lvl>
    <w:lvl w:ilvl="8" w:tplc="0427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 w15:restartNumberingAfterBreak="0">
    <w:nsid w:val="3DC26D52"/>
    <w:multiLevelType w:val="multilevel"/>
    <w:tmpl w:val="E8049744"/>
    <w:lvl w:ilvl="0">
      <w:start w:val="1"/>
      <w:numFmt w:val="decimal"/>
      <w:lvlText w:val="%1."/>
      <w:lvlJc w:val="left"/>
      <w:pPr>
        <w:ind w:left="9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5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6" w:hanging="1800"/>
      </w:pPr>
      <w:rPr>
        <w:rFonts w:hint="default"/>
      </w:rPr>
    </w:lvl>
  </w:abstractNum>
  <w:abstractNum w:abstractNumId="8" w15:restartNumberingAfterBreak="0">
    <w:nsid w:val="4D6270A8"/>
    <w:multiLevelType w:val="hybridMultilevel"/>
    <w:tmpl w:val="11D2F1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47A5E"/>
    <w:multiLevelType w:val="hybridMultilevel"/>
    <w:tmpl w:val="1CE27A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67F05"/>
    <w:multiLevelType w:val="hybridMultilevel"/>
    <w:tmpl w:val="34B67908"/>
    <w:lvl w:ilvl="0" w:tplc="960AA8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C5A6A2D"/>
    <w:multiLevelType w:val="hybridMultilevel"/>
    <w:tmpl w:val="5092430C"/>
    <w:lvl w:ilvl="0" w:tplc="7F38F0EC">
      <w:start w:val="1"/>
      <w:numFmt w:val="bullet"/>
      <w:lvlText w:val="–"/>
      <w:lvlJc w:val="left"/>
      <w:pPr>
        <w:ind w:left="949" w:hanging="360"/>
      </w:pPr>
      <w:rPr>
        <w:rFonts w:ascii="Times New Roman" w:eastAsia="Times New Roman" w:hAnsi="Times New Roman" w:cs="Times New Roman" w:hint="default"/>
        <w:i w:val="0"/>
        <w:color w:val="000000"/>
        <w:u w:val="none"/>
      </w:rPr>
    </w:lvl>
    <w:lvl w:ilvl="1" w:tplc="042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2048019964">
    <w:abstractNumId w:val="7"/>
  </w:num>
  <w:num w:numId="2" w16cid:durableId="1572426095">
    <w:abstractNumId w:val="10"/>
  </w:num>
  <w:num w:numId="3" w16cid:durableId="1683782710">
    <w:abstractNumId w:val="8"/>
  </w:num>
  <w:num w:numId="4" w16cid:durableId="1000891713">
    <w:abstractNumId w:val="11"/>
  </w:num>
  <w:num w:numId="5" w16cid:durableId="792940861">
    <w:abstractNumId w:val="3"/>
  </w:num>
  <w:num w:numId="6" w16cid:durableId="447353353">
    <w:abstractNumId w:val="5"/>
  </w:num>
  <w:num w:numId="7" w16cid:durableId="79838357">
    <w:abstractNumId w:val="6"/>
  </w:num>
  <w:num w:numId="8" w16cid:durableId="538471207">
    <w:abstractNumId w:val="1"/>
  </w:num>
  <w:num w:numId="9" w16cid:durableId="1786119025">
    <w:abstractNumId w:val="2"/>
  </w:num>
  <w:num w:numId="10" w16cid:durableId="2140561768">
    <w:abstractNumId w:val="9"/>
  </w:num>
  <w:num w:numId="11" w16cid:durableId="1233930610">
    <w:abstractNumId w:val="0"/>
  </w:num>
  <w:num w:numId="12" w16cid:durableId="9070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097"/>
    <w:rsid w:val="00023226"/>
    <w:rsid w:val="000245F2"/>
    <w:rsid w:val="00030478"/>
    <w:rsid w:val="00035141"/>
    <w:rsid w:val="000436AB"/>
    <w:rsid w:val="00071D79"/>
    <w:rsid w:val="000734BA"/>
    <w:rsid w:val="0007576D"/>
    <w:rsid w:val="000A3569"/>
    <w:rsid w:val="000B36DC"/>
    <w:rsid w:val="000B6238"/>
    <w:rsid w:val="000C5057"/>
    <w:rsid w:val="000D7661"/>
    <w:rsid w:val="000F2074"/>
    <w:rsid w:val="00116812"/>
    <w:rsid w:val="001408E2"/>
    <w:rsid w:val="00147AAC"/>
    <w:rsid w:val="00152AEE"/>
    <w:rsid w:val="00165155"/>
    <w:rsid w:val="00181D67"/>
    <w:rsid w:val="001C253E"/>
    <w:rsid w:val="001E2D1D"/>
    <w:rsid w:val="001F21C7"/>
    <w:rsid w:val="002022E8"/>
    <w:rsid w:val="0021078F"/>
    <w:rsid w:val="00211530"/>
    <w:rsid w:val="00214604"/>
    <w:rsid w:val="0023330F"/>
    <w:rsid w:val="00270B07"/>
    <w:rsid w:val="00274633"/>
    <w:rsid w:val="002943A3"/>
    <w:rsid w:val="00296440"/>
    <w:rsid w:val="002A1966"/>
    <w:rsid w:val="002B2166"/>
    <w:rsid w:val="002B41A9"/>
    <w:rsid w:val="002B6A75"/>
    <w:rsid w:val="002D3C5A"/>
    <w:rsid w:val="003021A7"/>
    <w:rsid w:val="003048E2"/>
    <w:rsid w:val="003079BB"/>
    <w:rsid w:val="00310DC9"/>
    <w:rsid w:val="00316068"/>
    <w:rsid w:val="00322C9A"/>
    <w:rsid w:val="00326147"/>
    <w:rsid w:val="00330370"/>
    <w:rsid w:val="00330F8B"/>
    <w:rsid w:val="00341D4D"/>
    <w:rsid w:val="003554A7"/>
    <w:rsid w:val="00367CB8"/>
    <w:rsid w:val="003751CD"/>
    <w:rsid w:val="00375257"/>
    <w:rsid w:val="00387C77"/>
    <w:rsid w:val="003B62B7"/>
    <w:rsid w:val="003C783E"/>
    <w:rsid w:val="003D6978"/>
    <w:rsid w:val="003E44A1"/>
    <w:rsid w:val="00414014"/>
    <w:rsid w:val="0042107A"/>
    <w:rsid w:val="0042230F"/>
    <w:rsid w:val="00423FB4"/>
    <w:rsid w:val="004253BC"/>
    <w:rsid w:val="00441477"/>
    <w:rsid w:val="0044309A"/>
    <w:rsid w:val="00453704"/>
    <w:rsid w:val="00462DA3"/>
    <w:rsid w:val="00464375"/>
    <w:rsid w:val="0047544E"/>
    <w:rsid w:val="004A3D6F"/>
    <w:rsid w:val="004B5C48"/>
    <w:rsid w:val="004F3676"/>
    <w:rsid w:val="00502333"/>
    <w:rsid w:val="005275CE"/>
    <w:rsid w:val="00533B75"/>
    <w:rsid w:val="0054068A"/>
    <w:rsid w:val="005430B2"/>
    <w:rsid w:val="005647C1"/>
    <w:rsid w:val="00566739"/>
    <w:rsid w:val="00575087"/>
    <w:rsid w:val="00582B02"/>
    <w:rsid w:val="00585F07"/>
    <w:rsid w:val="005D1983"/>
    <w:rsid w:val="005D6BAE"/>
    <w:rsid w:val="006100CA"/>
    <w:rsid w:val="006212F4"/>
    <w:rsid w:val="00631154"/>
    <w:rsid w:val="00637606"/>
    <w:rsid w:val="006645EE"/>
    <w:rsid w:val="006770A2"/>
    <w:rsid w:val="006A70E5"/>
    <w:rsid w:val="006B3568"/>
    <w:rsid w:val="006B4E1A"/>
    <w:rsid w:val="006B7BB3"/>
    <w:rsid w:val="006C01DB"/>
    <w:rsid w:val="006C6DD2"/>
    <w:rsid w:val="006E14BD"/>
    <w:rsid w:val="006E654A"/>
    <w:rsid w:val="006F08E1"/>
    <w:rsid w:val="00701B71"/>
    <w:rsid w:val="00716F4C"/>
    <w:rsid w:val="00725A2C"/>
    <w:rsid w:val="00731EFD"/>
    <w:rsid w:val="00741035"/>
    <w:rsid w:val="007446F7"/>
    <w:rsid w:val="00745F82"/>
    <w:rsid w:val="00750139"/>
    <w:rsid w:val="00752E59"/>
    <w:rsid w:val="00767063"/>
    <w:rsid w:val="00774554"/>
    <w:rsid w:val="0078117C"/>
    <w:rsid w:val="00797721"/>
    <w:rsid w:val="007A332E"/>
    <w:rsid w:val="007B0362"/>
    <w:rsid w:val="007D156C"/>
    <w:rsid w:val="007D4C60"/>
    <w:rsid w:val="007F5694"/>
    <w:rsid w:val="0080318D"/>
    <w:rsid w:val="00815D30"/>
    <w:rsid w:val="0082650E"/>
    <w:rsid w:val="008451A7"/>
    <w:rsid w:val="00852A11"/>
    <w:rsid w:val="00870339"/>
    <w:rsid w:val="008A1957"/>
    <w:rsid w:val="008A2588"/>
    <w:rsid w:val="008C7949"/>
    <w:rsid w:val="008D07F1"/>
    <w:rsid w:val="008D12F8"/>
    <w:rsid w:val="008D14DE"/>
    <w:rsid w:val="008D5B4A"/>
    <w:rsid w:val="008E22C6"/>
    <w:rsid w:val="008F2B37"/>
    <w:rsid w:val="008F3337"/>
    <w:rsid w:val="008F5988"/>
    <w:rsid w:val="00911339"/>
    <w:rsid w:val="00923661"/>
    <w:rsid w:val="00931793"/>
    <w:rsid w:val="00935144"/>
    <w:rsid w:val="00955C05"/>
    <w:rsid w:val="00963944"/>
    <w:rsid w:val="00972F4F"/>
    <w:rsid w:val="00974D16"/>
    <w:rsid w:val="009A51C9"/>
    <w:rsid w:val="009B4FA3"/>
    <w:rsid w:val="009D43FC"/>
    <w:rsid w:val="00A00362"/>
    <w:rsid w:val="00A04F87"/>
    <w:rsid w:val="00A07C12"/>
    <w:rsid w:val="00A16F7A"/>
    <w:rsid w:val="00A213FB"/>
    <w:rsid w:val="00A27A1D"/>
    <w:rsid w:val="00A439BF"/>
    <w:rsid w:val="00A450A4"/>
    <w:rsid w:val="00A712F3"/>
    <w:rsid w:val="00A7137E"/>
    <w:rsid w:val="00A75DC3"/>
    <w:rsid w:val="00A771D6"/>
    <w:rsid w:val="00A779B3"/>
    <w:rsid w:val="00A82582"/>
    <w:rsid w:val="00AB10AB"/>
    <w:rsid w:val="00AB6FAD"/>
    <w:rsid w:val="00AC5345"/>
    <w:rsid w:val="00AC6537"/>
    <w:rsid w:val="00AE38E9"/>
    <w:rsid w:val="00AE634D"/>
    <w:rsid w:val="00B02645"/>
    <w:rsid w:val="00B03E5C"/>
    <w:rsid w:val="00B11AC2"/>
    <w:rsid w:val="00B337FF"/>
    <w:rsid w:val="00B36D59"/>
    <w:rsid w:val="00B47075"/>
    <w:rsid w:val="00B55D2E"/>
    <w:rsid w:val="00B62B92"/>
    <w:rsid w:val="00B70A7B"/>
    <w:rsid w:val="00BA4BDE"/>
    <w:rsid w:val="00BA74C7"/>
    <w:rsid w:val="00BB68B8"/>
    <w:rsid w:val="00BC5331"/>
    <w:rsid w:val="00BC57A6"/>
    <w:rsid w:val="00BF212E"/>
    <w:rsid w:val="00C27561"/>
    <w:rsid w:val="00C51764"/>
    <w:rsid w:val="00C62068"/>
    <w:rsid w:val="00C62447"/>
    <w:rsid w:val="00C65E12"/>
    <w:rsid w:val="00C6692A"/>
    <w:rsid w:val="00C745A3"/>
    <w:rsid w:val="00C747BE"/>
    <w:rsid w:val="00C81389"/>
    <w:rsid w:val="00C85800"/>
    <w:rsid w:val="00C87A55"/>
    <w:rsid w:val="00C945B9"/>
    <w:rsid w:val="00CA78AC"/>
    <w:rsid w:val="00CB1A60"/>
    <w:rsid w:val="00CB1C39"/>
    <w:rsid w:val="00CB5CF9"/>
    <w:rsid w:val="00CB7FF1"/>
    <w:rsid w:val="00CC0A44"/>
    <w:rsid w:val="00CD6919"/>
    <w:rsid w:val="00D07ED9"/>
    <w:rsid w:val="00D3443B"/>
    <w:rsid w:val="00D3460A"/>
    <w:rsid w:val="00D56540"/>
    <w:rsid w:val="00D5687B"/>
    <w:rsid w:val="00D73CB1"/>
    <w:rsid w:val="00DA2660"/>
    <w:rsid w:val="00DD1F44"/>
    <w:rsid w:val="00DD6365"/>
    <w:rsid w:val="00DE2ABA"/>
    <w:rsid w:val="00DF00F6"/>
    <w:rsid w:val="00DF76ED"/>
    <w:rsid w:val="00E12E10"/>
    <w:rsid w:val="00E2342B"/>
    <w:rsid w:val="00E35AC6"/>
    <w:rsid w:val="00E517EC"/>
    <w:rsid w:val="00E55662"/>
    <w:rsid w:val="00E562E2"/>
    <w:rsid w:val="00E7296F"/>
    <w:rsid w:val="00E849B3"/>
    <w:rsid w:val="00EA1821"/>
    <w:rsid w:val="00EB1AF7"/>
    <w:rsid w:val="00EC633A"/>
    <w:rsid w:val="00ED4EE4"/>
    <w:rsid w:val="00EE61B5"/>
    <w:rsid w:val="00EF2903"/>
    <w:rsid w:val="00EF4F54"/>
    <w:rsid w:val="00F123E3"/>
    <w:rsid w:val="00F2137A"/>
    <w:rsid w:val="00F279F2"/>
    <w:rsid w:val="00F3656A"/>
    <w:rsid w:val="00F3772D"/>
    <w:rsid w:val="00F76CB0"/>
    <w:rsid w:val="00F82DDF"/>
    <w:rsid w:val="00FA180A"/>
    <w:rsid w:val="00FA40F8"/>
    <w:rsid w:val="00FA4CC2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C84A72BC-AE8E-43A5-8CA1-2D225CAB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character" w:styleId="Komentaronuoroda">
    <w:name w:val="annotation reference"/>
    <w:basedOn w:val="Numatytasispastraiposriftas"/>
    <w:rsid w:val="00CB1A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B1A6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B1A6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B1A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B1A6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152A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52AEE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81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1125-000C-4244-A9C7-12A407FD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Pletra_SBD</dc:creator>
  <cp:keywords/>
  <dc:description/>
  <cp:lastModifiedBy>Pletra_IN</cp:lastModifiedBy>
  <cp:revision>4</cp:revision>
  <dcterms:created xsi:type="dcterms:W3CDTF">2026-03-10T13:10:00Z</dcterms:created>
  <dcterms:modified xsi:type="dcterms:W3CDTF">2026-03-13T07:51:00Z</dcterms:modified>
</cp:coreProperties>
</file>