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5B0B" w14:textId="23E9D5D9" w:rsidR="0099766E" w:rsidRPr="00DB6FA8" w:rsidRDefault="00153389" w:rsidP="004E4AA2">
      <w:pPr>
        <w:jc w:val="center"/>
        <w:outlineLvl w:val="0"/>
        <w:rPr>
          <w:b/>
        </w:rPr>
      </w:pPr>
      <w:r w:rsidRPr="00DB6FA8">
        <w:rPr>
          <w:b/>
        </w:rPr>
        <w:t>ŠILUTĖS RAJONO SAVIVALDYBĖS ADMINISTRACIJOS</w:t>
      </w:r>
    </w:p>
    <w:p w14:paraId="2016B161" w14:textId="77777777" w:rsidR="0099766E" w:rsidRPr="00DB6FA8" w:rsidRDefault="00153389">
      <w:pPr>
        <w:pStyle w:val="Pavadinimas"/>
      </w:pPr>
      <w:r w:rsidRPr="00DB6FA8">
        <w:t>ŪKIO SKYRIUS</w:t>
      </w:r>
    </w:p>
    <w:p w14:paraId="20CED7B4" w14:textId="77777777" w:rsidR="000427B8" w:rsidRPr="00DB6FA8" w:rsidRDefault="000427B8">
      <w:pPr>
        <w:pStyle w:val="Pavadinimas"/>
      </w:pPr>
    </w:p>
    <w:p w14:paraId="0375607F" w14:textId="77777777" w:rsidR="0099766E" w:rsidRPr="00DB6FA8" w:rsidRDefault="00153389">
      <w:pPr>
        <w:pStyle w:val="Paantrat"/>
        <w:outlineLvl w:val="0"/>
        <w:rPr>
          <w:caps/>
        </w:rPr>
      </w:pPr>
      <w:r w:rsidRPr="00DB6FA8">
        <w:t>AIŠKINAMASIS RAŠTAS</w:t>
      </w:r>
    </w:p>
    <w:p w14:paraId="2B9ADA84" w14:textId="4A02EBD3" w:rsidR="0099766E" w:rsidRPr="00DB6FA8" w:rsidRDefault="00153389" w:rsidP="00DB6FA8">
      <w:pPr>
        <w:shd w:val="clear" w:color="auto" w:fill="FFFFFF"/>
        <w:jc w:val="center"/>
        <w:rPr>
          <w:color w:val="000000" w:themeColor="text1"/>
          <w:lang w:eastAsia="lt-LT"/>
        </w:rPr>
      </w:pPr>
      <w:r w:rsidRPr="00DB6FA8">
        <w:rPr>
          <w:b/>
          <w:bCs/>
          <w:caps/>
        </w:rPr>
        <w:t>Dėl TARYBOS SPRENDIMO</w:t>
      </w:r>
      <w:r w:rsidRPr="00DB6FA8">
        <w:rPr>
          <w:bCs/>
          <w:caps/>
        </w:rPr>
        <w:t xml:space="preserve"> </w:t>
      </w:r>
      <w:r w:rsidRPr="00DB6FA8">
        <w:rPr>
          <w:caps/>
        </w:rPr>
        <w:t>„</w:t>
      </w:r>
      <w:r w:rsidR="00937094" w:rsidRPr="00AD284A">
        <w:rPr>
          <w:b/>
          <w:bCs/>
          <w:color w:val="000000" w:themeColor="text1"/>
          <w:lang w:eastAsia="lt-LT"/>
        </w:rPr>
        <w:t>DĖL SUTIKIMO PERIMTI TURTĄ IŠ LIETUVOS NACIONALINĖS</w:t>
      </w:r>
      <w:r w:rsidR="00937094">
        <w:rPr>
          <w:b/>
          <w:bCs/>
          <w:color w:val="000000" w:themeColor="text1"/>
          <w:lang w:eastAsia="lt-LT"/>
        </w:rPr>
        <w:t xml:space="preserve"> </w:t>
      </w:r>
      <w:r w:rsidR="00937094" w:rsidRPr="00AD284A">
        <w:rPr>
          <w:b/>
          <w:bCs/>
          <w:color w:val="000000" w:themeColor="text1"/>
          <w:lang w:eastAsia="lt-LT"/>
        </w:rPr>
        <w:t>MARTYNO MAŽVYDO BIBLIOTEKOS</w:t>
      </w:r>
      <w:r w:rsidR="008E5E06" w:rsidRPr="00DB6FA8">
        <w:rPr>
          <w:b/>
          <w:bCs/>
          <w:color w:val="212529"/>
        </w:rPr>
        <w:t xml:space="preserve">“ </w:t>
      </w:r>
      <w:r w:rsidRPr="00DB6FA8">
        <w:rPr>
          <w:b/>
        </w:rPr>
        <w:t xml:space="preserve"> PROJEKTO</w:t>
      </w:r>
    </w:p>
    <w:p w14:paraId="6EBDD4FD" w14:textId="77777777" w:rsidR="0099766E" w:rsidRPr="00DB6FA8" w:rsidRDefault="0099766E">
      <w:pPr>
        <w:ind w:left="360"/>
        <w:jc w:val="center"/>
        <w:rPr>
          <w:b/>
        </w:rPr>
      </w:pPr>
    </w:p>
    <w:p w14:paraId="03A0E25A" w14:textId="319FA1AE" w:rsidR="0099766E" w:rsidRPr="00DB6FA8" w:rsidRDefault="00153389">
      <w:pPr>
        <w:tabs>
          <w:tab w:val="left" w:pos="567"/>
        </w:tabs>
        <w:jc w:val="center"/>
      </w:pPr>
      <w:r w:rsidRPr="00DB6FA8">
        <w:t>202</w:t>
      </w:r>
      <w:r w:rsidR="007D7E1C">
        <w:t>6</w:t>
      </w:r>
      <w:r w:rsidRPr="00DB6FA8">
        <w:t xml:space="preserve"> m. </w:t>
      </w:r>
      <w:r w:rsidR="007D7E1C">
        <w:t>kovo 12</w:t>
      </w:r>
      <w:r w:rsidRPr="00DB6FA8">
        <w:t xml:space="preserve">  d.</w:t>
      </w:r>
    </w:p>
    <w:p w14:paraId="4E1854A9" w14:textId="77777777" w:rsidR="0099766E" w:rsidRPr="00DB6FA8" w:rsidRDefault="00153389">
      <w:pPr>
        <w:tabs>
          <w:tab w:val="left" w:pos="0"/>
        </w:tabs>
        <w:jc w:val="center"/>
      </w:pPr>
      <w:r w:rsidRPr="00DB6FA8">
        <w:t>Šilutė</w:t>
      </w:r>
    </w:p>
    <w:p w14:paraId="1674B98E" w14:textId="77777777" w:rsidR="0099766E" w:rsidRPr="00DB6FA8" w:rsidRDefault="0099766E">
      <w:pPr>
        <w:tabs>
          <w:tab w:val="left" w:pos="567"/>
        </w:tabs>
        <w:ind w:left="567"/>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99766E" w:rsidRPr="00DB6FA8" w14:paraId="5698EAD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16FF2E1E" w14:textId="77777777" w:rsidR="0099766E" w:rsidRPr="00DB6FA8" w:rsidRDefault="00153389">
            <w:pPr>
              <w:rPr>
                <w:b/>
                <w:bCs/>
              </w:rPr>
            </w:pPr>
            <w:r w:rsidRPr="00DB6FA8">
              <w:rPr>
                <w:b/>
                <w:bCs/>
                <w:i/>
                <w:iCs/>
              </w:rPr>
              <w:t>1. Parengto projekto tikslai ir uždaviniai.</w:t>
            </w:r>
          </w:p>
        </w:tc>
      </w:tr>
      <w:tr w:rsidR="0099766E" w:rsidRPr="00DB6FA8" w14:paraId="2E2586A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EB160EC" w14:textId="77777777" w:rsidR="00937094" w:rsidRPr="00937094" w:rsidRDefault="00937094" w:rsidP="00937094">
            <w:pPr>
              <w:jc w:val="both"/>
              <w:rPr>
                <w:i/>
              </w:rPr>
            </w:pPr>
            <w:r w:rsidRPr="00937094">
              <w:rPr>
                <w:i/>
              </w:rPr>
              <w:t>Sutikti perimti Šilutės rajono savivaldybės nuosavybėn savarankiškosioms savivaldybių funkcijoms įgyvendinti valstybei nuosavybės teise priklausantį Lietuvos nacionalinės Martyno Mažvydo bibliotekos patikėjimo teise valdomą ilgalaikį materialųjį turtą pagal priedą.</w:t>
            </w:r>
          </w:p>
          <w:p w14:paraId="43765847" w14:textId="7C76CA4B" w:rsidR="0099766E" w:rsidRPr="00DB6FA8" w:rsidRDefault="00937094" w:rsidP="00DB6FA8">
            <w:pPr>
              <w:jc w:val="both"/>
              <w:rPr>
                <w:i/>
              </w:rPr>
            </w:pPr>
            <w:r w:rsidRPr="00937094">
              <w:rPr>
                <w:i/>
              </w:rPr>
              <w:t>Perimtą turtą perduoti patikėjimo teise valdyti, naudoti ir disponuoti juo Šilutės rajono savivaldybės Fridricho Bajoraičio viešajai bibliotekai veiklai,</w:t>
            </w:r>
            <w:r w:rsidR="003A5FC9">
              <w:rPr>
                <w:i/>
              </w:rPr>
              <w:t xml:space="preserve"> skirtai</w:t>
            </w:r>
            <w:r w:rsidRPr="00937094">
              <w:rPr>
                <w:i/>
              </w:rPr>
              <w:t xml:space="preserve"> plėto</w:t>
            </w:r>
            <w:r w:rsidR="003A5FC9">
              <w:rPr>
                <w:i/>
              </w:rPr>
              <w:t>ti</w:t>
            </w:r>
            <w:r w:rsidRPr="00937094">
              <w:rPr>
                <w:i/>
              </w:rPr>
              <w:t xml:space="preserve"> viešosios interneto prieigos paslaugų teikimą.</w:t>
            </w:r>
          </w:p>
        </w:tc>
      </w:tr>
      <w:tr w:rsidR="0099766E" w:rsidRPr="00DB6FA8" w14:paraId="6F64683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AB1C2A" w14:textId="77777777" w:rsidR="0099766E" w:rsidRPr="00DB6FA8" w:rsidRDefault="00153389">
            <w:pPr>
              <w:rPr>
                <w:b/>
                <w:bCs/>
              </w:rPr>
            </w:pPr>
            <w:r w:rsidRPr="00DB6FA8">
              <w:rPr>
                <w:b/>
                <w:bCs/>
                <w:i/>
                <w:iCs/>
              </w:rPr>
              <w:t>2. Kaip šiuo metu yra sureguliuoti projekte aptarti klausimai.</w:t>
            </w:r>
          </w:p>
        </w:tc>
      </w:tr>
      <w:tr w:rsidR="0099766E" w:rsidRPr="00DB6FA8" w14:paraId="24BFC4E1"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800765A" w14:textId="6D60AA55" w:rsidR="00DB6FA8" w:rsidRDefault="00DB6FA8" w:rsidP="00DB6FA8">
            <w:pPr>
              <w:pStyle w:val="Betarp"/>
              <w:jc w:val="both"/>
              <w:rPr>
                <w:rFonts w:ascii="Times New Roman" w:hAnsi="Times New Roman" w:cs="Times New Roman"/>
                <w:i/>
                <w:color w:val="000000" w:themeColor="text1"/>
                <w:sz w:val="24"/>
                <w:szCs w:val="24"/>
              </w:rPr>
            </w:pPr>
            <w:r w:rsidRPr="00DB6FA8">
              <w:rPr>
                <w:rFonts w:ascii="Times New Roman" w:hAnsi="Times New Roman" w:cs="Times New Roman"/>
                <w:i/>
                <w:color w:val="000000" w:themeColor="text1"/>
                <w:sz w:val="24"/>
                <w:szCs w:val="24"/>
              </w:rPr>
              <w:t xml:space="preserve">Vadovaujantis </w:t>
            </w:r>
            <w:hyperlink r:id="rId6" w:history="1">
              <w:r w:rsidR="001053F4" w:rsidRPr="001053F4">
                <w:rPr>
                  <w:rStyle w:val="Hipersaitas"/>
                  <w:rFonts w:ascii="Times New Roman" w:hAnsi="Times New Roman" w:cs="Times New Roman"/>
                  <w:i/>
                  <w:sz w:val="24"/>
                  <w:szCs w:val="24"/>
                </w:rPr>
                <w:t>Lietuvos Respublikos vietos savivaldos įstatymo</w:t>
              </w:r>
            </w:hyperlink>
            <w:r w:rsidRPr="00DB6FA8">
              <w:rPr>
                <w:rFonts w:ascii="Times New Roman" w:hAnsi="Times New Roman" w:cs="Times New Roman"/>
                <w:i/>
                <w:color w:val="000000" w:themeColor="text1"/>
                <w:sz w:val="24"/>
                <w:szCs w:val="24"/>
              </w:rPr>
              <w:t xml:space="preserve"> 6 straipsnio 13</w:t>
            </w:r>
            <w:r w:rsidR="00495294">
              <w:rPr>
                <w:rFonts w:ascii="Times New Roman" w:hAnsi="Times New Roman" w:cs="Times New Roman"/>
                <w:i/>
                <w:color w:val="000000" w:themeColor="text1"/>
                <w:sz w:val="24"/>
                <w:szCs w:val="24"/>
              </w:rPr>
              <w:t xml:space="preserve"> </w:t>
            </w:r>
            <w:r w:rsidRPr="00DB6FA8">
              <w:rPr>
                <w:rFonts w:ascii="Times New Roman" w:hAnsi="Times New Roman" w:cs="Times New Roman"/>
                <w:i/>
                <w:color w:val="000000" w:themeColor="text1"/>
                <w:sz w:val="24"/>
                <w:szCs w:val="24"/>
              </w:rPr>
              <w:t>punkt</w:t>
            </w:r>
            <w:r w:rsidR="00495294">
              <w:rPr>
                <w:rFonts w:ascii="Times New Roman" w:hAnsi="Times New Roman" w:cs="Times New Roman"/>
                <w:i/>
                <w:color w:val="000000" w:themeColor="text1"/>
                <w:sz w:val="24"/>
                <w:szCs w:val="24"/>
              </w:rPr>
              <w:t>u</w:t>
            </w:r>
            <w:r w:rsidRPr="00DB6FA8">
              <w:rPr>
                <w:rFonts w:ascii="Times New Roman" w:hAnsi="Times New Roman" w:cs="Times New Roman"/>
                <w:i/>
                <w:color w:val="000000" w:themeColor="text1"/>
                <w:sz w:val="24"/>
                <w:szCs w:val="24"/>
              </w:rPr>
              <w:t>, savarankiško</w:t>
            </w:r>
            <w:r w:rsidR="00495294">
              <w:rPr>
                <w:rFonts w:ascii="Times New Roman" w:hAnsi="Times New Roman" w:cs="Times New Roman"/>
                <w:i/>
                <w:color w:val="000000" w:themeColor="text1"/>
                <w:sz w:val="24"/>
                <w:szCs w:val="24"/>
              </w:rPr>
              <w:t>ji</w:t>
            </w:r>
            <w:r w:rsidRPr="00DB6FA8">
              <w:rPr>
                <w:rFonts w:ascii="Times New Roman" w:hAnsi="Times New Roman" w:cs="Times New Roman"/>
                <w:i/>
                <w:color w:val="000000" w:themeColor="text1"/>
                <w:sz w:val="24"/>
                <w:szCs w:val="24"/>
              </w:rPr>
              <w:t xml:space="preserve"> savivaldybių funkcij</w:t>
            </w:r>
            <w:r w:rsidR="00495294">
              <w:rPr>
                <w:rFonts w:ascii="Times New Roman" w:hAnsi="Times New Roman" w:cs="Times New Roman"/>
                <w:i/>
                <w:color w:val="000000" w:themeColor="text1"/>
                <w:sz w:val="24"/>
                <w:szCs w:val="24"/>
              </w:rPr>
              <w:t>a</w:t>
            </w:r>
            <w:r w:rsidRPr="00DB6FA8">
              <w:rPr>
                <w:rFonts w:ascii="Times New Roman" w:hAnsi="Times New Roman" w:cs="Times New Roman"/>
                <w:i/>
                <w:color w:val="000000" w:themeColor="text1"/>
                <w:sz w:val="24"/>
                <w:szCs w:val="24"/>
              </w:rPr>
              <w:t xml:space="preserve"> yra: </w:t>
            </w:r>
            <w:r w:rsidR="00495294" w:rsidRPr="00495294">
              <w:rPr>
                <w:rFonts w:ascii="Times New Roman" w:hAnsi="Times New Roman" w:cs="Times New Roman"/>
                <w:i/>
                <w:color w:val="000000" w:themeColor="text1"/>
                <w:sz w:val="24"/>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w:t>
            </w:r>
            <w:r w:rsidR="001053F4">
              <w:rPr>
                <w:rFonts w:ascii="Times New Roman" w:hAnsi="Times New Roman" w:cs="Times New Roman"/>
                <w:i/>
                <w:color w:val="000000" w:themeColor="text1"/>
                <w:sz w:val="24"/>
                <w:szCs w:val="24"/>
              </w:rPr>
              <w:t>rkymas ir jų veiklos priežiūra)</w:t>
            </w:r>
            <w:r w:rsidRPr="00DB6FA8">
              <w:rPr>
                <w:rFonts w:ascii="Times New Roman" w:hAnsi="Times New Roman" w:cs="Times New Roman"/>
                <w:i/>
                <w:color w:val="000000" w:themeColor="text1"/>
                <w:sz w:val="24"/>
                <w:szCs w:val="24"/>
              </w:rPr>
              <w:t>.</w:t>
            </w:r>
          </w:p>
          <w:p w14:paraId="2ED7FA2E" w14:textId="4DDD8D88" w:rsidR="00937094" w:rsidRPr="00DB6FA8" w:rsidRDefault="00937094" w:rsidP="00937094">
            <w:pPr>
              <w:pStyle w:val="Betarp"/>
              <w:jc w:val="both"/>
              <w:rPr>
                <w:rFonts w:ascii="Times New Roman" w:hAnsi="Times New Roman" w:cs="Times New Roman"/>
                <w:i/>
                <w:color w:val="000000" w:themeColor="text1"/>
                <w:sz w:val="24"/>
                <w:szCs w:val="24"/>
              </w:rPr>
            </w:pPr>
            <w:r w:rsidRPr="00DB6FA8">
              <w:rPr>
                <w:rFonts w:ascii="Times New Roman" w:hAnsi="Times New Roman" w:cs="Times New Roman"/>
                <w:i/>
                <w:color w:val="000000" w:themeColor="text1"/>
                <w:sz w:val="24"/>
                <w:szCs w:val="24"/>
              </w:rPr>
              <w:t xml:space="preserve">Vadovaujantis </w:t>
            </w:r>
            <w:hyperlink r:id="rId7" w:history="1">
              <w:r w:rsidRPr="001053F4">
                <w:rPr>
                  <w:rStyle w:val="Hipersaitas"/>
                  <w:rFonts w:ascii="Times New Roman" w:hAnsi="Times New Roman" w:cs="Times New Roman"/>
                  <w:i/>
                  <w:sz w:val="24"/>
                  <w:szCs w:val="24"/>
                </w:rPr>
                <w:t>Lietuvos Respublikos vietos savivaldos įstatymo</w:t>
              </w:r>
            </w:hyperlink>
            <w:r w:rsidRPr="00DB6FA8">
              <w:rPr>
                <w:rFonts w:ascii="Times New Roman" w:hAnsi="Times New Roman" w:cs="Times New Roman"/>
                <w:i/>
                <w:color w:val="000000" w:themeColor="text1"/>
                <w:sz w:val="24"/>
                <w:szCs w:val="24"/>
              </w:rPr>
              <w:t xml:space="preserve"> 6 straipsnio </w:t>
            </w:r>
            <w:r>
              <w:rPr>
                <w:rFonts w:ascii="Times New Roman" w:hAnsi="Times New Roman" w:cs="Times New Roman"/>
                <w:i/>
                <w:color w:val="000000" w:themeColor="text1"/>
                <w:sz w:val="24"/>
                <w:szCs w:val="24"/>
              </w:rPr>
              <w:t xml:space="preserve">24 </w:t>
            </w:r>
            <w:r w:rsidRPr="00DB6FA8">
              <w:rPr>
                <w:rFonts w:ascii="Times New Roman" w:hAnsi="Times New Roman" w:cs="Times New Roman"/>
                <w:i/>
                <w:color w:val="000000" w:themeColor="text1"/>
                <w:sz w:val="24"/>
                <w:szCs w:val="24"/>
              </w:rPr>
              <w:t>punkt</w:t>
            </w:r>
            <w:r>
              <w:rPr>
                <w:rFonts w:ascii="Times New Roman" w:hAnsi="Times New Roman" w:cs="Times New Roman"/>
                <w:i/>
                <w:color w:val="000000" w:themeColor="text1"/>
                <w:sz w:val="24"/>
                <w:szCs w:val="24"/>
              </w:rPr>
              <w:t>u</w:t>
            </w:r>
            <w:r w:rsidRPr="00DB6FA8">
              <w:rPr>
                <w:rFonts w:ascii="Times New Roman" w:hAnsi="Times New Roman" w:cs="Times New Roman"/>
                <w:i/>
                <w:color w:val="000000" w:themeColor="text1"/>
                <w:sz w:val="24"/>
                <w:szCs w:val="24"/>
              </w:rPr>
              <w:t>, savarankiško</w:t>
            </w:r>
            <w:r>
              <w:rPr>
                <w:rFonts w:ascii="Times New Roman" w:hAnsi="Times New Roman" w:cs="Times New Roman"/>
                <w:i/>
                <w:color w:val="000000" w:themeColor="text1"/>
                <w:sz w:val="24"/>
                <w:szCs w:val="24"/>
              </w:rPr>
              <w:t>ji</w:t>
            </w:r>
            <w:r w:rsidRPr="00DB6FA8">
              <w:rPr>
                <w:rFonts w:ascii="Times New Roman" w:hAnsi="Times New Roman" w:cs="Times New Roman"/>
                <w:i/>
                <w:color w:val="000000" w:themeColor="text1"/>
                <w:sz w:val="24"/>
                <w:szCs w:val="24"/>
              </w:rPr>
              <w:t xml:space="preserve"> savivaldybių funkcij</w:t>
            </w:r>
            <w:r>
              <w:rPr>
                <w:rFonts w:ascii="Times New Roman" w:hAnsi="Times New Roman" w:cs="Times New Roman"/>
                <w:i/>
                <w:color w:val="000000" w:themeColor="text1"/>
                <w:sz w:val="24"/>
                <w:szCs w:val="24"/>
              </w:rPr>
              <w:t>a</w:t>
            </w:r>
            <w:r w:rsidRPr="00DB6FA8">
              <w:rPr>
                <w:rFonts w:ascii="Times New Roman" w:hAnsi="Times New Roman" w:cs="Times New Roman"/>
                <w:i/>
                <w:color w:val="000000" w:themeColor="text1"/>
                <w:sz w:val="24"/>
                <w:szCs w:val="24"/>
              </w:rPr>
              <w:t xml:space="preserve"> yra: </w:t>
            </w:r>
            <w:r w:rsidRPr="00937094">
              <w:rPr>
                <w:rFonts w:ascii="Times New Roman" w:hAnsi="Times New Roman" w:cs="Times New Roman"/>
                <w:i/>
                <w:color w:val="000000" w:themeColor="text1"/>
                <w:sz w:val="24"/>
                <w:szCs w:val="24"/>
              </w:rPr>
              <w:t xml:space="preserve">informacinės visuomenės plėtros </w:t>
            </w:r>
            <w:r>
              <w:rPr>
                <w:rFonts w:ascii="Times New Roman" w:hAnsi="Times New Roman" w:cs="Times New Roman"/>
                <w:i/>
                <w:color w:val="000000" w:themeColor="text1"/>
                <w:sz w:val="24"/>
                <w:szCs w:val="24"/>
              </w:rPr>
              <w:t>įgyvendinimas.</w:t>
            </w:r>
          </w:p>
          <w:p w14:paraId="74C95593" w14:textId="78A4CB1B" w:rsidR="00DB6FA8" w:rsidRPr="00DB6FA8" w:rsidRDefault="00DB6FA8" w:rsidP="00DB6FA8">
            <w:pPr>
              <w:pStyle w:val="Betarp"/>
              <w:jc w:val="both"/>
              <w:rPr>
                <w:rFonts w:ascii="Times New Roman" w:hAnsi="Times New Roman" w:cs="Times New Roman"/>
                <w:color w:val="000000" w:themeColor="text1"/>
                <w:sz w:val="24"/>
                <w:szCs w:val="24"/>
              </w:rPr>
            </w:pPr>
            <w:r w:rsidRPr="00DB6FA8">
              <w:rPr>
                <w:rFonts w:ascii="Times New Roman" w:hAnsi="Times New Roman" w:cs="Times New Roman"/>
                <w:i/>
                <w:color w:val="000000" w:themeColor="text1"/>
                <w:sz w:val="24"/>
                <w:szCs w:val="24"/>
              </w:rPr>
              <w:t xml:space="preserve">Vadovaujantis </w:t>
            </w:r>
            <w:hyperlink r:id="rId8" w:history="1">
              <w:r w:rsidRPr="001053F4">
                <w:rPr>
                  <w:rStyle w:val="Hipersaitas"/>
                  <w:rFonts w:ascii="Times New Roman" w:hAnsi="Times New Roman" w:cs="Times New Roman"/>
                  <w:i/>
                  <w:sz w:val="24"/>
                  <w:szCs w:val="24"/>
                </w:rPr>
                <w:t>Lietuvos Respublikos vietos savivaldos įstatymo</w:t>
              </w:r>
            </w:hyperlink>
            <w:r w:rsidRPr="00DB6FA8">
              <w:rPr>
                <w:rFonts w:ascii="Times New Roman" w:hAnsi="Times New Roman" w:cs="Times New Roman"/>
                <w:i/>
                <w:color w:val="000000" w:themeColor="text1"/>
                <w:sz w:val="24"/>
                <w:szCs w:val="24"/>
              </w:rPr>
              <w:t xml:space="preserve"> 1</w:t>
            </w:r>
            <w:r w:rsidR="001053F4">
              <w:rPr>
                <w:rFonts w:ascii="Times New Roman" w:hAnsi="Times New Roman" w:cs="Times New Roman"/>
                <w:i/>
                <w:color w:val="000000" w:themeColor="text1"/>
                <w:sz w:val="24"/>
                <w:szCs w:val="24"/>
              </w:rPr>
              <w:t>5</w:t>
            </w:r>
            <w:r w:rsidRPr="00DB6FA8">
              <w:rPr>
                <w:rFonts w:ascii="Times New Roman" w:hAnsi="Times New Roman" w:cs="Times New Roman"/>
                <w:i/>
                <w:color w:val="000000" w:themeColor="text1"/>
                <w:sz w:val="24"/>
                <w:szCs w:val="24"/>
              </w:rPr>
              <w:t xml:space="preserve"> straipsnio 2 dalies </w:t>
            </w:r>
            <w:r w:rsidR="001053F4">
              <w:rPr>
                <w:rFonts w:ascii="Times New Roman" w:hAnsi="Times New Roman" w:cs="Times New Roman"/>
                <w:i/>
                <w:color w:val="000000" w:themeColor="text1"/>
                <w:sz w:val="24"/>
                <w:szCs w:val="24"/>
              </w:rPr>
              <w:t>19</w:t>
            </w:r>
            <w:r w:rsidRPr="00DB6FA8">
              <w:rPr>
                <w:rFonts w:ascii="Times New Roman" w:hAnsi="Times New Roman" w:cs="Times New Roman"/>
                <w:i/>
                <w:color w:val="000000" w:themeColor="text1"/>
                <w:sz w:val="24"/>
                <w:szCs w:val="24"/>
              </w:rPr>
              <w:t xml:space="preserve"> punktu, </w:t>
            </w:r>
            <w:r w:rsidR="001053F4">
              <w:rPr>
                <w:rFonts w:ascii="Times New Roman" w:hAnsi="Times New Roman" w:cs="Times New Roman"/>
                <w:i/>
                <w:color w:val="000000" w:themeColor="text1"/>
                <w:sz w:val="24"/>
                <w:szCs w:val="24"/>
              </w:rPr>
              <w:t>i</w:t>
            </w:r>
            <w:r w:rsidR="001053F4" w:rsidRPr="001053F4">
              <w:rPr>
                <w:rFonts w:ascii="Times New Roman" w:hAnsi="Times New Roman" w:cs="Times New Roman"/>
                <w:i/>
                <w:color w:val="000000" w:themeColor="text1"/>
                <w:sz w:val="24"/>
                <w:szCs w:val="24"/>
              </w:rPr>
              <w:t xml:space="preserve">šimtinė savivaldybės tarybos kompetencija </w:t>
            </w:r>
            <w:r w:rsidR="001053F4">
              <w:rPr>
                <w:rFonts w:ascii="Times New Roman" w:hAnsi="Times New Roman" w:cs="Times New Roman"/>
                <w:i/>
                <w:color w:val="000000" w:themeColor="text1"/>
                <w:sz w:val="24"/>
                <w:szCs w:val="24"/>
              </w:rPr>
              <w:t xml:space="preserve">yra </w:t>
            </w:r>
            <w:r w:rsidR="001053F4" w:rsidRPr="001053F4">
              <w:rPr>
                <w:rFonts w:ascii="Times New Roman" w:hAnsi="Times New Roman" w:cs="Times New Roman"/>
                <w:i/>
                <w:color w:val="000000" w:themeColor="text1"/>
                <w:sz w:val="24"/>
                <w:szCs w:val="24"/>
              </w:rPr>
              <w:t>sprendimų dėl disponavimo savivaldybei nuosavybės teise priklausančiu turtu priėmimas, šio turto valdymo, naudojimo ir disponavimo juo tvarkos taisyklių nustatymas, išskyrus atvejus, kai tvarka yra nustatyta įstatymuose ar jų pagrindu pr</w:t>
            </w:r>
            <w:r w:rsidR="001053F4">
              <w:rPr>
                <w:rFonts w:ascii="Times New Roman" w:hAnsi="Times New Roman" w:cs="Times New Roman"/>
                <w:i/>
                <w:color w:val="000000" w:themeColor="text1"/>
                <w:sz w:val="24"/>
                <w:szCs w:val="24"/>
              </w:rPr>
              <w:t>iimtuose kituose teisės aktuose</w:t>
            </w:r>
            <w:r w:rsidRPr="00DB6FA8">
              <w:rPr>
                <w:rFonts w:ascii="Times New Roman" w:hAnsi="Times New Roman" w:cs="Times New Roman"/>
                <w:i/>
                <w:color w:val="000000" w:themeColor="text1"/>
                <w:sz w:val="24"/>
                <w:szCs w:val="24"/>
              </w:rPr>
              <w:t>.</w:t>
            </w:r>
          </w:p>
          <w:p w14:paraId="6AE4E468" w14:textId="59144353" w:rsidR="00DB6FA8" w:rsidRPr="00DB6FA8" w:rsidRDefault="00DB6FA8" w:rsidP="00DB6FA8">
            <w:pPr>
              <w:pStyle w:val="Betarp"/>
              <w:jc w:val="both"/>
              <w:rPr>
                <w:rFonts w:ascii="Times New Roman" w:hAnsi="Times New Roman" w:cs="Times New Roman"/>
                <w:color w:val="000000" w:themeColor="text1"/>
                <w:sz w:val="24"/>
                <w:szCs w:val="24"/>
              </w:rPr>
            </w:pPr>
            <w:r w:rsidRPr="00DB6FA8">
              <w:rPr>
                <w:rFonts w:ascii="Times New Roman" w:hAnsi="Times New Roman" w:cs="Times New Roman"/>
                <w:i/>
                <w:color w:val="000000" w:themeColor="text1"/>
                <w:sz w:val="24"/>
                <w:szCs w:val="24"/>
              </w:rPr>
              <w:t>Vadovaujantis</w:t>
            </w:r>
            <w:r w:rsidR="001053F4">
              <w:rPr>
                <w:rFonts w:ascii="Times New Roman" w:hAnsi="Times New Roman" w:cs="Times New Roman"/>
                <w:i/>
                <w:color w:val="000000" w:themeColor="text1"/>
                <w:sz w:val="24"/>
                <w:szCs w:val="24"/>
              </w:rPr>
              <w:t xml:space="preserve"> </w:t>
            </w:r>
            <w:hyperlink r:id="rId9" w:history="1">
              <w:r w:rsidR="001053F4" w:rsidRPr="001053F4">
                <w:rPr>
                  <w:rStyle w:val="Hipersaitas"/>
                  <w:rFonts w:ascii="Times New Roman" w:hAnsi="Times New Roman" w:cs="Times New Roman"/>
                  <w:i/>
                  <w:sz w:val="24"/>
                  <w:szCs w:val="24"/>
                </w:rPr>
                <w:t>Lietuvos Respublikos valstybės ir savivaldybių turto valdymo, naudojimo ir disponavimo juo įstatymo</w:t>
              </w:r>
            </w:hyperlink>
            <w:r w:rsidRPr="00DB6FA8">
              <w:rPr>
                <w:rFonts w:ascii="Times New Roman" w:hAnsi="Times New Roman" w:cs="Times New Roman"/>
                <w:i/>
                <w:color w:val="000000" w:themeColor="text1"/>
                <w:sz w:val="24"/>
                <w:szCs w:val="24"/>
              </w:rPr>
              <w:t xml:space="preserve"> 6 straipsnio 2 punktu, Savivaldybė turtą įgyja savivaldybės tarybos sutikimu perimdama valstybės turtą savivaldybių savarankiškosioms funkcijoms įgyvendinti, kai šis turtas perduodamas savivaldybių nuosavybėn pagal Vyriausybės nutarimus šio įstatymo 20 straipsnio 1 dalies 4, 5 ir 6 punktuose nustatytais atvejais. </w:t>
            </w:r>
            <w:r w:rsidR="001053F4">
              <w:rPr>
                <w:rFonts w:ascii="Times New Roman" w:hAnsi="Times New Roman" w:cs="Times New Roman"/>
                <w:i/>
                <w:color w:val="000000" w:themeColor="text1"/>
                <w:sz w:val="24"/>
                <w:szCs w:val="24"/>
              </w:rPr>
              <w:t xml:space="preserve"> </w:t>
            </w:r>
          </w:p>
          <w:p w14:paraId="6A1B5B4C" w14:textId="392620B8" w:rsidR="00DB6FA8" w:rsidRDefault="00DB6FA8" w:rsidP="00DB6FA8">
            <w:pPr>
              <w:pStyle w:val="Betarp"/>
              <w:jc w:val="both"/>
              <w:rPr>
                <w:rFonts w:ascii="Times New Roman" w:hAnsi="Times New Roman" w:cs="Times New Roman"/>
                <w:i/>
                <w:color w:val="000000" w:themeColor="text1"/>
                <w:sz w:val="24"/>
                <w:szCs w:val="24"/>
                <w:shd w:val="clear" w:color="auto" w:fill="FFFFFF"/>
              </w:rPr>
            </w:pPr>
            <w:r w:rsidRPr="00DB6FA8">
              <w:rPr>
                <w:rFonts w:ascii="Times New Roman" w:hAnsi="Times New Roman" w:cs="Times New Roman"/>
                <w:i/>
                <w:color w:val="000000" w:themeColor="text1"/>
                <w:sz w:val="24"/>
                <w:szCs w:val="24"/>
              </w:rPr>
              <w:t xml:space="preserve">Vadovaujantis </w:t>
            </w:r>
            <w:hyperlink r:id="rId10" w:history="1">
              <w:r w:rsidR="001053F4" w:rsidRPr="001053F4">
                <w:rPr>
                  <w:rStyle w:val="Hipersaitas"/>
                  <w:rFonts w:ascii="Times New Roman" w:hAnsi="Times New Roman" w:cs="Times New Roman"/>
                  <w:i/>
                  <w:sz w:val="24"/>
                  <w:szCs w:val="24"/>
                </w:rPr>
                <w:t>Lietuvos Respublikos valstybės ir savivaldybių turto valdymo, naudojimo ir disponavimo juo įstatymo</w:t>
              </w:r>
            </w:hyperlink>
            <w:r w:rsidR="001053F4" w:rsidRPr="00DB6FA8">
              <w:rPr>
                <w:rFonts w:ascii="Times New Roman" w:hAnsi="Times New Roman" w:cs="Times New Roman"/>
                <w:i/>
                <w:color w:val="000000" w:themeColor="text1"/>
                <w:sz w:val="24"/>
                <w:szCs w:val="24"/>
              </w:rPr>
              <w:t xml:space="preserve"> </w:t>
            </w:r>
            <w:r w:rsidRPr="00DB6FA8">
              <w:rPr>
                <w:rFonts w:ascii="Times New Roman" w:hAnsi="Times New Roman" w:cs="Times New Roman"/>
                <w:i/>
                <w:color w:val="000000" w:themeColor="text1"/>
                <w:sz w:val="24"/>
                <w:szCs w:val="24"/>
                <w:shd w:val="clear" w:color="auto" w:fill="FFFFFF"/>
              </w:rPr>
              <w:t>12 straipsnio 1 ir 2 dalimis,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p w14:paraId="18B8AC43" w14:textId="77777777" w:rsidR="007D7E1C" w:rsidRPr="007D7E1C" w:rsidRDefault="007D7E1C" w:rsidP="007D7E1C">
            <w:pPr>
              <w:pStyle w:val="Betarp"/>
              <w:jc w:val="both"/>
              <w:rPr>
                <w:rStyle w:val="Internetosaitas"/>
                <w:rFonts w:ascii="Times New Roman" w:hAnsi="Times New Roman" w:cs="Times New Roman"/>
                <w:i/>
                <w:color w:val="000000" w:themeColor="text1"/>
                <w:sz w:val="24"/>
                <w:szCs w:val="24"/>
                <w:u w:val="none"/>
              </w:rPr>
            </w:pPr>
            <w:r w:rsidRPr="007D7E1C">
              <w:rPr>
                <w:rStyle w:val="Internetosaitas"/>
                <w:rFonts w:ascii="Times New Roman" w:hAnsi="Times New Roman" w:cs="Times New Roman"/>
                <w:i/>
                <w:color w:val="000000" w:themeColor="text1"/>
                <w:sz w:val="24"/>
                <w:szCs w:val="24"/>
                <w:u w:val="none"/>
              </w:rPr>
              <w:t>Lietuvos nacionalinė Martyno Mažvydo biblioteka (toliau – Nacionalinė biblioteka),</w:t>
            </w:r>
            <w:r>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įgyvendindama Lietuvos Respublikos kultūros ministerijos investicijų projektą „Bibliotekų</w:t>
            </w:r>
            <w:r>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kompiuterizavimas“, kurio tikslas – plėtoti ir atnaujinti viešos prieigos kompiuterių infrastruktūrą</w:t>
            </w:r>
            <w:r>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viešosiose bibliotekose, sudarant sąlygas joms dalyvauti gyventojų skaitmeninių kompetencijų ugdymo</w:t>
            </w:r>
            <w:r>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ir vietos skaitmeninio turinio kūrimo bei kitose skaitmeninės informacijos iniciatyvose, teikti geros</w:t>
            </w:r>
            <w:r>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kokybės paslaugas bibliotekų vartotojams, bei siekdama atnaujinti viešai prieigai, vartotojų mokymams</w:t>
            </w:r>
            <w:r>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ir el. paslaugų teikimui skirtus kompiuterius, kurie buvo pirkti 2012 metais projekto „Bibliotekos</w:t>
            </w:r>
            <w:r>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pažangai“ metu, 2025 metais įsigijo kompiuterinę įrangą iš projektui „Bibliotekų kompiuterizavimas“</w:t>
            </w:r>
            <w:r>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skirtų Valstybės biudžeto lėšų.</w:t>
            </w:r>
            <w:r>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Nacionalinė biblioteka, vadovaudamasi Lietuvos Respublikos valstybės ir savivaldybės turto</w:t>
            </w:r>
          </w:p>
          <w:p w14:paraId="7FB53D8F" w14:textId="77777777" w:rsidR="007D7E1C" w:rsidRPr="007D7E1C" w:rsidRDefault="007D7E1C" w:rsidP="007D7E1C">
            <w:pPr>
              <w:pStyle w:val="Betarp"/>
              <w:jc w:val="both"/>
              <w:rPr>
                <w:rStyle w:val="Internetosaitas"/>
                <w:rFonts w:ascii="Times New Roman" w:hAnsi="Times New Roman" w:cs="Times New Roman"/>
                <w:i/>
                <w:color w:val="000000" w:themeColor="text1"/>
                <w:sz w:val="24"/>
                <w:szCs w:val="24"/>
                <w:u w:val="none"/>
              </w:rPr>
            </w:pPr>
            <w:r w:rsidRPr="007D7E1C">
              <w:rPr>
                <w:rStyle w:val="Internetosaitas"/>
                <w:rFonts w:ascii="Times New Roman" w:hAnsi="Times New Roman" w:cs="Times New Roman"/>
                <w:i/>
                <w:color w:val="000000" w:themeColor="text1"/>
                <w:sz w:val="24"/>
                <w:szCs w:val="24"/>
                <w:u w:val="none"/>
              </w:rPr>
              <w:lastRenderedPageBreak/>
              <w:t>valdymo, naudojimo ir disponavimo juo įstatymo 20 straipsnio 1 dalies 4 punktu bei įgyvendindama</w:t>
            </w:r>
          </w:p>
          <w:p w14:paraId="67079221" w14:textId="77777777" w:rsidR="007D7E1C" w:rsidRPr="007D7E1C" w:rsidRDefault="007D7E1C" w:rsidP="007D7E1C">
            <w:pPr>
              <w:pStyle w:val="Betarp"/>
              <w:jc w:val="both"/>
              <w:rPr>
                <w:rStyle w:val="Internetosaitas"/>
                <w:rFonts w:ascii="Times New Roman" w:hAnsi="Times New Roman" w:cs="Times New Roman"/>
                <w:i/>
                <w:color w:val="000000" w:themeColor="text1"/>
                <w:sz w:val="24"/>
                <w:szCs w:val="24"/>
                <w:u w:val="none"/>
              </w:rPr>
            </w:pPr>
            <w:r w:rsidRPr="007D7E1C">
              <w:rPr>
                <w:rStyle w:val="Internetosaitas"/>
                <w:rFonts w:ascii="Times New Roman" w:hAnsi="Times New Roman" w:cs="Times New Roman"/>
                <w:i/>
                <w:color w:val="000000" w:themeColor="text1"/>
                <w:sz w:val="24"/>
                <w:szCs w:val="24"/>
                <w:u w:val="none"/>
              </w:rPr>
              <w:t>investicijų projektą „Bibliotekų kompiuterizavimas“, ketina perduoti Šilutės rajono savivaldybės</w:t>
            </w:r>
          </w:p>
          <w:p w14:paraId="75CBC133" w14:textId="1BE7418E" w:rsidR="005D6E25" w:rsidRPr="00495294" w:rsidRDefault="007D7E1C" w:rsidP="007D7E1C">
            <w:pPr>
              <w:pStyle w:val="Betarp"/>
              <w:jc w:val="both"/>
              <w:rPr>
                <w:rFonts w:ascii="Times New Roman" w:hAnsi="Times New Roman" w:cs="Times New Roman"/>
                <w:i/>
                <w:color w:val="000000" w:themeColor="text1"/>
                <w:sz w:val="24"/>
                <w:szCs w:val="24"/>
              </w:rPr>
            </w:pPr>
            <w:r w:rsidRPr="007D7E1C">
              <w:rPr>
                <w:rStyle w:val="Internetosaitas"/>
                <w:rFonts w:ascii="Times New Roman" w:hAnsi="Times New Roman" w:cs="Times New Roman"/>
                <w:i/>
                <w:color w:val="000000" w:themeColor="text1"/>
                <w:sz w:val="24"/>
                <w:szCs w:val="24"/>
                <w:u w:val="none"/>
              </w:rPr>
              <w:t>nuosavybėn ilgalaikį materialųjį turtą</w:t>
            </w:r>
            <w:r>
              <w:rPr>
                <w:rStyle w:val="Internetosaitas"/>
                <w:rFonts w:ascii="Times New Roman" w:hAnsi="Times New Roman" w:cs="Times New Roman"/>
                <w:i/>
                <w:color w:val="000000" w:themeColor="text1"/>
                <w:sz w:val="24"/>
                <w:szCs w:val="24"/>
                <w:u w:val="none"/>
              </w:rPr>
              <w:t xml:space="preserve">, nurodytą </w:t>
            </w:r>
            <w:r w:rsidR="00937094">
              <w:rPr>
                <w:rStyle w:val="Internetosaitas"/>
                <w:rFonts w:ascii="Times New Roman" w:hAnsi="Times New Roman" w:cs="Times New Roman"/>
                <w:i/>
                <w:color w:val="000000" w:themeColor="text1"/>
                <w:sz w:val="24"/>
                <w:szCs w:val="24"/>
                <w:u w:val="none"/>
              </w:rPr>
              <w:t>sprendimo projekto priede</w:t>
            </w:r>
            <w:r>
              <w:rPr>
                <w:rStyle w:val="Internetosaitas"/>
                <w:rFonts w:ascii="Times New Roman" w:hAnsi="Times New Roman" w:cs="Times New Roman"/>
                <w:i/>
                <w:color w:val="000000" w:themeColor="text1"/>
                <w:sz w:val="24"/>
                <w:szCs w:val="24"/>
                <w:u w:val="none"/>
              </w:rPr>
              <w:t>. Biblioteka</w:t>
            </w:r>
            <w:r w:rsidR="00EB7E1F">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2026-03-04 rašt</w:t>
            </w:r>
            <w:r>
              <w:rPr>
                <w:rStyle w:val="Internetosaitas"/>
                <w:rFonts w:ascii="Times New Roman" w:hAnsi="Times New Roman" w:cs="Times New Roman"/>
                <w:i/>
                <w:color w:val="000000" w:themeColor="text1"/>
                <w:sz w:val="24"/>
                <w:szCs w:val="24"/>
                <w:u w:val="none"/>
              </w:rPr>
              <w:t xml:space="preserve">u </w:t>
            </w:r>
            <w:r w:rsidRPr="007D7E1C">
              <w:rPr>
                <w:rStyle w:val="Internetosaitas"/>
                <w:rFonts w:ascii="Times New Roman" w:hAnsi="Times New Roman" w:cs="Times New Roman"/>
                <w:i/>
                <w:color w:val="000000" w:themeColor="text1"/>
                <w:sz w:val="24"/>
                <w:szCs w:val="24"/>
                <w:u w:val="none"/>
              </w:rPr>
              <w:t xml:space="preserve">Nr. SD-26-219 </w:t>
            </w:r>
            <w:r w:rsidR="00080A72" w:rsidRPr="00080A72">
              <w:rPr>
                <w:rStyle w:val="Internetosaitas"/>
                <w:rFonts w:ascii="Times New Roman" w:hAnsi="Times New Roman" w:cs="Times New Roman"/>
                <w:i/>
                <w:color w:val="000000" w:themeColor="text1"/>
                <w:sz w:val="24"/>
                <w:szCs w:val="24"/>
                <w:u w:val="none"/>
              </w:rPr>
              <w:t xml:space="preserve">„Dėl sutikimo perimti valstybės turtą“, </w:t>
            </w:r>
            <w:r w:rsidR="00495294">
              <w:rPr>
                <w:rStyle w:val="Internetosaitas"/>
                <w:rFonts w:ascii="Times New Roman" w:hAnsi="Times New Roman" w:cs="Times New Roman"/>
                <w:i/>
                <w:color w:val="000000" w:themeColor="text1"/>
                <w:sz w:val="24"/>
                <w:szCs w:val="24"/>
                <w:u w:val="none"/>
              </w:rPr>
              <w:t xml:space="preserve">prašo </w:t>
            </w:r>
            <w:r w:rsidR="00EB7E1F">
              <w:rPr>
                <w:rStyle w:val="Internetosaitas"/>
                <w:rFonts w:ascii="Times New Roman" w:hAnsi="Times New Roman" w:cs="Times New Roman"/>
                <w:i/>
                <w:color w:val="000000" w:themeColor="text1"/>
                <w:sz w:val="24"/>
                <w:szCs w:val="24"/>
                <w:u w:val="none"/>
              </w:rPr>
              <w:t>iki 202</w:t>
            </w:r>
            <w:r>
              <w:rPr>
                <w:rStyle w:val="Internetosaitas"/>
                <w:rFonts w:ascii="Times New Roman" w:hAnsi="Times New Roman" w:cs="Times New Roman"/>
                <w:i/>
                <w:color w:val="000000" w:themeColor="text1"/>
                <w:sz w:val="24"/>
                <w:szCs w:val="24"/>
                <w:u w:val="none"/>
              </w:rPr>
              <w:t>6</w:t>
            </w:r>
            <w:r w:rsidR="00EB7E1F">
              <w:rPr>
                <w:rStyle w:val="Internetosaitas"/>
                <w:rFonts w:ascii="Times New Roman" w:hAnsi="Times New Roman" w:cs="Times New Roman"/>
                <w:i/>
                <w:color w:val="000000" w:themeColor="text1"/>
                <w:sz w:val="24"/>
                <w:szCs w:val="24"/>
                <w:u w:val="none"/>
              </w:rPr>
              <w:t xml:space="preserve"> m. </w:t>
            </w:r>
            <w:r>
              <w:rPr>
                <w:rStyle w:val="Internetosaitas"/>
                <w:rFonts w:ascii="Times New Roman" w:hAnsi="Times New Roman" w:cs="Times New Roman"/>
                <w:i/>
                <w:color w:val="000000" w:themeColor="text1"/>
                <w:sz w:val="24"/>
                <w:szCs w:val="24"/>
                <w:u w:val="none"/>
              </w:rPr>
              <w:t xml:space="preserve">balandžio 30 </w:t>
            </w:r>
            <w:r w:rsidR="00EB7E1F">
              <w:rPr>
                <w:rStyle w:val="Internetosaitas"/>
                <w:rFonts w:ascii="Times New Roman" w:hAnsi="Times New Roman" w:cs="Times New Roman"/>
                <w:i/>
                <w:color w:val="000000" w:themeColor="text1"/>
                <w:sz w:val="24"/>
                <w:szCs w:val="24"/>
                <w:u w:val="none"/>
              </w:rPr>
              <w:t xml:space="preserve">d. </w:t>
            </w:r>
            <w:r w:rsidRPr="007D7E1C">
              <w:rPr>
                <w:rStyle w:val="Internetosaitas"/>
                <w:rFonts w:ascii="Times New Roman" w:hAnsi="Times New Roman" w:cs="Times New Roman"/>
                <w:i/>
                <w:color w:val="000000" w:themeColor="text1"/>
                <w:sz w:val="24"/>
                <w:szCs w:val="24"/>
                <w:u w:val="none"/>
              </w:rPr>
              <w:t>pateikti tarybos sprendimą dėl</w:t>
            </w:r>
            <w:r>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valstybės turto, kuris bus naudojamas savivaldybės viešosios bibliotekos veikloje, plėtojant viešosios</w:t>
            </w:r>
            <w:r>
              <w:rPr>
                <w:rStyle w:val="Internetosaitas"/>
                <w:rFonts w:ascii="Times New Roman" w:hAnsi="Times New Roman" w:cs="Times New Roman"/>
                <w:i/>
                <w:color w:val="000000" w:themeColor="text1"/>
                <w:sz w:val="24"/>
                <w:szCs w:val="24"/>
                <w:u w:val="none"/>
              </w:rPr>
              <w:t xml:space="preserve"> </w:t>
            </w:r>
            <w:r w:rsidRPr="007D7E1C">
              <w:rPr>
                <w:rStyle w:val="Internetosaitas"/>
                <w:rFonts w:ascii="Times New Roman" w:hAnsi="Times New Roman" w:cs="Times New Roman"/>
                <w:i/>
                <w:color w:val="000000" w:themeColor="text1"/>
                <w:sz w:val="24"/>
                <w:szCs w:val="24"/>
                <w:u w:val="none"/>
              </w:rPr>
              <w:t>interneto prieigos paslaugų teikimą, perėmimo.</w:t>
            </w:r>
            <w:r w:rsidR="00EB7E1F">
              <w:rPr>
                <w:rFonts w:ascii="Times New Roman" w:hAnsi="Times New Roman" w:cs="Times New Roman"/>
                <w:i/>
                <w:color w:val="000000" w:themeColor="text1"/>
                <w:sz w:val="24"/>
                <w:szCs w:val="24"/>
              </w:rPr>
              <w:t xml:space="preserve"> </w:t>
            </w:r>
          </w:p>
        </w:tc>
      </w:tr>
      <w:tr w:rsidR="0099766E" w:rsidRPr="00DB6FA8" w14:paraId="0B7FF6F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BF0AF3F" w14:textId="77777777" w:rsidR="0099766E" w:rsidRPr="00DB6FA8" w:rsidRDefault="00153389">
            <w:pPr>
              <w:rPr>
                <w:b/>
                <w:bCs/>
                <w:i/>
                <w:iCs/>
              </w:rPr>
            </w:pPr>
            <w:r w:rsidRPr="00DB6FA8">
              <w:rPr>
                <w:b/>
                <w:bCs/>
                <w:i/>
                <w:iCs/>
              </w:rPr>
              <w:lastRenderedPageBreak/>
              <w:t>3. Kokių pozityvių rezultatų laukiama.</w:t>
            </w:r>
          </w:p>
        </w:tc>
      </w:tr>
      <w:tr w:rsidR="0099766E" w:rsidRPr="00DB6FA8" w14:paraId="7E635B10"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732AEA9" w14:textId="1C012E90" w:rsidR="0099766E" w:rsidRPr="00DB6FA8" w:rsidRDefault="00EB7E1F" w:rsidP="00215CAE">
            <w:pPr>
              <w:tabs>
                <w:tab w:val="left" w:pos="0"/>
              </w:tabs>
              <w:jc w:val="both"/>
              <w:rPr>
                <w:i/>
                <w:color w:val="000000"/>
              </w:rPr>
            </w:pPr>
            <w:r>
              <w:rPr>
                <w:i/>
                <w:color w:val="000000" w:themeColor="text1"/>
              </w:rPr>
              <w:t xml:space="preserve">Perimtas turtas bus naudojamas </w:t>
            </w:r>
            <w:r w:rsidRPr="00EB7E1F">
              <w:rPr>
                <w:i/>
                <w:color w:val="000000" w:themeColor="text1"/>
              </w:rPr>
              <w:t>Šilutės rajono savivaldybės Fridricho Bajoraičio vieš</w:t>
            </w:r>
            <w:r>
              <w:rPr>
                <w:i/>
                <w:color w:val="000000" w:themeColor="text1"/>
              </w:rPr>
              <w:t>osios</w:t>
            </w:r>
            <w:r w:rsidRPr="00EB7E1F">
              <w:rPr>
                <w:i/>
                <w:color w:val="000000" w:themeColor="text1"/>
              </w:rPr>
              <w:t xml:space="preserve"> bibliotek</w:t>
            </w:r>
            <w:r>
              <w:rPr>
                <w:i/>
                <w:color w:val="000000" w:themeColor="text1"/>
              </w:rPr>
              <w:t>os</w:t>
            </w:r>
            <w:r w:rsidRPr="00EB7E1F">
              <w:rPr>
                <w:i/>
                <w:color w:val="000000" w:themeColor="text1"/>
              </w:rPr>
              <w:t xml:space="preserve"> veiklai, plėtojant viešosios interneto prieigos paslaugų teikimą.</w:t>
            </w:r>
          </w:p>
        </w:tc>
      </w:tr>
      <w:tr w:rsidR="0099766E" w:rsidRPr="00DB6FA8" w14:paraId="33E9ACF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4A97491" w14:textId="77777777" w:rsidR="0099766E" w:rsidRPr="00DB6FA8" w:rsidRDefault="00153389">
            <w:pPr>
              <w:jc w:val="both"/>
              <w:rPr>
                <w:b/>
                <w:bCs/>
                <w:i/>
                <w:iCs/>
              </w:rPr>
            </w:pPr>
            <w:r w:rsidRPr="00DB6FA8">
              <w:rPr>
                <w:b/>
                <w:bCs/>
                <w:i/>
                <w:iCs/>
              </w:rPr>
              <w:t>4. Galimos neigiamos priimto projekto pasekmės ir kokių priemonių reikėtų imtis, kad tokių pasekmių būtų išvengta.</w:t>
            </w:r>
          </w:p>
        </w:tc>
      </w:tr>
      <w:tr w:rsidR="0099766E" w:rsidRPr="00DB6FA8" w14:paraId="0DB02D5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69DC58B" w14:textId="77777777" w:rsidR="0099766E" w:rsidRPr="00DB6FA8" w:rsidRDefault="00153389">
            <w:pPr>
              <w:jc w:val="both"/>
              <w:rPr>
                <w:i/>
              </w:rPr>
            </w:pPr>
            <w:r w:rsidRPr="00DB6FA8">
              <w:rPr>
                <w:i/>
              </w:rPr>
              <w:t>Nenumatoma.</w:t>
            </w:r>
          </w:p>
        </w:tc>
      </w:tr>
      <w:tr w:rsidR="0099766E" w:rsidRPr="00DB6FA8" w14:paraId="411F7FA3"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AC8B6F4" w14:textId="77777777" w:rsidR="0099766E" w:rsidRPr="00DB6FA8" w:rsidRDefault="00153389">
            <w:pPr>
              <w:jc w:val="both"/>
              <w:rPr>
                <w:b/>
                <w:bCs/>
                <w:i/>
                <w:iCs/>
              </w:rPr>
            </w:pPr>
            <w:r w:rsidRPr="00DB6FA8">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9766E" w:rsidRPr="00DB6FA8" w14:paraId="25A9B55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70779D" w14:textId="77777777" w:rsidR="0099766E" w:rsidRPr="00DB6FA8" w:rsidRDefault="00153389">
            <w:pPr>
              <w:jc w:val="both"/>
              <w:rPr>
                <w:i/>
              </w:rPr>
            </w:pPr>
            <w:r w:rsidRPr="00DB6FA8">
              <w:rPr>
                <w:i/>
              </w:rPr>
              <w:t>Galiojančių bei keistinų aktų nėra; Kolegijos ar mero priimamų aktų nereikia.</w:t>
            </w:r>
          </w:p>
        </w:tc>
      </w:tr>
      <w:tr w:rsidR="0099766E" w:rsidRPr="00DB6FA8" w14:paraId="41BBD27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A9F0626" w14:textId="77777777" w:rsidR="0099766E" w:rsidRPr="00DB6FA8" w:rsidRDefault="00153389">
            <w:pPr>
              <w:jc w:val="both"/>
              <w:rPr>
                <w:b/>
                <w:bCs/>
                <w:i/>
                <w:iCs/>
              </w:rPr>
            </w:pPr>
            <w:r w:rsidRPr="00DB6FA8">
              <w:rPr>
                <w:b/>
                <w:bCs/>
                <w:i/>
                <w:iCs/>
              </w:rPr>
              <w:t>6. Jeigu reikia atlikti sprendimo projekto antikorupcinį vertinimą, sprendžia projekto rengėjas, atsižvelgdamas į Teisės aktų projektų antikorupcinio vertinimo taisykles.</w:t>
            </w:r>
          </w:p>
        </w:tc>
      </w:tr>
      <w:tr w:rsidR="0099766E" w:rsidRPr="00DB6FA8" w14:paraId="5A73C9F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D8535F4" w14:textId="524D7540" w:rsidR="0099766E" w:rsidRPr="00DB6FA8" w:rsidRDefault="00153389">
            <w:pPr>
              <w:jc w:val="both"/>
              <w:rPr>
                <w:i/>
              </w:rPr>
            </w:pPr>
            <w:r w:rsidRPr="00DB6FA8">
              <w:rPr>
                <w:i/>
              </w:rPr>
              <w:t>Antikorupcini</w:t>
            </w:r>
            <w:r w:rsidR="005547DB" w:rsidRPr="00DB6FA8">
              <w:rPr>
                <w:i/>
              </w:rPr>
              <w:t>o</w:t>
            </w:r>
            <w:r w:rsidRPr="00DB6FA8">
              <w:rPr>
                <w:i/>
              </w:rPr>
              <w:t xml:space="preserve"> vertinimo atlikti nereikia.</w:t>
            </w:r>
          </w:p>
        </w:tc>
      </w:tr>
      <w:tr w:rsidR="0099766E" w:rsidRPr="00DB6FA8" w14:paraId="69F758F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7184AB9" w14:textId="77777777" w:rsidR="0099766E" w:rsidRPr="00DB6FA8" w:rsidRDefault="00153389">
            <w:pPr>
              <w:rPr>
                <w:b/>
                <w:bCs/>
                <w:i/>
                <w:iCs/>
              </w:rPr>
            </w:pPr>
            <w:r w:rsidRPr="00DB6FA8">
              <w:rPr>
                <w:b/>
                <w:bCs/>
                <w:i/>
                <w:iCs/>
              </w:rPr>
              <w:t>7. Projekto rengimo metu gauti specialistų vertinimai ir išvados, ekonominiai apskaičiavimai (sąmatos) ir konkretūs finansavimo šaltiniai.</w:t>
            </w:r>
          </w:p>
        </w:tc>
      </w:tr>
      <w:tr w:rsidR="0099766E" w:rsidRPr="00DB6FA8" w14:paraId="4158324C"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11C2F87" w14:textId="0C28799B" w:rsidR="0099766E" w:rsidRPr="00DB6FA8" w:rsidRDefault="00EB7E1F" w:rsidP="007D7E1C">
            <w:pPr>
              <w:jc w:val="both"/>
              <w:rPr>
                <w:i/>
              </w:rPr>
            </w:pPr>
            <w:r w:rsidRPr="00EB7E1F">
              <w:rPr>
                <w:i/>
              </w:rPr>
              <w:t xml:space="preserve">Lietuvos nacionalinės Martyno Mažvydo bibliotekos </w:t>
            </w:r>
            <w:r w:rsidR="007D7E1C" w:rsidRPr="007D7E1C">
              <w:rPr>
                <w:i/>
              </w:rPr>
              <w:t>2026-03-04 rašt</w:t>
            </w:r>
            <w:r w:rsidR="007D7E1C">
              <w:rPr>
                <w:i/>
              </w:rPr>
              <w:t xml:space="preserve">as </w:t>
            </w:r>
            <w:r w:rsidR="007D7E1C" w:rsidRPr="007D7E1C">
              <w:rPr>
                <w:i/>
              </w:rPr>
              <w:t xml:space="preserve">Nr. SD-26-219 </w:t>
            </w:r>
            <w:r w:rsidR="00080A72" w:rsidRPr="00080A72">
              <w:rPr>
                <w:i/>
              </w:rPr>
              <w:t>„Dėl sutikimo perimti valstybės turtą“</w:t>
            </w:r>
            <w:r w:rsidR="00080A72">
              <w:rPr>
                <w:i/>
              </w:rPr>
              <w:t>.</w:t>
            </w:r>
          </w:p>
        </w:tc>
      </w:tr>
      <w:tr w:rsidR="0099766E" w:rsidRPr="00DB6FA8" w14:paraId="4557361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F8E68CB" w14:textId="77777777" w:rsidR="0099766E" w:rsidRPr="00DB6FA8" w:rsidRDefault="00153389">
            <w:r w:rsidRPr="00DB6FA8">
              <w:rPr>
                <w:b/>
                <w:bCs/>
                <w:i/>
                <w:iCs/>
              </w:rPr>
              <w:t>8. Projekto autorius ar autorių grupė.</w:t>
            </w:r>
          </w:p>
        </w:tc>
      </w:tr>
      <w:tr w:rsidR="0099766E" w:rsidRPr="00DB6FA8" w14:paraId="27EDBC7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DC41F33" w14:textId="77777777" w:rsidR="0099766E" w:rsidRPr="00DB6FA8" w:rsidRDefault="00153389">
            <w:pPr>
              <w:jc w:val="both"/>
              <w:rPr>
                <w:i/>
              </w:rPr>
            </w:pPr>
            <w:r w:rsidRPr="00DB6FA8">
              <w:rPr>
                <w:i/>
              </w:rPr>
              <w:t>Daiva Thumat, Ūkio skyriaus vyriausioji specialistė.</w:t>
            </w:r>
          </w:p>
        </w:tc>
      </w:tr>
      <w:tr w:rsidR="0099766E" w:rsidRPr="00DB6FA8" w14:paraId="5284E2C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6652D39" w14:textId="77777777" w:rsidR="0099766E" w:rsidRPr="00DB6FA8" w:rsidRDefault="00153389">
            <w:r w:rsidRPr="00DB6FA8">
              <w:rPr>
                <w:b/>
                <w:bCs/>
                <w:i/>
                <w:iCs/>
              </w:rPr>
              <w:t>9. Reikšminiai projekto žodžiai, kurių reikia šiam projektui įtraukti į kompiuterinę paieškos sistemą.</w:t>
            </w:r>
          </w:p>
        </w:tc>
      </w:tr>
      <w:tr w:rsidR="0099766E" w:rsidRPr="00DB6FA8" w14:paraId="5E254F7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EFD1541" w14:textId="666E00E1" w:rsidR="0099766E" w:rsidRPr="00DB6FA8" w:rsidRDefault="00EB7E1F" w:rsidP="00215CAE">
            <w:pPr>
              <w:tabs>
                <w:tab w:val="left" w:pos="0"/>
              </w:tabs>
              <w:jc w:val="both"/>
              <w:rPr>
                <w:i/>
              </w:rPr>
            </w:pPr>
            <w:r w:rsidRPr="00EB7E1F">
              <w:rPr>
                <w:i/>
              </w:rPr>
              <w:t>Lietuvos nacionalinės Martyno Mažvydo bibliotekos</w:t>
            </w:r>
            <w:r w:rsidR="00DB6FA8">
              <w:rPr>
                <w:i/>
              </w:rPr>
              <w:t xml:space="preserve">, </w:t>
            </w:r>
            <w:r w:rsidR="00DB6FA8" w:rsidRPr="00DB6FA8">
              <w:rPr>
                <w:i/>
              </w:rPr>
              <w:t>Šilutės rajono savivaldybės Fridricho Bajoraičio viešajai bibliotekai</w:t>
            </w:r>
            <w:r w:rsidR="00DB6FA8">
              <w:rPr>
                <w:i/>
              </w:rPr>
              <w:t>.</w:t>
            </w:r>
          </w:p>
        </w:tc>
      </w:tr>
      <w:tr w:rsidR="0099766E" w:rsidRPr="00DB6FA8" w14:paraId="5CB8806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866041C" w14:textId="77777777" w:rsidR="0099766E" w:rsidRPr="00DB6FA8" w:rsidRDefault="00153389">
            <w:pPr>
              <w:rPr>
                <w:b/>
                <w:bCs/>
                <w:i/>
                <w:iCs/>
              </w:rPr>
            </w:pPr>
            <w:r w:rsidRPr="00DB6FA8">
              <w:rPr>
                <w:b/>
                <w:bCs/>
                <w:i/>
                <w:iCs/>
              </w:rPr>
              <w:t>10. Kiti, autorių nuomone, reikalingi pagrindimai ir paaiškinimai.</w:t>
            </w:r>
          </w:p>
        </w:tc>
      </w:tr>
      <w:tr w:rsidR="0099766E" w:rsidRPr="00DB6FA8"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D22241E" w14:textId="706E2CF0" w:rsidR="005D6E25" w:rsidRPr="00DB6FA8" w:rsidRDefault="00153389" w:rsidP="008E5E06">
            <w:pPr>
              <w:jc w:val="both"/>
              <w:rPr>
                <w:i/>
              </w:rPr>
            </w:pPr>
            <w:r w:rsidRPr="00DB6FA8">
              <w:rPr>
                <w:i/>
              </w:rPr>
              <w:t>Papildoma medžiaga</w:t>
            </w:r>
            <w:r w:rsidR="00D14B41" w:rsidRPr="00DB6FA8">
              <w:rPr>
                <w:i/>
              </w:rPr>
              <w:t xml:space="preserve"> pridedama</w:t>
            </w:r>
            <w:r w:rsidR="008E5E06" w:rsidRPr="00DB6FA8">
              <w:rPr>
                <w:i/>
              </w:rPr>
              <w:t>.</w:t>
            </w:r>
          </w:p>
        </w:tc>
      </w:tr>
    </w:tbl>
    <w:p w14:paraId="00C0A4AD" w14:textId="77777777" w:rsidR="0099766E" w:rsidRPr="00DB6FA8" w:rsidRDefault="0099766E">
      <w:pPr>
        <w:jc w:val="center"/>
        <w:rPr>
          <w:i/>
        </w:rPr>
      </w:pPr>
    </w:p>
    <w:p w14:paraId="349D7794" w14:textId="77777777" w:rsidR="00955891" w:rsidRDefault="00955891">
      <w:pPr>
        <w:jc w:val="center"/>
        <w:rPr>
          <w:i/>
        </w:rPr>
      </w:pPr>
    </w:p>
    <w:p w14:paraId="61991D39" w14:textId="77777777" w:rsidR="00EB7E1F" w:rsidRPr="00DB6FA8" w:rsidRDefault="00EB7E1F">
      <w:pPr>
        <w:jc w:val="center"/>
        <w:rPr>
          <w:i/>
        </w:rPr>
      </w:pPr>
    </w:p>
    <w:p w14:paraId="3AAFDE6C" w14:textId="7BCCA40A" w:rsidR="0099766E" w:rsidRPr="00DB6FA8" w:rsidRDefault="00153389" w:rsidP="00E57ACA">
      <w:r w:rsidRPr="00DB6FA8">
        <w:rPr>
          <w:i/>
        </w:rPr>
        <w:t>Ūkio skyriaus vyriausioji specialistė</w:t>
      </w:r>
      <w:r w:rsidRPr="00DB6FA8">
        <w:rPr>
          <w:i/>
        </w:rPr>
        <w:tab/>
      </w:r>
      <w:r w:rsidRPr="00DB6FA8">
        <w:rPr>
          <w:i/>
        </w:rPr>
        <w:tab/>
      </w:r>
      <w:r w:rsidRPr="00DB6FA8">
        <w:rPr>
          <w:i/>
        </w:rPr>
        <w:tab/>
      </w:r>
      <w:r w:rsidRPr="00DB6FA8">
        <w:rPr>
          <w:i/>
        </w:rPr>
        <w:tab/>
        <w:t xml:space="preserve">        </w:t>
      </w:r>
      <w:r w:rsidRPr="00DB6FA8">
        <w:rPr>
          <w:i/>
        </w:rPr>
        <w:tab/>
      </w:r>
      <w:r w:rsidRPr="00DB6FA8">
        <w:rPr>
          <w:i/>
        </w:rPr>
        <w:tab/>
        <w:t xml:space="preserve">       Daiva Thumat</w:t>
      </w:r>
    </w:p>
    <w:sectPr w:rsidR="0099766E" w:rsidRPr="00DB6FA8">
      <w:footerReference w:type="default" r:id="rId11"/>
      <w:pgSz w:w="11906" w:h="16838"/>
      <w:pgMar w:top="1134" w:right="567" w:bottom="1134" w:left="1701" w:header="0" w:footer="510"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E4F6" w14:textId="77777777" w:rsidR="006D5FE2" w:rsidRDefault="006D5FE2">
      <w:r>
        <w:separator/>
      </w:r>
    </w:p>
  </w:endnote>
  <w:endnote w:type="continuationSeparator" w:id="0">
    <w:p w14:paraId="434AB82E" w14:textId="77777777" w:rsidR="006D5FE2" w:rsidRDefault="006D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charset w:val="00"/>
    <w:family w:val="swiss"/>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2B35" w14:textId="77777777" w:rsidR="006D5FE2" w:rsidRDefault="006D5FE2">
      <w:r>
        <w:separator/>
      </w:r>
    </w:p>
  </w:footnote>
  <w:footnote w:type="continuationSeparator" w:id="0">
    <w:p w14:paraId="333130BB" w14:textId="77777777" w:rsidR="006D5FE2" w:rsidRDefault="006D5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6E"/>
    <w:rsid w:val="0002013F"/>
    <w:rsid w:val="00033305"/>
    <w:rsid w:val="000427B8"/>
    <w:rsid w:val="00061435"/>
    <w:rsid w:val="00080A72"/>
    <w:rsid w:val="001053F4"/>
    <w:rsid w:val="001204B8"/>
    <w:rsid w:val="00142691"/>
    <w:rsid w:val="00153389"/>
    <w:rsid w:val="001568FE"/>
    <w:rsid w:val="001721EE"/>
    <w:rsid w:val="001C4C34"/>
    <w:rsid w:val="001E423B"/>
    <w:rsid w:val="001E4B28"/>
    <w:rsid w:val="0021489D"/>
    <w:rsid w:val="00215CAE"/>
    <w:rsid w:val="002A5318"/>
    <w:rsid w:val="002A5CEF"/>
    <w:rsid w:val="002B07ED"/>
    <w:rsid w:val="003573D2"/>
    <w:rsid w:val="00360939"/>
    <w:rsid w:val="00382FBD"/>
    <w:rsid w:val="00384868"/>
    <w:rsid w:val="003852CE"/>
    <w:rsid w:val="003A19C3"/>
    <w:rsid w:val="003A5FC9"/>
    <w:rsid w:val="003B3994"/>
    <w:rsid w:val="003E4E3C"/>
    <w:rsid w:val="00427301"/>
    <w:rsid w:val="00437526"/>
    <w:rsid w:val="004411FB"/>
    <w:rsid w:val="00447BE5"/>
    <w:rsid w:val="0046127A"/>
    <w:rsid w:val="00473B32"/>
    <w:rsid w:val="00475ACD"/>
    <w:rsid w:val="00495294"/>
    <w:rsid w:val="004C3DAA"/>
    <w:rsid w:val="004E4AA2"/>
    <w:rsid w:val="004E71C9"/>
    <w:rsid w:val="00513E6D"/>
    <w:rsid w:val="00531C96"/>
    <w:rsid w:val="00551E20"/>
    <w:rsid w:val="00553FC4"/>
    <w:rsid w:val="005547DB"/>
    <w:rsid w:val="00560276"/>
    <w:rsid w:val="00567068"/>
    <w:rsid w:val="005C69B4"/>
    <w:rsid w:val="005D0C81"/>
    <w:rsid w:val="005D6E25"/>
    <w:rsid w:val="0063791D"/>
    <w:rsid w:val="006552C2"/>
    <w:rsid w:val="006B5335"/>
    <w:rsid w:val="006D5FE2"/>
    <w:rsid w:val="006F26DF"/>
    <w:rsid w:val="00757B5C"/>
    <w:rsid w:val="0077018C"/>
    <w:rsid w:val="00785B8C"/>
    <w:rsid w:val="007D7E1C"/>
    <w:rsid w:val="008D7378"/>
    <w:rsid w:val="008E5E06"/>
    <w:rsid w:val="0091546F"/>
    <w:rsid w:val="00937094"/>
    <w:rsid w:val="00955891"/>
    <w:rsid w:val="0096621E"/>
    <w:rsid w:val="0099766E"/>
    <w:rsid w:val="00A14BB1"/>
    <w:rsid w:val="00A51453"/>
    <w:rsid w:val="00A55565"/>
    <w:rsid w:val="00A82E89"/>
    <w:rsid w:val="00AF6E3E"/>
    <w:rsid w:val="00B057B8"/>
    <w:rsid w:val="00B144CE"/>
    <w:rsid w:val="00B27D1D"/>
    <w:rsid w:val="00B34806"/>
    <w:rsid w:val="00B503A5"/>
    <w:rsid w:val="00B76C51"/>
    <w:rsid w:val="00B77859"/>
    <w:rsid w:val="00BA3C66"/>
    <w:rsid w:val="00BA3CC9"/>
    <w:rsid w:val="00BD6AF0"/>
    <w:rsid w:val="00C20C48"/>
    <w:rsid w:val="00C45134"/>
    <w:rsid w:val="00C85FF0"/>
    <w:rsid w:val="00C91E2F"/>
    <w:rsid w:val="00CB221D"/>
    <w:rsid w:val="00CF2348"/>
    <w:rsid w:val="00D14B41"/>
    <w:rsid w:val="00D57E7C"/>
    <w:rsid w:val="00DB6FA8"/>
    <w:rsid w:val="00E04F92"/>
    <w:rsid w:val="00E232E0"/>
    <w:rsid w:val="00E57ACA"/>
    <w:rsid w:val="00EB597E"/>
    <w:rsid w:val="00EB7E1F"/>
    <w:rsid w:val="00EE12DF"/>
    <w:rsid w:val="00F152F4"/>
    <w:rsid w:val="00F21BB7"/>
    <w:rsid w:val="00F42057"/>
    <w:rsid w:val="00F71AF6"/>
    <w:rsid w:val="00F8727F"/>
    <w:rsid w:val="00FB0C16"/>
    <w:rsid w:val="00FB207A"/>
    <w:rsid w:val="00FC4DAC"/>
    <w:rsid w:val="00FD093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3C66"/>
    <w:rPr>
      <w:color w:val="0563C1" w:themeColor="hyperlink"/>
      <w:u w:val="single"/>
    </w:rPr>
  </w:style>
  <w:style w:type="paragraph" w:styleId="Pataisymai">
    <w:name w:val="Revision"/>
    <w:hidden/>
    <w:uiPriority w:val="99"/>
    <w:semiHidden/>
    <w:rsid w:val="0003330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e-tar.lt/portal/lt/legalAct/TAR.D5496D69DF98/asr" TargetMode="External"/><Relationship Id="rId4" Type="http://schemas.openxmlformats.org/officeDocument/2006/relationships/footnotes" Target="footnote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4117</Words>
  <Characters>2347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Asta Jagelavičienė</cp:lastModifiedBy>
  <cp:revision>7</cp:revision>
  <cp:lastPrinted>2022-03-16T07:17:00Z</cp:lastPrinted>
  <dcterms:created xsi:type="dcterms:W3CDTF">2026-03-12T07:09:00Z</dcterms:created>
  <dcterms:modified xsi:type="dcterms:W3CDTF">2026-03-13T11:49:00Z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