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A14D5" w14:textId="75C23C9C" w:rsidR="006E0BE0" w:rsidRPr="00381A7A" w:rsidRDefault="000E7B0D" w:rsidP="00381A7A">
      <w:pPr>
        <w:jc w:val="center"/>
        <w:rPr>
          <w:b/>
          <w:szCs w:val="22"/>
        </w:rPr>
      </w:pPr>
      <w:r w:rsidRPr="00381A7A">
        <w:rPr>
          <w:noProof/>
          <w:szCs w:val="22"/>
          <w:lang w:eastAsia="lt-LT"/>
        </w:rPr>
        <w:drawing>
          <wp:inline distT="0" distB="0" distL="0" distR="0" wp14:anchorId="56EAB3F7" wp14:editId="68F0B84D">
            <wp:extent cx="571500" cy="685800"/>
            <wp:effectExtent l="0" t="0" r="0" b="0"/>
            <wp:docPr id="1" name="Paveikslėlis 1"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2CCE1D9A" w14:textId="77777777" w:rsidR="006E0BE0" w:rsidRPr="00381A7A" w:rsidRDefault="006E0BE0" w:rsidP="00381A7A">
      <w:pPr>
        <w:jc w:val="center"/>
        <w:rPr>
          <w:b/>
          <w:szCs w:val="22"/>
        </w:rPr>
      </w:pPr>
    </w:p>
    <w:p w14:paraId="7A5257D6" w14:textId="77777777" w:rsidR="006E0BE0" w:rsidRPr="00381A7A" w:rsidRDefault="00381A7A" w:rsidP="00381A7A">
      <w:pPr>
        <w:jc w:val="center"/>
        <w:rPr>
          <w:b/>
        </w:rPr>
      </w:pPr>
      <w:r w:rsidRPr="00381A7A">
        <w:rPr>
          <w:b/>
        </w:rPr>
        <w:t xml:space="preserve">ŠILUTĖS RAJONO SAVIVALDYBĖS </w:t>
      </w:r>
    </w:p>
    <w:p w14:paraId="4400A41A" w14:textId="77777777" w:rsidR="00381A7A" w:rsidRPr="00381A7A" w:rsidRDefault="00381A7A" w:rsidP="00381A7A">
      <w:pPr>
        <w:jc w:val="center"/>
        <w:rPr>
          <w:b/>
        </w:rPr>
      </w:pPr>
      <w:r w:rsidRPr="00381A7A">
        <w:rPr>
          <w:b/>
        </w:rPr>
        <w:t>TARYBA</w:t>
      </w:r>
    </w:p>
    <w:p w14:paraId="67A460EB" w14:textId="77777777" w:rsidR="00381A7A" w:rsidRPr="00381A7A" w:rsidRDefault="00381A7A" w:rsidP="00381A7A">
      <w:pPr>
        <w:jc w:val="center"/>
      </w:pPr>
    </w:p>
    <w:p w14:paraId="282711A8" w14:textId="77777777" w:rsidR="00381A7A" w:rsidRPr="00381A7A" w:rsidRDefault="00381A7A" w:rsidP="00381A7A">
      <w:pPr>
        <w:jc w:val="center"/>
        <w:rPr>
          <w:b/>
        </w:rPr>
      </w:pPr>
      <w:r w:rsidRPr="00381A7A">
        <w:rPr>
          <w:b/>
        </w:rPr>
        <w:t>SPRENDIMAS</w:t>
      </w:r>
    </w:p>
    <w:p w14:paraId="7DDD1E4A" w14:textId="0BE28F76" w:rsidR="00381A7A" w:rsidRPr="00381A7A" w:rsidRDefault="00381A7A" w:rsidP="00381A7A">
      <w:pPr>
        <w:jc w:val="center"/>
        <w:rPr>
          <w:b/>
        </w:rPr>
      </w:pPr>
      <w:r w:rsidRPr="00381A7A">
        <w:rPr>
          <w:b/>
        </w:rPr>
        <w:t xml:space="preserve">DĖL VIETINĖS REIKŠMĖS KELIŲ OBJEKTŲ </w:t>
      </w:r>
      <w:r w:rsidR="00D55E07" w:rsidRPr="00381A7A">
        <w:rPr>
          <w:b/>
        </w:rPr>
        <w:t>202</w:t>
      </w:r>
      <w:r w:rsidR="00D55E07">
        <w:rPr>
          <w:b/>
        </w:rPr>
        <w:t>6–</w:t>
      </w:r>
      <w:r w:rsidR="00D55E07" w:rsidRPr="00381A7A">
        <w:rPr>
          <w:b/>
        </w:rPr>
        <w:t>202</w:t>
      </w:r>
      <w:r w:rsidR="00D55E07">
        <w:rPr>
          <w:b/>
        </w:rPr>
        <w:t>8</w:t>
      </w:r>
      <w:r w:rsidR="00D55E07">
        <w:rPr>
          <w:b/>
        </w:rPr>
        <w:t xml:space="preserve"> METŲ </w:t>
      </w:r>
      <w:r w:rsidRPr="00381A7A">
        <w:rPr>
          <w:b/>
        </w:rPr>
        <w:t>PRIORITETINIŲ EILIŲ SĄRAŠO PATVIRTINIMO</w:t>
      </w:r>
    </w:p>
    <w:p w14:paraId="26DFE8EE" w14:textId="77777777" w:rsidR="00381A7A" w:rsidRPr="00381A7A" w:rsidRDefault="00381A7A" w:rsidP="00381A7A">
      <w:pPr>
        <w:jc w:val="center"/>
      </w:pPr>
    </w:p>
    <w:p w14:paraId="76F7C999" w14:textId="2DE5EE38" w:rsidR="00381A7A" w:rsidRPr="00381A7A" w:rsidRDefault="00381A7A" w:rsidP="00381A7A">
      <w:pPr>
        <w:jc w:val="center"/>
      </w:pPr>
      <w:r w:rsidRPr="00381A7A">
        <w:t>202</w:t>
      </w:r>
      <w:r w:rsidR="008F7DF0">
        <w:t>6</w:t>
      </w:r>
      <w:r w:rsidRPr="00381A7A">
        <w:t xml:space="preserve"> m.  </w:t>
      </w:r>
      <w:r w:rsidR="008F7DF0">
        <w:t xml:space="preserve">  </w:t>
      </w:r>
      <w:r w:rsidRPr="00381A7A">
        <w:t xml:space="preserve"> d. Nr. T1-</w:t>
      </w:r>
    </w:p>
    <w:p w14:paraId="1AFDFC4E" w14:textId="77777777" w:rsidR="00381A7A" w:rsidRPr="00381A7A" w:rsidRDefault="00381A7A" w:rsidP="00381A7A">
      <w:pPr>
        <w:jc w:val="center"/>
      </w:pPr>
      <w:r w:rsidRPr="00381A7A">
        <w:t>Šilutė</w:t>
      </w:r>
    </w:p>
    <w:p w14:paraId="1CC4EA6B" w14:textId="77777777" w:rsidR="00381A7A" w:rsidRDefault="00381A7A" w:rsidP="00381A7A">
      <w:pPr>
        <w:ind w:firstLine="720"/>
        <w:jc w:val="both"/>
        <w:rPr>
          <w:color w:val="000000"/>
        </w:rPr>
      </w:pPr>
    </w:p>
    <w:p w14:paraId="4961D98C" w14:textId="7F7EAEE0" w:rsidR="006E0BE0" w:rsidRPr="00381A7A" w:rsidRDefault="006E0BE0" w:rsidP="00381A7A">
      <w:pPr>
        <w:ind w:firstLine="720"/>
        <w:jc w:val="both"/>
        <w:rPr>
          <w:color w:val="000000"/>
        </w:rPr>
      </w:pPr>
      <w:r w:rsidRPr="00381A7A">
        <w:rPr>
          <w:color w:val="000000"/>
        </w:rPr>
        <w:t xml:space="preserve">Vadovaudamasi Lietuvos Respublikos vietos savivaldos įstatymo 6 straipsnio 32 punktu, </w:t>
      </w:r>
      <w:r w:rsidR="007043D1" w:rsidRPr="00381A7A">
        <w:rPr>
          <w:color w:val="000000"/>
        </w:rPr>
        <w:t xml:space="preserve">15 straipsnio 4 dalimi, </w:t>
      </w:r>
      <w:r w:rsidRPr="00381A7A">
        <w:rPr>
          <w:color w:val="000000"/>
        </w:rPr>
        <w:t>Lietuvos Respublikos kelių įstatymo 5 straipsnio 4 dalimi, Lietuvos Respublikos kelių priežiūros ir plėtros programos finansavimo įstatymo 9 straipsnio 2 dalimi, Šilutės rajono savivaldybės taryba</w:t>
      </w:r>
      <w:r w:rsidR="00381A7A" w:rsidRPr="00381A7A">
        <w:rPr>
          <w:color w:val="000000"/>
        </w:rPr>
        <w:t xml:space="preserve"> </w:t>
      </w:r>
      <w:r w:rsidR="00F270D4">
        <w:rPr>
          <w:color w:val="000000"/>
        </w:rPr>
        <w:t xml:space="preserve"> </w:t>
      </w:r>
      <w:r w:rsidR="00381A7A">
        <w:rPr>
          <w:color w:val="000000"/>
          <w:spacing w:val="60"/>
        </w:rPr>
        <w:t>nusprendžia</w:t>
      </w:r>
      <w:r w:rsidRPr="00381A7A">
        <w:rPr>
          <w:color w:val="000000"/>
        </w:rPr>
        <w:t>:</w:t>
      </w:r>
    </w:p>
    <w:p w14:paraId="49E39F0F" w14:textId="0A4479F6" w:rsidR="006E0BE0" w:rsidRPr="00381A7A" w:rsidRDefault="006E0BE0" w:rsidP="00381A7A">
      <w:pPr>
        <w:ind w:firstLine="720"/>
        <w:jc w:val="both"/>
        <w:rPr>
          <w:color w:val="000000"/>
        </w:rPr>
      </w:pPr>
      <w:r w:rsidRPr="00381A7A">
        <w:rPr>
          <w:color w:val="000000"/>
        </w:rPr>
        <w:t xml:space="preserve">1. Patvirtinti </w:t>
      </w:r>
      <w:bookmarkStart w:id="0" w:name="_Hlk98336203"/>
      <w:r w:rsidRPr="00381A7A">
        <w:rPr>
          <w:color w:val="000000"/>
        </w:rPr>
        <w:t xml:space="preserve">Kelių priežiūros ir plėtros programos lėšomis finansuojamų kelių objektų, kuriuose bus atliekami naujos statybos, rekonstravimo, kapitalinio remonto ir paprastojo remonto ne mažesniame kaip 1000 m² plote darbai, </w:t>
      </w:r>
      <w:r w:rsidR="00D55E07" w:rsidRPr="00381A7A">
        <w:rPr>
          <w:color w:val="000000"/>
        </w:rPr>
        <w:t>202</w:t>
      </w:r>
      <w:r w:rsidR="00D55E07">
        <w:rPr>
          <w:color w:val="000000"/>
        </w:rPr>
        <w:t>6</w:t>
      </w:r>
      <w:r w:rsidR="00D55E07" w:rsidRPr="00381A7A">
        <w:rPr>
          <w:color w:val="000000"/>
        </w:rPr>
        <w:t>–202</w:t>
      </w:r>
      <w:r w:rsidR="00D55E07">
        <w:rPr>
          <w:color w:val="000000"/>
        </w:rPr>
        <w:t>8</w:t>
      </w:r>
      <w:r w:rsidR="00D55E07" w:rsidRPr="00381A7A">
        <w:rPr>
          <w:color w:val="000000"/>
        </w:rPr>
        <w:t xml:space="preserve"> met</w:t>
      </w:r>
      <w:r w:rsidR="00D55E07">
        <w:rPr>
          <w:color w:val="000000"/>
        </w:rPr>
        <w:t>ų</w:t>
      </w:r>
      <w:r w:rsidR="00D55E07" w:rsidRPr="00381A7A">
        <w:rPr>
          <w:color w:val="000000"/>
        </w:rPr>
        <w:t xml:space="preserve"> </w:t>
      </w:r>
      <w:r w:rsidRPr="00381A7A">
        <w:rPr>
          <w:color w:val="000000"/>
        </w:rPr>
        <w:t xml:space="preserve">prioritetinių eilių </w:t>
      </w:r>
      <w:bookmarkStart w:id="1" w:name="_GoBack"/>
      <w:bookmarkEnd w:id="1"/>
      <w:r w:rsidRPr="00381A7A">
        <w:rPr>
          <w:color w:val="000000"/>
        </w:rPr>
        <w:t xml:space="preserve">sąrašą </w:t>
      </w:r>
      <w:bookmarkEnd w:id="0"/>
      <w:r w:rsidRPr="00381A7A">
        <w:rPr>
          <w:color w:val="000000"/>
        </w:rPr>
        <w:t>(pridedama).</w:t>
      </w:r>
    </w:p>
    <w:p w14:paraId="3C59DC10" w14:textId="77777777" w:rsidR="006E0BE0" w:rsidRPr="00381A7A" w:rsidRDefault="006E0BE0" w:rsidP="00381A7A">
      <w:pPr>
        <w:ind w:firstLine="720"/>
        <w:jc w:val="both"/>
        <w:rPr>
          <w:color w:val="000000"/>
        </w:rPr>
      </w:pPr>
      <w:r w:rsidRPr="00381A7A">
        <w:rPr>
          <w:color w:val="000000"/>
        </w:rPr>
        <w:t>2. Atnaujinti 1 punkte nurodytą sąrašą ne rečiau kaip vieną kartą per metus.</w:t>
      </w:r>
    </w:p>
    <w:p w14:paraId="5E5C34F1" w14:textId="77777777" w:rsidR="006E0BE0" w:rsidRPr="00381A7A" w:rsidRDefault="006E0BE0" w:rsidP="00381A7A">
      <w:pPr>
        <w:ind w:firstLine="720"/>
        <w:jc w:val="both"/>
        <w:rPr>
          <w:color w:val="000000"/>
        </w:rPr>
      </w:pPr>
      <w:r w:rsidRPr="00381A7A">
        <w:rPr>
          <w:color w:val="000000"/>
        </w:rPr>
        <w:t>3. Pripažinti netekusiu galios Šilutės rajono savivaldybės tarybos 202</w:t>
      </w:r>
      <w:r w:rsidR="008F7DF0">
        <w:rPr>
          <w:color w:val="000000"/>
        </w:rPr>
        <w:t>5</w:t>
      </w:r>
      <w:r w:rsidRPr="00381A7A">
        <w:rPr>
          <w:color w:val="000000"/>
        </w:rPr>
        <w:t xml:space="preserve"> m.</w:t>
      </w:r>
      <w:r w:rsidR="00B6379A" w:rsidRPr="00381A7A">
        <w:rPr>
          <w:color w:val="000000"/>
        </w:rPr>
        <w:t xml:space="preserve"> </w:t>
      </w:r>
      <w:r w:rsidR="008F7DF0">
        <w:rPr>
          <w:color w:val="000000"/>
        </w:rPr>
        <w:t>balandžio</w:t>
      </w:r>
      <w:r w:rsidRPr="00381A7A">
        <w:rPr>
          <w:color w:val="000000"/>
        </w:rPr>
        <w:t xml:space="preserve"> </w:t>
      </w:r>
      <w:r w:rsidR="008F7DF0">
        <w:rPr>
          <w:color w:val="000000"/>
        </w:rPr>
        <w:t>24</w:t>
      </w:r>
      <w:r w:rsidRPr="00381A7A">
        <w:rPr>
          <w:color w:val="000000"/>
        </w:rPr>
        <w:t xml:space="preserve"> d. sprendimą </w:t>
      </w:r>
      <w:bookmarkStart w:id="2" w:name="n_0"/>
      <w:r w:rsidR="00381A7A" w:rsidRPr="00381A7A">
        <w:t>Nr. T1-</w:t>
      </w:r>
      <w:bookmarkEnd w:id="2"/>
      <w:r w:rsidR="008F7DF0">
        <w:t>799</w:t>
      </w:r>
      <w:r w:rsidRPr="00381A7A">
        <w:rPr>
          <w:color w:val="0000FF"/>
        </w:rPr>
        <w:t xml:space="preserve"> </w:t>
      </w:r>
      <w:r w:rsidRPr="00381A7A">
        <w:rPr>
          <w:color w:val="000000"/>
        </w:rPr>
        <w:t>„Dėl vietinės reikšmės kelių objektų prioritetinių eilių 202</w:t>
      </w:r>
      <w:r w:rsidR="008F7DF0">
        <w:rPr>
          <w:color w:val="000000"/>
        </w:rPr>
        <w:t>5</w:t>
      </w:r>
      <w:r w:rsidRPr="00381A7A">
        <w:rPr>
          <w:color w:val="000000"/>
        </w:rPr>
        <w:t>–202</w:t>
      </w:r>
      <w:r w:rsidR="008F7DF0">
        <w:rPr>
          <w:color w:val="000000"/>
        </w:rPr>
        <w:t>7</w:t>
      </w:r>
      <w:r w:rsidRPr="00381A7A">
        <w:rPr>
          <w:color w:val="000000"/>
        </w:rPr>
        <w:t xml:space="preserve"> metams sąrašo patvirtinimo“.</w:t>
      </w:r>
    </w:p>
    <w:p w14:paraId="1267E74E" w14:textId="77777777" w:rsidR="006E0BE0" w:rsidRPr="00381A7A" w:rsidRDefault="006E0BE0" w:rsidP="00381A7A">
      <w:pPr>
        <w:ind w:firstLine="720"/>
        <w:jc w:val="both"/>
        <w:rPr>
          <w:color w:val="000000"/>
        </w:rPr>
      </w:pPr>
      <w:r w:rsidRPr="00381A7A">
        <w:rPr>
          <w:color w:val="000000"/>
        </w:rPr>
        <w:t xml:space="preserve">4. </w:t>
      </w:r>
      <w:r w:rsidR="00B6379A" w:rsidRPr="00381A7A">
        <w:rPr>
          <w:color w:val="000000"/>
        </w:rPr>
        <w:t>Šį sprendimą skelbti</w:t>
      </w:r>
      <w:r w:rsidR="00460976" w:rsidRPr="00381A7A">
        <w:rPr>
          <w:color w:val="000000"/>
        </w:rPr>
        <w:t xml:space="preserve"> </w:t>
      </w:r>
      <w:r w:rsidR="00B6379A" w:rsidRPr="00381A7A">
        <w:rPr>
          <w:color w:val="000000"/>
        </w:rPr>
        <w:t xml:space="preserve">Šilutės rajono savivaldybės interneto svetainėje </w:t>
      </w:r>
      <w:r w:rsidR="00B6379A" w:rsidRPr="00381A7A">
        <w:t>www.silute.lt</w:t>
      </w:r>
      <w:r w:rsidR="00B6379A" w:rsidRPr="00381A7A">
        <w:rPr>
          <w:color w:val="000000"/>
        </w:rPr>
        <w:t>.</w:t>
      </w:r>
    </w:p>
    <w:p w14:paraId="37216870" w14:textId="77777777" w:rsidR="006E0BE0" w:rsidRPr="00381A7A" w:rsidRDefault="00B6379A" w:rsidP="00381A7A">
      <w:pPr>
        <w:tabs>
          <w:tab w:val="left" w:pos="851"/>
        </w:tabs>
        <w:ind w:firstLine="720"/>
        <w:jc w:val="both"/>
        <w:rPr>
          <w:bCs/>
          <w:iCs/>
        </w:rPr>
      </w:pPr>
      <w:r w:rsidRPr="00381A7A">
        <w:rPr>
          <w:bCs/>
          <w:iCs/>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17B06702" w14:textId="77777777" w:rsidR="00693305" w:rsidRDefault="00693305" w:rsidP="00381A7A">
      <w:pPr>
        <w:tabs>
          <w:tab w:val="left" w:pos="0"/>
        </w:tabs>
        <w:jc w:val="both"/>
        <w:rPr>
          <w:bCs/>
          <w:iCs/>
        </w:rPr>
      </w:pPr>
    </w:p>
    <w:p w14:paraId="08D189F0" w14:textId="77777777" w:rsidR="00F270D4" w:rsidRPr="00381A7A" w:rsidRDefault="00F270D4" w:rsidP="00381A7A">
      <w:pPr>
        <w:tabs>
          <w:tab w:val="left" w:pos="0"/>
        </w:tabs>
        <w:jc w:val="both"/>
        <w:rPr>
          <w:bCs/>
          <w:iCs/>
        </w:rPr>
      </w:pPr>
    </w:p>
    <w:p w14:paraId="656C74CB" w14:textId="77777777" w:rsidR="006E0BE0" w:rsidRPr="00381A7A" w:rsidRDefault="00381A7A" w:rsidP="00381A7A">
      <w:pPr>
        <w:tabs>
          <w:tab w:val="right" w:pos="9638"/>
        </w:tabs>
        <w:rPr>
          <w:bCs/>
          <w:iCs/>
        </w:rPr>
      </w:pPr>
      <w:r>
        <w:rPr>
          <w:bCs/>
          <w:iCs/>
        </w:rPr>
        <w:t>Savivaldybės meras</w:t>
      </w:r>
      <w:r>
        <w:rPr>
          <w:bCs/>
          <w:iCs/>
        </w:rPr>
        <w:tab/>
        <w:t>Vytautas Laurinaitis</w:t>
      </w:r>
    </w:p>
    <w:p w14:paraId="0CC96B03" w14:textId="77777777" w:rsidR="00B6379A" w:rsidRPr="00381A7A" w:rsidRDefault="00B6379A" w:rsidP="00381A7A">
      <w:pPr>
        <w:jc w:val="both"/>
      </w:pPr>
    </w:p>
    <w:p w14:paraId="261B0EB5" w14:textId="77777777" w:rsidR="00B6379A" w:rsidRDefault="00B6379A" w:rsidP="00381A7A">
      <w:pPr>
        <w:jc w:val="both"/>
      </w:pPr>
    </w:p>
    <w:p w14:paraId="57305DBA" w14:textId="77777777" w:rsidR="00F270D4" w:rsidRDefault="00F270D4" w:rsidP="00381A7A">
      <w:pPr>
        <w:jc w:val="both"/>
      </w:pPr>
    </w:p>
    <w:p w14:paraId="394B2627" w14:textId="77777777" w:rsidR="00F270D4" w:rsidRDefault="00F270D4" w:rsidP="00381A7A">
      <w:pPr>
        <w:jc w:val="both"/>
      </w:pPr>
    </w:p>
    <w:p w14:paraId="595758A5" w14:textId="77777777" w:rsidR="00F270D4" w:rsidRDefault="00F270D4" w:rsidP="00381A7A">
      <w:pPr>
        <w:jc w:val="both"/>
      </w:pPr>
    </w:p>
    <w:p w14:paraId="6277804A" w14:textId="77777777" w:rsidR="00F270D4" w:rsidRDefault="00F270D4" w:rsidP="00381A7A">
      <w:pPr>
        <w:jc w:val="both"/>
      </w:pPr>
    </w:p>
    <w:p w14:paraId="01F0EBF2" w14:textId="77777777" w:rsidR="00F270D4" w:rsidRDefault="00F270D4" w:rsidP="00381A7A">
      <w:pPr>
        <w:jc w:val="both"/>
      </w:pPr>
    </w:p>
    <w:p w14:paraId="57722466" w14:textId="77777777" w:rsidR="00F270D4" w:rsidRDefault="00F270D4" w:rsidP="00381A7A">
      <w:pPr>
        <w:jc w:val="both"/>
      </w:pPr>
    </w:p>
    <w:p w14:paraId="7CEDE207" w14:textId="77777777" w:rsidR="00F270D4" w:rsidRDefault="00F270D4" w:rsidP="00381A7A">
      <w:pPr>
        <w:jc w:val="both"/>
      </w:pPr>
    </w:p>
    <w:p w14:paraId="1EB9CBB4" w14:textId="77777777" w:rsidR="00F270D4" w:rsidRDefault="00F270D4" w:rsidP="00381A7A">
      <w:pPr>
        <w:jc w:val="both"/>
      </w:pPr>
    </w:p>
    <w:p w14:paraId="628B75A6" w14:textId="77777777" w:rsidR="00F270D4" w:rsidRDefault="00F270D4" w:rsidP="00381A7A">
      <w:pPr>
        <w:jc w:val="both"/>
      </w:pPr>
    </w:p>
    <w:p w14:paraId="51594413" w14:textId="77777777" w:rsidR="00F270D4" w:rsidRPr="00381A7A" w:rsidRDefault="00F270D4" w:rsidP="00381A7A">
      <w:pPr>
        <w:jc w:val="both"/>
      </w:pPr>
    </w:p>
    <w:p w14:paraId="77100D91" w14:textId="77777777" w:rsidR="006E0BE0" w:rsidRPr="00381A7A" w:rsidRDefault="006E0BE0" w:rsidP="00381A7A">
      <w:pPr>
        <w:jc w:val="both"/>
      </w:pPr>
      <w:r w:rsidRPr="00381A7A">
        <w:t>Parengė</w:t>
      </w:r>
    </w:p>
    <w:p w14:paraId="3DE56F62" w14:textId="77777777" w:rsidR="006E0BE0" w:rsidRPr="00381A7A" w:rsidRDefault="006E0BE0" w:rsidP="00381A7A">
      <w:pPr>
        <w:jc w:val="both"/>
      </w:pPr>
      <w:r w:rsidRPr="00381A7A">
        <w:t>Mindaugas Oželis, tel. +370</w:t>
      </w:r>
      <w:r w:rsidR="00381A7A" w:rsidRPr="00381A7A">
        <w:t xml:space="preserve"> </w:t>
      </w:r>
      <w:r w:rsidRPr="00381A7A">
        <w:t>441</w:t>
      </w:r>
      <w:r w:rsidR="00381A7A" w:rsidRPr="00381A7A">
        <w:t xml:space="preserve"> </w:t>
      </w:r>
      <w:r w:rsidRPr="00381A7A">
        <w:t>79</w:t>
      </w:r>
      <w:r w:rsidR="00381A7A" w:rsidRPr="00381A7A">
        <w:t xml:space="preserve"> </w:t>
      </w:r>
      <w:r w:rsidRPr="00381A7A">
        <w:t>234, el. p. mindaugas.ozelis</w:t>
      </w:r>
      <w:r w:rsidRPr="00381A7A">
        <w:rPr>
          <w:lang w:val="en-US"/>
        </w:rPr>
        <w:t>@silute.lt</w:t>
      </w:r>
      <w:r w:rsidRPr="00381A7A">
        <w:t xml:space="preserve"> </w:t>
      </w:r>
    </w:p>
    <w:p w14:paraId="25EED83F" w14:textId="77777777" w:rsidR="006E0BE0" w:rsidRPr="00381A7A" w:rsidRDefault="006E0BE0" w:rsidP="00381A7A">
      <w:pPr>
        <w:jc w:val="both"/>
      </w:pPr>
      <w:r w:rsidRPr="00381A7A">
        <w:t>202</w:t>
      </w:r>
      <w:r w:rsidR="008F7DF0">
        <w:t>6</w:t>
      </w:r>
      <w:r w:rsidRPr="00381A7A">
        <w:t>-0</w:t>
      </w:r>
      <w:r w:rsidR="008F7DF0">
        <w:t>3</w:t>
      </w:r>
      <w:r w:rsidRPr="00381A7A">
        <w:t>-</w:t>
      </w:r>
      <w:r w:rsidR="00185A40">
        <w:t>10</w:t>
      </w:r>
    </w:p>
    <w:sectPr w:rsidR="006E0BE0" w:rsidRPr="00381A7A" w:rsidSect="00381A7A">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E0ED" w14:textId="77777777" w:rsidR="008638F7" w:rsidRDefault="008638F7" w:rsidP="00381A7A">
      <w:r>
        <w:separator/>
      </w:r>
    </w:p>
  </w:endnote>
  <w:endnote w:type="continuationSeparator" w:id="0">
    <w:p w14:paraId="0377CB11" w14:textId="77777777" w:rsidR="008638F7" w:rsidRDefault="008638F7" w:rsidP="0038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horndale">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0CE31" w14:textId="77777777" w:rsidR="00381A7A" w:rsidRPr="00381A7A" w:rsidRDefault="00381A7A" w:rsidP="00381A7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E4E0" w14:textId="77777777" w:rsidR="00381A7A" w:rsidRPr="00381A7A" w:rsidRDefault="00381A7A" w:rsidP="00381A7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7799" w14:textId="77777777" w:rsidR="00381A7A" w:rsidRPr="00381A7A" w:rsidRDefault="00381A7A" w:rsidP="00381A7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D6E0D" w14:textId="77777777" w:rsidR="008638F7" w:rsidRDefault="008638F7" w:rsidP="00381A7A">
      <w:r>
        <w:separator/>
      </w:r>
    </w:p>
  </w:footnote>
  <w:footnote w:type="continuationSeparator" w:id="0">
    <w:p w14:paraId="39DB234A" w14:textId="77777777" w:rsidR="008638F7" w:rsidRDefault="008638F7" w:rsidP="00381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CC549" w14:textId="77777777" w:rsidR="00381A7A" w:rsidRDefault="00381A7A" w:rsidP="008557EF">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DA948EE" w14:textId="77777777" w:rsidR="00381A7A" w:rsidRPr="00381A7A" w:rsidRDefault="00381A7A" w:rsidP="00381A7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A7302" w14:textId="77777777" w:rsidR="00381A7A" w:rsidRDefault="00381A7A" w:rsidP="00381A7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5B5AD284" w14:textId="77777777" w:rsidR="00381A7A" w:rsidRPr="00381A7A" w:rsidRDefault="00381A7A" w:rsidP="00381A7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C13A5" w14:textId="77777777" w:rsidR="00381A7A" w:rsidRPr="00381A7A" w:rsidRDefault="00381A7A" w:rsidP="00381A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E0"/>
    <w:rsid w:val="00041336"/>
    <w:rsid w:val="00053C45"/>
    <w:rsid w:val="00060B21"/>
    <w:rsid w:val="00085597"/>
    <w:rsid w:val="000E088B"/>
    <w:rsid w:val="000E7B0D"/>
    <w:rsid w:val="001233A0"/>
    <w:rsid w:val="00180A81"/>
    <w:rsid w:val="00185A40"/>
    <w:rsid w:val="001B13C7"/>
    <w:rsid w:val="001C6356"/>
    <w:rsid w:val="001F6989"/>
    <w:rsid w:val="002033CA"/>
    <w:rsid w:val="0021643D"/>
    <w:rsid w:val="0022095A"/>
    <w:rsid w:val="002416F3"/>
    <w:rsid w:val="00266EC4"/>
    <w:rsid w:val="00285114"/>
    <w:rsid w:val="002F7D44"/>
    <w:rsid w:val="00381A7A"/>
    <w:rsid w:val="003B2312"/>
    <w:rsid w:val="00430CDE"/>
    <w:rsid w:val="00460976"/>
    <w:rsid w:val="00462F1E"/>
    <w:rsid w:val="00463CAD"/>
    <w:rsid w:val="004B49F0"/>
    <w:rsid w:val="004C6480"/>
    <w:rsid w:val="004F3F20"/>
    <w:rsid w:val="00526985"/>
    <w:rsid w:val="00553AF1"/>
    <w:rsid w:val="00582E1D"/>
    <w:rsid w:val="005C7076"/>
    <w:rsid w:val="005D3EB4"/>
    <w:rsid w:val="005F2707"/>
    <w:rsid w:val="0062160F"/>
    <w:rsid w:val="006317A7"/>
    <w:rsid w:val="00693305"/>
    <w:rsid w:val="006E0BE0"/>
    <w:rsid w:val="006E1645"/>
    <w:rsid w:val="007043D1"/>
    <w:rsid w:val="00706673"/>
    <w:rsid w:val="00792DC3"/>
    <w:rsid w:val="007B55E8"/>
    <w:rsid w:val="008557EF"/>
    <w:rsid w:val="008638F7"/>
    <w:rsid w:val="00872542"/>
    <w:rsid w:val="00873DBC"/>
    <w:rsid w:val="008750EE"/>
    <w:rsid w:val="008B51E7"/>
    <w:rsid w:val="008D5D1C"/>
    <w:rsid w:val="008F7DF0"/>
    <w:rsid w:val="00917158"/>
    <w:rsid w:val="00930A9F"/>
    <w:rsid w:val="009310DC"/>
    <w:rsid w:val="009A3713"/>
    <w:rsid w:val="009C6DE2"/>
    <w:rsid w:val="009D462D"/>
    <w:rsid w:val="009E4F4C"/>
    <w:rsid w:val="009F1E75"/>
    <w:rsid w:val="009F3CAB"/>
    <w:rsid w:val="009F4FDE"/>
    <w:rsid w:val="009F5E86"/>
    <w:rsid w:val="00A86942"/>
    <w:rsid w:val="00AE0CD4"/>
    <w:rsid w:val="00B11AF5"/>
    <w:rsid w:val="00B34700"/>
    <w:rsid w:val="00B40516"/>
    <w:rsid w:val="00B40756"/>
    <w:rsid w:val="00B6379A"/>
    <w:rsid w:val="00B87A9C"/>
    <w:rsid w:val="00BB689E"/>
    <w:rsid w:val="00C3189E"/>
    <w:rsid w:val="00C878EA"/>
    <w:rsid w:val="00C96AF4"/>
    <w:rsid w:val="00CA358B"/>
    <w:rsid w:val="00CA5E4B"/>
    <w:rsid w:val="00CC7A77"/>
    <w:rsid w:val="00CE4C77"/>
    <w:rsid w:val="00D22B81"/>
    <w:rsid w:val="00D450E6"/>
    <w:rsid w:val="00D55E07"/>
    <w:rsid w:val="00DB38B5"/>
    <w:rsid w:val="00E50EB1"/>
    <w:rsid w:val="00E81F89"/>
    <w:rsid w:val="00E84515"/>
    <w:rsid w:val="00E9718E"/>
    <w:rsid w:val="00EB1EC2"/>
    <w:rsid w:val="00EB43B0"/>
    <w:rsid w:val="00ED0D73"/>
    <w:rsid w:val="00F270D4"/>
    <w:rsid w:val="00F31D81"/>
    <w:rsid w:val="00F37606"/>
    <w:rsid w:val="00F55FEE"/>
    <w:rsid w:val="00F9379E"/>
    <w:rsid w:val="00FB5CE5"/>
    <w:rsid w:val="00FD6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B997"/>
  <w15:chartTrackingRefBased/>
  <w15:docId w15:val="{4F3D0A21-F6B1-40A3-8F9A-670CBEBB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BE0"/>
    <w:pPr>
      <w:widowControl w:val="0"/>
      <w:suppressAutoHyphens/>
    </w:pPr>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6E0BE0"/>
    <w:pPr>
      <w:keepNext/>
      <w:keepLines/>
      <w:widowControl/>
      <w:suppressAutoHyphens w:val="0"/>
      <w:spacing w:before="360" w:after="80" w:line="259" w:lineRule="auto"/>
      <w:outlineLvl w:val="0"/>
    </w:pPr>
    <w:rPr>
      <w:rFonts w:ascii="Calibri Light" w:hAnsi="Calibri Light"/>
      <w:color w:val="2F5496"/>
      <w:kern w:val="2"/>
      <w:sz w:val="40"/>
      <w:szCs w:val="40"/>
    </w:rPr>
  </w:style>
  <w:style w:type="paragraph" w:styleId="Antrat2">
    <w:name w:val="heading 2"/>
    <w:basedOn w:val="prastasis"/>
    <w:next w:val="prastasis"/>
    <w:link w:val="Antrat2Diagrama"/>
    <w:uiPriority w:val="9"/>
    <w:semiHidden/>
    <w:unhideWhenUsed/>
    <w:qFormat/>
    <w:rsid w:val="006E0BE0"/>
    <w:pPr>
      <w:keepNext/>
      <w:keepLines/>
      <w:widowControl/>
      <w:suppressAutoHyphens w:val="0"/>
      <w:spacing w:before="160" w:after="80" w:line="259" w:lineRule="auto"/>
      <w:outlineLvl w:val="1"/>
    </w:pPr>
    <w:rPr>
      <w:rFonts w:ascii="Calibri Light" w:hAnsi="Calibri Light"/>
      <w:color w:val="2F5496"/>
      <w:kern w:val="2"/>
      <w:sz w:val="32"/>
      <w:szCs w:val="32"/>
    </w:rPr>
  </w:style>
  <w:style w:type="paragraph" w:styleId="Antrat3">
    <w:name w:val="heading 3"/>
    <w:basedOn w:val="prastasis"/>
    <w:next w:val="prastasis"/>
    <w:link w:val="Antrat3Diagrama"/>
    <w:uiPriority w:val="9"/>
    <w:semiHidden/>
    <w:unhideWhenUsed/>
    <w:qFormat/>
    <w:rsid w:val="006E0BE0"/>
    <w:pPr>
      <w:keepNext/>
      <w:keepLines/>
      <w:widowControl/>
      <w:suppressAutoHyphens w:val="0"/>
      <w:spacing w:before="160" w:after="80" w:line="259" w:lineRule="auto"/>
      <w:outlineLvl w:val="2"/>
    </w:pPr>
    <w:rPr>
      <w:rFonts w:ascii="Calibri" w:hAnsi="Calibri"/>
      <w:color w:val="2F5496"/>
      <w:kern w:val="2"/>
      <w:sz w:val="28"/>
      <w:szCs w:val="28"/>
    </w:rPr>
  </w:style>
  <w:style w:type="paragraph" w:styleId="Antrat4">
    <w:name w:val="heading 4"/>
    <w:basedOn w:val="prastasis"/>
    <w:next w:val="prastasis"/>
    <w:link w:val="Antrat4Diagrama"/>
    <w:uiPriority w:val="9"/>
    <w:semiHidden/>
    <w:unhideWhenUsed/>
    <w:qFormat/>
    <w:rsid w:val="006E0BE0"/>
    <w:pPr>
      <w:keepNext/>
      <w:keepLines/>
      <w:widowControl/>
      <w:suppressAutoHyphens w:val="0"/>
      <w:spacing w:before="80" w:after="40" w:line="259" w:lineRule="auto"/>
      <w:outlineLvl w:val="3"/>
    </w:pPr>
    <w:rPr>
      <w:rFonts w:ascii="Calibri" w:hAnsi="Calibri"/>
      <w:i/>
      <w:iCs/>
      <w:color w:val="2F5496"/>
      <w:kern w:val="2"/>
      <w:sz w:val="22"/>
      <w:szCs w:val="22"/>
    </w:rPr>
  </w:style>
  <w:style w:type="paragraph" w:styleId="Antrat5">
    <w:name w:val="heading 5"/>
    <w:basedOn w:val="prastasis"/>
    <w:next w:val="prastasis"/>
    <w:link w:val="Antrat5Diagrama"/>
    <w:uiPriority w:val="9"/>
    <w:semiHidden/>
    <w:unhideWhenUsed/>
    <w:qFormat/>
    <w:rsid w:val="006E0BE0"/>
    <w:pPr>
      <w:keepNext/>
      <w:keepLines/>
      <w:widowControl/>
      <w:suppressAutoHyphens w:val="0"/>
      <w:spacing w:before="80" w:after="40" w:line="259" w:lineRule="auto"/>
      <w:outlineLvl w:val="4"/>
    </w:pPr>
    <w:rPr>
      <w:rFonts w:ascii="Calibri" w:hAnsi="Calibri"/>
      <w:color w:val="2F5496"/>
      <w:kern w:val="2"/>
      <w:sz w:val="22"/>
      <w:szCs w:val="22"/>
    </w:rPr>
  </w:style>
  <w:style w:type="paragraph" w:styleId="Antrat6">
    <w:name w:val="heading 6"/>
    <w:basedOn w:val="prastasis"/>
    <w:next w:val="prastasis"/>
    <w:link w:val="Antrat6Diagrama"/>
    <w:uiPriority w:val="9"/>
    <w:semiHidden/>
    <w:unhideWhenUsed/>
    <w:qFormat/>
    <w:rsid w:val="006E0BE0"/>
    <w:pPr>
      <w:keepNext/>
      <w:keepLines/>
      <w:widowControl/>
      <w:suppressAutoHyphens w:val="0"/>
      <w:spacing w:before="40" w:line="259" w:lineRule="auto"/>
      <w:outlineLvl w:val="5"/>
    </w:pPr>
    <w:rPr>
      <w:rFonts w:ascii="Calibri" w:hAnsi="Calibri"/>
      <w:i/>
      <w:iCs/>
      <w:color w:val="595959"/>
      <w:kern w:val="2"/>
      <w:sz w:val="22"/>
      <w:szCs w:val="22"/>
    </w:rPr>
  </w:style>
  <w:style w:type="paragraph" w:styleId="Antrat7">
    <w:name w:val="heading 7"/>
    <w:basedOn w:val="prastasis"/>
    <w:next w:val="prastasis"/>
    <w:link w:val="Antrat7Diagrama"/>
    <w:uiPriority w:val="9"/>
    <w:semiHidden/>
    <w:unhideWhenUsed/>
    <w:qFormat/>
    <w:rsid w:val="006E0BE0"/>
    <w:pPr>
      <w:keepNext/>
      <w:keepLines/>
      <w:widowControl/>
      <w:suppressAutoHyphens w:val="0"/>
      <w:spacing w:before="40" w:line="259" w:lineRule="auto"/>
      <w:outlineLvl w:val="6"/>
    </w:pPr>
    <w:rPr>
      <w:rFonts w:ascii="Calibri" w:hAnsi="Calibri"/>
      <w:color w:val="595959"/>
      <w:kern w:val="2"/>
      <w:sz w:val="22"/>
      <w:szCs w:val="22"/>
    </w:rPr>
  </w:style>
  <w:style w:type="paragraph" w:styleId="Antrat8">
    <w:name w:val="heading 8"/>
    <w:basedOn w:val="prastasis"/>
    <w:next w:val="prastasis"/>
    <w:link w:val="Antrat8Diagrama"/>
    <w:uiPriority w:val="9"/>
    <w:semiHidden/>
    <w:unhideWhenUsed/>
    <w:qFormat/>
    <w:rsid w:val="006E0BE0"/>
    <w:pPr>
      <w:keepNext/>
      <w:keepLines/>
      <w:widowControl/>
      <w:suppressAutoHyphens w:val="0"/>
      <w:spacing w:line="259" w:lineRule="auto"/>
      <w:outlineLvl w:val="7"/>
    </w:pPr>
    <w:rPr>
      <w:rFonts w:ascii="Calibri" w:hAnsi="Calibri"/>
      <w:i/>
      <w:iCs/>
      <w:color w:val="272727"/>
      <w:kern w:val="2"/>
      <w:sz w:val="22"/>
      <w:szCs w:val="22"/>
    </w:rPr>
  </w:style>
  <w:style w:type="paragraph" w:styleId="Antrat9">
    <w:name w:val="heading 9"/>
    <w:basedOn w:val="prastasis"/>
    <w:next w:val="prastasis"/>
    <w:link w:val="Antrat9Diagrama"/>
    <w:uiPriority w:val="9"/>
    <w:semiHidden/>
    <w:unhideWhenUsed/>
    <w:qFormat/>
    <w:rsid w:val="006E0BE0"/>
    <w:pPr>
      <w:keepNext/>
      <w:keepLines/>
      <w:widowControl/>
      <w:suppressAutoHyphens w:val="0"/>
      <w:spacing w:line="259" w:lineRule="auto"/>
      <w:outlineLvl w:val="8"/>
    </w:pPr>
    <w:rPr>
      <w:rFonts w:ascii="Calibri" w:hAnsi="Calibri"/>
      <w:color w:val="272727"/>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6E0BE0"/>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6E0BE0"/>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6E0BE0"/>
    <w:rPr>
      <w:rFonts w:eastAsia="Times New Roman" w:cs="Times New Roman"/>
      <w:color w:val="2F5496"/>
      <w:sz w:val="28"/>
      <w:szCs w:val="28"/>
    </w:rPr>
  </w:style>
  <w:style w:type="character" w:customStyle="1" w:styleId="Antrat4Diagrama">
    <w:name w:val="Antraštė 4 Diagrama"/>
    <w:link w:val="Antrat4"/>
    <w:uiPriority w:val="9"/>
    <w:semiHidden/>
    <w:rsid w:val="006E0BE0"/>
    <w:rPr>
      <w:rFonts w:eastAsia="Times New Roman" w:cs="Times New Roman"/>
      <w:i/>
      <w:iCs/>
      <w:color w:val="2F5496"/>
    </w:rPr>
  </w:style>
  <w:style w:type="character" w:customStyle="1" w:styleId="Antrat5Diagrama">
    <w:name w:val="Antraštė 5 Diagrama"/>
    <w:link w:val="Antrat5"/>
    <w:uiPriority w:val="9"/>
    <w:semiHidden/>
    <w:rsid w:val="006E0BE0"/>
    <w:rPr>
      <w:rFonts w:eastAsia="Times New Roman" w:cs="Times New Roman"/>
      <w:color w:val="2F5496"/>
    </w:rPr>
  </w:style>
  <w:style w:type="character" w:customStyle="1" w:styleId="Antrat6Diagrama">
    <w:name w:val="Antraštė 6 Diagrama"/>
    <w:link w:val="Antrat6"/>
    <w:uiPriority w:val="9"/>
    <w:semiHidden/>
    <w:rsid w:val="006E0BE0"/>
    <w:rPr>
      <w:rFonts w:eastAsia="Times New Roman" w:cs="Times New Roman"/>
      <w:i/>
      <w:iCs/>
      <w:color w:val="595959"/>
    </w:rPr>
  </w:style>
  <w:style w:type="character" w:customStyle="1" w:styleId="Antrat7Diagrama">
    <w:name w:val="Antraštė 7 Diagrama"/>
    <w:link w:val="Antrat7"/>
    <w:uiPriority w:val="9"/>
    <w:semiHidden/>
    <w:rsid w:val="006E0BE0"/>
    <w:rPr>
      <w:rFonts w:eastAsia="Times New Roman" w:cs="Times New Roman"/>
      <w:color w:val="595959"/>
    </w:rPr>
  </w:style>
  <w:style w:type="character" w:customStyle="1" w:styleId="Antrat8Diagrama">
    <w:name w:val="Antraštė 8 Diagrama"/>
    <w:link w:val="Antrat8"/>
    <w:uiPriority w:val="9"/>
    <w:semiHidden/>
    <w:rsid w:val="006E0BE0"/>
    <w:rPr>
      <w:rFonts w:eastAsia="Times New Roman" w:cs="Times New Roman"/>
      <w:i/>
      <w:iCs/>
      <w:color w:val="272727"/>
    </w:rPr>
  </w:style>
  <w:style w:type="character" w:customStyle="1" w:styleId="Antrat9Diagrama">
    <w:name w:val="Antraštė 9 Diagrama"/>
    <w:link w:val="Antrat9"/>
    <w:uiPriority w:val="9"/>
    <w:semiHidden/>
    <w:rsid w:val="006E0BE0"/>
    <w:rPr>
      <w:rFonts w:eastAsia="Times New Roman" w:cs="Times New Roman"/>
      <w:color w:val="272727"/>
    </w:rPr>
  </w:style>
  <w:style w:type="paragraph" w:styleId="Pavadinimas">
    <w:name w:val="Title"/>
    <w:basedOn w:val="prastasis"/>
    <w:next w:val="prastasis"/>
    <w:link w:val="PavadinimasDiagrama"/>
    <w:uiPriority w:val="10"/>
    <w:qFormat/>
    <w:rsid w:val="006E0BE0"/>
    <w:pPr>
      <w:widowControl/>
      <w:suppressAutoHyphens w:val="0"/>
      <w:spacing w:after="80"/>
      <w:contextualSpacing/>
    </w:pPr>
    <w:rPr>
      <w:rFonts w:ascii="Calibri Light" w:hAnsi="Calibri Light"/>
      <w:spacing w:val="-10"/>
      <w:kern w:val="28"/>
      <w:sz w:val="56"/>
      <w:szCs w:val="56"/>
    </w:rPr>
  </w:style>
  <w:style w:type="character" w:customStyle="1" w:styleId="PavadinimasDiagrama">
    <w:name w:val="Pavadinimas Diagrama"/>
    <w:link w:val="Pavadinimas"/>
    <w:uiPriority w:val="10"/>
    <w:rsid w:val="006E0BE0"/>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6E0BE0"/>
    <w:pPr>
      <w:widowControl/>
      <w:numPr>
        <w:ilvl w:val="1"/>
      </w:numPr>
      <w:suppressAutoHyphens w:val="0"/>
      <w:spacing w:after="160" w:line="259" w:lineRule="auto"/>
    </w:pPr>
    <w:rPr>
      <w:rFonts w:ascii="Calibri" w:hAnsi="Calibri"/>
      <w:color w:val="595959"/>
      <w:spacing w:val="15"/>
      <w:kern w:val="2"/>
      <w:sz w:val="28"/>
      <w:szCs w:val="28"/>
    </w:rPr>
  </w:style>
  <w:style w:type="character" w:customStyle="1" w:styleId="PaantratDiagrama">
    <w:name w:val="Paantraštė Diagrama"/>
    <w:link w:val="Paantrat"/>
    <w:uiPriority w:val="11"/>
    <w:rsid w:val="006E0BE0"/>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6E0BE0"/>
    <w:pPr>
      <w:widowControl/>
      <w:suppressAutoHyphens w:val="0"/>
      <w:spacing w:before="160" w:after="160" w:line="259" w:lineRule="auto"/>
      <w:jc w:val="center"/>
    </w:pPr>
    <w:rPr>
      <w:rFonts w:ascii="Calibri" w:eastAsia="Calibri" w:hAnsi="Calibri"/>
      <w:i/>
      <w:iCs/>
      <w:color w:val="404040"/>
      <w:kern w:val="2"/>
      <w:sz w:val="22"/>
      <w:szCs w:val="22"/>
    </w:rPr>
  </w:style>
  <w:style w:type="character" w:customStyle="1" w:styleId="CitataDiagrama">
    <w:name w:val="Citata Diagrama"/>
    <w:link w:val="Citata"/>
    <w:uiPriority w:val="29"/>
    <w:rsid w:val="006E0BE0"/>
    <w:rPr>
      <w:i/>
      <w:iCs/>
      <w:color w:val="404040"/>
    </w:rPr>
  </w:style>
  <w:style w:type="paragraph" w:styleId="Sraopastraipa">
    <w:name w:val="List Paragraph"/>
    <w:basedOn w:val="prastasis"/>
    <w:uiPriority w:val="34"/>
    <w:qFormat/>
    <w:rsid w:val="006E0BE0"/>
    <w:pPr>
      <w:widowControl/>
      <w:suppressAutoHyphens w:val="0"/>
      <w:spacing w:after="160" w:line="259" w:lineRule="auto"/>
      <w:ind w:left="720"/>
      <w:contextualSpacing/>
    </w:pPr>
    <w:rPr>
      <w:rFonts w:ascii="Calibri" w:eastAsia="Calibri" w:hAnsi="Calibri"/>
      <w:kern w:val="2"/>
      <w:sz w:val="22"/>
      <w:szCs w:val="22"/>
    </w:rPr>
  </w:style>
  <w:style w:type="character" w:styleId="Rykuspabraukimas">
    <w:name w:val="Intense Emphasis"/>
    <w:uiPriority w:val="21"/>
    <w:qFormat/>
    <w:rsid w:val="006E0BE0"/>
    <w:rPr>
      <w:i/>
      <w:iCs/>
      <w:color w:val="2F5496"/>
    </w:rPr>
  </w:style>
  <w:style w:type="paragraph" w:styleId="Iskirtacitata">
    <w:name w:val="Intense Quote"/>
    <w:basedOn w:val="prastasis"/>
    <w:next w:val="prastasis"/>
    <w:link w:val="IskirtacitataDiagrama"/>
    <w:uiPriority w:val="30"/>
    <w:qFormat/>
    <w:rsid w:val="006E0BE0"/>
    <w:pPr>
      <w:widowControl/>
      <w:pBdr>
        <w:top w:val="single" w:sz="4" w:space="10" w:color="2F5496"/>
        <w:bottom w:val="single" w:sz="4" w:space="10" w:color="2F5496"/>
      </w:pBdr>
      <w:suppressAutoHyphens w:val="0"/>
      <w:spacing w:before="360" w:after="360" w:line="259" w:lineRule="auto"/>
      <w:ind w:left="864" w:right="864"/>
      <w:jc w:val="center"/>
    </w:pPr>
    <w:rPr>
      <w:rFonts w:ascii="Calibri" w:eastAsia="Calibri" w:hAnsi="Calibri"/>
      <w:i/>
      <w:iCs/>
      <w:color w:val="2F5496"/>
      <w:kern w:val="2"/>
      <w:sz w:val="22"/>
      <w:szCs w:val="22"/>
    </w:rPr>
  </w:style>
  <w:style w:type="character" w:customStyle="1" w:styleId="IskirtacitataDiagrama">
    <w:name w:val="Išskirta citata Diagrama"/>
    <w:link w:val="Iskirtacitata"/>
    <w:uiPriority w:val="30"/>
    <w:rsid w:val="006E0BE0"/>
    <w:rPr>
      <w:i/>
      <w:iCs/>
      <w:color w:val="2F5496"/>
    </w:rPr>
  </w:style>
  <w:style w:type="character" w:styleId="Rykinuoroda">
    <w:name w:val="Intense Reference"/>
    <w:uiPriority w:val="32"/>
    <w:qFormat/>
    <w:rsid w:val="006E0BE0"/>
    <w:rPr>
      <w:b/>
      <w:bCs/>
      <w:smallCaps/>
      <w:color w:val="2F5496"/>
      <w:spacing w:val="5"/>
    </w:rPr>
  </w:style>
  <w:style w:type="character" w:customStyle="1" w:styleId="UnresolvedMention1">
    <w:name w:val="Unresolved Mention1"/>
    <w:uiPriority w:val="99"/>
    <w:semiHidden/>
    <w:unhideWhenUsed/>
    <w:rsid w:val="00B6379A"/>
    <w:rPr>
      <w:color w:val="605E5C"/>
      <w:shd w:val="clear" w:color="auto" w:fill="E1DFDD"/>
    </w:rPr>
  </w:style>
  <w:style w:type="paragraph" w:styleId="Pataisymai">
    <w:name w:val="Revision"/>
    <w:hidden/>
    <w:uiPriority w:val="99"/>
    <w:semiHidden/>
    <w:rsid w:val="007043D1"/>
    <w:rPr>
      <w:rFonts w:ascii="Thorndale" w:eastAsia="Times New Roman" w:hAnsi="Thorndale" w:cs="Tahoma"/>
      <w:sz w:val="24"/>
      <w:szCs w:val="24"/>
      <w:lang w:eastAsia="en-US"/>
    </w:rPr>
  </w:style>
  <w:style w:type="paragraph" w:styleId="Antrats">
    <w:name w:val="header"/>
    <w:basedOn w:val="prastasis"/>
    <w:link w:val="AntratsDiagrama"/>
    <w:uiPriority w:val="99"/>
    <w:unhideWhenUsed/>
    <w:rsid w:val="00381A7A"/>
    <w:pPr>
      <w:tabs>
        <w:tab w:val="center" w:pos="4986"/>
        <w:tab w:val="right" w:pos="9972"/>
      </w:tabs>
    </w:pPr>
  </w:style>
  <w:style w:type="character" w:customStyle="1" w:styleId="AntratsDiagrama">
    <w:name w:val="Antraštės Diagrama"/>
    <w:link w:val="Antrats"/>
    <w:uiPriority w:val="99"/>
    <w:rsid w:val="00381A7A"/>
    <w:rPr>
      <w:rFonts w:ascii="Thorndale" w:eastAsia="Times New Roman" w:hAnsi="Thorndale" w:cs="Tahoma"/>
      <w:sz w:val="24"/>
      <w:szCs w:val="24"/>
      <w:lang w:val="lt-LT"/>
    </w:rPr>
  </w:style>
  <w:style w:type="paragraph" w:styleId="Porat">
    <w:name w:val="footer"/>
    <w:basedOn w:val="prastasis"/>
    <w:link w:val="PoratDiagrama"/>
    <w:uiPriority w:val="99"/>
    <w:unhideWhenUsed/>
    <w:rsid w:val="00381A7A"/>
    <w:pPr>
      <w:tabs>
        <w:tab w:val="center" w:pos="4986"/>
        <w:tab w:val="right" w:pos="9972"/>
      </w:tabs>
    </w:pPr>
  </w:style>
  <w:style w:type="character" w:customStyle="1" w:styleId="PoratDiagrama">
    <w:name w:val="Poraštė Diagrama"/>
    <w:link w:val="Porat"/>
    <w:uiPriority w:val="99"/>
    <w:rsid w:val="00381A7A"/>
    <w:rPr>
      <w:rFonts w:ascii="Thorndale" w:eastAsia="Times New Roman" w:hAnsi="Thorndale" w:cs="Tahoma"/>
      <w:sz w:val="24"/>
      <w:szCs w:val="24"/>
      <w:lang w:val="lt-LT"/>
    </w:rPr>
  </w:style>
  <w:style w:type="character" w:styleId="Puslapionumeris">
    <w:name w:val="page number"/>
    <w:basedOn w:val="Numatytasispastraiposriftas"/>
    <w:uiPriority w:val="99"/>
    <w:semiHidden/>
    <w:unhideWhenUsed/>
    <w:rsid w:val="0038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57e912405e9848019430b1e438395f0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57e912405e9848019430b1e438395f0e.dot</Template>
  <TotalTime>0</TotalTime>
  <Pages>1</Pages>
  <Words>1071</Words>
  <Characters>612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REIKŠMĖS KELIŲ OBJEKTŲ PRIORITETINIŲ EILIŲ 2025-2027 METAMS SĄRAŠO PATVIRTINIMO</vt:lpstr>
      <vt:lpstr/>
    </vt:vector>
  </TitlesOfParts>
  <Manager>2025-04-24</Manager>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REIKŠMĖS KELIŲ OBJEKTŲ PRIORITETINIŲ EILIŲ 2025-2027 METAMS SĄRAŠO PATVIRTINIMO</dc:title>
  <dc:subject>T1-799</dc:subject>
  <dc:creator>ŠILUTĖS RAJONO SAVIVALDYBĖS TARYBA</dc:creator>
  <cp:keywords/>
  <dc:description/>
  <cp:lastModifiedBy>Taryba_JT</cp:lastModifiedBy>
  <cp:revision>2</cp:revision>
  <dcterms:created xsi:type="dcterms:W3CDTF">2026-03-18T06:39:00Z</dcterms:created>
  <dcterms:modified xsi:type="dcterms:W3CDTF">2026-03-18T06:39:00Z</dcterms:modified>
  <cp:category>SPRENDIMAS</cp:category>
</cp:coreProperties>
</file>