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4.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0C7D2" w14:textId="77777777" w:rsidR="00851D5E" w:rsidRDefault="00851D5E" w:rsidP="00CF7F74">
      <w:pPr>
        <w:suppressAutoHyphens/>
        <w:spacing w:after="0" w:line="240" w:lineRule="auto"/>
        <w:ind w:left="1140" w:hanging="390"/>
        <w:jc w:val="center"/>
      </w:pPr>
    </w:p>
    <w:p w14:paraId="54418E6E" w14:textId="77777777" w:rsidR="00851D5E" w:rsidRPr="0004398E" w:rsidRDefault="00851D5E" w:rsidP="00CF7F74">
      <w:pPr>
        <w:pStyle w:val="default0"/>
        <w:shd w:val="clear" w:color="auto" w:fill="FFFFFF"/>
        <w:spacing w:before="0" w:beforeAutospacing="0" w:after="0" w:afterAutospacing="0"/>
        <w:ind w:firstLine="5387"/>
      </w:pPr>
      <w:r w:rsidRPr="0004398E">
        <w:t>PATVIRTINTA</w:t>
      </w:r>
    </w:p>
    <w:p w14:paraId="7201F5D6" w14:textId="77777777" w:rsidR="00851D5E" w:rsidRPr="0004398E" w:rsidRDefault="00851D5E" w:rsidP="00CF7F74">
      <w:pPr>
        <w:pStyle w:val="default0"/>
        <w:shd w:val="clear" w:color="auto" w:fill="FFFFFF"/>
        <w:spacing w:before="0" w:beforeAutospacing="0" w:after="0" w:afterAutospacing="0"/>
        <w:ind w:firstLine="5387"/>
      </w:pPr>
      <w:r w:rsidRPr="0004398E">
        <w:t>Šilutės rajono savivaldybės tarybos</w:t>
      </w:r>
    </w:p>
    <w:p w14:paraId="504117D0" w14:textId="1695A075" w:rsidR="00851D5E" w:rsidRPr="0004398E" w:rsidRDefault="00851D5E" w:rsidP="00CF7F74">
      <w:pPr>
        <w:pStyle w:val="default0"/>
        <w:shd w:val="clear" w:color="auto" w:fill="FFFFFF"/>
        <w:spacing w:before="0" w:beforeAutospacing="0" w:after="0" w:afterAutospacing="0"/>
        <w:ind w:firstLine="5387"/>
      </w:pPr>
      <w:r w:rsidRPr="0004398E">
        <w:t>202</w:t>
      </w:r>
      <w:r w:rsidR="00DA014B">
        <w:t>6</w:t>
      </w:r>
      <w:r w:rsidRPr="0004398E">
        <w:t xml:space="preserve"> m. </w:t>
      </w:r>
      <w:r>
        <w:t>balandžio</w:t>
      </w:r>
      <w:r w:rsidRPr="0004398E">
        <w:t xml:space="preserve"> </w:t>
      </w:r>
      <w:r w:rsidR="00DA014B">
        <w:t>30</w:t>
      </w:r>
      <w:r w:rsidRPr="0004398E">
        <w:t xml:space="preserve"> d. sprendimu Nr. T1-</w:t>
      </w:r>
    </w:p>
    <w:p w14:paraId="6C3B772D" w14:textId="77777777" w:rsidR="00851D5E" w:rsidRPr="0004398E" w:rsidRDefault="00851D5E" w:rsidP="00CF7F74">
      <w:pPr>
        <w:pStyle w:val="Default"/>
        <w:jc w:val="both"/>
        <w:rPr>
          <w:color w:val="auto"/>
        </w:rPr>
      </w:pPr>
    </w:p>
    <w:p w14:paraId="4057F9C6" w14:textId="77777777" w:rsidR="00851D5E" w:rsidRPr="0004398E" w:rsidRDefault="00851D5E" w:rsidP="00CF7F74">
      <w:pPr>
        <w:pStyle w:val="Default"/>
        <w:jc w:val="both"/>
        <w:rPr>
          <w:color w:val="auto"/>
        </w:rPr>
      </w:pPr>
    </w:p>
    <w:p w14:paraId="0A1607A9" w14:textId="77777777" w:rsidR="00851D5E" w:rsidRPr="0004398E" w:rsidRDefault="00851D5E" w:rsidP="00CF7F74">
      <w:pPr>
        <w:pStyle w:val="Default"/>
        <w:jc w:val="both"/>
        <w:rPr>
          <w:color w:val="auto"/>
        </w:rPr>
      </w:pPr>
    </w:p>
    <w:p w14:paraId="0A3092FF" w14:textId="77777777" w:rsidR="00851D5E" w:rsidRPr="0004398E" w:rsidRDefault="00851D5E" w:rsidP="00CF7F74">
      <w:pPr>
        <w:pStyle w:val="Default"/>
        <w:jc w:val="both"/>
        <w:rPr>
          <w:color w:val="auto"/>
        </w:rPr>
      </w:pPr>
    </w:p>
    <w:p w14:paraId="048407BF" w14:textId="77777777" w:rsidR="00851D5E" w:rsidRPr="0004398E" w:rsidRDefault="00851D5E" w:rsidP="00CF7F74">
      <w:pPr>
        <w:pStyle w:val="Default"/>
        <w:jc w:val="both"/>
        <w:rPr>
          <w:color w:val="auto"/>
        </w:rPr>
      </w:pPr>
    </w:p>
    <w:p w14:paraId="5829EC53" w14:textId="77777777" w:rsidR="00851D5E" w:rsidRPr="0004398E" w:rsidRDefault="00851D5E" w:rsidP="00CF7F74">
      <w:pPr>
        <w:pStyle w:val="Default"/>
        <w:jc w:val="both"/>
        <w:rPr>
          <w:color w:val="auto"/>
        </w:rPr>
      </w:pPr>
    </w:p>
    <w:p w14:paraId="5B5BFFFF" w14:textId="77777777" w:rsidR="00851D5E" w:rsidRPr="0004398E" w:rsidRDefault="00851D5E" w:rsidP="00CF7F74">
      <w:pPr>
        <w:pStyle w:val="Default"/>
        <w:jc w:val="both"/>
        <w:rPr>
          <w:color w:val="auto"/>
        </w:rPr>
      </w:pPr>
    </w:p>
    <w:p w14:paraId="7378BD4A" w14:textId="77777777" w:rsidR="00851D5E" w:rsidRPr="0004398E" w:rsidRDefault="00851D5E" w:rsidP="00CF7F74">
      <w:pPr>
        <w:pStyle w:val="Default"/>
        <w:jc w:val="both"/>
        <w:rPr>
          <w:color w:val="auto"/>
        </w:rPr>
      </w:pPr>
    </w:p>
    <w:p w14:paraId="7A02B00C" w14:textId="77777777" w:rsidR="00851D5E" w:rsidRPr="0004398E" w:rsidRDefault="00851D5E" w:rsidP="00CF7F74">
      <w:pPr>
        <w:pStyle w:val="Default"/>
        <w:jc w:val="both"/>
        <w:rPr>
          <w:color w:val="auto"/>
        </w:rPr>
      </w:pPr>
    </w:p>
    <w:p w14:paraId="5428B96A" w14:textId="77777777" w:rsidR="00851D5E" w:rsidRPr="0004398E" w:rsidRDefault="00851D5E" w:rsidP="00CF7F74">
      <w:pPr>
        <w:pStyle w:val="Default"/>
        <w:jc w:val="both"/>
        <w:rPr>
          <w:color w:val="auto"/>
        </w:rPr>
      </w:pPr>
    </w:p>
    <w:p w14:paraId="395DF77E" w14:textId="77777777" w:rsidR="00851D5E" w:rsidRPr="0004398E" w:rsidRDefault="00851D5E" w:rsidP="00CF7F74">
      <w:pPr>
        <w:pStyle w:val="Default"/>
        <w:jc w:val="both"/>
        <w:rPr>
          <w:color w:val="auto"/>
        </w:rPr>
      </w:pPr>
    </w:p>
    <w:p w14:paraId="64EC6A66" w14:textId="77777777" w:rsidR="00851D5E" w:rsidRPr="0004398E" w:rsidRDefault="00851D5E" w:rsidP="00CF7F74">
      <w:pPr>
        <w:pStyle w:val="Default"/>
        <w:jc w:val="both"/>
        <w:rPr>
          <w:color w:val="auto"/>
        </w:rPr>
      </w:pPr>
    </w:p>
    <w:p w14:paraId="5CBAABC9" w14:textId="7E147F68" w:rsidR="00851D5E" w:rsidRPr="0004398E" w:rsidRDefault="00851D5E" w:rsidP="00CF7F74">
      <w:pPr>
        <w:pStyle w:val="Default"/>
        <w:jc w:val="both"/>
        <w:rPr>
          <w:color w:val="auto"/>
        </w:rPr>
      </w:pPr>
    </w:p>
    <w:p w14:paraId="005D2AF8" w14:textId="3DC94D0F" w:rsidR="00851D5E" w:rsidRPr="0004398E" w:rsidRDefault="00851D5E" w:rsidP="00CF7F74">
      <w:pPr>
        <w:pStyle w:val="Default"/>
        <w:jc w:val="both"/>
        <w:rPr>
          <w:color w:val="auto"/>
        </w:rPr>
      </w:pPr>
      <w:r w:rsidRPr="0004398E">
        <w:rPr>
          <w:noProof/>
          <w:color w:val="auto"/>
          <w:lang w:eastAsia="lt-LT"/>
        </w:rPr>
        <w:drawing>
          <wp:anchor distT="0" distB="0" distL="114300" distR="114300" simplePos="0" relativeHeight="251659264" behindDoc="0" locked="0" layoutInCell="1" allowOverlap="1" wp14:anchorId="6550AD03" wp14:editId="6E9E1A4E">
            <wp:simplePos x="0" y="0"/>
            <wp:positionH relativeFrom="margin">
              <wp:align>center</wp:align>
            </wp:positionH>
            <wp:positionV relativeFrom="paragraph">
              <wp:posOffset>10160</wp:posOffset>
            </wp:positionV>
            <wp:extent cx="979170" cy="1169670"/>
            <wp:effectExtent l="0" t="0" r="0" b="0"/>
            <wp:wrapNone/>
            <wp:docPr id="1" name="Paveikslėlis 1" descr="http://t0.gstatic.com/images?q=tbn:ANd9GcRnGxEM82i4MHIdjh_t6_7c0YRGy6ipgZ1CCGGpN4Idz5CHprc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RnGxEM82i4MHIdjh_t6_7c0YRGy6ipgZ1CCGGpN4Idz5CHprcW">
                      <a:hlinkClick r:id="rId8"/>
                    </pic:cNvPr>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979170" cy="11696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146239E" w14:textId="056CE63C" w:rsidR="00851D5E" w:rsidRPr="0004398E" w:rsidRDefault="00851D5E" w:rsidP="00CF7F74">
      <w:pPr>
        <w:pStyle w:val="Default"/>
        <w:jc w:val="both"/>
        <w:rPr>
          <w:color w:val="auto"/>
        </w:rPr>
      </w:pPr>
    </w:p>
    <w:p w14:paraId="4AD12EBA" w14:textId="77777777" w:rsidR="00851D5E" w:rsidRPr="0004398E" w:rsidRDefault="00851D5E" w:rsidP="00CF7F74">
      <w:pPr>
        <w:pStyle w:val="Default"/>
        <w:jc w:val="both"/>
        <w:rPr>
          <w:color w:val="auto"/>
        </w:rPr>
      </w:pPr>
    </w:p>
    <w:p w14:paraId="55FA84F8" w14:textId="77777777" w:rsidR="00851D5E" w:rsidRPr="0004398E" w:rsidRDefault="00851D5E" w:rsidP="00CF7F74">
      <w:pPr>
        <w:pStyle w:val="Default"/>
        <w:jc w:val="both"/>
        <w:rPr>
          <w:color w:val="auto"/>
        </w:rPr>
      </w:pPr>
    </w:p>
    <w:p w14:paraId="06CC03A0" w14:textId="77777777" w:rsidR="00851D5E" w:rsidRPr="0004398E" w:rsidRDefault="00851D5E" w:rsidP="00CF7F74">
      <w:pPr>
        <w:pStyle w:val="Default"/>
        <w:jc w:val="both"/>
        <w:rPr>
          <w:color w:val="auto"/>
        </w:rPr>
      </w:pPr>
    </w:p>
    <w:p w14:paraId="5BB3C952" w14:textId="77777777" w:rsidR="00851D5E" w:rsidRPr="0004398E" w:rsidRDefault="00851D5E" w:rsidP="00CF7F74">
      <w:pPr>
        <w:pStyle w:val="Default"/>
        <w:jc w:val="both"/>
        <w:rPr>
          <w:color w:val="auto"/>
        </w:rPr>
      </w:pPr>
    </w:p>
    <w:p w14:paraId="1B3F3179" w14:textId="77777777" w:rsidR="00851D5E" w:rsidRPr="0004398E" w:rsidRDefault="00851D5E" w:rsidP="00CF7F74">
      <w:pPr>
        <w:pStyle w:val="Default"/>
        <w:jc w:val="both"/>
        <w:rPr>
          <w:color w:val="auto"/>
        </w:rPr>
      </w:pPr>
    </w:p>
    <w:p w14:paraId="6259AAE6" w14:textId="77777777" w:rsidR="00851D5E" w:rsidRPr="0004398E" w:rsidRDefault="00851D5E" w:rsidP="00CF7F74">
      <w:pPr>
        <w:pStyle w:val="Default"/>
        <w:jc w:val="both"/>
        <w:rPr>
          <w:color w:val="auto"/>
        </w:rPr>
      </w:pPr>
    </w:p>
    <w:p w14:paraId="24FE1F62" w14:textId="77777777" w:rsidR="00851D5E" w:rsidRPr="0004398E" w:rsidRDefault="00851D5E" w:rsidP="00CF7F74">
      <w:pPr>
        <w:pStyle w:val="Default"/>
        <w:jc w:val="both"/>
        <w:rPr>
          <w:color w:val="auto"/>
        </w:rPr>
      </w:pPr>
    </w:p>
    <w:p w14:paraId="4406C6AC" w14:textId="77777777" w:rsidR="00851D5E" w:rsidRPr="0004398E" w:rsidRDefault="00851D5E" w:rsidP="00CF7F74">
      <w:pPr>
        <w:pStyle w:val="Default"/>
        <w:jc w:val="both"/>
        <w:rPr>
          <w:color w:val="auto"/>
        </w:rPr>
      </w:pPr>
    </w:p>
    <w:p w14:paraId="530086AE" w14:textId="77777777" w:rsidR="00851D5E" w:rsidRPr="0004398E" w:rsidRDefault="00851D5E" w:rsidP="00CF7F74">
      <w:pPr>
        <w:pStyle w:val="Default"/>
        <w:jc w:val="both"/>
        <w:rPr>
          <w:color w:val="auto"/>
        </w:rPr>
      </w:pPr>
    </w:p>
    <w:p w14:paraId="563BA504" w14:textId="2E2ACC22" w:rsidR="00851D5E" w:rsidRPr="00960561" w:rsidRDefault="00851D5E" w:rsidP="00CF7F74">
      <w:pPr>
        <w:spacing w:line="240" w:lineRule="auto"/>
        <w:jc w:val="center"/>
        <w:rPr>
          <w:rFonts w:ascii="Times New Roman" w:hAnsi="Times New Roman" w:cs="Times New Roman"/>
          <w:b/>
          <w:sz w:val="44"/>
          <w:szCs w:val="44"/>
        </w:rPr>
      </w:pPr>
      <w:r w:rsidRPr="00960561">
        <w:rPr>
          <w:rFonts w:ascii="Times New Roman" w:hAnsi="Times New Roman" w:cs="Times New Roman"/>
          <w:b/>
          <w:sz w:val="44"/>
          <w:szCs w:val="44"/>
        </w:rPr>
        <w:t>ŠILUTĖS RAJONO SAVIVALDYBĖS 202</w:t>
      </w:r>
      <w:r w:rsidR="00DA014B">
        <w:rPr>
          <w:rFonts w:ascii="Times New Roman" w:hAnsi="Times New Roman" w:cs="Times New Roman"/>
          <w:b/>
          <w:sz w:val="44"/>
          <w:szCs w:val="44"/>
        </w:rPr>
        <w:t>5</w:t>
      </w:r>
      <w:r w:rsidRPr="00960561">
        <w:rPr>
          <w:rFonts w:ascii="Times New Roman" w:hAnsi="Times New Roman" w:cs="Times New Roman"/>
          <w:b/>
          <w:sz w:val="44"/>
          <w:szCs w:val="44"/>
        </w:rPr>
        <w:t>–202</w:t>
      </w:r>
      <w:r w:rsidR="00DA014B">
        <w:rPr>
          <w:rFonts w:ascii="Times New Roman" w:hAnsi="Times New Roman" w:cs="Times New Roman"/>
          <w:b/>
          <w:sz w:val="44"/>
          <w:szCs w:val="44"/>
        </w:rPr>
        <w:t>7</w:t>
      </w:r>
      <w:r w:rsidRPr="00960561">
        <w:rPr>
          <w:rFonts w:ascii="Times New Roman" w:hAnsi="Times New Roman" w:cs="Times New Roman"/>
          <w:b/>
          <w:sz w:val="44"/>
          <w:szCs w:val="44"/>
        </w:rPr>
        <w:t xml:space="preserve"> METŲ STRATEGINIO VEIKLOS PLANO </w:t>
      </w:r>
    </w:p>
    <w:p w14:paraId="49366232" w14:textId="5A221D16" w:rsidR="00851D5E" w:rsidRPr="00960561" w:rsidRDefault="006663E0" w:rsidP="00CF7F74">
      <w:pPr>
        <w:spacing w:line="240" w:lineRule="auto"/>
        <w:jc w:val="center"/>
        <w:rPr>
          <w:rFonts w:ascii="Times New Roman" w:hAnsi="Times New Roman" w:cs="Times New Roman"/>
          <w:b/>
          <w:sz w:val="36"/>
          <w:szCs w:val="36"/>
        </w:rPr>
      </w:pPr>
      <w:r>
        <w:rPr>
          <w:rFonts w:ascii="Times New Roman" w:hAnsi="Times New Roman" w:cs="Times New Roman"/>
          <w:b/>
          <w:sz w:val="36"/>
          <w:szCs w:val="36"/>
        </w:rPr>
        <w:t>PROGRAMŲ</w:t>
      </w:r>
      <w:r w:rsidR="00851D5E" w:rsidRPr="00960561">
        <w:rPr>
          <w:rFonts w:ascii="Times New Roman" w:hAnsi="Times New Roman" w:cs="Times New Roman"/>
          <w:b/>
          <w:sz w:val="36"/>
          <w:szCs w:val="36"/>
        </w:rPr>
        <w:t xml:space="preserve"> </w:t>
      </w:r>
      <w:r w:rsidR="00191A6A">
        <w:rPr>
          <w:rFonts w:ascii="Times New Roman" w:hAnsi="Times New Roman" w:cs="Times New Roman"/>
          <w:b/>
          <w:sz w:val="36"/>
          <w:szCs w:val="36"/>
        </w:rPr>
        <w:t xml:space="preserve"> ĮGYVENDINIMO </w:t>
      </w:r>
      <w:r w:rsidRPr="00960561">
        <w:rPr>
          <w:rFonts w:ascii="Times New Roman" w:hAnsi="Times New Roman" w:cs="Times New Roman"/>
          <w:b/>
          <w:sz w:val="36"/>
          <w:szCs w:val="36"/>
        </w:rPr>
        <w:t>202</w:t>
      </w:r>
      <w:r w:rsidR="00DA014B">
        <w:rPr>
          <w:rFonts w:ascii="Times New Roman" w:hAnsi="Times New Roman" w:cs="Times New Roman"/>
          <w:b/>
          <w:sz w:val="36"/>
          <w:szCs w:val="36"/>
        </w:rPr>
        <w:t>5</w:t>
      </w:r>
      <w:r w:rsidRPr="00960561">
        <w:rPr>
          <w:rFonts w:ascii="Times New Roman" w:hAnsi="Times New Roman" w:cs="Times New Roman"/>
          <w:b/>
          <w:sz w:val="36"/>
          <w:szCs w:val="36"/>
        </w:rPr>
        <w:t xml:space="preserve"> M. </w:t>
      </w:r>
      <w:r w:rsidR="00851D5E" w:rsidRPr="00960561">
        <w:rPr>
          <w:rFonts w:ascii="Times New Roman" w:hAnsi="Times New Roman" w:cs="Times New Roman"/>
          <w:b/>
          <w:sz w:val="36"/>
          <w:szCs w:val="36"/>
        </w:rPr>
        <w:t>ATASKAITA</w:t>
      </w:r>
    </w:p>
    <w:p w14:paraId="4661E68A" w14:textId="77777777" w:rsidR="00851D5E" w:rsidRPr="0004398E" w:rsidRDefault="00851D5E" w:rsidP="00CF7F74">
      <w:pPr>
        <w:spacing w:line="240" w:lineRule="auto"/>
        <w:jc w:val="center"/>
        <w:rPr>
          <w:b/>
          <w:sz w:val="52"/>
          <w:szCs w:val="52"/>
        </w:rPr>
      </w:pPr>
    </w:p>
    <w:p w14:paraId="34D615D3" w14:textId="77777777" w:rsidR="00851D5E" w:rsidRPr="0004398E" w:rsidRDefault="00851D5E" w:rsidP="00CF7F74">
      <w:pPr>
        <w:pStyle w:val="Default"/>
        <w:jc w:val="both"/>
        <w:rPr>
          <w:color w:val="auto"/>
        </w:rPr>
      </w:pPr>
    </w:p>
    <w:p w14:paraId="14100364" w14:textId="77777777" w:rsidR="00851D5E" w:rsidRPr="0004398E" w:rsidRDefault="00851D5E" w:rsidP="00CF7F74">
      <w:pPr>
        <w:pStyle w:val="Default"/>
        <w:jc w:val="both"/>
        <w:rPr>
          <w:color w:val="auto"/>
        </w:rPr>
      </w:pPr>
    </w:p>
    <w:p w14:paraId="455ECE99" w14:textId="77777777" w:rsidR="00851D5E" w:rsidRPr="0004398E" w:rsidRDefault="00851D5E" w:rsidP="00CF7F74">
      <w:pPr>
        <w:pStyle w:val="Default"/>
        <w:jc w:val="both"/>
        <w:rPr>
          <w:color w:val="auto"/>
        </w:rPr>
      </w:pPr>
    </w:p>
    <w:p w14:paraId="6128910E" w14:textId="77777777" w:rsidR="00851D5E" w:rsidRPr="0004398E" w:rsidRDefault="00851D5E" w:rsidP="00CF7F74">
      <w:pPr>
        <w:pStyle w:val="Default"/>
        <w:jc w:val="both"/>
        <w:rPr>
          <w:color w:val="auto"/>
        </w:rPr>
      </w:pPr>
    </w:p>
    <w:p w14:paraId="6C51BF3E" w14:textId="77777777" w:rsidR="00851D5E" w:rsidRPr="0004398E" w:rsidRDefault="00851D5E" w:rsidP="00CF7F74">
      <w:pPr>
        <w:pStyle w:val="Default"/>
        <w:jc w:val="both"/>
        <w:rPr>
          <w:color w:val="auto"/>
        </w:rPr>
      </w:pPr>
    </w:p>
    <w:p w14:paraId="1722A2B7" w14:textId="77777777" w:rsidR="00851D5E" w:rsidRPr="0004398E" w:rsidRDefault="00851D5E" w:rsidP="00CF7F74">
      <w:pPr>
        <w:pStyle w:val="Default"/>
        <w:jc w:val="both"/>
        <w:rPr>
          <w:color w:val="auto"/>
        </w:rPr>
      </w:pPr>
    </w:p>
    <w:p w14:paraId="26C8FD41" w14:textId="77777777" w:rsidR="00851D5E" w:rsidRPr="0004398E" w:rsidRDefault="00851D5E" w:rsidP="00CF7F74">
      <w:pPr>
        <w:pStyle w:val="Default"/>
        <w:jc w:val="both"/>
        <w:rPr>
          <w:color w:val="auto"/>
        </w:rPr>
      </w:pPr>
    </w:p>
    <w:p w14:paraId="07A877FD" w14:textId="77777777" w:rsidR="00851D5E" w:rsidRPr="0004398E" w:rsidRDefault="00851D5E" w:rsidP="00CF7F74">
      <w:pPr>
        <w:pStyle w:val="Default"/>
        <w:jc w:val="both"/>
        <w:rPr>
          <w:color w:val="auto"/>
        </w:rPr>
      </w:pPr>
    </w:p>
    <w:p w14:paraId="650FE26D" w14:textId="77777777" w:rsidR="00851D5E" w:rsidRPr="0004398E" w:rsidRDefault="00851D5E" w:rsidP="00CF7F74">
      <w:pPr>
        <w:pStyle w:val="Default"/>
        <w:jc w:val="both"/>
        <w:rPr>
          <w:color w:val="auto"/>
        </w:rPr>
      </w:pPr>
    </w:p>
    <w:p w14:paraId="2D6E4E4F" w14:textId="77777777" w:rsidR="00851D5E" w:rsidRPr="0004398E" w:rsidRDefault="00851D5E" w:rsidP="00CF7F74">
      <w:pPr>
        <w:pStyle w:val="Default"/>
        <w:jc w:val="both"/>
        <w:rPr>
          <w:color w:val="auto"/>
        </w:rPr>
      </w:pPr>
    </w:p>
    <w:p w14:paraId="7BBEF6F3" w14:textId="77777777" w:rsidR="00851D5E" w:rsidRPr="0004398E" w:rsidRDefault="00851D5E" w:rsidP="00CF7F74">
      <w:pPr>
        <w:pStyle w:val="Default"/>
        <w:jc w:val="both"/>
        <w:rPr>
          <w:color w:val="auto"/>
        </w:rPr>
      </w:pPr>
    </w:p>
    <w:p w14:paraId="6814C8B4" w14:textId="77777777" w:rsidR="00851D5E" w:rsidRPr="0004398E" w:rsidRDefault="00851D5E" w:rsidP="00CF7F74">
      <w:pPr>
        <w:pStyle w:val="Default"/>
        <w:jc w:val="both"/>
        <w:rPr>
          <w:color w:val="auto"/>
        </w:rPr>
      </w:pPr>
    </w:p>
    <w:p w14:paraId="0064881F" w14:textId="77777777" w:rsidR="00851D5E" w:rsidRPr="0004398E" w:rsidRDefault="00851D5E" w:rsidP="00CF7F74">
      <w:pPr>
        <w:pStyle w:val="Default"/>
        <w:jc w:val="both"/>
        <w:rPr>
          <w:color w:val="auto"/>
        </w:rPr>
      </w:pPr>
    </w:p>
    <w:p w14:paraId="2BC6C1DD" w14:textId="77777777" w:rsidR="00851D5E" w:rsidRPr="0004398E" w:rsidRDefault="00851D5E" w:rsidP="00CF7F74">
      <w:pPr>
        <w:pStyle w:val="Default"/>
        <w:jc w:val="both"/>
        <w:rPr>
          <w:color w:val="auto"/>
        </w:rPr>
      </w:pPr>
    </w:p>
    <w:p w14:paraId="03080266" w14:textId="77777777" w:rsidR="00851D5E" w:rsidRDefault="00851D5E" w:rsidP="00CF7F74">
      <w:pPr>
        <w:pStyle w:val="Default"/>
        <w:jc w:val="both"/>
        <w:rPr>
          <w:color w:val="auto"/>
        </w:rPr>
      </w:pPr>
    </w:p>
    <w:p w14:paraId="5A1F5B12" w14:textId="77777777" w:rsidR="000E050B" w:rsidRDefault="000E050B" w:rsidP="00CF7F74">
      <w:pPr>
        <w:pStyle w:val="Default"/>
        <w:jc w:val="both"/>
        <w:rPr>
          <w:color w:val="auto"/>
        </w:rPr>
      </w:pPr>
    </w:p>
    <w:p w14:paraId="13CF6FCA" w14:textId="77777777" w:rsidR="00210DE9" w:rsidRPr="0004398E" w:rsidRDefault="00210DE9" w:rsidP="00CF7F74">
      <w:pPr>
        <w:pStyle w:val="Default"/>
        <w:jc w:val="both"/>
        <w:rPr>
          <w:color w:val="auto"/>
        </w:rPr>
      </w:pPr>
    </w:p>
    <w:p w14:paraId="5A88BDDD" w14:textId="62FB7D96" w:rsidR="00F15D68" w:rsidRDefault="00F15D68" w:rsidP="00CF7F74">
      <w:pPr>
        <w:suppressAutoHyphen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I SKYRIUS</w:t>
      </w:r>
    </w:p>
    <w:p w14:paraId="27DD4F2D" w14:textId="3802B28E" w:rsidR="00536A43" w:rsidRPr="00536A43" w:rsidRDefault="00536A43" w:rsidP="00CF7F74">
      <w:pPr>
        <w:suppressAutoHyphens/>
        <w:spacing w:after="0" w:line="240" w:lineRule="auto"/>
        <w:jc w:val="center"/>
        <w:rPr>
          <w:rFonts w:ascii="Times New Roman" w:hAnsi="Times New Roman" w:cs="Times New Roman"/>
          <w:b/>
          <w:bCs/>
          <w:sz w:val="24"/>
          <w:szCs w:val="24"/>
        </w:rPr>
      </w:pPr>
      <w:r w:rsidRPr="00536A43">
        <w:rPr>
          <w:rFonts w:ascii="Times New Roman" w:hAnsi="Times New Roman" w:cs="Times New Roman"/>
          <w:b/>
          <w:bCs/>
          <w:sz w:val="24"/>
          <w:szCs w:val="24"/>
        </w:rPr>
        <w:t>ĮVADAS</w:t>
      </w:r>
    </w:p>
    <w:p w14:paraId="5C6250AD" w14:textId="77777777" w:rsidR="00536A43" w:rsidRDefault="00536A43" w:rsidP="00CF7F74">
      <w:pPr>
        <w:suppressAutoHyphens/>
        <w:spacing w:after="0" w:line="240" w:lineRule="auto"/>
        <w:ind w:firstLine="567"/>
        <w:jc w:val="both"/>
        <w:rPr>
          <w:rFonts w:ascii="Times New Roman" w:hAnsi="Times New Roman" w:cs="Times New Roman"/>
          <w:sz w:val="24"/>
          <w:szCs w:val="24"/>
        </w:rPr>
      </w:pPr>
    </w:p>
    <w:p w14:paraId="750E9E7D" w14:textId="53294635" w:rsidR="00536A43" w:rsidRDefault="00536A43"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Šilutės</w:t>
      </w:r>
      <w:r w:rsidRPr="00536A43">
        <w:rPr>
          <w:rFonts w:ascii="Times New Roman" w:hAnsi="Times New Roman" w:cs="Times New Roman"/>
          <w:sz w:val="24"/>
          <w:szCs w:val="24"/>
        </w:rPr>
        <w:t xml:space="preserve"> rajono savivaldybės 202</w:t>
      </w:r>
      <w:r w:rsidR="00DA014B">
        <w:rPr>
          <w:rFonts w:ascii="Times New Roman" w:hAnsi="Times New Roman" w:cs="Times New Roman"/>
          <w:sz w:val="24"/>
          <w:szCs w:val="24"/>
        </w:rPr>
        <w:t>5</w:t>
      </w:r>
      <w:r w:rsidRPr="00536A43">
        <w:rPr>
          <w:rFonts w:ascii="Times New Roman" w:hAnsi="Times New Roman" w:cs="Times New Roman"/>
          <w:sz w:val="24"/>
          <w:szCs w:val="24"/>
        </w:rPr>
        <w:t>–202</w:t>
      </w:r>
      <w:r w:rsidR="00DA014B">
        <w:rPr>
          <w:rFonts w:ascii="Times New Roman" w:hAnsi="Times New Roman" w:cs="Times New Roman"/>
          <w:sz w:val="24"/>
          <w:szCs w:val="24"/>
        </w:rPr>
        <w:t>7</w:t>
      </w:r>
      <w:r w:rsidRPr="00536A43">
        <w:rPr>
          <w:rFonts w:ascii="Times New Roman" w:hAnsi="Times New Roman" w:cs="Times New Roman"/>
          <w:sz w:val="24"/>
          <w:szCs w:val="24"/>
        </w:rPr>
        <w:t xml:space="preserve"> metų strateginis veiklos planas</w:t>
      </w:r>
      <w:r>
        <w:rPr>
          <w:rFonts w:ascii="Times New Roman" w:hAnsi="Times New Roman" w:cs="Times New Roman"/>
          <w:sz w:val="24"/>
          <w:szCs w:val="24"/>
        </w:rPr>
        <w:t xml:space="preserve"> (toliau – SVP)</w:t>
      </w:r>
      <w:r w:rsidRPr="00536A43">
        <w:rPr>
          <w:rFonts w:ascii="Times New Roman" w:hAnsi="Times New Roman" w:cs="Times New Roman"/>
          <w:sz w:val="24"/>
          <w:szCs w:val="24"/>
        </w:rPr>
        <w:t xml:space="preserve"> patvirtintas </w:t>
      </w:r>
      <w:r>
        <w:rPr>
          <w:rFonts w:ascii="Times New Roman" w:hAnsi="Times New Roman" w:cs="Times New Roman"/>
          <w:sz w:val="24"/>
          <w:szCs w:val="24"/>
        </w:rPr>
        <w:t>Šilutės</w:t>
      </w:r>
      <w:r w:rsidRPr="00536A43">
        <w:rPr>
          <w:rFonts w:ascii="Times New Roman" w:hAnsi="Times New Roman" w:cs="Times New Roman"/>
          <w:sz w:val="24"/>
          <w:szCs w:val="24"/>
        </w:rPr>
        <w:t xml:space="preserve"> rajono savivaldybės tarybos 202</w:t>
      </w:r>
      <w:r w:rsidR="00DA014B">
        <w:rPr>
          <w:rFonts w:ascii="Times New Roman" w:hAnsi="Times New Roman" w:cs="Times New Roman"/>
          <w:sz w:val="24"/>
          <w:szCs w:val="24"/>
        </w:rPr>
        <w:t>5</w:t>
      </w:r>
      <w:r w:rsidRPr="00536A43">
        <w:rPr>
          <w:rFonts w:ascii="Times New Roman" w:hAnsi="Times New Roman" w:cs="Times New Roman"/>
          <w:sz w:val="24"/>
          <w:szCs w:val="24"/>
        </w:rPr>
        <w:t xml:space="preserve"> m. </w:t>
      </w:r>
      <w:r>
        <w:rPr>
          <w:rFonts w:ascii="Times New Roman" w:hAnsi="Times New Roman" w:cs="Times New Roman"/>
          <w:sz w:val="24"/>
          <w:szCs w:val="24"/>
        </w:rPr>
        <w:t>sausio</w:t>
      </w:r>
      <w:r w:rsidRPr="00536A43">
        <w:rPr>
          <w:rFonts w:ascii="Times New Roman" w:hAnsi="Times New Roman" w:cs="Times New Roman"/>
          <w:sz w:val="24"/>
          <w:szCs w:val="24"/>
        </w:rPr>
        <w:t xml:space="preserve"> 2</w:t>
      </w:r>
      <w:r w:rsidR="00DA014B">
        <w:rPr>
          <w:rFonts w:ascii="Times New Roman" w:hAnsi="Times New Roman" w:cs="Times New Roman"/>
          <w:sz w:val="24"/>
          <w:szCs w:val="24"/>
        </w:rPr>
        <w:t>7</w:t>
      </w:r>
      <w:r w:rsidRPr="00536A43">
        <w:rPr>
          <w:rFonts w:ascii="Times New Roman" w:hAnsi="Times New Roman" w:cs="Times New Roman"/>
          <w:sz w:val="24"/>
          <w:szCs w:val="24"/>
        </w:rPr>
        <w:t xml:space="preserve"> d. sprendimu Nr. T</w:t>
      </w:r>
      <w:r>
        <w:rPr>
          <w:rFonts w:ascii="Times New Roman" w:hAnsi="Times New Roman" w:cs="Times New Roman"/>
          <w:sz w:val="24"/>
          <w:szCs w:val="24"/>
        </w:rPr>
        <w:t>1-</w:t>
      </w:r>
      <w:r w:rsidR="00DA014B">
        <w:rPr>
          <w:rFonts w:ascii="Times New Roman" w:hAnsi="Times New Roman" w:cs="Times New Roman"/>
          <w:sz w:val="24"/>
          <w:szCs w:val="24"/>
        </w:rPr>
        <w:t>696</w:t>
      </w:r>
      <w:r w:rsidRPr="00536A43">
        <w:rPr>
          <w:rFonts w:ascii="Times New Roman" w:hAnsi="Times New Roman" w:cs="Times New Roman"/>
          <w:sz w:val="24"/>
          <w:szCs w:val="24"/>
        </w:rPr>
        <w:t xml:space="preserve"> „Dėl </w:t>
      </w:r>
      <w:r>
        <w:rPr>
          <w:rFonts w:ascii="Times New Roman" w:hAnsi="Times New Roman" w:cs="Times New Roman"/>
          <w:sz w:val="24"/>
          <w:szCs w:val="24"/>
        </w:rPr>
        <w:t>Šilutės</w:t>
      </w:r>
      <w:r w:rsidRPr="00536A43">
        <w:rPr>
          <w:rFonts w:ascii="Times New Roman" w:hAnsi="Times New Roman" w:cs="Times New Roman"/>
          <w:sz w:val="24"/>
          <w:szCs w:val="24"/>
        </w:rPr>
        <w:t xml:space="preserve"> rajono savivaldybės 202</w:t>
      </w:r>
      <w:r w:rsidR="00DA014B">
        <w:rPr>
          <w:rFonts w:ascii="Times New Roman" w:hAnsi="Times New Roman" w:cs="Times New Roman"/>
          <w:sz w:val="24"/>
          <w:szCs w:val="24"/>
        </w:rPr>
        <w:t>5</w:t>
      </w:r>
      <w:r w:rsidRPr="00536A43">
        <w:rPr>
          <w:rFonts w:ascii="Times New Roman" w:hAnsi="Times New Roman" w:cs="Times New Roman"/>
          <w:sz w:val="24"/>
          <w:szCs w:val="24"/>
        </w:rPr>
        <w:t>–202</w:t>
      </w:r>
      <w:r w:rsidR="00DA014B">
        <w:rPr>
          <w:rFonts w:ascii="Times New Roman" w:hAnsi="Times New Roman" w:cs="Times New Roman"/>
          <w:sz w:val="24"/>
          <w:szCs w:val="24"/>
        </w:rPr>
        <w:t>7</w:t>
      </w:r>
      <w:r w:rsidRPr="00536A43">
        <w:rPr>
          <w:rFonts w:ascii="Times New Roman" w:hAnsi="Times New Roman" w:cs="Times New Roman"/>
          <w:sz w:val="24"/>
          <w:szCs w:val="24"/>
        </w:rPr>
        <w:t xml:space="preserve"> metų strateginio veiklos plano tvirtinimo“. </w:t>
      </w:r>
      <w:r>
        <w:rPr>
          <w:rFonts w:ascii="Times New Roman" w:hAnsi="Times New Roman" w:cs="Times New Roman"/>
          <w:sz w:val="24"/>
          <w:szCs w:val="24"/>
        </w:rPr>
        <w:t xml:space="preserve">SVP </w:t>
      </w:r>
      <w:r w:rsidRPr="00536A43">
        <w:rPr>
          <w:rFonts w:ascii="Times New Roman" w:hAnsi="Times New Roman" w:cs="Times New Roman"/>
          <w:sz w:val="24"/>
          <w:szCs w:val="24"/>
        </w:rPr>
        <w:t>skirtas</w:t>
      </w:r>
      <w:r>
        <w:rPr>
          <w:rFonts w:ascii="Times New Roman" w:hAnsi="Times New Roman" w:cs="Times New Roman"/>
          <w:sz w:val="24"/>
          <w:szCs w:val="24"/>
        </w:rPr>
        <w:t xml:space="preserve"> </w:t>
      </w:r>
      <w:r w:rsidRPr="00536A43">
        <w:rPr>
          <w:rFonts w:ascii="Times New Roman" w:hAnsi="Times New Roman" w:cs="Times New Roman"/>
          <w:sz w:val="24"/>
          <w:szCs w:val="24"/>
        </w:rPr>
        <w:t>įgyvendinti Šilutės</w:t>
      </w:r>
      <w:r>
        <w:rPr>
          <w:rFonts w:ascii="Times New Roman" w:hAnsi="Times New Roman" w:cs="Times New Roman"/>
          <w:sz w:val="24"/>
          <w:szCs w:val="24"/>
        </w:rPr>
        <w:t xml:space="preserve"> </w:t>
      </w:r>
      <w:r w:rsidRPr="00536A43">
        <w:rPr>
          <w:rFonts w:ascii="Times New Roman" w:hAnsi="Times New Roman" w:cs="Times New Roman"/>
          <w:sz w:val="24"/>
          <w:szCs w:val="24"/>
        </w:rPr>
        <w:t>rajono savivaldybės 20</w:t>
      </w:r>
      <w:r w:rsidR="00DA014B">
        <w:rPr>
          <w:rFonts w:ascii="Times New Roman" w:hAnsi="Times New Roman" w:cs="Times New Roman"/>
          <w:sz w:val="24"/>
          <w:szCs w:val="24"/>
        </w:rPr>
        <w:t>2</w:t>
      </w:r>
      <w:r w:rsidRPr="00536A43">
        <w:rPr>
          <w:rFonts w:ascii="Times New Roman" w:hAnsi="Times New Roman" w:cs="Times New Roman"/>
          <w:sz w:val="24"/>
          <w:szCs w:val="24"/>
        </w:rPr>
        <w:t>5–20</w:t>
      </w:r>
      <w:r w:rsidR="00DA014B">
        <w:rPr>
          <w:rFonts w:ascii="Times New Roman" w:hAnsi="Times New Roman" w:cs="Times New Roman"/>
          <w:sz w:val="24"/>
          <w:szCs w:val="24"/>
        </w:rPr>
        <w:t>3</w:t>
      </w:r>
      <w:r w:rsidRPr="00536A43">
        <w:rPr>
          <w:rFonts w:ascii="Times New Roman" w:hAnsi="Times New Roman" w:cs="Times New Roman"/>
          <w:sz w:val="24"/>
          <w:szCs w:val="24"/>
        </w:rPr>
        <w:t>4 metų strateginį plėtros planą (toliau – SPP), patvirtintą Šilutės rajono</w:t>
      </w:r>
      <w:r w:rsidR="003A1476">
        <w:rPr>
          <w:rFonts w:ascii="Times New Roman" w:hAnsi="Times New Roman" w:cs="Times New Roman"/>
          <w:sz w:val="24"/>
          <w:szCs w:val="24"/>
        </w:rPr>
        <w:t xml:space="preserve"> </w:t>
      </w:r>
      <w:r w:rsidRPr="00536A43">
        <w:rPr>
          <w:rFonts w:ascii="Times New Roman" w:hAnsi="Times New Roman" w:cs="Times New Roman"/>
          <w:sz w:val="24"/>
          <w:szCs w:val="24"/>
        </w:rPr>
        <w:t>savivaldybės tarybos 20</w:t>
      </w:r>
      <w:r w:rsidR="00DA014B">
        <w:rPr>
          <w:rFonts w:ascii="Times New Roman" w:hAnsi="Times New Roman" w:cs="Times New Roman"/>
          <w:sz w:val="24"/>
          <w:szCs w:val="24"/>
        </w:rPr>
        <w:t>25</w:t>
      </w:r>
      <w:r w:rsidRPr="00536A43">
        <w:rPr>
          <w:rFonts w:ascii="Times New Roman" w:hAnsi="Times New Roman" w:cs="Times New Roman"/>
          <w:sz w:val="24"/>
          <w:szCs w:val="24"/>
        </w:rPr>
        <w:t xml:space="preserve"> m. </w:t>
      </w:r>
      <w:r w:rsidR="00DA014B">
        <w:rPr>
          <w:rFonts w:ascii="Times New Roman" w:hAnsi="Times New Roman" w:cs="Times New Roman"/>
          <w:sz w:val="24"/>
          <w:szCs w:val="24"/>
        </w:rPr>
        <w:t>vasario</w:t>
      </w:r>
      <w:r w:rsidRPr="00536A43">
        <w:rPr>
          <w:rFonts w:ascii="Times New Roman" w:hAnsi="Times New Roman" w:cs="Times New Roman"/>
          <w:sz w:val="24"/>
          <w:szCs w:val="24"/>
        </w:rPr>
        <w:t xml:space="preserve"> 2</w:t>
      </w:r>
      <w:r w:rsidR="00DA014B">
        <w:rPr>
          <w:rFonts w:ascii="Times New Roman" w:hAnsi="Times New Roman" w:cs="Times New Roman"/>
          <w:sz w:val="24"/>
          <w:szCs w:val="24"/>
        </w:rPr>
        <w:t>7</w:t>
      </w:r>
      <w:r w:rsidRPr="00536A43">
        <w:rPr>
          <w:rFonts w:ascii="Times New Roman" w:hAnsi="Times New Roman" w:cs="Times New Roman"/>
          <w:sz w:val="24"/>
          <w:szCs w:val="24"/>
        </w:rPr>
        <w:t xml:space="preserve"> d. sprendimu Nr. T1-</w:t>
      </w:r>
      <w:r w:rsidR="00DA014B">
        <w:rPr>
          <w:rFonts w:ascii="Times New Roman" w:hAnsi="Times New Roman" w:cs="Times New Roman"/>
          <w:sz w:val="24"/>
          <w:szCs w:val="24"/>
        </w:rPr>
        <w:t>695</w:t>
      </w:r>
      <w:r w:rsidR="003A1476">
        <w:rPr>
          <w:rFonts w:ascii="Times New Roman" w:hAnsi="Times New Roman" w:cs="Times New Roman"/>
          <w:sz w:val="24"/>
          <w:szCs w:val="24"/>
        </w:rPr>
        <w:t xml:space="preserve"> „Dėl Šilutės rajono savivaldybės 201</w:t>
      </w:r>
      <w:r w:rsidR="00DA014B">
        <w:rPr>
          <w:rFonts w:ascii="Times New Roman" w:hAnsi="Times New Roman" w:cs="Times New Roman"/>
          <w:sz w:val="24"/>
          <w:szCs w:val="24"/>
        </w:rPr>
        <w:t>2</w:t>
      </w:r>
      <w:r w:rsidR="003A1476">
        <w:rPr>
          <w:rFonts w:ascii="Times New Roman" w:hAnsi="Times New Roman" w:cs="Times New Roman"/>
          <w:sz w:val="24"/>
          <w:szCs w:val="24"/>
        </w:rPr>
        <w:t>–20</w:t>
      </w:r>
      <w:r w:rsidR="00DA014B">
        <w:rPr>
          <w:rFonts w:ascii="Times New Roman" w:hAnsi="Times New Roman" w:cs="Times New Roman"/>
          <w:sz w:val="24"/>
          <w:szCs w:val="24"/>
        </w:rPr>
        <w:t>3</w:t>
      </w:r>
      <w:r w:rsidR="003A1476">
        <w:rPr>
          <w:rFonts w:ascii="Times New Roman" w:hAnsi="Times New Roman" w:cs="Times New Roman"/>
          <w:sz w:val="24"/>
          <w:szCs w:val="24"/>
        </w:rPr>
        <w:t>4 metų strateginio plėtros plano patvirtinimo“</w:t>
      </w:r>
      <w:r w:rsidRPr="00536A43">
        <w:rPr>
          <w:rFonts w:ascii="Times New Roman" w:hAnsi="Times New Roman" w:cs="Times New Roman"/>
          <w:sz w:val="24"/>
          <w:szCs w:val="24"/>
        </w:rPr>
        <w:t>.</w:t>
      </w:r>
      <w:r w:rsidR="003A1476">
        <w:rPr>
          <w:rFonts w:ascii="Times New Roman" w:hAnsi="Times New Roman" w:cs="Times New Roman"/>
          <w:sz w:val="24"/>
          <w:szCs w:val="24"/>
        </w:rPr>
        <w:t xml:space="preserve"> Šilutės</w:t>
      </w:r>
      <w:r w:rsidRPr="00536A43">
        <w:rPr>
          <w:rFonts w:ascii="Times New Roman" w:hAnsi="Times New Roman" w:cs="Times New Roman"/>
          <w:sz w:val="24"/>
          <w:szCs w:val="24"/>
        </w:rPr>
        <w:t xml:space="preserve"> rajono savivaldybės 202</w:t>
      </w:r>
      <w:r w:rsidR="00DA014B">
        <w:rPr>
          <w:rFonts w:ascii="Times New Roman" w:hAnsi="Times New Roman" w:cs="Times New Roman"/>
          <w:sz w:val="24"/>
          <w:szCs w:val="24"/>
        </w:rPr>
        <w:t>5</w:t>
      </w:r>
      <w:r w:rsidRPr="00536A43">
        <w:rPr>
          <w:rFonts w:ascii="Times New Roman" w:hAnsi="Times New Roman" w:cs="Times New Roman"/>
          <w:sz w:val="24"/>
          <w:szCs w:val="24"/>
        </w:rPr>
        <w:t>–202</w:t>
      </w:r>
      <w:r w:rsidR="00DA014B">
        <w:rPr>
          <w:rFonts w:ascii="Times New Roman" w:hAnsi="Times New Roman" w:cs="Times New Roman"/>
          <w:sz w:val="24"/>
          <w:szCs w:val="24"/>
        </w:rPr>
        <w:t>7</w:t>
      </w:r>
      <w:r w:rsidRPr="00536A43">
        <w:rPr>
          <w:rFonts w:ascii="Times New Roman" w:hAnsi="Times New Roman" w:cs="Times New Roman"/>
          <w:sz w:val="24"/>
          <w:szCs w:val="24"/>
        </w:rPr>
        <w:t xml:space="preserve"> metų</w:t>
      </w:r>
      <w:r w:rsidR="003A1476">
        <w:rPr>
          <w:rFonts w:ascii="Times New Roman" w:hAnsi="Times New Roman" w:cs="Times New Roman"/>
          <w:sz w:val="24"/>
          <w:szCs w:val="24"/>
        </w:rPr>
        <w:t xml:space="preserve"> </w:t>
      </w:r>
      <w:r w:rsidRPr="00536A43">
        <w:rPr>
          <w:rFonts w:ascii="Times New Roman" w:hAnsi="Times New Roman" w:cs="Times New Roman"/>
          <w:sz w:val="24"/>
          <w:szCs w:val="24"/>
        </w:rPr>
        <w:t>strateginio veiklos plano įgyvendinimo 202</w:t>
      </w:r>
      <w:r w:rsidR="00DA014B">
        <w:rPr>
          <w:rFonts w:ascii="Times New Roman" w:hAnsi="Times New Roman" w:cs="Times New Roman"/>
          <w:sz w:val="24"/>
          <w:szCs w:val="24"/>
        </w:rPr>
        <w:t>5</w:t>
      </w:r>
      <w:r w:rsidRPr="00536A43">
        <w:rPr>
          <w:rFonts w:ascii="Times New Roman" w:hAnsi="Times New Roman" w:cs="Times New Roman"/>
          <w:sz w:val="24"/>
          <w:szCs w:val="24"/>
        </w:rPr>
        <w:t xml:space="preserve"> met</w:t>
      </w:r>
      <w:r w:rsidR="004B2D12">
        <w:rPr>
          <w:rFonts w:ascii="Times New Roman" w:hAnsi="Times New Roman" w:cs="Times New Roman"/>
          <w:sz w:val="24"/>
          <w:szCs w:val="24"/>
        </w:rPr>
        <w:t>ų</w:t>
      </w:r>
      <w:r w:rsidRPr="00536A43">
        <w:rPr>
          <w:rFonts w:ascii="Times New Roman" w:hAnsi="Times New Roman" w:cs="Times New Roman"/>
          <w:sz w:val="24"/>
          <w:szCs w:val="24"/>
        </w:rPr>
        <w:t xml:space="preserve"> ataskaita parengta vadovaujantis </w:t>
      </w:r>
      <w:r w:rsidR="003A1476">
        <w:rPr>
          <w:rFonts w:ascii="Times New Roman" w:hAnsi="Times New Roman" w:cs="Times New Roman"/>
          <w:sz w:val="24"/>
          <w:szCs w:val="24"/>
        </w:rPr>
        <w:t>Šilutės rajono savivaldybės s</w:t>
      </w:r>
      <w:r w:rsidRPr="00536A43">
        <w:rPr>
          <w:rFonts w:ascii="Times New Roman" w:hAnsi="Times New Roman" w:cs="Times New Roman"/>
          <w:sz w:val="24"/>
          <w:szCs w:val="24"/>
        </w:rPr>
        <w:t>trateginio planavimo organizavimo tvarkos aprašu</w:t>
      </w:r>
      <w:r w:rsidR="006677C0">
        <w:rPr>
          <w:rFonts w:ascii="Times New Roman" w:hAnsi="Times New Roman" w:cs="Times New Roman"/>
          <w:sz w:val="24"/>
          <w:szCs w:val="24"/>
        </w:rPr>
        <w:t xml:space="preserve">, patvirtintu Šilutės rajono savivaldybės tarybos 2022 m. </w:t>
      </w:r>
      <w:r w:rsidR="006677C0" w:rsidRPr="006677C0">
        <w:rPr>
          <w:rFonts w:ascii="Times New Roman" w:hAnsi="Times New Roman" w:cs="Times New Roman"/>
          <w:sz w:val="24"/>
          <w:szCs w:val="24"/>
        </w:rPr>
        <w:t>balandžio 28 d. sprendim</w:t>
      </w:r>
      <w:r w:rsidR="006677C0">
        <w:rPr>
          <w:rFonts w:ascii="Times New Roman" w:hAnsi="Times New Roman" w:cs="Times New Roman"/>
          <w:sz w:val="24"/>
          <w:szCs w:val="24"/>
        </w:rPr>
        <w:t>u</w:t>
      </w:r>
      <w:r w:rsidR="006677C0" w:rsidRPr="006677C0">
        <w:rPr>
          <w:rFonts w:ascii="Times New Roman" w:hAnsi="Times New Roman" w:cs="Times New Roman"/>
          <w:sz w:val="24"/>
          <w:szCs w:val="24"/>
        </w:rPr>
        <w:t xml:space="preserve"> Nr. T1-1006</w:t>
      </w:r>
      <w:r w:rsidR="004B2D12">
        <w:rPr>
          <w:rFonts w:ascii="Times New Roman" w:hAnsi="Times New Roman" w:cs="Times New Roman"/>
          <w:sz w:val="24"/>
          <w:szCs w:val="24"/>
        </w:rPr>
        <w:t>. Šis aprašas</w:t>
      </w:r>
      <w:r w:rsidR="003A1476" w:rsidRPr="003A1476">
        <w:rPr>
          <w:rFonts w:ascii="Times New Roman" w:hAnsi="Times New Roman" w:cs="Times New Roman"/>
          <w:sz w:val="24"/>
          <w:szCs w:val="24"/>
        </w:rPr>
        <w:t xml:space="preserve"> reglamentuoja savivaldybės strateginio planavimo sistemą, planavimo dokumentų</w:t>
      </w:r>
      <w:r w:rsidR="003A1476">
        <w:rPr>
          <w:rFonts w:ascii="Times New Roman" w:hAnsi="Times New Roman" w:cs="Times New Roman"/>
          <w:sz w:val="24"/>
          <w:szCs w:val="24"/>
        </w:rPr>
        <w:t xml:space="preserve"> </w:t>
      </w:r>
      <w:r w:rsidR="003A1476" w:rsidRPr="003A1476">
        <w:rPr>
          <w:rFonts w:ascii="Times New Roman" w:hAnsi="Times New Roman" w:cs="Times New Roman"/>
          <w:sz w:val="24"/>
          <w:szCs w:val="24"/>
        </w:rPr>
        <w:t>rengimo ir tvirtinimo tvarką, strateginio veiklos plano vertinimo kriterijų sudarymą, įgyvendinimo rezultatų stebėseną, programų vertinimą ir atsiskaitymą už</w:t>
      </w:r>
      <w:r w:rsidR="003A1476">
        <w:rPr>
          <w:rFonts w:ascii="Times New Roman" w:hAnsi="Times New Roman" w:cs="Times New Roman"/>
          <w:sz w:val="24"/>
          <w:szCs w:val="24"/>
        </w:rPr>
        <w:t xml:space="preserve"> </w:t>
      </w:r>
      <w:r w:rsidR="003A1476" w:rsidRPr="003A1476">
        <w:rPr>
          <w:rFonts w:ascii="Times New Roman" w:hAnsi="Times New Roman" w:cs="Times New Roman"/>
          <w:sz w:val="24"/>
          <w:szCs w:val="24"/>
        </w:rPr>
        <w:t>rezultatus.</w:t>
      </w:r>
      <w:r w:rsidRPr="00536A43">
        <w:rPr>
          <w:rFonts w:ascii="Times New Roman" w:hAnsi="Times New Roman" w:cs="Times New Roman"/>
          <w:sz w:val="24"/>
          <w:szCs w:val="24"/>
        </w:rPr>
        <w:t xml:space="preserve"> </w:t>
      </w:r>
    </w:p>
    <w:p w14:paraId="3FC494F4" w14:textId="0408158B" w:rsidR="006677C0" w:rsidRPr="00536A43" w:rsidRDefault="006677C0"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SVP programoms vykdyti numatytų priemonių ir lėšų suvestinės</w:t>
      </w:r>
      <w:r w:rsidR="004B2D12">
        <w:rPr>
          <w:rFonts w:ascii="Times New Roman" w:hAnsi="Times New Roman" w:cs="Times New Roman"/>
          <w:sz w:val="24"/>
          <w:szCs w:val="24"/>
        </w:rPr>
        <w:t xml:space="preserve"> buvo </w:t>
      </w:r>
      <w:r>
        <w:rPr>
          <w:rFonts w:ascii="Times New Roman" w:hAnsi="Times New Roman" w:cs="Times New Roman"/>
          <w:sz w:val="24"/>
          <w:szCs w:val="24"/>
        </w:rPr>
        <w:t xml:space="preserve">tikslintos </w:t>
      </w:r>
      <w:r w:rsidR="004B2D12">
        <w:rPr>
          <w:rFonts w:ascii="Times New Roman" w:hAnsi="Times New Roman" w:cs="Times New Roman"/>
          <w:sz w:val="24"/>
          <w:szCs w:val="24"/>
        </w:rPr>
        <w:t>tris</w:t>
      </w:r>
      <w:r>
        <w:rPr>
          <w:rFonts w:ascii="Times New Roman" w:hAnsi="Times New Roman" w:cs="Times New Roman"/>
          <w:sz w:val="24"/>
          <w:szCs w:val="24"/>
        </w:rPr>
        <w:t xml:space="preserve"> kartus</w:t>
      </w:r>
      <w:r w:rsidR="004B2D12">
        <w:rPr>
          <w:rFonts w:ascii="Times New Roman" w:hAnsi="Times New Roman" w:cs="Times New Roman"/>
          <w:sz w:val="24"/>
          <w:szCs w:val="24"/>
        </w:rPr>
        <w:t>:</w:t>
      </w:r>
      <w:r>
        <w:rPr>
          <w:rFonts w:ascii="Times New Roman" w:hAnsi="Times New Roman" w:cs="Times New Roman"/>
          <w:sz w:val="24"/>
          <w:szCs w:val="24"/>
        </w:rPr>
        <w:t xml:space="preserve"> 202</w:t>
      </w:r>
      <w:r w:rsidR="00DA014B">
        <w:rPr>
          <w:rFonts w:ascii="Times New Roman" w:hAnsi="Times New Roman" w:cs="Times New Roman"/>
          <w:sz w:val="24"/>
          <w:szCs w:val="24"/>
        </w:rPr>
        <w:t>5</w:t>
      </w:r>
      <w:r>
        <w:rPr>
          <w:rFonts w:ascii="Times New Roman" w:hAnsi="Times New Roman" w:cs="Times New Roman"/>
          <w:sz w:val="24"/>
          <w:szCs w:val="24"/>
        </w:rPr>
        <w:t xml:space="preserve"> m. </w:t>
      </w:r>
      <w:r w:rsidR="00DA014B">
        <w:rPr>
          <w:rFonts w:ascii="Times New Roman" w:hAnsi="Times New Roman" w:cs="Times New Roman"/>
          <w:sz w:val="24"/>
          <w:szCs w:val="24"/>
        </w:rPr>
        <w:t>balandžio</w:t>
      </w:r>
      <w:r>
        <w:rPr>
          <w:rFonts w:ascii="Times New Roman" w:hAnsi="Times New Roman" w:cs="Times New Roman"/>
          <w:sz w:val="24"/>
          <w:szCs w:val="24"/>
        </w:rPr>
        <w:t xml:space="preserve"> 2</w:t>
      </w:r>
      <w:r w:rsidR="00DA014B">
        <w:rPr>
          <w:rFonts w:ascii="Times New Roman" w:hAnsi="Times New Roman" w:cs="Times New Roman"/>
          <w:sz w:val="24"/>
          <w:szCs w:val="24"/>
        </w:rPr>
        <w:t>4</w:t>
      </w:r>
      <w:r>
        <w:rPr>
          <w:rFonts w:ascii="Times New Roman" w:hAnsi="Times New Roman" w:cs="Times New Roman"/>
          <w:sz w:val="24"/>
          <w:szCs w:val="24"/>
        </w:rPr>
        <w:t xml:space="preserve"> d. sprendimu </w:t>
      </w:r>
      <w:r w:rsidR="00DA014B">
        <w:rPr>
          <w:rFonts w:ascii="Times New Roman" w:hAnsi="Times New Roman" w:cs="Times New Roman"/>
          <w:sz w:val="24"/>
          <w:szCs w:val="24"/>
        </w:rPr>
        <w:t xml:space="preserve">Nr. </w:t>
      </w:r>
      <w:r>
        <w:rPr>
          <w:rFonts w:ascii="Times New Roman" w:hAnsi="Times New Roman" w:cs="Times New Roman"/>
          <w:sz w:val="24"/>
          <w:szCs w:val="24"/>
        </w:rPr>
        <w:t>T1-</w:t>
      </w:r>
      <w:r w:rsidR="00DA014B">
        <w:rPr>
          <w:rFonts w:ascii="Times New Roman" w:hAnsi="Times New Roman" w:cs="Times New Roman"/>
          <w:sz w:val="24"/>
          <w:szCs w:val="24"/>
        </w:rPr>
        <w:t>780</w:t>
      </w:r>
      <w:r>
        <w:rPr>
          <w:rFonts w:ascii="Times New Roman" w:hAnsi="Times New Roman" w:cs="Times New Roman"/>
          <w:sz w:val="24"/>
          <w:szCs w:val="24"/>
        </w:rPr>
        <w:t>, 202</w:t>
      </w:r>
      <w:r w:rsidR="00DA014B">
        <w:rPr>
          <w:rFonts w:ascii="Times New Roman" w:hAnsi="Times New Roman" w:cs="Times New Roman"/>
          <w:sz w:val="24"/>
          <w:szCs w:val="24"/>
        </w:rPr>
        <w:t>5</w:t>
      </w:r>
      <w:r>
        <w:rPr>
          <w:rFonts w:ascii="Times New Roman" w:hAnsi="Times New Roman" w:cs="Times New Roman"/>
          <w:sz w:val="24"/>
          <w:szCs w:val="24"/>
        </w:rPr>
        <w:t xml:space="preserve"> m. </w:t>
      </w:r>
      <w:r w:rsidR="00DA014B">
        <w:rPr>
          <w:rFonts w:ascii="Times New Roman" w:hAnsi="Times New Roman" w:cs="Times New Roman"/>
          <w:sz w:val="24"/>
          <w:szCs w:val="24"/>
        </w:rPr>
        <w:t>spalio 30</w:t>
      </w:r>
      <w:r>
        <w:rPr>
          <w:rFonts w:ascii="Times New Roman" w:hAnsi="Times New Roman" w:cs="Times New Roman"/>
          <w:sz w:val="24"/>
          <w:szCs w:val="24"/>
        </w:rPr>
        <w:t xml:space="preserve"> d. sprendimu Nr. T1-</w:t>
      </w:r>
      <w:r w:rsidR="00DA014B">
        <w:rPr>
          <w:rFonts w:ascii="Times New Roman" w:hAnsi="Times New Roman" w:cs="Times New Roman"/>
          <w:sz w:val="24"/>
          <w:szCs w:val="24"/>
        </w:rPr>
        <w:t>995 ir</w:t>
      </w:r>
      <w:r>
        <w:rPr>
          <w:rFonts w:ascii="Times New Roman" w:hAnsi="Times New Roman" w:cs="Times New Roman"/>
          <w:sz w:val="24"/>
          <w:szCs w:val="24"/>
        </w:rPr>
        <w:t xml:space="preserve"> 202</w:t>
      </w:r>
      <w:r w:rsidR="00DA014B">
        <w:rPr>
          <w:rFonts w:ascii="Times New Roman" w:hAnsi="Times New Roman" w:cs="Times New Roman"/>
          <w:sz w:val="24"/>
          <w:szCs w:val="24"/>
        </w:rPr>
        <w:t>5</w:t>
      </w:r>
      <w:r>
        <w:rPr>
          <w:rFonts w:ascii="Times New Roman" w:hAnsi="Times New Roman" w:cs="Times New Roman"/>
          <w:sz w:val="24"/>
          <w:szCs w:val="24"/>
        </w:rPr>
        <w:t xml:space="preserve"> m. </w:t>
      </w:r>
      <w:r w:rsidR="00DA014B">
        <w:rPr>
          <w:rFonts w:ascii="Times New Roman" w:hAnsi="Times New Roman" w:cs="Times New Roman"/>
          <w:sz w:val="24"/>
          <w:szCs w:val="24"/>
        </w:rPr>
        <w:t>lapkričio</w:t>
      </w:r>
      <w:r>
        <w:rPr>
          <w:rFonts w:ascii="Times New Roman" w:hAnsi="Times New Roman" w:cs="Times New Roman"/>
          <w:sz w:val="24"/>
          <w:szCs w:val="24"/>
        </w:rPr>
        <w:t xml:space="preserve"> 27 d. sprendimu </w:t>
      </w:r>
      <w:r w:rsidR="00DA014B">
        <w:rPr>
          <w:rFonts w:ascii="Times New Roman" w:hAnsi="Times New Roman" w:cs="Times New Roman"/>
          <w:sz w:val="24"/>
          <w:szCs w:val="24"/>
        </w:rPr>
        <w:t xml:space="preserve">Nr. </w:t>
      </w:r>
      <w:r>
        <w:rPr>
          <w:rFonts w:ascii="Times New Roman" w:hAnsi="Times New Roman" w:cs="Times New Roman"/>
          <w:sz w:val="24"/>
          <w:szCs w:val="24"/>
        </w:rPr>
        <w:t>T1-</w:t>
      </w:r>
      <w:r w:rsidR="00DA014B">
        <w:rPr>
          <w:rFonts w:ascii="Times New Roman" w:hAnsi="Times New Roman" w:cs="Times New Roman"/>
          <w:sz w:val="24"/>
          <w:szCs w:val="24"/>
        </w:rPr>
        <w:t>1029</w:t>
      </w:r>
      <w:r w:rsidR="005139C0">
        <w:rPr>
          <w:rFonts w:ascii="Times New Roman" w:hAnsi="Times New Roman" w:cs="Times New Roman"/>
          <w:sz w:val="24"/>
          <w:szCs w:val="24"/>
        </w:rPr>
        <w:t xml:space="preserve">. </w:t>
      </w:r>
      <w:r w:rsidR="005139C0" w:rsidRPr="005139C0">
        <w:rPr>
          <w:rFonts w:ascii="Times New Roman" w:hAnsi="Times New Roman" w:cs="Times New Roman"/>
          <w:sz w:val="24"/>
          <w:szCs w:val="24"/>
        </w:rPr>
        <w:t xml:space="preserve">SVP programų tikslinimai atlikti atsižvelgiant į </w:t>
      </w:r>
      <w:r w:rsidR="005139C0">
        <w:rPr>
          <w:rFonts w:ascii="Times New Roman" w:hAnsi="Times New Roman" w:cs="Times New Roman"/>
          <w:sz w:val="24"/>
          <w:szCs w:val="24"/>
        </w:rPr>
        <w:t>Šilutės</w:t>
      </w:r>
      <w:r w:rsidR="005139C0" w:rsidRPr="005139C0">
        <w:rPr>
          <w:rFonts w:ascii="Times New Roman" w:hAnsi="Times New Roman" w:cs="Times New Roman"/>
          <w:sz w:val="24"/>
          <w:szCs w:val="24"/>
        </w:rPr>
        <w:t xml:space="preserve"> rajono savivaldybės tarybos priimtus sprendimus dėl projektų </w:t>
      </w:r>
      <w:r w:rsidR="004B2D12">
        <w:rPr>
          <w:rFonts w:ascii="Times New Roman" w:hAnsi="Times New Roman" w:cs="Times New Roman"/>
          <w:sz w:val="24"/>
          <w:szCs w:val="24"/>
        </w:rPr>
        <w:t>įgyvendinimo</w:t>
      </w:r>
      <w:r w:rsidR="005139C0" w:rsidRPr="005139C0">
        <w:rPr>
          <w:rFonts w:ascii="Times New Roman" w:hAnsi="Times New Roman" w:cs="Times New Roman"/>
          <w:sz w:val="24"/>
          <w:szCs w:val="24"/>
        </w:rPr>
        <w:t>, įmonių</w:t>
      </w:r>
      <w:r w:rsidR="004B2D12">
        <w:rPr>
          <w:rFonts w:ascii="Times New Roman" w:hAnsi="Times New Roman" w:cs="Times New Roman"/>
          <w:sz w:val="24"/>
          <w:szCs w:val="24"/>
        </w:rPr>
        <w:t xml:space="preserve"> ir</w:t>
      </w:r>
      <w:r w:rsidR="005139C0" w:rsidRPr="005139C0">
        <w:rPr>
          <w:rFonts w:ascii="Times New Roman" w:hAnsi="Times New Roman" w:cs="Times New Roman"/>
          <w:sz w:val="24"/>
          <w:szCs w:val="24"/>
        </w:rPr>
        <w:t xml:space="preserve"> įstaigų</w:t>
      </w:r>
      <w:r w:rsidR="004B2D12">
        <w:rPr>
          <w:rFonts w:ascii="Times New Roman" w:hAnsi="Times New Roman" w:cs="Times New Roman"/>
          <w:sz w:val="24"/>
          <w:szCs w:val="24"/>
        </w:rPr>
        <w:t xml:space="preserve"> pateiktus prašymus bei</w:t>
      </w:r>
      <w:r w:rsidR="005139C0" w:rsidRPr="005139C0">
        <w:rPr>
          <w:rFonts w:ascii="Times New Roman" w:hAnsi="Times New Roman" w:cs="Times New Roman"/>
          <w:sz w:val="24"/>
          <w:szCs w:val="24"/>
        </w:rPr>
        <w:t xml:space="preserve"> </w:t>
      </w:r>
      <w:r w:rsidR="005139C0">
        <w:rPr>
          <w:rFonts w:ascii="Times New Roman" w:hAnsi="Times New Roman" w:cs="Times New Roman"/>
          <w:sz w:val="24"/>
          <w:szCs w:val="24"/>
        </w:rPr>
        <w:t>Šilutės</w:t>
      </w:r>
      <w:r w:rsidR="005139C0" w:rsidRPr="005139C0">
        <w:rPr>
          <w:rFonts w:ascii="Times New Roman" w:hAnsi="Times New Roman" w:cs="Times New Roman"/>
          <w:sz w:val="24"/>
          <w:szCs w:val="24"/>
        </w:rPr>
        <w:t xml:space="preserve"> rajono savivaldybės 202</w:t>
      </w:r>
      <w:r w:rsidR="00DA014B">
        <w:rPr>
          <w:rFonts w:ascii="Times New Roman" w:hAnsi="Times New Roman" w:cs="Times New Roman"/>
          <w:sz w:val="24"/>
          <w:szCs w:val="24"/>
        </w:rPr>
        <w:t>5</w:t>
      </w:r>
      <w:r w:rsidR="005139C0" w:rsidRPr="005139C0">
        <w:rPr>
          <w:rFonts w:ascii="Times New Roman" w:hAnsi="Times New Roman" w:cs="Times New Roman"/>
          <w:sz w:val="24"/>
          <w:szCs w:val="24"/>
        </w:rPr>
        <w:t xml:space="preserve"> m. biudžeto patikslinim</w:t>
      </w:r>
      <w:r w:rsidR="004B2D12">
        <w:rPr>
          <w:rFonts w:ascii="Times New Roman" w:hAnsi="Times New Roman" w:cs="Times New Roman"/>
          <w:sz w:val="24"/>
          <w:szCs w:val="24"/>
        </w:rPr>
        <w:t>us</w:t>
      </w:r>
      <w:r w:rsidR="005139C0" w:rsidRPr="005139C0">
        <w:rPr>
          <w:rFonts w:ascii="Times New Roman" w:hAnsi="Times New Roman" w:cs="Times New Roman"/>
          <w:sz w:val="24"/>
          <w:szCs w:val="24"/>
        </w:rPr>
        <w:t>.</w:t>
      </w:r>
    </w:p>
    <w:p w14:paraId="4CE322BC" w14:textId="36BDA440" w:rsidR="00536A43" w:rsidRPr="00536A43" w:rsidRDefault="003A1476"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Šilutės</w:t>
      </w:r>
      <w:r w:rsidR="00536A43" w:rsidRPr="00536A43">
        <w:rPr>
          <w:rFonts w:ascii="Times New Roman" w:hAnsi="Times New Roman" w:cs="Times New Roman"/>
          <w:sz w:val="24"/>
          <w:szCs w:val="24"/>
        </w:rPr>
        <w:t xml:space="preserve"> rajono savivaldybės 202</w:t>
      </w:r>
      <w:r w:rsidR="00DA014B">
        <w:rPr>
          <w:rFonts w:ascii="Times New Roman" w:hAnsi="Times New Roman" w:cs="Times New Roman"/>
          <w:sz w:val="24"/>
          <w:szCs w:val="24"/>
        </w:rPr>
        <w:t>5</w:t>
      </w:r>
      <w:r w:rsidR="00536A43" w:rsidRPr="00536A43">
        <w:rPr>
          <w:rFonts w:ascii="Times New Roman" w:hAnsi="Times New Roman" w:cs="Times New Roman"/>
          <w:sz w:val="24"/>
          <w:szCs w:val="24"/>
        </w:rPr>
        <w:t>–202</w:t>
      </w:r>
      <w:r w:rsidR="00DA014B">
        <w:rPr>
          <w:rFonts w:ascii="Times New Roman" w:hAnsi="Times New Roman" w:cs="Times New Roman"/>
          <w:sz w:val="24"/>
          <w:szCs w:val="24"/>
        </w:rPr>
        <w:t>7</w:t>
      </w:r>
      <w:r w:rsidR="00536A43" w:rsidRPr="00536A43">
        <w:rPr>
          <w:rFonts w:ascii="Times New Roman" w:hAnsi="Times New Roman" w:cs="Times New Roman"/>
          <w:sz w:val="24"/>
          <w:szCs w:val="24"/>
        </w:rPr>
        <w:t xml:space="preserve"> metų strateginį veiklos planą sudarė </w:t>
      </w:r>
      <w:r>
        <w:rPr>
          <w:rFonts w:ascii="Times New Roman" w:hAnsi="Times New Roman" w:cs="Times New Roman"/>
          <w:sz w:val="24"/>
          <w:szCs w:val="24"/>
        </w:rPr>
        <w:t>8</w:t>
      </w:r>
      <w:r w:rsidR="00536A43" w:rsidRPr="00536A43">
        <w:rPr>
          <w:rFonts w:ascii="Times New Roman" w:hAnsi="Times New Roman" w:cs="Times New Roman"/>
          <w:sz w:val="24"/>
          <w:szCs w:val="24"/>
        </w:rPr>
        <w:t xml:space="preserve"> program</w:t>
      </w:r>
      <w:r>
        <w:rPr>
          <w:rFonts w:ascii="Times New Roman" w:hAnsi="Times New Roman" w:cs="Times New Roman"/>
          <w:sz w:val="24"/>
          <w:szCs w:val="24"/>
        </w:rPr>
        <w:t>os</w:t>
      </w:r>
      <w:r w:rsidR="00536A43" w:rsidRPr="00536A43">
        <w:rPr>
          <w:rFonts w:ascii="Times New Roman" w:hAnsi="Times New Roman" w:cs="Times New Roman"/>
          <w:sz w:val="24"/>
          <w:szCs w:val="24"/>
        </w:rPr>
        <w:t xml:space="preserve">: </w:t>
      </w:r>
    </w:p>
    <w:p w14:paraId="13D469DE" w14:textId="7439504C" w:rsidR="0051753C" w:rsidRPr="0051753C" w:rsidRDefault="00536A43" w:rsidP="00CF7F74">
      <w:pPr>
        <w:suppressAutoHyphens/>
        <w:spacing w:after="0" w:line="240" w:lineRule="auto"/>
        <w:ind w:firstLine="567"/>
        <w:jc w:val="both"/>
        <w:rPr>
          <w:rFonts w:ascii="Times New Roman" w:hAnsi="Times New Roman" w:cs="Times New Roman"/>
          <w:sz w:val="24"/>
          <w:szCs w:val="24"/>
        </w:rPr>
      </w:pPr>
      <w:r w:rsidRPr="00536A43">
        <w:rPr>
          <w:rFonts w:ascii="Times New Roman" w:hAnsi="Times New Roman" w:cs="Times New Roman"/>
          <w:sz w:val="24"/>
          <w:szCs w:val="24"/>
        </w:rPr>
        <w:t xml:space="preserve">1. </w:t>
      </w:r>
      <w:r w:rsidR="0051753C" w:rsidRPr="0051753C">
        <w:rPr>
          <w:rFonts w:ascii="Times New Roman" w:hAnsi="Times New Roman" w:cs="Times New Roman"/>
          <w:sz w:val="24"/>
          <w:szCs w:val="24"/>
        </w:rPr>
        <w:t>(01) Ugdymo kokybės ir sporto plėtros programa;</w:t>
      </w:r>
    </w:p>
    <w:p w14:paraId="56EE25BD" w14:textId="77777777" w:rsidR="0051753C" w:rsidRPr="0051753C" w:rsidRDefault="0051753C" w:rsidP="00CF7F74">
      <w:pPr>
        <w:suppressAutoHyphens/>
        <w:spacing w:after="0" w:line="240" w:lineRule="auto"/>
        <w:ind w:firstLine="567"/>
        <w:jc w:val="both"/>
        <w:rPr>
          <w:rFonts w:ascii="Times New Roman" w:hAnsi="Times New Roman" w:cs="Times New Roman"/>
          <w:sz w:val="24"/>
          <w:szCs w:val="24"/>
        </w:rPr>
      </w:pPr>
      <w:r w:rsidRPr="0051753C">
        <w:rPr>
          <w:rFonts w:ascii="Times New Roman" w:hAnsi="Times New Roman" w:cs="Times New Roman"/>
          <w:sz w:val="24"/>
          <w:szCs w:val="24"/>
        </w:rPr>
        <w:t>2. (02) Turizmo plėtros programa;</w:t>
      </w:r>
    </w:p>
    <w:p w14:paraId="092AB76E" w14:textId="4314D652" w:rsidR="0051753C" w:rsidRPr="0051753C" w:rsidRDefault="0051753C" w:rsidP="00CF7F74">
      <w:pPr>
        <w:suppressAutoHyphens/>
        <w:spacing w:after="0" w:line="240" w:lineRule="auto"/>
        <w:ind w:firstLine="567"/>
        <w:jc w:val="both"/>
        <w:rPr>
          <w:rFonts w:ascii="Times New Roman" w:hAnsi="Times New Roman" w:cs="Times New Roman"/>
          <w:sz w:val="24"/>
          <w:szCs w:val="24"/>
        </w:rPr>
      </w:pPr>
      <w:r w:rsidRPr="0051753C">
        <w:rPr>
          <w:rFonts w:ascii="Times New Roman" w:hAnsi="Times New Roman" w:cs="Times New Roman"/>
          <w:sz w:val="24"/>
          <w:szCs w:val="24"/>
        </w:rPr>
        <w:t>3. (03) Konkurencingo</w:t>
      </w:r>
      <w:r>
        <w:rPr>
          <w:rFonts w:ascii="Times New Roman" w:hAnsi="Times New Roman" w:cs="Times New Roman"/>
          <w:sz w:val="24"/>
          <w:szCs w:val="24"/>
        </w:rPr>
        <w:t>s</w:t>
      </w:r>
      <w:r w:rsidRPr="0051753C">
        <w:rPr>
          <w:rFonts w:ascii="Times New Roman" w:hAnsi="Times New Roman" w:cs="Times New Roman"/>
          <w:sz w:val="24"/>
          <w:szCs w:val="24"/>
        </w:rPr>
        <w:t xml:space="preserve"> žemės ūkio programa;</w:t>
      </w:r>
    </w:p>
    <w:p w14:paraId="46CB9C6D" w14:textId="77777777" w:rsidR="0051753C" w:rsidRPr="0051753C" w:rsidRDefault="0051753C" w:rsidP="00CF7F74">
      <w:pPr>
        <w:suppressAutoHyphens/>
        <w:spacing w:after="0" w:line="240" w:lineRule="auto"/>
        <w:ind w:firstLine="567"/>
        <w:jc w:val="both"/>
        <w:rPr>
          <w:rFonts w:ascii="Times New Roman" w:hAnsi="Times New Roman" w:cs="Times New Roman"/>
          <w:sz w:val="24"/>
          <w:szCs w:val="24"/>
        </w:rPr>
      </w:pPr>
      <w:r w:rsidRPr="0051753C">
        <w:rPr>
          <w:rFonts w:ascii="Times New Roman" w:hAnsi="Times New Roman" w:cs="Times New Roman"/>
          <w:sz w:val="24"/>
          <w:szCs w:val="24"/>
        </w:rPr>
        <w:t>4. (04) Socialiai saugios ir sveikos aplinkos kūrimo programa;</w:t>
      </w:r>
    </w:p>
    <w:p w14:paraId="0C3CD48C" w14:textId="77777777" w:rsidR="0051753C" w:rsidRPr="0051753C" w:rsidRDefault="0051753C" w:rsidP="00CF7F74">
      <w:pPr>
        <w:suppressAutoHyphens/>
        <w:spacing w:after="0" w:line="240" w:lineRule="auto"/>
        <w:ind w:firstLine="567"/>
        <w:jc w:val="both"/>
        <w:rPr>
          <w:rFonts w:ascii="Times New Roman" w:hAnsi="Times New Roman" w:cs="Times New Roman"/>
          <w:sz w:val="24"/>
          <w:szCs w:val="24"/>
        </w:rPr>
      </w:pPr>
      <w:r w:rsidRPr="0051753C">
        <w:rPr>
          <w:rFonts w:ascii="Times New Roman" w:hAnsi="Times New Roman" w:cs="Times New Roman"/>
          <w:sz w:val="24"/>
          <w:szCs w:val="24"/>
        </w:rPr>
        <w:t>5. (05) Kultūros plėtros ir paveldo puoselėjimo programa;</w:t>
      </w:r>
    </w:p>
    <w:p w14:paraId="14B2B543" w14:textId="77777777" w:rsidR="0051753C" w:rsidRPr="0051753C" w:rsidRDefault="0051753C" w:rsidP="00CF7F74">
      <w:pPr>
        <w:suppressAutoHyphens/>
        <w:spacing w:after="0" w:line="240" w:lineRule="auto"/>
        <w:ind w:firstLine="567"/>
        <w:jc w:val="both"/>
        <w:rPr>
          <w:rFonts w:ascii="Times New Roman" w:hAnsi="Times New Roman" w:cs="Times New Roman"/>
          <w:sz w:val="24"/>
          <w:szCs w:val="24"/>
        </w:rPr>
      </w:pPr>
      <w:r w:rsidRPr="0051753C">
        <w:rPr>
          <w:rFonts w:ascii="Times New Roman" w:hAnsi="Times New Roman" w:cs="Times New Roman"/>
          <w:sz w:val="24"/>
          <w:szCs w:val="24"/>
        </w:rPr>
        <w:t>6. (06) Efektyvaus Savivaldybės valdymo programa;</w:t>
      </w:r>
    </w:p>
    <w:p w14:paraId="26E079DF" w14:textId="77777777" w:rsidR="0051753C" w:rsidRPr="0051753C" w:rsidRDefault="0051753C" w:rsidP="00CF7F74">
      <w:pPr>
        <w:suppressAutoHyphens/>
        <w:spacing w:after="0" w:line="240" w:lineRule="auto"/>
        <w:ind w:firstLine="567"/>
        <w:jc w:val="both"/>
        <w:rPr>
          <w:rFonts w:ascii="Times New Roman" w:hAnsi="Times New Roman" w:cs="Times New Roman"/>
          <w:sz w:val="24"/>
          <w:szCs w:val="24"/>
        </w:rPr>
      </w:pPr>
      <w:r w:rsidRPr="0051753C">
        <w:rPr>
          <w:rFonts w:ascii="Times New Roman" w:hAnsi="Times New Roman" w:cs="Times New Roman"/>
          <w:sz w:val="24"/>
          <w:szCs w:val="24"/>
        </w:rPr>
        <w:t>7. (07) Vietinio ūkio programa;</w:t>
      </w:r>
    </w:p>
    <w:p w14:paraId="06F18699" w14:textId="77777777" w:rsidR="00C53016" w:rsidRDefault="0051753C" w:rsidP="00CF7F74">
      <w:pPr>
        <w:suppressAutoHyphens/>
        <w:spacing w:after="0" w:line="240" w:lineRule="auto"/>
        <w:ind w:firstLine="567"/>
        <w:jc w:val="both"/>
        <w:rPr>
          <w:rFonts w:ascii="Times New Roman" w:hAnsi="Times New Roman" w:cs="Times New Roman"/>
          <w:sz w:val="24"/>
          <w:szCs w:val="24"/>
        </w:rPr>
      </w:pPr>
      <w:r w:rsidRPr="0051753C">
        <w:rPr>
          <w:rFonts w:ascii="Times New Roman" w:hAnsi="Times New Roman" w:cs="Times New Roman"/>
          <w:sz w:val="24"/>
          <w:szCs w:val="24"/>
        </w:rPr>
        <w:t xml:space="preserve">8. (08) Investicijų pritraukimo ir verslo vystymo programa. </w:t>
      </w:r>
    </w:p>
    <w:p w14:paraId="47F3BF27" w14:textId="1F74D517" w:rsidR="00851D5E" w:rsidRPr="00536A43" w:rsidRDefault="00536A43" w:rsidP="00CF7F74">
      <w:pPr>
        <w:suppressAutoHyphens/>
        <w:spacing w:after="0" w:line="240" w:lineRule="auto"/>
        <w:ind w:firstLine="567"/>
        <w:jc w:val="both"/>
        <w:rPr>
          <w:rFonts w:ascii="Times New Roman" w:hAnsi="Times New Roman" w:cs="Times New Roman"/>
          <w:sz w:val="24"/>
          <w:szCs w:val="24"/>
        </w:rPr>
      </w:pPr>
      <w:r w:rsidRPr="00536A43">
        <w:rPr>
          <w:rFonts w:ascii="Times New Roman" w:hAnsi="Times New Roman" w:cs="Times New Roman"/>
          <w:sz w:val="24"/>
          <w:szCs w:val="24"/>
        </w:rPr>
        <w:t>Kiekvienos programos vykdymo ataskaitą sudaro: atitinkamai programai įgyvendinti 202</w:t>
      </w:r>
      <w:r w:rsidR="00DA014B">
        <w:rPr>
          <w:rFonts w:ascii="Times New Roman" w:hAnsi="Times New Roman" w:cs="Times New Roman"/>
          <w:sz w:val="24"/>
          <w:szCs w:val="24"/>
        </w:rPr>
        <w:t>5</w:t>
      </w:r>
      <w:r w:rsidRPr="00536A43">
        <w:rPr>
          <w:rFonts w:ascii="Times New Roman" w:hAnsi="Times New Roman" w:cs="Times New Roman"/>
          <w:sz w:val="24"/>
          <w:szCs w:val="24"/>
        </w:rPr>
        <w:t xml:space="preserve"> metais patvirtintos</w:t>
      </w:r>
      <w:r w:rsidR="005139C0">
        <w:rPr>
          <w:rFonts w:ascii="Times New Roman" w:hAnsi="Times New Roman" w:cs="Times New Roman"/>
          <w:sz w:val="24"/>
          <w:szCs w:val="24"/>
        </w:rPr>
        <w:t>, patikslintos</w:t>
      </w:r>
      <w:r w:rsidRPr="00536A43">
        <w:rPr>
          <w:rFonts w:ascii="Times New Roman" w:hAnsi="Times New Roman" w:cs="Times New Roman"/>
          <w:sz w:val="24"/>
          <w:szCs w:val="24"/>
        </w:rPr>
        <w:t xml:space="preserve"> ir panaudotos lėšos</w:t>
      </w:r>
      <w:r w:rsidR="005139C0">
        <w:rPr>
          <w:rFonts w:ascii="Times New Roman" w:hAnsi="Times New Roman" w:cs="Times New Roman"/>
          <w:sz w:val="24"/>
          <w:szCs w:val="24"/>
        </w:rPr>
        <w:t>;</w:t>
      </w:r>
      <w:r w:rsidRPr="00536A43">
        <w:rPr>
          <w:rFonts w:ascii="Times New Roman" w:hAnsi="Times New Roman" w:cs="Times New Roman"/>
          <w:sz w:val="24"/>
          <w:szCs w:val="24"/>
        </w:rPr>
        <w:t xml:space="preserve"> </w:t>
      </w:r>
      <w:r w:rsidR="005139C0">
        <w:rPr>
          <w:rFonts w:ascii="Times New Roman" w:hAnsi="Times New Roman" w:cs="Times New Roman"/>
          <w:sz w:val="24"/>
          <w:szCs w:val="24"/>
        </w:rPr>
        <w:t xml:space="preserve">priemonių įgyvendinimas ir kas atlikta per ataskaitinį laikotarpį; </w:t>
      </w:r>
      <w:r w:rsidRPr="00536A43">
        <w:rPr>
          <w:rFonts w:ascii="Times New Roman" w:hAnsi="Times New Roman" w:cs="Times New Roman"/>
          <w:sz w:val="24"/>
          <w:szCs w:val="24"/>
        </w:rPr>
        <w:t>202</w:t>
      </w:r>
      <w:r w:rsidR="00DA014B">
        <w:rPr>
          <w:rFonts w:ascii="Times New Roman" w:hAnsi="Times New Roman" w:cs="Times New Roman"/>
          <w:sz w:val="24"/>
          <w:szCs w:val="24"/>
        </w:rPr>
        <w:t>5</w:t>
      </w:r>
      <w:r w:rsidRPr="00536A43">
        <w:rPr>
          <w:rFonts w:ascii="Times New Roman" w:hAnsi="Times New Roman" w:cs="Times New Roman"/>
          <w:sz w:val="24"/>
          <w:szCs w:val="24"/>
        </w:rPr>
        <w:t xml:space="preserve"> metais planuoti ir faktiškai pasiekti programų priemonių vertinimo rodikliai.</w:t>
      </w:r>
    </w:p>
    <w:p w14:paraId="467928CE" w14:textId="77777777" w:rsidR="00851D5E" w:rsidRDefault="00851D5E" w:rsidP="00CF7F74">
      <w:pPr>
        <w:suppressAutoHyphens/>
        <w:spacing w:after="0" w:line="240" w:lineRule="auto"/>
        <w:rPr>
          <w:rFonts w:ascii="Times New Roman" w:hAnsi="Times New Roman" w:cs="Times New Roman"/>
          <w:sz w:val="24"/>
          <w:szCs w:val="24"/>
        </w:rPr>
      </w:pPr>
    </w:p>
    <w:p w14:paraId="79326F48" w14:textId="77777777" w:rsidR="00210DE9" w:rsidRDefault="00210DE9" w:rsidP="00CF7F74">
      <w:pPr>
        <w:suppressAutoHyphens/>
        <w:spacing w:after="0" w:line="240" w:lineRule="auto"/>
        <w:rPr>
          <w:rFonts w:ascii="Times New Roman" w:hAnsi="Times New Roman" w:cs="Times New Roman"/>
          <w:sz w:val="24"/>
          <w:szCs w:val="24"/>
        </w:rPr>
      </w:pPr>
    </w:p>
    <w:p w14:paraId="5CEE59FD" w14:textId="76FA2DF7" w:rsidR="00F15D68" w:rsidRPr="00F15D68" w:rsidRDefault="00F15D68" w:rsidP="00CF7F74">
      <w:pPr>
        <w:suppressAutoHyphens/>
        <w:spacing w:after="0" w:line="240" w:lineRule="auto"/>
        <w:jc w:val="center"/>
        <w:rPr>
          <w:rFonts w:ascii="Times New Roman" w:hAnsi="Times New Roman" w:cs="Times New Roman"/>
          <w:b/>
          <w:bCs/>
          <w:sz w:val="24"/>
          <w:szCs w:val="24"/>
        </w:rPr>
      </w:pPr>
      <w:r w:rsidRPr="00F15D68">
        <w:rPr>
          <w:rFonts w:ascii="Times New Roman" w:hAnsi="Times New Roman" w:cs="Times New Roman"/>
          <w:b/>
          <w:bCs/>
          <w:sz w:val="24"/>
          <w:szCs w:val="24"/>
        </w:rPr>
        <w:t>II SKYRIUS</w:t>
      </w:r>
    </w:p>
    <w:p w14:paraId="343C7D09" w14:textId="0F1D2C3A" w:rsidR="00F15D68" w:rsidRPr="00F15D68" w:rsidRDefault="00F15D68" w:rsidP="00CF7F74">
      <w:pPr>
        <w:suppressAutoHyphens/>
        <w:spacing w:after="0" w:line="240" w:lineRule="auto"/>
        <w:jc w:val="center"/>
        <w:rPr>
          <w:rFonts w:ascii="Times New Roman" w:hAnsi="Times New Roman" w:cs="Times New Roman"/>
          <w:b/>
          <w:bCs/>
          <w:sz w:val="24"/>
          <w:szCs w:val="24"/>
        </w:rPr>
      </w:pPr>
      <w:r w:rsidRPr="00F15D68">
        <w:rPr>
          <w:rFonts w:ascii="Times New Roman" w:hAnsi="Times New Roman" w:cs="Times New Roman"/>
          <w:b/>
          <w:bCs/>
          <w:sz w:val="24"/>
          <w:szCs w:val="24"/>
        </w:rPr>
        <w:t>SAVIVALDYBĖS PLĖTROS PRIORITETAI, TIKSLAI, UŽDAVINIAI IR</w:t>
      </w:r>
    </w:p>
    <w:p w14:paraId="16DEEC52" w14:textId="0F959E96" w:rsidR="00F15D68" w:rsidRPr="00F15D68" w:rsidRDefault="00F15D68" w:rsidP="00CF7F74">
      <w:pPr>
        <w:suppressAutoHyphens/>
        <w:spacing w:after="0" w:line="240" w:lineRule="auto"/>
        <w:jc w:val="center"/>
        <w:rPr>
          <w:rFonts w:ascii="Times New Roman" w:hAnsi="Times New Roman" w:cs="Times New Roman"/>
          <w:b/>
          <w:bCs/>
          <w:sz w:val="24"/>
          <w:szCs w:val="24"/>
        </w:rPr>
      </w:pPr>
      <w:r w:rsidRPr="00F15D68">
        <w:rPr>
          <w:rFonts w:ascii="Times New Roman" w:hAnsi="Times New Roman" w:cs="Times New Roman"/>
          <w:b/>
          <w:bCs/>
          <w:sz w:val="24"/>
          <w:szCs w:val="24"/>
        </w:rPr>
        <w:t xml:space="preserve"> JŲ STEBĖSENOS RODIKLIAI</w:t>
      </w:r>
    </w:p>
    <w:p w14:paraId="178AF851" w14:textId="77777777" w:rsidR="00851D5E" w:rsidRPr="00536A43" w:rsidRDefault="00851D5E" w:rsidP="00CF7F74">
      <w:pPr>
        <w:suppressAutoHyphens/>
        <w:spacing w:after="0" w:line="240" w:lineRule="auto"/>
        <w:ind w:left="1140" w:hanging="390"/>
        <w:jc w:val="both"/>
        <w:rPr>
          <w:rFonts w:ascii="Times New Roman" w:hAnsi="Times New Roman" w:cs="Times New Roman"/>
          <w:sz w:val="24"/>
          <w:szCs w:val="24"/>
        </w:rPr>
      </w:pPr>
    </w:p>
    <w:p w14:paraId="6A400D33" w14:textId="77777777" w:rsidR="00DA014B" w:rsidRPr="00DA014B" w:rsidRDefault="00DA014B" w:rsidP="00CF7F74">
      <w:pPr>
        <w:spacing w:after="0" w:line="240" w:lineRule="auto"/>
        <w:ind w:firstLine="567"/>
        <w:jc w:val="both"/>
        <w:rPr>
          <w:rFonts w:ascii="Times New Roman" w:eastAsia="Times New Roman" w:hAnsi="Times New Roman" w:cs="Times New Roman"/>
          <w:sz w:val="24"/>
          <w:szCs w:val="20"/>
        </w:rPr>
      </w:pPr>
      <w:r w:rsidRPr="00DA014B">
        <w:rPr>
          <w:rFonts w:ascii="Times New Roman" w:eastAsia="Times New Roman" w:hAnsi="Times New Roman" w:cs="Times New Roman"/>
          <w:sz w:val="24"/>
          <w:szCs w:val="20"/>
        </w:rPr>
        <w:t>Šilutės rajono savivaldybės misija – įgyvendinti savivaldos teisę ir užtikrinti viešojo administravimo ir viešųjų paslaugų teikimo funkcijų vykdymą, tenkinant bendruomenės viešuosius poreikius bei interesus.</w:t>
      </w:r>
    </w:p>
    <w:p w14:paraId="36474887" w14:textId="77777777" w:rsidR="00DA014B" w:rsidRPr="00DA014B" w:rsidRDefault="00DA014B" w:rsidP="00CF7F74">
      <w:pPr>
        <w:spacing w:after="0" w:line="240" w:lineRule="auto"/>
        <w:ind w:firstLine="567"/>
        <w:jc w:val="both"/>
        <w:rPr>
          <w:rFonts w:ascii="Times New Roman" w:eastAsia="Times New Roman" w:hAnsi="Times New Roman" w:cs="Times New Roman"/>
          <w:sz w:val="24"/>
          <w:szCs w:val="20"/>
        </w:rPr>
      </w:pPr>
      <w:r w:rsidRPr="00DA014B">
        <w:rPr>
          <w:rFonts w:ascii="Times New Roman" w:eastAsia="Times New Roman" w:hAnsi="Times New Roman" w:cs="Times New Roman"/>
          <w:sz w:val="24"/>
          <w:szCs w:val="20"/>
        </w:rPr>
        <w:t>Šilutės rajono savivaldybės vizija 2034 – Šilutės kraštas – kur vanduo ir vėjas kuria gyvenimą.</w:t>
      </w:r>
    </w:p>
    <w:p w14:paraId="67B62534" w14:textId="77777777" w:rsidR="00DA014B" w:rsidRPr="00DA014B" w:rsidRDefault="00DA014B" w:rsidP="00CF7F74">
      <w:pPr>
        <w:spacing w:after="0" w:line="240" w:lineRule="auto"/>
        <w:ind w:firstLine="567"/>
        <w:jc w:val="both"/>
        <w:rPr>
          <w:rFonts w:ascii="Times New Roman" w:eastAsia="Times New Roman" w:hAnsi="Times New Roman" w:cs="Times New Roman"/>
          <w:sz w:val="24"/>
          <w:szCs w:val="20"/>
        </w:rPr>
      </w:pPr>
      <w:r w:rsidRPr="00DA014B">
        <w:rPr>
          <w:rFonts w:ascii="Times New Roman" w:eastAsia="Times New Roman" w:hAnsi="Times New Roman" w:cs="Times New Roman"/>
          <w:sz w:val="24"/>
          <w:szCs w:val="20"/>
        </w:rPr>
        <w:t>Darbai ir siekiai, kuriuos Savivaldybė yra užsibrėžusi padaryti:</w:t>
      </w:r>
    </w:p>
    <w:p w14:paraId="51BE24A4" w14:textId="77777777" w:rsidR="00DA014B" w:rsidRPr="00DA014B" w:rsidRDefault="00DA014B" w:rsidP="00CF7F74">
      <w:pPr>
        <w:numPr>
          <w:ilvl w:val="0"/>
          <w:numId w:val="35"/>
        </w:numPr>
        <w:tabs>
          <w:tab w:val="left" w:pos="567"/>
          <w:tab w:val="left" w:pos="851"/>
        </w:tabs>
        <w:spacing w:before="120" w:after="0" w:line="240" w:lineRule="auto"/>
        <w:ind w:left="0" w:firstLine="567"/>
        <w:contextualSpacing/>
        <w:jc w:val="both"/>
        <w:rPr>
          <w:rFonts w:ascii="Times New Roman" w:eastAsia="Times New Roman" w:hAnsi="Times New Roman" w:cs="Times New Roman"/>
          <w:sz w:val="24"/>
          <w:szCs w:val="20"/>
        </w:rPr>
      </w:pPr>
      <w:r w:rsidRPr="00DA014B">
        <w:rPr>
          <w:rFonts w:ascii="Times New Roman" w:eastAsia="Times New Roman" w:hAnsi="Times New Roman" w:cs="Times New Roman"/>
          <w:sz w:val="24"/>
          <w:szCs w:val="20"/>
        </w:rPr>
        <w:t>Tvari ekonomika bei efektyvi savivalda – finansinės skatinimo priemonės verslui, investuotojams; užtikrinti verslui reikalingų paslaugų teikimą, kurti verslo vystymo erdves; viešųjų erdvių, kitų teritorijų pritaikymas verslo veiklai; plėtoti viešojo bei privataus sektorių partnerystę; didinti užimtumą, asmenų integraciją į darbo rinką, mažinti nedarbą; trumpųjų maisto tiekimo grandinių, vietinio maisto sistemų atsiradimas ir plėtojimas; turizmo ir kultūros kompleksinių paslaugų paketo tobulinimas, plėtra; sutvarkyti ir pritaikyti paveldo objektus turizmui, kultūrai ir kt. veikloms; turizmo sezoniškumo mažinimas; skaitmenizuoti Savivaldybės administracijos, įstaigų ir organizacijų valdymo ir veiklos turinį; didinti viešojo sektoriaus darbuotojų kompetencijas; stiprinti teigiamą Savivaldybės įvaizdį; gerinti informacijos pateikimą asmenims su negalia; įgyvendinti lygias galimybes užtikrinančias priemones; bendruomeninės veiklos stiprinimas; aktyvios jaunimo politikos formavimas ir įgyvendinimas.</w:t>
      </w:r>
    </w:p>
    <w:p w14:paraId="06907EE0" w14:textId="77777777" w:rsidR="00DA014B" w:rsidRPr="00DA014B" w:rsidRDefault="00DA014B" w:rsidP="00CF7F74">
      <w:pPr>
        <w:numPr>
          <w:ilvl w:val="0"/>
          <w:numId w:val="35"/>
        </w:numPr>
        <w:tabs>
          <w:tab w:val="left" w:pos="567"/>
          <w:tab w:val="left" w:pos="851"/>
        </w:tabs>
        <w:spacing w:before="120" w:after="0" w:line="240" w:lineRule="auto"/>
        <w:ind w:left="0" w:firstLine="567"/>
        <w:contextualSpacing/>
        <w:jc w:val="both"/>
        <w:rPr>
          <w:rFonts w:ascii="Times New Roman" w:eastAsia="Times New Roman" w:hAnsi="Times New Roman" w:cs="Times New Roman"/>
          <w:sz w:val="24"/>
          <w:szCs w:val="20"/>
        </w:rPr>
      </w:pPr>
      <w:r w:rsidRPr="00DA014B">
        <w:rPr>
          <w:rFonts w:ascii="Times New Roman" w:eastAsia="Times New Roman" w:hAnsi="Times New Roman" w:cs="Times New Roman"/>
          <w:sz w:val="24"/>
          <w:szCs w:val="20"/>
        </w:rPr>
        <w:lastRenderedPageBreak/>
        <w:t xml:space="preserve">Socialiai atsakinga ir sąmoninga visuomenė – atnaujinti, modernizuoti švietimo, sporto, socialinės apsaugos, sveikatos priežiūros, kultūros įstaigų infrastruktūrą, jose diegti inovacijas, plėsti informacinių technologijų aplinką; užtikrinti neformaliojo vaikų švietimo paslaugų prieinamumą, įvairovę; Visos dienos mokyklos sukūrimas; kryptingas mokinių ugdymas karjerai; kultūros prieinamumo ir kokybės gerinimas; visuomenės kultūrinio aktyvumo didinimas; užtikrinti kokybišką socialinę apsaugą visoms labiausiai pažeidžiamoms gyventojų grupėms; plėtoti socialinės integracijos paslaugas; didinti vaikų ir jaunimo užimtumą, kurti šeimai palankią aplinką; kokybiškos ir efektyvios sveikatos priežiūros užtikrinimas; sportinės veiklos ir fizinio aktyvumo skatinimas. </w:t>
      </w:r>
    </w:p>
    <w:p w14:paraId="705FFBF0" w14:textId="77777777" w:rsidR="00DA014B" w:rsidRPr="00DA014B" w:rsidRDefault="00DA014B" w:rsidP="00CF7F74">
      <w:pPr>
        <w:numPr>
          <w:ilvl w:val="0"/>
          <w:numId w:val="35"/>
        </w:numPr>
        <w:tabs>
          <w:tab w:val="left" w:pos="567"/>
          <w:tab w:val="left" w:pos="851"/>
        </w:tabs>
        <w:spacing w:before="120" w:after="0" w:line="240" w:lineRule="auto"/>
        <w:ind w:left="0" w:firstLine="567"/>
        <w:contextualSpacing/>
        <w:jc w:val="both"/>
        <w:rPr>
          <w:rFonts w:ascii="Times New Roman" w:eastAsia="Times New Roman" w:hAnsi="Times New Roman" w:cs="Times New Roman"/>
          <w:sz w:val="24"/>
          <w:szCs w:val="20"/>
        </w:rPr>
      </w:pPr>
      <w:r w:rsidRPr="00DA014B">
        <w:rPr>
          <w:rFonts w:ascii="Times New Roman" w:eastAsia="Times New Roman" w:hAnsi="Times New Roman" w:cs="Times New Roman"/>
          <w:sz w:val="24"/>
          <w:szCs w:val="20"/>
        </w:rPr>
        <w:t>Darni, atspari ir visuomenės poreikius atitinkanti infrastruktūra – modernizuoti susisiekimo infrastruktūrą, eismo saugumo sistemą; darnaus judumo infrastruktūros įrengimas; pritaikyti infrastruktūrą asmenims su negalia; rekonstruoti, plėsti centralizuotą vandens tiekimo ir nuotekų tvarkymo infrastruktūrą; viešųjų pastatų, daugiabučių gyvenamųjų namų pastatų modernizavimas; šilumos ūkio modernizavimas; taikant žiedinės ekonomikos principus, modernizuoti atliekų tvarkymo sistemą; skatinti gyventojų, įstaigų, organizacijų supratimą apie žiedinę ekonomiką, ekologiškumą, tvarumą; užtikrinti viešąją tvarką ir viešąjį saugumą, viešosios infrastruktūros priežiūrą; puoselėti patrauklų Savivaldybės kraštovaizdį.</w:t>
      </w:r>
      <w:r w:rsidRPr="00DA014B">
        <w:rPr>
          <w:rFonts w:ascii="Times New Roman" w:eastAsia="Times New Roman" w:hAnsi="Times New Roman" w:cs="Times New Roman"/>
          <w:color w:val="000000"/>
          <w:sz w:val="24"/>
          <w:szCs w:val="20"/>
        </w:rPr>
        <w:t xml:space="preserve"> </w:t>
      </w:r>
    </w:p>
    <w:p w14:paraId="2D51189B" w14:textId="77777777" w:rsidR="00DA014B" w:rsidRPr="00DA014B" w:rsidRDefault="00DA014B" w:rsidP="00CF7F74">
      <w:pPr>
        <w:tabs>
          <w:tab w:val="left" w:pos="567"/>
          <w:tab w:val="left" w:pos="851"/>
        </w:tabs>
        <w:spacing w:after="0" w:line="240" w:lineRule="auto"/>
        <w:ind w:firstLine="567"/>
        <w:jc w:val="both"/>
        <w:rPr>
          <w:rFonts w:ascii="Times New Roman" w:eastAsia="Times New Roman" w:hAnsi="Times New Roman" w:cs="Times New Roman"/>
          <w:sz w:val="24"/>
          <w:szCs w:val="20"/>
        </w:rPr>
      </w:pPr>
      <w:r w:rsidRPr="00DA014B">
        <w:rPr>
          <w:rFonts w:ascii="Times New Roman" w:eastAsia="Times New Roman" w:hAnsi="Times New Roman" w:cs="Times New Roman"/>
          <w:color w:val="000000"/>
          <w:sz w:val="24"/>
          <w:szCs w:val="20"/>
        </w:rPr>
        <w:t xml:space="preserve">Šilutės rajono savivaldybės veiklos prioritetai 2025–2027 m. atitinka Šilutės rajono savivaldybės </w:t>
      </w:r>
      <w:r w:rsidRPr="00DA014B">
        <w:rPr>
          <w:rFonts w:ascii="Times New Roman" w:eastAsia="Times New Roman" w:hAnsi="Times New Roman" w:cs="Times New Roman"/>
          <w:sz w:val="24"/>
          <w:szCs w:val="20"/>
        </w:rPr>
        <w:t xml:space="preserve">2025–2034 metų strateginiame plėtros plane išskirtas plėtros sritis (prioritetus): </w:t>
      </w:r>
    </w:p>
    <w:p w14:paraId="1B29B3E0" w14:textId="77777777" w:rsidR="00DA014B" w:rsidRPr="00DA014B" w:rsidRDefault="00DA014B" w:rsidP="00CF7F74">
      <w:pPr>
        <w:spacing w:after="0" w:line="240" w:lineRule="auto"/>
        <w:ind w:firstLine="567"/>
        <w:jc w:val="both"/>
        <w:rPr>
          <w:rFonts w:ascii="Times New Roman" w:eastAsia="Times New Roman" w:hAnsi="Times New Roman" w:cs="Times New Roman"/>
          <w:sz w:val="24"/>
          <w:szCs w:val="24"/>
          <w:u w:val="single"/>
        </w:rPr>
      </w:pPr>
      <w:r w:rsidRPr="00DA014B">
        <w:rPr>
          <w:rFonts w:ascii="Times New Roman" w:eastAsia="Times New Roman" w:hAnsi="Times New Roman" w:cs="Times New Roman"/>
          <w:sz w:val="24"/>
          <w:szCs w:val="24"/>
          <w:u w:val="single"/>
        </w:rPr>
        <w:t>I PRIORITETAS. TVARI EKONOMIKA BEI EFEKTYVI SAVIVALDA</w:t>
      </w:r>
    </w:p>
    <w:p w14:paraId="29E64961" w14:textId="77777777" w:rsidR="00DA014B" w:rsidRPr="00DA014B" w:rsidRDefault="00DA014B" w:rsidP="00CF7F74">
      <w:pPr>
        <w:numPr>
          <w:ilvl w:val="1"/>
          <w:numId w:val="36"/>
        </w:numPr>
        <w:tabs>
          <w:tab w:val="left" w:pos="993"/>
        </w:tabs>
        <w:spacing w:before="120" w:after="0" w:line="240" w:lineRule="auto"/>
        <w:ind w:left="0" w:firstLine="567"/>
        <w:contextualSpacing/>
        <w:jc w:val="both"/>
        <w:rPr>
          <w:rFonts w:ascii="Times New Roman" w:eastAsia="Times New Roman" w:hAnsi="Times New Roman" w:cs="Times New Roman"/>
          <w:sz w:val="24"/>
          <w:szCs w:val="24"/>
          <w:u w:val="single"/>
        </w:rPr>
      </w:pPr>
      <w:r w:rsidRPr="00DA014B">
        <w:rPr>
          <w:rFonts w:ascii="Times New Roman" w:eastAsia="Times New Roman" w:hAnsi="Times New Roman" w:cs="Times New Roman"/>
          <w:sz w:val="24"/>
          <w:szCs w:val="24"/>
        </w:rPr>
        <w:t>Kurti investicijoms ir verslui palankią aplinką, didinti konkurencingumą;</w:t>
      </w:r>
    </w:p>
    <w:p w14:paraId="0299E024" w14:textId="77777777" w:rsidR="00DA014B" w:rsidRPr="00DA014B" w:rsidRDefault="00DA014B" w:rsidP="00CF7F74">
      <w:pPr>
        <w:numPr>
          <w:ilvl w:val="1"/>
          <w:numId w:val="36"/>
        </w:numPr>
        <w:tabs>
          <w:tab w:val="left" w:pos="993"/>
        </w:tabs>
        <w:spacing w:before="120" w:after="0" w:line="240" w:lineRule="auto"/>
        <w:ind w:left="0" w:firstLine="567"/>
        <w:contextualSpacing/>
        <w:jc w:val="both"/>
        <w:rPr>
          <w:rFonts w:ascii="Times New Roman" w:eastAsia="Times New Roman" w:hAnsi="Times New Roman" w:cs="Times New Roman"/>
          <w:sz w:val="24"/>
          <w:szCs w:val="24"/>
          <w:u w:val="single"/>
        </w:rPr>
      </w:pPr>
      <w:r w:rsidRPr="00DA014B">
        <w:rPr>
          <w:rFonts w:ascii="Times New Roman" w:eastAsia="Times New Roman" w:hAnsi="Times New Roman" w:cs="Times New Roman"/>
          <w:sz w:val="24"/>
          <w:szCs w:val="24"/>
        </w:rPr>
        <w:t>Vystyti tvarų žemės ūkį ir pažangų kaimą;</w:t>
      </w:r>
    </w:p>
    <w:p w14:paraId="643866A5" w14:textId="77777777" w:rsidR="00DA014B" w:rsidRPr="00DA014B" w:rsidRDefault="00DA014B" w:rsidP="00CF7F74">
      <w:pPr>
        <w:numPr>
          <w:ilvl w:val="1"/>
          <w:numId w:val="36"/>
        </w:numPr>
        <w:tabs>
          <w:tab w:val="left" w:pos="993"/>
        </w:tabs>
        <w:spacing w:before="120" w:after="0" w:line="240" w:lineRule="auto"/>
        <w:ind w:left="0" w:firstLine="567"/>
        <w:contextualSpacing/>
        <w:jc w:val="both"/>
        <w:rPr>
          <w:rFonts w:ascii="Times New Roman" w:eastAsia="Times New Roman" w:hAnsi="Times New Roman" w:cs="Times New Roman"/>
          <w:sz w:val="24"/>
          <w:szCs w:val="24"/>
          <w:u w:val="single"/>
        </w:rPr>
      </w:pPr>
      <w:r w:rsidRPr="00DA014B">
        <w:rPr>
          <w:rFonts w:ascii="Times New Roman" w:eastAsia="Times New Roman" w:hAnsi="Times New Roman" w:cs="Times New Roman"/>
          <w:sz w:val="24"/>
          <w:szCs w:val="24"/>
        </w:rPr>
        <w:t>Stiprinti darnaus turizmo vaidmenį;</w:t>
      </w:r>
    </w:p>
    <w:p w14:paraId="62C6B02B" w14:textId="77777777" w:rsidR="00DA014B" w:rsidRPr="00DA014B" w:rsidRDefault="00DA014B" w:rsidP="00CF7F74">
      <w:pPr>
        <w:numPr>
          <w:ilvl w:val="1"/>
          <w:numId w:val="36"/>
        </w:numPr>
        <w:tabs>
          <w:tab w:val="left" w:pos="993"/>
        </w:tabs>
        <w:spacing w:before="120" w:after="0" w:line="240" w:lineRule="auto"/>
        <w:ind w:left="0" w:firstLine="567"/>
        <w:contextualSpacing/>
        <w:jc w:val="both"/>
        <w:rPr>
          <w:rFonts w:ascii="Times New Roman" w:eastAsia="Times New Roman" w:hAnsi="Times New Roman" w:cs="Times New Roman"/>
          <w:sz w:val="24"/>
          <w:szCs w:val="24"/>
          <w:u w:val="single"/>
        </w:rPr>
      </w:pPr>
      <w:r w:rsidRPr="00DA014B">
        <w:rPr>
          <w:rFonts w:ascii="Times New Roman" w:eastAsia="Times New Roman" w:hAnsi="Times New Roman" w:cs="Times New Roman"/>
          <w:sz w:val="24"/>
          <w:szCs w:val="24"/>
        </w:rPr>
        <w:t>Stiprinti vietos savivaldą bei įgalinti nevyriausybinį sektorių;</w:t>
      </w:r>
    </w:p>
    <w:p w14:paraId="7B61457F" w14:textId="77777777" w:rsidR="00DA014B" w:rsidRPr="00DA014B" w:rsidRDefault="00DA014B" w:rsidP="00CF7F74">
      <w:pPr>
        <w:numPr>
          <w:ilvl w:val="1"/>
          <w:numId w:val="36"/>
        </w:numPr>
        <w:tabs>
          <w:tab w:val="left" w:pos="993"/>
        </w:tabs>
        <w:spacing w:before="120" w:after="0" w:line="240" w:lineRule="auto"/>
        <w:ind w:left="0" w:firstLine="567"/>
        <w:contextualSpacing/>
        <w:jc w:val="both"/>
        <w:rPr>
          <w:rFonts w:ascii="Times New Roman" w:eastAsia="Times New Roman" w:hAnsi="Times New Roman" w:cs="Times New Roman"/>
          <w:sz w:val="24"/>
          <w:szCs w:val="24"/>
          <w:u w:val="single"/>
        </w:rPr>
      </w:pPr>
      <w:r w:rsidRPr="00DA014B">
        <w:rPr>
          <w:rFonts w:ascii="Times New Roman" w:eastAsia="Times New Roman" w:hAnsi="Times New Roman" w:cs="Times New Roman"/>
          <w:sz w:val="24"/>
          <w:szCs w:val="24"/>
        </w:rPr>
        <w:t>Formuoti ir įgyvendinti aktyvią jaunimo politiką, įgalinančią jaunimo saviraiškos ir savirealizacijos galimybes</w:t>
      </w:r>
    </w:p>
    <w:p w14:paraId="5DB41E35" w14:textId="77777777" w:rsidR="00DA014B" w:rsidRPr="00DA014B" w:rsidRDefault="00DA014B" w:rsidP="00CF7F74">
      <w:pPr>
        <w:spacing w:after="0" w:line="240" w:lineRule="auto"/>
        <w:ind w:firstLine="567"/>
        <w:jc w:val="both"/>
        <w:rPr>
          <w:rFonts w:ascii="Times New Roman" w:eastAsia="Times New Roman" w:hAnsi="Times New Roman" w:cs="Times New Roman"/>
          <w:sz w:val="24"/>
          <w:szCs w:val="20"/>
          <w:u w:val="single"/>
        </w:rPr>
      </w:pPr>
      <w:r w:rsidRPr="00DA014B">
        <w:rPr>
          <w:rFonts w:ascii="Times New Roman" w:eastAsia="Times New Roman" w:hAnsi="Times New Roman" w:cs="Times New Roman"/>
          <w:sz w:val="24"/>
          <w:szCs w:val="20"/>
          <w:u w:val="single"/>
        </w:rPr>
        <w:t>II PRIORITETAS. SOCIALIAI ATSAKINGA IR SĄMONINGA VISUOMENĖ</w:t>
      </w:r>
    </w:p>
    <w:p w14:paraId="61F7C7DF" w14:textId="77777777" w:rsidR="00DA014B" w:rsidRPr="00DA014B" w:rsidRDefault="00DA014B" w:rsidP="00CF7F74">
      <w:pPr>
        <w:spacing w:after="0" w:line="240" w:lineRule="auto"/>
        <w:ind w:firstLine="567"/>
        <w:jc w:val="both"/>
        <w:rPr>
          <w:rFonts w:ascii="Times New Roman" w:eastAsia="Times New Roman" w:hAnsi="Times New Roman" w:cs="Times New Roman"/>
          <w:sz w:val="24"/>
          <w:szCs w:val="20"/>
        </w:rPr>
      </w:pPr>
      <w:r w:rsidRPr="00DA014B">
        <w:rPr>
          <w:rFonts w:ascii="Times New Roman" w:eastAsia="Times New Roman" w:hAnsi="Times New Roman" w:cs="Times New Roman"/>
          <w:sz w:val="24"/>
          <w:szCs w:val="20"/>
        </w:rPr>
        <w:t>2.1. Didinti švietimo sistemos atvirumą, prieinamumą ir įtrauktį;</w:t>
      </w:r>
    </w:p>
    <w:p w14:paraId="79BB9013" w14:textId="77777777" w:rsidR="00DA014B" w:rsidRPr="00DA014B" w:rsidRDefault="00DA014B" w:rsidP="00CF7F74">
      <w:pPr>
        <w:spacing w:after="0" w:line="240" w:lineRule="auto"/>
        <w:ind w:firstLine="567"/>
        <w:jc w:val="both"/>
        <w:rPr>
          <w:rFonts w:ascii="Times New Roman" w:eastAsia="Times New Roman" w:hAnsi="Times New Roman" w:cs="Times New Roman"/>
          <w:sz w:val="24"/>
          <w:szCs w:val="20"/>
        </w:rPr>
      </w:pPr>
      <w:r w:rsidRPr="00DA014B">
        <w:rPr>
          <w:rFonts w:ascii="Times New Roman" w:eastAsia="Times New Roman" w:hAnsi="Times New Roman" w:cs="Times New Roman"/>
          <w:sz w:val="24"/>
          <w:szCs w:val="20"/>
        </w:rPr>
        <w:t>2.2. Gerinti kultūros prieinamumą ir kokybę bei didinti visuomenės kultūrinį aktyvumą;</w:t>
      </w:r>
    </w:p>
    <w:p w14:paraId="2B930F7B" w14:textId="77777777" w:rsidR="00DA014B" w:rsidRPr="00DA014B" w:rsidRDefault="00DA014B" w:rsidP="00CF7F74">
      <w:pPr>
        <w:spacing w:after="0" w:line="240" w:lineRule="auto"/>
        <w:ind w:firstLine="567"/>
        <w:jc w:val="both"/>
        <w:rPr>
          <w:rFonts w:ascii="Times New Roman" w:eastAsia="Times New Roman" w:hAnsi="Times New Roman" w:cs="Times New Roman"/>
          <w:sz w:val="24"/>
          <w:szCs w:val="20"/>
        </w:rPr>
      </w:pPr>
      <w:r w:rsidRPr="00DA014B">
        <w:rPr>
          <w:rFonts w:ascii="Times New Roman" w:eastAsia="Times New Roman" w:hAnsi="Times New Roman" w:cs="Times New Roman"/>
          <w:sz w:val="24"/>
          <w:szCs w:val="20"/>
        </w:rPr>
        <w:t>2.3. Mažinti socialinę atskirtį ir didinti socialinę įtrauktį;</w:t>
      </w:r>
    </w:p>
    <w:p w14:paraId="43C5AEC9" w14:textId="77777777" w:rsidR="00DA014B" w:rsidRPr="00DA014B" w:rsidRDefault="00DA014B" w:rsidP="00CF7F74">
      <w:pPr>
        <w:spacing w:after="0" w:line="240" w:lineRule="auto"/>
        <w:ind w:firstLine="567"/>
        <w:jc w:val="both"/>
        <w:rPr>
          <w:rFonts w:ascii="Times New Roman" w:eastAsia="Times New Roman" w:hAnsi="Times New Roman" w:cs="Times New Roman"/>
          <w:sz w:val="24"/>
          <w:szCs w:val="20"/>
        </w:rPr>
      </w:pPr>
      <w:r w:rsidRPr="00DA014B">
        <w:rPr>
          <w:rFonts w:ascii="Times New Roman" w:eastAsia="Times New Roman" w:hAnsi="Times New Roman" w:cs="Times New Roman"/>
          <w:sz w:val="24"/>
          <w:szCs w:val="20"/>
        </w:rPr>
        <w:t>2.4. Stiprinti sveikatos apsaugos aplinką ir skatinti fizinį aktyvumą.</w:t>
      </w:r>
    </w:p>
    <w:p w14:paraId="11CF2B57" w14:textId="77777777" w:rsidR="00DA014B" w:rsidRPr="00DA014B" w:rsidRDefault="00DA014B" w:rsidP="00CF7F74">
      <w:pPr>
        <w:spacing w:after="0" w:line="240" w:lineRule="auto"/>
        <w:ind w:firstLine="567"/>
        <w:jc w:val="both"/>
        <w:rPr>
          <w:rFonts w:ascii="Times New Roman" w:eastAsia="Times New Roman" w:hAnsi="Times New Roman" w:cs="Times New Roman"/>
          <w:sz w:val="24"/>
          <w:szCs w:val="20"/>
          <w:u w:val="single"/>
        </w:rPr>
      </w:pPr>
      <w:r w:rsidRPr="00DA014B">
        <w:rPr>
          <w:rFonts w:ascii="Times New Roman" w:eastAsia="Times New Roman" w:hAnsi="Times New Roman" w:cs="Times New Roman"/>
          <w:sz w:val="24"/>
          <w:szCs w:val="20"/>
          <w:u w:val="single"/>
        </w:rPr>
        <w:t>III PRIORITETAS. DARNI, ATSPARI IR VISUOMENĖS POREIKIUS ATITINKANTI INFRASTRUKTŪRA</w:t>
      </w:r>
    </w:p>
    <w:p w14:paraId="53BE65AC" w14:textId="77777777" w:rsidR="00DA014B" w:rsidRPr="00DA014B" w:rsidRDefault="00DA014B" w:rsidP="00CF7F74">
      <w:pPr>
        <w:spacing w:after="0" w:line="240" w:lineRule="auto"/>
        <w:ind w:firstLine="567"/>
        <w:jc w:val="both"/>
        <w:rPr>
          <w:rFonts w:ascii="Times New Roman" w:eastAsia="Times New Roman" w:hAnsi="Times New Roman" w:cs="Times New Roman"/>
          <w:sz w:val="24"/>
          <w:szCs w:val="20"/>
        </w:rPr>
      </w:pPr>
      <w:r w:rsidRPr="00DA014B">
        <w:rPr>
          <w:rFonts w:ascii="Times New Roman" w:eastAsia="Times New Roman" w:hAnsi="Times New Roman" w:cs="Times New Roman"/>
          <w:sz w:val="24"/>
          <w:szCs w:val="20"/>
        </w:rPr>
        <w:t>3.1. Skatinti darnų, pažangų, saugų bei atsparų klimato kaitai įvairiarūšį judumą;</w:t>
      </w:r>
    </w:p>
    <w:p w14:paraId="4A4F52BF" w14:textId="77777777" w:rsidR="00DA014B" w:rsidRPr="00DA014B" w:rsidRDefault="00DA014B" w:rsidP="00CF7F74">
      <w:pPr>
        <w:spacing w:after="0" w:line="240" w:lineRule="auto"/>
        <w:ind w:firstLine="567"/>
        <w:jc w:val="both"/>
        <w:rPr>
          <w:rFonts w:ascii="Times New Roman" w:eastAsia="Times New Roman" w:hAnsi="Times New Roman" w:cs="Times New Roman"/>
          <w:sz w:val="24"/>
          <w:szCs w:val="20"/>
        </w:rPr>
      </w:pPr>
      <w:r w:rsidRPr="00DA014B">
        <w:rPr>
          <w:rFonts w:ascii="Times New Roman" w:eastAsia="Times New Roman" w:hAnsi="Times New Roman" w:cs="Times New Roman"/>
          <w:sz w:val="24"/>
          <w:szCs w:val="20"/>
        </w:rPr>
        <w:t>3.2. Darnoje su gamtine aplinka vystyti efektyvią inžinerinio aprūpinimo infrastruktūrą;</w:t>
      </w:r>
    </w:p>
    <w:p w14:paraId="60264C5E" w14:textId="77777777" w:rsidR="00DA014B" w:rsidRPr="00DA014B" w:rsidRDefault="00DA014B" w:rsidP="00CF7F74">
      <w:pPr>
        <w:spacing w:after="0" w:line="240" w:lineRule="auto"/>
        <w:ind w:firstLine="567"/>
        <w:jc w:val="both"/>
        <w:rPr>
          <w:rFonts w:ascii="Times New Roman" w:eastAsia="Times New Roman" w:hAnsi="Times New Roman" w:cs="Times New Roman"/>
          <w:b/>
          <w:bCs/>
          <w:color w:val="000000"/>
          <w:sz w:val="24"/>
          <w:szCs w:val="24"/>
        </w:rPr>
      </w:pPr>
      <w:r w:rsidRPr="00DA014B">
        <w:rPr>
          <w:rFonts w:ascii="Times New Roman" w:eastAsia="Times New Roman" w:hAnsi="Times New Roman" w:cs="Times New Roman"/>
          <w:sz w:val="24"/>
          <w:szCs w:val="20"/>
        </w:rPr>
        <w:t>3.3. Vystyti ir kurti saugią gyvenamąją ir viešąją aplinką.</w:t>
      </w:r>
    </w:p>
    <w:p w14:paraId="4493F226" w14:textId="77777777" w:rsidR="00851D5E" w:rsidRPr="00536A43" w:rsidRDefault="00851D5E" w:rsidP="00CF7F74">
      <w:pPr>
        <w:suppressAutoHyphens/>
        <w:spacing w:after="0" w:line="240" w:lineRule="auto"/>
        <w:jc w:val="both"/>
        <w:rPr>
          <w:rFonts w:ascii="Times New Roman" w:hAnsi="Times New Roman" w:cs="Times New Roman"/>
          <w:sz w:val="24"/>
          <w:szCs w:val="24"/>
        </w:rPr>
      </w:pPr>
    </w:p>
    <w:p w14:paraId="4ECD69D7" w14:textId="4C186CDD" w:rsidR="00851D5E" w:rsidRPr="00536A43" w:rsidRDefault="00F0719C" w:rsidP="00CF7F74">
      <w:pPr>
        <w:suppressAutoHyphens/>
        <w:spacing w:after="0" w:line="240" w:lineRule="auto"/>
        <w:ind w:firstLine="567"/>
        <w:jc w:val="both"/>
        <w:rPr>
          <w:rFonts w:ascii="Times New Roman" w:hAnsi="Times New Roman" w:cs="Times New Roman"/>
          <w:sz w:val="24"/>
          <w:szCs w:val="24"/>
        </w:rPr>
      </w:pPr>
      <w:r w:rsidRPr="00F0719C">
        <w:rPr>
          <w:rFonts w:ascii="Times New Roman" w:hAnsi="Times New Roman" w:cs="Times New Roman"/>
          <w:sz w:val="24"/>
          <w:szCs w:val="24"/>
        </w:rPr>
        <w:t>Planuojami pasiekti rezultatai – tai esminiai kiekybiniai ar kokybiniai pokyčiai, kurie pasiekti įgyvendinus SVP. Šilutės rajono savivaldybės SVP 202</w:t>
      </w:r>
      <w:r w:rsidR="00107D49">
        <w:rPr>
          <w:rFonts w:ascii="Times New Roman" w:hAnsi="Times New Roman" w:cs="Times New Roman"/>
          <w:sz w:val="24"/>
          <w:szCs w:val="24"/>
        </w:rPr>
        <w:t>5</w:t>
      </w:r>
      <w:r w:rsidRPr="00F0719C">
        <w:rPr>
          <w:rFonts w:ascii="Times New Roman" w:hAnsi="Times New Roman" w:cs="Times New Roman"/>
          <w:sz w:val="24"/>
          <w:szCs w:val="24"/>
        </w:rPr>
        <w:t>–202</w:t>
      </w:r>
      <w:r w:rsidR="00107D49">
        <w:rPr>
          <w:rFonts w:ascii="Times New Roman" w:hAnsi="Times New Roman" w:cs="Times New Roman"/>
          <w:sz w:val="24"/>
          <w:szCs w:val="24"/>
        </w:rPr>
        <w:t>7</w:t>
      </w:r>
      <w:r w:rsidRPr="00F0719C">
        <w:rPr>
          <w:rFonts w:ascii="Times New Roman" w:hAnsi="Times New Roman" w:cs="Times New Roman"/>
          <w:sz w:val="24"/>
          <w:szCs w:val="24"/>
        </w:rPr>
        <w:t xml:space="preserve"> metams veiklos prioritetai atitinka Šilutės rajono savivaldybės 20</w:t>
      </w:r>
      <w:r w:rsidR="00107D49">
        <w:rPr>
          <w:rFonts w:ascii="Times New Roman" w:hAnsi="Times New Roman" w:cs="Times New Roman"/>
          <w:sz w:val="24"/>
          <w:szCs w:val="24"/>
        </w:rPr>
        <w:t>2</w:t>
      </w:r>
      <w:r w:rsidRPr="00F0719C">
        <w:rPr>
          <w:rFonts w:ascii="Times New Roman" w:hAnsi="Times New Roman" w:cs="Times New Roman"/>
          <w:sz w:val="24"/>
          <w:szCs w:val="24"/>
        </w:rPr>
        <w:t>5</w:t>
      </w:r>
      <w:r>
        <w:rPr>
          <w:rFonts w:ascii="Times New Roman" w:hAnsi="Times New Roman" w:cs="Times New Roman"/>
          <w:sz w:val="24"/>
          <w:szCs w:val="24"/>
        </w:rPr>
        <w:t>–</w:t>
      </w:r>
      <w:r w:rsidRPr="00F0719C">
        <w:rPr>
          <w:rFonts w:ascii="Times New Roman" w:hAnsi="Times New Roman" w:cs="Times New Roman"/>
          <w:sz w:val="24"/>
          <w:szCs w:val="24"/>
        </w:rPr>
        <w:t>20</w:t>
      </w:r>
      <w:r w:rsidR="00107D49">
        <w:rPr>
          <w:rFonts w:ascii="Times New Roman" w:hAnsi="Times New Roman" w:cs="Times New Roman"/>
          <w:sz w:val="24"/>
          <w:szCs w:val="24"/>
        </w:rPr>
        <w:t>3</w:t>
      </w:r>
      <w:r w:rsidRPr="00F0719C">
        <w:rPr>
          <w:rFonts w:ascii="Times New Roman" w:hAnsi="Times New Roman" w:cs="Times New Roman"/>
          <w:sz w:val="24"/>
          <w:szCs w:val="24"/>
        </w:rPr>
        <w:t>4 metų strateginį plėtros planą, todėl planuojami pasiekti rezultatai atiti</w:t>
      </w:r>
      <w:r w:rsidR="00A5719F">
        <w:rPr>
          <w:rFonts w:ascii="Times New Roman" w:hAnsi="Times New Roman" w:cs="Times New Roman"/>
          <w:sz w:val="24"/>
          <w:szCs w:val="24"/>
        </w:rPr>
        <w:t>n</w:t>
      </w:r>
      <w:r w:rsidRPr="00F0719C">
        <w:rPr>
          <w:rFonts w:ascii="Times New Roman" w:hAnsi="Times New Roman" w:cs="Times New Roman"/>
          <w:sz w:val="24"/>
          <w:szCs w:val="24"/>
        </w:rPr>
        <w:t>k</w:t>
      </w:r>
      <w:r>
        <w:rPr>
          <w:rFonts w:ascii="Times New Roman" w:hAnsi="Times New Roman" w:cs="Times New Roman"/>
          <w:sz w:val="24"/>
          <w:szCs w:val="24"/>
        </w:rPr>
        <w:t>a</w:t>
      </w:r>
      <w:r w:rsidRPr="00F0719C">
        <w:rPr>
          <w:rFonts w:ascii="Times New Roman" w:hAnsi="Times New Roman" w:cs="Times New Roman"/>
          <w:sz w:val="24"/>
          <w:szCs w:val="24"/>
        </w:rPr>
        <w:t xml:space="preserve"> prioritetų tikslų ir uždavinių (rezultato ir produkto) įgyvendinimo rodiklius, nurodytus Šilutės rajono savivaldybės SPP (žr. 1 lentelę).</w:t>
      </w:r>
    </w:p>
    <w:p w14:paraId="0969A200" w14:textId="77777777" w:rsidR="00851D5E" w:rsidRPr="00536A43" w:rsidRDefault="00851D5E" w:rsidP="00CF7F74">
      <w:pPr>
        <w:suppressAutoHyphens/>
        <w:spacing w:after="0" w:line="240" w:lineRule="auto"/>
        <w:ind w:left="1140" w:hanging="390"/>
        <w:jc w:val="both"/>
        <w:rPr>
          <w:rFonts w:ascii="Times New Roman" w:hAnsi="Times New Roman" w:cs="Times New Roman"/>
          <w:sz w:val="24"/>
          <w:szCs w:val="24"/>
        </w:rPr>
      </w:pPr>
    </w:p>
    <w:p w14:paraId="6C6E50DB" w14:textId="77777777" w:rsidR="00F0719C" w:rsidRDefault="00F0719C" w:rsidP="00CF7F74">
      <w:pPr>
        <w:spacing w:after="0" w:line="240" w:lineRule="auto"/>
        <w:ind w:firstLine="567"/>
        <w:jc w:val="both"/>
        <w:rPr>
          <w:rFonts w:ascii="Times New Roman" w:eastAsia="Times New Roman" w:hAnsi="Times New Roman" w:cs="Times New Roman"/>
          <w:sz w:val="24"/>
          <w:szCs w:val="24"/>
        </w:rPr>
      </w:pPr>
      <w:r w:rsidRPr="00F0719C">
        <w:rPr>
          <w:rFonts w:ascii="Times New Roman" w:eastAsia="Times New Roman" w:hAnsi="Times New Roman" w:cs="Times New Roman"/>
          <w:b/>
          <w:bCs/>
          <w:sz w:val="24"/>
          <w:szCs w:val="24"/>
        </w:rPr>
        <w:t xml:space="preserve">1 lentelė. </w:t>
      </w:r>
      <w:r w:rsidRPr="00F0719C">
        <w:rPr>
          <w:rFonts w:ascii="Times New Roman" w:eastAsia="Times New Roman" w:hAnsi="Times New Roman" w:cs="Times New Roman"/>
          <w:sz w:val="24"/>
          <w:szCs w:val="24"/>
        </w:rPr>
        <w:t>Tikslai, uždaviniai ir jų stebėsenos rodikliai</w:t>
      </w:r>
    </w:p>
    <w:tbl>
      <w:tblPr>
        <w:tblStyle w:val="Lentelstinklelis"/>
        <w:tblW w:w="0" w:type="auto"/>
        <w:tblLook w:val="04A0" w:firstRow="1" w:lastRow="0" w:firstColumn="1" w:lastColumn="0" w:noHBand="0" w:noVBand="1"/>
      </w:tblPr>
      <w:tblGrid>
        <w:gridCol w:w="2824"/>
        <w:gridCol w:w="3247"/>
        <w:gridCol w:w="1274"/>
        <w:gridCol w:w="1283"/>
        <w:gridCol w:w="1283"/>
      </w:tblGrid>
      <w:tr w:rsidR="00107D49" w14:paraId="1B4DAF7C" w14:textId="77777777" w:rsidTr="007B5D9A">
        <w:trPr>
          <w:trHeight w:val="562"/>
          <w:tblHeader/>
        </w:trPr>
        <w:tc>
          <w:tcPr>
            <w:tcW w:w="2824" w:type="dxa"/>
            <w:shd w:val="clear" w:color="auto" w:fill="DEEAF6" w:themeFill="accent1" w:themeFillTint="33"/>
            <w:vAlign w:val="center"/>
          </w:tcPr>
          <w:p w14:paraId="6BCF5C71" w14:textId="58932F18" w:rsidR="00107D49" w:rsidRPr="00107D49" w:rsidRDefault="00107D49" w:rsidP="00CF7F74">
            <w:pPr>
              <w:jc w:val="center"/>
              <w:rPr>
                <w:rFonts w:ascii="Times New Roman" w:eastAsia="Times New Roman" w:hAnsi="Times New Roman" w:cs="Times New Roman"/>
                <w:b/>
                <w:bCs/>
                <w:sz w:val="24"/>
                <w:szCs w:val="24"/>
              </w:rPr>
            </w:pPr>
            <w:r w:rsidRPr="00107D49">
              <w:rPr>
                <w:rFonts w:ascii="Times New Roman" w:eastAsia="Calibri" w:hAnsi="Times New Roman" w:cs="Times New Roman"/>
                <w:b/>
                <w:bCs/>
                <w:color w:val="000000"/>
                <w:sz w:val="24"/>
                <w:szCs w:val="24"/>
              </w:rPr>
              <w:t>SSPP tikslai ir uždaviniai</w:t>
            </w:r>
          </w:p>
        </w:tc>
        <w:tc>
          <w:tcPr>
            <w:tcW w:w="3247" w:type="dxa"/>
            <w:shd w:val="clear" w:color="auto" w:fill="DEEAF6" w:themeFill="accent1" w:themeFillTint="33"/>
            <w:vAlign w:val="center"/>
          </w:tcPr>
          <w:p w14:paraId="0D1A4441" w14:textId="3B211F65" w:rsidR="00107D49" w:rsidRPr="00B261B3" w:rsidRDefault="007B5D9A" w:rsidP="00CF7F7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Stebėsenos r</w:t>
            </w:r>
            <w:r w:rsidR="00107D49">
              <w:rPr>
                <w:rFonts w:ascii="Times New Roman" w:eastAsia="Times New Roman" w:hAnsi="Times New Roman" w:cs="Times New Roman"/>
                <w:b/>
                <w:bCs/>
                <w:sz w:val="24"/>
                <w:szCs w:val="24"/>
              </w:rPr>
              <w:t>odiklis</w:t>
            </w:r>
          </w:p>
        </w:tc>
        <w:tc>
          <w:tcPr>
            <w:tcW w:w="1274" w:type="dxa"/>
            <w:shd w:val="clear" w:color="auto" w:fill="DEEAF6" w:themeFill="accent1" w:themeFillTint="33"/>
            <w:vAlign w:val="center"/>
          </w:tcPr>
          <w:p w14:paraId="43B925FD" w14:textId="2F543415" w:rsidR="00107D49" w:rsidRPr="00B261B3" w:rsidRDefault="00107D49" w:rsidP="00CF7F7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Mato vnt.</w:t>
            </w:r>
          </w:p>
        </w:tc>
        <w:tc>
          <w:tcPr>
            <w:tcW w:w="1283" w:type="dxa"/>
            <w:shd w:val="clear" w:color="auto" w:fill="DEEAF6" w:themeFill="accent1" w:themeFillTint="33"/>
          </w:tcPr>
          <w:p w14:paraId="65AFBC73" w14:textId="527A6C05" w:rsidR="00107D49" w:rsidRPr="00B261B3" w:rsidRDefault="00107D49" w:rsidP="00CF7F7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Pradinė stebėsenos rodiklio reikšmė (metai)</w:t>
            </w:r>
          </w:p>
        </w:tc>
        <w:tc>
          <w:tcPr>
            <w:tcW w:w="1283" w:type="dxa"/>
            <w:shd w:val="clear" w:color="auto" w:fill="DEEAF6" w:themeFill="accent1" w:themeFillTint="33"/>
          </w:tcPr>
          <w:p w14:paraId="7D0A9D9E" w14:textId="405A7ACE" w:rsidR="00107D49" w:rsidRPr="00B261B3" w:rsidRDefault="00107D49" w:rsidP="00CF7F74">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Faktinė stebėsenos rodiklio reikšmė (metai)</w:t>
            </w:r>
          </w:p>
        </w:tc>
      </w:tr>
      <w:tr w:rsidR="00CF7F74" w14:paraId="47042520" w14:textId="77777777" w:rsidTr="00CF7F74">
        <w:tc>
          <w:tcPr>
            <w:tcW w:w="9911" w:type="dxa"/>
            <w:gridSpan w:val="5"/>
            <w:tcBorders>
              <w:right w:val="single" w:sz="4" w:space="0" w:color="auto"/>
            </w:tcBorders>
            <w:shd w:val="clear" w:color="auto" w:fill="9CC2E5" w:themeFill="accent1" w:themeFillTint="99"/>
          </w:tcPr>
          <w:p w14:paraId="482B7A6B" w14:textId="1EF5AA56" w:rsidR="00CF7F74" w:rsidRPr="00107D49" w:rsidRDefault="00CF7F74" w:rsidP="00CF7F74">
            <w:pPr>
              <w:jc w:val="center"/>
              <w:rPr>
                <w:rFonts w:ascii="Times New Roman" w:eastAsia="Calibri" w:hAnsi="Times New Roman" w:cs="Times New Roman"/>
                <w:iCs/>
                <w:sz w:val="24"/>
                <w:szCs w:val="24"/>
              </w:rPr>
            </w:pPr>
            <w:r w:rsidRPr="00CF7F74">
              <w:rPr>
                <w:rFonts w:ascii="Times New Roman" w:eastAsia="Calibri" w:hAnsi="Times New Roman" w:cs="Times New Roman"/>
                <w:b/>
                <w:bCs/>
                <w:iCs/>
                <w:sz w:val="24"/>
                <w:szCs w:val="24"/>
              </w:rPr>
              <w:t>1 prioritetas. TVARI EKONOMIKA BEI EFEKTYVI SAVIVALDA</w:t>
            </w:r>
          </w:p>
        </w:tc>
      </w:tr>
      <w:tr w:rsidR="00107D49" w14:paraId="28B008DD" w14:textId="77777777" w:rsidTr="00107D49">
        <w:tc>
          <w:tcPr>
            <w:tcW w:w="2824" w:type="dxa"/>
            <w:vMerge w:val="restart"/>
          </w:tcPr>
          <w:p w14:paraId="376F4F9D" w14:textId="2D23DCAD" w:rsidR="00107D49" w:rsidRPr="00107D49" w:rsidRDefault="00107D49" w:rsidP="00CF7F74">
            <w:pPr>
              <w:pStyle w:val="Sraopastraipa"/>
              <w:numPr>
                <w:ilvl w:val="1"/>
                <w:numId w:val="38"/>
              </w:numPr>
              <w:tabs>
                <w:tab w:val="left" w:pos="164"/>
                <w:tab w:val="left" w:pos="447"/>
              </w:tabs>
              <w:ind w:left="22" w:hanging="22"/>
              <w:rPr>
                <w:rFonts w:ascii="Times New Roman" w:eastAsia="Times New Roman" w:hAnsi="Times New Roman" w:cs="Times New Roman"/>
                <w:b/>
                <w:bCs/>
                <w:sz w:val="24"/>
                <w:szCs w:val="24"/>
              </w:rPr>
            </w:pPr>
            <w:r w:rsidRPr="00107D49">
              <w:rPr>
                <w:rFonts w:ascii="Times New Roman" w:eastAsia="Times New Roman" w:hAnsi="Times New Roman" w:cs="Times New Roman"/>
                <w:b/>
                <w:bCs/>
                <w:sz w:val="24"/>
                <w:szCs w:val="24"/>
              </w:rPr>
              <w:t xml:space="preserve"> Kurti investicijoms ir verslui palankią aplinką, didinti konkurencingumą</w:t>
            </w:r>
          </w:p>
        </w:tc>
        <w:tc>
          <w:tcPr>
            <w:tcW w:w="3247" w:type="dxa"/>
          </w:tcPr>
          <w:p w14:paraId="444E1692" w14:textId="76C89C37" w:rsidR="00107D49" w:rsidRPr="008D44E7" w:rsidRDefault="007B5D9A" w:rsidP="00CF7F74">
            <w:pPr>
              <w:rPr>
                <w:rFonts w:ascii="Times New Roman" w:eastAsia="Times New Roman" w:hAnsi="Times New Roman" w:cs="Times New Roman"/>
                <w:sz w:val="24"/>
                <w:szCs w:val="24"/>
              </w:rPr>
            </w:pPr>
            <w:r>
              <w:rPr>
                <w:rFonts w:ascii="Times New Roman" w:hAnsi="Times New Roman" w:cs="Times New Roman"/>
                <w:sz w:val="24"/>
                <w:szCs w:val="24"/>
              </w:rPr>
              <w:t xml:space="preserve">P-1.1-1 </w:t>
            </w:r>
            <w:r w:rsidR="00107D49" w:rsidRPr="00107D49">
              <w:rPr>
                <w:rFonts w:ascii="Times New Roman" w:hAnsi="Times New Roman" w:cs="Times New Roman"/>
                <w:sz w:val="24"/>
                <w:szCs w:val="24"/>
              </w:rPr>
              <w:t xml:space="preserve">Šilutės rajono savivaldybės materialinių investicijų, tenkančių 1-am gyventojui, santykis su šalies rodikliu </w:t>
            </w:r>
          </w:p>
        </w:tc>
        <w:tc>
          <w:tcPr>
            <w:tcW w:w="1274" w:type="dxa"/>
          </w:tcPr>
          <w:p w14:paraId="02C4C565" w14:textId="7D12BFC5" w:rsidR="00107D49" w:rsidRPr="008D44E7" w:rsidRDefault="00107D49" w:rsidP="00CF7F74">
            <w:pPr>
              <w:jc w:val="center"/>
              <w:rPr>
                <w:rFonts w:ascii="Times New Roman" w:eastAsia="Times New Roman" w:hAnsi="Times New Roman" w:cs="Times New Roman"/>
                <w:sz w:val="24"/>
                <w:szCs w:val="24"/>
              </w:rPr>
            </w:pPr>
            <w:r w:rsidRPr="00107D49">
              <w:rPr>
                <w:rFonts w:ascii="Times New Roman" w:hAnsi="Times New Roman" w:cs="Times New Roman"/>
                <w:sz w:val="24"/>
                <w:szCs w:val="24"/>
              </w:rPr>
              <w:t>proc.</w:t>
            </w:r>
          </w:p>
        </w:tc>
        <w:tc>
          <w:tcPr>
            <w:tcW w:w="1283" w:type="dxa"/>
            <w:tcBorders>
              <w:top w:val="single" w:sz="4" w:space="0" w:color="auto"/>
              <w:left w:val="single" w:sz="4" w:space="0" w:color="auto"/>
              <w:bottom w:val="single" w:sz="4" w:space="0" w:color="auto"/>
              <w:right w:val="single" w:sz="4" w:space="0" w:color="auto"/>
            </w:tcBorders>
          </w:tcPr>
          <w:p w14:paraId="4C06075E" w14:textId="77777777" w:rsidR="00107D49" w:rsidRPr="00107D49" w:rsidRDefault="00107D49" w:rsidP="00CF7F74">
            <w:pPr>
              <w:jc w:val="center"/>
              <w:rPr>
                <w:rFonts w:ascii="Times New Roman" w:eastAsia="Calibri" w:hAnsi="Times New Roman" w:cs="Times New Roman"/>
                <w:iCs/>
                <w:sz w:val="24"/>
                <w:szCs w:val="24"/>
              </w:rPr>
            </w:pPr>
            <w:r w:rsidRPr="00107D49">
              <w:rPr>
                <w:rFonts w:ascii="Times New Roman" w:eastAsia="Calibri" w:hAnsi="Times New Roman" w:cs="Times New Roman"/>
                <w:iCs/>
                <w:sz w:val="24"/>
                <w:szCs w:val="24"/>
              </w:rPr>
              <w:t>22,7</w:t>
            </w:r>
          </w:p>
          <w:p w14:paraId="51D56BD0" w14:textId="1E557E10" w:rsidR="00107D49" w:rsidRPr="00107D49" w:rsidRDefault="00107D49" w:rsidP="00CF7F74">
            <w:pPr>
              <w:jc w:val="center"/>
              <w:rPr>
                <w:rFonts w:ascii="Times New Roman" w:eastAsia="Times New Roman" w:hAnsi="Times New Roman" w:cs="Times New Roman"/>
                <w:sz w:val="24"/>
                <w:szCs w:val="24"/>
              </w:rPr>
            </w:pPr>
            <w:r w:rsidRPr="00107D49">
              <w:rPr>
                <w:rFonts w:ascii="Times New Roman" w:eastAsia="Calibri" w:hAnsi="Times New Roman" w:cs="Times New Roman"/>
                <w:iCs/>
                <w:sz w:val="24"/>
                <w:szCs w:val="24"/>
              </w:rPr>
              <w:t>(2023 m.)</w:t>
            </w:r>
          </w:p>
        </w:tc>
        <w:tc>
          <w:tcPr>
            <w:tcW w:w="1283" w:type="dxa"/>
            <w:tcBorders>
              <w:top w:val="single" w:sz="4" w:space="0" w:color="auto"/>
              <w:left w:val="single" w:sz="4" w:space="0" w:color="auto"/>
              <w:bottom w:val="single" w:sz="4" w:space="0" w:color="auto"/>
              <w:right w:val="single" w:sz="4" w:space="0" w:color="auto"/>
            </w:tcBorders>
          </w:tcPr>
          <w:p w14:paraId="1FC8DC0A" w14:textId="4B6F243D" w:rsidR="00107D49" w:rsidRPr="00107D49" w:rsidRDefault="00107D49" w:rsidP="00CF7F74">
            <w:pPr>
              <w:jc w:val="center"/>
              <w:rPr>
                <w:rFonts w:ascii="Times New Roman" w:eastAsia="Calibri" w:hAnsi="Times New Roman" w:cs="Times New Roman"/>
                <w:iCs/>
                <w:sz w:val="24"/>
                <w:szCs w:val="24"/>
              </w:rPr>
            </w:pPr>
            <w:r w:rsidRPr="00107D49">
              <w:rPr>
                <w:rFonts w:ascii="Times New Roman" w:eastAsia="Calibri" w:hAnsi="Times New Roman" w:cs="Times New Roman"/>
                <w:iCs/>
                <w:sz w:val="24"/>
                <w:szCs w:val="24"/>
              </w:rPr>
              <w:t>2</w:t>
            </w:r>
            <w:r w:rsidR="007B5D9A">
              <w:rPr>
                <w:rFonts w:ascii="Times New Roman" w:eastAsia="Calibri" w:hAnsi="Times New Roman" w:cs="Times New Roman"/>
                <w:iCs/>
                <w:sz w:val="24"/>
                <w:szCs w:val="24"/>
              </w:rPr>
              <w:t>5,9</w:t>
            </w:r>
          </w:p>
          <w:p w14:paraId="0395E648" w14:textId="06707F78" w:rsidR="00107D49" w:rsidRPr="00107D49" w:rsidRDefault="00107D49" w:rsidP="00CF7F74">
            <w:pPr>
              <w:jc w:val="center"/>
              <w:rPr>
                <w:rFonts w:ascii="Times New Roman" w:eastAsia="Times New Roman" w:hAnsi="Times New Roman" w:cs="Times New Roman"/>
                <w:sz w:val="24"/>
                <w:szCs w:val="24"/>
              </w:rPr>
            </w:pPr>
            <w:r w:rsidRPr="00107D49">
              <w:rPr>
                <w:rFonts w:ascii="Times New Roman" w:eastAsia="Calibri" w:hAnsi="Times New Roman" w:cs="Times New Roman"/>
                <w:iCs/>
                <w:sz w:val="24"/>
                <w:szCs w:val="24"/>
              </w:rPr>
              <w:t>(202</w:t>
            </w:r>
            <w:r w:rsidR="007B5D9A">
              <w:rPr>
                <w:rFonts w:ascii="Times New Roman" w:eastAsia="Calibri" w:hAnsi="Times New Roman" w:cs="Times New Roman"/>
                <w:iCs/>
                <w:sz w:val="24"/>
                <w:szCs w:val="24"/>
              </w:rPr>
              <w:t>4</w:t>
            </w:r>
            <w:r w:rsidRPr="00107D49">
              <w:rPr>
                <w:rFonts w:ascii="Times New Roman" w:eastAsia="Calibri" w:hAnsi="Times New Roman" w:cs="Times New Roman"/>
                <w:iCs/>
                <w:sz w:val="24"/>
                <w:szCs w:val="24"/>
              </w:rPr>
              <w:t xml:space="preserve"> m.)</w:t>
            </w:r>
          </w:p>
        </w:tc>
      </w:tr>
      <w:tr w:rsidR="00107D49" w14:paraId="6DB4218A" w14:textId="77777777" w:rsidTr="00107D49">
        <w:tc>
          <w:tcPr>
            <w:tcW w:w="2824" w:type="dxa"/>
            <w:vMerge/>
          </w:tcPr>
          <w:p w14:paraId="2854FB1E" w14:textId="77777777" w:rsidR="00107D49" w:rsidRDefault="00107D49" w:rsidP="00CF7F74">
            <w:pPr>
              <w:rPr>
                <w:rFonts w:ascii="Times New Roman" w:eastAsia="Times New Roman" w:hAnsi="Times New Roman" w:cs="Times New Roman"/>
                <w:sz w:val="24"/>
                <w:szCs w:val="24"/>
              </w:rPr>
            </w:pPr>
          </w:p>
        </w:tc>
        <w:tc>
          <w:tcPr>
            <w:tcW w:w="3247" w:type="dxa"/>
          </w:tcPr>
          <w:p w14:paraId="5F326E43" w14:textId="2D95E97C" w:rsidR="00107D49" w:rsidRPr="008D44E7" w:rsidRDefault="007B5D9A" w:rsidP="00CF7F74">
            <w:pPr>
              <w:rPr>
                <w:rFonts w:ascii="Times New Roman" w:eastAsia="Times New Roman" w:hAnsi="Times New Roman" w:cs="Times New Roman"/>
                <w:sz w:val="24"/>
                <w:szCs w:val="24"/>
              </w:rPr>
            </w:pPr>
            <w:r>
              <w:rPr>
                <w:rFonts w:ascii="Times New Roman" w:hAnsi="Times New Roman" w:cs="Times New Roman"/>
                <w:sz w:val="24"/>
                <w:szCs w:val="24"/>
              </w:rPr>
              <w:t xml:space="preserve">P-1.1-2 </w:t>
            </w:r>
            <w:r w:rsidR="00107D49" w:rsidRPr="00107D49">
              <w:rPr>
                <w:rFonts w:ascii="Times New Roman" w:hAnsi="Times New Roman" w:cs="Times New Roman"/>
                <w:sz w:val="24"/>
                <w:szCs w:val="24"/>
              </w:rPr>
              <w:t>Šilutės rajono savivaldybės tiesioginių užsienio investicijų, tenkančių 1-am gyventojui, santykis su šalies rodikliu</w:t>
            </w:r>
          </w:p>
        </w:tc>
        <w:tc>
          <w:tcPr>
            <w:tcW w:w="1274" w:type="dxa"/>
          </w:tcPr>
          <w:p w14:paraId="2CBCDB4E" w14:textId="3226B0A6" w:rsidR="00107D49" w:rsidRPr="008D44E7" w:rsidRDefault="00107D49" w:rsidP="00CF7F74">
            <w:pPr>
              <w:jc w:val="center"/>
              <w:rPr>
                <w:rFonts w:ascii="Times New Roman" w:eastAsia="Times New Roman" w:hAnsi="Times New Roman" w:cs="Times New Roman"/>
                <w:sz w:val="24"/>
                <w:szCs w:val="24"/>
              </w:rPr>
            </w:pPr>
            <w:r w:rsidRPr="00107D49">
              <w:rPr>
                <w:rFonts w:ascii="Times New Roman" w:hAnsi="Times New Roman" w:cs="Times New Roman"/>
                <w:sz w:val="24"/>
                <w:szCs w:val="24"/>
              </w:rPr>
              <w:t>proc.</w:t>
            </w:r>
          </w:p>
        </w:tc>
        <w:tc>
          <w:tcPr>
            <w:tcW w:w="1283" w:type="dxa"/>
          </w:tcPr>
          <w:p w14:paraId="36FBDD3B" w14:textId="2497E228" w:rsidR="00107D49" w:rsidRPr="00107D49" w:rsidRDefault="00107D49" w:rsidP="00CF7F74">
            <w:pPr>
              <w:jc w:val="center"/>
              <w:rPr>
                <w:rFonts w:ascii="Times New Roman" w:eastAsia="Times New Roman" w:hAnsi="Times New Roman" w:cs="Times New Roman"/>
                <w:sz w:val="24"/>
                <w:szCs w:val="24"/>
              </w:rPr>
            </w:pPr>
            <w:r w:rsidRPr="00107D49">
              <w:rPr>
                <w:rFonts w:ascii="Times New Roman" w:eastAsia="Times New Roman" w:hAnsi="Times New Roman" w:cs="Times New Roman"/>
                <w:sz w:val="24"/>
                <w:szCs w:val="24"/>
              </w:rPr>
              <w:t>15,8</w:t>
            </w:r>
            <w:r w:rsidR="007B5D9A">
              <w:rPr>
                <w:rFonts w:ascii="Times New Roman" w:eastAsia="Times New Roman" w:hAnsi="Times New Roman" w:cs="Times New Roman"/>
                <w:sz w:val="24"/>
                <w:szCs w:val="24"/>
              </w:rPr>
              <w:t>0</w:t>
            </w:r>
          </w:p>
          <w:p w14:paraId="64360671" w14:textId="7762E571" w:rsidR="00107D49" w:rsidRPr="008D44E7" w:rsidRDefault="00107D49" w:rsidP="00CF7F74">
            <w:pPr>
              <w:jc w:val="center"/>
              <w:rPr>
                <w:rFonts w:ascii="Times New Roman" w:eastAsia="Times New Roman" w:hAnsi="Times New Roman" w:cs="Times New Roman"/>
                <w:sz w:val="24"/>
                <w:szCs w:val="24"/>
              </w:rPr>
            </w:pPr>
            <w:r w:rsidRPr="00107D49">
              <w:rPr>
                <w:rFonts w:ascii="Times New Roman" w:eastAsia="Times New Roman" w:hAnsi="Times New Roman" w:cs="Times New Roman"/>
                <w:sz w:val="24"/>
                <w:szCs w:val="24"/>
              </w:rPr>
              <w:t>(2023 m.)</w:t>
            </w:r>
          </w:p>
        </w:tc>
        <w:tc>
          <w:tcPr>
            <w:tcW w:w="1283" w:type="dxa"/>
          </w:tcPr>
          <w:p w14:paraId="6480ABB4" w14:textId="67CFA91E" w:rsidR="00107D49" w:rsidRPr="00107D49" w:rsidRDefault="00107D49" w:rsidP="00CF7F74">
            <w:pPr>
              <w:jc w:val="center"/>
              <w:rPr>
                <w:rFonts w:ascii="Times New Roman" w:eastAsia="Times New Roman" w:hAnsi="Times New Roman" w:cs="Times New Roman"/>
                <w:sz w:val="24"/>
                <w:szCs w:val="24"/>
              </w:rPr>
            </w:pPr>
            <w:r w:rsidRPr="00107D49">
              <w:rPr>
                <w:rFonts w:ascii="Times New Roman" w:eastAsia="Times New Roman" w:hAnsi="Times New Roman" w:cs="Times New Roman"/>
                <w:sz w:val="24"/>
                <w:szCs w:val="24"/>
              </w:rPr>
              <w:t>1</w:t>
            </w:r>
            <w:r w:rsidR="007B5D9A">
              <w:rPr>
                <w:rFonts w:ascii="Times New Roman" w:eastAsia="Times New Roman" w:hAnsi="Times New Roman" w:cs="Times New Roman"/>
                <w:sz w:val="24"/>
                <w:szCs w:val="24"/>
              </w:rPr>
              <w:t>6,77</w:t>
            </w:r>
          </w:p>
          <w:p w14:paraId="07A2055B" w14:textId="587308BC" w:rsidR="00107D49" w:rsidRPr="008D44E7" w:rsidRDefault="00107D49" w:rsidP="00CF7F74">
            <w:pPr>
              <w:jc w:val="center"/>
              <w:rPr>
                <w:rFonts w:ascii="Times New Roman" w:eastAsia="Times New Roman" w:hAnsi="Times New Roman" w:cs="Times New Roman"/>
                <w:sz w:val="24"/>
                <w:szCs w:val="24"/>
              </w:rPr>
            </w:pPr>
            <w:r w:rsidRPr="00107D49">
              <w:rPr>
                <w:rFonts w:ascii="Times New Roman" w:eastAsia="Times New Roman" w:hAnsi="Times New Roman" w:cs="Times New Roman"/>
                <w:sz w:val="24"/>
                <w:szCs w:val="24"/>
              </w:rPr>
              <w:t>(202</w:t>
            </w:r>
            <w:r w:rsidR="007B5D9A">
              <w:rPr>
                <w:rFonts w:ascii="Times New Roman" w:eastAsia="Times New Roman" w:hAnsi="Times New Roman" w:cs="Times New Roman"/>
                <w:sz w:val="24"/>
                <w:szCs w:val="24"/>
              </w:rPr>
              <w:t>4</w:t>
            </w:r>
            <w:r w:rsidRPr="00107D49">
              <w:rPr>
                <w:rFonts w:ascii="Times New Roman" w:eastAsia="Times New Roman" w:hAnsi="Times New Roman" w:cs="Times New Roman"/>
                <w:sz w:val="24"/>
                <w:szCs w:val="24"/>
              </w:rPr>
              <w:t xml:space="preserve"> m.)</w:t>
            </w:r>
          </w:p>
        </w:tc>
      </w:tr>
      <w:tr w:rsidR="00107D49" w14:paraId="43512E9C" w14:textId="77777777" w:rsidTr="00107D49">
        <w:tc>
          <w:tcPr>
            <w:tcW w:w="2824" w:type="dxa"/>
            <w:vMerge/>
          </w:tcPr>
          <w:p w14:paraId="2FADA557" w14:textId="77777777" w:rsidR="00107D49" w:rsidRDefault="00107D49" w:rsidP="00CF7F74">
            <w:pPr>
              <w:rPr>
                <w:rFonts w:ascii="Times New Roman" w:eastAsia="Times New Roman" w:hAnsi="Times New Roman" w:cs="Times New Roman"/>
                <w:sz w:val="24"/>
                <w:szCs w:val="24"/>
              </w:rPr>
            </w:pPr>
          </w:p>
        </w:tc>
        <w:tc>
          <w:tcPr>
            <w:tcW w:w="3247" w:type="dxa"/>
          </w:tcPr>
          <w:p w14:paraId="33ACB8CC" w14:textId="483D7A2A" w:rsidR="00107D49" w:rsidRPr="0053360E" w:rsidRDefault="007B5D9A" w:rsidP="00CF7F74">
            <w:pPr>
              <w:rPr>
                <w:rFonts w:ascii="Times New Roman" w:eastAsia="Times New Roman" w:hAnsi="Times New Roman" w:cs="Times New Roman"/>
                <w:sz w:val="24"/>
                <w:szCs w:val="24"/>
              </w:rPr>
            </w:pPr>
            <w:r>
              <w:rPr>
                <w:rFonts w:ascii="Times New Roman" w:hAnsi="Times New Roman" w:cs="Times New Roman"/>
                <w:sz w:val="24"/>
                <w:szCs w:val="24"/>
              </w:rPr>
              <w:t xml:space="preserve">P-1.1-3 </w:t>
            </w:r>
            <w:r w:rsidR="00107D49" w:rsidRPr="00107D49">
              <w:rPr>
                <w:rFonts w:ascii="Times New Roman" w:hAnsi="Times New Roman" w:cs="Times New Roman"/>
                <w:sz w:val="24"/>
                <w:szCs w:val="24"/>
              </w:rPr>
              <w:t>Šilutės rajono savivaldybės darbo užmokesčio (mėnesinis, bruto, šalies ūkis be individualiųjų įmonių) santykis su šalies rodikliu</w:t>
            </w:r>
          </w:p>
        </w:tc>
        <w:tc>
          <w:tcPr>
            <w:tcW w:w="1274" w:type="dxa"/>
          </w:tcPr>
          <w:p w14:paraId="043A3AD0" w14:textId="36074546" w:rsidR="00107D49" w:rsidRPr="0053360E" w:rsidRDefault="00C428AD" w:rsidP="00CF7F74">
            <w:pPr>
              <w:jc w:val="center"/>
              <w:rPr>
                <w:rFonts w:ascii="Times New Roman" w:eastAsia="Times New Roman" w:hAnsi="Times New Roman" w:cs="Times New Roman"/>
                <w:sz w:val="24"/>
                <w:szCs w:val="24"/>
              </w:rPr>
            </w:pPr>
            <w:r w:rsidRPr="00107D49">
              <w:rPr>
                <w:rFonts w:ascii="Times New Roman" w:hAnsi="Times New Roman" w:cs="Times New Roman"/>
                <w:sz w:val="24"/>
                <w:szCs w:val="24"/>
              </w:rPr>
              <w:t>proc.</w:t>
            </w:r>
          </w:p>
        </w:tc>
        <w:tc>
          <w:tcPr>
            <w:tcW w:w="1283" w:type="dxa"/>
          </w:tcPr>
          <w:p w14:paraId="160BBD05" w14:textId="77777777" w:rsidR="00C428AD" w:rsidRPr="00C428AD" w:rsidRDefault="00C428AD" w:rsidP="00CF7F74">
            <w:pPr>
              <w:jc w:val="center"/>
              <w:rPr>
                <w:rFonts w:ascii="Times New Roman" w:eastAsia="Times New Roman" w:hAnsi="Times New Roman" w:cs="Times New Roman"/>
                <w:sz w:val="24"/>
                <w:szCs w:val="24"/>
              </w:rPr>
            </w:pPr>
            <w:r w:rsidRPr="00C428AD">
              <w:rPr>
                <w:rFonts w:ascii="Times New Roman" w:eastAsia="Times New Roman" w:hAnsi="Times New Roman" w:cs="Times New Roman"/>
                <w:sz w:val="24"/>
                <w:szCs w:val="24"/>
              </w:rPr>
              <w:t>78,5</w:t>
            </w:r>
          </w:p>
          <w:p w14:paraId="48EEE2BA" w14:textId="5B5F1D44" w:rsidR="00107D49" w:rsidRPr="0053360E" w:rsidRDefault="00C428AD" w:rsidP="00CF7F74">
            <w:pPr>
              <w:jc w:val="center"/>
              <w:rPr>
                <w:rFonts w:ascii="Times New Roman" w:eastAsia="Times New Roman" w:hAnsi="Times New Roman" w:cs="Times New Roman"/>
                <w:sz w:val="24"/>
                <w:szCs w:val="24"/>
              </w:rPr>
            </w:pPr>
            <w:r w:rsidRPr="00C428AD">
              <w:rPr>
                <w:rFonts w:ascii="Times New Roman" w:eastAsia="Times New Roman" w:hAnsi="Times New Roman" w:cs="Times New Roman"/>
                <w:sz w:val="24"/>
                <w:szCs w:val="24"/>
              </w:rPr>
              <w:t>(2024 m.)</w:t>
            </w:r>
          </w:p>
        </w:tc>
        <w:tc>
          <w:tcPr>
            <w:tcW w:w="1283" w:type="dxa"/>
          </w:tcPr>
          <w:p w14:paraId="684F9A26" w14:textId="0863B3B0" w:rsidR="00C428AD" w:rsidRPr="00C428AD" w:rsidRDefault="00C428AD" w:rsidP="00CF7F74">
            <w:pPr>
              <w:jc w:val="center"/>
              <w:rPr>
                <w:rFonts w:ascii="Times New Roman" w:eastAsia="Times New Roman" w:hAnsi="Times New Roman" w:cs="Times New Roman"/>
                <w:sz w:val="24"/>
                <w:szCs w:val="24"/>
              </w:rPr>
            </w:pPr>
            <w:r w:rsidRPr="00C428AD">
              <w:rPr>
                <w:rFonts w:ascii="Times New Roman" w:eastAsia="Times New Roman" w:hAnsi="Times New Roman" w:cs="Times New Roman"/>
                <w:sz w:val="24"/>
                <w:szCs w:val="24"/>
              </w:rPr>
              <w:t>78,</w:t>
            </w:r>
            <w:r w:rsidR="007B5D9A">
              <w:rPr>
                <w:rFonts w:ascii="Times New Roman" w:eastAsia="Times New Roman" w:hAnsi="Times New Roman" w:cs="Times New Roman"/>
                <w:sz w:val="24"/>
                <w:szCs w:val="24"/>
              </w:rPr>
              <w:t>6</w:t>
            </w:r>
          </w:p>
          <w:p w14:paraId="0F7CD702" w14:textId="04FF15A1" w:rsidR="00107D49" w:rsidRPr="0053360E" w:rsidRDefault="00C428AD" w:rsidP="00CF7F74">
            <w:pPr>
              <w:jc w:val="center"/>
              <w:rPr>
                <w:rFonts w:ascii="Times New Roman" w:eastAsia="Times New Roman" w:hAnsi="Times New Roman" w:cs="Times New Roman"/>
                <w:sz w:val="24"/>
                <w:szCs w:val="24"/>
              </w:rPr>
            </w:pPr>
            <w:r w:rsidRPr="00C428AD">
              <w:rPr>
                <w:rFonts w:ascii="Times New Roman" w:eastAsia="Times New Roman" w:hAnsi="Times New Roman" w:cs="Times New Roman"/>
                <w:sz w:val="24"/>
                <w:szCs w:val="24"/>
              </w:rPr>
              <w:t>(202</w:t>
            </w:r>
            <w:r w:rsidR="007B5D9A">
              <w:rPr>
                <w:rFonts w:ascii="Times New Roman" w:eastAsia="Times New Roman" w:hAnsi="Times New Roman" w:cs="Times New Roman"/>
                <w:sz w:val="24"/>
                <w:szCs w:val="24"/>
              </w:rPr>
              <w:t>5</w:t>
            </w:r>
            <w:r w:rsidRPr="00C428AD">
              <w:rPr>
                <w:rFonts w:ascii="Times New Roman" w:eastAsia="Times New Roman" w:hAnsi="Times New Roman" w:cs="Times New Roman"/>
                <w:sz w:val="24"/>
                <w:szCs w:val="24"/>
              </w:rPr>
              <w:t xml:space="preserve"> m.)</w:t>
            </w:r>
          </w:p>
        </w:tc>
      </w:tr>
      <w:tr w:rsidR="007B5D9A" w14:paraId="70B6FAF7" w14:textId="77777777" w:rsidTr="00345543">
        <w:tc>
          <w:tcPr>
            <w:tcW w:w="2824" w:type="dxa"/>
          </w:tcPr>
          <w:p w14:paraId="3A93D76F" w14:textId="448B1BA9" w:rsidR="007B5D9A" w:rsidRDefault="007B5D9A" w:rsidP="00CF7F74">
            <w:pPr>
              <w:rPr>
                <w:rFonts w:ascii="Times New Roman" w:eastAsia="Times New Roman" w:hAnsi="Times New Roman" w:cs="Times New Roman"/>
                <w:sz w:val="24"/>
                <w:szCs w:val="24"/>
              </w:rPr>
            </w:pPr>
            <w:r w:rsidRPr="007B5D9A">
              <w:rPr>
                <w:rFonts w:ascii="Times New Roman" w:eastAsia="Calibri" w:hAnsi="Times New Roman" w:cs="Times New Roman"/>
                <w:iCs/>
                <w:sz w:val="24"/>
                <w:szCs w:val="24"/>
              </w:rPr>
              <w:t>1.1-1 Sudaryti palankias sąlygas plėtoti verslą ir pritraukti investicijas</w:t>
            </w:r>
          </w:p>
        </w:tc>
        <w:tc>
          <w:tcPr>
            <w:tcW w:w="3247" w:type="dxa"/>
          </w:tcPr>
          <w:p w14:paraId="54BC8E05" w14:textId="73C50008" w:rsidR="007B5D9A" w:rsidRPr="00C61B61" w:rsidRDefault="007B5D9A" w:rsidP="00CF7F74">
            <w:pPr>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R-1.1-1-1 </w:t>
            </w:r>
            <w:r w:rsidRPr="007B5D9A">
              <w:rPr>
                <w:rFonts w:ascii="Times New Roman" w:eastAsia="Calibri" w:hAnsi="Times New Roman" w:cs="Times New Roman"/>
                <w:iCs/>
                <w:sz w:val="24"/>
                <w:szCs w:val="24"/>
              </w:rPr>
              <w:t>Šilutės rajono savivaldybėje veikusių ūkio subjektų dalies santykis su šalies rodikliu</w:t>
            </w:r>
          </w:p>
        </w:tc>
        <w:tc>
          <w:tcPr>
            <w:tcW w:w="1274" w:type="dxa"/>
          </w:tcPr>
          <w:p w14:paraId="60A147B5" w14:textId="6FE9A41F" w:rsidR="007B5D9A" w:rsidRDefault="007B5D9A" w:rsidP="00CF7F74">
            <w:pPr>
              <w:jc w:val="center"/>
              <w:rPr>
                <w:rFonts w:ascii="Times New Roman" w:eastAsia="Times New Roman" w:hAnsi="Times New Roman" w:cs="Times New Roman"/>
                <w:sz w:val="24"/>
                <w:szCs w:val="24"/>
              </w:rPr>
            </w:pPr>
            <w:r w:rsidRPr="00107D49">
              <w:rPr>
                <w:rFonts w:ascii="Times New Roman" w:hAnsi="Times New Roman" w:cs="Times New Roman"/>
                <w:sz w:val="24"/>
                <w:szCs w:val="24"/>
              </w:rPr>
              <w:t>proc.</w:t>
            </w:r>
          </w:p>
        </w:tc>
        <w:tc>
          <w:tcPr>
            <w:tcW w:w="1283" w:type="dxa"/>
          </w:tcPr>
          <w:p w14:paraId="15CB24FE" w14:textId="77777777" w:rsidR="007B5D9A" w:rsidRPr="007B5D9A" w:rsidRDefault="007B5D9A" w:rsidP="00CF7F74">
            <w:pPr>
              <w:jc w:val="center"/>
              <w:rPr>
                <w:rFonts w:ascii="Times New Roman" w:eastAsia="Calibri" w:hAnsi="Times New Roman" w:cs="Times New Roman"/>
                <w:iCs/>
                <w:sz w:val="24"/>
                <w:szCs w:val="24"/>
              </w:rPr>
            </w:pPr>
            <w:r w:rsidRPr="007B5D9A">
              <w:rPr>
                <w:rFonts w:ascii="Times New Roman" w:eastAsia="Calibri" w:hAnsi="Times New Roman" w:cs="Times New Roman"/>
                <w:iCs/>
                <w:sz w:val="24"/>
                <w:szCs w:val="24"/>
              </w:rPr>
              <w:t>0,9</w:t>
            </w:r>
          </w:p>
          <w:p w14:paraId="2648C831" w14:textId="2D56D8A6" w:rsidR="007B5D9A" w:rsidRDefault="007B5D9A" w:rsidP="00CF7F74">
            <w:pPr>
              <w:jc w:val="center"/>
              <w:rPr>
                <w:rFonts w:ascii="Times New Roman" w:eastAsia="Times New Roman" w:hAnsi="Times New Roman" w:cs="Times New Roman"/>
                <w:sz w:val="24"/>
                <w:szCs w:val="24"/>
              </w:rPr>
            </w:pPr>
            <w:r w:rsidRPr="007B5D9A">
              <w:rPr>
                <w:rFonts w:ascii="Times New Roman" w:eastAsia="Calibri" w:hAnsi="Times New Roman" w:cs="Times New Roman"/>
                <w:iCs/>
                <w:sz w:val="24"/>
                <w:szCs w:val="24"/>
              </w:rPr>
              <w:t>(2024 m.)</w:t>
            </w:r>
          </w:p>
        </w:tc>
        <w:tc>
          <w:tcPr>
            <w:tcW w:w="1283" w:type="dxa"/>
          </w:tcPr>
          <w:p w14:paraId="2E67DB7E" w14:textId="57D610C7" w:rsidR="007B5D9A" w:rsidRPr="007B5D9A" w:rsidRDefault="007B5D9A" w:rsidP="00CF7F74">
            <w:pPr>
              <w:jc w:val="center"/>
              <w:rPr>
                <w:rFonts w:ascii="Times New Roman" w:eastAsia="Calibri" w:hAnsi="Times New Roman" w:cs="Times New Roman"/>
                <w:iCs/>
                <w:sz w:val="24"/>
                <w:szCs w:val="24"/>
              </w:rPr>
            </w:pPr>
            <w:r w:rsidRPr="007B5D9A">
              <w:rPr>
                <w:rFonts w:ascii="Times New Roman" w:eastAsia="Calibri" w:hAnsi="Times New Roman" w:cs="Times New Roman"/>
                <w:iCs/>
                <w:sz w:val="24"/>
                <w:szCs w:val="24"/>
              </w:rPr>
              <w:t>0</w:t>
            </w:r>
            <w:r>
              <w:rPr>
                <w:rFonts w:ascii="Times New Roman" w:eastAsia="Calibri" w:hAnsi="Times New Roman" w:cs="Times New Roman"/>
                <w:iCs/>
                <w:sz w:val="24"/>
                <w:szCs w:val="24"/>
              </w:rPr>
              <w:t>,87</w:t>
            </w:r>
          </w:p>
          <w:p w14:paraId="5134C6AF" w14:textId="32BD1622" w:rsidR="007B5D9A" w:rsidRDefault="007B5D9A" w:rsidP="00CF7F74">
            <w:pPr>
              <w:jc w:val="center"/>
              <w:rPr>
                <w:rFonts w:ascii="Times New Roman" w:eastAsia="Times New Roman" w:hAnsi="Times New Roman" w:cs="Times New Roman"/>
                <w:sz w:val="24"/>
                <w:szCs w:val="24"/>
              </w:rPr>
            </w:pPr>
            <w:r w:rsidRPr="007B5D9A">
              <w:rPr>
                <w:rFonts w:ascii="Times New Roman" w:eastAsia="Calibri" w:hAnsi="Times New Roman" w:cs="Times New Roman"/>
                <w:iCs/>
                <w:sz w:val="24"/>
                <w:szCs w:val="24"/>
              </w:rPr>
              <w:t>(202</w:t>
            </w:r>
            <w:r>
              <w:rPr>
                <w:rFonts w:ascii="Times New Roman" w:eastAsia="Calibri" w:hAnsi="Times New Roman" w:cs="Times New Roman"/>
                <w:iCs/>
                <w:sz w:val="24"/>
                <w:szCs w:val="24"/>
              </w:rPr>
              <w:t>5</w:t>
            </w:r>
            <w:r w:rsidRPr="007B5D9A">
              <w:rPr>
                <w:rFonts w:ascii="Times New Roman" w:eastAsia="Calibri" w:hAnsi="Times New Roman" w:cs="Times New Roman"/>
                <w:iCs/>
                <w:sz w:val="24"/>
                <w:szCs w:val="24"/>
              </w:rPr>
              <w:t xml:space="preserve"> m.)</w:t>
            </w:r>
          </w:p>
        </w:tc>
      </w:tr>
      <w:tr w:rsidR="007B5D9A" w14:paraId="0A1EE9B8" w14:textId="77777777" w:rsidTr="00345543">
        <w:tc>
          <w:tcPr>
            <w:tcW w:w="2824" w:type="dxa"/>
          </w:tcPr>
          <w:p w14:paraId="05FE5882" w14:textId="75FF7C14" w:rsidR="007B5D9A" w:rsidRDefault="007B5D9A" w:rsidP="00CF7F74">
            <w:pPr>
              <w:rPr>
                <w:rFonts w:ascii="Times New Roman" w:eastAsia="Times New Roman" w:hAnsi="Times New Roman" w:cs="Times New Roman"/>
                <w:sz w:val="24"/>
                <w:szCs w:val="24"/>
              </w:rPr>
            </w:pPr>
            <w:r w:rsidRPr="007B5D9A">
              <w:rPr>
                <w:rFonts w:ascii="Times New Roman" w:eastAsia="Calibri" w:hAnsi="Times New Roman" w:cs="Times New Roman"/>
                <w:iCs/>
                <w:sz w:val="24"/>
                <w:szCs w:val="24"/>
              </w:rPr>
              <w:t>1.1-2 Pritraukti kvalifikuotus specialistus į savivaldybę ir didinti bedarbių įtraukimą į darbo rinką</w:t>
            </w:r>
          </w:p>
        </w:tc>
        <w:tc>
          <w:tcPr>
            <w:tcW w:w="3247" w:type="dxa"/>
          </w:tcPr>
          <w:p w14:paraId="0996213C" w14:textId="7F92CFC9" w:rsidR="007B5D9A" w:rsidRPr="00C61B61" w:rsidRDefault="007B5D9A" w:rsidP="00CF7F74">
            <w:pPr>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R-1.1-2-1 </w:t>
            </w:r>
            <w:r w:rsidRPr="007B5D9A">
              <w:rPr>
                <w:rFonts w:ascii="Times New Roman" w:eastAsia="Calibri" w:hAnsi="Times New Roman" w:cs="Times New Roman"/>
                <w:iCs/>
                <w:sz w:val="24"/>
                <w:szCs w:val="24"/>
              </w:rPr>
              <w:t>Šilutės rajono savivaldybėje laisvų darbo vietų ir bedarbių skaičiaus santykis</w:t>
            </w:r>
          </w:p>
        </w:tc>
        <w:tc>
          <w:tcPr>
            <w:tcW w:w="1274" w:type="dxa"/>
          </w:tcPr>
          <w:p w14:paraId="5F85C280" w14:textId="199C9AB0" w:rsidR="007B5D9A" w:rsidRDefault="007B5D9A" w:rsidP="00CF7F74">
            <w:pPr>
              <w:jc w:val="center"/>
              <w:rPr>
                <w:rFonts w:ascii="Times New Roman" w:eastAsia="Times New Roman" w:hAnsi="Times New Roman" w:cs="Times New Roman"/>
                <w:sz w:val="24"/>
                <w:szCs w:val="24"/>
              </w:rPr>
            </w:pPr>
            <w:r w:rsidRPr="00107D49">
              <w:rPr>
                <w:rFonts w:ascii="Times New Roman" w:hAnsi="Times New Roman" w:cs="Times New Roman"/>
                <w:sz w:val="24"/>
                <w:szCs w:val="24"/>
              </w:rPr>
              <w:t>proc.</w:t>
            </w:r>
          </w:p>
        </w:tc>
        <w:tc>
          <w:tcPr>
            <w:tcW w:w="1283" w:type="dxa"/>
          </w:tcPr>
          <w:p w14:paraId="2AA164E9" w14:textId="77777777" w:rsidR="007B5D9A" w:rsidRPr="007B5D9A" w:rsidRDefault="007B5D9A" w:rsidP="00CF7F74">
            <w:pPr>
              <w:jc w:val="center"/>
              <w:rPr>
                <w:rFonts w:ascii="Times New Roman" w:eastAsia="Calibri" w:hAnsi="Times New Roman" w:cs="Times New Roman"/>
                <w:iCs/>
                <w:sz w:val="24"/>
                <w:szCs w:val="24"/>
              </w:rPr>
            </w:pPr>
            <w:r w:rsidRPr="007B5D9A">
              <w:rPr>
                <w:rFonts w:ascii="Times New Roman" w:eastAsia="Calibri" w:hAnsi="Times New Roman" w:cs="Times New Roman"/>
                <w:iCs/>
                <w:sz w:val="24"/>
                <w:szCs w:val="24"/>
              </w:rPr>
              <w:t>36</w:t>
            </w:r>
          </w:p>
          <w:p w14:paraId="2983A22F" w14:textId="0CA900E2" w:rsidR="007B5D9A" w:rsidRDefault="007B5D9A" w:rsidP="00CF7F74">
            <w:pPr>
              <w:jc w:val="center"/>
              <w:rPr>
                <w:rFonts w:ascii="Times New Roman" w:eastAsia="Times New Roman" w:hAnsi="Times New Roman" w:cs="Times New Roman"/>
                <w:sz w:val="24"/>
                <w:szCs w:val="24"/>
              </w:rPr>
            </w:pPr>
            <w:r w:rsidRPr="007B5D9A">
              <w:rPr>
                <w:rFonts w:ascii="Times New Roman" w:eastAsia="Calibri" w:hAnsi="Times New Roman" w:cs="Times New Roman"/>
                <w:iCs/>
                <w:sz w:val="24"/>
                <w:szCs w:val="24"/>
              </w:rPr>
              <w:t>(2023 m.)</w:t>
            </w:r>
          </w:p>
        </w:tc>
        <w:tc>
          <w:tcPr>
            <w:tcW w:w="1283" w:type="dxa"/>
          </w:tcPr>
          <w:p w14:paraId="52693DB8" w14:textId="248B2D99" w:rsidR="007B5D9A" w:rsidRPr="007B5D9A" w:rsidRDefault="007B5D9A" w:rsidP="00CF7F74">
            <w:pPr>
              <w:jc w:val="center"/>
              <w:rPr>
                <w:rFonts w:ascii="Times New Roman" w:eastAsia="Calibri" w:hAnsi="Times New Roman" w:cs="Times New Roman"/>
                <w:iCs/>
                <w:sz w:val="24"/>
                <w:szCs w:val="24"/>
              </w:rPr>
            </w:pPr>
            <w:r>
              <w:rPr>
                <w:rFonts w:ascii="Times New Roman" w:eastAsia="Calibri" w:hAnsi="Times New Roman" w:cs="Times New Roman"/>
                <w:iCs/>
                <w:sz w:val="24"/>
                <w:szCs w:val="24"/>
              </w:rPr>
              <w:t>75,65</w:t>
            </w:r>
          </w:p>
          <w:p w14:paraId="39F1BE51" w14:textId="421C3D95" w:rsidR="007B5D9A" w:rsidRDefault="007B5D9A" w:rsidP="00CF7F74">
            <w:pPr>
              <w:jc w:val="center"/>
              <w:rPr>
                <w:rFonts w:ascii="Times New Roman" w:eastAsia="Times New Roman" w:hAnsi="Times New Roman" w:cs="Times New Roman"/>
                <w:sz w:val="24"/>
                <w:szCs w:val="24"/>
              </w:rPr>
            </w:pPr>
            <w:r w:rsidRPr="007B5D9A">
              <w:rPr>
                <w:rFonts w:ascii="Times New Roman" w:eastAsia="Calibri" w:hAnsi="Times New Roman" w:cs="Times New Roman"/>
                <w:iCs/>
                <w:sz w:val="24"/>
                <w:szCs w:val="24"/>
              </w:rPr>
              <w:t>(202</w:t>
            </w:r>
            <w:r>
              <w:rPr>
                <w:rFonts w:ascii="Times New Roman" w:eastAsia="Calibri" w:hAnsi="Times New Roman" w:cs="Times New Roman"/>
                <w:iCs/>
                <w:sz w:val="24"/>
                <w:szCs w:val="24"/>
              </w:rPr>
              <w:t>5</w:t>
            </w:r>
            <w:r w:rsidRPr="007B5D9A">
              <w:rPr>
                <w:rFonts w:ascii="Times New Roman" w:eastAsia="Calibri" w:hAnsi="Times New Roman" w:cs="Times New Roman"/>
                <w:iCs/>
                <w:sz w:val="24"/>
                <w:szCs w:val="24"/>
              </w:rPr>
              <w:t xml:space="preserve"> m.)</w:t>
            </w:r>
          </w:p>
        </w:tc>
      </w:tr>
      <w:tr w:rsidR="007B5D9A" w14:paraId="4A9EF713" w14:textId="77777777" w:rsidTr="00345543">
        <w:tc>
          <w:tcPr>
            <w:tcW w:w="2824" w:type="dxa"/>
            <w:vMerge w:val="restart"/>
          </w:tcPr>
          <w:p w14:paraId="0D88448D" w14:textId="761E7937" w:rsidR="007B5D9A" w:rsidRDefault="007B5D9A" w:rsidP="00CF7F74">
            <w:pPr>
              <w:rPr>
                <w:rFonts w:ascii="Times New Roman" w:eastAsia="Times New Roman" w:hAnsi="Times New Roman" w:cs="Times New Roman"/>
                <w:sz w:val="24"/>
                <w:szCs w:val="24"/>
              </w:rPr>
            </w:pPr>
            <w:r w:rsidRPr="007B5D9A">
              <w:rPr>
                <w:rFonts w:ascii="Times New Roman" w:eastAsia="Calibri" w:hAnsi="Times New Roman" w:cs="Times New Roman"/>
                <w:b/>
                <w:bCs/>
                <w:iCs/>
                <w:sz w:val="24"/>
                <w:szCs w:val="24"/>
              </w:rPr>
              <w:t>1.2. Vystyti tvarų žemės ūkį ir pažangų kaimą</w:t>
            </w:r>
          </w:p>
        </w:tc>
        <w:tc>
          <w:tcPr>
            <w:tcW w:w="3247" w:type="dxa"/>
          </w:tcPr>
          <w:p w14:paraId="3FBA96C9" w14:textId="1DD3E970" w:rsidR="007B5D9A" w:rsidRPr="001C6247" w:rsidRDefault="007B5D9A" w:rsidP="00CF7F74">
            <w:pPr>
              <w:rPr>
                <w:rFonts w:ascii="Times New Roman" w:eastAsia="Times New Roman" w:hAnsi="Times New Roman" w:cs="Times New Roman"/>
                <w:color w:val="FF0000"/>
                <w:sz w:val="24"/>
                <w:szCs w:val="24"/>
              </w:rPr>
            </w:pPr>
            <w:r>
              <w:rPr>
                <w:rFonts w:ascii="Times New Roman" w:eastAsia="Calibri" w:hAnsi="Times New Roman" w:cs="Times New Roman"/>
                <w:iCs/>
                <w:sz w:val="24"/>
                <w:szCs w:val="24"/>
              </w:rPr>
              <w:t xml:space="preserve">P-1.2-1 </w:t>
            </w:r>
            <w:r w:rsidRPr="007B5D9A">
              <w:rPr>
                <w:rFonts w:ascii="Times New Roman" w:eastAsia="Calibri" w:hAnsi="Times New Roman" w:cs="Times New Roman"/>
                <w:iCs/>
                <w:sz w:val="24"/>
                <w:szCs w:val="24"/>
              </w:rPr>
              <w:t>Šilutės rajono savivaldybėje ūkininkų ūkių dalies santykis su šalies rodikliu</w:t>
            </w:r>
          </w:p>
        </w:tc>
        <w:tc>
          <w:tcPr>
            <w:tcW w:w="1274" w:type="dxa"/>
          </w:tcPr>
          <w:p w14:paraId="74377462" w14:textId="7DBA1116" w:rsidR="007B5D9A" w:rsidRDefault="007B5D9A" w:rsidP="00CF7F74">
            <w:pPr>
              <w:jc w:val="center"/>
              <w:rPr>
                <w:rFonts w:ascii="Times New Roman" w:eastAsia="Times New Roman" w:hAnsi="Times New Roman" w:cs="Times New Roman"/>
                <w:sz w:val="24"/>
                <w:szCs w:val="24"/>
              </w:rPr>
            </w:pPr>
            <w:r w:rsidRPr="00107D49">
              <w:rPr>
                <w:rFonts w:ascii="Times New Roman" w:hAnsi="Times New Roman" w:cs="Times New Roman"/>
                <w:sz w:val="24"/>
                <w:szCs w:val="24"/>
              </w:rPr>
              <w:t>proc.</w:t>
            </w:r>
          </w:p>
        </w:tc>
        <w:tc>
          <w:tcPr>
            <w:tcW w:w="1283" w:type="dxa"/>
          </w:tcPr>
          <w:p w14:paraId="06530B16" w14:textId="77777777" w:rsidR="00CF7F74" w:rsidRPr="00CF7F74" w:rsidRDefault="00CF7F74" w:rsidP="00CF7F74">
            <w:pPr>
              <w:jc w:val="center"/>
              <w:rPr>
                <w:rFonts w:ascii="Times New Roman" w:eastAsia="Calibri" w:hAnsi="Times New Roman" w:cs="Times New Roman"/>
                <w:iCs/>
                <w:sz w:val="24"/>
                <w:szCs w:val="24"/>
              </w:rPr>
            </w:pPr>
            <w:r w:rsidRPr="00CF7F74">
              <w:rPr>
                <w:rFonts w:ascii="Times New Roman" w:eastAsia="Calibri" w:hAnsi="Times New Roman" w:cs="Times New Roman"/>
                <w:iCs/>
                <w:sz w:val="24"/>
                <w:szCs w:val="24"/>
              </w:rPr>
              <w:t>3,5</w:t>
            </w:r>
          </w:p>
          <w:p w14:paraId="0E78CBDD" w14:textId="3ADCF0FB" w:rsidR="007B5D9A" w:rsidRDefault="00CF7F74" w:rsidP="00CF7F74">
            <w:pPr>
              <w:jc w:val="center"/>
              <w:rPr>
                <w:rFonts w:ascii="Times New Roman" w:eastAsia="Times New Roman" w:hAnsi="Times New Roman" w:cs="Times New Roman"/>
                <w:sz w:val="24"/>
                <w:szCs w:val="24"/>
              </w:rPr>
            </w:pPr>
            <w:r w:rsidRPr="00CF7F74">
              <w:rPr>
                <w:rFonts w:ascii="Times New Roman" w:eastAsia="Calibri" w:hAnsi="Times New Roman" w:cs="Times New Roman"/>
                <w:iCs/>
                <w:sz w:val="24"/>
                <w:szCs w:val="24"/>
              </w:rPr>
              <w:t>(2023 m.)</w:t>
            </w:r>
          </w:p>
        </w:tc>
        <w:tc>
          <w:tcPr>
            <w:tcW w:w="1283" w:type="dxa"/>
          </w:tcPr>
          <w:p w14:paraId="2A4149D6" w14:textId="77777777" w:rsidR="00CF7F74" w:rsidRPr="00CF7F74" w:rsidRDefault="00CF7F74" w:rsidP="00CF7F74">
            <w:pPr>
              <w:jc w:val="center"/>
              <w:rPr>
                <w:rFonts w:ascii="Times New Roman" w:eastAsia="Calibri" w:hAnsi="Times New Roman" w:cs="Times New Roman"/>
                <w:iCs/>
                <w:sz w:val="24"/>
                <w:szCs w:val="24"/>
              </w:rPr>
            </w:pPr>
            <w:r w:rsidRPr="00CF7F74">
              <w:rPr>
                <w:rFonts w:ascii="Times New Roman" w:eastAsia="Calibri" w:hAnsi="Times New Roman" w:cs="Times New Roman"/>
                <w:iCs/>
                <w:sz w:val="24"/>
                <w:szCs w:val="24"/>
              </w:rPr>
              <w:t>3,5</w:t>
            </w:r>
          </w:p>
          <w:p w14:paraId="4B31A54A" w14:textId="25BA6665" w:rsidR="007B5D9A" w:rsidRDefault="00CF7F74" w:rsidP="00CF7F74">
            <w:pPr>
              <w:jc w:val="center"/>
              <w:rPr>
                <w:rFonts w:ascii="Times New Roman" w:eastAsia="Times New Roman" w:hAnsi="Times New Roman" w:cs="Times New Roman"/>
                <w:sz w:val="24"/>
                <w:szCs w:val="24"/>
              </w:rPr>
            </w:pPr>
            <w:r w:rsidRPr="00CF7F74">
              <w:rPr>
                <w:rFonts w:ascii="Times New Roman" w:eastAsia="Calibri" w:hAnsi="Times New Roman" w:cs="Times New Roman"/>
                <w:iCs/>
                <w:sz w:val="24"/>
                <w:szCs w:val="24"/>
              </w:rPr>
              <w:t>(2024 m.)</w:t>
            </w:r>
          </w:p>
        </w:tc>
      </w:tr>
      <w:tr w:rsidR="007B5D9A" w14:paraId="2BFA3204" w14:textId="77777777" w:rsidTr="00345543">
        <w:tc>
          <w:tcPr>
            <w:tcW w:w="2824" w:type="dxa"/>
            <w:vMerge/>
          </w:tcPr>
          <w:p w14:paraId="61F13939" w14:textId="77777777" w:rsidR="007B5D9A" w:rsidRDefault="007B5D9A" w:rsidP="00CF7F74">
            <w:pPr>
              <w:rPr>
                <w:rFonts w:ascii="Times New Roman" w:eastAsia="Times New Roman" w:hAnsi="Times New Roman" w:cs="Times New Roman"/>
                <w:sz w:val="24"/>
                <w:szCs w:val="24"/>
              </w:rPr>
            </w:pPr>
          </w:p>
        </w:tc>
        <w:tc>
          <w:tcPr>
            <w:tcW w:w="3247" w:type="dxa"/>
          </w:tcPr>
          <w:p w14:paraId="7E2D24EF" w14:textId="693C05AD" w:rsidR="007B5D9A" w:rsidRPr="008C505B" w:rsidRDefault="00CF7F74" w:rsidP="00CF7F74">
            <w:pPr>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P-1.2-2 </w:t>
            </w:r>
            <w:r w:rsidRPr="00CF7F74">
              <w:rPr>
                <w:rFonts w:ascii="Times New Roman" w:eastAsia="Calibri" w:hAnsi="Times New Roman" w:cs="Times New Roman"/>
                <w:iCs/>
                <w:sz w:val="24"/>
                <w:szCs w:val="24"/>
              </w:rPr>
              <w:t>Šilutės rajono savivaldybėje ūkininkų ūkių (iki 10 ha) dalies santykis su šalies (iki 10 ha) rodikliu</w:t>
            </w:r>
          </w:p>
        </w:tc>
        <w:tc>
          <w:tcPr>
            <w:tcW w:w="1274" w:type="dxa"/>
          </w:tcPr>
          <w:p w14:paraId="24EECDE0" w14:textId="1ED29196" w:rsidR="007B5D9A" w:rsidRDefault="007B5D9A" w:rsidP="00CF7F74">
            <w:pPr>
              <w:jc w:val="center"/>
              <w:rPr>
                <w:rFonts w:ascii="Times New Roman" w:eastAsia="Times New Roman" w:hAnsi="Times New Roman" w:cs="Times New Roman"/>
                <w:sz w:val="24"/>
                <w:szCs w:val="24"/>
              </w:rPr>
            </w:pPr>
            <w:r w:rsidRPr="00107D49">
              <w:rPr>
                <w:rFonts w:ascii="Times New Roman" w:hAnsi="Times New Roman" w:cs="Times New Roman"/>
                <w:sz w:val="24"/>
                <w:szCs w:val="24"/>
              </w:rPr>
              <w:t>proc.</w:t>
            </w:r>
          </w:p>
        </w:tc>
        <w:tc>
          <w:tcPr>
            <w:tcW w:w="1283" w:type="dxa"/>
          </w:tcPr>
          <w:p w14:paraId="7602BFDA" w14:textId="77777777" w:rsidR="00CF7F74" w:rsidRPr="00CF7F74" w:rsidRDefault="00CF7F74" w:rsidP="00CF7F74">
            <w:pPr>
              <w:jc w:val="center"/>
              <w:rPr>
                <w:rFonts w:ascii="Times New Roman" w:eastAsia="Calibri" w:hAnsi="Times New Roman" w:cs="Times New Roman"/>
                <w:iCs/>
                <w:sz w:val="24"/>
                <w:szCs w:val="24"/>
              </w:rPr>
            </w:pPr>
            <w:r w:rsidRPr="00CF7F74">
              <w:rPr>
                <w:rFonts w:ascii="Times New Roman" w:eastAsia="Calibri" w:hAnsi="Times New Roman" w:cs="Times New Roman"/>
                <w:iCs/>
                <w:sz w:val="24"/>
                <w:szCs w:val="24"/>
              </w:rPr>
              <w:t>3,12</w:t>
            </w:r>
          </w:p>
          <w:p w14:paraId="785CD753" w14:textId="62870BD9" w:rsidR="007B5D9A" w:rsidRDefault="00CF7F74" w:rsidP="00CF7F74">
            <w:pPr>
              <w:jc w:val="center"/>
              <w:rPr>
                <w:rFonts w:ascii="Times New Roman" w:eastAsia="Times New Roman" w:hAnsi="Times New Roman" w:cs="Times New Roman"/>
                <w:sz w:val="24"/>
                <w:szCs w:val="24"/>
              </w:rPr>
            </w:pPr>
            <w:r w:rsidRPr="00CF7F74">
              <w:rPr>
                <w:rFonts w:ascii="Times New Roman" w:eastAsia="Calibri" w:hAnsi="Times New Roman" w:cs="Times New Roman"/>
                <w:iCs/>
                <w:sz w:val="24"/>
                <w:szCs w:val="24"/>
              </w:rPr>
              <w:t>(2023 m.)</w:t>
            </w:r>
          </w:p>
        </w:tc>
        <w:tc>
          <w:tcPr>
            <w:tcW w:w="1283" w:type="dxa"/>
          </w:tcPr>
          <w:p w14:paraId="3AA9787C" w14:textId="77777777" w:rsidR="00CF7F74" w:rsidRPr="00CF7F74" w:rsidRDefault="00CF7F74" w:rsidP="00CF7F74">
            <w:pPr>
              <w:jc w:val="center"/>
              <w:rPr>
                <w:rFonts w:ascii="Times New Roman" w:eastAsia="Calibri" w:hAnsi="Times New Roman" w:cs="Times New Roman"/>
                <w:iCs/>
                <w:sz w:val="24"/>
                <w:szCs w:val="24"/>
              </w:rPr>
            </w:pPr>
            <w:r w:rsidRPr="00CF7F74">
              <w:rPr>
                <w:rFonts w:ascii="Times New Roman" w:eastAsia="Calibri" w:hAnsi="Times New Roman" w:cs="Times New Roman"/>
                <w:iCs/>
                <w:sz w:val="24"/>
                <w:szCs w:val="24"/>
              </w:rPr>
              <w:t>3,38</w:t>
            </w:r>
          </w:p>
          <w:p w14:paraId="1CBD79E6" w14:textId="1280028B" w:rsidR="007B5D9A" w:rsidRDefault="00CF7F74" w:rsidP="00CF7F74">
            <w:pPr>
              <w:jc w:val="center"/>
              <w:rPr>
                <w:rFonts w:ascii="Times New Roman" w:eastAsia="Times New Roman" w:hAnsi="Times New Roman" w:cs="Times New Roman"/>
                <w:sz w:val="24"/>
                <w:szCs w:val="24"/>
              </w:rPr>
            </w:pPr>
            <w:r w:rsidRPr="00CF7F74">
              <w:rPr>
                <w:rFonts w:ascii="Times New Roman" w:eastAsia="Calibri" w:hAnsi="Times New Roman" w:cs="Times New Roman"/>
                <w:iCs/>
                <w:sz w:val="24"/>
                <w:szCs w:val="24"/>
              </w:rPr>
              <w:t>(2024 m.)</w:t>
            </w:r>
          </w:p>
        </w:tc>
      </w:tr>
      <w:tr w:rsidR="007B5D9A" w14:paraId="3E4FCDA6" w14:textId="77777777" w:rsidTr="00345543">
        <w:tc>
          <w:tcPr>
            <w:tcW w:w="2824" w:type="dxa"/>
            <w:vMerge/>
          </w:tcPr>
          <w:p w14:paraId="76D8E0E9" w14:textId="77777777" w:rsidR="007B5D9A" w:rsidRDefault="007B5D9A" w:rsidP="00CF7F74">
            <w:pPr>
              <w:rPr>
                <w:rFonts w:ascii="Times New Roman" w:eastAsia="Times New Roman" w:hAnsi="Times New Roman" w:cs="Times New Roman"/>
                <w:sz w:val="24"/>
                <w:szCs w:val="24"/>
              </w:rPr>
            </w:pPr>
          </w:p>
        </w:tc>
        <w:tc>
          <w:tcPr>
            <w:tcW w:w="3247" w:type="dxa"/>
          </w:tcPr>
          <w:p w14:paraId="79394C6B" w14:textId="450D6164" w:rsidR="007B5D9A" w:rsidRPr="008C505B" w:rsidRDefault="00CF7F74" w:rsidP="00CF7F74">
            <w:pPr>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P-1.2-3 </w:t>
            </w:r>
            <w:r w:rsidRPr="00CF7F74">
              <w:rPr>
                <w:rFonts w:ascii="Times New Roman" w:eastAsia="Calibri" w:hAnsi="Times New Roman" w:cs="Times New Roman"/>
                <w:iCs/>
                <w:sz w:val="24"/>
                <w:szCs w:val="24"/>
              </w:rPr>
              <w:t>Šilutės rajono savivaldybėje ūkininkų ūkių (per 10 ha) dalies santykis su šalies (per 10 ha) rodikliu</w:t>
            </w:r>
          </w:p>
        </w:tc>
        <w:tc>
          <w:tcPr>
            <w:tcW w:w="1274" w:type="dxa"/>
          </w:tcPr>
          <w:p w14:paraId="263595CA" w14:textId="0B0A5F9A" w:rsidR="007B5D9A" w:rsidRDefault="007B5D9A" w:rsidP="00CF7F74">
            <w:pPr>
              <w:jc w:val="center"/>
              <w:rPr>
                <w:rFonts w:ascii="Times New Roman" w:eastAsia="Times New Roman" w:hAnsi="Times New Roman" w:cs="Times New Roman"/>
                <w:sz w:val="24"/>
                <w:szCs w:val="24"/>
              </w:rPr>
            </w:pPr>
            <w:r w:rsidRPr="00107D49">
              <w:rPr>
                <w:rFonts w:ascii="Times New Roman" w:hAnsi="Times New Roman" w:cs="Times New Roman"/>
                <w:sz w:val="24"/>
                <w:szCs w:val="24"/>
              </w:rPr>
              <w:t>proc.</w:t>
            </w:r>
          </w:p>
        </w:tc>
        <w:tc>
          <w:tcPr>
            <w:tcW w:w="1283" w:type="dxa"/>
          </w:tcPr>
          <w:p w14:paraId="5B90CF65" w14:textId="77777777" w:rsidR="00CF7F74" w:rsidRPr="00CF7F74" w:rsidRDefault="00CF7F74" w:rsidP="00CF7F74">
            <w:pPr>
              <w:jc w:val="center"/>
              <w:rPr>
                <w:rFonts w:ascii="Times New Roman" w:eastAsia="Calibri" w:hAnsi="Times New Roman" w:cs="Times New Roman"/>
                <w:iCs/>
                <w:sz w:val="24"/>
                <w:szCs w:val="24"/>
              </w:rPr>
            </w:pPr>
            <w:r w:rsidRPr="00CF7F74">
              <w:rPr>
                <w:rFonts w:ascii="Times New Roman" w:eastAsia="Calibri" w:hAnsi="Times New Roman" w:cs="Times New Roman"/>
                <w:iCs/>
                <w:sz w:val="24"/>
                <w:szCs w:val="24"/>
              </w:rPr>
              <w:t>3,38</w:t>
            </w:r>
          </w:p>
          <w:p w14:paraId="70C03607" w14:textId="5D713406" w:rsidR="007B5D9A" w:rsidRDefault="00CF7F74" w:rsidP="00CF7F74">
            <w:pPr>
              <w:jc w:val="center"/>
              <w:rPr>
                <w:rFonts w:ascii="Times New Roman" w:eastAsia="Times New Roman" w:hAnsi="Times New Roman" w:cs="Times New Roman"/>
                <w:sz w:val="24"/>
                <w:szCs w:val="24"/>
              </w:rPr>
            </w:pPr>
            <w:r w:rsidRPr="00CF7F74">
              <w:rPr>
                <w:rFonts w:ascii="Times New Roman" w:eastAsia="Calibri" w:hAnsi="Times New Roman" w:cs="Times New Roman"/>
                <w:iCs/>
                <w:sz w:val="24"/>
                <w:szCs w:val="24"/>
              </w:rPr>
              <w:t>(2023 m.)</w:t>
            </w:r>
          </w:p>
        </w:tc>
        <w:tc>
          <w:tcPr>
            <w:tcW w:w="1283" w:type="dxa"/>
          </w:tcPr>
          <w:p w14:paraId="459F80BB" w14:textId="77777777" w:rsidR="00CF7F74" w:rsidRPr="00CF7F74" w:rsidRDefault="00CF7F74" w:rsidP="00CF7F74">
            <w:pPr>
              <w:jc w:val="center"/>
              <w:rPr>
                <w:rFonts w:ascii="Times New Roman" w:eastAsia="Calibri" w:hAnsi="Times New Roman" w:cs="Times New Roman"/>
                <w:iCs/>
                <w:sz w:val="24"/>
                <w:szCs w:val="24"/>
              </w:rPr>
            </w:pPr>
            <w:r w:rsidRPr="00CF7F74">
              <w:rPr>
                <w:rFonts w:ascii="Times New Roman" w:eastAsia="Calibri" w:hAnsi="Times New Roman" w:cs="Times New Roman"/>
                <w:iCs/>
                <w:sz w:val="24"/>
                <w:szCs w:val="24"/>
              </w:rPr>
              <w:t>3,51</w:t>
            </w:r>
          </w:p>
          <w:p w14:paraId="18E5ADF8" w14:textId="131A5656" w:rsidR="007B5D9A" w:rsidRDefault="00CF7F74" w:rsidP="00CF7F74">
            <w:pPr>
              <w:jc w:val="center"/>
              <w:rPr>
                <w:rFonts w:ascii="Times New Roman" w:eastAsia="Times New Roman" w:hAnsi="Times New Roman" w:cs="Times New Roman"/>
                <w:sz w:val="24"/>
                <w:szCs w:val="24"/>
              </w:rPr>
            </w:pPr>
            <w:r w:rsidRPr="00CF7F74">
              <w:rPr>
                <w:rFonts w:ascii="Times New Roman" w:eastAsia="Calibri" w:hAnsi="Times New Roman" w:cs="Times New Roman"/>
                <w:iCs/>
                <w:sz w:val="24"/>
                <w:szCs w:val="24"/>
              </w:rPr>
              <w:t>(2024 m.)</w:t>
            </w:r>
          </w:p>
        </w:tc>
      </w:tr>
      <w:tr w:rsidR="007B5D9A" w14:paraId="27EEDFE1" w14:textId="77777777" w:rsidTr="00345543">
        <w:tc>
          <w:tcPr>
            <w:tcW w:w="2824" w:type="dxa"/>
          </w:tcPr>
          <w:p w14:paraId="56BE3FFA" w14:textId="73667B6B" w:rsidR="007B5D9A" w:rsidRDefault="00CF7F74" w:rsidP="00CF7F74">
            <w:pPr>
              <w:rPr>
                <w:rFonts w:ascii="Times New Roman" w:eastAsia="Times New Roman" w:hAnsi="Times New Roman" w:cs="Times New Roman"/>
                <w:sz w:val="24"/>
                <w:szCs w:val="24"/>
              </w:rPr>
            </w:pPr>
            <w:r w:rsidRPr="00CF7F74">
              <w:rPr>
                <w:rFonts w:ascii="Times New Roman" w:eastAsia="Calibri" w:hAnsi="Times New Roman" w:cs="Times New Roman"/>
                <w:iCs/>
                <w:sz w:val="24"/>
                <w:szCs w:val="24"/>
              </w:rPr>
              <w:t>1.2-1 Padidinti žemės ūkio tvarumą ir plėtoti alternatyvias veiklas kaimiškose vietovėse</w:t>
            </w:r>
          </w:p>
        </w:tc>
        <w:tc>
          <w:tcPr>
            <w:tcW w:w="3247" w:type="dxa"/>
          </w:tcPr>
          <w:p w14:paraId="5BA92C64" w14:textId="6AEAA289" w:rsidR="007B5D9A" w:rsidRPr="001C6247" w:rsidRDefault="00CF7F74" w:rsidP="00CF7F74">
            <w:pPr>
              <w:rPr>
                <w:rFonts w:ascii="Times New Roman" w:eastAsia="Times New Roman" w:hAnsi="Times New Roman" w:cs="Times New Roman"/>
                <w:color w:val="FF0000"/>
                <w:sz w:val="24"/>
                <w:szCs w:val="24"/>
              </w:rPr>
            </w:pPr>
            <w:r>
              <w:rPr>
                <w:rFonts w:ascii="Times New Roman" w:eastAsia="Calibri" w:hAnsi="Times New Roman" w:cs="Times New Roman"/>
                <w:bCs/>
                <w:iCs/>
                <w:sz w:val="24"/>
                <w:szCs w:val="24"/>
              </w:rPr>
              <w:t xml:space="preserve">R-1.2-1-1 </w:t>
            </w:r>
            <w:r w:rsidRPr="00CF7F74">
              <w:rPr>
                <w:rFonts w:ascii="Times New Roman" w:eastAsia="Calibri" w:hAnsi="Times New Roman" w:cs="Times New Roman"/>
                <w:bCs/>
                <w:iCs/>
                <w:sz w:val="24"/>
                <w:szCs w:val="24"/>
              </w:rPr>
              <w:t>Šilutės</w:t>
            </w:r>
            <w:r w:rsidRPr="00CF7F74">
              <w:rPr>
                <w:rFonts w:ascii="Times New Roman" w:eastAsia="Calibri" w:hAnsi="Times New Roman" w:cs="Times New Roman"/>
                <w:sz w:val="24"/>
                <w:szCs w:val="24"/>
              </w:rPr>
              <w:t xml:space="preserve"> rajono savivaldybės bendrosios žemės ūkio produkcijos santykis su šalies rodikliu</w:t>
            </w:r>
          </w:p>
        </w:tc>
        <w:tc>
          <w:tcPr>
            <w:tcW w:w="1274" w:type="dxa"/>
          </w:tcPr>
          <w:p w14:paraId="0418D89D" w14:textId="48060A74" w:rsidR="007B5D9A" w:rsidRDefault="00CF7F74" w:rsidP="00CF7F74">
            <w:pPr>
              <w:jc w:val="center"/>
              <w:rPr>
                <w:rFonts w:ascii="Times New Roman" w:eastAsia="Times New Roman" w:hAnsi="Times New Roman" w:cs="Times New Roman"/>
                <w:sz w:val="24"/>
                <w:szCs w:val="24"/>
              </w:rPr>
            </w:pPr>
            <w:r w:rsidRPr="00107D49">
              <w:rPr>
                <w:rFonts w:ascii="Times New Roman" w:hAnsi="Times New Roman" w:cs="Times New Roman"/>
                <w:sz w:val="24"/>
                <w:szCs w:val="24"/>
              </w:rPr>
              <w:t>proc.</w:t>
            </w:r>
          </w:p>
        </w:tc>
        <w:tc>
          <w:tcPr>
            <w:tcW w:w="1283" w:type="dxa"/>
          </w:tcPr>
          <w:p w14:paraId="68C568F3" w14:textId="77777777" w:rsidR="00CF7F74" w:rsidRPr="00CF7F74" w:rsidRDefault="00CF7F74" w:rsidP="00CF7F74">
            <w:pPr>
              <w:jc w:val="center"/>
              <w:rPr>
                <w:rFonts w:ascii="Times New Roman" w:eastAsia="Calibri" w:hAnsi="Times New Roman" w:cs="Times New Roman"/>
                <w:iCs/>
                <w:sz w:val="24"/>
                <w:szCs w:val="24"/>
              </w:rPr>
            </w:pPr>
            <w:r w:rsidRPr="00CF7F74">
              <w:rPr>
                <w:rFonts w:ascii="Times New Roman" w:eastAsia="Calibri" w:hAnsi="Times New Roman" w:cs="Times New Roman"/>
                <w:iCs/>
                <w:sz w:val="24"/>
                <w:szCs w:val="24"/>
              </w:rPr>
              <w:t>2,2</w:t>
            </w:r>
          </w:p>
          <w:p w14:paraId="483AC22C" w14:textId="785827B0" w:rsidR="007B5D9A" w:rsidRDefault="00CF7F74" w:rsidP="00CF7F74">
            <w:pPr>
              <w:jc w:val="center"/>
              <w:rPr>
                <w:rFonts w:ascii="Times New Roman" w:eastAsia="Times New Roman" w:hAnsi="Times New Roman" w:cs="Times New Roman"/>
                <w:sz w:val="24"/>
                <w:szCs w:val="24"/>
              </w:rPr>
            </w:pPr>
            <w:r w:rsidRPr="00CF7F74">
              <w:rPr>
                <w:rFonts w:ascii="Times New Roman" w:eastAsia="Calibri" w:hAnsi="Times New Roman" w:cs="Times New Roman"/>
                <w:iCs/>
                <w:sz w:val="24"/>
                <w:szCs w:val="24"/>
              </w:rPr>
              <w:t>(2023 m.)</w:t>
            </w:r>
          </w:p>
        </w:tc>
        <w:tc>
          <w:tcPr>
            <w:tcW w:w="1283" w:type="dxa"/>
          </w:tcPr>
          <w:p w14:paraId="6D53A5D9" w14:textId="77777777" w:rsidR="00CF7F74" w:rsidRPr="00CF7F74" w:rsidRDefault="00CF7F74" w:rsidP="00CF7F74">
            <w:pPr>
              <w:jc w:val="center"/>
              <w:rPr>
                <w:rFonts w:ascii="Times New Roman" w:eastAsia="Calibri" w:hAnsi="Times New Roman" w:cs="Times New Roman"/>
                <w:iCs/>
                <w:sz w:val="24"/>
                <w:szCs w:val="24"/>
              </w:rPr>
            </w:pPr>
            <w:r w:rsidRPr="00CF7F74">
              <w:rPr>
                <w:rFonts w:ascii="Times New Roman" w:eastAsia="Calibri" w:hAnsi="Times New Roman" w:cs="Times New Roman"/>
                <w:iCs/>
                <w:sz w:val="24"/>
                <w:szCs w:val="24"/>
              </w:rPr>
              <w:t>2,05</w:t>
            </w:r>
          </w:p>
          <w:p w14:paraId="1137E23C" w14:textId="3D0E6540" w:rsidR="007B5D9A" w:rsidRDefault="00CF7F74" w:rsidP="00CF7F74">
            <w:pPr>
              <w:jc w:val="center"/>
              <w:rPr>
                <w:rFonts w:ascii="Times New Roman" w:eastAsia="Times New Roman" w:hAnsi="Times New Roman" w:cs="Times New Roman"/>
                <w:sz w:val="24"/>
                <w:szCs w:val="24"/>
              </w:rPr>
            </w:pPr>
            <w:r w:rsidRPr="00CF7F74">
              <w:rPr>
                <w:rFonts w:ascii="Times New Roman" w:eastAsia="Calibri" w:hAnsi="Times New Roman" w:cs="Times New Roman"/>
                <w:iCs/>
                <w:sz w:val="24"/>
                <w:szCs w:val="24"/>
              </w:rPr>
              <w:t>(2024 m.)</w:t>
            </w:r>
          </w:p>
        </w:tc>
      </w:tr>
      <w:tr w:rsidR="00CF7F74" w14:paraId="4F648634" w14:textId="77777777" w:rsidTr="00E12EEF">
        <w:tc>
          <w:tcPr>
            <w:tcW w:w="2824" w:type="dxa"/>
          </w:tcPr>
          <w:p w14:paraId="794294C4" w14:textId="50F41D5A" w:rsidR="00CF7F74" w:rsidRDefault="00CF7F74" w:rsidP="00CF7F74">
            <w:pPr>
              <w:rPr>
                <w:rFonts w:ascii="Times New Roman" w:eastAsia="Times New Roman" w:hAnsi="Times New Roman" w:cs="Times New Roman"/>
                <w:sz w:val="24"/>
                <w:szCs w:val="24"/>
              </w:rPr>
            </w:pPr>
            <w:r w:rsidRPr="00CF7F74">
              <w:rPr>
                <w:rFonts w:ascii="Times New Roman" w:eastAsia="Calibri" w:hAnsi="Times New Roman" w:cs="Times New Roman"/>
                <w:b/>
                <w:bCs/>
                <w:iCs/>
                <w:sz w:val="24"/>
                <w:szCs w:val="24"/>
              </w:rPr>
              <w:t>1.3. Stiprinti darnaus turizmo vaidmenį</w:t>
            </w:r>
          </w:p>
        </w:tc>
        <w:tc>
          <w:tcPr>
            <w:tcW w:w="3247" w:type="dxa"/>
          </w:tcPr>
          <w:p w14:paraId="0A520BBB" w14:textId="1E611026" w:rsidR="00CF7F74" w:rsidRDefault="00CF7F74" w:rsidP="00CF7F74">
            <w:pPr>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P-1.2-1 </w:t>
            </w:r>
            <w:r w:rsidRPr="00CF7F74">
              <w:rPr>
                <w:rFonts w:ascii="Times New Roman" w:eastAsia="Calibri" w:hAnsi="Times New Roman" w:cs="Times New Roman"/>
                <w:iCs/>
                <w:sz w:val="24"/>
                <w:szCs w:val="24"/>
              </w:rPr>
              <w:t>Šilutės rajono savivaldybėje apgyvendintų turistų skaičius</w:t>
            </w:r>
          </w:p>
        </w:tc>
        <w:tc>
          <w:tcPr>
            <w:tcW w:w="1274" w:type="dxa"/>
          </w:tcPr>
          <w:p w14:paraId="0898C766" w14:textId="55428AF7" w:rsidR="00CF7F74" w:rsidRDefault="00CF7F74"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asm.</w:t>
            </w:r>
          </w:p>
        </w:tc>
        <w:tc>
          <w:tcPr>
            <w:tcW w:w="1283" w:type="dxa"/>
          </w:tcPr>
          <w:p w14:paraId="283AB20B" w14:textId="77777777" w:rsidR="00CF7F74" w:rsidRPr="00CF7F74" w:rsidRDefault="00CF7F74" w:rsidP="00CF7F74">
            <w:pPr>
              <w:jc w:val="center"/>
              <w:rPr>
                <w:rFonts w:ascii="Times New Roman" w:eastAsia="Calibri" w:hAnsi="Times New Roman" w:cs="Times New Roman"/>
                <w:iCs/>
                <w:sz w:val="24"/>
                <w:szCs w:val="24"/>
              </w:rPr>
            </w:pPr>
            <w:r w:rsidRPr="00CF7F74">
              <w:rPr>
                <w:rFonts w:ascii="Times New Roman" w:eastAsia="Calibri" w:hAnsi="Times New Roman" w:cs="Times New Roman"/>
                <w:iCs/>
                <w:sz w:val="24"/>
                <w:szCs w:val="24"/>
              </w:rPr>
              <w:t>15 985</w:t>
            </w:r>
          </w:p>
          <w:p w14:paraId="68264BF3" w14:textId="6ECD0E8F" w:rsidR="00CF7F74" w:rsidRDefault="00CF7F74" w:rsidP="00CF7F74">
            <w:pPr>
              <w:jc w:val="center"/>
              <w:rPr>
                <w:rFonts w:ascii="Times New Roman" w:eastAsia="Times New Roman" w:hAnsi="Times New Roman" w:cs="Times New Roman"/>
                <w:sz w:val="24"/>
                <w:szCs w:val="24"/>
              </w:rPr>
            </w:pPr>
            <w:r w:rsidRPr="00CF7F74">
              <w:rPr>
                <w:rFonts w:ascii="Times New Roman" w:eastAsia="Calibri" w:hAnsi="Times New Roman" w:cs="Times New Roman"/>
                <w:iCs/>
                <w:sz w:val="24"/>
                <w:szCs w:val="24"/>
              </w:rPr>
              <w:t>(2023 m.)</w:t>
            </w:r>
          </w:p>
        </w:tc>
        <w:tc>
          <w:tcPr>
            <w:tcW w:w="1283" w:type="dxa"/>
          </w:tcPr>
          <w:p w14:paraId="6BD39A62" w14:textId="77777777" w:rsidR="00CF7F74" w:rsidRPr="00CF7F74" w:rsidRDefault="00CF7F74" w:rsidP="00CF7F74">
            <w:pPr>
              <w:jc w:val="center"/>
              <w:rPr>
                <w:rFonts w:ascii="Times New Roman" w:eastAsia="Calibri" w:hAnsi="Times New Roman" w:cs="Times New Roman"/>
                <w:iCs/>
                <w:sz w:val="24"/>
                <w:szCs w:val="24"/>
              </w:rPr>
            </w:pPr>
            <w:r w:rsidRPr="00CF7F74">
              <w:rPr>
                <w:rFonts w:ascii="Times New Roman" w:eastAsia="Calibri" w:hAnsi="Times New Roman" w:cs="Times New Roman"/>
                <w:iCs/>
                <w:sz w:val="24"/>
                <w:szCs w:val="24"/>
              </w:rPr>
              <w:t>16 633</w:t>
            </w:r>
          </w:p>
          <w:p w14:paraId="203C9673" w14:textId="2FD68C9A" w:rsidR="00CF7F74" w:rsidRDefault="00CF7F74" w:rsidP="00CF7F74">
            <w:pPr>
              <w:jc w:val="center"/>
              <w:rPr>
                <w:rFonts w:ascii="Times New Roman" w:eastAsia="Times New Roman" w:hAnsi="Times New Roman" w:cs="Times New Roman"/>
                <w:sz w:val="24"/>
                <w:szCs w:val="24"/>
              </w:rPr>
            </w:pPr>
            <w:r w:rsidRPr="00CF7F74">
              <w:rPr>
                <w:rFonts w:ascii="Times New Roman" w:eastAsia="Calibri" w:hAnsi="Times New Roman" w:cs="Times New Roman"/>
                <w:iCs/>
                <w:sz w:val="24"/>
                <w:szCs w:val="24"/>
              </w:rPr>
              <w:t>(2024 m.)</w:t>
            </w:r>
          </w:p>
        </w:tc>
      </w:tr>
      <w:tr w:rsidR="00CF7F74" w14:paraId="48376C5C" w14:textId="77777777" w:rsidTr="00E12EEF">
        <w:tc>
          <w:tcPr>
            <w:tcW w:w="2824" w:type="dxa"/>
          </w:tcPr>
          <w:p w14:paraId="23D23CFB" w14:textId="7689EF53" w:rsidR="00CF7F74" w:rsidRDefault="00CF7F74" w:rsidP="00CF7F74">
            <w:pPr>
              <w:rPr>
                <w:rFonts w:ascii="Times New Roman" w:eastAsia="Times New Roman" w:hAnsi="Times New Roman" w:cs="Times New Roman"/>
                <w:sz w:val="24"/>
                <w:szCs w:val="24"/>
              </w:rPr>
            </w:pPr>
            <w:r w:rsidRPr="00CF7F74">
              <w:rPr>
                <w:rFonts w:ascii="Times New Roman" w:eastAsia="Calibri" w:hAnsi="Times New Roman" w:cs="Times New Roman"/>
                <w:iCs/>
                <w:sz w:val="24"/>
                <w:szCs w:val="24"/>
              </w:rPr>
              <w:t>1.3-1 Užtikrinti turizmo sektoriaus efektyvią plėtrą</w:t>
            </w:r>
          </w:p>
        </w:tc>
        <w:tc>
          <w:tcPr>
            <w:tcW w:w="3247" w:type="dxa"/>
          </w:tcPr>
          <w:p w14:paraId="537A3FBA" w14:textId="4220BAC6" w:rsidR="00CF7F74" w:rsidRDefault="00CF7F74" w:rsidP="00CF7F74">
            <w:pPr>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R-1.3-1-1 </w:t>
            </w:r>
            <w:r w:rsidRPr="00CF7F74">
              <w:rPr>
                <w:rFonts w:ascii="Times New Roman" w:eastAsia="Calibri" w:hAnsi="Times New Roman" w:cs="Times New Roman"/>
                <w:iCs/>
                <w:sz w:val="24"/>
                <w:szCs w:val="24"/>
              </w:rPr>
              <w:t>Nakvynių skaičiaus pokytis apgyvendinimo įstaigose</w:t>
            </w:r>
          </w:p>
        </w:tc>
        <w:tc>
          <w:tcPr>
            <w:tcW w:w="1274" w:type="dxa"/>
          </w:tcPr>
          <w:p w14:paraId="13EB948B" w14:textId="70BB6D57" w:rsidR="00CF7F74" w:rsidRDefault="00CF7F74"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proc.</w:t>
            </w:r>
          </w:p>
        </w:tc>
        <w:tc>
          <w:tcPr>
            <w:tcW w:w="1283" w:type="dxa"/>
          </w:tcPr>
          <w:p w14:paraId="244BADC3" w14:textId="77777777" w:rsidR="00CF7F74" w:rsidRPr="00CF7F74" w:rsidRDefault="00CF7F74" w:rsidP="00CF7F74">
            <w:pPr>
              <w:jc w:val="center"/>
              <w:rPr>
                <w:rFonts w:ascii="Times New Roman" w:eastAsia="Calibri" w:hAnsi="Times New Roman" w:cs="Times New Roman"/>
                <w:iCs/>
                <w:sz w:val="24"/>
                <w:szCs w:val="24"/>
              </w:rPr>
            </w:pPr>
            <w:r w:rsidRPr="00CF7F74">
              <w:rPr>
                <w:rFonts w:ascii="Times New Roman" w:eastAsia="Calibri" w:hAnsi="Times New Roman" w:cs="Times New Roman"/>
                <w:iCs/>
                <w:sz w:val="24"/>
                <w:szCs w:val="24"/>
              </w:rPr>
              <w:t>20,2</w:t>
            </w:r>
          </w:p>
          <w:p w14:paraId="4FAE6765" w14:textId="0655E77D" w:rsidR="00CF7F74" w:rsidRDefault="00CF7F74" w:rsidP="00CF7F74">
            <w:pPr>
              <w:jc w:val="center"/>
              <w:rPr>
                <w:rFonts w:ascii="Times New Roman" w:eastAsia="Times New Roman" w:hAnsi="Times New Roman" w:cs="Times New Roman"/>
                <w:sz w:val="24"/>
                <w:szCs w:val="24"/>
              </w:rPr>
            </w:pPr>
            <w:r w:rsidRPr="00CF7F74">
              <w:rPr>
                <w:rFonts w:ascii="Times New Roman" w:eastAsia="Calibri" w:hAnsi="Times New Roman" w:cs="Times New Roman"/>
                <w:iCs/>
                <w:sz w:val="24"/>
                <w:szCs w:val="24"/>
              </w:rPr>
              <w:t>(2023 m.)</w:t>
            </w:r>
          </w:p>
        </w:tc>
        <w:tc>
          <w:tcPr>
            <w:tcW w:w="1283" w:type="dxa"/>
          </w:tcPr>
          <w:p w14:paraId="14601B73" w14:textId="77777777" w:rsidR="00CF7F74" w:rsidRPr="00CF7F74" w:rsidRDefault="00CF7F74" w:rsidP="00CF7F74">
            <w:pPr>
              <w:jc w:val="center"/>
              <w:rPr>
                <w:rFonts w:ascii="Times New Roman" w:eastAsia="Calibri" w:hAnsi="Times New Roman" w:cs="Times New Roman"/>
                <w:iCs/>
                <w:sz w:val="24"/>
                <w:szCs w:val="24"/>
              </w:rPr>
            </w:pPr>
            <w:r w:rsidRPr="00CF7F74">
              <w:rPr>
                <w:rFonts w:ascii="Times New Roman" w:eastAsia="Calibri" w:hAnsi="Times New Roman" w:cs="Times New Roman"/>
                <w:iCs/>
                <w:sz w:val="24"/>
                <w:szCs w:val="24"/>
              </w:rPr>
              <w:t>18,2</w:t>
            </w:r>
          </w:p>
          <w:p w14:paraId="70C171CB" w14:textId="4609B629" w:rsidR="00CF7F74" w:rsidRDefault="00CF7F74" w:rsidP="00CF7F74">
            <w:pPr>
              <w:jc w:val="center"/>
              <w:rPr>
                <w:rFonts w:ascii="Times New Roman" w:eastAsia="Times New Roman" w:hAnsi="Times New Roman" w:cs="Times New Roman"/>
                <w:sz w:val="24"/>
                <w:szCs w:val="24"/>
              </w:rPr>
            </w:pPr>
            <w:r w:rsidRPr="00CF7F74">
              <w:rPr>
                <w:rFonts w:ascii="Times New Roman" w:eastAsia="Calibri" w:hAnsi="Times New Roman" w:cs="Times New Roman"/>
                <w:iCs/>
                <w:sz w:val="24"/>
                <w:szCs w:val="24"/>
              </w:rPr>
              <w:t>(2024 m.)</w:t>
            </w:r>
          </w:p>
        </w:tc>
      </w:tr>
      <w:tr w:rsidR="006A6608" w14:paraId="021E3B4A" w14:textId="77777777" w:rsidTr="00E12EEF">
        <w:tc>
          <w:tcPr>
            <w:tcW w:w="2824" w:type="dxa"/>
            <w:vMerge w:val="restart"/>
          </w:tcPr>
          <w:p w14:paraId="1BC84CE9" w14:textId="286B2605" w:rsidR="006A6608" w:rsidRDefault="006A6608" w:rsidP="00CF7F74">
            <w:pPr>
              <w:rPr>
                <w:rFonts w:ascii="Times New Roman" w:eastAsia="Times New Roman" w:hAnsi="Times New Roman" w:cs="Times New Roman"/>
                <w:sz w:val="24"/>
                <w:szCs w:val="24"/>
              </w:rPr>
            </w:pPr>
            <w:r w:rsidRPr="006A6608">
              <w:rPr>
                <w:rFonts w:ascii="Times New Roman" w:eastAsia="Calibri" w:hAnsi="Times New Roman" w:cs="Times New Roman"/>
                <w:b/>
                <w:bCs/>
                <w:iCs/>
                <w:sz w:val="24"/>
                <w:szCs w:val="24"/>
              </w:rPr>
              <w:t>1.4. Stiprinti vietos savivaldą bei įgalinti nevyriausybinį sektorių</w:t>
            </w:r>
          </w:p>
        </w:tc>
        <w:tc>
          <w:tcPr>
            <w:tcW w:w="3247" w:type="dxa"/>
          </w:tcPr>
          <w:p w14:paraId="6E3B382B" w14:textId="5EF3FBF7" w:rsidR="006A6608" w:rsidRDefault="006A6608" w:rsidP="00CF7F74">
            <w:pPr>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P-1.4-1 </w:t>
            </w:r>
            <w:r w:rsidRPr="006A6608">
              <w:rPr>
                <w:rFonts w:ascii="Times New Roman" w:eastAsia="Calibri" w:hAnsi="Times New Roman" w:cs="Times New Roman"/>
                <w:iCs/>
                <w:sz w:val="24"/>
                <w:szCs w:val="24"/>
              </w:rPr>
              <w:t>Šilutės rajono savivaldybės indeksas tarp mažųjų savivaldybių</w:t>
            </w:r>
          </w:p>
        </w:tc>
        <w:tc>
          <w:tcPr>
            <w:tcW w:w="1274" w:type="dxa"/>
          </w:tcPr>
          <w:p w14:paraId="70E6CC4B" w14:textId="467524A1" w:rsidR="006A6608" w:rsidRDefault="006A6608"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balai</w:t>
            </w:r>
          </w:p>
        </w:tc>
        <w:tc>
          <w:tcPr>
            <w:tcW w:w="1283" w:type="dxa"/>
          </w:tcPr>
          <w:p w14:paraId="36E12B7E" w14:textId="77777777" w:rsidR="006A6608" w:rsidRPr="006A6608" w:rsidRDefault="006A6608" w:rsidP="006A6608">
            <w:pPr>
              <w:jc w:val="center"/>
              <w:rPr>
                <w:rFonts w:ascii="Times New Roman" w:eastAsia="Calibri" w:hAnsi="Times New Roman" w:cs="Times New Roman"/>
                <w:iCs/>
                <w:sz w:val="24"/>
                <w:szCs w:val="24"/>
              </w:rPr>
            </w:pPr>
            <w:r w:rsidRPr="006A6608">
              <w:rPr>
                <w:rFonts w:ascii="Times New Roman" w:eastAsia="Calibri" w:hAnsi="Times New Roman" w:cs="Times New Roman"/>
                <w:iCs/>
                <w:sz w:val="24"/>
                <w:szCs w:val="24"/>
              </w:rPr>
              <w:t>43</w:t>
            </w:r>
          </w:p>
          <w:p w14:paraId="6138510E" w14:textId="774E59B6" w:rsidR="006A6608" w:rsidRDefault="006A6608" w:rsidP="006A6608">
            <w:pPr>
              <w:jc w:val="center"/>
              <w:rPr>
                <w:rFonts w:ascii="Times New Roman" w:eastAsia="Times New Roman" w:hAnsi="Times New Roman" w:cs="Times New Roman"/>
                <w:sz w:val="24"/>
                <w:szCs w:val="24"/>
              </w:rPr>
            </w:pPr>
            <w:r w:rsidRPr="006A6608">
              <w:rPr>
                <w:rFonts w:ascii="Times New Roman" w:eastAsia="Calibri" w:hAnsi="Times New Roman" w:cs="Times New Roman"/>
                <w:iCs/>
                <w:sz w:val="24"/>
                <w:szCs w:val="24"/>
              </w:rPr>
              <w:t>(2022 m.)</w:t>
            </w:r>
          </w:p>
        </w:tc>
        <w:tc>
          <w:tcPr>
            <w:tcW w:w="1283" w:type="dxa"/>
          </w:tcPr>
          <w:p w14:paraId="0F798250" w14:textId="77777777" w:rsidR="006A6608" w:rsidRPr="006A6608" w:rsidRDefault="006A6608" w:rsidP="006A6608">
            <w:pPr>
              <w:jc w:val="center"/>
              <w:rPr>
                <w:rFonts w:ascii="Times New Roman" w:eastAsia="Calibri" w:hAnsi="Times New Roman" w:cs="Times New Roman"/>
                <w:iCs/>
                <w:sz w:val="24"/>
                <w:szCs w:val="24"/>
              </w:rPr>
            </w:pPr>
            <w:r w:rsidRPr="006A6608">
              <w:rPr>
                <w:rFonts w:ascii="Times New Roman" w:eastAsia="Calibri" w:hAnsi="Times New Roman" w:cs="Times New Roman"/>
                <w:iCs/>
                <w:sz w:val="24"/>
                <w:szCs w:val="24"/>
              </w:rPr>
              <w:t>43</w:t>
            </w:r>
          </w:p>
          <w:p w14:paraId="488A7102" w14:textId="4388F062" w:rsidR="006A6608" w:rsidRDefault="006A6608" w:rsidP="006A6608">
            <w:pPr>
              <w:jc w:val="center"/>
              <w:rPr>
                <w:rFonts w:ascii="Times New Roman" w:eastAsia="Times New Roman" w:hAnsi="Times New Roman" w:cs="Times New Roman"/>
                <w:sz w:val="24"/>
                <w:szCs w:val="24"/>
              </w:rPr>
            </w:pPr>
            <w:r w:rsidRPr="006A6608">
              <w:rPr>
                <w:rFonts w:ascii="Times New Roman" w:eastAsia="Calibri" w:hAnsi="Times New Roman" w:cs="Times New Roman"/>
                <w:iCs/>
                <w:sz w:val="24"/>
                <w:szCs w:val="24"/>
              </w:rPr>
              <w:t>(2023 m.)</w:t>
            </w:r>
          </w:p>
        </w:tc>
      </w:tr>
      <w:tr w:rsidR="006A6608" w14:paraId="069DB813" w14:textId="77777777" w:rsidTr="00E12EEF">
        <w:tc>
          <w:tcPr>
            <w:tcW w:w="2824" w:type="dxa"/>
            <w:vMerge/>
          </w:tcPr>
          <w:p w14:paraId="7820B176" w14:textId="77777777" w:rsidR="006A6608" w:rsidRDefault="006A6608" w:rsidP="00CF7F74">
            <w:pPr>
              <w:rPr>
                <w:rFonts w:ascii="Times New Roman" w:eastAsia="Times New Roman" w:hAnsi="Times New Roman" w:cs="Times New Roman"/>
                <w:sz w:val="24"/>
                <w:szCs w:val="24"/>
              </w:rPr>
            </w:pPr>
          </w:p>
        </w:tc>
        <w:tc>
          <w:tcPr>
            <w:tcW w:w="3247" w:type="dxa"/>
          </w:tcPr>
          <w:p w14:paraId="1944E153" w14:textId="27DAC204" w:rsidR="006A6608" w:rsidRDefault="006A6608" w:rsidP="00CF7F74">
            <w:pPr>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P-1.4-2 </w:t>
            </w:r>
            <w:r w:rsidRPr="006A6608">
              <w:rPr>
                <w:rFonts w:ascii="Times New Roman" w:eastAsia="Calibri" w:hAnsi="Times New Roman" w:cs="Times New Roman"/>
                <w:iCs/>
                <w:sz w:val="24"/>
                <w:szCs w:val="24"/>
              </w:rPr>
              <w:t xml:space="preserve">Jaunimo ir nevyriausybinių organizacijų įgyvendintų projektų skaičius </w:t>
            </w:r>
            <w:r w:rsidRPr="006A6608">
              <w:rPr>
                <w:rFonts w:ascii="Times New Roman" w:eastAsia="Calibri" w:hAnsi="Times New Roman" w:cs="Times New Roman"/>
                <w:iCs/>
                <w:sz w:val="24"/>
                <w:szCs w:val="24"/>
              </w:rPr>
              <w:lastRenderedPageBreak/>
              <w:t>(Savivaldybės finansuotų)</w:t>
            </w:r>
            <w:r>
              <w:rPr>
                <w:rFonts w:ascii="Times New Roman" w:eastAsia="Calibri" w:hAnsi="Times New Roman" w:cs="Times New Roman"/>
                <w:iCs/>
                <w:sz w:val="24"/>
                <w:szCs w:val="24"/>
              </w:rPr>
              <w:t xml:space="preserve"> (per SPP laikotarpį)</w:t>
            </w:r>
          </w:p>
        </w:tc>
        <w:tc>
          <w:tcPr>
            <w:tcW w:w="1274" w:type="dxa"/>
          </w:tcPr>
          <w:p w14:paraId="0284DE89" w14:textId="2D68B67E" w:rsidR="006A6608" w:rsidRDefault="006A6608"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vnt.</w:t>
            </w:r>
          </w:p>
        </w:tc>
        <w:tc>
          <w:tcPr>
            <w:tcW w:w="1283" w:type="dxa"/>
          </w:tcPr>
          <w:p w14:paraId="1F4DD7CA" w14:textId="77777777" w:rsidR="006A6608" w:rsidRPr="006A6608" w:rsidRDefault="006A6608" w:rsidP="006A6608">
            <w:pPr>
              <w:jc w:val="center"/>
              <w:rPr>
                <w:rFonts w:ascii="Times New Roman" w:eastAsia="Calibri" w:hAnsi="Times New Roman" w:cs="Times New Roman"/>
                <w:iCs/>
                <w:sz w:val="24"/>
                <w:szCs w:val="24"/>
              </w:rPr>
            </w:pPr>
            <w:r w:rsidRPr="006A6608">
              <w:rPr>
                <w:rFonts w:ascii="Times New Roman" w:eastAsia="Calibri" w:hAnsi="Times New Roman" w:cs="Times New Roman"/>
                <w:iCs/>
                <w:sz w:val="24"/>
                <w:szCs w:val="24"/>
              </w:rPr>
              <w:t>126</w:t>
            </w:r>
          </w:p>
          <w:p w14:paraId="3E59D5C8" w14:textId="085C265F" w:rsidR="006A6608" w:rsidRDefault="006A6608" w:rsidP="006A6608">
            <w:pPr>
              <w:jc w:val="center"/>
              <w:rPr>
                <w:rFonts w:ascii="Times New Roman" w:eastAsia="Times New Roman" w:hAnsi="Times New Roman" w:cs="Times New Roman"/>
                <w:sz w:val="24"/>
                <w:szCs w:val="24"/>
              </w:rPr>
            </w:pPr>
            <w:r w:rsidRPr="006A6608">
              <w:rPr>
                <w:rFonts w:ascii="Times New Roman" w:eastAsia="Calibri" w:hAnsi="Times New Roman" w:cs="Times New Roman"/>
                <w:iCs/>
                <w:sz w:val="24"/>
                <w:szCs w:val="24"/>
              </w:rPr>
              <w:t>(2024 m.)</w:t>
            </w:r>
          </w:p>
        </w:tc>
        <w:tc>
          <w:tcPr>
            <w:tcW w:w="1283" w:type="dxa"/>
          </w:tcPr>
          <w:p w14:paraId="359BFCF7" w14:textId="77777777" w:rsidR="006A6608" w:rsidRPr="006A6608" w:rsidRDefault="006A6608" w:rsidP="006A6608">
            <w:pPr>
              <w:jc w:val="center"/>
              <w:rPr>
                <w:rFonts w:ascii="Times New Roman" w:eastAsia="Calibri" w:hAnsi="Times New Roman" w:cs="Times New Roman"/>
                <w:iCs/>
                <w:sz w:val="24"/>
                <w:szCs w:val="24"/>
              </w:rPr>
            </w:pPr>
            <w:r w:rsidRPr="006A6608">
              <w:rPr>
                <w:rFonts w:ascii="Times New Roman" w:eastAsia="Calibri" w:hAnsi="Times New Roman" w:cs="Times New Roman"/>
                <w:iCs/>
                <w:sz w:val="24"/>
                <w:szCs w:val="24"/>
              </w:rPr>
              <w:t>126</w:t>
            </w:r>
          </w:p>
          <w:p w14:paraId="176B335A" w14:textId="3C4468F8" w:rsidR="006A6608" w:rsidRDefault="006A6608" w:rsidP="006A6608">
            <w:pPr>
              <w:jc w:val="center"/>
              <w:rPr>
                <w:rFonts w:ascii="Times New Roman" w:eastAsia="Times New Roman" w:hAnsi="Times New Roman" w:cs="Times New Roman"/>
                <w:sz w:val="24"/>
                <w:szCs w:val="24"/>
              </w:rPr>
            </w:pPr>
            <w:r w:rsidRPr="006A6608">
              <w:rPr>
                <w:rFonts w:ascii="Times New Roman" w:eastAsia="Calibri" w:hAnsi="Times New Roman" w:cs="Times New Roman"/>
                <w:iCs/>
                <w:sz w:val="24"/>
                <w:szCs w:val="24"/>
              </w:rPr>
              <w:t>(2025 m.)</w:t>
            </w:r>
          </w:p>
        </w:tc>
      </w:tr>
      <w:tr w:rsidR="00CF7F74" w14:paraId="3DC3BA76" w14:textId="77777777" w:rsidTr="00E12EEF">
        <w:tc>
          <w:tcPr>
            <w:tcW w:w="2824" w:type="dxa"/>
          </w:tcPr>
          <w:p w14:paraId="2905D11C" w14:textId="057F7D90" w:rsidR="00CF7F74" w:rsidRDefault="006A6608" w:rsidP="00CF7F74">
            <w:pPr>
              <w:rPr>
                <w:rFonts w:ascii="Times New Roman" w:eastAsia="Times New Roman" w:hAnsi="Times New Roman" w:cs="Times New Roman"/>
                <w:sz w:val="24"/>
                <w:szCs w:val="24"/>
              </w:rPr>
            </w:pPr>
            <w:r w:rsidRPr="006A6608">
              <w:rPr>
                <w:rFonts w:ascii="Times New Roman" w:eastAsia="Calibri" w:hAnsi="Times New Roman" w:cs="Times New Roman"/>
                <w:iCs/>
                <w:sz w:val="24"/>
                <w:szCs w:val="24"/>
              </w:rPr>
              <w:t>1.4-1 Užtikrinti efektyvų viešąjį valdymą bei gerinti administracinių paslaugų kokybę</w:t>
            </w:r>
          </w:p>
        </w:tc>
        <w:tc>
          <w:tcPr>
            <w:tcW w:w="3247" w:type="dxa"/>
          </w:tcPr>
          <w:p w14:paraId="5F33F1F7" w14:textId="0EAD9362" w:rsidR="00CF7F74" w:rsidRPr="00810777" w:rsidRDefault="006A6608" w:rsidP="00CF7F74">
            <w:pPr>
              <w:rPr>
                <w:rFonts w:ascii="Times New Roman" w:eastAsia="Times New Roman" w:hAnsi="Times New Roman" w:cs="Times New Roman"/>
                <w:color w:val="FF0000"/>
                <w:sz w:val="24"/>
                <w:szCs w:val="24"/>
              </w:rPr>
            </w:pPr>
            <w:r>
              <w:rPr>
                <w:rFonts w:ascii="Times New Roman" w:eastAsia="Calibri" w:hAnsi="Times New Roman" w:cs="Times New Roman"/>
                <w:iCs/>
                <w:sz w:val="24"/>
                <w:szCs w:val="24"/>
              </w:rPr>
              <w:t xml:space="preserve">R-1.4-1-1 </w:t>
            </w:r>
            <w:r w:rsidRPr="006A6608">
              <w:rPr>
                <w:rFonts w:ascii="Times New Roman" w:eastAsia="Calibri" w:hAnsi="Times New Roman" w:cs="Times New Roman"/>
                <w:iCs/>
                <w:sz w:val="24"/>
                <w:szCs w:val="24"/>
              </w:rPr>
              <w:t>Šilutės rajono savivaldybės administracinių paslaugų bendras vertinimas</w:t>
            </w:r>
          </w:p>
        </w:tc>
        <w:tc>
          <w:tcPr>
            <w:tcW w:w="1274" w:type="dxa"/>
          </w:tcPr>
          <w:p w14:paraId="66D685EB" w14:textId="39017EBA" w:rsidR="00CF7F74" w:rsidRDefault="006A6608"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balai</w:t>
            </w:r>
          </w:p>
        </w:tc>
        <w:tc>
          <w:tcPr>
            <w:tcW w:w="1283" w:type="dxa"/>
          </w:tcPr>
          <w:p w14:paraId="72A4402B" w14:textId="77777777" w:rsidR="006A6608" w:rsidRPr="006A6608" w:rsidRDefault="006A6608" w:rsidP="006A6608">
            <w:pPr>
              <w:jc w:val="center"/>
              <w:rPr>
                <w:rFonts w:ascii="Times New Roman" w:eastAsia="Calibri" w:hAnsi="Times New Roman" w:cs="Times New Roman"/>
                <w:iCs/>
                <w:sz w:val="24"/>
                <w:szCs w:val="24"/>
              </w:rPr>
            </w:pPr>
            <w:r w:rsidRPr="006A6608">
              <w:rPr>
                <w:rFonts w:ascii="Times New Roman" w:eastAsia="Calibri" w:hAnsi="Times New Roman" w:cs="Times New Roman"/>
                <w:iCs/>
                <w:sz w:val="24"/>
                <w:szCs w:val="24"/>
              </w:rPr>
              <w:t>4</w:t>
            </w:r>
          </w:p>
          <w:p w14:paraId="4EDC6582" w14:textId="223EAE9B" w:rsidR="00CF7F74" w:rsidRDefault="006A6608" w:rsidP="006A6608">
            <w:pPr>
              <w:jc w:val="center"/>
              <w:rPr>
                <w:rFonts w:ascii="Times New Roman" w:eastAsia="Times New Roman" w:hAnsi="Times New Roman" w:cs="Times New Roman"/>
                <w:sz w:val="24"/>
                <w:szCs w:val="24"/>
              </w:rPr>
            </w:pPr>
            <w:r w:rsidRPr="006A6608">
              <w:rPr>
                <w:rFonts w:ascii="Times New Roman" w:eastAsia="Calibri" w:hAnsi="Times New Roman" w:cs="Times New Roman"/>
                <w:iCs/>
                <w:sz w:val="24"/>
                <w:szCs w:val="24"/>
              </w:rPr>
              <w:t>(2023 m.)</w:t>
            </w:r>
          </w:p>
        </w:tc>
        <w:tc>
          <w:tcPr>
            <w:tcW w:w="1283" w:type="dxa"/>
          </w:tcPr>
          <w:p w14:paraId="71802FA1" w14:textId="77777777" w:rsidR="006A6608" w:rsidRPr="006A6608" w:rsidRDefault="006A6608" w:rsidP="006A6608">
            <w:pPr>
              <w:jc w:val="center"/>
              <w:rPr>
                <w:rFonts w:ascii="Times New Roman" w:eastAsia="Calibri" w:hAnsi="Times New Roman" w:cs="Times New Roman"/>
                <w:iCs/>
                <w:sz w:val="24"/>
                <w:szCs w:val="24"/>
              </w:rPr>
            </w:pPr>
            <w:r w:rsidRPr="006A6608">
              <w:rPr>
                <w:rFonts w:ascii="Times New Roman" w:eastAsia="Calibri" w:hAnsi="Times New Roman" w:cs="Times New Roman"/>
                <w:iCs/>
                <w:sz w:val="24"/>
                <w:szCs w:val="24"/>
              </w:rPr>
              <w:t>4</w:t>
            </w:r>
          </w:p>
          <w:p w14:paraId="782EFD98" w14:textId="5DB02647" w:rsidR="00CF7F74" w:rsidRDefault="006A6608" w:rsidP="006A6608">
            <w:pPr>
              <w:jc w:val="center"/>
              <w:rPr>
                <w:rFonts w:ascii="Times New Roman" w:eastAsia="Times New Roman" w:hAnsi="Times New Roman" w:cs="Times New Roman"/>
                <w:sz w:val="24"/>
                <w:szCs w:val="24"/>
              </w:rPr>
            </w:pPr>
            <w:r w:rsidRPr="006A6608">
              <w:rPr>
                <w:rFonts w:ascii="Times New Roman" w:eastAsia="Calibri" w:hAnsi="Times New Roman" w:cs="Times New Roman"/>
                <w:iCs/>
                <w:sz w:val="24"/>
                <w:szCs w:val="24"/>
              </w:rPr>
              <w:t>(2024 m.)</w:t>
            </w:r>
          </w:p>
        </w:tc>
      </w:tr>
      <w:tr w:rsidR="00CF7F74" w14:paraId="15B83E1F" w14:textId="77777777" w:rsidTr="00E12EEF">
        <w:tc>
          <w:tcPr>
            <w:tcW w:w="2824" w:type="dxa"/>
          </w:tcPr>
          <w:p w14:paraId="432C1AE4" w14:textId="4CD5605C" w:rsidR="00CF7F74" w:rsidRDefault="006A6608" w:rsidP="00CF7F74">
            <w:pPr>
              <w:rPr>
                <w:rFonts w:ascii="Times New Roman" w:eastAsia="Times New Roman" w:hAnsi="Times New Roman" w:cs="Times New Roman"/>
                <w:sz w:val="24"/>
                <w:szCs w:val="24"/>
              </w:rPr>
            </w:pPr>
            <w:r w:rsidRPr="006A6608">
              <w:rPr>
                <w:rFonts w:ascii="Times New Roman" w:eastAsia="Calibri" w:hAnsi="Times New Roman" w:cs="Times New Roman"/>
                <w:iCs/>
                <w:sz w:val="24"/>
                <w:szCs w:val="24"/>
              </w:rPr>
              <w:t>1.4-2 Stiprinti bendruomenių veiklą savivaldybėje bei paskatinti jų iniciatyvas</w:t>
            </w:r>
          </w:p>
        </w:tc>
        <w:tc>
          <w:tcPr>
            <w:tcW w:w="3247" w:type="dxa"/>
          </w:tcPr>
          <w:p w14:paraId="0E1072C6" w14:textId="6DB7994A" w:rsidR="00CF7F74" w:rsidRDefault="006A6608" w:rsidP="00CF7F74">
            <w:pPr>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R-1.4-2-1 </w:t>
            </w:r>
            <w:r w:rsidRPr="006A6608">
              <w:rPr>
                <w:rFonts w:ascii="Times New Roman" w:eastAsia="Calibri" w:hAnsi="Times New Roman" w:cs="Times New Roman"/>
                <w:iCs/>
                <w:sz w:val="24"/>
                <w:szCs w:val="24"/>
              </w:rPr>
              <w:t>NVO įgyvendintų projektų skaičius (Savivaldybės finansuotų)</w:t>
            </w:r>
          </w:p>
        </w:tc>
        <w:tc>
          <w:tcPr>
            <w:tcW w:w="1274" w:type="dxa"/>
          </w:tcPr>
          <w:p w14:paraId="280FD685" w14:textId="021EEE38" w:rsidR="00CF7F74" w:rsidRDefault="00CF7F74" w:rsidP="00CF7F74">
            <w:pPr>
              <w:jc w:val="center"/>
              <w:rPr>
                <w:rFonts w:ascii="Times New Roman" w:eastAsia="Times New Roman" w:hAnsi="Times New Roman" w:cs="Times New Roman"/>
                <w:sz w:val="24"/>
                <w:szCs w:val="24"/>
              </w:rPr>
            </w:pPr>
            <w:r>
              <w:rPr>
                <w:rFonts w:ascii="Times New Roman" w:hAnsi="Times New Roman" w:cs="Times New Roman"/>
                <w:sz w:val="24"/>
                <w:szCs w:val="24"/>
              </w:rPr>
              <w:t>vnt.</w:t>
            </w:r>
          </w:p>
        </w:tc>
        <w:tc>
          <w:tcPr>
            <w:tcW w:w="1283" w:type="dxa"/>
          </w:tcPr>
          <w:p w14:paraId="5DB31821" w14:textId="77777777" w:rsidR="006A6608" w:rsidRPr="006A6608" w:rsidRDefault="006A6608" w:rsidP="006A6608">
            <w:pPr>
              <w:jc w:val="center"/>
              <w:rPr>
                <w:rFonts w:ascii="Times New Roman" w:eastAsia="Calibri" w:hAnsi="Times New Roman" w:cs="Times New Roman"/>
                <w:iCs/>
                <w:sz w:val="24"/>
                <w:szCs w:val="24"/>
              </w:rPr>
            </w:pPr>
            <w:r w:rsidRPr="006A6608">
              <w:rPr>
                <w:rFonts w:ascii="Times New Roman" w:eastAsia="Calibri" w:hAnsi="Times New Roman" w:cs="Times New Roman"/>
                <w:iCs/>
                <w:sz w:val="24"/>
                <w:szCs w:val="24"/>
              </w:rPr>
              <w:t>126</w:t>
            </w:r>
          </w:p>
          <w:p w14:paraId="02A575D3" w14:textId="3AB199B5" w:rsidR="00CF7F74" w:rsidRDefault="006A6608" w:rsidP="006A6608">
            <w:pPr>
              <w:jc w:val="center"/>
              <w:rPr>
                <w:rFonts w:ascii="Times New Roman" w:eastAsia="Times New Roman" w:hAnsi="Times New Roman" w:cs="Times New Roman"/>
                <w:sz w:val="24"/>
                <w:szCs w:val="24"/>
              </w:rPr>
            </w:pPr>
            <w:r w:rsidRPr="006A6608">
              <w:rPr>
                <w:rFonts w:ascii="Times New Roman" w:eastAsia="Calibri" w:hAnsi="Times New Roman" w:cs="Times New Roman"/>
                <w:iCs/>
                <w:sz w:val="24"/>
                <w:szCs w:val="24"/>
              </w:rPr>
              <w:t>(2024 m.)</w:t>
            </w:r>
          </w:p>
        </w:tc>
        <w:tc>
          <w:tcPr>
            <w:tcW w:w="1283" w:type="dxa"/>
          </w:tcPr>
          <w:p w14:paraId="33C9E6B0" w14:textId="77777777" w:rsidR="006A6608" w:rsidRPr="006A6608" w:rsidRDefault="006A6608" w:rsidP="006A6608">
            <w:pPr>
              <w:jc w:val="center"/>
              <w:rPr>
                <w:rFonts w:ascii="Times New Roman" w:eastAsia="Calibri" w:hAnsi="Times New Roman" w:cs="Times New Roman"/>
                <w:iCs/>
                <w:sz w:val="24"/>
                <w:szCs w:val="24"/>
              </w:rPr>
            </w:pPr>
            <w:r w:rsidRPr="006A6608">
              <w:rPr>
                <w:rFonts w:ascii="Times New Roman" w:eastAsia="Calibri" w:hAnsi="Times New Roman" w:cs="Times New Roman"/>
                <w:iCs/>
                <w:sz w:val="24"/>
                <w:szCs w:val="24"/>
              </w:rPr>
              <w:t>126</w:t>
            </w:r>
          </w:p>
          <w:p w14:paraId="20A5DA66" w14:textId="63A3C0BB" w:rsidR="00CF7F74" w:rsidRDefault="006A6608" w:rsidP="006A6608">
            <w:pPr>
              <w:jc w:val="center"/>
              <w:rPr>
                <w:rFonts w:ascii="Times New Roman" w:eastAsia="Times New Roman" w:hAnsi="Times New Roman" w:cs="Times New Roman"/>
                <w:sz w:val="24"/>
                <w:szCs w:val="24"/>
              </w:rPr>
            </w:pPr>
            <w:r w:rsidRPr="006A6608">
              <w:rPr>
                <w:rFonts w:ascii="Times New Roman" w:eastAsia="Calibri" w:hAnsi="Times New Roman" w:cs="Times New Roman"/>
                <w:iCs/>
                <w:sz w:val="24"/>
                <w:szCs w:val="24"/>
              </w:rPr>
              <w:t>(2025 m.)</w:t>
            </w:r>
          </w:p>
        </w:tc>
      </w:tr>
      <w:tr w:rsidR="006A6608" w14:paraId="1B06E5FD" w14:textId="77777777" w:rsidTr="00E12EEF">
        <w:tc>
          <w:tcPr>
            <w:tcW w:w="2824" w:type="dxa"/>
            <w:vMerge w:val="restart"/>
          </w:tcPr>
          <w:p w14:paraId="59EBFF35" w14:textId="4240BAE5" w:rsidR="006A6608" w:rsidRDefault="006A6608" w:rsidP="00CF7F74">
            <w:pPr>
              <w:rPr>
                <w:rFonts w:ascii="Times New Roman" w:eastAsia="Times New Roman" w:hAnsi="Times New Roman" w:cs="Times New Roman"/>
                <w:sz w:val="24"/>
                <w:szCs w:val="24"/>
              </w:rPr>
            </w:pPr>
            <w:r w:rsidRPr="006A6608">
              <w:rPr>
                <w:rFonts w:ascii="Times New Roman" w:eastAsia="Calibri" w:hAnsi="Times New Roman" w:cs="Times New Roman"/>
                <w:b/>
                <w:bCs/>
                <w:iCs/>
                <w:sz w:val="24"/>
                <w:szCs w:val="24"/>
              </w:rPr>
              <w:t>1.5. Formuoti ir įgyvendinti aktyvią jaunimo politiką, įgalinančią jaunimo saviraiškos ir savirealizacijos galimybes</w:t>
            </w:r>
          </w:p>
        </w:tc>
        <w:tc>
          <w:tcPr>
            <w:tcW w:w="3247" w:type="dxa"/>
          </w:tcPr>
          <w:p w14:paraId="4DAA8ADD" w14:textId="7C4E53D8" w:rsidR="006A6608" w:rsidRDefault="006A6608" w:rsidP="00CF7F74">
            <w:pPr>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P-1.5-1 </w:t>
            </w:r>
            <w:r w:rsidRPr="006A6608">
              <w:rPr>
                <w:rFonts w:ascii="Times New Roman" w:eastAsia="Calibri" w:hAnsi="Times New Roman" w:cs="Times New Roman"/>
                <w:iCs/>
                <w:sz w:val="24"/>
                <w:szCs w:val="24"/>
              </w:rPr>
              <w:t>Šilutės rajono savivaldybėje darbo su jaunimu įgyvendinimo vertinimas</w:t>
            </w:r>
          </w:p>
        </w:tc>
        <w:tc>
          <w:tcPr>
            <w:tcW w:w="1274" w:type="dxa"/>
          </w:tcPr>
          <w:p w14:paraId="229E2EBB" w14:textId="7F7301F8" w:rsidR="006A6608" w:rsidRDefault="006A6608" w:rsidP="00CF7F74">
            <w:pPr>
              <w:jc w:val="center"/>
              <w:rPr>
                <w:rFonts w:ascii="Times New Roman" w:eastAsia="Times New Roman" w:hAnsi="Times New Roman" w:cs="Times New Roman"/>
                <w:sz w:val="24"/>
                <w:szCs w:val="24"/>
              </w:rPr>
            </w:pPr>
            <w:r>
              <w:rPr>
                <w:rFonts w:ascii="Times New Roman" w:hAnsi="Times New Roman" w:cs="Times New Roman"/>
                <w:sz w:val="24"/>
                <w:szCs w:val="24"/>
              </w:rPr>
              <w:t>balai iki 10</w:t>
            </w:r>
          </w:p>
        </w:tc>
        <w:tc>
          <w:tcPr>
            <w:tcW w:w="1283" w:type="dxa"/>
          </w:tcPr>
          <w:p w14:paraId="4AE65942" w14:textId="77777777" w:rsidR="006A6608" w:rsidRPr="006A6608" w:rsidRDefault="006A6608" w:rsidP="006A6608">
            <w:pPr>
              <w:jc w:val="center"/>
              <w:rPr>
                <w:rFonts w:ascii="Times New Roman" w:eastAsia="Calibri" w:hAnsi="Times New Roman" w:cs="Times New Roman"/>
                <w:iCs/>
                <w:sz w:val="24"/>
                <w:szCs w:val="24"/>
              </w:rPr>
            </w:pPr>
            <w:r w:rsidRPr="006A6608">
              <w:rPr>
                <w:rFonts w:ascii="Times New Roman" w:eastAsia="Calibri" w:hAnsi="Times New Roman" w:cs="Times New Roman"/>
                <w:iCs/>
                <w:sz w:val="24"/>
                <w:szCs w:val="24"/>
              </w:rPr>
              <w:t>5,2</w:t>
            </w:r>
          </w:p>
          <w:p w14:paraId="29738BBC" w14:textId="01FB12BF" w:rsidR="006A6608" w:rsidRDefault="006A6608" w:rsidP="006A6608">
            <w:pPr>
              <w:jc w:val="center"/>
              <w:rPr>
                <w:rFonts w:ascii="Times New Roman" w:eastAsia="Times New Roman" w:hAnsi="Times New Roman" w:cs="Times New Roman"/>
                <w:sz w:val="24"/>
                <w:szCs w:val="24"/>
              </w:rPr>
            </w:pPr>
            <w:r w:rsidRPr="006A6608">
              <w:rPr>
                <w:rFonts w:ascii="Times New Roman" w:eastAsia="Calibri" w:hAnsi="Times New Roman" w:cs="Times New Roman"/>
                <w:iCs/>
                <w:sz w:val="24"/>
                <w:szCs w:val="24"/>
              </w:rPr>
              <w:t>(2023 m.)</w:t>
            </w:r>
          </w:p>
        </w:tc>
        <w:tc>
          <w:tcPr>
            <w:tcW w:w="1283" w:type="dxa"/>
          </w:tcPr>
          <w:p w14:paraId="1A707016" w14:textId="77777777" w:rsidR="006A6608" w:rsidRPr="006A6608" w:rsidRDefault="006A6608" w:rsidP="006A6608">
            <w:pPr>
              <w:jc w:val="center"/>
              <w:rPr>
                <w:rFonts w:ascii="Times New Roman" w:eastAsia="Calibri" w:hAnsi="Times New Roman" w:cs="Times New Roman"/>
                <w:iCs/>
                <w:sz w:val="24"/>
                <w:szCs w:val="24"/>
              </w:rPr>
            </w:pPr>
            <w:r w:rsidRPr="006A6608">
              <w:rPr>
                <w:rFonts w:ascii="Times New Roman" w:eastAsia="Calibri" w:hAnsi="Times New Roman" w:cs="Times New Roman"/>
                <w:iCs/>
                <w:sz w:val="24"/>
                <w:szCs w:val="24"/>
              </w:rPr>
              <w:t>6,55</w:t>
            </w:r>
          </w:p>
          <w:p w14:paraId="50C46FEE" w14:textId="6688B1DD" w:rsidR="006A6608" w:rsidRDefault="006A6608" w:rsidP="006A6608">
            <w:pPr>
              <w:jc w:val="center"/>
              <w:rPr>
                <w:rFonts w:ascii="Times New Roman" w:eastAsia="Times New Roman" w:hAnsi="Times New Roman" w:cs="Times New Roman"/>
                <w:sz w:val="24"/>
                <w:szCs w:val="24"/>
              </w:rPr>
            </w:pPr>
            <w:r w:rsidRPr="006A6608">
              <w:rPr>
                <w:rFonts w:ascii="Times New Roman" w:eastAsia="Calibri" w:hAnsi="Times New Roman" w:cs="Times New Roman"/>
                <w:iCs/>
                <w:sz w:val="24"/>
                <w:szCs w:val="24"/>
              </w:rPr>
              <w:t>(2024 m.)</w:t>
            </w:r>
          </w:p>
        </w:tc>
      </w:tr>
      <w:tr w:rsidR="006A6608" w14:paraId="18CCA732" w14:textId="77777777" w:rsidTr="00E12EEF">
        <w:tc>
          <w:tcPr>
            <w:tcW w:w="2824" w:type="dxa"/>
            <w:vMerge/>
          </w:tcPr>
          <w:p w14:paraId="4F4C5721" w14:textId="77777777" w:rsidR="006A6608" w:rsidRDefault="006A6608" w:rsidP="00CF7F74">
            <w:pPr>
              <w:rPr>
                <w:rFonts w:ascii="Times New Roman" w:eastAsia="Times New Roman" w:hAnsi="Times New Roman" w:cs="Times New Roman"/>
                <w:sz w:val="24"/>
                <w:szCs w:val="24"/>
              </w:rPr>
            </w:pPr>
          </w:p>
        </w:tc>
        <w:tc>
          <w:tcPr>
            <w:tcW w:w="3247" w:type="dxa"/>
          </w:tcPr>
          <w:p w14:paraId="3EB77A9C" w14:textId="28746D54" w:rsidR="006A6608" w:rsidRDefault="006A6608" w:rsidP="00CF7F74">
            <w:pPr>
              <w:rPr>
                <w:rFonts w:ascii="Times New Roman" w:eastAsia="Times New Roman" w:hAnsi="Times New Roman" w:cs="Times New Roman"/>
                <w:sz w:val="24"/>
                <w:szCs w:val="24"/>
              </w:rPr>
            </w:pPr>
            <w:r>
              <w:rPr>
                <w:rFonts w:ascii="Times New Roman" w:eastAsia="Calibri" w:hAnsi="Times New Roman" w:cs="Times New Roman"/>
                <w:noProof/>
                <w:kern w:val="2"/>
                <w:sz w:val="24"/>
                <w:szCs w:val="24"/>
                <w:lang w:val="en-US" w:eastAsia="lt-LT"/>
                <w14:ligatures w14:val="standardContextual"/>
              </w:rPr>
              <w:t xml:space="preserve">P-1.5-2 </w:t>
            </w:r>
            <w:r w:rsidRPr="006A6608">
              <w:rPr>
                <w:rFonts w:ascii="Times New Roman" w:eastAsia="Calibri" w:hAnsi="Times New Roman" w:cs="Times New Roman"/>
                <w:noProof/>
                <w:kern w:val="2"/>
                <w:sz w:val="24"/>
                <w:szCs w:val="24"/>
                <w:lang w:val="en-US" w:eastAsia="lt-LT"/>
                <w14:ligatures w14:val="standardContextual"/>
              </w:rPr>
              <w:t>Jaunimo (14–29 metų amžiaus) dalis nuo visų savivaldybės gyventojų</w:t>
            </w:r>
          </w:p>
        </w:tc>
        <w:tc>
          <w:tcPr>
            <w:tcW w:w="1274" w:type="dxa"/>
          </w:tcPr>
          <w:p w14:paraId="1FE7828C" w14:textId="54F894DD" w:rsidR="006A6608" w:rsidRDefault="006A6608"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proc.</w:t>
            </w:r>
          </w:p>
        </w:tc>
        <w:tc>
          <w:tcPr>
            <w:tcW w:w="1283" w:type="dxa"/>
          </w:tcPr>
          <w:p w14:paraId="3284A4B2" w14:textId="77777777" w:rsidR="006A6608" w:rsidRPr="006A6608" w:rsidRDefault="006A6608" w:rsidP="006A6608">
            <w:pPr>
              <w:jc w:val="center"/>
              <w:rPr>
                <w:rFonts w:ascii="Times New Roman" w:eastAsia="Calibri" w:hAnsi="Times New Roman" w:cs="Times New Roman"/>
                <w:iCs/>
                <w:sz w:val="24"/>
                <w:szCs w:val="24"/>
              </w:rPr>
            </w:pPr>
            <w:r w:rsidRPr="006A6608">
              <w:rPr>
                <w:rFonts w:ascii="Times New Roman" w:eastAsia="Calibri" w:hAnsi="Times New Roman" w:cs="Times New Roman"/>
                <w:iCs/>
                <w:sz w:val="24"/>
                <w:szCs w:val="24"/>
              </w:rPr>
              <w:t>23,96</w:t>
            </w:r>
          </w:p>
          <w:p w14:paraId="0F880077" w14:textId="25AF0886" w:rsidR="006A6608" w:rsidRDefault="006A6608" w:rsidP="006A6608">
            <w:pPr>
              <w:jc w:val="center"/>
              <w:rPr>
                <w:rFonts w:ascii="Times New Roman" w:eastAsia="Times New Roman" w:hAnsi="Times New Roman" w:cs="Times New Roman"/>
                <w:sz w:val="24"/>
                <w:szCs w:val="24"/>
              </w:rPr>
            </w:pPr>
            <w:r w:rsidRPr="006A6608">
              <w:rPr>
                <w:rFonts w:ascii="Times New Roman" w:eastAsia="Calibri" w:hAnsi="Times New Roman" w:cs="Times New Roman"/>
                <w:iCs/>
                <w:sz w:val="24"/>
                <w:szCs w:val="24"/>
              </w:rPr>
              <w:t>(2024 m.)</w:t>
            </w:r>
          </w:p>
        </w:tc>
        <w:tc>
          <w:tcPr>
            <w:tcW w:w="1283" w:type="dxa"/>
          </w:tcPr>
          <w:p w14:paraId="1B3F4B68" w14:textId="77777777" w:rsidR="006A6608" w:rsidRPr="006A6608" w:rsidRDefault="006A6608" w:rsidP="006A6608">
            <w:pPr>
              <w:jc w:val="center"/>
              <w:rPr>
                <w:rFonts w:ascii="Times New Roman" w:eastAsia="Calibri" w:hAnsi="Times New Roman" w:cs="Times New Roman"/>
                <w:iCs/>
                <w:sz w:val="24"/>
                <w:szCs w:val="24"/>
              </w:rPr>
            </w:pPr>
            <w:r w:rsidRPr="006A6608">
              <w:rPr>
                <w:rFonts w:ascii="Times New Roman" w:eastAsia="Calibri" w:hAnsi="Times New Roman" w:cs="Times New Roman"/>
                <w:iCs/>
                <w:sz w:val="24"/>
                <w:szCs w:val="24"/>
              </w:rPr>
              <w:t>17,6</w:t>
            </w:r>
          </w:p>
          <w:p w14:paraId="6F869345" w14:textId="663CA0E8" w:rsidR="006A6608" w:rsidRDefault="006A6608" w:rsidP="006A6608">
            <w:pPr>
              <w:jc w:val="center"/>
              <w:rPr>
                <w:rFonts w:ascii="Times New Roman" w:eastAsia="Times New Roman" w:hAnsi="Times New Roman" w:cs="Times New Roman"/>
                <w:sz w:val="24"/>
                <w:szCs w:val="24"/>
              </w:rPr>
            </w:pPr>
            <w:r w:rsidRPr="006A6608">
              <w:rPr>
                <w:rFonts w:ascii="Times New Roman" w:eastAsia="Calibri" w:hAnsi="Times New Roman" w:cs="Times New Roman"/>
                <w:iCs/>
                <w:sz w:val="24"/>
                <w:szCs w:val="24"/>
              </w:rPr>
              <w:t>(2025 m.)</w:t>
            </w:r>
          </w:p>
        </w:tc>
      </w:tr>
      <w:tr w:rsidR="006A6608" w14:paraId="7A6D76A4" w14:textId="77777777" w:rsidTr="00D6091D">
        <w:tc>
          <w:tcPr>
            <w:tcW w:w="2824" w:type="dxa"/>
          </w:tcPr>
          <w:p w14:paraId="18D55B99" w14:textId="067FBBC1" w:rsidR="006A6608" w:rsidRDefault="006A6608" w:rsidP="00CF7F74">
            <w:pPr>
              <w:rPr>
                <w:rFonts w:ascii="Times New Roman" w:eastAsia="Times New Roman" w:hAnsi="Times New Roman" w:cs="Times New Roman"/>
                <w:sz w:val="24"/>
                <w:szCs w:val="24"/>
              </w:rPr>
            </w:pPr>
            <w:r w:rsidRPr="006A6608">
              <w:rPr>
                <w:rFonts w:ascii="Times New Roman" w:eastAsia="Calibri" w:hAnsi="Times New Roman" w:cs="Times New Roman"/>
                <w:iCs/>
                <w:sz w:val="24"/>
                <w:szCs w:val="24"/>
              </w:rPr>
              <w:t>1.5-1 Didinti jaunimo aktyvumą ir dalyvavimą jaunimo veiklose</w:t>
            </w:r>
          </w:p>
        </w:tc>
        <w:tc>
          <w:tcPr>
            <w:tcW w:w="3247" w:type="dxa"/>
          </w:tcPr>
          <w:p w14:paraId="4C27C689" w14:textId="3AFBEF10" w:rsidR="006A6608" w:rsidRDefault="006A6608" w:rsidP="00CF7F74">
            <w:pPr>
              <w:rPr>
                <w:rFonts w:ascii="Times New Roman" w:eastAsia="Times New Roman" w:hAnsi="Times New Roman" w:cs="Times New Roman"/>
                <w:sz w:val="24"/>
                <w:szCs w:val="24"/>
              </w:rPr>
            </w:pPr>
            <w:r>
              <w:rPr>
                <w:rFonts w:ascii="Times New Roman" w:eastAsia="Calibri" w:hAnsi="Times New Roman" w:cs="Times New Roman"/>
                <w:noProof/>
                <w:kern w:val="2"/>
                <w:sz w:val="24"/>
                <w:szCs w:val="24"/>
                <w:lang w:val="en-US" w:eastAsia="lt-LT"/>
                <w14:ligatures w14:val="standardContextual"/>
              </w:rPr>
              <w:t xml:space="preserve">R-1.5-1-1 </w:t>
            </w:r>
            <w:r w:rsidRPr="006A6608">
              <w:rPr>
                <w:rFonts w:ascii="Times New Roman" w:eastAsia="Calibri" w:hAnsi="Times New Roman" w:cs="Times New Roman"/>
                <w:noProof/>
                <w:kern w:val="2"/>
                <w:sz w:val="24"/>
                <w:szCs w:val="24"/>
                <w:lang w:val="en-US" w:eastAsia="lt-LT"/>
                <w14:ligatures w14:val="standardContextual"/>
              </w:rPr>
              <w:t>Savivaldybėje veiklomis užimto jaunimo dalis</w:t>
            </w:r>
          </w:p>
        </w:tc>
        <w:tc>
          <w:tcPr>
            <w:tcW w:w="1274" w:type="dxa"/>
          </w:tcPr>
          <w:p w14:paraId="2CF85A53" w14:textId="25FBE676" w:rsidR="006A6608" w:rsidRDefault="006A6608"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proc.</w:t>
            </w:r>
          </w:p>
        </w:tc>
        <w:tc>
          <w:tcPr>
            <w:tcW w:w="1283" w:type="dxa"/>
          </w:tcPr>
          <w:p w14:paraId="48C6BA2B" w14:textId="77777777" w:rsidR="006A6608" w:rsidRPr="006A6608" w:rsidRDefault="006A6608" w:rsidP="006A6608">
            <w:pPr>
              <w:jc w:val="center"/>
              <w:rPr>
                <w:rFonts w:ascii="Times New Roman" w:eastAsia="Calibri" w:hAnsi="Times New Roman" w:cs="Times New Roman"/>
                <w:iCs/>
                <w:sz w:val="24"/>
                <w:szCs w:val="24"/>
              </w:rPr>
            </w:pPr>
            <w:r w:rsidRPr="006A6608">
              <w:rPr>
                <w:rFonts w:ascii="Times New Roman" w:eastAsia="Calibri" w:hAnsi="Times New Roman" w:cs="Times New Roman"/>
                <w:iCs/>
                <w:sz w:val="24"/>
                <w:szCs w:val="24"/>
              </w:rPr>
              <w:t>25</w:t>
            </w:r>
          </w:p>
          <w:p w14:paraId="4EADF2D9" w14:textId="0AE0E076" w:rsidR="006A6608" w:rsidRDefault="006A6608" w:rsidP="006A6608">
            <w:pPr>
              <w:jc w:val="center"/>
              <w:rPr>
                <w:rFonts w:ascii="Times New Roman" w:eastAsia="Times New Roman" w:hAnsi="Times New Roman" w:cs="Times New Roman"/>
                <w:sz w:val="24"/>
                <w:szCs w:val="24"/>
              </w:rPr>
            </w:pPr>
            <w:r w:rsidRPr="006A6608">
              <w:rPr>
                <w:rFonts w:ascii="Times New Roman" w:eastAsia="Calibri" w:hAnsi="Times New Roman" w:cs="Times New Roman"/>
                <w:iCs/>
                <w:sz w:val="24"/>
                <w:szCs w:val="24"/>
              </w:rPr>
              <w:t>(2024 m.)</w:t>
            </w:r>
          </w:p>
        </w:tc>
        <w:tc>
          <w:tcPr>
            <w:tcW w:w="1283" w:type="dxa"/>
          </w:tcPr>
          <w:p w14:paraId="784B64D9" w14:textId="77777777" w:rsidR="006A6608" w:rsidRPr="006A6608" w:rsidRDefault="006A6608" w:rsidP="006A6608">
            <w:pPr>
              <w:jc w:val="center"/>
              <w:rPr>
                <w:rFonts w:ascii="Times New Roman" w:eastAsia="Calibri" w:hAnsi="Times New Roman" w:cs="Times New Roman"/>
                <w:iCs/>
                <w:sz w:val="24"/>
                <w:szCs w:val="24"/>
              </w:rPr>
            </w:pPr>
            <w:r w:rsidRPr="006A6608">
              <w:rPr>
                <w:rFonts w:ascii="Times New Roman" w:eastAsia="Calibri" w:hAnsi="Times New Roman" w:cs="Times New Roman"/>
                <w:iCs/>
                <w:sz w:val="24"/>
                <w:szCs w:val="24"/>
              </w:rPr>
              <w:t>46</w:t>
            </w:r>
          </w:p>
          <w:p w14:paraId="024A60BA" w14:textId="7F68CD0B" w:rsidR="006A6608" w:rsidRDefault="006A6608" w:rsidP="006A6608">
            <w:pPr>
              <w:jc w:val="center"/>
              <w:rPr>
                <w:rFonts w:ascii="Times New Roman" w:eastAsia="Times New Roman" w:hAnsi="Times New Roman" w:cs="Times New Roman"/>
                <w:sz w:val="24"/>
                <w:szCs w:val="24"/>
              </w:rPr>
            </w:pPr>
            <w:r w:rsidRPr="006A6608">
              <w:rPr>
                <w:rFonts w:ascii="Times New Roman" w:eastAsia="Calibri" w:hAnsi="Times New Roman" w:cs="Times New Roman"/>
                <w:iCs/>
                <w:sz w:val="24"/>
                <w:szCs w:val="24"/>
              </w:rPr>
              <w:t>(2025 m.)</w:t>
            </w:r>
          </w:p>
        </w:tc>
      </w:tr>
      <w:tr w:rsidR="006A6608" w14:paraId="09D53952" w14:textId="77777777" w:rsidTr="00D6091D">
        <w:tc>
          <w:tcPr>
            <w:tcW w:w="2824" w:type="dxa"/>
          </w:tcPr>
          <w:p w14:paraId="02DBAF21" w14:textId="691D2D04" w:rsidR="006A6608" w:rsidRDefault="006A6608" w:rsidP="00CF7F74">
            <w:pPr>
              <w:rPr>
                <w:rFonts w:ascii="Times New Roman" w:eastAsia="Times New Roman" w:hAnsi="Times New Roman" w:cs="Times New Roman"/>
                <w:sz w:val="24"/>
                <w:szCs w:val="24"/>
              </w:rPr>
            </w:pPr>
            <w:r w:rsidRPr="006A6608">
              <w:rPr>
                <w:rFonts w:ascii="Times New Roman" w:eastAsia="Calibri" w:hAnsi="Times New Roman" w:cs="Times New Roman"/>
                <w:iCs/>
                <w:sz w:val="24"/>
                <w:szCs w:val="24"/>
              </w:rPr>
              <w:t>1.5-2 Pagerinti Savivaldybės institucijų veiklą darbo su jaunimu srityje</w:t>
            </w:r>
          </w:p>
        </w:tc>
        <w:tc>
          <w:tcPr>
            <w:tcW w:w="3247" w:type="dxa"/>
          </w:tcPr>
          <w:p w14:paraId="40DA3CBC" w14:textId="55496A20" w:rsidR="006A6608" w:rsidRDefault="006A6608" w:rsidP="00CF7F74">
            <w:pPr>
              <w:rPr>
                <w:rFonts w:ascii="Times New Roman" w:eastAsia="Times New Roman" w:hAnsi="Times New Roman" w:cs="Times New Roman"/>
                <w:sz w:val="24"/>
                <w:szCs w:val="24"/>
              </w:rPr>
            </w:pPr>
            <w:r>
              <w:rPr>
                <w:rFonts w:ascii="Times New Roman" w:eastAsia="Calibri" w:hAnsi="Times New Roman" w:cs="Times New Roman"/>
                <w:noProof/>
                <w:kern w:val="2"/>
                <w:sz w:val="24"/>
                <w:szCs w:val="24"/>
                <w:lang w:eastAsia="lt-LT"/>
                <w14:ligatures w14:val="standardContextual"/>
              </w:rPr>
              <w:t xml:space="preserve">R-1.5-2-1 </w:t>
            </w:r>
            <w:r w:rsidRPr="006A6608">
              <w:rPr>
                <w:rFonts w:ascii="Times New Roman" w:eastAsia="Calibri" w:hAnsi="Times New Roman" w:cs="Times New Roman"/>
                <w:noProof/>
                <w:kern w:val="2"/>
                <w:sz w:val="24"/>
                <w:szCs w:val="24"/>
                <w:lang w:eastAsia="lt-LT"/>
                <w14:ligatures w14:val="standardContextual"/>
              </w:rPr>
              <w:t>Atvirąjį darbą su jaunimu vykdančiose įstaigose apsilankiusiųjų unikalių lankytojų skaičius (per SPP laikotarpį)</w:t>
            </w:r>
          </w:p>
        </w:tc>
        <w:tc>
          <w:tcPr>
            <w:tcW w:w="1274" w:type="dxa"/>
          </w:tcPr>
          <w:p w14:paraId="0F58D789" w14:textId="0FC53CFA" w:rsidR="006A6608" w:rsidRDefault="006A6608"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asm.</w:t>
            </w:r>
          </w:p>
        </w:tc>
        <w:tc>
          <w:tcPr>
            <w:tcW w:w="1283" w:type="dxa"/>
          </w:tcPr>
          <w:p w14:paraId="1CFF9E25" w14:textId="77777777" w:rsidR="006A6608" w:rsidRPr="006A6608" w:rsidRDefault="006A6608" w:rsidP="006A6608">
            <w:pPr>
              <w:jc w:val="center"/>
              <w:rPr>
                <w:rFonts w:ascii="Times New Roman" w:eastAsia="Calibri" w:hAnsi="Times New Roman" w:cs="Times New Roman"/>
                <w:iCs/>
                <w:sz w:val="24"/>
                <w:szCs w:val="24"/>
              </w:rPr>
            </w:pPr>
            <w:r w:rsidRPr="006A6608">
              <w:rPr>
                <w:rFonts w:ascii="Times New Roman" w:eastAsia="Calibri" w:hAnsi="Times New Roman" w:cs="Times New Roman"/>
                <w:iCs/>
                <w:sz w:val="24"/>
                <w:szCs w:val="24"/>
              </w:rPr>
              <w:t>2 177</w:t>
            </w:r>
          </w:p>
          <w:p w14:paraId="5E516814" w14:textId="1562AA77" w:rsidR="006A6608" w:rsidRDefault="006A6608" w:rsidP="006A6608">
            <w:pPr>
              <w:jc w:val="center"/>
              <w:rPr>
                <w:rFonts w:ascii="Times New Roman" w:eastAsia="Times New Roman" w:hAnsi="Times New Roman" w:cs="Times New Roman"/>
                <w:sz w:val="24"/>
                <w:szCs w:val="24"/>
              </w:rPr>
            </w:pPr>
            <w:r w:rsidRPr="006A6608">
              <w:rPr>
                <w:rFonts w:ascii="Times New Roman" w:eastAsia="Calibri" w:hAnsi="Times New Roman" w:cs="Times New Roman"/>
                <w:iCs/>
                <w:sz w:val="24"/>
                <w:szCs w:val="24"/>
              </w:rPr>
              <w:t>(2021–2024 m.)</w:t>
            </w:r>
          </w:p>
        </w:tc>
        <w:tc>
          <w:tcPr>
            <w:tcW w:w="1283" w:type="dxa"/>
          </w:tcPr>
          <w:p w14:paraId="20E902D3" w14:textId="77777777" w:rsidR="006A6608" w:rsidRPr="006A6608" w:rsidRDefault="006A6608" w:rsidP="006A6608">
            <w:pPr>
              <w:jc w:val="center"/>
              <w:rPr>
                <w:rFonts w:ascii="Times New Roman" w:eastAsia="Calibri" w:hAnsi="Times New Roman" w:cs="Times New Roman"/>
                <w:iCs/>
                <w:sz w:val="24"/>
                <w:szCs w:val="24"/>
              </w:rPr>
            </w:pPr>
            <w:r w:rsidRPr="006A6608">
              <w:rPr>
                <w:rFonts w:ascii="Times New Roman" w:eastAsia="Calibri" w:hAnsi="Times New Roman" w:cs="Times New Roman"/>
                <w:iCs/>
                <w:sz w:val="24"/>
                <w:szCs w:val="24"/>
              </w:rPr>
              <w:t>1 296</w:t>
            </w:r>
          </w:p>
          <w:p w14:paraId="7412A1C7" w14:textId="261E1186" w:rsidR="006A6608" w:rsidRDefault="006A6608" w:rsidP="006A6608">
            <w:pPr>
              <w:jc w:val="center"/>
              <w:rPr>
                <w:rFonts w:ascii="Times New Roman" w:eastAsia="Times New Roman" w:hAnsi="Times New Roman" w:cs="Times New Roman"/>
                <w:sz w:val="24"/>
                <w:szCs w:val="24"/>
              </w:rPr>
            </w:pPr>
            <w:r w:rsidRPr="006A6608">
              <w:rPr>
                <w:rFonts w:ascii="Times New Roman" w:eastAsia="Calibri" w:hAnsi="Times New Roman" w:cs="Times New Roman"/>
                <w:iCs/>
                <w:sz w:val="24"/>
                <w:szCs w:val="24"/>
              </w:rPr>
              <w:t>(2025 m.)</w:t>
            </w:r>
          </w:p>
        </w:tc>
      </w:tr>
      <w:tr w:rsidR="00084962" w14:paraId="0EB846B2" w14:textId="77777777" w:rsidTr="00084962">
        <w:tc>
          <w:tcPr>
            <w:tcW w:w="9911" w:type="dxa"/>
            <w:gridSpan w:val="5"/>
            <w:shd w:val="clear" w:color="auto" w:fill="9CC2E5" w:themeFill="accent1" w:themeFillTint="99"/>
          </w:tcPr>
          <w:p w14:paraId="46037BFC" w14:textId="4611F0EF" w:rsidR="00084962" w:rsidRDefault="00084962" w:rsidP="00CF7F74">
            <w:pPr>
              <w:jc w:val="center"/>
              <w:rPr>
                <w:rFonts w:ascii="Times New Roman" w:eastAsia="Times New Roman" w:hAnsi="Times New Roman" w:cs="Times New Roman"/>
                <w:sz w:val="24"/>
                <w:szCs w:val="24"/>
              </w:rPr>
            </w:pPr>
            <w:r w:rsidRPr="00084962">
              <w:rPr>
                <w:rFonts w:ascii="Times New Roman" w:eastAsia="Calibri" w:hAnsi="Times New Roman" w:cs="Times New Roman"/>
                <w:b/>
                <w:bCs/>
                <w:iCs/>
                <w:sz w:val="24"/>
                <w:szCs w:val="24"/>
              </w:rPr>
              <w:t>2 prioritetas. SOCIALIAI ATSAKINGA IR SĄMONINGA VISUOMENĖ</w:t>
            </w:r>
          </w:p>
        </w:tc>
      </w:tr>
      <w:tr w:rsidR="00084962" w14:paraId="436F929C" w14:textId="77777777" w:rsidTr="00D6091D">
        <w:tc>
          <w:tcPr>
            <w:tcW w:w="2824" w:type="dxa"/>
            <w:vMerge w:val="restart"/>
          </w:tcPr>
          <w:p w14:paraId="535A2AD2" w14:textId="2779A08D" w:rsidR="00084962" w:rsidRDefault="00084962" w:rsidP="00CF7F74">
            <w:pPr>
              <w:rPr>
                <w:rFonts w:ascii="Times New Roman" w:eastAsia="Times New Roman" w:hAnsi="Times New Roman" w:cs="Times New Roman"/>
                <w:sz w:val="24"/>
                <w:szCs w:val="24"/>
              </w:rPr>
            </w:pPr>
            <w:r w:rsidRPr="00084962">
              <w:rPr>
                <w:rFonts w:ascii="Times New Roman" w:eastAsia="Calibri" w:hAnsi="Times New Roman" w:cs="Times New Roman"/>
                <w:b/>
                <w:bCs/>
                <w:iCs/>
                <w:sz w:val="24"/>
                <w:szCs w:val="24"/>
              </w:rPr>
              <w:t>2.1. Didinti švietimo sistemos atvirumą, prieinamumą ir įtrauktį</w:t>
            </w:r>
          </w:p>
        </w:tc>
        <w:tc>
          <w:tcPr>
            <w:tcW w:w="3247" w:type="dxa"/>
          </w:tcPr>
          <w:p w14:paraId="4529AEF4" w14:textId="680688DD" w:rsidR="00084962" w:rsidRDefault="00084962" w:rsidP="00CF7F74">
            <w:pPr>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P-2.1-1 </w:t>
            </w:r>
            <w:r w:rsidRPr="00084962">
              <w:rPr>
                <w:rFonts w:ascii="Times New Roman" w:eastAsia="Calibri" w:hAnsi="Times New Roman" w:cs="Times New Roman"/>
                <w:iCs/>
                <w:sz w:val="24"/>
                <w:szCs w:val="24"/>
              </w:rPr>
              <w:t>Mokinių, dalyvavusių Šilutės rajono savivaldybės bendrojo ugdymo mokyklų ugdymo veikloje, dalis nuo bendro vaikų (6–19 metų) skaičiaus</w:t>
            </w:r>
          </w:p>
        </w:tc>
        <w:tc>
          <w:tcPr>
            <w:tcW w:w="1274" w:type="dxa"/>
          </w:tcPr>
          <w:p w14:paraId="6B29995C" w14:textId="6EAF159A" w:rsidR="00084962" w:rsidRDefault="00084962"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proc.</w:t>
            </w:r>
          </w:p>
        </w:tc>
        <w:tc>
          <w:tcPr>
            <w:tcW w:w="1283" w:type="dxa"/>
          </w:tcPr>
          <w:p w14:paraId="1D7512C3" w14:textId="77777777" w:rsidR="00084962" w:rsidRPr="00084962" w:rsidRDefault="00084962" w:rsidP="00084962">
            <w:pPr>
              <w:jc w:val="center"/>
              <w:rPr>
                <w:rFonts w:ascii="Times New Roman" w:eastAsia="Calibri" w:hAnsi="Times New Roman" w:cs="Times New Roman"/>
                <w:iCs/>
                <w:sz w:val="24"/>
                <w:szCs w:val="24"/>
              </w:rPr>
            </w:pPr>
            <w:r w:rsidRPr="00084962">
              <w:rPr>
                <w:rFonts w:ascii="Times New Roman" w:eastAsia="Calibri" w:hAnsi="Times New Roman" w:cs="Times New Roman"/>
                <w:iCs/>
                <w:sz w:val="24"/>
                <w:szCs w:val="24"/>
              </w:rPr>
              <w:t>95,34</w:t>
            </w:r>
          </w:p>
          <w:p w14:paraId="35ED4CA4" w14:textId="2F5D75B8" w:rsidR="00084962" w:rsidRDefault="00084962" w:rsidP="00084962">
            <w:pPr>
              <w:jc w:val="center"/>
              <w:rPr>
                <w:rFonts w:ascii="Times New Roman" w:eastAsia="Times New Roman" w:hAnsi="Times New Roman" w:cs="Times New Roman"/>
                <w:sz w:val="24"/>
                <w:szCs w:val="24"/>
              </w:rPr>
            </w:pPr>
            <w:r w:rsidRPr="00084962">
              <w:rPr>
                <w:rFonts w:ascii="Times New Roman" w:eastAsia="Calibri" w:hAnsi="Times New Roman" w:cs="Times New Roman"/>
                <w:iCs/>
                <w:sz w:val="24"/>
                <w:szCs w:val="24"/>
              </w:rPr>
              <w:t>(2023–2024 m.)</w:t>
            </w:r>
          </w:p>
        </w:tc>
        <w:tc>
          <w:tcPr>
            <w:tcW w:w="1283" w:type="dxa"/>
          </w:tcPr>
          <w:p w14:paraId="67CD6F68" w14:textId="5B7A7D68" w:rsidR="00007DC1" w:rsidRPr="00084962" w:rsidRDefault="00007DC1" w:rsidP="00007DC1">
            <w:pPr>
              <w:jc w:val="center"/>
              <w:rPr>
                <w:rFonts w:ascii="Times New Roman" w:eastAsia="Calibri" w:hAnsi="Times New Roman" w:cs="Times New Roman"/>
                <w:iCs/>
                <w:sz w:val="24"/>
                <w:szCs w:val="24"/>
              </w:rPr>
            </w:pPr>
            <w:r w:rsidRPr="00084962">
              <w:rPr>
                <w:rFonts w:ascii="Times New Roman" w:eastAsia="Calibri" w:hAnsi="Times New Roman" w:cs="Times New Roman"/>
                <w:iCs/>
                <w:sz w:val="24"/>
                <w:szCs w:val="24"/>
              </w:rPr>
              <w:t>9</w:t>
            </w:r>
            <w:r>
              <w:rPr>
                <w:rFonts w:ascii="Times New Roman" w:eastAsia="Calibri" w:hAnsi="Times New Roman" w:cs="Times New Roman"/>
                <w:iCs/>
                <w:sz w:val="24"/>
                <w:szCs w:val="24"/>
              </w:rPr>
              <w:t>4,45</w:t>
            </w:r>
          </w:p>
          <w:p w14:paraId="6BA210E8" w14:textId="3732A776" w:rsidR="00084962" w:rsidRDefault="00007DC1" w:rsidP="00007DC1">
            <w:pPr>
              <w:jc w:val="center"/>
              <w:rPr>
                <w:rFonts w:ascii="Times New Roman" w:eastAsia="Times New Roman" w:hAnsi="Times New Roman" w:cs="Times New Roman"/>
                <w:sz w:val="24"/>
                <w:szCs w:val="24"/>
              </w:rPr>
            </w:pPr>
            <w:r w:rsidRPr="00084962">
              <w:rPr>
                <w:rFonts w:ascii="Times New Roman" w:eastAsia="Calibri" w:hAnsi="Times New Roman" w:cs="Times New Roman"/>
                <w:iCs/>
                <w:sz w:val="24"/>
                <w:szCs w:val="24"/>
              </w:rPr>
              <w:t>(202</w:t>
            </w:r>
            <w:r>
              <w:rPr>
                <w:rFonts w:ascii="Times New Roman" w:eastAsia="Calibri" w:hAnsi="Times New Roman" w:cs="Times New Roman"/>
                <w:iCs/>
                <w:sz w:val="24"/>
                <w:szCs w:val="24"/>
              </w:rPr>
              <w:t>4</w:t>
            </w:r>
            <w:r w:rsidRPr="00084962">
              <w:rPr>
                <w:rFonts w:ascii="Times New Roman" w:eastAsia="Calibri" w:hAnsi="Times New Roman" w:cs="Times New Roman"/>
                <w:iCs/>
                <w:sz w:val="24"/>
                <w:szCs w:val="24"/>
              </w:rPr>
              <w:t>–202</w:t>
            </w:r>
            <w:r>
              <w:rPr>
                <w:rFonts w:ascii="Times New Roman" w:eastAsia="Calibri" w:hAnsi="Times New Roman" w:cs="Times New Roman"/>
                <w:iCs/>
                <w:sz w:val="24"/>
                <w:szCs w:val="24"/>
              </w:rPr>
              <w:t>5</w:t>
            </w:r>
            <w:r w:rsidRPr="00084962">
              <w:rPr>
                <w:rFonts w:ascii="Times New Roman" w:eastAsia="Calibri" w:hAnsi="Times New Roman" w:cs="Times New Roman"/>
                <w:iCs/>
                <w:sz w:val="24"/>
                <w:szCs w:val="24"/>
              </w:rPr>
              <w:t xml:space="preserve"> m.)</w:t>
            </w:r>
          </w:p>
        </w:tc>
      </w:tr>
      <w:tr w:rsidR="00084962" w14:paraId="0C8B3CD0" w14:textId="77777777" w:rsidTr="00D6091D">
        <w:tc>
          <w:tcPr>
            <w:tcW w:w="2824" w:type="dxa"/>
            <w:vMerge/>
          </w:tcPr>
          <w:p w14:paraId="18B916B6" w14:textId="77777777" w:rsidR="00084962" w:rsidRDefault="00084962" w:rsidP="00CF7F74">
            <w:pPr>
              <w:rPr>
                <w:rFonts w:ascii="Times New Roman" w:eastAsia="Times New Roman" w:hAnsi="Times New Roman" w:cs="Times New Roman"/>
                <w:sz w:val="24"/>
                <w:szCs w:val="24"/>
              </w:rPr>
            </w:pPr>
          </w:p>
        </w:tc>
        <w:tc>
          <w:tcPr>
            <w:tcW w:w="3247" w:type="dxa"/>
          </w:tcPr>
          <w:p w14:paraId="0FA900BD" w14:textId="06918D96" w:rsidR="00084962" w:rsidRDefault="00084962" w:rsidP="00CF7F74">
            <w:pPr>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P-2.1-2 </w:t>
            </w:r>
            <w:r w:rsidRPr="00084962">
              <w:rPr>
                <w:rFonts w:ascii="Times New Roman" w:eastAsia="Calibri" w:hAnsi="Times New Roman" w:cs="Times New Roman"/>
                <w:iCs/>
                <w:sz w:val="24"/>
                <w:szCs w:val="24"/>
              </w:rPr>
              <w:t>Šilutės rajono savivaldybėje vaikų ikimokykliniame ugdyme (3–5 m.) dalis, palyginti su atitinkamo amžiaus vaikais</w:t>
            </w:r>
          </w:p>
        </w:tc>
        <w:tc>
          <w:tcPr>
            <w:tcW w:w="1274" w:type="dxa"/>
          </w:tcPr>
          <w:p w14:paraId="618E041C" w14:textId="22FA98F4" w:rsidR="00084962" w:rsidRDefault="00084962"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proc.</w:t>
            </w:r>
          </w:p>
        </w:tc>
        <w:tc>
          <w:tcPr>
            <w:tcW w:w="1283" w:type="dxa"/>
          </w:tcPr>
          <w:p w14:paraId="3A03304D" w14:textId="77777777" w:rsidR="00084962" w:rsidRPr="00084962" w:rsidRDefault="00084962" w:rsidP="00084962">
            <w:pPr>
              <w:jc w:val="center"/>
              <w:rPr>
                <w:rFonts w:ascii="Times New Roman" w:eastAsia="Calibri" w:hAnsi="Times New Roman" w:cs="Times New Roman"/>
                <w:iCs/>
                <w:sz w:val="24"/>
                <w:szCs w:val="24"/>
              </w:rPr>
            </w:pPr>
            <w:r w:rsidRPr="00084962">
              <w:rPr>
                <w:rFonts w:ascii="Times New Roman" w:eastAsia="Calibri" w:hAnsi="Times New Roman" w:cs="Times New Roman"/>
                <w:iCs/>
                <w:sz w:val="24"/>
                <w:szCs w:val="24"/>
              </w:rPr>
              <w:t>92</w:t>
            </w:r>
          </w:p>
          <w:p w14:paraId="2040A1E1" w14:textId="2760D516" w:rsidR="00084962" w:rsidRDefault="00084962" w:rsidP="00084962">
            <w:pPr>
              <w:jc w:val="center"/>
              <w:rPr>
                <w:rFonts w:ascii="Times New Roman" w:eastAsia="Times New Roman" w:hAnsi="Times New Roman" w:cs="Times New Roman"/>
                <w:sz w:val="24"/>
                <w:szCs w:val="24"/>
              </w:rPr>
            </w:pPr>
            <w:r w:rsidRPr="00084962">
              <w:rPr>
                <w:rFonts w:ascii="Times New Roman" w:eastAsia="Calibri" w:hAnsi="Times New Roman" w:cs="Times New Roman"/>
                <w:iCs/>
                <w:sz w:val="24"/>
                <w:szCs w:val="24"/>
              </w:rPr>
              <w:t>(2023 m.)</w:t>
            </w:r>
          </w:p>
        </w:tc>
        <w:tc>
          <w:tcPr>
            <w:tcW w:w="1283" w:type="dxa"/>
          </w:tcPr>
          <w:p w14:paraId="4224F349" w14:textId="77777777" w:rsidR="00084962" w:rsidRDefault="00007DC1"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95,45</w:t>
            </w:r>
          </w:p>
          <w:p w14:paraId="6A8F0A4E" w14:textId="55BABC24" w:rsidR="00007DC1" w:rsidRDefault="00007DC1"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m.)</w:t>
            </w:r>
          </w:p>
        </w:tc>
      </w:tr>
      <w:tr w:rsidR="00084962" w14:paraId="3714A51A" w14:textId="77777777" w:rsidTr="00D6091D">
        <w:tc>
          <w:tcPr>
            <w:tcW w:w="2824" w:type="dxa"/>
            <w:vMerge w:val="restart"/>
          </w:tcPr>
          <w:p w14:paraId="665A48EE" w14:textId="5402B322" w:rsidR="00084962" w:rsidRDefault="00084962" w:rsidP="00CF7F74">
            <w:pPr>
              <w:rPr>
                <w:rFonts w:ascii="Times New Roman" w:eastAsia="Times New Roman" w:hAnsi="Times New Roman" w:cs="Times New Roman"/>
                <w:sz w:val="24"/>
                <w:szCs w:val="24"/>
              </w:rPr>
            </w:pPr>
            <w:r w:rsidRPr="00084962">
              <w:rPr>
                <w:rFonts w:ascii="Times New Roman" w:eastAsia="Calibri" w:hAnsi="Times New Roman" w:cs="Times New Roman"/>
                <w:iCs/>
                <w:sz w:val="24"/>
                <w:szCs w:val="24"/>
              </w:rPr>
              <w:t>2.1-1 Užtikrinti aukštą švietimo paslaugų kokybę ir prieinamumą</w:t>
            </w:r>
          </w:p>
        </w:tc>
        <w:tc>
          <w:tcPr>
            <w:tcW w:w="3247" w:type="dxa"/>
          </w:tcPr>
          <w:p w14:paraId="30ACCD7F" w14:textId="4CE0D7F6" w:rsidR="00084962" w:rsidRDefault="00084962" w:rsidP="00CF7F74">
            <w:pPr>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R-2.1-1-1 </w:t>
            </w:r>
            <w:r w:rsidRPr="00084962">
              <w:rPr>
                <w:rFonts w:ascii="Times New Roman" w:eastAsia="Calibri" w:hAnsi="Times New Roman" w:cs="Times New Roman"/>
                <w:iCs/>
                <w:sz w:val="24"/>
                <w:szCs w:val="24"/>
              </w:rPr>
              <w:t>Švietimo pagalbos specialistų, tenkančių 100-ui mokinių, skaičius</w:t>
            </w:r>
          </w:p>
        </w:tc>
        <w:tc>
          <w:tcPr>
            <w:tcW w:w="1274" w:type="dxa"/>
          </w:tcPr>
          <w:p w14:paraId="70543E5A" w14:textId="6ACB51C4" w:rsidR="00084962" w:rsidRDefault="00084962"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asm.</w:t>
            </w:r>
          </w:p>
        </w:tc>
        <w:tc>
          <w:tcPr>
            <w:tcW w:w="1283" w:type="dxa"/>
          </w:tcPr>
          <w:p w14:paraId="1AC4A44D" w14:textId="77777777" w:rsidR="00084962" w:rsidRPr="00084962" w:rsidRDefault="00084962" w:rsidP="00084962">
            <w:pPr>
              <w:jc w:val="center"/>
              <w:rPr>
                <w:rFonts w:ascii="Times New Roman" w:eastAsia="Calibri" w:hAnsi="Times New Roman" w:cs="Times New Roman"/>
                <w:iCs/>
                <w:sz w:val="24"/>
                <w:szCs w:val="24"/>
              </w:rPr>
            </w:pPr>
            <w:r w:rsidRPr="00084962">
              <w:rPr>
                <w:rFonts w:ascii="Times New Roman" w:eastAsia="Calibri" w:hAnsi="Times New Roman" w:cs="Times New Roman"/>
                <w:iCs/>
                <w:sz w:val="24"/>
                <w:szCs w:val="24"/>
              </w:rPr>
              <w:t>1</w:t>
            </w:r>
          </w:p>
          <w:p w14:paraId="6AE8EBE4" w14:textId="04DFE216" w:rsidR="00084962" w:rsidRDefault="00084962" w:rsidP="00084962">
            <w:pPr>
              <w:jc w:val="center"/>
              <w:rPr>
                <w:rFonts w:ascii="Times New Roman" w:eastAsia="Times New Roman" w:hAnsi="Times New Roman" w:cs="Times New Roman"/>
                <w:sz w:val="24"/>
                <w:szCs w:val="24"/>
              </w:rPr>
            </w:pPr>
            <w:r w:rsidRPr="00084962">
              <w:rPr>
                <w:rFonts w:ascii="Times New Roman" w:eastAsia="Calibri" w:hAnsi="Times New Roman" w:cs="Times New Roman"/>
                <w:iCs/>
                <w:sz w:val="24"/>
                <w:szCs w:val="24"/>
              </w:rPr>
              <w:t>(2023–2024 m.)</w:t>
            </w:r>
          </w:p>
        </w:tc>
        <w:tc>
          <w:tcPr>
            <w:tcW w:w="1283" w:type="dxa"/>
          </w:tcPr>
          <w:p w14:paraId="66E2804D" w14:textId="77777777" w:rsidR="00084962" w:rsidRDefault="00007DC1"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1,09</w:t>
            </w:r>
          </w:p>
          <w:p w14:paraId="04AE8AEF" w14:textId="64C4597A" w:rsidR="00007DC1" w:rsidRDefault="00007DC1" w:rsidP="00CF7F74">
            <w:pPr>
              <w:jc w:val="center"/>
              <w:rPr>
                <w:rFonts w:ascii="Times New Roman" w:eastAsia="Times New Roman" w:hAnsi="Times New Roman" w:cs="Times New Roman"/>
                <w:sz w:val="24"/>
                <w:szCs w:val="24"/>
              </w:rPr>
            </w:pPr>
            <w:r w:rsidRPr="00084962">
              <w:rPr>
                <w:rFonts w:ascii="Times New Roman" w:eastAsia="Calibri" w:hAnsi="Times New Roman" w:cs="Times New Roman"/>
                <w:iCs/>
                <w:sz w:val="24"/>
                <w:szCs w:val="24"/>
              </w:rPr>
              <w:t>(202</w:t>
            </w:r>
            <w:r>
              <w:rPr>
                <w:rFonts w:ascii="Times New Roman" w:eastAsia="Calibri" w:hAnsi="Times New Roman" w:cs="Times New Roman"/>
                <w:iCs/>
                <w:sz w:val="24"/>
                <w:szCs w:val="24"/>
              </w:rPr>
              <w:t>4</w:t>
            </w:r>
            <w:r w:rsidRPr="00084962">
              <w:rPr>
                <w:rFonts w:ascii="Times New Roman" w:eastAsia="Calibri" w:hAnsi="Times New Roman" w:cs="Times New Roman"/>
                <w:iCs/>
                <w:sz w:val="24"/>
                <w:szCs w:val="24"/>
              </w:rPr>
              <w:t>–202</w:t>
            </w:r>
            <w:r>
              <w:rPr>
                <w:rFonts w:ascii="Times New Roman" w:eastAsia="Calibri" w:hAnsi="Times New Roman" w:cs="Times New Roman"/>
                <w:iCs/>
                <w:sz w:val="24"/>
                <w:szCs w:val="24"/>
              </w:rPr>
              <w:t>5</w:t>
            </w:r>
            <w:r w:rsidRPr="00084962">
              <w:rPr>
                <w:rFonts w:ascii="Times New Roman" w:eastAsia="Calibri" w:hAnsi="Times New Roman" w:cs="Times New Roman"/>
                <w:iCs/>
                <w:sz w:val="24"/>
                <w:szCs w:val="24"/>
              </w:rPr>
              <w:t xml:space="preserve"> m.)</w:t>
            </w:r>
          </w:p>
        </w:tc>
      </w:tr>
      <w:tr w:rsidR="00084962" w14:paraId="0878C5F5" w14:textId="77777777" w:rsidTr="00D6091D">
        <w:tc>
          <w:tcPr>
            <w:tcW w:w="2824" w:type="dxa"/>
            <w:vMerge/>
          </w:tcPr>
          <w:p w14:paraId="03DE5A16" w14:textId="77777777" w:rsidR="00084962" w:rsidRDefault="00084962" w:rsidP="00CF7F74">
            <w:pPr>
              <w:rPr>
                <w:rFonts w:ascii="Times New Roman" w:eastAsia="Times New Roman" w:hAnsi="Times New Roman" w:cs="Times New Roman"/>
                <w:sz w:val="24"/>
                <w:szCs w:val="24"/>
              </w:rPr>
            </w:pPr>
          </w:p>
        </w:tc>
        <w:tc>
          <w:tcPr>
            <w:tcW w:w="3247" w:type="dxa"/>
          </w:tcPr>
          <w:p w14:paraId="04329FDD" w14:textId="14AEEE54" w:rsidR="00084962" w:rsidRDefault="00084962" w:rsidP="00CF7F74">
            <w:pPr>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R-2.1-1-2 </w:t>
            </w:r>
            <w:r w:rsidRPr="00084962">
              <w:rPr>
                <w:rFonts w:ascii="Times New Roman" w:eastAsia="Calibri" w:hAnsi="Times New Roman" w:cs="Times New Roman"/>
                <w:iCs/>
                <w:sz w:val="24"/>
                <w:szCs w:val="24"/>
              </w:rPr>
              <w:t>Šilutės rajono savivaldybės mokinių matematikos ir lietuvių kalbos ir literatūros brandos egzaminų rezultatų vidurkis</w:t>
            </w:r>
          </w:p>
        </w:tc>
        <w:tc>
          <w:tcPr>
            <w:tcW w:w="1274" w:type="dxa"/>
          </w:tcPr>
          <w:p w14:paraId="252B98A9" w14:textId="359FB7B0" w:rsidR="00084962" w:rsidRDefault="00084962" w:rsidP="00CF7F74">
            <w:pPr>
              <w:jc w:val="center"/>
              <w:rPr>
                <w:rFonts w:ascii="Times New Roman" w:eastAsia="Times New Roman" w:hAnsi="Times New Roman" w:cs="Times New Roman"/>
                <w:sz w:val="24"/>
                <w:szCs w:val="24"/>
              </w:rPr>
            </w:pPr>
            <w:r>
              <w:rPr>
                <w:rFonts w:ascii="Times New Roman" w:hAnsi="Times New Roman" w:cs="Times New Roman"/>
                <w:sz w:val="24"/>
                <w:szCs w:val="24"/>
              </w:rPr>
              <w:t>balai</w:t>
            </w:r>
          </w:p>
        </w:tc>
        <w:tc>
          <w:tcPr>
            <w:tcW w:w="1283" w:type="dxa"/>
          </w:tcPr>
          <w:p w14:paraId="0BE25C18" w14:textId="77777777" w:rsidR="00084962" w:rsidRPr="00084962" w:rsidRDefault="00084962" w:rsidP="00084962">
            <w:pPr>
              <w:jc w:val="center"/>
              <w:rPr>
                <w:rFonts w:ascii="Times New Roman" w:eastAsia="Calibri" w:hAnsi="Times New Roman" w:cs="Times New Roman"/>
                <w:iCs/>
                <w:sz w:val="24"/>
                <w:szCs w:val="24"/>
              </w:rPr>
            </w:pPr>
            <w:r w:rsidRPr="00084962">
              <w:rPr>
                <w:rFonts w:ascii="Times New Roman" w:eastAsia="Calibri" w:hAnsi="Times New Roman" w:cs="Times New Roman"/>
                <w:iCs/>
                <w:sz w:val="24"/>
                <w:szCs w:val="24"/>
              </w:rPr>
              <w:t>41</w:t>
            </w:r>
          </w:p>
          <w:p w14:paraId="148C47CA" w14:textId="05F3B3A1" w:rsidR="00084962" w:rsidRDefault="00084962" w:rsidP="00084962">
            <w:pPr>
              <w:jc w:val="center"/>
              <w:rPr>
                <w:rFonts w:ascii="Times New Roman" w:eastAsia="Times New Roman" w:hAnsi="Times New Roman" w:cs="Times New Roman"/>
                <w:sz w:val="24"/>
                <w:szCs w:val="24"/>
              </w:rPr>
            </w:pPr>
            <w:r w:rsidRPr="00084962">
              <w:rPr>
                <w:rFonts w:ascii="Times New Roman" w:eastAsia="Calibri" w:hAnsi="Times New Roman" w:cs="Times New Roman"/>
                <w:iCs/>
                <w:sz w:val="24"/>
                <w:szCs w:val="24"/>
              </w:rPr>
              <w:t>(2023 m.)</w:t>
            </w:r>
          </w:p>
        </w:tc>
        <w:tc>
          <w:tcPr>
            <w:tcW w:w="1283" w:type="dxa"/>
          </w:tcPr>
          <w:p w14:paraId="14A547B5" w14:textId="78D6BCD7" w:rsidR="00084962" w:rsidRDefault="00007DC1"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p w14:paraId="64AAD34B" w14:textId="475AB7A5" w:rsidR="00007DC1" w:rsidRDefault="00007DC1"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m.)</w:t>
            </w:r>
          </w:p>
        </w:tc>
      </w:tr>
      <w:tr w:rsidR="00084962" w14:paraId="28EE7C23" w14:textId="77777777" w:rsidTr="00D6091D">
        <w:tc>
          <w:tcPr>
            <w:tcW w:w="2824" w:type="dxa"/>
            <w:vMerge w:val="restart"/>
          </w:tcPr>
          <w:p w14:paraId="1C4378AB" w14:textId="615A0812" w:rsidR="00084962" w:rsidRDefault="00084962" w:rsidP="00CF7F74">
            <w:pPr>
              <w:rPr>
                <w:rFonts w:ascii="Times New Roman" w:eastAsia="Times New Roman" w:hAnsi="Times New Roman" w:cs="Times New Roman"/>
                <w:sz w:val="24"/>
                <w:szCs w:val="24"/>
              </w:rPr>
            </w:pPr>
            <w:r w:rsidRPr="00084962">
              <w:rPr>
                <w:rFonts w:ascii="Times New Roman" w:eastAsia="Calibri" w:hAnsi="Times New Roman" w:cs="Times New Roman"/>
                <w:iCs/>
                <w:sz w:val="24"/>
                <w:szCs w:val="24"/>
              </w:rPr>
              <w:t>2.1-2 Vykdyti kryptingą mokinių ugdymą karjerai, skatinti mokymąsi visą gyvenimą</w:t>
            </w:r>
          </w:p>
        </w:tc>
        <w:tc>
          <w:tcPr>
            <w:tcW w:w="3247" w:type="dxa"/>
          </w:tcPr>
          <w:p w14:paraId="63790752" w14:textId="7D7F45C2" w:rsidR="00084962" w:rsidRDefault="00084962" w:rsidP="00CF7F74">
            <w:pPr>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R-2.1-2-1 </w:t>
            </w:r>
            <w:r w:rsidRPr="00084962">
              <w:rPr>
                <w:rFonts w:ascii="Times New Roman" w:eastAsia="Calibri" w:hAnsi="Times New Roman" w:cs="Times New Roman"/>
                <w:iCs/>
                <w:sz w:val="24"/>
                <w:szCs w:val="24"/>
              </w:rPr>
              <w:t xml:space="preserve">Dalis mokinių, užimtų finansinio raštingumo ir verslumo ugdymo programomis </w:t>
            </w:r>
          </w:p>
        </w:tc>
        <w:tc>
          <w:tcPr>
            <w:tcW w:w="1274" w:type="dxa"/>
          </w:tcPr>
          <w:p w14:paraId="351AAE67" w14:textId="06984516" w:rsidR="00084962" w:rsidRDefault="00084962"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proc.</w:t>
            </w:r>
          </w:p>
        </w:tc>
        <w:tc>
          <w:tcPr>
            <w:tcW w:w="1283" w:type="dxa"/>
          </w:tcPr>
          <w:p w14:paraId="754803AE" w14:textId="77777777" w:rsidR="00084962" w:rsidRPr="00084962" w:rsidRDefault="00084962" w:rsidP="00084962">
            <w:pPr>
              <w:jc w:val="center"/>
              <w:rPr>
                <w:rFonts w:ascii="Times New Roman" w:eastAsia="Calibri" w:hAnsi="Times New Roman" w:cs="Times New Roman"/>
                <w:iCs/>
                <w:sz w:val="24"/>
                <w:szCs w:val="24"/>
              </w:rPr>
            </w:pPr>
            <w:r w:rsidRPr="00084962">
              <w:rPr>
                <w:rFonts w:ascii="Times New Roman" w:eastAsia="Calibri" w:hAnsi="Times New Roman" w:cs="Times New Roman"/>
                <w:iCs/>
                <w:sz w:val="24"/>
                <w:szCs w:val="24"/>
              </w:rPr>
              <w:t>42</w:t>
            </w:r>
          </w:p>
          <w:p w14:paraId="5BA1888C" w14:textId="66C2120F" w:rsidR="00084962" w:rsidRDefault="00084962" w:rsidP="00084962">
            <w:pPr>
              <w:jc w:val="center"/>
              <w:rPr>
                <w:rFonts w:ascii="Times New Roman" w:eastAsia="Times New Roman" w:hAnsi="Times New Roman" w:cs="Times New Roman"/>
                <w:sz w:val="24"/>
                <w:szCs w:val="24"/>
              </w:rPr>
            </w:pPr>
            <w:r w:rsidRPr="00084962">
              <w:rPr>
                <w:rFonts w:ascii="Times New Roman" w:eastAsia="Calibri" w:hAnsi="Times New Roman" w:cs="Times New Roman"/>
                <w:iCs/>
                <w:sz w:val="24"/>
                <w:szCs w:val="24"/>
              </w:rPr>
              <w:t>(2024 m.)</w:t>
            </w:r>
          </w:p>
        </w:tc>
        <w:tc>
          <w:tcPr>
            <w:tcW w:w="1283" w:type="dxa"/>
          </w:tcPr>
          <w:p w14:paraId="5E590CEA" w14:textId="77777777" w:rsidR="00084962" w:rsidRDefault="00007DC1"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p w14:paraId="5F00489C" w14:textId="7BDEA334" w:rsidR="00007DC1" w:rsidRDefault="00007DC1"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m.)</w:t>
            </w:r>
          </w:p>
        </w:tc>
      </w:tr>
      <w:tr w:rsidR="00084962" w14:paraId="4955B2DA" w14:textId="77777777" w:rsidTr="00D6091D">
        <w:tc>
          <w:tcPr>
            <w:tcW w:w="2824" w:type="dxa"/>
            <w:vMerge/>
          </w:tcPr>
          <w:p w14:paraId="58891356" w14:textId="77777777" w:rsidR="00084962" w:rsidRDefault="00084962" w:rsidP="00CF7F74">
            <w:pPr>
              <w:rPr>
                <w:rFonts w:ascii="Times New Roman" w:eastAsia="Times New Roman" w:hAnsi="Times New Roman" w:cs="Times New Roman"/>
                <w:sz w:val="24"/>
                <w:szCs w:val="24"/>
              </w:rPr>
            </w:pPr>
          </w:p>
        </w:tc>
        <w:tc>
          <w:tcPr>
            <w:tcW w:w="3247" w:type="dxa"/>
          </w:tcPr>
          <w:p w14:paraId="1DB7A582" w14:textId="474B0FC2" w:rsidR="00084962" w:rsidRDefault="00084962" w:rsidP="00CF7F74">
            <w:pPr>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R-2.1-2-2 </w:t>
            </w:r>
            <w:r w:rsidRPr="00084962">
              <w:rPr>
                <w:rFonts w:ascii="Times New Roman" w:eastAsia="Calibri" w:hAnsi="Times New Roman" w:cs="Times New Roman"/>
                <w:iCs/>
                <w:sz w:val="24"/>
                <w:szCs w:val="24"/>
              </w:rPr>
              <w:t>Ugdymo karjerai projektai, vykdomi Šilutės rajono savivaldybėje</w:t>
            </w:r>
          </w:p>
        </w:tc>
        <w:tc>
          <w:tcPr>
            <w:tcW w:w="1274" w:type="dxa"/>
          </w:tcPr>
          <w:p w14:paraId="295528D8" w14:textId="5A5F5CAF" w:rsidR="00084962" w:rsidRDefault="00084962"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283" w:type="dxa"/>
          </w:tcPr>
          <w:p w14:paraId="745A1B78" w14:textId="77777777" w:rsidR="00084962" w:rsidRPr="00084962" w:rsidRDefault="00084962" w:rsidP="00084962">
            <w:pPr>
              <w:jc w:val="center"/>
              <w:rPr>
                <w:rFonts w:ascii="Times New Roman" w:eastAsia="Calibri" w:hAnsi="Times New Roman" w:cs="Times New Roman"/>
                <w:iCs/>
                <w:sz w:val="24"/>
                <w:szCs w:val="24"/>
              </w:rPr>
            </w:pPr>
            <w:r w:rsidRPr="00084962">
              <w:rPr>
                <w:rFonts w:ascii="Times New Roman" w:eastAsia="Calibri" w:hAnsi="Times New Roman" w:cs="Times New Roman"/>
                <w:iCs/>
                <w:sz w:val="24"/>
                <w:szCs w:val="24"/>
              </w:rPr>
              <w:t>1</w:t>
            </w:r>
          </w:p>
          <w:p w14:paraId="430CBE49" w14:textId="3FDCB0DF" w:rsidR="00084962" w:rsidRDefault="00084962" w:rsidP="00084962">
            <w:pPr>
              <w:jc w:val="center"/>
              <w:rPr>
                <w:rFonts w:ascii="Times New Roman" w:eastAsia="Times New Roman" w:hAnsi="Times New Roman" w:cs="Times New Roman"/>
                <w:sz w:val="24"/>
                <w:szCs w:val="24"/>
              </w:rPr>
            </w:pPr>
            <w:r w:rsidRPr="00084962">
              <w:rPr>
                <w:rFonts w:ascii="Times New Roman" w:eastAsia="Calibri" w:hAnsi="Times New Roman" w:cs="Times New Roman"/>
                <w:iCs/>
                <w:sz w:val="24"/>
                <w:szCs w:val="24"/>
              </w:rPr>
              <w:t>(2024 m.)</w:t>
            </w:r>
          </w:p>
        </w:tc>
        <w:tc>
          <w:tcPr>
            <w:tcW w:w="1283" w:type="dxa"/>
          </w:tcPr>
          <w:p w14:paraId="54CF8867" w14:textId="77777777" w:rsidR="00084962" w:rsidRDefault="00007DC1"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p w14:paraId="5AECCBDD" w14:textId="2402BF03" w:rsidR="00007DC1" w:rsidRDefault="00007DC1"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(2025 m.)</w:t>
            </w:r>
          </w:p>
        </w:tc>
      </w:tr>
      <w:tr w:rsidR="00084962" w14:paraId="278D4611" w14:textId="77777777" w:rsidTr="0052334A">
        <w:tc>
          <w:tcPr>
            <w:tcW w:w="2824" w:type="dxa"/>
            <w:vMerge w:val="restart"/>
          </w:tcPr>
          <w:p w14:paraId="6586613B" w14:textId="0574F192" w:rsidR="00084962" w:rsidRDefault="00084962" w:rsidP="00CF7F74">
            <w:pPr>
              <w:rPr>
                <w:rFonts w:ascii="Times New Roman" w:eastAsia="Times New Roman" w:hAnsi="Times New Roman" w:cs="Times New Roman"/>
                <w:sz w:val="24"/>
                <w:szCs w:val="24"/>
              </w:rPr>
            </w:pPr>
            <w:r w:rsidRPr="00084962">
              <w:rPr>
                <w:rFonts w:ascii="Times New Roman" w:eastAsia="Calibri" w:hAnsi="Times New Roman" w:cs="Times New Roman"/>
                <w:b/>
                <w:bCs/>
                <w:iCs/>
                <w:sz w:val="24"/>
                <w:szCs w:val="24"/>
              </w:rPr>
              <w:t>2.2. Gerinti kultūros prieinamumą ir kokybę bei didinti visuomenės kultūrinį aktyvumą</w:t>
            </w:r>
          </w:p>
        </w:tc>
        <w:tc>
          <w:tcPr>
            <w:tcW w:w="3247" w:type="dxa"/>
          </w:tcPr>
          <w:p w14:paraId="6F4CF3AA" w14:textId="7A5FC539" w:rsidR="00084962" w:rsidRDefault="00084962" w:rsidP="00CF7F74">
            <w:pPr>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P-2.2-1 </w:t>
            </w:r>
            <w:r w:rsidRPr="00084962">
              <w:rPr>
                <w:rFonts w:ascii="Times New Roman" w:eastAsia="Calibri" w:hAnsi="Times New Roman" w:cs="Times New Roman"/>
                <w:iCs/>
                <w:sz w:val="24"/>
                <w:szCs w:val="24"/>
              </w:rPr>
              <w:t>Gyventojų, kurie dalyvauja kultūrinėse veiklose, dalis nuo bendro gyventojų skaičiaus</w:t>
            </w:r>
          </w:p>
        </w:tc>
        <w:tc>
          <w:tcPr>
            <w:tcW w:w="1274" w:type="dxa"/>
          </w:tcPr>
          <w:p w14:paraId="762CBBC9" w14:textId="61CDFB2F" w:rsidR="00084962" w:rsidRDefault="00084962"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proc.</w:t>
            </w:r>
          </w:p>
        </w:tc>
        <w:tc>
          <w:tcPr>
            <w:tcW w:w="1283" w:type="dxa"/>
          </w:tcPr>
          <w:p w14:paraId="1A78F73C" w14:textId="77777777" w:rsidR="00084962" w:rsidRPr="00084962" w:rsidRDefault="00084962" w:rsidP="00084962">
            <w:pPr>
              <w:jc w:val="center"/>
              <w:rPr>
                <w:rFonts w:ascii="Times New Roman" w:eastAsia="Calibri" w:hAnsi="Times New Roman" w:cs="Times New Roman"/>
                <w:iCs/>
                <w:sz w:val="24"/>
                <w:szCs w:val="24"/>
              </w:rPr>
            </w:pPr>
            <w:r w:rsidRPr="00084962">
              <w:rPr>
                <w:rFonts w:ascii="Times New Roman" w:eastAsia="Calibri" w:hAnsi="Times New Roman" w:cs="Times New Roman"/>
                <w:iCs/>
                <w:sz w:val="24"/>
                <w:szCs w:val="24"/>
              </w:rPr>
              <w:t>3,55</w:t>
            </w:r>
          </w:p>
          <w:p w14:paraId="2D2D181D" w14:textId="2DB17929" w:rsidR="00084962" w:rsidRDefault="00084962" w:rsidP="00084962">
            <w:pPr>
              <w:jc w:val="center"/>
              <w:rPr>
                <w:rFonts w:ascii="Times New Roman" w:eastAsia="Times New Roman" w:hAnsi="Times New Roman" w:cs="Times New Roman"/>
                <w:sz w:val="24"/>
                <w:szCs w:val="24"/>
              </w:rPr>
            </w:pPr>
            <w:r w:rsidRPr="00084962">
              <w:rPr>
                <w:rFonts w:ascii="Times New Roman" w:eastAsia="Calibri" w:hAnsi="Times New Roman" w:cs="Times New Roman"/>
                <w:iCs/>
                <w:sz w:val="24"/>
                <w:szCs w:val="24"/>
              </w:rPr>
              <w:t>(2024 m.)</w:t>
            </w:r>
          </w:p>
        </w:tc>
        <w:tc>
          <w:tcPr>
            <w:tcW w:w="1283" w:type="dxa"/>
          </w:tcPr>
          <w:p w14:paraId="7198448E" w14:textId="77777777" w:rsidR="00084962" w:rsidRPr="00084962" w:rsidRDefault="00084962" w:rsidP="00084962">
            <w:pPr>
              <w:jc w:val="center"/>
              <w:rPr>
                <w:rFonts w:ascii="Times New Roman" w:eastAsia="Calibri" w:hAnsi="Times New Roman" w:cs="Times New Roman"/>
                <w:iCs/>
                <w:sz w:val="24"/>
                <w:szCs w:val="24"/>
              </w:rPr>
            </w:pPr>
            <w:r w:rsidRPr="00084962">
              <w:rPr>
                <w:rFonts w:ascii="Times New Roman" w:eastAsia="Calibri" w:hAnsi="Times New Roman" w:cs="Times New Roman"/>
                <w:iCs/>
                <w:sz w:val="24"/>
                <w:szCs w:val="24"/>
              </w:rPr>
              <w:t>3,6</w:t>
            </w:r>
          </w:p>
          <w:p w14:paraId="3602E162" w14:textId="798AF7F7" w:rsidR="00084962" w:rsidRDefault="00084962" w:rsidP="00084962">
            <w:pPr>
              <w:jc w:val="center"/>
              <w:rPr>
                <w:rFonts w:ascii="Times New Roman" w:eastAsia="Times New Roman" w:hAnsi="Times New Roman" w:cs="Times New Roman"/>
                <w:sz w:val="24"/>
                <w:szCs w:val="24"/>
              </w:rPr>
            </w:pPr>
            <w:r w:rsidRPr="00084962">
              <w:rPr>
                <w:rFonts w:ascii="Times New Roman" w:eastAsia="Calibri" w:hAnsi="Times New Roman" w:cs="Times New Roman"/>
                <w:iCs/>
                <w:sz w:val="24"/>
                <w:szCs w:val="24"/>
              </w:rPr>
              <w:t>(2025 m.)</w:t>
            </w:r>
          </w:p>
        </w:tc>
      </w:tr>
      <w:tr w:rsidR="00084962" w14:paraId="0B757310" w14:textId="77777777" w:rsidTr="0052334A">
        <w:tc>
          <w:tcPr>
            <w:tcW w:w="2824" w:type="dxa"/>
            <w:vMerge/>
          </w:tcPr>
          <w:p w14:paraId="4CB13725" w14:textId="77777777" w:rsidR="00084962" w:rsidRDefault="00084962" w:rsidP="00CF7F74">
            <w:pPr>
              <w:rPr>
                <w:rFonts w:ascii="Times New Roman" w:eastAsia="Times New Roman" w:hAnsi="Times New Roman" w:cs="Times New Roman"/>
                <w:sz w:val="24"/>
                <w:szCs w:val="24"/>
              </w:rPr>
            </w:pPr>
          </w:p>
        </w:tc>
        <w:tc>
          <w:tcPr>
            <w:tcW w:w="3247" w:type="dxa"/>
          </w:tcPr>
          <w:p w14:paraId="459D52CB" w14:textId="51C3C684" w:rsidR="00084962" w:rsidRDefault="00084962" w:rsidP="00CF7F74">
            <w:pPr>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P-2.2-2 </w:t>
            </w:r>
            <w:r w:rsidRPr="00084962">
              <w:rPr>
                <w:rFonts w:ascii="Times New Roman" w:eastAsia="Calibri" w:hAnsi="Times New Roman" w:cs="Times New Roman"/>
                <w:iCs/>
                <w:sz w:val="24"/>
                <w:szCs w:val="24"/>
              </w:rPr>
              <w:t>Šilutės rajono savivaldybėje kultūros įstaigose vykusių naujų ir (ar) reprezentacinių kultūros ir meno renginių skaičius</w:t>
            </w:r>
          </w:p>
        </w:tc>
        <w:tc>
          <w:tcPr>
            <w:tcW w:w="1274" w:type="dxa"/>
          </w:tcPr>
          <w:p w14:paraId="3F7E131B" w14:textId="463EF000" w:rsidR="00084962" w:rsidRDefault="00084962"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283" w:type="dxa"/>
          </w:tcPr>
          <w:p w14:paraId="42AF734D" w14:textId="77777777" w:rsidR="00084962" w:rsidRPr="00084962" w:rsidRDefault="00084962" w:rsidP="00084962">
            <w:pPr>
              <w:jc w:val="center"/>
              <w:rPr>
                <w:rFonts w:ascii="Times New Roman" w:eastAsia="Calibri" w:hAnsi="Times New Roman" w:cs="Times New Roman"/>
                <w:iCs/>
                <w:sz w:val="24"/>
                <w:szCs w:val="24"/>
              </w:rPr>
            </w:pPr>
            <w:r w:rsidRPr="00084962">
              <w:rPr>
                <w:rFonts w:ascii="Times New Roman" w:eastAsia="Calibri" w:hAnsi="Times New Roman" w:cs="Times New Roman"/>
                <w:iCs/>
                <w:sz w:val="24"/>
                <w:szCs w:val="24"/>
              </w:rPr>
              <w:t>5</w:t>
            </w:r>
          </w:p>
          <w:p w14:paraId="62AFD915" w14:textId="5FE71BD3" w:rsidR="00084962" w:rsidRDefault="00084962" w:rsidP="00084962">
            <w:pPr>
              <w:jc w:val="center"/>
              <w:rPr>
                <w:rFonts w:ascii="Times New Roman" w:eastAsia="Times New Roman" w:hAnsi="Times New Roman" w:cs="Times New Roman"/>
                <w:sz w:val="24"/>
                <w:szCs w:val="24"/>
              </w:rPr>
            </w:pPr>
            <w:r w:rsidRPr="00084962">
              <w:rPr>
                <w:rFonts w:ascii="Times New Roman" w:eastAsia="Calibri" w:hAnsi="Times New Roman" w:cs="Times New Roman"/>
                <w:iCs/>
                <w:sz w:val="24"/>
                <w:szCs w:val="24"/>
              </w:rPr>
              <w:t>(2024 m.)</w:t>
            </w:r>
          </w:p>
        </w:tc>
        <w:tc>
          <w:tcPr>
            <w:tcW w:w="1283" w:type="dxa"/>
          </w:tcPr>
          <w:p w14:paraId="19810B81" w14:textId="77777777" w:rsidR="00084962" w:rsidRPr="00084962" w:rsidRDefault="00084962" w:rsidP="00084962">
            <w:pPr>
              <w:jc w:val="center"/>
              <w:rPr>
                <w:rFonts w:ascii="Times New Roman" w:eastAsia="Calibri" w:hAnsi="Times New Roman" w:cs="Times New Roman"/>
                <w:iCs/>
                <w:sz w:val="24"/>
                <w:szCs w:val="24"/>
              </w:rPr>
            </w:pPr>
            <w:r w:rsidRPr="00084962">
              <w:rPr>
                <w:rFonts w:ascii="Times New Roman" w:eastAsia="Calibri" w:hAnsi="Times New Roman" w:cs="Times New Roman"/>
                <w:iCs/>
                <w:sz w:val="24"/>
                <w:szCs w:val="24"/>
              </w:rPr>
              <w:t>6</w:t>
            </w:r>
          </w:p>
          <w:p w14:paraId="0F27F883" w14:textId="06A31CC6" w:rsidR="00084962" w:rsidRDefault="00084962" w:rsidP="00084962">
            <w:pPr>
              <w:jc w:val="center"/>
              <w:rPr>
                <w:rFonts w:ascii="Times New Roman" w:eastAsia="Times New Roman" w:hAnsi="Times New Roman" w:cs="Times New Roman"/>
                <w:sz w:val="24"/>
                <w:szCs w:val="24"/>
              </w:rPr>
            </w:pPr>
            <w:r w:rsidRPr="00084962">
              <w:rPr>
                <w:rFonts w:ascii="Times New Roman" w:eastAsia="Calibri" w:hAnsi="Times New Roman" w:cs="Times New Roman"/>
                <w:iCs/>
                <w:sz w:val="24"/>
                <w:szCs w:val="24"/>
              </w:rPr>
              <w:t>(2025 m.)</w:t>
            </w:r>
          </w:p>
        </w:tc>
      </w:tr>
      <w:tr w:rsidR="00084962" w14:paraId="3DA068A6" w14:textId="77777777" w:rsidTr="0052334A">
        <w:tc>
          <w:tcPr>
            <w:tcW w:w="2824" w:type="dxa"/>
          </w:tcPr>
          <w:p w14:paraId="313CD37A" w14:textId="6667F720" w:rsidR="00084962" w:rsidRDefault="00084962" w:rsidP="00CF7F74">
            <w:pPr>
              <w:rPr>
                <w:rFonts w:ascii="Times New Roman" w:eastAsia="Times New Roman" w:hAnsi="Times New Roman" w:cs="Times New Roman"/>
                <w:sz w:val="24"/>
                <w:szCs w:val="24"/>
              </w:rPr>
            </w:pPr>
            <w:r w:rsidRPr="00084962">
              <w:rPr>
                <w:rFonts w:ascii="Times New Roman" w:eastAsia="Calibri" w:hAnsi="Times New Roman" w:cs="Times New Roman"/>
                <w:iCs/>
                <w:sz w:val="24"/>
                <w:szCs w:val="24"/>
              </w:rPr>
              <w:t>2.2-1 Plėtoti kultūros paslaugų įvairovę, užtikrinant aukštą jų kokybę</w:t>
            </w:r>
          </w:p>
        </w:tc>
        <w:tc>
          <w:tcPr>
            <w:tcW w:w="3247" w:type="dxa"/>
          </w:tcPr>
          <w:p w14:paraId="0589B528" w14:textId="012E3A59" w:rsidR="00084962" w:rsidRDefault="00084962" w:rsidP="00CF7F74">
            <w:pPr>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R-2.2-1-1 </w:t>
            </w:r>
            <w:r w:rsidRPr="00084962">
              <w:rPr>
                <w:rFonts w:ascii="Times New Roman" w:eastAsia="Calibri" w:hAnsi="Times New Roman" w:cs="Times New Roman"/>
                <w:iCs/>
                <w:sz w:val="24"/>
                <w:szCs w:val="24"/>
              </w:rPr>
              <w:t>Šilutės rajono savivaldybėje kultūros įstaigose vykusių reprezentacinių kultūros ir meno renginių ir unikalių krašto išskirtinumą pristatančių paslaugų skaičius</w:t>
            </w:r>
          </w:p>
        </w:tc>
        <w:tc>
          <w:tcPr>
            <w:tcW w:w="1274" w:type="dxa"/>
          </w:tcPr>
          <w:p w14:paraId="0EF77E1A" w14:textId="0951010D" w:rsidR="00084962" w:rsidRDefault="00084962"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283" w:type="dxa"/>
          </w:tcPr>
          <w:p w14:paraId="72A94F2D" w14:textId="77777777" w:rsidR="00084962" w:rsidRPr="00084962" w:rsidRDefault="00084962" w:rsidP="00084962">
            <w:pPr>
              <w:jc w:val="center"/>
              <w:rPr>
                <w:rFonts w:ascii="Times New Roman" w:eastAsia="Calibri" w:hAnsi="Times New Roman" w:cs="Times New Roman"/>
                <w:iCs/>
                <w:sz w:val="24"/>
                <w:szCs w:val="24"/>
              </w:rPr>
            </w:pPr>
            <w:r w:rsidRPr="00084962">
              <w:rPr>
                <w:rFonts w:ascii="Times New Roman" w:eastAsia="Calibri" w:hAnsi="Times New Roman" w:cs="Times New Roman"/>
                <w:iCs/>
                <w:sz w:val="24"/>
                <w:szCs w:val="24"/>
              </w:rPr>
              <w:t>15</w:t>
            </w:r>
          </w:p>
          <w:p w14:paraId="47AD5242" w14:textId="644F58AC" w:rsidR="00084962" w:rsidRDefault="00084962" w:rsidP="00084962">
            <w:pPr>
              <w:jc w:val="center"/>
              <w:rPr>
                <w:rFonts w:ascii="Times New Roman" w:eastAsia="Times New Roman" w:hAnsi="Times New Roman" w:cs="Times New Roman"/>
                <w:sz w:val="24"/>
                <w:szCs w:val="24"/>
              </w:rPr>
            </w:pPr>
            <w:r w:rsidRPr="00084962">
              <w:rPr>
                <w:rFonts w:ascii="Times New Roman" w:eastAsia="Calibri" w:hAnsi="Times New Roman" w:cs="Times New Roman"/>
                <w:iCs/>
                <w:sz w:val="24"/>
                <w:szCs w:val="24"/>
              </w:rPr>
              <w:t>(2024 m.)</w:t>
            </w:r>
          </w:p>
        </w:tc>
        <w:tc>
          <w:tcPr>
            <w:tcW w:w="1283" w:type="dxa"/>
          </w:tcPr>
          <w:p w14:paraId="4B0E0359" w14:textId="77777777" w:rsidR="00084962" w:rsidRPr="00084962" w:rsidRDefault="00084962" w:rsidP="00084962">
            <w:pPr>
              <w:jc w:val="center"/>
              <w:rPr>
                <w:rFonts w:ascii="Times New Roman" w:eastAsia="Calibri" w:hAnsi="Times New Roman" w:cs="Times New Roman"/>
                <w:iCs/>
                <w:sz w:val="24"/>
                <w:szCs w:val="24"/>
              </w:rPr>
            </w:pPr>
            <w:r w:rsidRPr="00084962">
              <w:rPr>
                <w:rFonts w:ascii="Times New Roman" w:eastAsia="Calibri" w:hAnsi="Times New Roman" w:cs="Times New Roman"/>
                <w:iCs/>
                <w:sz w:val="24"/>
                <w:szCs w:val="24"/>
              </w:rPr>
              <w:t>15</w:t>
            </w:r>
          </w:p>
          <w:p w14:paraId="5F398B43" w14:textId="377CA4EC" w:rsidR="00084962" w:rsidRDefault="00084962" w:rsidP="00084962">
            <w:pPr>
              <w:jc w:val="center"/>
              <w:rPr>
                <w:rFonts w:ascii="Times New Roman" w:eastAsia="Times New Roman" w:hAnsi="Times New Roman" w:cs="Times New Roman"/>
                <w:sz w:val="24"/>
                <w:szCs w:val="24"/>
              </w:rPr>
            </w:pPr>
            <w:r w:rsidRPr="00084962">
              <w:rPr>
                <w:rFonts w:ascii="Times New Roman" w:eastAsia="Calibri" w:hAnsi="Times New Roman" w:cs="Times New Roman"/>
                <w:iCs/>
                <w:sz w:val="24"/>
                <w:szCs w:val="24"/>
              </w:rPr>
              <w:t>(202</w:t>
            </w:r>
            <w:r>
              <w:rPr>
                <w:rFonts w:ascii="Times New Roman" w:eastAsia="Calibri" w:hAnsi="Times New Roman" w:cs="Times New Roman"/>
                <w:iCs/>
                <w:sz w:val="24"/>
                <w:szCs w:val="24"/>
              </w:rPr>
              <w:t>5</w:t>
            </w:r>
            <w:r w:rsidRPr="00084962">
              <w:rPr>
                <w:rFonts w:ascii="Times New Roman" w:eastAsia="Calibri" w:hAnsi="Times New Roman" w:cs="Times New Roman"/>
                <w:iCs/>
                <w:sz w:val="24"/>
                <w:szCs w:val="24"/>
              </w:rPr>
              <w:t xml:space="preserve"> m.)</w:t>
            </w:r>
          </w:p>
        </w:tc>
      </w:tr>
      <w:tr w:rsidR="00084962" w14:paraId="5CA1B33A" w14:textId="77777777" w:rsidTr="0052334A">
        <w:tc>
          <w:tcPr>
            <w:tcW w:w="2824" w:type="dxa"/>
          </w:tcPr>
          <w:p w14:paraId="09B732D7" w14:textId="60E0D590" w:rsidR="00084962" w:rsidRDefault="00F54E4F" w:rsidP="00CF7F74">
            <w:pPr>
              <w:rPr>
                <w:rFonts w:ascii="Times New Roman" w:eastAsia="Times New Roman" w:hAnsi="Times New Roman" w:cs="Times New Roman"/>
                <w:sz w:val="24"/>
                <w:szCs w:val="24"/>
              </w:rPr>
            </w:pPr>
            <w:r w:rsidRPr="00F54E4F">
              <w:rPr>
                <w:rFonts w:ascii="Times New Roman" w:eastAsia="Calibri" w:hAnsi="Times New Roman" w:cs="Times New Roman"/>
                <w:b/>
                <w:bCs/>
                <w:iCs/>
                <w:sz w:val="24"/>
                <w:szCs w:val="24"/>
              </w:rPr>
              <w:t>2.3. Mažinti socialinę atskirtį ir didinti socialinę įtrauktį</w:t>
            </w:r>
          </w:p>
        </w:tc>
        <w:tc>
          <w:tcPr>
            <w:tcW w:w="3247" w:type="dxa"/>
          </w:tcPr>
          <w:p w14:paraId="54260DA3" w14:textId="1B51730A" w:rsidR="00084962" w:rsidRDefault="00F54E4F" w:rsidP="00CF7F74">
            <w:pPr>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P-2.3-1 </w:t>
            </w:r>
            <w:r w:rsidRPr="00F54E4F">
              <w:rPr>
                <w:rFonts w:ascii="Times New Roman" w:eastAsia="Calibri" w:hAnsi="Times New Roman" w:cs="Times New Roman"/>
                <w:iCs/>
                <w:sz w:val="24"/>
                <w:szCs w:val="24"/>
              </w:rPr>
              <w:t>Socialinių paslaugų ir piniginės socialinės paramos poreikio patenkinimas (nuo numatytų priemonių)</w:t>
            </w:r>
          </w:p>
        </w:tc>
        <w:tc>
          <w:tcPr>
            <w:tcW w:w="1274" w:type="dxa"/>
          </w:tcPr>
          <w:p w14:paraId="52E61482" w14:textId="7B6D6FDE" w:rsidR="00084962" w:rsidRDefault="00F54E4F"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proc</w:t>
            </w:r>
            <w:r w:rsidR="00084962">
              <w:rPr>
                <w:rFonts w:ascii="Times New Roman" w:eastAsia="Times New Roman" w:hAnsi="Times New Roman" w:cs="Times New Roman"/>
                <w:sz w:val="24"/>
                <w:szCs w:val="24"/>
              </w:rPr>
              <w:t>.</w:t>
            </w:r>
          </w:p>
        </w:tc>
        <w:tc>
          <w:tcPr>
            <w:tcW w:w="1283" w:type="dxa"/>
          </w:tcPr>
          <w:p w14:paraId="6ABF42A0" w14:textId="77777777" w:rsidR="00F54E4F" w:rsidRPr="00F54E4F" w:rsidRDefault="00F54E4F" w:rsidP="00F54E4F">
            <w:pPr>
              <w:jc w:val="center"/>
              <w:rPr>
                <w:rFonts w:ascii="Times New Roman" w:eastAsia="Calibri" w:hAnsi="Times New Roman" w:cs="Times New Roman"/>
                <w:iCs/>
                <w:sz w:val="24"/>
                <w:szCs w:val="24"/>
              </w:rPr>
            </w:pPr>
            <w:r w:rsidRPr="00F54E4F">
              <w:rPr>
                <w:rFonts w:ascii="Times New Roman" w:eastAsia="Calibri" w:hAnsi="Times New Roman" w:cs="Times New Roman"/>
                <w:iCs/>
                <w:sz w:val="24"/>
                <w:szCs w:val="24"/>
              </w:rPr>
              <w:t>60</w:t>
            </w:r>
          </w:p>
          <w:p w14:paraId="5FADA773" w14:textId="466BE2B8" w:rsidR="00084962" w:rsidRDefault="00F54E4F" w:rsidP="00F54E4F">
            <w:pPr>
              <w:jc w:val="center"/>
              <w:rPr>
                <w:rFonts w:ascii="Times New Roman" w:eastAsia="Times New Roman" w:hAnsi="Times New Roman" w:cs="Times New Roman"/>
                <w:sz w:val="24"/>
                <w:szCs w:val="24"/>
              </w:rPr>
            </w:pPr>
            <w:r w:rsidRPr="00F54E4F">
              <w:rPr>
                <w:rFonts w:ascii="Times New Roman" w:eastAsia="Calibri" w:hAnsi="Times New Roman" w:cs="Times New Roman"/>
                <w:iCs/>
                <w:sz w:val="24"/>
                <w:szCs w:val="24"/>
              </w:rPr>
              <w:t>(2023 m.)</w:t>
            </w:r>
          </w:p>
        </w:tc>
        <w:tc>
          <w:tcPr>
            <w:tcW w:w="1283" w:type="dxa"/>
          </w:tcPr>
          <w:p w14:paraId="7783CEF9" w14:textId="77777777" w:rsidR="00F54E4F" w:rsidRPr="00F54E4F" w:rsidRDefault="00F54E4F" w:rsidP="00F54E4F">
            <w:pPr>
              <w:jc w:val="center"/>
              <w:rPr>
                <w:rFonts w:ascii="Times New Roman" w:eastAsia="Calibri" w:hAnsi="Times New Roman" w:cs="Times New Roman"/>
                <w:iCs/>
                <w:sz w:val="24"/>
                <w:szCs w:val="24"/>
              </w:rPr>
            </w:pPr>
            <w:r w:rsidRPr="00F54E4F">
              <w:rPr>
                <w:rFonts w:ascii="Times New Roman" w:eastAsia="Calibri" w:hAnsi="Times New Roman" w:cs="Times New Roman"/>
                <w:iCs/>
                <w:sz w:val="24"/>
                <w:szCs w:val="24"/>
              </w:rPr>
              <w:t>78</w:t>
            </w:r>
          </w:p>
          <w:p w14:paraId="23FDDA05" w14:textId="16A81AF9" w:rsidR="00084962" w:rsidRDefault="00F54E4F" w:rsidP="00F54E4F">
            <w:pPr>
              <w:jc w:val="center"/>
              <w:rPr>
                <w:rFonts w:ascii="Times New Roman" w:eastAsia="Times New Roman" w:hAnsi="Times New Roman" w:cs="Times New Roman"/>
                <w:sz w:val="24"/>
                <w:szCs w:val="24"/>
              </w:rPr>
            </w:pPr>
            <w:r w:rsidRPr="00F54E4F">
              <w:rPr>
                <w:rFonts w:ascii="Times New Roman" w:eastAsia="Calibri" w:hAnsi="Times New Roman" w:cs="Times New Roman"/>
                <w:iCs/>
                <w:sz w:val="24"/>
                <w:szCs w:val="24"/>
              </w:rPr>
              <w:t>(2025 m.)</w:t>
            </w:r>
          </w:p>
        </w:tc>
      </w:tr>
      <w:tr w:rsidR="00084962" w14:paraId="07188542" w14:textId="77777777" w:rsidTr="0052334A">
        <w:tc>
          <w:tcPr>
            <w:tcW w:w="2824" w:type="dxa"/>
          </w:tcPr>
          <w:p w14:paraId="50E5A36C" w14:textId="32F07CEC" w:rsidR="00084962" w:rsidRDefault="00F54E4F" w:rsidP="00CF7F74">
            <w:pPr>
              <w:rPr>
                <w:rFonts w:ascii="Times New Roman" w:eastAsia="Times New Roman" w:hAnsi="Times New Roman" w:cs="Times New Roman"/>
                <w:sz w:val="24"/>
                <w:szCs w:val="24"/>
              </w:rPr>
            </w:pPr>
            <w:r w:rsidRPr="00F54E4F">
              <w:rPr>
                <w:rFonts w:ascii="Times New Roman" w:eastAsia="Calibri" w:hAnsi="Times New Roman" w:cs="Times New Roman"/>
                <w:iCs/>
                <w:sz w:val="24"/>
                <w:szCs w:val="24"/>
              </w:rPr>
              <w:t>2.3-1 Užtikrinti kokybiškas ir efektyvias socialines paslaugas, vystyti jų infrastruktūrą</w:t>
            </w:r>
          </w:p>
        </w:tc>
        <w:tc>
          <w:tcPr>
            <w:tcW w:w="3247" w:type="dxa"/>
          </w:tcPr>
          <w:p w14:paraId="14BB53C8" w14:textId="57957FD7" w:rsidR="00084962" w:rsidRDefault="00F54E4F" w:rsidP="00CF7F74">
            <w:pPr>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R-2.3-1-1 </w:t>
            </w:r>
            <w:r w:rsidRPr="00F54E4F">
              <w:rPr>
                <w:rFonts w:ascii="Times New Roman" w:eastAsia="Calibri" w:hAnsi="Times New Roman" w:cs="Times New Roman"/>
                <w:iCs/>
                <w:sz w:val="24"/>
                <w:szCs w:val="24"/>
              </w:rPr>
              <w:t>Gyventojų poreikius atitinkančių socialinių paslaugų, įtrauktų / įrašytų į Socialinių paslaugų katalogą, skaičius (vnt.)</w:t>
            </w:r>
          </w:p>
        </w:tc>
        <w:tc>
          <w:tcPr>
            <w:tcW w:w="1274" w:type="dxa"/>
          </w:tcPr>
          <w:p w14:paraId="7189E88F" w14:textId="0779F9D5" w:rsidR="00084962" w:rsidRDefault="00084962"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283" w:type="dxa"/>
          </w:tcPr>
          <w:p w14:paraId="6FE37DCF" w14:textId="77777777" w:rsidR="00F54E4F" w:rsidRPr="00F54E4F" w:rsidRDefault="00F54E4F" w:rsidP="00F54E4F">
            <w:pPr>
              <w:jc w:val="center"/>
              <w:rPr>
                <w:rFonts w:ascii="Times New Roman" w:eastAsia="Calibri" w:hAnsi="Times New Roman" w:cs="Times New Roman"/>
                <w:iCs/>
                <w:sz w:val="24"/>
                <w:szCs w:val="24"/>
              </w:rPr>
            </w:pPr>
            <w:r w:rsidRPr="00F54E4F">
              <w:rPr>
                <w:rFonts w:ascii="Times New Roman" w:eastAsia="Calibri" w:hAnsi="Times New Roman" w:cs="Times New Roman"/>
                <w:iCs/>
                <w:sz w:val="24"/>
                <w:szCs w:val="24"/>
              </w:rPr>
              <w:t>20</w:t>
            </w:r>
          </w:p>
          <w:p w14:paraId="52ABAC09" w14:textId="055E6783" w:rsidR="00084962" w:rsidRDefault="00F54E4F" w:rsidP="00F54E4F">
            <w:pPr>
              <w:jc w:val="center"/>
              <w:rPr>
                <w:rFonts w:ascii="Times New Roman" w:eastAsia="Times New Roman" w:hAnsi="Times New Roman" w:cs="Times New Roman"/>
                <w:sz w:val="24"/>
                <w:szCs w:val="24"/>
              </w:rPr>
            </w:pPr>
            <w:r w:rsidRPr="00F54E4F">
              <w:rPr>
                <w:rFonts w:ascii="Times New Roman" w:eastAsia="Calibri" w:hAnsi="Times New Roman" w:cs="Times New Roman"/>
                <w:iCs/>
                <w:sz w:val="24"/>
                <w:szCs w:val="24"/>
              </w:rPr>
              <w:t>(2024 m.)</w:t>
            </w:r>
          </w:p>
        </w:tc>
        <w:tc>
          <w:tcPr>
            <w:tcW w:w="1283" w:type="dxa"/>
          </w:tcPr>
          <w:p w14:paraId="766C92F5" w14:textId="77777777" w:rsidR="00F54E4F" w:rsidRPr="00F54E4F" w:rsidRDefault="00F54E4F" w:rsidP="00F54E4F">
            <w:pPr>
              <w:jc w:val="center"/>
              <w:rPr>
                <w:rFonts w:ascii="Times New Roman" w:eastAsia="Calibri" w:hAnsi="Times New Roman" w:cs="Times New Roman"/>
                <w:iCs/>
                <w:sz w:val="24"/>
                <w:szCs w:val="24"/>
              </w:rPr>
            </w:pPr>
            <w:r w:rsidRPr="00F54E4F">
              <w:rPr>
                <w:rFonts w:ascii="Times New Roman" w:eastAsia="Calibri" w:hAnsi="Times New Roman" w:cs="Times New Roman"/>
                <w:iCs/>
                <w:sz w:val="24"/>
                <w:szCs w:val="24"/>
              </w:rPr>
              <w:t>30</w:t>
            </w:r>
          </w:p>
          <w:p w14:paraId="1EF3B94D" w14:textId="3E4EB033" w:rsidR="00084962" w:rsidRDefault="00F54E4F" w:rsidP="00F54E4F">
            <w:pPr>
              <w:jc w:val="center"/>
              <w:rPr>
                <w:rFonts w:ascii="Times New Roman" w:eastAsia="Times New Roman" w:hAnsi="Times New Roman" w:cs="Times New Roman"/>
                <w:sz w:val="24"/>
                <w:szCs w:val="24"/>
              </w:rPr>
            </w:pPr>
            <w:r w:rsidRPr="00F54E4F">
              <w:rPr>
                <w:rFonts w:ascii="Times New Roman" w:eastAsia="Calibri" w:hAnsi="Times New Roman" w:cs="Times New Roman"/>
                <w:iCs/>
                <w:sz w:val="24"/>
                <w:szCs w:val="24"/>
              </w:rPr>
              <w:t>(2025 m.)</w:t>
            </w:r>
          </w:p>
        </w:tc>
      </w:tr>
      <w:tr w:rsidR="00F54E4F" w14:paraId="3721998A" w14:textId="77777777" w:rsidTr="0052334A">
        <w:tc>
          <w:tcPr>
            <w:tcW w:w="2824" w:type="dxa"/>
            <w:vMerge w:val="restart"/>
          </w:tcPr>
          <w:p w14:paraId="365C22B9" w14:textId="657685AE" w:rsidR="00F54E4F" w:rsidRDefault="00F54E4F" w:rsidP="00CF7F74">
            <w:pPr>
              <w:rPr>
                <w:rFonts w:ascii="Times New Roman" w:eastAsia="Times New Roman" w:hAnsi="Times New Roman" w:cs="Times New Roman"/>
                <w:sz w:val="24"/>
                <w:szCs w:val="24"/>
              </w:rPr>
            </w:pPr>
            <w:r w:rsidRPr="00F54E4F">
              <w:rPr>
                <w:rFonts w:ascii="Times New Roman" w:eastAsia="Calibri" w:hAnsi="Times New Roman" w:cs="Times New Roman"/>
                <w:iCs/>
                <w:sz w:val="24"/>
                <w:szCs w:val="24"/>
              </w:rPr>
              <w:t>2.3-2 Plėtoti socialinės integracijos paslaugas ir didinti socialiai pažeidžiamų asmenų galimybes</w:t>
            </w:r>
          </w:p>
        </w:tc>
        <w:tc>
          <w:tcPr>
            <w:tcW w:w="3247" w:type="dxa"/>
          </w:tcPr>
          <w:p w14:paraId="07ACF2BF" w14:textId="4A12F5F6" w:rsidR="00F54E4F" w:rsidRDefault="00F54E4F" w:rsidP="00CF7F74">
            <w:pPr>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R-2.3-2-1 </w:t>
            </w:r>
            <w:r w:rsidRPr="00F54E4F">
              <w:rPr>
                <w:rFonts w:ascii="Times New Roman" w:eastAsia="Calibri" w:hAnsi="Times New Roman" w:cs="Times New Roman"/>
                <w:iCs/>
                <w:sz w:val="24"/>
                <w:szCs w:val="24"/>
              </w:rPr>
              <w:t>Šilutės rajono savivaldybėje registruotų asmenų (šeimų) skaičius, laukiančių paramos būstui išsinuomoti</w:t>
            </w:r>
          </w:p>
        </w:tc>
        <w:tc>
          <w:tcPr>
            <w:tcW w:w="1274" w:type="dxa"/>
          </w:tcPr>
          <w:p w14:paraId="10E92D35" w14:textId="6EE2C538" w:rsidR="00F54E4F" w:rsidRDefault="00F54E4F" w:rsidP="00CF7F74">
            <w:pPr>
              <w:jc w:val="center"/>
              <w:rPr>
                <w:rFonts w:ascii="Times New Roman" w:eastAsia="Times New Roman" w:hAnsi="Times New Roman" w:cs="Times New Roman"/>
                <w:sz w:val="24"/>
                <w:szCs w:val="24"/>
              </w:rPr>
            </w:pPr>
            <w:r w:rsidRPr="00F54E4F">
              <w:rPr>
                <w:rFonts w:ascii="Times New Roman" w:eastAsia="Calibri" w:hAnsi="Times New Roman" w:cs="Times New Roman"/>
                <w:iCs/>
                <w:sz w:val="24"/>
                <w:szCs w:val="24"/>
              </w:rPr>
              <w:t>asm. / šeimos</w:t>
            </w:r>
          </w:p>
        </w:tc>
        <w:tc>
          <w:tcPr>
            <w:tcW w:w="1283" w:type="dxa"/>
          </w:tcPr>
          <w:p w14:paraId="6F826F0A" w14:textId="77777777" w:rsidR="00F54E4F" w:rsidRPr="00F54E4F" w:rsidRDefault="00F54E4F" w:rsidP="00F54E4F">
            <w:pPr>
              <w:jc w:val="center"/>
              <w:rPr>
                <w:rFonts w:ascii="Times New Roman" w:eastAsia="Calibri" w:hAnsi="Times New Roman" w:cs="Times New Roman"/>
                <w:iCs/>
                <w:sz w:val="24"/>
                <w:szCs w:val="24"/>
              </w:rPr>
            </w:pPr>
            <w:r w:rsidRPr="00F54E4F">
              <w:rPr>
                <w:rFonts w:ascii="Times New Roman" w:eastAsia="Calibri" w:hAnsi="Times New Roman" w:cs="Times New Roman"/>
                <w:iCs/>
                <w:sz w:val="24"/>
                <w:szCs w:val="24"/>
              </w:rPr>
              <w:t>186</w:t>
            </w:r>
          </w:p>
          <w:p w14:paraId="5C77F6FC" w14:textId="79EAD6F4" w:rsidR="00F54E4F" w:rsidRDefault="00F54E4F" w:rsidP="00F54E4F">
            <w:pPr>
              <w:jc w:val="center"/>
              <w:rPr>
                <w:rFonts w:ascii="Times New Roman" w:eastAsia="Times New Roman" w:hAnsi="Times New Roman" w:cs="Times New Roman"/>
                <w:sz w:val="24"/>
                <w:szCs w:val="24"/>
              </w:rPr>
            </w:pPr>
            <w:r w:rsidRPr="00F54E4F">
              <w:rPr>
                <w:rFonts w:ascii="Times New Roman" w:eastAsia="Calibri" w:hAnsi="Times New Roman" w:cs="Times New Roman"/>
                <w:iCs/>
                <w:sz w:val="24"/>
                <w:szCs w:val="24"/>
              </w:rPr>
              <w:t>(2024 m.)</w:t>
            </w:r>
          </w:p>
        </w:tc>
        <w:tc>
          <w:tcPr>
            <w:tcW w:w="1283" w:type="dxa"/>
          </w:tcPr>
          <w:p w14:paraId="38243667" w14:textId="77777777" w:rsidR="00F54E4F" w:rsidRPr="00F54E4F" w:rsidRDefault="00F54E4F" w:rsidP="00F54E4F">
            <w:pPr>
              <w:jc w:val="center"/>
              <w:rPr>
                <w:rFonts w:ascii="Times New Roman" w:eastAsia="Calibri" w:hAnsi="Times New Roman" w:cs="Times New Roman"/>
                <w:iCs/>
                <w:sz w:val="24"/>
                <w:szCs w:val="24"/>
              </w:rPr>
            </w:pPr>
            <w:r w:rsidRPr="00F54E4F">
              <w:rPr>
                <w:rFonts w:ascii="Times New Roman" w:eastAsia="Calibri" w:hAnsi="Times New Roman" w:cs="Times New Roman"/>
                <w:iCs/>
                <w:sz w:val="24"/>
                <w:szCs w:val="24"/>
              </w:rPr>
              <w:t>207</w:t>
            </w:r>
          </w:p>
          <w:p w14:paraId="014B0C40" w14:textId="6047E8C1" w:rsidR="00F54E4F" w:rsidRDefault="00F54E4F" w:rsidP="00F54E4F">
            <w:pPr>
              <w:jc w:val="center"/>
              <w:rPr>
                <w:rFonts w:ascii="Times New Roman" w:eastAsia="Times New Roman" w:hAnsi="Times New Roman" w:cs="Times New Roman"/>
                <w:sz w:val="24"/>
                <w:szCs w:val="24"/>
              </w:rPr>
            </w:pPr>
            <w:r w:rsidRPr="00F54E4F">
              <w:rPr>
                <w:rFonts w:ascii="Times New Roman" w:eastAsia="Calibri" w:hAnsi="Times New Roman" w:cs="Times New Roman"/>
                <w:iCs/>
                <w:sz w:val="24"/>
                <w:szCs w:val="24"/>
              </w:rPr>
              <w:t>(2025 m.)</w:t>
            </w:r>
          </w:p>
        </w:tc>
      </w:tr>
      <w:tr w:rsidR="00F54E4F" w14:paraId="137D5AE3" w14:textId="77777777" w:rsidTr="000F1449">
        <w:tc>
          <w:tcPr>
            <w:tcW w:w="2824" w:type="dxa"/>
            <w:vMerge/>
          </w:tcPr>
          <w:p w14:paraId="2DB5059F" w14:textId="6D7D5C53" w:rsidR="00F54E4F" w:rsidRDefault="00F54E4F" w:rsidP="00CF7F74">
            <w:pPr>
              <w:rPr>
                <w:rFonts w:ascii="Times New Roman" w:eastAsia="Times New Roman" w:hAnsi="Times New Roman" w:cs="Times New Roman"/>
                <w:sz w:val="24"/>
                <w:szCs w:val="24"/>
              </w:rPr>
            </w:pPr>
          </w:p>
        </w:tc>
        <w:tc>
          <w:tcPr>
            <w:tcW w:w="3247" w:type="dxa"/>
          </w:tcPr>
          <w:p w14:paraId="14A575C3" w14:textId="1F5903EE" w:rsidR="00F54E4F" w:rsidRDefault="00F54E4F" w:rsidP="00CF7F74">
            <w:pPr>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R-2.3-2-2 </w:t>
            </w:r>
            <w:r w:rsidRPr="00F54E4F">
              <w:rPr>
                <w:rFonts w:ascii="Times New Roman" w:eastAsia="Calibri" w:hAnsi="Times New Roman" w:cs="Times New Roman"/>
                <w:iCs/>
                <w:sz w:val="24"/>
                <w:szCs w:val="24"/>
              </w:rPr>
              <w:t>Į socialinių būstų sąrašą įtrauktų būstų skaičius (per SPP laikotarpį)</w:t>
            </w:r>
          </w:p>
        </w:tc>
        <w:tc>
          <w:tcPr>
            <w:tcW w:w="1274" w:type="dxa"/>
          </w:tcPr>
          <w:p w14:paraId="2AA37AE1" w14:textId="77732AD9" w:rsidR="00F54E4F" w:rsidRDefault="00F54E4F"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283" w:type="dxa"/>
          </w:tcPr>
          <w:p w14:paraId="693B61DA" w14:textId="77777777" w:rsidR="00F54E4F" w:rsidRPr="00F54E4F" w:rsidRDefault="00F54E4F" w:rsidP="00F54E4F">
            <w:pPr>
              <w:jc w:val="center"/>
              <w:rPr>
                <w:rFonts w:ascii="Times New Roman" w:eastAsia="Calibri" w:hAnsi="Times New Roman" w:cs="Times New Roman"/>
                <w:iCs/>
                <w:sz w:val="24"/>
                <w:szCs w:val="24"/>
              </w:rPr>
            </w:pPr>
            <w:r w:rsidRPr="00F54E4F">
              <w:rPr>
                <w:rFonts w:ascii="Times New Roman" w:eastAsia="Calibri" w:hAnsi="Times New Roman" w:cs="Times New Roman"/>
                <w:iCs/>
                <w:sz w:val="24"/>
                <w:szCs w:val="24"/>
              </w:rPr>
              <w:t>148</w:t>
            </w:r>
          </w:p>
          <w:p w14:paraId="5CADD6B0" w14:textId="2625DFDC" w:rsidR="00F54E4F" w:rsidRDefault="00F54E4F" w:rsidP="00F54E4F">
            <w:pPr>
              <w:jc w:val="center"/>
              <w:rPr>
                <w:rFonts w:ascii="Times New Roman" w:eastAsia="Times New Roman" w:hAnsi="Times New Roman" w:cs="Times New Roman"/>
                <w:sz w:val="24"/>
                <w:szCs w:val="24"/>
              </w:rPr>
            </w:pPr>
            <w:r w:rsidRPr="00F54E4F">
              <w:rPr>
                <w:rFonts w:ascii="Times New Roman" w:eastAsia="Calibri" w:hAnsi="Times New Roman" w:cs="Times New Roman"/>
                <w:iCs/>
                <w:sz w:val="24"/>
                <w:szCs w:val="24"/>
              </w:rPr>
              <w:t>(2024 m.)</w:t>
            </w:r>
          </w:p>
        </w:tc>
        <w:tc>
          <w:tcPr>
            <w:tcW w:w="1283" w:type="dxa"/>
          </w:tcPr>
          <w:p w14:paraId="0A31C502" w14:textId="77777777" w:rsidR="00F54E4F" w:rsidRPr="00F54E4F" w:rsidRDefault="00F54E4F" w:rsidP="00F54E4F">
            <w:pPr>
              <w:jc w:val="center"/>
              <w:rPr>
                <w:rFonts w:ascii="Times New Roman" w:eastAsia="Calibri" w:hAnsi="Times New Roman" w:cs="Times New Roman"/>
                <w:iCs/>
                <w:sz w:val="24"/>
                <w:szCs w:val="24"/>
              </w:rPr>
            </w:pPr>
            <w:r w:rsidRPr="00F54E4F">
              <w:rPr>
                <w:rFonts w:ascii="Times New Roman" w:eastAsia="Calibri" w:hAnsi="Times New Roman" w:cs="Times New Roman"/>
                <w:iCs/>
                <w:sz w:val="24"/>
                <w:szCs w:val="24"/>
              </w:rPr>
              <w:t>147</w:t>
            </w:r>
          </w:p>
          <w:p w14:paraId="14120CAF" w14:textId="325F8C7C" w:rsidR="00F54E4F" w:rsidRDefault="00F54E4F" w:rsidP="00F54E4F">
            <w:pPr>
              <w:jc w:val="center"/>
              <w:rPr>
                <w:rFonts w:ascii="Times New Roman" w:eastAsia="Times New Roman" w:hAnsi="Times New Roman" w:cs="Times New Roman"/>
                <w:sz w:val="24"/>
                <w:szCs w:val="24"/>
              </w:rPr>
            </w:pPr>
            <w:r w:rsidRPr="00F54E4F">
              <w:rPr>
                <w:rFonts w:ascii="Times New Roman" w:eastAsia="Calibri" w:hAnsi="Times New Roman" w:cs="Times New Roman"/>
                <w:iCs/>
                <w:sz w:val="24"/>
                <w:szCs w:val="24"/>
              </w:rPr>
              <w:t>(2025 m.)</w:t>
            </w:r>
          </w:p>
        </w:tc>
      </w:tr>
      <w:tr w:rsidR="00F54E4F" w14:paraId="6F1E3BEE" w14:textId="77777777" w:rsidTr="000F1449">
        <w:tc>
          <w:tcPr>
            <w:tcW w:w="2824" w:type="dxa"/>
            <w:vMerge/>
          </w:tcPr>
          <w:p w14:paraId="694AF30E" w14:textId="77777777" w:rsidR="00F54E4F" w:rsidRDefault="00F54E4F" w:rsidP="00CF7F74">
            <w:pPr>
              <w:rPr>
                <w:rFonts w:ascii="Times New Roman" w:eastAsia="Times New Roman" w:hAnsi="Times New Roman" w:cs="Times New Roman"/>
                <w:sz w:val="24"/>
                <w:szCs w:val="24"/>
              </w:rPr>
            </w:pPr>
          </w:p>
        </w:tc>
        <w:tc>
          <w:tcPr>
            <w:tcW w:w="3247" w:type="dxa"/>
          </w:tcPr>
          <w:p w14:paraId="7B5B611C" w14:textId="4CB0B160" w:rsidR="00F54E4F" w:rsidRDefault="00F54E4F" w:rsidP="00CF7F74">
            <w:pPr>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R-2.3-2-3 </w:t>
            </w:r>
            <w:r w:rsidRPr="00F54E4F">
              <w:rPr>
                <w:rFonts w:ascii="Times New Roman" w:eastAsia="Calibri" w:hAnsi="Times New Roman" w:cs="Times New Roman"/>
                <w:iCs/>
                <w:sz w:val="24"/>
                <w:szCs w:val="24"/>
              </w:rPr>
              <w:t>Įgyvendinant socialinę paramos politiką mažinti socialinę atskirtį ir skurdą, išmokų skaičius</w:t>
            </w:r>
          </w:p>
        </w:tc>
        <w:tc>
          <w:tcPr>
            <w:tcW w:w="1274" w:type="dxa"/>
          </w:tcPr>
          <w:p w14:paraId="7BA96721" w14:textId="388D0BBE" w:rsidR="00F54E4F" w:rsidRDefault="00F54E4F"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vnt.</w:t>
            </w:r>
          </w:p>
        </w:tc>
        <w:tc>
          <w:tcPr>
            <w:tcW w:w="1283" w:type="dxa"/>
          </w:tcPr>
          <w:p w14:paraId="542FD57F" w14:textId="77777777" w:rsidR="00F54E4F" w:rsidRPr="00F54E4F" w:rsidRDefault="00F54E4F" w:rsidP="00F54E4F">
            <w:pPr>
              <w:jc w:val="center"/>
              <w:rPr>
                <w:rFonts w:ascii="Times New Roman" w:eastAsia="Calibri" w:hAnsi="Times New Roman" w:cs="Times New Roman"/>
                <w:iCs/>
                <w:sz w:val="24"/>
                <w:szCs w:val="24"/>
              </w:rPr>
            </w:pPr>
            <w:r w:rsidRPr="00F54E4F">
              <w:rPr>
                <w:rFonts w:ascii="Times New Roman" w:eastAsia="Calibri" w:hAnsi="Times New Roman" w:cs="Times New Roman"/>
                <w:iCs/>
                <w:sz w:val="24"/>
                <w:szCs w:val="24"/>
              </w:rPr>
              <w:t>16</w:t>
            </w:r>
          </w:p>
          <w:p w14:paraId="2CE655D9" w14:textId="4A1E4E5D" w:rsidR="00F54E4F" w:rsidRDefault="00F54E4F" w:rsidP="00F54E4F">
            <w:pPr>
              <w:jc w:val="center"/>
              <w:rPr>
                <w:rFonts w:ascii="Times New Roman" w:eastAsia="Times New Roman" w:hAnsi="Times New Roman" w:cs="Times New Roman"/>
                <w:sz w:val="24"/>
                <w:szCs w:val="24"/>
              </w:rPr>
            </w:pPr>
            <w:r w:rsidRPr="00F54E4F">
              <w:rPr>
                <w:rFonts w:ascii="Times New Roman" w:eastAsia="Calibri" w:hAnsi="Times New Roman" w:cs="Times New Roman"/>
                <w:iCs/>
                <w:sz w:val="24"/>
                <w:szCs w:val="24"/>
              </w:rPr>
              <w:t>(2024 m.)</w:t>
            </w:r>
          </w:p>
        </w:tc>
        <w:tc>
          <w:tcPr>
            <w:tcW w:w="1283" w:type="dxa"/>
          </w:tcPr>
          <w:p w14:paraId="79CE5048" w14:textId="77777777" w:rsidR="00F54E4F" w:rsidRPr="00F54E4F" w:rsidRDefault="00F54E4F" w:rsidP="00F54E4F">
            <w:pPr>
              <w:jc w:val="center"/>
              <w:rPr>
                <w:rFonts w:ascii="Times New Roman" w:eastAsia="Calibri" w:hAnsi="Times New Roman" w:cs="Times New Roman"/>
                <w:iCs/>
                <w:sz w:val="24"/>
                <w:szCs w:val="24"/>
              </w:rPr>
            </w:pPr>
            <w:r w:rsidRPr="00F54E4F">
              <w:rPr>
                <w:rFonts w:ascii="Times New Roman" w:eastAsia="Calibri" w:hAnsi="Times New Roman" w:cs="Times New Roman"/>
                <w:iCs/>
                <w:sz w:val="24"/>
                <w:szCs w:val="24"/>
              </w:rPr>
              <w:t>22</w:t>
            </w:r>
          </w:p>
          <w:p w14:paraId="1B783F39" w14:textId="7AEAC4C7" w:rsidR="00F54E4F" w:rsidRDefault="00F54E4F" w:rsidP="00F54E4F">
            <w:pPr>
              <w:jc w:val="center"/>
              <w:rPr>
                <w:rFonts w:ascii="Times New Roman" w:eastAsia="Times New Roman" w:hAnsi="Times New Roman" w:cs="Times New Roman"/>
                <w:sz w:val="24"/>
                <w:szCs w:val="24"/>
              </w:rPr>
            </w:pPr>
            <w:r w:rsidRPr="00F54E4F">
              <w:rPr>
                <w:rFonts w:ascii="Times New Roman" w:eastAsia="Calibri" w:hAnsi="Times New Roman" w:cs="Times New Roman"/>
                <w:iCs/>
                <w:sz w:val="24"/>
                <w:szCs w:val="24"/>
              </w:rPr>
              <w:t>(2025 m.)</w:t>
            </w:r>
          </w:p>
        </w:tc>
      </w:tr>
      <w:tr w:rsidR="00F54E4F" w14:paraId="5E09A715" w14:textId="77777777" w:rsidTr="000F1449">
        <w:tc>
          <w:tcPr>
            <w:tcW w:w="2824" w:type="dxa"/>
            <w:vMerge w:val="restart"/>
          </w:tcPr>
          <w:p w14:paraId="483EF8D1" w14:textId="2FD31A64" w:rsidR="00F54E4F" w:rsidRDefault="00F54E4F" w:rsidP="00CF7F74">
            <w:pPr>
              <w:rPr>
                <w:rFonts w:ascii="Times New Roman" w:eastAsia="Times New Roman" w:hAnsi="Times New Roman" w:cs="Times New Roman"/>
                <w:sz w:val="24"/>
                <w:szCs w:val="24"/>
              </w:rPr>
            </w:pPr>
            <w:r w:rsidRPr="00F54E4F">
              <w:rPr>
                <w:rFonts w:ascii="Times New Roman" w:eastAsia="Calibri" w:hAnsi="Times New Roman" w:cs="Times New Roman"/>
                <w:iCs/>
                <w:sz w:val="24"/>
                <w:szCs w:val="24"/>
              </w:rPr>
              <w:t>2.3-3 Kurti šeimai palankią aplinką</w:t>
            </w:r>
          </w:p>
        </w:tc>
        <w:tc>
          <w:tcPr>
            <w:tcW w:w="3247" w:type="dxa"/>
          </w:tcPr>
          <w:p w14:paraId="32DC51DA" w14:textId="68EAC123" w:rsidR="00F54E4F" w:rsidRDefault="00F54E4F" w:rsidP="00CF7F74">
            <w:pPr>
              <w:rPr>
                <w:rFonts w:ascii="Times New Roman" w:eastAsia="Times New Roman" w:hAnsi="Times New Roman" w:cs="Times New Roman"/>
                <w:sz w:val="24"/>
                <w:szCs w:val="24"/>
              </w:rPr>
            </w:pPr>
            <w:r>
              <w:rPr>
                <w:rFonts w:ascii="Times New Roman" w:eastAsia="Calibri" w:hAnsi="Times New Roman" w:cs="Times New Roman"/>
                <w:iCs/>
                <w:color w:val="000000"/>
                <w:sz w:val="24"/>
                <w:szCs w:val="24"/>
              </w:rPr>
              <w:t xml:space="preserve">R-2.3-3-1 </w:t>
            </w:r>
            <w:r w:rsidRPr="00F54E4F">
              <w:rPr>
                <w:rFonts w:ascii="Times New Roman" w:eastAsia="Calibri" w:hAnsi="Times New Roman" w:cs="Times New Roman"/>
                <w:iCs/>
                <w:color w:val="000000"/>
                <w:sz w:val="24"/>
                <w:szCs w:val="24"/>
              </w:rPr>
              <w:t>Baziniame paslaugų šeimai pakete nustatytų paslaugų prieinamumas</w:t>
            </w:r>
          </w:p>
        </w:tc>
        <w:tc>
          <w:tcPr>
            <w:tcW w:w="1274" w:type="dxa"/>
          </w:tcPr>
          <w:p w14:paraId="493CEF90" w14:textId="4AEF00A1" w:rsidR="00F54E4F" w:rsidRDefault="00F54E4F"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proc.</w:t>
            </w:r>
          </w:p>
        </w:tc>
        <w:tc>
          <w:tcPr>
            <w:tcW w:w="1283" w:type="dxa"/>
          </w:tcPr>
          <w:p w14:paraId="5DCE8F4F" w14:textId="77777777" w:rsidR="00F54E4F" w:rsidRPr="00F54E4F" w:rsidRDefault="00F54E4F" w:rsidP="00F54E4F">
            <w:pPr>
              <w:jc w:val="center"/>
              <w:rPr>
                <w:rFonts w:ascii="Times New Roman" w:eastAsia="Calibri" w:hAnsi="Times New Roman" w:cs="Times New Roman"/>
                <w:iCs/>
                <w:color w:val="000000"/>
                <w:sz w:val="24"/>
                <w:szCs w:val="24"/>
              </w:rPr>
            </w:pPr>
            <w:r w:rsidRPr="00F54E4F">
              <w:rPr>
                <w:rFonts w:ascii="Times New Roman" w:eastAsia="Calibri" w:hAnsi="Times New Roman" w:cs="Times New Roman"/>
                <w:iCs/>
                <w:color w:val="000000"/>
                <w:sz w:val="24"/>
                <w:szCs w:val="24"/>
              </w:rPr>
              <w:t>100</w:t>
            </w:r>
          </w:p>
          <w:p w14:paraId="41BF3936" w14:textId="585CA27D" w:rsidR="00F54E4F" w:rsidRDefault="00F54E4F" w:rsidP="00F54E4F">
            <w:pPr>
              <w:jc w:val="center"/>
              <w:rPr>
                <w:rFonts w:ascii="Times New Roman" w:eastAsia="Times New Roman" w:hAnsi="Times New Roman" w:cs="Times New Roman"/>
                <w:sz w:val="24"/>
                <w:szCs w:val="24"/>
              </w:rPr>
            </w:pPr>
            <w:r w:rsidRPr="00F54E4F">
              <w:rPr>
                <w:rFonts w:ascii="Times New Roman" w:eastAsia="Calibri" w:hAnsi="Times New Roman" w:cs="Times New Roman"/>
                <w:iCs/>
                <w:color w:val="000000"/>
                <w:sz w:val="24"/>
                <w:szCs w:val="24"/>
              </w:rPr>
              <w:t>(2024 m.)</w:t>
            </w:r>
          </w:p>
        </w:tc>
        <w:tc>
          <w:tcPr>
            <w:tcW w:w="1283" w:type="dxa"/>
          </w:tcPr>
          <w:p w14:paraId="66C729B1" w14:textId="77777777" w:rsidR="00F54E4F" w:rsidRPr="00F54E4F" w:rsidRDefault="00F54E4F" w:rsidP="00F54E4F">
            <w:pPr>
              <w:jc w:val="center"/>
              <w:rPr>
                <w:rFonts w:ascii="Times New Roman" w:eastAsia="Calibri" w:hAnsi="Times New Roman" w:cs="Times New Roman"/>
                <w:iCs/>
                <w:color w:val="000000"/>
                <w:sz w:val="24"/>
                <w:szCs w:val="24"/>
              </w:rPr>
            </w:pPr>
            <w:r w:rsidRPr="00F54E4F">
              <w:rPr>
                <w:rFonts w:ascii="Times New Roman" w:eastAsia="Calibri" w:hAnsi="Times New Roman" w:cs="Times New Roman"/>
                <w:iCs/>
                <w:color w:val="000000"/>
                <w:sz w:val="24"/>
                <w:szCs w:val="24"/>
              </w:rPr>
              <w:t>100</w:t>
            </w:r>
          </w:p>
          <w:p w14:paraId="6002948C" w14:textId="3AA98304" w:rsidR="00F54E4F" w:rsidRDefault="00F54E4F" w:rsidP="00F54E4F">
            <w:pPr>
              <w:jc w:val="center"/>
              <w:rPr>
                <w:rFonts w:ascii="Times New Roman" w:eastAsia="Times New Roman" w:hAnsi="Times New Roman" w:cs="Times New Roman"/>
                <w:sz w:val="24"/>
                <w:szCs w:val="24"/>
              </w:rPr>
            </w:pPr>
            <w:r w:rsidRPr="00F54E4F">
              <w:rPr>
                <w:rFonts w:ascii="Times New Roman" w:eastAsia="Calibri" w:hAnsi="Times New Roman" w:cs="Times New Roman"/>
                <w:iCs/>
                <w:color w:val="000000"/>
                <w:sz w:val="24"/>
                <w:szCs w:val="24"/>
              </w:rPr>
              <w:t>(202</w:t>
            </w:r>
            <w:r>
              <w:rPr>
                <w:rFonts w:ascii="Times New Roman" w:eastAsia="Calibri" w:hAnsi="Times New Roman" w:cs="Times New Roman"/>
                <w:iCs/>
                <w:color w:val="000000"/>
                <w:sz w:val="24"/>
                <w:szCs w:val="24"/>
              </w:rPr>
              <w:t>5</w:t>
            </w:r>
            <w:r w:rsidRPr="00F54E4F">
              <w:rPr>
                <w:rFonts w:ascii="Times New Roman" w:eastAsia="Calibri" w:hAnsi="Times New Roman" w:cs="Times New Roman"/>
                <w:iCs/>
                <w:color w:val="000000"/>
                <w:sz w:val="24"/>
                <w:szCs w:val="24"/>
              </w:rPr>
              <w:t xml:space="preserve"> m.)</w:t>
            </w:r>
          </w:p>
        </w:tc>
      </w:tr>
      <w:tr w:rsidR="00F54E4F" w14:paraId="57206211" w14:textId="77777777" w:rsidTr="000F1449">
        <w:tc>
          <w:tcPr>
            <w:tcW w:w="2824" w:type="dxa"/>
            <w:vMerge/>
          </w:tcPr>
          <w:p w14:paraId="6276036C" w14:textId="77777777" w:rsidR="00F54E4F" w:rsidRDefault="00F54E4F" w:rsidP="00CF7F74">
            <w:pPr>
              <w:rPr>
                <w:rFonts w:ascii="Times New Roman" w:eastAsia="Times New Roman" w:hAnsi="Times New Roman" w:cs="Times New Roman"/>
                <w:sz w:val="24"/>
                <w:szCs w:val="24"/>
              </w:rPr>
            </w:pPr>
          </w:p>
        </w:tc>
        <w:tc>
          <w:tcPr>
            <w:tcW w:w="3247" w:type="dxa"/>
          </w:tcPr>
          <w:p w14:paraId="646E3607" w14:textId="4795EF15" w:rsidR="00F54E4F" w:rsidRDefault="00F54E4F" w:rsidP="00CF7F74">
            <w:pPr>
              <w:rPr>
                <w:rFonts w:ascii="Times New Roman" w:eastAsia="Times New Roman" w:hAnsi="Times New Roman" w:cs="Times New Roman"/>
                <w:sz w:val="24"/>
                <w:szCs w:val="24"/>
              </w:rPr>
            </w:pPr>
            <w:r>
              <w:rPr>
                <w:rFonts w:ascii="Times New Roman" w:eastAsia="Calibri" w:hAnsi="Times New Roman" w:cs="Times New Roman"/>
                <w:iCs/>
                <w:color w:val="000000"/>
                <w:sz w:val="24"/>
                <w:szCs w:val="24"/>
              </w:rPr>
              <w:t xml:space="preserve">R-2.3-3-2 </w:t>
            </w:r>
            <w:r w:rsidRPr="00F54E4F">
              <w:rPr>
                <w:rFonts w:ascii="Times New Roman" w:eastAsia="Calibri" w:hAnsi="Times New Roman" w:cs="Times New Roman"/>
                <w:iCs/>
                <w:color w:val="000000"/>
                <w:sz w:val="24"/>
                <w:szCs w:val="24"/>
              </w:rPr>
              <w:t>Smurtą artimoje aplinkoje patyrę asmenys, gavę specializuotą kompleksinę pagalbą</w:t>
            </w:r>
          </w:p>
        </w:tc>
        <w:tc>
          <w:tcPr>
            <w:tcW w:w="1274" w:type="dxa"/>
          </w:tcPr>
          <w:p w14:paraId="731B84AE" w14:textId="5DF20FD7" w:rsidR="00F54E4F" w:rsidRDefault="00F54E4F"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asm.</w:t>
            </w:r>
          </w:p>
        </w:tc>
        <w:tc>
          <w:tcPr>
            <w:tcW w:w="1283" w:type="dxa"/>
          </w:tcPr>
          <w:p w14:paraId="5C6D688A" w14:textId="77777777" w:rsidR="00F54E4F" w:rsidRPr="00F54E4F" w:rsidRDefault="00F54E4F" w:rsidP="00F54E4F">
            <w:pPr>
              <w:jc w:val="center"/>
              <w:rPr>
                <w:rFonts w:ascii="Times New Roman" w:eastAsia="Calibri" w:hAnsi="Times New Roman" w:cs="Times New Roman"/>
                <w:iCs/>
                <w:color w:val="000000"/>
                <w:sz w:val="24"/>
                <w:szCs w:val="24"/>
              </w:rPr>
            </w:pPr>
            <w:r w:rsidRPr="00F54E4F">
              <w:rPr>
                <w:rFonts w:ascii="Times New Roman" w:eastAsia="Calibri" w:hAnsi="Times New Roman" w:cs="Times New Roman"/>
                <w:iCs/>
                <w:color w:val="000000"/>
                <w:sz w:val="24"/>
                <w:szCs w:val="24"/>
              </w:rPr>
              <w:t>286</w:t>
            </w:r>
          </w:p>
          <w:p w14:paraId="01BDF4C3" w14:textId="6C506AF2" w:rsidR="00F54E4F" w:rsidRDefault="00F54E4F" w:rsidP="00F54E4F">
            <w:pPr>
              <w:jc w:val="center"/>
              <w:rPr>
                <w:rFonts w:ascii="Times New Roman" w:eastAsia="Times New Roman" w:hAnsi="Times New Roman" w:cs="Times New Roman"/>
                <w:sz w:val="24"/>
                <w:szCs w:val="24"/>
              </w:rPr>
            </w:pPr>
            <w:r w:rsidRPr="00F54E4F">
              <w:rPr>
                <w:rFonts w:ascii="Times New Roman" w:eastAsia="Calibri" w:hAnsi="Times New Roman" w:cs="Times New Roman"/>
                <w:iCs/>
                <w:color w:val="000000"/>
                <w:sz w:val="24"/>
                <w:szCs w:val="24"/>
              </w:rPr>
              <w:t>(2024 m.)</w:t>
            </w:r>
          </w:p>
        </w:tc>
        <w:tc>
          <w:tcPr>
            <w:tcW w:w="1283" w:type="dxa"/>
          </w:tcPr>
          <w:p w14:paraId="4BA5285C" w14:textId="77777777" w:rsidR="00F54E4F" w:rsidRPr="00F54E4F" w:rsidRDefault="00F54E4F" w:rsidP="00F54E4F">
            <w:pPr>
              <w:jc w:val="center"/>
              <w:rPr>
                <w:rFonts w:ascii="Times New Roman" w:eastAsia="Calibri" w:hAnsi="Times New Roman" w:cs="Times New Roman"/>
                <w:iCs/>
                <w:color w:val="000000"/>
                <w:sz w:val="24"/>
                <w:szCs w:val="24"/>
              </w:rPr>
            </w:pPr>
            <w:r w:rsidRPr="00F54E4F">
              <w:rPr>
                <w:rFonts w:ascii="Times New Roman" w:eastAsia="Calibri" w:hAnsi="Times New Roman" w:cs="Times New Roman"/>
                <w:iCs/>
                <w:color w:val="000000"/>
                <w:sz w:val="24"/>
                <w:szCs w:val="24"/>
              </w:rPr>
              <w:t>293</w:t>
            </w:r>
          </w:p>
          <w:p w14:paraId="6F637F87" w14:textId="1A0A35E7" w:rsidR="00F54E4F" w:rsidRDefault="00F54E4F" w:rsidP="00F54E4F">
            <w:pPr>
              <w:jc w:val="center"/>
              <w:rPr>
                <w:rFonts w:ascii="Times New Roman" w:eastAsia="Times New Roman" w:hAnsi="Times New Roman" w:cs="Times New Roman"/>
                <w:sz w:val="24"/>
                <w:szCs w:val="24"/>
              </w:rPr>
            </w:pPr>
            <w:r w:rsidRPr="00F54E4F">
              <w:rPr>
                <w:rFonts w:ascii="Times New Roman" w:eastAsia="Calibri" w:hAnsi="Times New Roman" w:cs="Times New Roman"/>
                <w:iCs/>
                <w:color w:val="000000"/>
                <w:sz w:val="24"/>
                <w:szCs w:val="24"/>
              </w:rPr>
              <w:t>(2025 m.)</w:t>
            </w:r>
          </w:p>
        </w:tc>
      </w:tr>
      <w:tr w:rsidR="00F54E4F" w14:paraId="3C43FC3A" w14:textId="77777777" w:rsidTr="000F1449">
        <w:tc>
          <w:tcPr>
            <w:tcW w:w="2824" w:type="dxa"/>
            <w:vMerge w:val="restart"/>
          </w:tcPr>
          <w:p w14:paraId="2B507FEF" w14:textId="63A70977" w:rsidR="00F54E4F" w:rsidRDefault="00F54E4F" w:rsidP="00CF7F74">
            <w:pPr>
              <w:rPr>
                <w:rFonts w:ascii="Times New Roman" w:eastAsia="Times New Roman" w:hAnsi="Times New Roman" w:cs="Times New Roman"/>
                <w:sz w:val="24"/>
                <w:szCs w:val="24"/>
              </w:rPr>
            </w:pPr>
            <w:r w:rsidRPr="00F54E4F">
              <w:rPr>
                <w:rFonts w:ascii="Times New Roman" w:eastAsia="Calibri" w:hAnsi="Times New Roman" w:cs="Times New Roman"/>
                <w:b/>
                <w:bCs/>
                <w:iCs/>
                <w:sz w:val="24"/>
                <w:szCs w:val="24"/>
              </w:rPr>
              <w:t>2.4. Stiprinti sveikatos apsaugos aplinką ir skatinti fizinį aktyvumą</w:t>
            </w:r>
          </w:p>
        </w:tc>
        <w:tc>
          <w:tcPr>
            <w:tcW w:w="3247" w:type="dxa"/>
          </w:tcPr>
          <w:p w14:paraId="4A48AB7F" w14:textId="79EB834D" w:rsidR="00F54E4F" w:rsidRDefault="001D7D59" w:rsidP="00CF7F74">
            <w:pPr>
              <w:rPr>
                <w:rFonts w:ascii="Times New Roman" w:eastAsia="Times New Roman" w:hAnsi="Times New Roman" w:cs="Times New Roman"/>
                <w:sz w:val="24"/>
                <w:szCs w:val="24"/>
              </w:rPr>
            </w:pPr>
            <w:r>
              <w:rPr>
                <w:rFonts w:ascii="Times New Roman" w:eastAsia="Calibri" w:hAnsi="Times New Roman" w:cs="Times New Roman"/>
                <w:iCs/>
                <w:color w:val="000000"/>
                <w:sz w:val="24"/>
                <w:szCs w:val="24"/>
              </w:rPr>
              <w:t xml:space="preserve">P-2.4-1 </w:t>
            </w:r>
            <w:r w:rsidR="00F54E4F" w:rsidRPr="00F54E4F">
              <w:rPr>
                <w:rFonts w:ascii="Times New Roman" w:eastAsia="Calibri" w:hAnsi="Times New Roman" w:cs="Times New Roman"/>
                <w:iCs/>
                <w:color w:val="000000"/>
                <w:sz w:val="24"/>
                <w:szCs w:val="24"/>
              </w:rPr>
              <w:t>Vidutinė tikėtina gyvenimo trukmė</w:t>
            </w:r>
          </w:p>
        </w:tc>
        <w:tc>
          <w:tcPr>
            <w:tcW w:w="1274" w:type="dxa"/>
          </w:tcPr>
          <w:p w14:paraId="60E7FF67" w14:textId="6C299E6F" w:rsidR="00F54E4F" w:rsidRDefault="001D7D59"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metai</w:t>
            </w:r>
          </w:p>
        </w:tc>
        <w:tc>
          <w:tcPr>
            <w:tcW w:w="1283" w:type="dxa"/>
          </w:tcPr>
          <w:p w14:paraId="0DCD5F2A" w14:textId="77777777" w:rsidR="001D7D59" w:rsidRPr="001D7D59" w:rsidRDefault="001D7D59" w:rsidP="001D7D59">
            <w:pPr>
              <w:jc w:val="center"/>
              <w:rPr>
                <w:rFonts w:ascii="Times New Roman" w:eastAsia="Calibri" w:hAnsi="Times New Roman" w:cs="Times New Roman"/>
                <w:iCs/>
                <w:color w:val="000000"/>
                <w:sz w:val="24"/>
                <w:szCs w:val="24"/>
              </w:rPr>
            </w:pPr>
            <w:r w:rsidRPr="001D7D59">
              <w:rPr>
                <w:rFonts w:ascii="Times New Roman" w:eastAsia="Calibri" w:hAnsi="Times New Roman" w:cs="Times New Roman"/>
                <w:iCs/>
                <w:color w:val="000000"/>
                <w:sz w:val="24"/>
                <w:szCs w:val="24"/>
              </w:rPr>
              <w:t>73,9</w:t>
            </w:r>
          </w:p>
          <w:p w14:paraId="3F3DEB35" w14:textId="1AC89298" w:rsidR="00F54E4F" w:rsidRDefault="001D7D59" w:rsidP="001D7D59">
            <w:pPr>
              <w:jc w:val="center"/>
              <w:rPr>
                <w:rFonts w:ascii="Times New Roman" w:eastAsia="Times New Roman" w:hAnsi="Times New Roman" w:cs="Times New Roman"/>
                <w:sz w:val="24"/>
                <w:szCs w:val="24"/>
              </w:rPr>
            </w:pPr>
            <w:r w:rsidRPr="001D7D59">
              <w:rPr>
                <w:rFonts w:ascii="Times New Roman" w:eastAsia="Calibri" w:hAnsi="Times New Roman" w:cs="Times New Roman"/>
                <w:iCs/>
                <w:color w:val="000000"/>
                <w:sz w:val="24"/>
                <w:szCs w:val="24"/>
              </w:rPr>
              <w:t>(2022 m.)</w:t>
            </w:r>
          </w:p>
        </w:tc>
        <w:tc>
          <w:tcPr>
            <w:tcW w:w="1283" w:type="dxa"/>
          </w:tcPr>
          <w:p w14:paraId="153F9D7D" w14:textId="77777777" w:rsidR="001D7D59" w:rsidRPr="001D7D59" w:rsidRDefault="001D7D59" w:rsidP="001D7D59">
            <w:pPr>
              <w:jc w:val="center"/>
              <w:rPr>
                <w:rFonts w:ascii="Times New Roman" w:eastAsia="Calibri" w:hAnsi="Times New Roman" w:cs="Times New Roman"/>
                <w:iCs/>
                <w:color w:val="000000"/>
                <w:sz w:val="24"/>
                <w:szCs w:val="24"/>
              </w:rPr>
            </w:pPr>
            <w:r w:rsidRPr="001D7D59">
              <w:rPr>
                <w:rFonts w:ascii="Times New Roman" w:eastAsia="Calibri" w:hAnsi="Times New Roman" w:cs="Times New Roman"/>
                <w:iCs/>
                <w:color w:val="000000"/>
                <w:sz w:val="24"/>
                <w:szCs w:val="24"/>
              </w:rPr>
              <w:t>75,6</w:t>
            </w:r>
          </w:p>
          <w:p w14:paraId="45753375" w14:textId="44898E97" w:rsidR="00F54E4F" w:rsidRDefault="001D7D59" w:rsidP="001D7D59">
            <w:pPr>
              <w:jc w:val="center"/>
              <w:rPr>
                <w:rFonts w:ascii="Times New Roman" w:eastAsia="Times New Roman" w:hAnsi="Times New Roman" w:cs="Times New Roman"/>
                <w:sz w:val="24"/>
                <w:szCs w:val="24"/>
              </w:rPr>
            </w:pPr>
            <w:r w:rsidRPr="001D7D59">
              <w:rPr>
                <w:rFonts w:ascii="Times New Roman" w:eastAsia="Calibri" w:hAnsi="Times New Roman" w:cs="Times New Roman"/>
                <w:iCs/>
                <w:color w:val="000000"/>
                <w:sz w:val="24"/>
                <w:szCs w:val="24"/>
              </w:rPr>
              <w:t>(2024 m.)</w:t>
            </w:r>
          </w:p>
        </w:tc>
      </w:tr>
      <w:tr w:rsidR="00F54E4F" w14:paraId="67F2B23F" w14:textId="77777777" w:rsidTr="000F1449">
        <w:tc>
          <w:tcPr>
            <w:tcW w:w="2824" w:type="dxa"/>
            <w:vMerge/>
          </w:tcPr>
          <w:p w14:paraId="2864F76B" w14:textId="77777777" w:rsidR="00F54E4F" w:rsidRDefault="00F54E4F" w:rsidP="00CF7F74">
            <w:pPr>
              <w:rPr>
                <w:rFonts w:ascii="Times New Roman" w:eastAsia="Times New Roman" w:hAnsi="Times New Roman" w:cs="Times New Roman"/>
                <w:sz w:val="24"/>
                <w:szCs w:val="24"/>
              </w:rPr>
            </w:pPr>
          </w:p>
        </w:tc>
        <w:tc>
          <w:tcPr>
            <w:tcW w:w="3247" w:type="dxa"/>
          </w:tcPr>
          <w:p w14:paraId="44747D6B" w14:textId="620FE32F" w:rsidR="00F54E4F" w:rsidRDefault="001D7D59" w:rsidP="00CF7F74">
            <w:pPr>
              <w:rPr>
                <w:rFonts w:ascii="Times New Roman" w:eastAsia="Times New Roman" w:hAnsi="Times New Roman" w:cs="Times New Roman"/>
                <w:sz w:val="24"/>
                <w:szCs w:val="24"/>
              </w:rPr>
            </w:pPr>
            <w:r>
              <w:rPr>
                <w:rFonts w:ascii="Times New Roman" w:eastAsia="Calibri" w:hAnsi="Times New Roman" w:cs="Times New Roman"/>
                <w:iCs/>
                <w:color w:val="000000"/>
                <w:sz w:val="24"/>
                <w:szCs w:val="24"/>
              </w:rPr>
              <w:t xml:space="preserve">P-2.4-2 </w:t>
            </w:r>
            <w:r w:rsidR="00F54E4F" w:rsidRPr="00F54E4F">
              <w:rPr>
                <w:rFonts w:ascii="Times New Roman" w:eastAsia="Calibri" w:hAnsi="Times New Roman" w:cs="Times New Roman"/>
                <w:iCs/>
                <w:color w:val="000000"/>
                <w:sz w:val="24"/>
                <w:szCs w:val="24"/>
              </w:rPr>
              <w:t>Šilutės rajono savivaldybėje sergančių asmenų skaičius 1000-iui gyventojų, santykis su šalies rodikliu</w:t>
            </w:r>
          </w:p>
        </w:tc>
        <w:tc>
          <w:tcPr>
            <w:tcW w:w="1274" w:type="dxa"/>
          </w:tcPr>
          <w:p w14:paraId="43FC3887" w14:textId="6AF49857" w:rsidR="00F54E4F" w:rsidRDefault="00F54E4F"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proc.</w:t>
            </w:r>
          </w:p>
        </w:tc>
        <w:tc>
          <w:tcPr>
            <w:tcW w:w="1283" w:type="dxa"/>
          </w:tcPr>
          <w:p w14:paraId="01AEFFBA" w14:textId="77777777" w:rsidR="001D7D59" w:rsidRPr="001D7D59" w:rsidRDefault="001D7D59" w:rsidP="001D7D59">
            <w:pPr>
              <w:jc w:val="center"/>
              <w:rPr>
                <w:rFonts w:ascii="Times New Roman" w:eastAsia="Calibri" w:hAnsi="Times New Roman" w:cs="Times New Roman"/>
                <w:iCs/>
                <w:color w:val="000000"/>
                <w:sz w:val="24"/>
                <w:szCs w:val="24"/>
              </w:rPr>
            </w:pPr>
            <w:r w:rsidRPr="001D7D59">
              <w:rPr>
                <w:rFonts w:ascii="Times New Roman" w:eastAsia="Calibri" w:hAnsi="Times New Roman" w:cs="Times New Roman"/>
                <w:iCs/>
                <w:color w:val="000000"/>
                <w:sz w:val="24"/>
                <w:szCs w:val="24"/>
              </w:rPr>
              <w:t>100,6</w:t>
            </w:r>
          </w:p>
          <w:p w14:paraId="3E1177E6" w14:textId="3195434F" w:rsidR="00F54E4F" w:rsidRDefault="001D7D59" w:rsidP="001D7D59">
            <w:pPr>
              <w:jc w:val="center"/>
              <w:rPr>
                <w:rFonts w:ascii="Times New Roman" w:eastAsia="Times New Roman" w:hAnsi="Times New Roman" w:cs="Times New Roman"/>
                <w:sz w:val="24"/>
                <w:szCs w:val="24"/>
              </w:rPr>
            </w:pPr>
            <w:r w:rsidRPr="001D7D59">
              <w:rPr>
                <w:rFonts w:ascii="Times New Roman" w:eastAsia="Calibri" w:hAnsi="Times New Roman" w:cs="Times New Roman"/>
                <w:iCs/>
                <w:color w:val="000000"/>
                <w:sz w:val="24"/>
                <w:szCs w:val="24"/>
              </w:rPr>
              <w:t>(2023 m.)</w:t>
            </w:r>
          </w:p>
        </w:tc>
        <w:tc>
          <w:tcPr>
            <w:tcW w:w="1283" w:type="dxa"/>
          </w:tcPr>
          <w:p w14:paraId="0FE367E9" w14:textId="77777777" w:rsidR="001D7D59" w:rsidRPr="001D7D59" w:rsidRDefault="001D7D59" w:rsidP="001D7D59">
            <w:pPr>
              <w:jc w:val="center"/>
              <w:rPr>
                <w:rFonts w:ascii="Times New Roman" w:eastAsia="Calibri" w:hAnsi="Times New Roman" w:cs="Times New Roman"/>
                <w:iCs/>
                <w:color w:val="000000"/>
                <w:sz w:val="24"/>
                <w:szCs w:val="24"/>
              </w:rPr>
            </w:pPr>
            <w:r w:rsidRPr="001D7D59">
              <w:rPr>
                <w:rFonts w:ascii="Times New Roman" w:eastAsia="Calibri" w:hAnsi="Times New Roman" w:cs="Times New Roman"/>
                <w:iCs/>
                <w:color w:val="000000"/>
                <w:sz w:val="24"/>
                <w:szCs w:val="24"/>
              </w:rPr>
              <w:t>101,0</w:t>
            </w:r>
          </w:p>
          <w:p w14:paraId="3F3178C3" w14:textId="22160886" w:rsidR="00F54E4F" w:rsidRDefault="001D7D59" w:rsidP="001D7D59">
            <w:pPr>
              <w:jc w:val="center"/>
              <w:rPr>
                <w:rFonts w:ascii="Times New Roman" w:eastAsia="Times New Roman" w:hAnsi="Times New Roman" w:cs="Times New Roman"/>
                <w:sz w:val="24"/>
                <w:szCs w:val="24"/>
              </w:rPr>
            </w:pPr>
            <w:r w:rsidRPr="001D7D59">
              <w:rPr>
                <w:rFonts w:ascii="Times New Roman" w:eastAsia="Calibri" w:hAnsi="Times New Roman" w:cs="Times New Roman"/>
                <w:iCs/>
                <w:color w:val="000000"/>
                <w:sz w:val="24"/>
                <w:szCs w:val="24"/>
              </w:rPr>
              <w:t>(2024 m.)</w:t>
            </w:r>
          </w:p>
        </w:tc>
      </w:tr>
      <w:tr w:rsidR="00F54E4F" w14:paraId="15B318EA" w14:textId="77777777" w:rsidTr="006324B8">
        <w:tc>
          <w:tcPr>
            <w:tcW w:w="2824" w:type="dxa"/>
            <w:vMerge/>
          </w:tcPr>
          <w:p w14:paraId="5AF8CC72" w14:textId="62F25990" w:rsidR="00F54E4F" w:rsidRDefault="00F54E4F" w:rsidP="00CF7F74">
            <w:pPr>
              <w:rPr>
                <w:rFonts w:ascii="Times New Roman" w:eastAsia="Times New Roman" w:hAnsi="Times New Roman" w:cs="Times New Roman"/>
                <w:sz w:val="24"/>
                <w:szCs w:val="24"/>
              </w:rPr>
            </w:pPr>
          </w:p>
        </w:tc>
        <w:tc>
          <w:tcPr>
            <w:tcW w:w="3247" w:type="dxa"/>
          </w:tcPr>
          <w:p w14:paraId="15C8257B" w14:textId="374C3ABD" w:rsidR="00F54E4F" w:rsidRDefault="001D7D59" w:rsidP="00CF7F74">
            <w:pPr>
              <w:rPr>
                <w:rFonts w:ascii="Times New Roman" w:eastAsia="Times New Roman" w:hAnsi="Times New Roman" w:cs="Times New Roman"/>
                <w:sz w:val="24"/>
                <w:szCs w:val="24"/>
              </w:rPr>
            </w:pPr>
            <w:r>
              <w:rPr>
                <w:rFonts w:ascii="Times New Roman" w:eastAsia="Calibri" w:hAnsi="Times New Roman" w:cs="Times New Roman"/>
                <w:iCs/>
                <w:color w:val="000000"/>
                <w:sz w:val="24"/>
                <w:szCs w:val="24"/>
              </w:rPr>
              <w:t xml:space="preserve">P-2.4-3 </w:t>
            </w:r>
            <w:r w:rsidR="00F54E4F" w:rsidRPr="00F54E4F">
              <w:rPr>
                <w:rFonts w:ascii="Times New Roman" w:eastAsia="Calibri" w:hAnsi="Times New Roman" w:cs="Times New Roman"/>
                <w:iCs/>
                <w:color w:val="000000"/>
                <w:sz w:val="24"/>
                <w:szCs w:val="24"/>
              </w:rPr>
              <w:t>Šilutės rajono savivaldybėje apsilankymų pas gydytojus skaičius 100-ui gyventojų, santykis su šalies rodikliu</w:t>
            </w:r>
          </w:p>
        </w:tc>
        <w:tc>
          <w:tcPr>
            <w:tcW w:w="1274" w:type="dxa"/>
          </w:tcPr>
          <w:p w14:paraId="3A52A106" w14:textId="5020BCC6" w:rsidR="00F54E4F" w:rsidRDefault="001D7D59"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proc.</w:t>
            </w:r>
          </w:p>
        </w:tc>
        <w:tc>
          <w:tcPr>
            <w:tcW w:w="1283" w:type="dxa"/>
          </w:tcPr>
          <w:p w14:paraId="66142BF3" w14:textId="77777777" w:rsidR="001D7D59" w:rsidRPr="001D7D59" w:rsidRDefault="001D7D59" w:rsidP="001D7D59">
            <w:pPr>
              <w:jc w:val="center"/>
              <w:rPr>
                <w:rFonts w:ascii="Times New Roman" w:eastAsia="Calibri" w:hAnsi="Times New Roman" w:cs="Times New Roman"/>
                <w:iCs/>
                <w:color w:val="000000"/>
                <w:sz w:val="24"/>
                <w:szCs w:val="24"/>
              </w:rPr>
            </w:pPr>
            <w:r w:rsidRPr="001D7D59">
              <w:rPr>
                <w:rFonts w:ascii="Times New Roman" w:eastAsia="Calibri" w:hAnsi="Times New Roman" w:cs="Times New Roman"/>
                <w:iCs/>
                <w:color w:val="000000"/>
                <w:sz w:val="24"/>
                <w:szCs w:val="24"/>
              </w:rPr>
              <w:t>104,3</w:t>
            </w:r>
          </w:p>
          <w:p w14:paraId="0EF825A5" w14:textId="2EE6F09B" w:rsidR="00F54E4F" w:rsidRDefault="001D7D59" w:rsidP="001D7D59">
            <w:pPr>
              <w:jc w:val="center"/>
              <w:rPr>
                <w:rFonts w:ascii="Times New Roman" w:eastAsia="Times New Roman" w:hAnsi="Times New Roman" w:cs="Times New Roman"/>
                <w:sz w:val="24"/>
                <w:szCs w:val="24"/>
              </w:rPr>
            </w:pPr>
            <w:r w:rsidRPr="001D7D59">
              <w:rPr>
                <w:rFonts w:ascii="Times New Roman" w:eastAsia="Calibri" w:hAnsi="Times New Roman" w:cs="Times New Roman"/>
                <w:iCs/>
                <w:color w:val="000000"/>
                <w:sz w:val="24"/>
                <w:szCs w:val="24"/>
              </w:rPr>
              <w:t>(2023 m.)</w:t>
            </w:r>
          </w:p>
        </w:tc>
        <w:tc>
          <w:tcPr>
            <w:tcW w:w="1283" w:type="dxa"/>
          </w:tcPr>
          <w:p w14:paraId="50618783" w14:textId="77777777" w:rsidR="001D7D59" w:rsidRPr="001D7D59" w:rsidRDefault="001D7D59" w:rsidP="001D7D59">
            <w:pPr>
              <w:jc w:val="center"/>
              <w:rPr>
                <w:rFonts w:ascii="Times New Roman" w:eastAsia="Calibri" w:hAnsi="Times New Roman" w:cs="Times New Roman"/>
                <w:iCs/>
                <w:color w:val="000000"/>
                <w:sz w:val="24"/>
                <w:szCs w:val="24"/>
              </w:rPr>
            </w:pPr>
            <w:r w:rsidRPr="001D7D59">
              <w:rPr>
                <w:rFonts w:ascii="Times New Roman" w:eastAsia="Calibri" w:hAnsi="Times New Roman" w:cs="Times New Roman"/>
                <w:iCs/>
                <w:color w:val="000000"/>
                <w:sz w:val="24"/>
                <w:szCs w:val="24"/>
              </w:rPr>
              <w:t>107,5</w:t>
            </w:r>
          </w:p>
          <w:p w14:paraId="60C8E2D6" w14:textId="4898990C" w:rsidR="00F54E4F" w:rsidRDefault="001D7D59" w:rsidP="001D7D59">
            <w:pPr>
              <w:jc w:val="center"/>
              <w:rPr>
                <w:rFonts w:ascii="Times New Roman" w:eastAsia="Times New Roman" w:hAnsi="Times New Roman" w:cs="Times New Roman"/>
                <w:sz w:val="24"/>
                <w:szCs w:val="24"/>
              </w:rPr>
            </w:pPr>
            <w:r w:rsidRPr="001D7D59">
              <w:rPr>
                <w:rFonts w:ascii="Times New Roman" w:eastAsia="Calibri" w:hAnsi="Times New Roman" w:cs="Times New Roman"/>
                <w:iCs/>
                <w:color w:val="000000"/>
                <w:sz w:val="24"/>
                <w:szCs w:val="24"/>
              </w:rPr>
              <w:t>(2024 m.)</w:t>
            </w:r>
          </w:p>
        </w:tc>
      </w:tr>
      <w:tr w:rsidR="00084962" w14:paraId="2DA4FAC9" w14:textId="77777777" w:rsidTr="006324B8">
        <w:tc>
          <w:tcPr>
            <w:tcW w:w="2824" w:type="dxa"/>
          </w:tcPr>
          <w:p w14:paraId="40A4A7A7" w14:textId="2B81B7AA" w:rsidR="00084962" w:rsidRDefault="001D7D59" w:rsidP="00CF7F74">
            <w:pPr>
              <w:rPr>
                <w:rFonts w:ascii="Times New Roman" w:eastAsia="Times New Roman" w:hAnsi="Times New Roman" w:cs="Times New Roman"/>
                <w:sz w:val="24"/>
                <w:szCs w:val="24"/>
              </w:rPr>
            </w:pPr>
            <w:r w:rsidRPr="001D7D59">
              <w:rPr>
                <w:rFonts w:ascii="Times New Roman" w:eastAsia="Calibri" w:hAnsi="Times New Roman" w:cs="Times New Roman"/>
                <w:iCs/>
                <w:sz w:val="24"/>
                <w:szCs w:val="24"/>
              </w:rPr>
              <w:t>2.4-1 Užtikrinti kokybišką ir efektyvią sveikatos priežiūrą, orientuotą į gyventojų poreikius</w:t>
            </w:r>
          </w:p>
        </w:tc>
        <w:tc>
          <w:tcPr>
            <w:tcW w:w="3247" w:type="dxa"/>
          </w:tcPr>
          <w:p w14:paraId="07C093D4" w14:textId="0ECE4C79" w:rsidR="00084962" w:rsidRDefault="001D7D59" w:rsidP="00CF7F74">
            <w:pPr>
              <w:rPr>
                <w:rFonts w:ascii="Times New Roman" w:eastAsia="Times New Roman" w:hAnsi="Times New Roman" w:cs="Times New Roman"/>
                <w:sz w:val="24"/>
                <w:szCs w:val="24"/>
              </w:rPr>
            </w:pPr>
            <w:r>
              <w:rPr>
                <w:rFonts w:ascii="Times New Roman" w:eastAsia="Calibri" w:hAnsi="Times New Roman" w:cs="Times New Roman"/>
                <w:iCs/>
                <w:color w:val="000000"/>
                <w:sz w:val="24"/>
                <w:szCs w:val="24"/>
              </w:rPr>
              <w:t xml:space="preserve">R-2.4-1-1 </w:t>
            </w:r>
            <w:r w:rsidRPr="001D7D59">
              <w:rPr>
                <w:rFonts w:ascii="Times New Roman" w:eastAsia="Calibri" w:hAnsi="Times New Roman" w:cs="Times New Roman"/>
                <w:iCs/>
                <w:color w:val="000000"/>
                <w:sz w:val="24"/>
                <w:szCs w:val="24"/>
              </w:rPr>
              <w:t>Išvengiamo mirtingumo 100 tūkst. Gyventojų rodiklio santykis su šalies rodikliu</w:t>
            </w:r>
          </w:p>
        </w:tc>
        <w:tc>
          <w:tcPr>
            <w:tcW w:w="1274" w:type="dxa"/>
          </w:tcPr>
          <w:p w14:paraId="01F3DD8C" w14:textId="44C09272" w:rsidR="00084962" w:rsidRDefault="001D7D59"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proc.</w:t>
            </w:r>
          </w:p>
        </w:tc>
        <w:tc>
          <w:tcPr>
            <w:tcW w:w="1283" w:type="dxa"/>
          </w:tcPr>
          <w:p w14:paraId="2442CEE1" w14:textId="77777777" w:rsidR="001D7D59" w:rsidRPr="001D7D59" w:rsidRDefault="001D7D59" w:rsidP="001D7D59">
            <w:pPr>
              <w:jc w:val="center"/>
              <w:rPr>
                <w:rFonts w:ascii="Times New Roman" w:eastAsia="Calibri" w:hAnsi="Times New Roman" w:cs="Times New Roman"/>
                <w:iCs/>
                <w:color w:val="000000"/>
                <w:sz w:val="24"/>
                <w:szCs w:val="24"/>
              </w:rPr>
            </w:pPr>
            <w:r w:rsidRPr="001D7D59">
              <w:rPr>
                <w:rFonts w:ascii="Times New Roman" w:eastAsia="Calibri" w:hAnsi="Times New Roman" w:cs="Times New Roman"/>
                <w:iCs/>
                <w:color w:val="000000"/>
                <w:sz w:val="24"/>
                <w:szCs w:val="24"/>
              </w:rPr>
              <w:t>99,4</w:t>
            </w:r>
          </w:p>
          <w:p w14:paraId="0386F9D0" w14:textId="320746C3" w:rsidR="00084962" w:rsidRDefault="001D7D59" w:rsidP="001D7D59">
            <w:pPr>
              <w:jc w:val="center"/>
              <w:rPr>
                <w:rFonts w:ascii="Times New Roman" w:eastAsia="Times New Roman" w:hAnsi="Times New Roman" w:cs="Times New Roman"/>
                <w:sz w:val="24"/>
                <w:szCs w:val="24"/>
              </w:rPr>
            </w:pPr>
            <w:r w:rsidRPr="001D7D59">
              <w:rPr>
                <w:rFonts w:ascii="Times New Roman" w:eastAsia="Calibri" w:hAnsi="Times New Roman" w:cs="Times New Roman"/>
                <w:iCs/>
                <w:color w:val="000000"/>
                <w:sz w:val="24"/>
                <w:szCs w:val="24"/>
              </w:rPr>
              <w:t>(2023 m.)</w:t>
            </w:r>
          </w:p>
        </w:tc>
        <w:tc>
          <w:tcPr>
            <w:tcW w:w="1283" w:type="dxa"/>
          </w:tcPr>
          <w:p w14:paraId="5811B368" w14:textId="77777777" w:rsidR="001D7D59" w:rsidRPr="001D7D59" w:rsidRDefault="001D7D59" w:rsidP="001D7D59">
            <w:pPr>
              <w:jc w:val="center"/>
              <w:rPr>
                <w:rFonts w:ascii="Times New Roman" w:eastAsia="Calibri" w:hAnsi="Times New Roman" w:cs="Times New Roman"/>
                <w:iCs/>
                <w:color w:val="000000"/>
                <w:sz w:val="24"/>
                <w:szCs w:val="24"/>
              </w:rPr>
            </w:pPr>
            <w:r w:rsidRPr="001D7D59">
              <w:rPr>
                <w:rFonts w:ascii="Times New Roman" w:eastAsia="Calibri" w:hAnsi="Times New Roman" w:cs="Times New Roman"/>
                <w:iCs/>
                <w:color w:val="000000"/>
                <w:sz w:val="24"/>
                <w:szCs w:val="24"/>
              </w:rPr>
              <w:t>74,7</w:t>
            </w:r>
          </w:p>
          <w:p w14:paraId="6C2A4BA5" w14:textId="3A1C81C9" w:rsidR="00084962" w:rsidRDefault="001D7D59" w:rsidP="001D7D59">
            <w:pPr>
              <w:jc w:val="center"/>
              <w:rPr>
                <w:rFonts w:ascii="Times New Roman" w:eastAsia="Times New Roman" w:hAnsi="Times New Roman" w:cs="Times New Roman"/>
                <w:sz w:val="24"/>
                <w:szCs w:val="24"/>
              </w:rPr>
            </w:pPr>
            <w:r w:rsidRPr="001D7D59">
              <w:rPr>
                <w:rFonts w:ascii="Times New Roman" w:eastAsia="Calibri" w:hAnsi="Times New Roman" w:cs="Times New Roman"/>
                <w:iCs/>
                <w:color w:val="000000"/>
                <w:sz w:val="24"/>
                <w:szCs w:val="24"/>
              </w:rPr>
              <w:t>(2024 m.)</w:t>
            </w:r>
          </w:p>
        </w:tc>
      </w:tr>
      <w:tr w:rsidR="001D7D59" w14:paraId="3C8E523D" w14:textId="77777777" w:rsidTr="006324B8">
        <w:tc>
          <w:tcPr>
            <w:tcW w:w="2824" w:type="dxa"/>
            <w:vMerge w:val="restart"/>
          </w:tcPr>
          <w:p w14:paraId="002D9435" w14:textId="679F725F" w:rsidR="001D7D59" w:rsidRDefault="001D7D59" w:rsidP="00CF7F74">
            <w:pPr>
              <w:rPr>
                <w:rFonts w:ascii="Times New Roman" w:eastAsia="Times New Roman" w:hAnsi="Times New Roman" w:cs="Times New Roman"/>
                <w:sz w:val="24"/>
                <w:szCs w:val="24"/>
              </w:rPr>
            </w:pPr>
            <w:r w:rsidRPr="001D7D59">
              <w:rPr>
                <w:rFonts w:ascii="Times New Roman" w:eastAsia="Calibri" w:hAnsi="Times New Roman" w:cs="Times New Roman"/>
                <w:iCs/>
                <w:sz w:val="24"/>
                <w:szCs w:val="24"/>
              </w:rPr>
              <w:t>2.4-2 Išplėtoti su visuomenės sveikatos stiprinimu susijusias paslaugas</w:t>
            </w:r>
          </w:p>
        </w:tc>
        <w:tc>
          <w:tcPr>
            <w:tcW w:w="3247" w:type="dxa"/>
          </w:tcPr>
          <w:p w14:paraId="6F9B5DF0" w14:textId="0F27CC33" w:rsidR="001D7D59" w:rsidRDefault="001D7D59" w:rsidP="00CF7F74">
            <w:pPr>
              <w:rPr>
                <w:rFonts w:ascii="Times New Roman" w:eastAsia="Times New Roman" w:hAnsi="Times New Roman" w:cs="Times New Roman"/>
                <w:sz w:val="24"/>
                <w:szCs w:val="24"/>
              </w:rPr>
            </w:pPr>
            <w:r>
              <w:rPr>
                <w:rFonts w:ascii="Times New Roman" w:eastAsia="Calibri" w:hAnsi="Times New Roman" w:cs="Times New Roman"/>
                <w:iCs/>
                <w:color w:val="000000"/>
                <w:sz w:val="24"/>
                <w:szCs w:val="24"/>
              </w:rPr>
              <w:t xml:space="preserve">R-2.4-2-1 </w:t>
            </w:r>
            <w:r w:rsidRPr="001D7D59">
              <w:rPr>
                <w:rFonts w:ascii="Times New Roman" w:eastAsia="Calibri" w:hAnsi="Times New Roman" w:cs="Times New Roman"/>
                <w:iCs/>
                <w:color w:val="000000"/>
                <w:sz w:val="24"/>
                <w:szCs w:val="24"/>
              </w:rPr>
              <w:t>Šilutės rajono savivaldybės visuomenės sveikatos rėmimo priemonės ir projektai</w:t>
            </w:r>
          </w:p>
        </w:tc>
        <w:tc>
          <w:tcPr>
            <w:tcW w:w="1274" w:type="dxa"/>
          </w:tcPr>
          <w:p w14:paraId="366FB23B" w14:textId="1ACDB377" w:rsidR="001D7D59" w:rsidRDefault="001D7D59" w:rsidP="00CF7F74">
            <w:pPr>
              <w:jc w:val="center"/>
              <w:rPr>
                <w:rFonts w:ascii="Times New Roman" w:eastAsia="Times New Roman" w:hAnsi="Times New Roman" w:cs="Times New Roman"/>
                <w:sz w:val="24"/>
                <w:szCs w:val="24"/>
              </w:rPr>
            </w:pPr>
            <w:r>
              <w:rPr>
                <w:rFonts w:ascii="Times New Roman" w:hAnsi="Times New Roman" w:cs="Times New Roman"/>
                <w:sz w:val="24"/>
                <w:szCs w:val="24"/>
              </w:rPr>
              <w:t>vnt.</w:t>
            </w:r>
          </w:p>
        </w:tc>
        <w:tc>
          <w:tcPr>
            <w:tcW w:w="1283" w:type="dxa"/>
          </w:tcPr>
          <w:p w14:paraId="68AE8748" w14:textId="77777777" w:rsidR="001D7D59" w:rsidRPr="001D7D59" w:rsidRDefault="001D7D59" w:rsidP="001D7D59">
            <w:pPr>
              <w:jc w:val="center"/>
              <w:rPr>
                <w:rFonts w:ascii="Times New Roman" w:eastAsia="Calibri" w:hAnsi="Times New Roman" w:cs="Times New Roman"/>
                <w:iCs/>
                <w:color w:val="000000"/>
                <w:sz w:val="24"/>
                <w:szCs w:val="24"/>
              </w:rPr>
            </w:pPr>
            <w:r w:rsidRPr="001D7D59">
              <w:rPr>
                <w:rFonts w:ascii="Times New Roman" w:eastAsia="Calibri" w:hAnsi="Times New Roman" w:cs="Times New Roman"/>
                <w:iCs/>
                <w:color w:val="000000"/>
                <w:sz w:val="24"/>
                <w:szCs w:val="24"/>
              </w:rPr>
              <w:t>1</w:t>
            </w:r>
          </w:p>
          <w:p w14:paraId="761554D3" w14:textId="0A88B511" w:rsidR="001D7D59" w:rsidRDefault="001D7D59" w:rsidP="001D7D59">
            <w:pPr>
              <w:jc w:val="center"/>
              <w:rPr>
                <w:rFonts w:ascii="Times New Roman" w:eastAsia="Times New Roman" w:hAnsi="Times New Roman" w:cs="Times New Roman"/>
                <w:sz w:val="24"/>
                <w:szCs w:val="24"/>
              </w:rPr>
            </w:pPr>
            <w:r w:rsidRPr="001D7D59">
              <w:rPr>
                <w:rFonts w:ascii="Times New Roman" w:eastAsia="Calibri" w:hAnsi="Times New Roman" w:cs="Times New Roman"/>
                <w:iCs/>
                <w:color w:val="000000"/>
                <w:sz w:val="24"/>
                <w:szCs w:val="24"/>
              </w:rPr>
              <w:t>(2024 m.)</w:t>
            </w:r>
          </w:p>
        </w:tc>
        <w:tc>
          <w:tcPr>
            <w:tcW w:w="1283" w:type="dxa"/>
          </w:tcPr>
          <w:p w14:paraId="66CEF438" w14:textId="77777777" w:rsidR="001D7D59" w:rsidRPr="001D7D59" w:rsidRDefault="001D7D59" w:rsidP="001D7D59">
            <w:pPr>
              <w:jc w:val="center"/>
              <w:rPr>
                <w:rFonts w:ascii="Times New Roman" w:eastAsia="Calibri" w:hAnsi="Times New Roman" w:cs="Times New Roman"/>
                <w:iCs/>
                <w:color w:val="000000"/>
                <w:sz w:val="24"/>
                <w:szCs w:val="24"/>
              </w:rPr>
            </w:pPr>
            <w:r w:rsidRPr="001D7D59">
              <w:rPr>
                <w:rFonts w:ascii="Times New Roman" w:eastAsia="Calibri" w:hAnsi="Times New Roman" w:cs="Times New Roman"/>
                <w:iCs/>
                <w:color w:val="000000"/>
                <w:sz w:val="24"/>
                <w:szCs w:val="24"/>
              </w:rPr>
              <w:t>2</w:t>
            </w:r>
          </w:p>
          <w:p w14:paraId="2B64293A" w14:textId="2C7C02DA" w:rsidR="001D7D59" w:rsidRDefault="001D7D59" w:rsidP="001D7D59">
            <w:pPr>
              <w:jc w:val="center"/>
              <w:rPr>
                <w:rFonts w:ascii="Times New Roman" w:eastAsia="Times New Roman" w:hAnsi="Times New Roman" w:cs="Times New Roman"/>
                <w:sz w:val="24"/>
                <w:szCs w:val="24"/>
              </w:rPr>
            </w:pPr>
            <w:r w:rsidRPr="001D7D59">
              <w:rPr>
                <w:rFonts w:ascii="Times New Roman" w:eastAsia="Calibri" w:hAnsi="Times New Roman" w:cs="Times New Roman"/>
                <w:iCs/>
                <w:color w:val="000000"/>
                <w:sz w:val="24"/>
                <w:szCs w:val="24"/>
              </w:rPr>
              <w:t>(2025 m.)</w:t>
            </w:r>
          </w:p>
        </w:tc>
      </w:tr>
      <w:tr w:rsidR="001D7D59" w14:paraId="53F3058B" w14:textId="77777777" w:rsidTr="00FB0489">
        <w:tc>
          <w:tcPr>
            <w:tcW w:w="2824" w:type="dxa"/>
            <w:vMerge/>
          </w:tcPr>
          <w:p w14:paraId="16593DF0" w14:textId="16CB767F" w:rsidR="001D7D59" w:rsidRDefault="001D7D59" w:rsidP="00CF7F74">
            <w:pPr>
              <w:rPr>
                <w:rFonts w:ascii="Times New Roman" w:eastAsia="Times New Roman" w:hAnsi="Times New Roman" w:cs="Times New Roman"/>
                <w:sz w:val="24"/>
                <w:szCs w:val="24"/>
              </w:rPr>
            </w:pPr>
          </w:p>
        </w:tc>
        <w:tc>
          <w:tcPr>
            <w:tcW w:w="3247" w:type="dxa"/>
          </w:tcPr>
          <w:p w14:paraId="78A9E2B8" w14:textId="6F0E0436" w:rsidR="001D7D59" w:rsidRDefault="001D7D59" w:rsidP="00CF7F74">
            <w:pPr>
              <w:rPr>
                <w:rFonts w:ascii="Times New Roman" w:eastAsia="Times New Roman" w:hAnsi="Times New Roman" w:cs="Times New Roman"/>
                <w:sz w:val="24"/>
                <w:szCs w:val="24"/>
              </w:rPr>
            </w:pPr>
            <w:r>
              <w:rPr>
                <w:rFonts w:ascii="Times New Roman" w:eastAsia="Calibri" w:hAnsi="Times New Roman" w:cs="Times New Roman"/>
                <w:iCs/>
                <w:color w:val="000000"/>
                <w:sz w:val="24"/>
                <w:szCs w:val="24"/>
              </w:rPr>
              <w:t xml:space="preserve">R-2.4-2-2 </w:t>
            </w:r>
            <w:r w:rsidRPr="001D7D59">
              <w:rPr>
                <w:rFonts w:ascii="Times New Roman" w:eastAsia="Calibri" w:hAnsi="Times New Roman" w:cs="Times New Roman"/>
                <w:iCs/>
                <w:color w:val="000000"/>
                <w:sz w:val="24"/>
                <w:szCs w:val="24"/>
              </w:rPr>
              <w:t>Mirtingumas dėl tyčinio savęs žalojimo</w:t>
            </w:r>
          </w:p>
        </w:tc>
        <w:tc>
          <w:tcPr>
            <w:tcW w:w="1274" w:type="dxa"/>
          </w:tcPr>
          <w:p w14:paraId="286BB870" w14:textId="12EB2F55" w:rsidR="001D7D59" w:rsidRDefault="001D7D59" w:rsidP="00CF7F74">
            <w:pPr>
              <w:jc w:val="center"/>
              <w:rPr>
                <w:rFonts w:ascii="Times New Roman" w:eastAsia="Times New Roman" w:hAnsi="Times New Roman" w:cs="Times New Roman"/>
                <w:sz w:val="24"/>
                <w:szCs w:val="24"/>
              </w:rPr>
            </w:pPr>
            <w:r w:rsidRPr="001D7D59">
              <w:rPr>
                <w:rFonts w:ascii="Times New Roman" w:eastAsia="Calibri" w:hAnsi="Times New Roman" w:cs="Times New Roman"/>
                <w:iCs/>
                <w:color w:val="000000"/>
                <w:sz w:val="24"/>
                <w:szCs w:val="24"/>
              </w:rPr>
              <w:t xml:space="preserve">atvejai, tenkantys 100 tūkst. </w:t>
            </w:r>
            <w:r>
              <w:rPr>
                <w:rFonts w:ascii="Times New Roman" w:eastAsia="Calibri" w:hAnsi="Times New Roman" w:cs="Times New Roman"/>
                <w:iCs/>
                <w:color w:val="000000"/>
                <w:sz w:val="24"/>
                <w:szCs w:val="24"/>
              </w:rPr>
              <w:t>g</w:t>
            </w:r>
            <w:r w:rsidRPr="001D7D59">
              <w:rPr>
                <w:rFonts w:ascii="Times New Roman" w:eastAsia="Calibri" w:hAnsi="Times New Roman" w:cs="Times New Roman"/>
                <w:iCs/>
                <w:color w:val="000000"/>
                <w:sz w:val="24"/>
                <w:szCs w:val="24"/>
              </w:rPr>
              <w:t>yv.</w:t>
            </w:r>
          </w:p>
        </w:tc>
        <w:tc>
          <w:tcPr>
            <w:tcW w:w="1283" w:type="dxa"/>
          </w:tcPr>
          <w:p w14:paraId="4C430E1D" w14:textId="77777777" w:rsidR="001D7D59" w:rsidRPr="001D7D59" w:rsidRDefault="001D7D59" w:rsidP="001D7D59">
            <w:pPr>
              <w:jc w:val="center"/>
              <w:rPr>
                <w:rFonts w:ascii="Times New Roman" w:eastAsia="Calibri" w:hAnsi="Times New Roman" w:cs="Times New Roman"/>
                <w:iCs/>
                <w:color w:val="000000"/>
                <w:sz w:val="24"/>
                <w:szCs w:val="24"/>
              </w:rPr>
            </w:pPr>
            <w:r w:rsidRPr="001D7D59">
              <w:rPr>
                <w:rFonts w:ascii="Times New Roman" w:eastAsia="Calibri" w:hAnsi="Times New Roman" w:cs="Times New Roman"/>
                <w:iCs/>
                <w:color w:val="000000"/>
                <w:sz w:val="24"/>
                <w:szCs w:val="24"/>
              </w:rPr>
              <w:t>13</w:t>
            </w:r>
          </w:p>
          <w:p w14:paraId="478F6373" w14:textId="43815CC1" w:rsidR="001D7D59" w:rsidRDefault="001D7D59" w:rsidP="001D7D59">
            <w:pPr>
              <w:jc w:val="center"/>
              <w:rPr>
                <w:rFonts w:ascii="Times New Roman" w:eastAsia="Times New Roman" w:hAnsi="Times New Roman" w:cs="Times New Roman"/>
                <w:sz w:val="24"/>
                <w:szCs w:val="24"/>
              </w:rPr>
            </w:pPr>
            <w:r w:rsidRPr="001D7D59">
              <w:rPr>
                <w:rFonts w:ascii="Times New Roman" w:eastAsia="Calibri" w:hAnsi="Times New Roman" w:cs="Times New Roman"/>
                <w:iCs/>
                <w:color w:val="000000"/>
                <w:sz w:val="24"/>
                <w:szCs w:val="24"/>
              </w:rPr>
              <w:t>(2023 m.)</w:t>
            </w:r>
          </w:p>
        </w:tc>
        <w:tc>
          <w:tcPr>
            <w:tcW w:w="1283" w:type="dxa"/>
          </w:tcPr>
          <w:p w14:paraId="50C6EE1F" w14:textId="77777777" w:rsidR="001D7D59" w:rsidRPr="001D7D59" w:rsidRDefault="001D7D59" w:rsidP="001D7D59">
            <w:pPr>
              <w:jc w:val="center"/>
              <w:rPr>
                <w:rFonts w:ascii="Times New Roman" w:eastAsia="Calibri" w:hAnsi="Times New Roman" w:cs="Times New Roman"/>
                <w:iCs/>
                <w:color w:val="000000"/>
                <w:sz w:val="24"/>
                <w:szCs w:val="24"/>
              </w:rPr>
            </w:pPr>
            <w:r w:rsidRPr="001D7D59">
              <w:rPr>
                <w:rFonts w:ascii="Times New Roman" w:eastAsia="Calibri" w:hAnsi="Times New Roman" w:cs="Times New Roman"/>
                <w:iCs/>
                <w:color w:val="000000"/>
                <w:sz w:val="24"/>
                <w:szCs w:val="24"/>
              </w:rPr>
              <w:t>22,8</w:t>
            </w:r>
          </w:p>
          <w:p w14:paraId="62E7068C" w14:textId="7AAA0AE7" w:rsidR="001D7D59" w:rsidRDefault="001D7D59" w:rsidP="001D7D59">
            <w:pPr>
              <w:jc w:val="center"/>
              <w:rPr>
                <w:rFonts w:ascii="Times New Roman" w:eastAsia="Times New Roman" w:hAnsi="Times New Roman" w:cs="Times New Roman"/>
                <w:sz w:val="24"/>
                <w:szCs w:val="24"/>
              </w:rPr>
            </w:pPr>
            <w:r w:rsidRPr="001D7D59">
              <w:rPr>
                <w:rFonts w:ascii="Times New Roman" w:eastAsia="Calibri" w:hAnsi="Times New Roman" w:cs="Times New Roman"/>
                <w:iCs/>
                <w:color w:val="000000"/>
                <w:sz w:val="24"/>
                <w:szCs w:val="24"/>
              </w:rPr>
              <w:t>(2024 m.)</w:t>
            </w:r>
          </w:p>
        </w:tc>
      </w:tr>
      <w:tr w:rsidR="001D7D59" w14:paraId="51CEB80F" w14:textId="77777777" w:rsidTr="00FB0489">
        <w:tc>
          <w:tcPr>
            <w:tcW w:w="2824" w:type="dxa"/>
            <w:vMerge/>
          </w:tcPr>
          <w:p w14:paraId="09A08A44" w14:textId="77777777" w:rsidR="001D7D59" w:rsidRDefault="001D7D59" w:rsidP="00CF7F74">
            <w:pPr>
              <w:rPr>
                <w:rFonts w:ascii="Times New Roman" w:eastAsia="Times New Roman" w:hAnsi="Times New Roman" w:cs="Times New Roman"/>
                <w:sz w:val="24"/>
                <w:szCs w:val="24"/>
              </w:rPr>
            </w:pPr>
          </w:p>
        </w:tc>
        <w:tc>
          <w:tcPr>
            <w:tcW w:w="3247" w:type="dxa"/>
          </w:tcPr>
          <w:p w14:paraId="6EE508CC" w14:textId="52A138C0" w:rsidR="001D7D59" w:rsidRDefault="001D7D59" w:rsidP="00CF7F74">
            <w:pPr>
              <w:rPr>
                <w:rFonts w:ascii="Times New Roman" w:eastAsia="Times New Roman" w:hAnsi="Times New Roman" w:cs="Times New Roman"/>
                <w:sz w:val="24"/>
                <w:szCs w:val="24"/>
              </w:rPr>
            </w:pPr>
            <w:r>
              <w:rPr>
                <w:rFonts w:ascii="Times New Roman" w:eastAsia="Calibri" w:hAnsi="Times New Roman" w:cs="Times New Roman"/>
                <w:iCs/>
                <w:color w:val="000000"/>
                <w:sz w:val="24"/>
                <w:szCs w:val="24"/>
              </w:rPr>
              <w:t xml:space="preserve">R-2.4-2-3 </w:t>
            </w:r>
            <w:r w:rsidRPr="001D7D59">
              <w:rPr>
                <w:rFonts w:ascii="Times New Roman" w:eastAsia="Calibri" w:hAnsi="Times New Roman" w:cs="Times New Roman"/>
                <w:iCs/>
                <w:color w:val="000000"/>
                <w:sz w:val="24"/>
                <w:szCs w:val="24"/>
              </w:rPr>
              <w:t>Asmenų, dalyvavusių reguliariuose fizinio aktyvumo užsiėmimuose, skaičius</w:t>
            </w:r>
          </w:p>
        </w:tc>
        <w:tc>
          <w:tcPr>
            <w:tcW w:w="1274" w:type="dxa"/>
          </w:tcPr>
          <w:p w14:paraId="638F7FDB" w14:textId="2868581E" w:rsidR="001D7D59" w:rsidRDefault="001D7D59" w:rsidP="00CF7F74">
            <w:pPr>
              <w:jc w:val="center"/>
              <w:rPr>
                <w:rFonts w:ascii="Times New Roman" w:eastAsia="Times New Roman" w:hAnsi="Times New Roman" w:cs="Times New Roman"/>
                <w:sz w:val="24"/>
                <w:szCs w:val="24"/>
              </w:rPr>
            </w:pPr>
            <w:r>
              <w:rPr>
                <w:rFonts w:ascii="Times New Roman" w:hAnsi="Times New Roman" w:cs="Times New Roman"/>
                <w:sz w:val="24"/>
                <w:szCs w:val="24"/>
              </w:rPr>
              <w:t>asm.</w:t>
            </w:r>
          </w:p>
        </w:tc>
        <w:tc>
          <w:tcPr>
            <w:tcW w:w="1283" w:type="dxa"/>
          </w:tcPr>
          <w:p w14:paraId="4162E1AE" w14:textId="77777777" w:rsidR="001D7D59" w:rsidRPr="001D7D59" w:rsidRDefault="001D7D59" w:rsidP="001D7D59">
            <w:pPr>
              <w:jc w:val="center"/>
              <w:rPr>
                <w:rFonts w:ascii="Times New Roman" w:eastAsia="Calibri" w:hAnsi="Times New Roman" w:cs="Times New Roman"/>
                <w:iCs/>
                <w:color w:val="000000"/>
                <w:sz w:val="24"/>
                <w:szCs w:val="24"/>
              </w:rPr>
            </w:pPr>
            <w:r w:rsidRPr="001D7D59">
              <w:rPr>
                <w:rFonts w:ascii="Times New Roman" w:eastAsia="Calibri" w:hAnsi="Times New Roman" w:cs="Times New Roman"/>
                <w:iCs/>
                <w:color w:val="000000"/>
                <w:sz w:val="24"/>
                <w:szCs w:val="24"/>
              </w:rPr>
              <w:t>64+ – 103</w:t>
            </w:r>
          </w:p>
          <w:p w14:paraId="0978B3A5" w14:textId="77777777" w:rsidR="001D7D59" w:rsidRPr="001D7D59" w:rsidRDefault="001D7D59" w:rsidP="001D7D59">
            <w:pPr>
              <w:jc w:val="center"/>
              <w:rPr>
                <w:rFonts w:ascii="Times New Roman" w:eastAsia="Calibri" w:hAnsi="Times New Roman" w:cs="Times New Roman"/>
                <w:iCs/>
                <w:color w:val="000000"/>
                <w:sz w:val="24"/>
                <w:szCs w:val="24"/>
              </w:rPr>
            </w:pPr>
            <w:r w:rsidRPr="001D7D59">
              <w:rPr>
                <w:rFonts w:ascii="Times New Roman" w:eastAsia="Calibri" w:hAnsi="Times New Roman" w:cs="Times New Roman"/>
                <w:iCs/>
                <w:color w:val="000000"/>
                <w:sz w:val="24"/>
                <w:szCs w:val="24"/>
              </w:rPr>
              <w:t xml:space="preserve">18-64 – 65 </w:t>
            </w:r>
          </w:p>
          <w:p w14:paraId="1328D73E" w14:textId="769075D6" w:rsidR="001D7D59" w:rsidRDefault="001D7D59" w:rsidP="001D7D59">
            <w:pPr>
              <w:jc w:val="center"/>
              <w:rPr>
                <w:rFonts w:ascii="Times New Roman" w:eastAsia="Times New Roman" w:hAnsi="Times New Roman" w:cs="Times New Roman"/>
                <w:sz w:val="24"/>
                <w:szCs w:val="24"/>
              </w:rPr>
            </w:pPr>
            <w:r w:rsidRPr="001D7D59">
              <w:rPr>
                <w:rFonts w:ascii="Times New Roman" w:eastAsia="Calibri" w:hAnsi="Times New Roman" w:cs="Times New Roman"/>
                <w:iCs/>
                <w:color w:val="000000"/>
                <w:sz w:val="24"/>
                <w:szCs w:val="24"/>
              </w:rPr>
              <w:t>(2024 m.)</w:t>
            </w:r>
          </w:p>
        </w:tc>
        <w:tc>
          <w:tcPr>
            <w:tcW w:w="1283" w:type="dxa"/>
          </w:tcPr>
          <w:p w14:paraId="13698441" w14:textId="77777777" w:rsidR="001D7D59" w:rsidRPr="001D7D59" w:rsidRDefault="001D7D59" w:rsidP="001D7D59">
            <w:pPr>
              <w:jc w:val="center"/>
              <w:rPr>
                <w:rFonts w:ascii="Times New Roman" w:eastAsia="Calibri" w:hAnsi="Times New Roman" w:cs="Times New Roman"/>
                <w:iCs/>
                <w:color w:val="000000"/>
                <w:sz w:val="24"/>
                <w:szCs w:val="24"/>
              </w:rPr>
            </w:pPr>
            <w:r w:rsidRPr="001D7D59">
              <w:rPr>
                <w:rFonts w:ascii="Times New Roman" w:eastAsia="Calibri" w:hAnsi="Times New Roman" w:cs="Times New Roman"/>
                <w:iCs/>
                <w:color w:val="000000"/>
                <w:sz w:val="24"/>
                <w:szCs w:val="24"/>
              </w:rPr>
              <w:t>64+ – 100</w:t>
            </w:r>
          </w:p>
          <w:p w14:paraId="520366D0" w14:textId="77777777" w:rsidR="001D7D59" w:rsidRPr="001D7D59" w:rsidRDefault="001D7D59" w:rsidP="001D7D59">
            <w:pPr>
              <w:jc w:val="center"/>
              <w:rPr>
                <w:rFonts w:ascii="Times New Roman" w:eastAsia="Calibri" w:hAnsi="Times New Roman" w:cs="Times New Roman"/>
                <w:iCs/>
                <w:color w:val="000000"/>
                <w:sz w:val="24"/>
                <w:szCs w:val="24"/>
              </w:rPr>
            </w:pPr>
            <w:r w:rsidRPr="001D7D59">
              <w:rPr>
                <w:rFonts w:ascii="Times New Roman" w:eastAsia="Calibri" w:hAnsi="Times New Roman" w:cs="Times New Roman"/>
                <w:iCs/>
                <w:color w:val="000000"/>
                <w:sz w:val="24"/>
                <w:szCs w:val="24"/>
              </w:rPr>
              <w:t xml:space="preserve">18-64 – 65 </w:t>
            </w:r>
          </w:p>
          <w:p w14:paraId="20D62178" w14:textId="678C120D" w:rsidR="001D7D59" w:rsidRDefault="001D7D59" w:rsidP="001D7D59">
            <w:pPr>
              <w:jc w:val="center"/>
              <w:rPr>
                <w:rFonts w:ascii="Times New Roman" w:eastAsia="Times New Roman" w:hAnsi="Times New Roman" w:cs="Times New Roman"/>
                <w:sz w:val="24"/>
                <w:szCs w:val="24"/>
              </w:rPr>
            </w:pPr>
            <w:r w:rsidRPr="001D7D59">
              <w:rPr>
                <w:rFonts w:ascii="Times New Roman" w:eastAsia="Calibri" w:hAnsi="Times New Roman" w:cs="Times New Roman"/>
                <w:iCs/>
                <w:color w:val="000000"/>
                <w:sz w:val="24"/>
                <w:szCs w:val="24"/>
              </w:rPr>
              <w:t>(2025 m.)</w:t>
            </w:r>
          </w:p>
        </w:tc>
      </w:tr>
      <w:tr w:rsidR="001D7D59" w14:paraId="2050FAB3" w14:textId="77777777" w:rsidTr="004979C3">
        <w:tc>
          <w:tcPr>
            <w:tcW w:w="2824" w:type="dxa"/>
            <w:vMerge w:val="restart"/>
          </w:tcPr>
          <w:p w14:paraId="4D931F83" w14:textId="4C6F1F24" w:rsidR="001D7D59" w:rsidRDefault="001D7D59" w:rsidP="001D7D59">
            <w:pPr>
              <w:rPr>
                <w:rFonts w:ascii="Times New Roman" w:eastAsia="Times New Roman" w:hAnsi="Times New Roman" w:cs="Times New Roman"/>
                <w:sz w:val="24"/>
                <w:szCs w:val="24"/>
              </w:rPr>
            </w:pPr>
            <w:r w:rsidRPr="001D7D59">
              <w:rPr>
                <w:rFonts w:ascii="Times New Roman" w:eastAsia="Calibri" w:hAnsi="Times New Roman" w:cs="Times New Roman"/>
                <w:iCs/>
                <w:sz w:val="24"/>
                <w:szCs w:val="24"/>
              </w:rPr>
              <w:t>2.4-3 Skatinti sportinę veiklą ir fizinį aktyvumą</w:t>
            </w:r>
          </w:p>
        </w:tc>
        <w:tc>
          <w:tcPr>
            <w:tcW w:w="3247" w:type="dxa"/>
          </w:tcPr>
          <w:p w14:paraId="202CC866" w14:textId="0BFD42FB" w:rsidR="001D7D59" w:rsidRDefault="001D7D59" w:rsidP="00CF7F74">
            <w:pPr>
              <w:rPr>
                <w:rFonts w:ascii="Times New Roman" w:eastAsia="Times New Roman" w:hAnsi="Times New Roman" w:cs="Times New Roman"/>
                <w:sz w:val="24"/>
                <w:szCs w:val="24"/>
              </w:rPr>
            </w:pPr>
            <w:r>
              <w:rPr>
                <w:rFonts w:ascii="Times New Roman" w:eastAsia="Calibri" w:hAnsi="Times New Roman" w:cs="Times New Roman"/>
                <w:iCs/>
                <w:color w:val="000000"/>
                <w:sz w:val="24"/>
                <w:szCs w:val="24"/>
              </w:rPr>
              <w:t xml:space="preserve">R-2.4-3-1 </w:t>
            </w:r>
            <w:r w:rsidRPr="001D7D59">
              <w:rPr>
                <w:rFonts w:ascii="Times New Roman" w:eastAsia="Calibri" w:hAnsi="Times New Roman" w:cs="Times New Roman"/>
                <w:iCs/>
                <w:color w:val="000000"/>
                <w:sz w:val="24"/>
                <w:szCs w:val="24"/>
              </w:rPr>
              <w:t>Šilutės rajono savivaldybėje sportuojančiųjų (sporto ugdymo centruose, sporto klubuose, sporto viešosiose įstaigose) skaičiaus dalis, lyginant su Šilutės rajono savivaldybės gyventojų skaičiumi</w:t>
            </w:r>
          </w:p>
        </w:tc>
        <w:tc>
          <w:tcPr>
            <w:tcW w:w="1274" w:type="dxa"/>
          </w:tcPr>
          <w:p w14:paraId="7110B96F" w14:textId="4970244F" w:rsidR="001D7D59" w:rsidRDefault="001D7D59" w:rsidP="00CF7F74">
            <w:pPr>
              <w:jc w:val="center"/>
              <w:rPr>
                <w:rFonts w:ascii="Times New Roman" w:eastAsia="Times New Roman" w:hAnsi="Times New Roman" w:cs="Times New Roman"/>
                <w:sz w:val="24"/>
                <w:szCs w:val="24"/>
              </w:rPr>
            </w:pPr>
            <w:r>
              <w:rPr>
                <w:rFonts w:ascii="Times New Roman" w:hAnsi="Times New Roman" w:cs="Times New Roman"/>
                <w:sz w:val="24"/>
                <w:szCs w:val="24"/>
              </w:rPr>
              <w:t>proc.</w:t>
            </w:r>
          </w:p>
        </w:tc>
        <w:tc>
          <w:tcPr>
            <w:tcW w:w="1283" w:type="dxa"/>
          </w:tcPr>
          <w:p w14:paraId="7D10AF7F" w14:textId="77777777" w:rsidR="001D7D59" w:rsidRPr="001D7D59" w:rsidRDefault="001D7D59" w:rsidP="001D7D59">
            <w:pPr>
              <w:jc w:val="center"/>
              <w:rPr>
                <w:rFonts w:ascii="Times New Roman" w:eastAsia="Calibri" w:hAnsi="Times New Roman" w:cs="Times New Roman"/>
                <w:iCs/>
                <w:color w:val="000000"/>
                <w:sz w:val="24"/>
                <w:szCs w:val="24"/>
              </w:rPr>
            </w:pPr>
            <w:r w:rsidRPr="001D7D59">
              <w:rPr>
                <w:rFonts w:ascii="Times New Roman" w:eastAsia="Calibri" w:hAnsi="Times New Roman" w:cs="Times New Roman"/>
                <w:iCs/>
                <w:color w:val="000000"/>
                <w:sz w:val="24"/>
                <w:szCs w:val="24"/>
              </w:rPr>
              <w:t>4</w:t>
            </w:r>
          </w:p>
          <w:p w14:paraId="29A6C2FF" w14:textId="0429A5E8" w:rsidR="001D7D59" w:rsidRDefault="001D7D59" w:rsidP="001D7D59">
            <w:pPr>
              <w:jc w:val="center"/>
              <w:rPr>
                <w:rFonts w:ascii="Times New Roman" w:eastAsia="Times New Roman" w:hAnsi="Times New Roman" w:cs="Times New Roman"/>
                <w:sz w:val="24"/>
                <w:szCs w:val="24"/>
              </w:rPr>
            </w:pPr>
            <w:r w:rsidRPr="001D7D59">
              <w:rPr>
                <w:rFonts w:ascii="Times New Roman" w:eastAsia="Calibri" w:hAnsi="Times New Roman" w:cs="Times New Roman"/>
                <w:iCs/>
                <w:color w:val="000000"/>
                <w:sz w:val="24"/>
                <w:szCs w:val="24"/>
              </w:rPr>
              <w:t>(2023 m.)</w:t>
            </w:r>
          </w:p>
        </w:tc>
        <w:tc>
          <w:tcPr>
            <w:tcW w:w="1283" w:type="dxa"/>
          </w:tcPr>
          <w:p w14:paraId="5BF01790" w14:textId="77777777" w:rsidR="001D7D59" w:rsidRPr="001D7D59" w:rsidRDefault="001D7D59" w:rsidP="001D7D59">
            <w:pPr>
              <w:jc w:val="center"/>
              <w:rPr>
                <w:rFonts w:ascii="Times New Roman" w:eastAsia="Calibri" w:hAnsi="Times New Roman" w:cs="Times New Roman"/>
                <w:iCs/>
                <w:color w:val="000000"/>
                <w:sz w:val="24"/>
                <w:szCs w:val="24"/>
              </w:rPr>
            </w:pPr>
            <w:r w:rsidRPr="001D7D59">
              <w:rPr>
                <w:rFonts w:ascii="Times New Roman" w:eastAsia="Calibri" w:hAnsi="Times New Roman" w:cs="Times New Roman"/>
                <w:iCs/>
                <w:color w:val="000000"/>
                <w:sz w:val="24"/>
                <w:szCs w:val="24"/>
              </w:rPr>
              <w:t>5,03</w:t>
            </w:r>
          </w:p>
          <w:p w14:paraId="7D938B39" w14:textId="24C4C3D5" w:rsidR="001D7D59" w:rsidRDefault="001D7D59" w:rsidP="001D7D59">
            <w:pPr>
              <w:jc w:val="center"/>
              <w:rPr>
                <w:rFonts w:ascii="Times New Roman" w:eastAsia="Times New Roman" w:hAnsi="Times New Roman" w:cs="Times New Roman"/>
                <w:sz w:val="24"/>
                <w:szCs w:val="24"/>
              </w:rPr>
            </w:pPr>
            <w:r w:rsidRPr="001D7D59">
              <w:rPr>
                <w:rFonts w:ascii="Times New Roman" w:eastAsia="Calibri" w:hAnsi="Times New Roman" w:cs="Times New Roman"/>
                <w:iCs/>
                <w:color w:val="000000"/>
                <w:sz w:val="24"/>
                <w:szCs w:val="24"/>
              </w:rPr>
              <w:t>(2024 m.)</w:t>
            </w:r>
          </w:p>
        </w:tc>
      </w:tr>
      <w:tr w:rsidR="001D7D59" w14:paraId="706879C2" w14:textId="77777777" w:rsidTr="004979C3">
        <w:tc>
          <w:tcPr>
            <w:tcW w:w="2824" w:type="dxa"/>
            <w:vMerge/>
          </w:tcPr>
          <w:p w14:paraId="78B55EFF" w14:textId="77777777" w:rsidR="001D7D59" w:rsidRDefault="001D7D59" w:rsidP="00CF7F74">
            <w:pPr>
              <w:rPr>
                <w:rFonts w:ascii="Times New Roman" w:eastAsia="Times New Roman" w:hAnsi="Times New Roman" w:cs="Times New Roman"/>
                <w:sz w:val="24"/>
                <w:szCs w:val="24"/>
              </w:rPr>
            </w:pPr>
          </w:p>
        </w:tc>
        <w:tc>
          <w:tcPr>
            <w:tcW w:w="3247" w:type="dxa"/>
          </w:tcPr>
          <w:p w14:paraId="610A5EEF" w14:textId="5361D515" w:rsidR="001D7D59" w:rsidRDefault="001D7D59" w:rsidP="00CF7F74">
            <w:pPr>
              <w:rPr>
                <w:rFonts w:ascii="Times New Roman" w:eastAsia="Times New Roman" w:hAnsi="Times New Roman" w:cs="Times New Roman"/>
                <w:sz w:val="24"/>
                <w:szCs w:val="24"/>
              </w:rPr>
            </w:pPr>
            <w:r>
              <w:rPr>
                <w:rFonts w:ascii="Times New Roman" w:eastAsia="Calibri" w:hAnsi="Times New Roman" w:cs="Times New Roman"/>
                <w:iCs/>
                <w:sz w:val="24"/>
                <w:szCs w:val="24"/>
              </w:rPr>
              <w:t xml:space="preserve">R-2.4-3-2 </w:t>
            </w:r>
            <w:r w:rsidRPr="001D7D59">
              <w:rPr>
                <w:rFonts w:ascii="Times New Roman" w:eastAsia="Calibri" w:hAnsi="Times New Roman" w:cs="Times New Roman"/>
                <w:iCs/>
                <w:sz w:val="24"/>
                <w:szCs w:val="24"/>
              </w:rPr>
              <w:t>Šilutės rajono savivaldybėje suorganizuotų sporto renginių (aukšto lygio / tarptautinių sporto varžybų ir turnyrų, stovyklų, fizinio aktyvumo) skaičius</w:t>
            </w:r>
          </w:p>
        </w:tc>
        <w:tc>
          <w:tcPr>
            <w:tcW w:w="1274" w:type="dxa"/>
          </w:tcPr>
          <w:p w14:paraId="65E8F23B" w14:textId="4BC4FEA5" w:rsidR="001D7D59" w:rsidRDefault="001D7D59" w:rsidP="00CF7F74">
            <w:pPr>
              <w:jc w:val="center"/>
              <w:rPr>
                <w:rFonts w:ascii="Times New Roman" w:eastAsia="Times New Roman" w:hAnsi="Times New Roman" w:cs="Times New Roman"/>
                <w:sz w:val="24"/>
                <w:szCs w:val="24"/>
              </w:rPr>
            </w:pPr>
            <w:r>
              <w:rPr>
                <w:rFonts w:ascii="Times New Roman" w:hAnsi="Times New Roman" w:cs="Times New Roman"/>
                <w:sz w:val="24"/>
                <w:szCs w:val="24"/>
              </w:rPr>
              <w:t>vnt.</w:t>
            </w:r>
          </w:p>
        </w:tc>
        <w:tc>
          <w:tcPr>
            <w:tcW w:w="1283" w:type="dxa"/>
          </w:tcPr>
          <w:p w14:paraId="069DA3EF" w14:textId="77777777" w:rsidR="001D7D59" w:rsidRPr="001D7D59" w:rsidRDefault="001D7D59" w:rsidP="001D7D59">
            <w:pPr>
              <w:jc w:val="center"/>
              <w:rPr>
                <w:rFonts w:ascii="Times New Roman" w:eastAsia="Calibri" w:hAnsi="Times New Roman" w:cs="Times New Roman"/>
                <w:iCs/>
                <w:sz w:val="24"/>
                <w:szCs w:val="24"/>
              </w:rPr>
            </w:pPr>
            <w:r w:rsidRPr="001D7D59">
              <w:rPr>
                <w:rFonts w:ascii="Times New Roman" w:eastAsia="Calibri" w:hAnsi="Times New Roman" w:cs="Times New Roman"/>
                <w:iCs/>
                <w:sz w:val="24"/>
                <w:szCs w:val="24"/>
              </w:rPr>
              <w:t>98</w:t>
            </w:r>
          </w:p>
          <w:p w14:paraId="34A1A17E" w14:textId="68A6C8D3" w:rsidR="001D7D59" w:rsidRDefault="001D7D59" w:rsidP="001D7D59">
            <w:pPr>
              <w:jc w:val="center"/>
              <w:rPr>
                <w:rFonts w:ascii="Times New Roman" w:eastAsia="Times New Roman" w:hAnsi="Times New Roman" w:cs="Times New Roman"/>
                <w:sz w:val="24"/>
                <w:szCs w:val="24"/>
              </w:rPr>
            </w:pPr>
            <w:r w:rsidRPr="001D7D59">
              <w:rPr>
                <w:rFonts w:ascii="Times New Roman" w:eastAsia="Calibri" w:hAnsi="Times New Roman" w:cs="Times New Roman"/>
                <w:iCs/>
                <w:sz w:val="24"/>
                <w:szCs w:val="24"/>
              </w:rPr>
              <w:t>(2023 m.)</w:t>
            </w:r>
          </w:p>
        </w:tc>
        <w:tc>
          <w:tcPr>
            <w:tcW w:w="1283" w:type="dxa"/>
          </w:tcPr>
          <w:p w14:paraId="37BD335E" w14:textId="5E1FD0C3" w:rsidR="001D7D59" w:rsidRDefault="001D7D59" w:rsidP="00CF7F74">
            <w:pPr>
              <w:jc w:val="center"/>
              <w:rPr>
                <w:rFonts w:ascii="Times New Roman" w:eastAsia="Times New Roman" w:hAnsi="Times New Roman" w:cs="Times New Roman"/>
                <w:sz w:val="24"/>
                <w:szCs w:val="24"/>
              </w:rPr>
            </w:pPr>
          </w:p>
        </w:tc>
      </w:tr>
      <w:tr w:rsidR="001D7D59" w14:paraId="564E52D7" w14:textId="77777777" w:rsidTr="001D7D59">
        <w:tc>
          <w:tcPr>
            <w:tcW w:w="9911" w:type="dxa"/>
            <w:gridSpan w:val="5"/>
            <w:shd w:val="clear" w:color="auto" w:fill="9CC2E5" w:themeFill="accent1" w:themeFillTint="99"/>
          </w:tcPr>
          <w:p w14:paraId="7A9F8F6D" w14:textId="0DA6D9B1" w:rsidR="001D7D59" w:rsidRDefault="001D7D59" w:rsidP="00CF7F74">
            <w:pPr>
              <w:jc w:val="center"/>
              <w:rPr>
                <w:rFonts w:ascii="Times New Roman" w:eastAsia="Times New Roman" w:hAnsi="Times New Roman" w:cs="Times New Roman"/>
                <w:sz w:val="24"/>
                <w:szCs w:val="24"/>
              </w:rPr>
            </w:pPr>
            <w:r w:rsidRPr="001D7D59">
              <w:rPr>
                <w:rFonts w:ascii="Times New Roman" w:eastAsia="Calibri" w:hAnsi="Times New Roman" w:cs="Times New Roman"/>
                <w:b/>
                <w:bCs/>
                <w:iCs/>
                <w:sz w:val="24"/>
                <w:szCs w:val="24"/>
              </w:rPr>
              <w:t>3 prioritetas. DARNI, ATSPARI IR VISUOMENĖS POREIKIUS ATITINKANTI INFRASTRUKTŪRA</w:t>
            </w:r>
          </w:p>
        </w:tc>
      </w:tr>
      <w:tr w:rsidR="00084962" w14:paraId="7B051B96" w14:textId="77777777" w:rsidTr="004979C3">
        <w:tc>
          <w:tcPr>
            <w:tcW w:w="2824" w:type="dxa"/>
          </w:tcPr>
          <w:p w14:paraId="5FA3108C" w14:textId="2BB167E9" w:rsidR="00084962" w:rsidRDefault="001D7D59" w:rsidP="00CF7F74">
            <w:pPr>
              <w:rPr>
                <w:rFonts w:ascii="Times New Roman" w:eastAsia="Times New Roman" w:hAnsi="Times New Roman" w:cs="Times New Roman"/>
                <w:sz w:val="24"/>
                <w:szCs w:val="24"/>
              </w:rPr>
            </w:pPr>
            <w:r w:rsidRPr="001D7D59">
              <w:rPr>
                <w:rFonts w:ascii="Times New Roman" w:eastAsia="Calibri" w:hAnsi="Times New Roman" w:cs="Times New Roman"/>
                <w:b/>
                <w:bCs/>
                <w:iCs/>
                <w:sz w:val="24"/>
                <w:szCs w:val="24"/>
              </w:rPr>
              <w:t>3.1. Skatinti darnų, pažangų, saugų bei atsparų klimato kaitai įvairiarūšį judumą</w:t>
            </w:r>
          </w:p>
        </w:tc>
        <w:tc>
          <w:tcPr>
            <w:tcW w:w="3247" w:type="dxa"/>
          </w:tcPr>
          <w:p w14:paraId="0DBEADFE" w14:textId="607F6C64" w:rsidR="00084962" w:rsidRDefault="001D7D59" w:rsidP="00CF7F74">
            <w:pPr>
              <w:rPr>
                <w:rFonts w:ascii="Times New Roman" w:eastAsia="Times New Roman" w:hAnsi="Times New Roman" w:cs="Times New Roman"/>
                <w:sz w:val="24"/>
                <w:szCs w:val="24"/>
              </w:rPr>
            </w:pPr>
            <w:r>
              <w:rPr>
                <w:rFonts w:ascii="Times New Roman" w:eastAsia="Calibri" w:hAnsi="Times New Roman" w:cs="Times New Roman"/>
                <w:iCs/>
                <w:color w:val="000000"/>
                <w:sz w:val="24"/>
                <w:szCs w:val="24"/>
              </w:rPr>
              <w:t xml:space="preserve">P-3.1-1 </w:t>
            </w:r>
            <w:r w:rsidRPr="001D7D59">
              <w:rPr>
                <w:rFonts w:ascii="Times New Roman" w:eastAsia="Calibri" w:hAnsi="Times New Roman" w:cs="Times New Roman"/>
                <w:iCs/>
                <w:color w:val="000000"/>
                <w:sz w:val="24"/>
                <w:szCs w:val="24"/>
              </w:rPr>
              <w:t>Šilutės rajono savivaldybėje kelių eismo įvykiai, kuriuose nukentėjo žmonės, skaičius</w:t>
            </w:r>
          </w:p>
        </w:tc>
        <w:tc>
          <w:tcPr>
            <w:tcW w:w="1274" w:type="dxa"/>
          </w:tcPr>
          <w:p w14:paraId="6725A8A9" w14:textId="481DC47F" w:rsidR="00084962" w:rsidRDefault="00084962" w:rsidP="00CF7F74">
            <w:pPr>
              <w:jc w:val="center"/>
              <w:rPr>
                <w:rFonts w:ascii="Times New Roman" w:eastAsia="Times New Roman" w:hAnsi="Times New Roman" w:cs="Times New Roman"/>
                <w:sz w:val="24"/>
                <w:szCs w:val="24"/>
              </w:rPr>
            </w:pPr>
            <w:r w:rsidRPr="00B47B1D">
              <w:rPr>
                <w:rFonts w:ascii="Times New Roman" w:eastAsia="Times New Roman" w:hAnsi="Times New Roman" w:cs="Times New Roman"/>
                <w:sz w:val="24"/>
                <w:szCs w:val="24"/>
              </w:rPr>
              <w:t>vnt.</w:t>
            </w:r>
          </w:p>
        </w:tc>
        <w:tc>
          <w:tcPr>
            <w:tcW w:w="1283" w:type="dxa"/>
          </w:tcPr>
          <w:p w14:paraId="25407454" w14:textId="77777777" w:rsidR="001D7D59" w:rsidRPr="001D7D59" w:rsidRDefault="001D7D59" w:rsidP="001D7D59">
            <w:pPr>
              <w:jc w:val="center"/>
              <w:rPr>
                <w:rFonts w:ascii="Times New Roman" w:eastAsia="Calibri" w:hAnsi="Times New Roman" w:cs="Times New Roman"/>
                <w:iCs/>
                <w:color w:val="000000"/>
                <w:sz w:val="24"/>
                <w:szCs w:val="24"/>
              </w:rPr>
            </w:pPr>
            <w:r w:rsidRPr="001D7D59">
              <w:rPr>
                <w:rFonts w:ascii="Times New Roman" w:eastAsia="Calibri" w:hAnsi="Times New Roman" w:cs="Times New Roman"/>
                <w:iCs/>
                <w:color w:val="000000"/>
                <w:sz w:val="24"/>
                <w:szCs w:val="24"/>
              </w:rPr>
              <w:t>30</w:t>
            </w:r>
          </w:p>
          <w:p w14:paraId="2AC44EDC" w14:textId="34BB8568" w:rsidR="00084962" w:rsidRDefault="001D7D59" w:rsidP="001D7D59">
            <w:pPr>
              <w:jc w:val="center"/>
              <w:rPr>
                <w:rFonts w:ascii="Times New Roman" w:eastAsia="Times New Roman" w:hAnsi="Times New Roman" w:cs="Times New Roman"/>
                <w:sz w:val="24"/>
                <w:szCs w:val="24"/>
              </w:rPr>
            </w:pPr>
            <w:r w:rsidRPr="001D7D59">
              <w:rPr>
                <w:rFonts w:ascii="Times New Roman" w:eastAsia="Calibri" w:hAnsi="Times New Roman" w:cs="Times New Roman"/>
                <w:iCs/>
                <w:color w:val="000000"/>
                <w:sz w:val="24"/>
                <w:szCs w:val="24"/>
              </w:rPr>
              <w:t>(2023 m.)</w:t>
            </w:r>
          </w:p>
        </w:tc>
        <w:tc>
          <w:tcPr>
            <w:tcW w:w="1283" w:type="dxa"/>
          </w:tcPr>
          <w:p w14:paraId="0961365E" w14:textId="77777777" w:rsidR="001D7D59" w:rsidRPr="001D7D59" w:rsidRDefault="001D7D59" w:rsidP="001D7D59">
            <w:pPr>
              <w:jc w:val="center"/>
              <w:rPr>
                <w:rFonts w:ascii="Times New Roman" w:eastAsia="Calibri" w:hAnsi="Times New Roman" w:cs="Times New Roman"/>
                <w:iCs/>
                <w:color w:val="000000"/>
                <w:sz w:val="24"/>
                <w:szCs w:val="24"/>
              </w:rPr>
            </w:pPr>
            <w:r w:rsidRPr="001D7D59">
              <w:rPr>
                <w:rFonts w:ascii="Times New Roman" w:eastAsia="Calibri" w:hAnsi="Times New Roman" w:cs="Times New Roman"/>
                <w:iCs/>
                <w:color w:val="000000"/>
                <w:sz w:val="24"/>
                <w:szCs w:val="24"/>
              </w:rPr>
              <w:t>37</w:t>
            </w:r>
          </w:p>
          <w:p w14:paraId="4812243D" w14:textId="716F6E4A" w:rsidR="00084962" w:rsidRDefault="001D7D59" w:rsidP="001D7D59">
            <w:pPr>
              <w:jc w:val="center"/>
              <w:rPr>
                <w:rFonts w:ascii="Times New Roman" w:eastAsia="Times New Roman" w:hAnsi="Times New Roman" w:cs="Times New Roman"/>
                <w:sz w:val="24"/>
                <w:szCs w:val="24"/>
              </w:rPr>
            </w:pPr>
            <w:r w:rsidRPr="001D7D59">
              <w:rPr>
                <w:rFonts w:ascii="Times New Roman" w:eastAsia="Calibri" w:hAnsi="Times New Roman" w:cs="Times New Roman"/>
                <w:iCs/>
                <w:color w:val="000000"/>
                <w:sz w:val="24"/>
                <w:szCs w:val="24"/>
              </w:rPr>
              <w:t>(2024 m.)</w:t>
            </w:r>
          </w:p>
        </w:tc>
      </w:tr>
      <w:tr w:rsidR="00084962" w14:paraId="1A8BA374" w14:textId="77777777" w:rsidTr="004979C3">
        <w:tc>
          <w:tcPr>
            <w:tcW w:w="2824" w:type="dxa"/>
          </w:tcPr>
          <w:p w14:paraId="3C4EA107" w14:textId="2271A3E0" w:rsidR="00084962" w:rsidRDefault="001D7D59" w:rsidP="00CF7F74">
            <w:pPr>
              <w:rPr>
                <w:rFonts w:ascii="Times New Roman" w:eastAsia="Times New Roman" w:hAnsi="Times New Roman" w:cs="Times New Roman"/>
                <w:sz w:val="24"/>
                <w:szCs w:val="24"/>
              </w:rPr>
            </w:pPr>
            <w:r w:rsidRPr="001D7D59">
              <w:rPr>
                <w:rFonts w:ascii="Times New Roman" w:eastAsia="Calibri" w:hAnsi="Times New Roman" w:cs="Times New Roman"/>
                <w:iCs/>
                <w:sz w:val="24"/>
                <w:szCs w:val="24"/>
              </w:rPr>
              <w:t>3.1-1 Modernizuoti susisiekimo infrastruktūrą</w:t>
            </w:r>
          </w:p>
        </w:tc>
        <w:tc>
          <w:tcPr>
            <w:tcW w:w="3247" w:type="dxa"/>
          </w:tcPr>
          <w:p w14:paraId="2F846F4C" w14:textId="18AEB9C3" w:rsidR="00084962" w:rsidRDefault="00CC356C" w:rsidP="00CF7F74">
            <w:pPr>
              <w:rPr>
                <w:rFonts w:ascii="Times New Roman" w:eastAsia="Times New Roman" w:hAnsi="Times New Roman" w:cs="Times New Roman"/>
                <w:sz w:val="24"/>
                <w:szCs w:val="24"/>
              </w:rPr>
            </w:pPr>
            <w:r>
              <w:rPr>
                <w:rFonts w:ascii="Times New Roman" w:eastAsia="Calibri" w:hAnsi="Times New Roman" w:cs="Times New Roman"/>
                <w:iCs/>
                <w:color w:val="000000"/>
                <w:sz w:val="24"/>
                <w:szCs w:val="24"/>
              </w:rPr>
              <w:t xml:space="preserve">R-3.1-1-1 </w:t>
            </w:r>
            <w:r w:rsidR="001D7D59" w:rsidRPr="001D7D59">
              <w:rPr>
                <w:rFonts w:ascii="Times New Roman" w:eastAsia="Calibri" w:hAnsi="Times New Roman" w:cs="Times New Roman"/>
                <w:iCs/>
                <w:color w:val="000000"/>
                <w:sz w:val="24"/>
                <w:szCs w:val="24"/>
              </w:rPr>
              <w:t xml:space="preserve">Šilutės rajono savivaldybės kelių su </w:t>
            </w:r>
            <w:r w:rsidR="001D7D59" w:rsidRPr="001D7D59">
              <w:rPr>
                <w:rFonts w:ascii="Times New Roman" w:eastAsia="Calibri" w:hAnsi="Times New Roman" w:cs="Times New Roman"/>
                <w:iCs/>
                <w:color w:val="000000"/>
                <w:sz w:val="24"/>
                <w:szCs w:val="24"/>
              </w:rPr>
              <w:lastRenderedPageBreak/>
              <w:t>patobulinta danga ilgio dalis nuo visų kelių ilgio</w:t>
            </w:r>
          </w:p>
        </w:tc>
        <w:tc>
          <w:tcPr>
            <w:tcW w:w="1274" w:type="dxa"/>
          </w:tcPr>
          <w:p w14:paraId="06AE83B7" w14:textId="7A04C0B5" w:rsidR="00084962" w:rsidRDefault="00CC356C"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proc</w:t>
            </w:r>
            <w:r w:rsidR="00084962">
              <w:rPr>
                <w:rFonts w:ascii="Times New Roman" w:eastAsia="Times New Roman" w:hAnsi="Times New Roman" w:cs="Times New Roman"/>
                <w:sz w:val="24"/>
                <w:szCs w:val="24"/>
              </w:rPr>
              <w:t>.</w:t>
            </w:r>
          </w:p>
        </w:tc>
        <w:tc>
          <w:tcPr>
            <w:tcW w:w="1283" w:type="dxa"/>
          </w:tcPr>
          <w:p w14:paraId="5BF223D8" w14:textId="77777777" w:rsidR="00CC356C" w:rsidRPr="00CC356C" w:rsidRDefault="00CC356C" w:rsidP="00CC356C">
            <w:pPr>
              <w:jc w:val="center"/>
              <w:rPr>
                <w:rFonts w:ascii="Times New Roman" w:eastAsia="Calibri" w:hAnsi="Times New Roman" w:cs="Times New Roman"/>
                <w:iCs/>
                <w:color w:val="000000"/>
                <w:sz w:val="24"/>
                <w:szCs w:val="24"/>
              </w:rPr>
            </w:pPr>
            <w:r w:rsidRPr="00CC356C">
              <w:rPr>
                <w:rFonts w:ascii="Times New Roman" w:eastAsia="Calibri" w:hAnsi="Times New Roman" w:cs="Times New Roman"/>
                <w:iCs/>
                <w:color w:val="000000"/>
                <w:sz w:val="24"/>
                <w:szCs w:val="24"/>
              </w:rPr>
              <w:t>21,8</w:t>
            </w:r>
          </w:p>
          <w:p w14:paraId="6FFFB36F" w14:textId="7355F766" w:rsidR="00084962" w:rsidRDefault="00CC356C" w:rsidP="00CC356C">
            <w:pPr>
              <w:jc w:val="center"/>
              <w:rPr>
                <w:rFonts w:ascii="Times New Roman" w:eastAsia="Times New Roman" w:hAnsi="Times New Roman" w:cs="Times New Roman"/>
                <w:sz w:val="24"/>
                <w:szCs w:val="24"/>
              </w:rPr>
            </w:pPr>
            <w:r w:rsidRPr="00CC356C">
              <w:rPr>
                <w:rFonts w:ascii="Times New Roman" w:eastAsia="Calibri" w:hAnsi="Times New Roman" w:cs="Times New Roman"/>
                <w:iCs/>
                <w:color w:val="000000"/>
                <w:sz w:val="24"/>
                <w:szCs w:val="24"/>
              </w:rPr>
              <w:t>(2023 m.)</w:t>
            </w:r>
          </w:p>
        </w:tc>
        <w:tc>
          <w:tcPr>
            <w:tcW w:w="1283" w:type="dxa"/>
          </w:tcPr>
          <w:p w14:paraId="5137022E" w14:textId="77777777" w:rsidR="00CC356C" w:rsidRPr="00CC356C" w:rsidRDefault="00CC356C" w:rsidP="00CC356C">
            <w:pPr>
              <w:jc w:val="center"/>
              <w:rPr>
                <w:rFonts w:ascii="Times New Roman" w:eastAsia="Calibri" w:hAnsi="Times New Roman" w:cs="Times New Roman"/>
                <w:iCs/>
                <w:color w:val="000000"/>
                <w:sz w:val="24"/>
                <w:szCs w:val="24"/>
              </w:rPr>
            </w:pPr>
            <w:r w:rsidRPr="00CC356C">
              <w:rPr>
                <w:rFonts w:ascii="Times New Roman" w:eastAsia="Calibri" w:hAnsi="Times New Roman" w:cs="Times New Roman"/>
                <w:iCs/>
                <w:color w:val="000000"/>
                <w:sz w:val="24"/>
                <w:szCs w:val="24"/>
              </w:rPr>
              <w:t>21,8</w:t>
            </w:r>
          </w:p>
          <w:p w14:paraId="3F938CC1" w14:textId="465B7002" w:rsidR="00084962" w:rsidRDefault="00CC356C" w:rsidP="00CC356C">
            <w:pPr>
              <w:jc w:val="center"/>
              <w:rPr>
                <w:rFonts w:ascii="Times New Roman" w:eastAsia="Times New Roman" w:hAnsi="Times New Roman" w:cs="Times New Roman"/>
                <w:sz w:val="24"/>
                <w:szCs w:val="24"/>
              </w:rPr>
            </w:pPr>
            <w:r w:rsidRPr="00CC356C">
              <w:rPr>
                <w:rFonts w:ascii="Times New Roman" w:eastAsia="Calibri" w:hAnsi="Times New Roman" w:cs="Times New Roman"/>
                <w:iCs/>
                <w:color w:val="000000"/>
                <w:sz w:val="24"/>
                <w:szCs w:val="24"/>
              </w:rPr>
              <w:t>(2024 m.)</w:t>
            </w:r>
          </w:p>
        </w:tc>
      </w:tr>
      <w:tr w:rsidR="001D7D59" w14:paraId="530C1EC6" w14:textId="77777777" w:rsidTr="004979C3">
        <w:tc>
          <w:tcPr>
            <w:tcW w:w="2824" w:type="dxa"/>
          </w:tcPr>
          <w:p w14:paraId="13F3A808" w14:textId="37F1DEC0" w:rsidR="001D7D59" w:rsidRDefault="00CC356C" w:rsidP="00CF7F74">
            <w:pPr>
              <w:rPr>
                <w:rFonts w:ascii="Times New Roman" w:eastAsia="Times New Roman" w:hAnsi="Times New Roman" w:cs="Times New Roman"/>
                <w:sz w:val="24"/>
                <w:szCs w:val="24"/>
              </w:rPr>
            </w:pPr>
            <w:r w:rsidRPr="00CC356C">
              <w:rPr>
                <w:rFonts w:ascii="Times New Roman" w:eastAsia="Calibri" w:hAnsi="Times New Roman" w:cs="Times New Roman"/>
                <w:iCs/>
                <w:sz w:val="24"/>
                <w:szCs w:val="24"/>
              </w:rPr>
              <w:t>3.1-2 Užtikrinti gyventojų darnų judumą bei mobilumą</w:t>
            </w:r>
          </w:p>
        </w:tc>
        <w:tc>
          <w:tcPr>
            <w:tcW w:w="3247" w:type="dxa"/>
          </w:tcPr>
          <w:p w14:paraId="0581FF05" w14:textId="62AC476F" w:rsidR="001D7D59" w:rsidRPr="00F0719C" w:rsidRDefault="00CC356C" w:rsidP="00CF7F74">
            <w:pPr>
              <w:rPr>
                <w:rFonts w:ascii="Times New Roman" w:hAnsi="Times New Roman" w:cs="Times New Roman"/>
                <w:sz w:val="24"/>
                <w:szCs w:val="24"/>
              </w:rPr>
            </w:pPr>
            <w:r>
              <w:rPr>
                <w:rFonts w:ascii="Times New Roman" w:eastAsia="Calibri" w:hAnsi="Times New Roman" w:cs="Times New Roman"/>
                <w:iCs/>
                <w:color w:val="000000"/>
                <w:sz w:val="24"/>
                <w:szCs w:val="24"/>
              </w:rPr>
              <w:t xml:space="preserve">R-3.1-2-1 </w:t>
            </w:r>
            <w:r w:rsidRPr="00CC356C">
              <w:rPr>
                <w:rFonts w:ascii="Times New Roman" w:eastAsia="Calibri" w:hAnsi="Times New Roman" w:cs="Times New Roman"/>
                <w:iCs/>
                <w:color w:val="000000"/>
                <w:sz w:val="24"/>
                <w:szCs w:val="24"/>
              </w:rPr>
              <w:t>Įsigytos naujos ekologiškos transporto priemonės (hibridinės, mažiau taršios, elektra varomos) Šilutės rajono savivaldybės biudžetinėse įstaigose ir Savivaldybės valdomose įmonėse (per SPP laikotarpį)</w:t>
            </w:r>
          </w:p>
        </w:tc>
        <w:tc>
          <w:tcPr>
            <w:tcW w:w="1274" w:type="dxa"/>
          </w:tcPr>
          <w:p w14:paraId="67211A90" w14:textId="7D269536" w:rsidR="001D7D59" w:rsidRDefault="00CC356C" w:rsidP="00CF7F74">
            <w:pPr>
              <w:jc w:val="center"/>
              <w:rPr>
                <w:rFonts w:ascii="Times New Roman" w:eastAsia="Times New Roman" w:hAnsi="Times New Roman" w:cs="Times New Roman"/>
                <w:sz w:val="24"/>
                <w:szCs w:val="24"/>
              </w:rPr>
            </w:pPr>
            <w:r>
              <w:rPr>
                <w:rFonts w:ascii="Times New Roman" w:hAnsi="Times New Roman" w:cs="Times New Roman"/>
                <w:sz w:val="24"/>
                <w:szCs w:val="24"/>
              </w:rPr>
              <w:t>vnt.</w:t>
            </w:r>
          </w:p>
        </w:tc>
        <w:tc>
          <w:tcPr>
            <w:tcW w:w="1283" w:type="dxa"/>
          </w:tcPr>
          <w:p w14:paraId="3150DB7A" w14:textId="77777777" w:rsidR="00CC356C" w:rsidRPr="00CC356C" w:rsidRDefault="00CC356C" w:rsidP="00CC356C">
            <w:pPr>
              <w:jc w:val="center"/>
              <w:rPr>
                <w:rFonts w:ascii="Times New Roman" w:eastAsia="Calibri" w:hAnsi="Times New Roman" w:cs="Times New Roman"/>
                <w:iCs/>
                <w:color w:val="000000"/>
                <w:sz w:val="24"/>
                <w:szCs w:val="24"/>
              </w:rPr>
            </w:pPr>
            <w:r w:rsidRPr="00CC356C">
              <w:rPr>
                <w:rFonts w:ascii="Times New Roman" w:eastAsia="Calibri" w:hAnsi="Times New Roman" w:cs="Times New Roman"/>
                <w:iCs/>
                <w:color w:val="000000"/>
                <w:sz w:val="24"/>
                <w:szCs w:val="24"/>
              </w:rPr>
              <w:t>2</w:t>
            </w:r>
          </w:p>
          <w:p w14:paraId="7C04E58B" w14:textId="0600A1CE" w:rsidR="001D7D59" w:rsidRDefault="00CC356C" w:rsidP="00CC356C">
            <w:pPr>
              <w:jc w:val="center"/>
              <w:rPr>
                <w:rFonts w:ascii="Times New Roman" w:eastAsia="Times New Roman" w:hAnsi="Times New Roman" w:cs="Times New Roman"/>
                <w:sz w:val="24"/>
                <w:szCs w:val="24"/>
              </w:rPr>
            </w:pPr>
            <w:r w:rsidRPr="00CC356C">
              <w:rPr>
                <w:rFonts w:ascii="Times New Roman" w:eastAsia="Calibri" w:hAnsi="Times New Roman" w:cs="Times New Roman"/>
                <w:iCs/>
                <w:color w:val="000000"/>
                <w:sz w:val="24"/>
                <w:szCs w:val="24"/>
              </w:rPr>
              <w:t>(2024 m.)</w:t>
            </w:r>
          </w:p>
        </w:tc>
        <w:tc>
          <w:tcPr>
            <w:tcW w:w="1283" w:type="dxa"/>
          </w:tcPr>
          <w:p w14:paraId="1C96525E" w14:textId="582136F3" w:rsidR="00CC356C" w:rsidRPr="00CC356C" w:rsidRDefault="00CC356C" w:rsidP="00CC356C">
            <w:pPr>
              <w:jc w:val="center"/>
              <w:rPr>
                <w:rFonts w:ascii="Times New Roman" w:eastAsia="Calibri" w:hAnsi="Times New Roman" w:cs="Times New Roman"/>
                <w:iCs/>
                <w:color w:val="000000"/>
                <w:sz w:val="24"/>
                <w:szCs w:val="24"/>
              </w:rPr>
            </w:pPr>
            <w:r>
              <w:rPr>
                <w:rFonts w:ascii="Times New Roman" w:eastAsia="Calibri" w:hAnsi="Times New Roman" w:cs="Times New Roman"/>
                <w:iCs/>
                <w:color w:val="000000"/>
                <w:sz w:val="24"/>
                <w:szCs w:val="24"/>
              </w:rPr>
              <w:t>4</w:t>
            </w:r>
          </w:p>
          <w:p w14:paraId="62E70087" w14:textId="4F8CED36" w:rsidR="001D7D59" w:rsidRDefault="00CC356C" w:rsidP="00CC356C">
            <w:pPr>
              <w:jc w:val="center"/>
              <w:rPr>
                <w:rFonts w:ascii="Times New Roman" w:eastAsia="Times New Roman" w:hAnsi="Times New Roman" w:cs="Times New Roman"/>
                <w:sz w:val="24"/>
                <w:szCs w:val="24"/>
              </w:rPr>
            </w:pPr>
            <w:r w:rsidRPr="00CC356C">
              <w:rPr>
                <w:rFonts w:ascii="Times New Roman" w:eastAsia="Calibri" w:hAnsi="Times New Roman" w:cs="Times New Roman"/>
                <w:iCs/>
                <w:color w:val="000000"/>
                <w:sz w:val="24"/>
                <w:szCs w:val="24"/>
              </w:rPr>
              <w:t>(202</w:t>
            </w:r>
            <w:r>
              <w:rPr>
                <w:rFonts w:ascii="Times New Roman" w:eastAsia="Calibri" w:hAnsi="Times New Roman" w:cs="Times New Roman"/>
                <w:iCs/>
                <w:color w:val="000000"/>
                <w:sz w:val="24"/>
                <w:szCs w:val="24"/>
              </w:rPr>
              <w:t>5</w:t>
            </w:r>
            <w:r w:rsidRPr="00CC356C">
              <w:rPr>
                <w:rFonts w:ascii="Times New Roman" w:eastAsia="Calibri" w:hAnsi="Times New Roman" w:cs="Times New Roman"/>
                <w:iCs/>
                <w:color w:val="000000"/>
                <w:sz w:val="24"/>
                <w:szCs w:val="24"/>
              </w:rPr>
              <w:t xml:space="preserve"> m.)</w:t>
            </w:r>
          </w:p>
        </w:tc>
      </w:tr>
      <w:tr w:rsidR="001D7D59" w14:paraId="0115C6DC" w14:textId="77777777" w:rsidTr="004979C3">
        <w:tc>
          <w:tcPr>
            <w:tcW w:w="2824" w:type="dxa"/>
          </w:tcPr>
          <w:p w14:paraId="130562B5" w14:textId="371B45F6" w:rsidR="001D7D59" w:rsidRDefault="00CC356C" w:rsidP="00CF7F74">
            <w:pPr>
              <w:rPr>
                <w:rFonts w:ascii="Times New Roman" w:eastAsia="Times New Roman" w:hAnsi="Times New Roman" w:cs="Times New Roman"/>
                <w:sz w:val="24"/>
                <w:szCs w:val="24"/>
              </w:rPr>
            </w:pPr>
            <w:r w:rsidRPr="00CC356C">
              <w:rPr>
                <w:rFonts w:ascii="Times New Roman" w:eastAsia="Calibri" w:hAnsi="Times New Roman" w:cs="Times New Roman"/>
                <w:b/>
                <w:bCs/>
                <w:iCs/>
                <w:sz w:val="24"/>
                <w:szCs w:val="24"/>
              </w:rPr>
              <w:t>3.2. Darnoje su gamtine aplinka vystyti efektyvią inžinerinio aprūpinimo infrastruktūrą</w:t>
            </w:r>
          </w:p>
        </w:tc>
        <w:tc>
          <w:tcPr>
            <w:tcW w:w="3247" w:type="dxa"/>
          </w:tcPr>
          <w:p w14:paraId="50A865E3" w14:textId="66112052" w:rsidR="001D7D59" w:rsidRPr="00F0719C" w:rsidRDefault="00CC356C" w:rsidP="00CF7F74">
            <w:pPr>
              <w:rPr>
                <w:rFonts w:ascii="Times New Roman" w:hAnsi="Times New Roman" w:cs="Times New Roman"/>
                <w:sz w:val="24"/>
                <w:szCs w:val="24"/>
              </w:rPr>
            </w:pPr>
            <w:r>
              <w:rPr>
                <w:rFonts w:ascii="Times New Roman" w:eastAsia="Calibri" w:hAnsi="Times New Roman" w:cs="Times New Roman"/>
                <w:iCs/>
                <w:color w:val="000000"/>
                <w:sz w:val="24"/>
                <w:szCs w:val="24"/>
              </w:rPr>
              <w:t xml:space="preserve">P-3.2-1 </w:t>
            </w:r>
            <w:r w:rsidRPr="00CC356C">
              <w:rPr>
                <w:rFonts w:ascii="Times New Roman" w:eastAsia="Calibri" w:hAnsi="Times New Roman" w:cs="Times New Roman"/>
                <w:iCs/>
                <w:color w:val="000000"/>
                <w:sz w:val="24"/>
                <w:szCs w:val="24"/>
              </w:rPr>
              <w:t>Įrengtų atsinaujinančių bei alternatyvių išteklių energijos gamybos įrenginių skaičius Šilutės rajono savivaldybėje (Savivaldybės įstaigos)</w:t>
            </w:r>
          </w:p>
        </w:tc>
        <w:tc>
          <w:tcPr>
            <w:tcW w:w="1274" w:type="dxa"/>
          </w:tcPr>
          <w:p w14:paraId="67598EC7" w14:textId="3246E869" w:rsidR="001D7D59" w:rsidRDefault="00CC356C" w:rsidP="00CF7F74">
            <w:pPr>
              <w:jc w:val="center"/>
              <w:rPr>
                <w:rFonts w:ascii="Times New Roman" w:eastAsia="Times New Roman" w:hAnsi="Times New Roman" w:cs="Times New Roman"/>
                <w:sz w:val="24"/>
                <w:szCs w:val="24"/>
              </w:rPr>
            </w:pPr>
            <w:r>
              <w:rPr>
                <w:rFonts w:ascii="Times New Roman" w:hAnsi="Times New Roman" w:cs="Times New Roman"/>
                <w:sz w:val="24"/>
                <w:szCs w:val="24"/>
              </w:rPr>
              <w:t>vnt.</w:t>
            </w:r>
          </w:p>
        </w:tc>
        <w:tc>
          <w:tcPr>
            <w:tcW w:w="1283" w:type="dxa"/>
          </w:tcPr>
          <w:p w14:paraId="1E627803" w14:textId="77777777" w:rsidR="00CC356C" w:rsidRPr="00CC356C" w:rsidRDefault="00CC356C" w:rsidP="00CC356C">
            <w:pPr>
              <w:jc w:val="center"/>
              <w:rPr>
                <w:rFonts w:ascii="Times New Roman" w:eastAsia="Calibri" w:hAnsi="Times New Roman" w:cs="Times New Roman"/>
                <w:iCs/>
                <w:color w:val="000000"/>
                <w:sz w:val="24"/>
                <w:szCs w:val="24"/>
              </w:rPr>
            </w:pPr>
            <w:r w:rsidRPr="00CC356C">
              <w:rPr>
                <w:rFonts w:ascii="Times New Roman" w:eastAsia="Calibri" w:hAnsi="Times New Roman" w:cs="Times New Roman"/>
                <w:iCs/>
                <w:color w:val="000000"/>
                <w:sz w:val="24"/>
                <w:szCs w:val="24"/>
              </w:rPr>
              <w:t>22</w:t>
            </w:r>
          </w:p>
          <w:p w14:paraId="71C755E9" w14:textId="42A2D93D" w:rsidR="001D7D59" w:rsidRDefault="00CC356C" w:rsidP="00CC356C">
            <w:pPr>
              <w:jc w:val="center"/>
              <w:rPr>
                <w:rFonts w:ascii="Times New Roman" w:eastAsia="Times New Roman" w:hAnsi="Times New Roman" w:cs="Times New Roman"/>
                <w:sz w:val="24"/>
                <w:szCs w:val="24"/>
              </w:rPr>
            </w:pPr>
            <w:r w:rsidRPr="00CC356C">
              <w:rPr>
                <w:rFonts w:ascii="Times New Roman" w:eastAsia="Calibri" w:hAnsi="Times New Roman" w:cs="Times New Roman"/>
                <w:iCs/>
                <w:color w:val="000000"/>
                <w:sz w:val="24"/>
                <w:szCs w:val="24"/>
              </w:rPr>
              <w:t>(2023 m.)</w:t>
            </w:r>
          </w:p>
        </w:tc>
        <w:tc>
          <w:tcPr>
            <w:tcW w:w="1283" w:type="dxa"/>
          </w:tcPr>
          <w:p w14:paraId="62114013" w14:textId="68B6328B" w:rsidR="00CC356C" w:rsidRPr="00CC356C" w:rsidRDefault="00CC356C" w:rsidP="00CC356C">
            <w:pPr>
              <w:jc w:val="center"/>
              <w:rPr>
                <w:rFonts w:ascii="Times New Roman" w:eastAsia="Calibri" w:hAnsi="Times New Roman" w:cs="Times New Roman"/>
                <w:iCs/>
                <w:color w:val="000000"/>
                <w:sz w:val="24"/>
                <w:szCs w:val="24"/>
              </w:rPr>
            </w:pPr>
            <w:r w:rsidRPr="00CC356C">
              <w:rPr>
                <w:rFonts w:ascii="Times New Roman" w:eastAsia="Calibri" w:hAnsi="Times New Roman" w:cs="Times New Roman"/>
                <w:iCs/>
                <w:color w:val="000000"/>
                <w:sz w:val="24"/>
                <w:szCs w:val="24"/>
              </w:rPr>
              <w:t>2</w:t>
            </w:r>
            <w:r>
              <w:rPr>
                <w:rFonts w:ascii="Times New Roman" w:eastAsia="Calibri" w:hAnsi="Times New Roman" w:cs="Times New Roman"/>
                <w:iCs/>
                <w:color w:val="000000"/>
                <w:sz w:val="24"/>
                <w:szCs w:val="24"/>
              </w:rPr>
              <w:t>4</w:t>
            </w:r>
          </w:p>
          <w:p w14:paraId="0737C1E3" w14:textId="7E99E77B" w:rsidR="001D7D59" w:rsidRDefault="00CC356C" w:rsidP="00CC356C">
            <w:pPr>
              <w:jc w:val="center"/>
              <w:rPr>
                <w:rFonts w:ascii="Times New Roman" w:eastAsia="Times New Roman" w:hAnsi="Times New Roman" w:cs="Times New Roman"/>
                <w:sz w:val="24"/>
                <w:szCs w:val="24"/>
              </w:rPr>
            </w:pPr>
            <w:r w:rsidRPr="00CC356C">
              <w:rPr>
                <w:rFonts w:ascii="Times New Roman" w:eastAsia="Calibri" w:hAnsi="Times New Roman" w:cs="Times New Roman"/>
                <w:iCs/>
                <w:color w:val="000000"/>
                <w:sz w:val="24"/>
                <w:szCs w:val="24"/>
              </w:rPr>
              <w:t>(202</w:t>
            </w:r>
            <w:r>
              <w:rPr>
                <w:rFonts w:ascii="Times New Roman" w:eastAsia="Calibri" w:hAnsi="Times New Roman" w:cs="Times New Roman"/>
                <w:iCs/>
                <w:color w:val="000000"/>
                <w:sz w:val="24"/>
                <w:szCs w:val="24"/>
              </w:rPr>
              <w:t>5</w:t>
            </w:r>
            <w:r w:rsidRPr="00CC356C">
              <w:rPr>
                <w:rFonts w:ascii="Times New Roman" w:eastAsia="Calibri" w:hAnsi="Times New Roman" w:cs="Times New Roman"/>
                <w:iCs/>
                <w:color w:val="000000"/>
                <w:sz w:val="24"/>
                <w:szCs w:val="24"/>
              </w:rPr>
              <w:t xml:space="preserve"> m.)</w:t>
            </w:r>
          </w:p>
        </w:tc>
      </w:tr>
      <w:tr w:rsidR="00CC356C" w14:paraId="468C75C4" w14:textId="77777777" w:rsidTr="004979C3">
        <w:tc>
          <w:tcPr>
            <w:tcW w:w="2824" w:type="dxa"/>
            <w:vMerge w:val="restart"/>
          </w:tcPr>
          <w:p w14:paraId="3B7A8B89" w14:textId="3DCE2919" w:rsidR="00CC356C" w:rsidRDefault="00CC356C" w:rsidP="00CF7F74">
            <w:pPr>
              <w:rPr>
                <w:rFonts w:ascii="Times New Roman" w:eastAsia="Times New Roman" w:hAnsi="Times New Roman" w:cs="Times New Roman"/>
                <w:sz w:val="24"/>
                <w:szCs w:val="24"/>
              </w:rPr>
            </w:pPr>
            <w:r w:rsidRPr="00CC356C">
              <w:rPr>
                <w:rFonts w:ascii="Times New Roman" w:eastAsia="Calibri" w:hAnsi="Times New Roman" w:cs="Times New Roman"/>
                <w:iCs/>
                <w:sz w:val="24"/>
                <w:szCs w:val="24"/>
              </w:rPr>
              <w:t>3.2-1 Rekonstruoti ir plėsti centralizuotą vandens tiekimo ir nuotekų tvarkymo infrastruktūrą</w:t>
            </w:r>
          </w:p>
        </w:tc>
        <w:tc>
          <w:tcPr>
            <w:tcW w:w="3247" w:type="dxa"/>
          </w:tcPr>
          <w:p w14:paraId="6747E7A7" w14:textId="7DDF5B09" w:rsidR="00CC356C" w:rsidRPr="00F0719C" w:rsidRDefault="00CC356C" w:rsidP="00CF7F74">
            <w:pPr>
              <w:rPr>
                <w:rFonts w:ascii="Times New Roman" w:hAnsi="Times New Roman" w:cs="Times New Roman"/>
                <w:sz w:val="24"/>
                <w:szCs w:val="24"/>
              </w:rPr>
            </w:pPr>
            <w:r>
              <w:rPr>
                <w:rFonts w:ascii="Times New Roman" w:eastAsia="Calibri" w:hAnsi="Times New Roman" w:cs="Times New Roman"/>
                <w:iCs/>
                <w:color w:val="000000"/>
                <w:sz w:val="24"/>
                <w:szCs w:val="24"/>
              </w:rPr>
              <w:t xml:space="preserve">R-3.2-1-1 </w:t>
            </w:r>
            <w:r w:rsidRPr="00CC356C">
              <w:rPr>
                <w:rFonts w:ascii="Times New Roman" w:eastAsia="Calibri" w:hAnsi="Times New Roman" w:cs="Times New Roman"/>
                <w:iCs/>
                <w:color w:val="000000"/>
                <w:sz w:val="24"/>
                <w:szCs w:val="24"/>
              </w:rPr>
              <w:t>Vartotojų, prisijungusių prie centralizuotų vandens tiekimo tinklų, dalis nuo bendro vartotojų skaičiaus</w:t>
            </w:r>
          </w:p>
        </w:tc>
        <w:tc>
          <w:tcPr>
            <w:tcW w:w="1274" w:type="dxa"/>
          </w:tcPr>
          <w:p w14:paraId="4C8ED1A7" w14:textId="483426AA" w:rsidR="00CC356C" w:rsidRDefault="00CC356C" w:rsidP="00CF7F74">
            <w:pPr>
              <w:jc w:val="center"/>
              <w:rPr>
                <w:rFonts w:ascii="Times New Roman" w:eastAsia="Times New Roman" w:hAnsi="Times New Roman" w:cs="Times New Roman"/>
                <w:sz w:val="24"/>
                <w:szCs w:val="24"/>
              </w:rPr>
            </w:pPr>
            <w:r>
              <w:rPr>
                <w:rFonts w:ascii="Times New Roman" w:hAnsi="Times New Roman" w:cs="Times New Roman"/>
                <w:sz w:val="24"/>
                <w:szCs w:val="24"/>
              </w:rPr>
              <w:t>proc.</w:t>
            </w:r>
          </w:p>
        </w:tc>
        <w:tc>
          <w:tcPr>
            <w:tcW w:w="1283" w:type="dxa"/>
          </w:tcPr>
          <w:p w14:paraId="6C9219E0" w14:textId="77777777" w:rsidR="00750796" w:rsidRPr="00750796" w:rsidRDefault="00750796" w:rsidP="00750796">
            <w:pPr>
              <w:jc w:val="center"/>
              <w:rPr>
                <w:rFonts w:ascii="Times New Roman" w:eastAsia="Calibri" w:hAnsi="Times New Roman" w:cs="Times New Roman"/>
                <w:iCs/>
                <w:color w:val="000000"/>
                <w:sz w:val="24"/>
                <w:szCs w:val="24"/>
              </w:rPr>
            </w:pPr>
            <w:r w:rsidRPr="00750796">
              <w:rPr>
                <w:rFonts w:ascii="Times New Roman" w:eastAsia="Calibri" w:hAnsi="Times New Roman" w:cs="Times New Roman"/>
                <w:iCs/>
                <w:color w:val="000000"/>
                <w:sz w:val="24"/>
                <w:szCs w:val="24"/>
              </w:rPr>
              <w:t>70,86</w:t>
            </w:r>
          </w:p>
          <w:p w14:paraId="1E0DC14C" w14:textId="3BF78F80" w:rsidR="00CC356C" w:rsidRDefault="00750796" w:rsidP="00750796">
            <w:pPr>
              <w:jc w:val="center"/>
              <w:rPr>
                <w:rFonts w:ascii="Times New Roman" w:eastAsia="Times New Roman" w:hAnsi="Times New Roman" w:cs="Times New Roman"/>
                <w:sz w:val="24"/>
                <w:szCs w:val="24"/>
              </w:rPr>
            </w:pPr>
            <w:r w:rsidRPr="00750796">
              <w:rPr>
                <w:rFonts w:ascii="Times New Roman" w:eastAsia="Calibri" w:hAnsi="Times New Roman" w:cs="Times New Roman"/>
                <w:iCs/>
                <w:color w:val="000000"/>
                <w:sz w:val="24"/>
                <w:szCs w:val="24"/>
              </w:rPr>
              <w:t>(2023 m.)</w:t>
            </w:r>
          </w:p>
        </w:tc>
        <w:tc>
          <w:tcPr>
            <w:tcW w:w="1283" w:type="dxa"/>
          </w:tcPr>
          <w:p w14:paraId="585FFAD7" w14:textId="77777777" w:rsidR="00750796" w:rsidRPr="00750796" w:rsidRDefault="00750796" w:rsidP="00750796">
            <w:pPr>
              <w:jc w:val="center"/>
              <w:rPr>
                <w:rFonts w:ascii="Times New Roman" w:eastAsia="Calibri" w:hAnsi="Times New Roman" w:cs="Times New Roman"/>
                <w:iCs/>
                <w:color w:val="000000"/>
                <w:sz w:val="24"/>
                <w:szCs w:val="24"/>
              </w:rPr>
            </w:pPr>
            <w:r w:rsidRPr="00750796">
              <w:rPr>
                <w:rFonts w:ascii="Times New Roman" w:eastAsia="Calibri" w:hAnsi="Times New Roman" w:cs="Times New Roman"/>
                <w:iCs/>
                <w:color w:val="000000"/>
                <w:sz w:val="24"/>
                <w:szCs w:val="24"/>
              </w:rPr>
              <w:t>70,86</w:t>
            </w:r>
          </w:p>
          <w:p w14:paraId="10BD3AFB" w14:textId="7708BFD2" w:rsidR="00CC356C" w:rsidRDefault="00750796" w:rsidP="00750796">
            <w:pPr>
              <w:jc w:val="center"/>
              <w:rPr>
                <w:rFonts w:ascii="Times New Roman" w:eastAsia="Times New Roman" w:hAnsi="Times New Roman" w:cs="Times New Roman"/>
                <w:sz w:val="24"/>
                <w:szCs w:val="24"/>
              </w:rPr>
            </w:pPr>
            <w:r w:rsidRPr="00750796">
              <w:rPr>
                <w:rFonts w:ascii="Times New Roman" w:eastAsia="Calibri" w:hAnsi="Times New Roman" w:cs="Times New Roman"/>
                <w:iCs/>
                <w:color w:val="000000"/>
                <w:sz w:val="24"/>
                <w:szCs w:val="24"/>
              </w:rPr>
              <w:t>(202</w:t>
            </w:r>
            <w:r>
              <w:rPr>
                <w:rFonts w:ascii="Times New Roman" w:eastAsia="Calibri" w:hAnsi="Times New Roman" w:cs="Times New Roman"/>
                <w:iCs/>
                <w:color w:val="000000"/>
                <w:sz w:val="24"/>
                <w:szCs w:val="24"/>
              </w:rPr>
              <w:t>4</w:t>
            </w:r>
            <w:r w:rsidRPr="00750796">
              <w:rPr>
                <w:rFonts w:ascii="Times New Roman" w:eastAsia="Calibri" w:hAnsi="Times New Roman" w:cs="Times New Roman"/>
                <w:iCs/>
                <w:color w:val="000000"/>
                <w:sz w:val="24"/>
                <w:szCs w:val="24"/>
              </w:rPr>
              <w:t xml:space="preserve"> m.)</w:t>
            </w:r>
          </w:p>
        </w:tc>
      </w:tr>
      <w:tr w:rsidR="00CC356C" w14:paraId="272A6223" w14:textId="77777777" w:rsidTr="004979C3">
        <w:tc>
          <w:tcPr>
            <w:tcW w:w="2824" w:type="dxa"/>
            <w:vMerge/>
          </w:tcPr>
          <w:p w14:paraId="158EBE17" w14:textId="77777777" w:rsidR="00CC356C" w:rsidRDefault="00CC356C" w:rsidP="00CF7F74">
            <w:pPr>
              <w:rPr>
                <w:rFonts w:ascii="Times New Roman" w:eastAsia="Times New Roman" w:hAnsi="Times New Roman" w:cs="Times New Roman"/>
                <w:sz w:val="24"/>
                <w:szCs w:val="24"/>
              </w:rPr>
            </w:pPr>
          </w:p>
        </w:tc>
        <w:tc>
          <w:tcPr>
            <w:tcW w:w="3247" w:type="dxa"/>
          </w:tcPr>
          <w:p w14:paraId="201F42B0" w14:textId="0A33407E" w:rsidR="00CC356C" w:rsidRPr="00F0719C" w:rsidRDefault="00CC356C" w:rsidP="00CF7F74">
            <w:pPr>
              <w:rPr>
                <w:rFonts w:ascii="Times New Roman" w:hAnsi="Times New Roman" w:cs="Times New Roman"/>
                <w:sz w:val="24"/>
                <w:szCs w:val="24"/>
              </w:rPr>
            </w:pPr>
            <w:r>
              <w:rPr>
                <w:rFonts w:ascii="Times New Roman" w:eastAsia="Calibri" w:hAnsi="Times New Roman" w:cs="Times New Roman"/>
                <w:iCs/>
                <w:color w:val="000000"/>
                <w:sz w:val="24"/>
                <w:szCs w:val="24"/>
              </w:rPr>
              <w:t xml:space="preserve">R-3.2-1-2 </w:t>
            </w:r>
            <w:r w:rsidRPr="00CC356C">
              <w:rPr>
                <w:rFonts w:ascii="Times New Roman" w:eastAsia="Calibri" w:hAnsi="Times New Roman" w:cs="Times New Roman"/>
                <w:iCs/>
                <w:color w:val="000000"/>
                <w:sz w:val="24"/>
                <w:szCs w:val="24"/>
              </w:rPr>
              <w:t>Vartotojų, prisijungusių prie centralizuotų nuotekų surinkimo tinklų, dalis nuo bendro vartotojų skaičiaus</w:t>
            </w:r>
          </w:p>
        </w:tc>
        <w:tc>
          <w:tcPr>
            <w:tcW w:w="1274" w:type="dxa"/>
          </w:tcPr>
          <w:p w14:paraId="6A4E149B" w14:textId="13BC3348" w:rsidR="00CC356C" w:rsidRDefault="00CC356C" w:rsidP="00CF7F74">
            <w:pPr>
              <w:jc w:val="center"/>
              <w:rPr>
                <w:rFonts w:ascii="Times New Roman" w:eastAsia="Times New Roman" w:hAnsi="Times New Roman" w:cs="Times New Roman"/>
                <w:sz w:val="24"/>
                <w:szCs w:val="24"/>
              </w:rPr>
            </w:pPr>
            <w:r>
              <w:rPr>
                <w:rFonts w:ascii="Times New Roman" w:hAnsi="Times New Roman" w:cs="Times New Roman"/>
                <w:sz w:val="24"/>
                <w:szCs w:val="24"/>
              </w:rPr>
              <w:t>proc.</w:t>
            </w:r>
          </w:p>
        </w:tc>
        <w:tc>
          <w:tcPr>
            <w:tcW w:w="1283" w:type="dxa"/>
          </w:tcPr>
          <w:p w14:paraId="2081F124" w14:textId="77777777" w:rsidR="00750796" w:rsidRPr="00750796" w:rsidRDefault="00750796" w:rsidP="00750796">
            <w:pPr>
              <w:jc w:val="center"/>
              <w:rPr>
                <w:rFonts w:ascii="Times New Roman" w:eastAsia="Calibri" w:hAnsi="Times New Roman" w:cs="Times New Roman"/>
                <w:iCs/>
                <w:color w:val="000000"/>
                <w:sz w:val="24"/>
                <w:szCs w:val="24"/>
              </w:rPr>
            </w:pPr>
            <w:r w:rsidRPr="00750796">
              <w:rPr>
                <w:rFonts w:ascii="Times New Roman" w:eastAsia="Calibri" w:hAnsi="Times New Roman" w:cs="Times New Roman"/>
                <w:iCs/>
                <w:color w:val="000000"/>
                <w:sz w:val="24"/>
                <w:szCs w:val="24"/>
              </w:rPr>
              <w:t>59,27</w:t>
            </w:r>
          </w:p>
          <w:p w14:paraId="507960C4" w14:textId="340CA8C7" w:rsidR="00CC356C" w:rsidRDefault="00750796" w:rsidP="00750796">
            <w:pPr>
              <w:jc w:val="center"/>
              <w:rPr>
                <w:rFonts w:ascii="Times New Roman" w:eastAsia="Times New Roman" w:hAnsi="Times New Roman" w:cs="Times New Roman"/>
                <w:sz w:val="24"/>
                <w:szCs w:val="24"/>
              </w:rPr>
            </w:pPr>
            <w:r w:rsidRPr="00750796">
              <w:rPr>
                <w:rFonts w:ascii="Times New Roman" w:eastAsia="Calibri" w:hAnsi="Times New Roman" w:cs="Times New Roman"/>
                <w:iCs/>
                <w:color w:val="000000"/>
                <w:sz w:val="24"/>
                <w:szCs w:val="24"/>
              </w:rPr>
              <w:t>(2022 m.)</w:t>
            </w:r>
          </w:p>
        </w:tc>
        <w:tc>
          <w:tcPr>
            <w:tcW w:w="1283" w:type="dxa"/>
          </w:tcPr>
          <w:p w14:paraId="464E05BB" w14:textId="77777777" w:rsidR="00750796" w:rsidRPr="00750796" w:rsidRDefault="00750796" w:rsidP="00750796">
            <w:pPr>
              <w:jc w:val="center"/>
              <w:rPr>
                <w:rFonts w:ascii="Times New Roman" w:eastAsia="Calibri" w:hAnsi="Times New Roman" w:cs="Times New Roman"/>
                <w:iCs/>
                <w:color w:val="000000"/>
                <w:sz w:val="24"/>
                <w:szCs w:val="24"/>
              </w:rPr>
            </w:pPr>
            <w:r w:rsidRPr="00750796">
              <w:rPr>
                <w:rFonts w:ascii="Times New Roman" w:eastAsia="Calibri" w:hAnsi="Times New Roman" w:cs="Times New Roman"/>
                <w:iCs/>
                <w:color w:val="000000"/>
                <w:sz w:val="24"/>
                <w:szCs w:val="24"/>
              </w:rPr>
              <w:t>59,27</w:t>
            </w:r>
          </w:p>
          <w:p w14:paraId="5B820C9A" w14:textId="401C076F" w:rsidR="00CC356C" w:rsidRDefault="00750796" w:rsidP="00750796">
            <w:pPr>
              <w:jc w:val="center"/>
              <w:rPr>
                <w:rFonts w:ascii="Times New Roman" w:eastAsia="Times New Roman" w:hAnsi="Times New Roman" w:cs="Times New Roman"/>
                <w:sz w:val="24"/>
                <w:szCs w:val="24"/>
              </w:rPr>
            </w:pPr>
            <w:r w:rsidRPr="00750796">
              <w:rPr>
                <w:rFonts w:ascii="Times New Roman" w:eastAsia="Calibri" w:hAnsi="Times New Roman" w:cs="Times New Roman"/>
                <w:iCs/>
                <w:color w:val="000000"/>
                <w:sz w:val="24"/>
                <w:szCs w:val="24"/>
              </w:rPr>
              <w:t>(202</w:t>
            </w:r>
            <w:r>
              <w:rPr>
                <w:rFonts w:ascii="Times New Roman" w:eastAsia="Calibri" w:hAnsi="Times New Roman" w:cs="Times New Roman"/>
                <w:iCs/>
                <w:color w:val="000000"/>
                <w:sz w:val="24"/>
                <w:szCs w:val="24"/>
              </w:rPr>
              <w:t>4</w:t>
            </w:r>
            <w:r w:rsidRPr="00750796">
              <w:rPr>
                <w:rFonts w:ascii="Times New Roman" w:eastAsia="Calibri" w:hAnsi="Times New Roman" w:cs="Times New Roman"/>
                <w:iCs/>
                <w:color w:val="000000"/>
                <w:sz w:val="24"/>
                <w:szCs w:val="24"/>
              </w:rPr>
              <w:t xml:space="preserve"> m.)</w:t>
            </w:r>
          </w:p>
        </w:tc>
      </w:tr>
      <w:tr w:rsidR="00750796" w14:paraId="272D0150" w14:textId="77777777" w:rsidTr="004979C3">
        <w:tc>
          <w:tcPr>
            <w:tcW w:w="2824" w:type="dxa"/>
            <w:vMerge w:val="restart"/>
          </w:tcPr>
          <w:p w14:paraId="1DAC7F26" w14:textId="09C5E544" w:rsidR="00750796" w:rsidRDefault="00750796" w:rsidP="00CF7F74">
            <w:pPr>
              <w:rPr>
                <w:rFonts w:ascii="Times New Roman" w:eastAsia="Times New Roman" w:hAnsi="Times New Roman" w:cs="Times New Roman"/>
                <w:sz w:val="24"/>
                <w:szCs w:val="24"/>
              </w:rPr>
            </w:pPr>
            <w:r w:rsidRPr="00750796">
              <w:rPr>
                <w:rFonts w:ascii="Times New Roman" w:eastAsia="Calibri" w:hAnsi="Times New Roman" w:cs="Times New Roman"/>
                <w:iCs/>
                <w:sz w:val="24"/>
                <w:szCs w:val="24"/>
              </w:rPr>
              <w:t>3.2-2 Įgyvendinti darnią energetiką savivaldybėje</w:t>
            </w:r>
          </w:p>
        </w:tc>
        <w:tc>
          <w:tcPr>
            <w:tcW w:w="3247" w:type="dxa"/>
          </w:tcPr>
          <w:p w14:paraId="7D96A9C5" w14:textId="006564C5" w:rsidR="00750796" w:rsidRPr="00F0719C" w:rsidRDefault="00750796" w:rsidP="00CF7F74">
            <w:pPr>
              <w:rPr>
                <w:rFonts w:ascii="Times New Roman" w:hAnsi="Times New Roman" w:cs="Times New Roman"/>
                <w:sz w:val="24"/>
                <w:szCs w:val="24"/>
              </w:rPr>
            </w:pPr>
            <w:r>
              <w:rPr>
                <w:rFonts w:ascii="Times New Roman" w:eastAsia="Calibri" w:hAnsi="Times New Roman" w:cs="Times New Roman"/>
                <w:iCs/>
                <w:color w:val="000000"/>
                <w:sz w:val="24"/>
                <w:szCs w:val="24"/>
              </w:rPr>
              <w:t>R-3.2-2-1 S</w:t>
            </w:r>
            <w:r w:rsidRPr="00750796">
              <w:rPr>
                <w:rFonts w:ascii="Times New Roman" w:eastAsia="Calibri" w:hAnsi="Times New Roman" w:cs="Times New Roman"/>
                <w:iCs/>
                <w:color w:val="000000"/>
                <w:sz w:val="24"/>
                <w:szCs w:val="24"/>
              </w:rPr>
              <w:t>avivaldybės darnios energetikos plėtros indeksas</w:t>
            </w:r>
          </w:p>
        </w:tc>
        <w:tc>
          <w:tcPr>
            <w:tcW w:w="1274" w:type="dxa"/>
          </w:tcPr>
          <w:p w14:paraId="17FBEA06" w14:textId="2D670EDD" w:rsidR="00750796" w:rsidRDefault="00750796"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balai</w:t>
            </w:r>
          </w:p>
        </w:tc>
        <w:tc>
          <w:tcPr>
            <w:tcW w:w="1283" w:type="dxa"/>
          </w:tcPr>
          <w:p w14:paraId="58042951" w14:textId="77777777" w:rsidR="00750796" w:rsidRPr="00750796" w:rsidRDefault="00750796" w:rsidP="00750796">
            <w:pPr>
              <w:jc w:val="center"/>
              <w:rPr>
                <w:rFonts w:ascii="Times New Roman" w:eastAsia="Calibri" w:hAnsi="Times New Roman" w:cs="Times New Roman"/>
                <w:iCs/>
                <w:color w:val="000000"/>
                <w:sz w:val="24"/>
                <w:szCs w:val="24"/>
              </w:rPr>
            </w:pPr>
            <w:r w:rsidRPr="00750796">
              <w:rPr>
                <w:rFonts w:ascii="Times New Roman" w:eastAsia="Calibri" w:hAnsi="Times New Roman" w:cs="Times New Roman"/>
                <w:iCs/>
                <w:color w:val="000000"/>
                <w:sz w:val="24"/>
                <w:szCs w:val="24"/>
              </w:rPr>
              <w:t>40</w:t>
            </w:r>
          </w:p>
          <w:p w14:paraId="364D9A9B" w14:textId="32B1F7FF" w:rsidR="00750796" w:rsidRDefault="00750796" w:rsidP="00750796">
            <w:pPr>
              <w:jc w:val="center"/>
              <w:rPr>
                <w:rFonts w:ascii="Times New Roman" w:eastAsia="Times New Roman" w:hAnsi="Times New Roman" w:cs="Times New Roman"/>
                <w:sz w:val="24"/>
                <w:szCs w:val="24"/>
              </w:rPr>
            </w:pPr>
            <w:r w:rsidRPr="00750796">
              <w:rPr>
                <w:rFonts w:ascii="Times New Roman" w:eastAsia="Calibri" w:hAnsi="Times New Roman" w:cs="Times New Roman"/>
                <w:iCs/>
                <w:color w:val="000000"/>
                <w:sz w:val="24"/>
                <w:szCs w:val="24"/>
              </w:rPr>
              <w:t>(2023 m.)</w:t>
            </w:r>
          </w:p>
        </w:tc>
        <w:tc>
          <w:tcPr>
            <w:tcW w:w="1283" w:type="dxa"/>
          </w:tcPr>
          <w:p w14:paraId="2BA5C1D1" w14:textId="77777777" w:rsidR="00750796" w:rsidRPr="00750796" w:rsidRDefault="00750796" w:rsidP="00750796">
            <w:pPr>
              <w:jc w:val="center"/>
              <w:rPr>
                <w:rFonts w:ascii="Times New Roman" w:eastAsia="Calibri" w:hAnsi="Times New Roman" w:cs="Times New Roman"/>
                <w:iCs/>
                <w:color w:val="000000"/>
                <w:sz w:val="24"/>
                <w:szCs w:val="24"/>
              </w:rPr>
            </w:pPr>
            <w:r w:rsidRPr="00750796">
              <w:rPr>
                <w:rFonts w:ascii="Times New Roman" w:eastAsia="Calibri" w:hAnsi="Times New Roman" w:cs="Times New Roman"/>
                <w:iCs/>
                <w:color w:val="000000"/>
                <w:sz w:val="24"/>
                <w:szCs w:val="24"/>
              </w:rPr>
              <w:t>50</w:t>
            </w:r>
          </w:p>
          <w:p w14:paraId="5A310F83" w14:textId="11093D74" w:rsidR="00750796" w:rsidRDefault="00750796" w:rsidP="00750796">
            <w:pPr>
              <w:jc w:val="center"/>
              <w:rPr>
                <w:rFonts w:ascii="Times New Roman" w:eastAsia="Times New Roman" w:hAnsi="Times New Roman" w:cs="Times New Roman"/>
                <w:sz w:val="24"/>
                <w:szCs w:val="24"/>
              </w:rPr>
            </w:pPr>
            <w:r w:rsidRPr="00750796">
              <w:rPr>
                <w:rFonts w:ascii="Times New Roman" w:eastAsia="Calibri" w:hAnsi="Times New Roman" w:cs="Times New Roman"/>
                <w:iCs/>
                <w:color w:val="000000"/>
                <w:sz w:val="24"/>
                <w:szCs w:val="24"/>
              </w:rPr>
              <w:t>(2024 m.)</w:t>
            </w:r>
          </w:p>
        </w:tc>
      </w:tr>
      <w:tr w:rsidR="00750796" w14:paraId="3082D7EA" w14:textId="77777777" w:rsidTr="004979C3">
        <w:tc>
          <w:tcPr>
            <w:tcW w:w="2824" w:type="dxa"/>
            <w:vMerge/>
          </w:tcPr>
          <w:p w14:paraId="0498230C" w14:textId="77777777" w:rsidR="00750796" w:rsidRDefault="00750796" w:rsidP="00CF7F74">
            <w:pPr>
              <w:rPr>
                <w:rFonts w:ascii="Times New Roman" w:eastAsia="Times New Roman" w:hAnsi="Times New Roman" w:cs="Times New Roman"/>
                <w:sz w:val="24"/>
                <w:szCs w:val="24"/>
              </w:rPr>
            </w:pPr>
          </w:p>
        </w:tc>
        <w:tc>
          <w:tcPr>
            <w:tcW w:w="3247" w:type="dxa"/>
          </w:tcPr>
          <w:p w14:paraId="5B8533B0" w14:textId="4D1F6A11" w:rsidR="00750796" w:rsidRPr="00F0719C" w:rsidRDefault="00750796" w:rsidP="00CF7F74">
            <w:pPr>
              <w:rPr>
                <w:rFonts w:ascii="Times New Roman" w:hAnsi="Times New Roman" w:cs="Times New Roman"/>
                <w:sz w:val="24"/>
                <w:szCs w:val="24"/>
              </w:rPr>
            </w:pPr>
            <w:r>
              <w:rPr>
                <w:rFonts w:ascii="Times New Roman" w:eastAsia="Calibri" w:hAnsi="Times New Roman" w:cs="Times New Roman"/>
                <w:iCs/>
                <w:color w:val="000000"/>
                <w:sz w:val="24"/>
                <w:szCs w:val="24"/>
              </w:rPr>
              <w:t xml:space="preserve">R-3.2-2-2 </w:t>
            </w:r>
            <w:r w:rsidRPr="00750796">
              <w:rPr>
                <w:rFonts w:ascii="Times New Roman" w:eastAsia="Calibri" w:hAnsi="Times New Roman" w:cs="Times New Roman"/>
                <w:iCs/>
                <w:color w:val="000000"/>
                <w:sz w:val="24"/>
                <w:szCs w:val="24"/>
              </w:rPr>
              <w:t>Modernizuotų, renovuotų daugiabučių namų dalis nuo visų daugiabučių namų</w:t>
            </w:r>
          </w:p>
        </w:tc>
        <w:tc>
          <w:tcPr>
            <w:tcW w:w="1274" w:type="dxa"/>
          </w:tcPr>
          <w:p w14:paraId="201CC6D9" w14:textId="57B4FC06" w:rsidR="00750796" w:rsidRDefault="00750796" w:rsidP="00CF7F74">
            <w:pPr>
              <w:jc w:val="center"/>
              <w:rPr>
                <w:rFonts w:ascii="Times New Roman" w:eastAsia="Times New Roman" w:hAnsi="Times New Roman" w:cs="Times New Roman"/>
                <w:sz w:val="24"/>
                <w:szCs w:val="24"/>
              </w:rPr>
            </w:pPr>
            <w:r>
              <w:rPr>
                <w:rFonts w:ascii="Times New Roman" w:hAnsi="Times New Roman" w:cs="Times New Roman"/>
                <w:sz w:val="24"/>
                <w:szCs w:val="24"/>
              </w:rPr>
              <w:t>proc.</w:t>
            </w:r>
          </w:p>
        </w:tc>
        <w:tc>
          <w:tcPr>
            <w:tcW w:w="1283" w:type="dxa"/>
          </w:tcPr>
          <w:p w14:paraId="61618DBC" w14:textId="77777777" w:rsidR="00750796" w:rsidRPr="00750796" w:rsidRDefault="00750796" w:rsidP="00750796">
            <w:pPr>
              <w:jc w:val="center"/>
              <w:rPr>
                <w:rFonts w:ascii="Times New Roman" w:eastAsia="Calibri" w:hAnsi="Times New Roman" w:cs="Times New Roman"/>
                <w:iCs/>
                <w:color w:val="000000"/>
                <w:sz w:val="24"/>
                <w:szCs w:val="24"/>
              </w:rPr>
            </w:pPr>
            <w:r w:rsidRPr="00750796">
              <w:rPr>
                <w:rFonts w:ascii="Times New Roman" w:eastAsia="Calibri" w:hAnsi="Times New Roman" w:cs="Times New Roman"/>
                <w:iCs/>
                <w:color w:val="000000"/>
                <w:sz w:val="24"/>
                <w:szCs w:val="24"/>
              </w:rPr>
              <w:t>5,4</w:t>
            </w:r>
          </w:p>
          <w:p w14:paraId="0B05397E" w14:textId="76875F5A" w:rsidR="00750796" w:rsidRDefault="00750796" w:rsidP="00750796">
            <w:pPr>
              <w:jc w:val="center"/>
              <w:rPr>
                <w:rFonts w:ascii="Times New Roman" w:eastAsia="Times New Roman" w:hAnsi="Times New Roman" w:cs="Times New Roman"/>
                <w:sz w:val="24"/>
                <w:szCs w:val="24"/>
              </w:rPr>
            </w:pPr>
            <w:r w:rsidRPr="00750796">
              <w:rPr>
                <w:rFonts w:ascii="Times New Roman" w:eastAsia="Calibri" w:hAnsi="Times New Roman" w:cs="Times New Roman"/>
                <w:iCs/>
                <w:color w:val="000000"/>
                <w:sz w:val="24"/>
                <w:szCs w:val="24"/>
              </w:rPr>
              <w:t>(2024 m.)</w:t>
            </w:r>
          </w:p>
        </w:tc>
        <w:tc>
          <w:tcPr>
            <w:tcW w:w="1283" w:type="dxa"/>
          </w:tcPr>
          <w:p w14:paraId="72F8F8E9" w14:textId="77777777" w:rsidR="00750796" w:rsidRPr="00750796" w:rsidRDefault="00750796" w:rsidP="00750796">
            <w:pPr>
              <w:jc w:val="center"/>
              <w:rPr>
                <w:rFonts w:ascii="Times New Roman" w:eastAsia="Calibri" w:hAnsi="Times New Roman" w:cs="Times New Roman"/>
                <w:iCs/>
                <w:color w:val="000000"/>
                <w:sz w:val="24"/>
                <w:szCs w:val="24"/>
              </w:rPr>
            </w:pPr>
            <w:r w:rsidRPr="00750796">
              <w:rPr>
                <w:rFonts w:ascii="Times New Roman" w:eastAsia="Calibri" w:hAnsi="Times New Roman" w:cs="Times New Roman"/>
                <w:iCs/>
                <w:color w:val="000000"/>
                <w:sz w:val="24"/>
                <w:szCs w:val="24"/>
              </w:rPr>
              <w:t>5,7</w:t>
            </w:r>
          </w:p>
          <w:p w14:paraId="627B5543" w14:textId="54720312" w:rsidR="00750796" w:rsidRDefault="00750796" w:rsidP="00750796">
            <w:pPr>
              <w:jc w:val="center"/>
              <w:rPr>
                <w:rFonts w:ascii="Times New Roman" w:eastAsia="Times New Roman" w:hAnsi="Times New Roman" w:cs="Times New Roman"/>
                <w:sz w:val="24"/>
                <w:szCs w:val="24"/>
              </w:rPr>
            </w:pPr>
            <w:r w:rsidRPr="00750796">
              <w:rPr>
                <w:rFonts w:ascii="Times New Roman" w:eastAsia="Calibri" w:hAnsi="Times New Roman" w:cs="Times New Roman"/>
                <w:iCs/>
                <w:color w:val="000000"/>
                <w:sz w:val="24"/>
                <w:szCs w:val="24"/>
              </w:rPr>
              <w:t>(2025 m.)</w:t>
            </w:r>
          </w:p>
        </w:tc>
      </w:tr>
      <w:tr w:rsidR="00750796" w14:paraId="73F75059" w14:textId="77777777" w:rsidTr="004979C3">
        <w:tc>
          <w:tcPr>
            <w:tcW w:w="2824" w:type="dxa"/>
            <w:vMerge w:val="restart"/>
          </w:tcPr>
          <w:p w14:paraId="26A1E70E" w14:textId="323C8A82" w:rsidR="00750796" w:rsidRDefault="00750796" w:rsidP="00CF7F74">
            <w:pPr>
              <w:rPr>
                <w:rFonts w:ascii="Times New Roman" w:eastAsia="Times New Roman" w:hAnsi="Times New Roman" w:cs="Times New Roman"/>
                <w:sz w:val="24"/>
                <w:szCs w:val="24"/>
              </w:rPr>
            </w:pPr>
            <w:r w:rsidRPr="00750796">
              <w:rPr>
                <w:rFonts w:ascii="Times New Roman" w:eastAsia="Calibri" w:hAnsi="Times New Roman" w:cs="Times New Roman"/>
                <w:b/>
                <w:bCs/>
                <w:iCs/>
                <w:sz w:val="24"/>
                <w:szCs w:val="24"/>
              </w:rPr>
              <w:t>3.3. Vystyti ir kurti saugią gyvenamąją ir viešąją aplinką</w:t>
            </w:r>
          </w:p>
        </w:tc>
        <w:tc>
          <w:tcPr>
            <w:tcW w:w="3247" w:type="dxa"/>
          </w:tcPr>
          <w:p w14:paraId="2C29BCA9" w14:textId="0F80098B" w:rsidR="00750796" w:rsidRPr="00F0719C" w:rsidRDefault="00750796" w:rsidP="00CF7F74">
            <w:pPr>
              <w:rPr>
                <w:rFonts w:ascii="Times New Roman" w:hAnsi="Times New Roman" w:cs="Times New Roman"/>
                <w:sz w:val="24"/>
                <w:szCs w:val="24"/>
              </w:rPr>
            </w:pPr>
            <w:r>
              <w:rPr>
                <w:rFonts w:ascii="Times New Roman" w:eastAsia="Calibri" w:hAnsi="Times New Roman" w:cs="Times New Roman"/>
                <w:iCs/>
                <w:color w:val="000000"/>
                <w:sz w:val="24"/>
                <w:szCs w:val="24"/>
              </w:rPr>
              <w:t xml:space="preserve">P-3.3-1 </w:t>
            </w:r>
            <w:r w:rsidRPr="00750796">
              <w:rPr>
                <w:rFonts w:ascii="Times New Roman" w:eastAsia="Calibri" w:hAnsi="Times New Roman" w:cs="Times New Roman"/>
                <w:iCs/>
                <w:color w:val="000000"/>
                <w:sz w:val="24"/>
                <w:szCs w:val="24"/>
              </w:rPr>
              <w:t>Šilutės rajono savivaldybėje iš stacionarių šaltinių į atmosferą išmestų teršalų kiekio, tenkančio 1-am gyventojui, santykis su šalies rodikliu</w:t>
            </w:r>
          </w:p>
        </w:tc>
        <w:tc>
          <w:tcPr>
            <w:tcW w:w="1274" w:type="dxa"/>
          </w:tcPr>
          <w:p w14:paraId="58375830" w14:textId="34C4E3F6" w:rsidR="00750796" w:rsidRDefault="00750796" w:rsidP="00CF7F74">
            <w:pPr>
              <w:jc w:val="center"/>
              <w:rPr>
                <w:rFonts w:ascii="Times New Roman" w:eastAsia="Times New Roman" w:hAnsi="Times New Roman" w:cs="Times New Roman"/>
                <w:sz w:val="24"/>
                <w:szCs w:val="24"/>
              </w:rPr>
            </w:pPr>
            <w:r>
              <w:rPr>
                <w:rFonts w:ascii="Times New Roman" w:hAnsi="Times New Roman" w:cs="Times New Roman"/>
                <w:sz w:val="24"/>
                <w:szCs w:val="24"/>
              </w:rPr>
              <w:t>proc.</w:t>
            </w:r>
          </w:p>
        </w:tc>
        <w:tc>
          <w:tcPr>
            <w:tcW w:w="1283" w:type="dxa"/>
          </w:tcPr>
          <w:p w14:paraId="706534A9" w14:textId="77777777" w:rsidR="00750796" w:rsidRPr="00750796" w:rsidRDefault="00750796" w:rsidP="00750796">
            <w:pPr>
              <w:jc w:val="center"/>
              <w:rPr>
                <w:rFonts w:ascii="Times New Roman" w:eastAsia="Calibri" w:hAnsi="Times New Roman" w:cs="Times New Roman"/>
                <w:iCs/>
                <w:color w:val="000000"/>
                <w:sz w:val="24"/>
                <w:szCs w:val="24"/>
              </w:rPr>
            </w:pPr>
            <w:r w:rsidRPr="00750796">
              <w:rPr>
                <w:rFonts w:ascii="Times New Roman" w:eastAsia="Calibri" w:hAnsi="Times New Roman" w:cs="Times New Roman"/>
                <w:iCs/>
                <w:color w:val="000000"/>
                <w:sz w:val="24"/>
                <w:szCs w:val="24"/>
              </w:rPr>
              <w:t>57,13</w:t>
            </w:r>
          </w:p>
          <w:p w14:paraId="5E3F1D80" w14:textId="75A23532" w:rsidR="00750796" w:rsidRDefault="00750796" w:rsidP="00750796">
            <w:pPr>
              <w:jc w:val="center"/>
              <w:rPr>
                <w:rFonts w:ascii="Times New Roman" w:eastAsia="Times New Roman" w:hAnsi="Times New Roman" w:cs="Times New Roman"/>
                <w:sz w:val="24"/>
                <w:szCs w:val="24"/>
              </w:rPr>
            </w:pPr>
            <w:r w:rsidRPr="00750796">
              <w:rPr>
                <w:rFonts w:ascii="Times New Roman" w:eastAsia="Calibri" w:hAnsi="Times New Roman" w:cs="Times New Roman"/>
                <w:iCs/>
                <w:color w:val="000000"/>
                <w:sz w:val="24"/>
                <w:szCs w:val="24"/>
              </w:rPr>
              <w:t>(2023 m.)</w:t>
            </w:r>
          </w:p>
        </w:tc>
        <w:tc>
          <w:tcPr>
            <w:tcW w:w="1283" w:type="dxa"/>
          </w:tcPr>
          <w:p w14:paraId="705EBA00" w14:textId="77777777" w:rsidR="00750796" w:rsidRPr="00750796" w:rsidRDefault="00750796" w:rsidP="00750796">
            <w:pPr>
              <w:jc w:val="center"/>
              <w:rPr>
                <w:rFonts w:ascii="Times New Roman" w:eastAsia="Calibri" w:hAnsi="Times New Roman" w:cs="Times New Roman"/>
                <w:iCs/>
                <w:color w:val="000000"/>
                <w:sz w:val="24"/>
                <w:szCs w:val="24"/>
              </w:rPr>
            </w:pPr>
            <w:r w:rsidRPr="00750796">
              <w:rPr>
                <w:rFonts w:ascii="Times New Roman" w:eastAsia="Calibri" w:hAnsi="Times New Roman" w:cs="Times New Roman"/>
                <w:iCs/>
                <w:color w:val="000000"/>
                <w:sz w:val="24"/>
                <w:szCs w:val="24"/>
              </w:rPr>
              <w:t>56,35</w:t>
            </w:r>
          </w:p>
          <w:p w14:paraId="365B9F34" w14:textId="7D1287EF" w:rsidR="00750796" w:rsidRDefault="00750796" w:rsidP="00750796">
            <w:pPr>
              <w:jc w:val="center"/>
              <w:rPr>
                <w:rFonts w:ascii="Times New Roman" w:eastAsia="Times New Roman" w:hAnsi="Times New Roman" w:cs="Times New Roman"/>
                <w:sz w:val="24"/>
                <w:szCs w:val="24"/>
              </w:rPr>
            </w:pPr>
            <w:r w:rsidRPr="00750796">
              <w:rPr>
                <w:rFonts w:ascii="Times New Roman" w:eastAsia="Calibri" w:hAnsi="Times New Roman" w:cs="Times New Roman"/>
                <w:iCs/>
                <w:color w:val="000000"/>
                <w:sz w:val="24"/>
                <w:szCs w:val="24"/>
              </w:rPr>
              <w:t>(2024 m.)</w:t>
            </w:r>
          </w:p>
        </w:tc>
      </w:tr>
      <w:tr w:rsidR="00750796" w14:paraId="7AAEE854" w14:textId="77777777" w:rsidTr="004979C3">
        <w:tc>
          <w:tcPr>
            <w:tcW w:w="2824" w:type="dxa"/>
            <w:vMerge/>
          </w:tcPr>
          <w:p w14:paraId="71D26AF4" w14:textId="77777777" w:rsidR="00750796" w:rsidRDefault="00750796" w:rsidP="00CF7F74">
            <w:pPr>
              <w:rPr>
                <w:rFonts w:ascii="Times New Roman" w:eastAsia="Times New Roman" w:hAnsi="Times New Roman" w:cs="Times New Roman"/>
                <w:sz w:val="24"/>
                <w:szCs w:val="24"/>
              </w:rPr>
            </w:pPr>
          </w:p>
        </w:tc>
        <w:tc>
          <w:tcPr>
            <w:tcW w:w="3247" w:type="dxa"/>
          </w:tcPr>
          <w:p w14:paraId="305DFFF6" w14:textId="53BDA9FA" w:rsidR="00750796" w:rsidRPr="00F0719C" w:rsidRDefault="00750796" w:rsidP="00CF7F74">
            <w:pPr>
              <w:rPr>
                <w:rFonts w:ascii="Times New Roman" w:hAnsi="Times New Roman" w:cs="Times New Roman"/>
                <w:sz w:val="24"/>
                <w:szCs w:val="24"/>
              </w:rPr>
            </w:pPr>
            <w:r>
              <w:rPr>
                <w:rFonts w:ascii="Times New Roman" w:eastAsia="Calibri" w:hAnsi="Times New Roman" w:cs="Times New Roman"/>
                <w:iCs/>
                <w:color w:val="000000"/>
                <w:sz w:val="24"/>
                <w:szCs w:val="24"/>
              </w:rPr>
              <w:t xml:space="preserve">P-3.3-2 </w:t>
            </w:r>
            <w:r w:rsidRPr="00750796">
              <w:rPr>
                <w:rFonts w:ascii="Times New Roman" w:eastAsia="Calibri" w:hAnsi="Times New Roman" w:cs="Times New Roman"/>
                <w:iCs/>
                <w:color w:val="000000"/>
                <w:sz w:val="24"/>
                <w:szCs w:val="24"/>
              </w:rPr>
              <w:t>Mišrių komunalinių atliekų kiekis 1-am gyventojui per metus</w:t>
            </w:r>
          </w:p>
        </w:tc>
        <w:tc>
          <w:tcPr>
            <w:tcW w:w="1274" w:type="dxa"/>
          </w:tcPr>
          <w:p w14:paraId="21315ACF" w14:textId="06EA4CDC" w:rsidR="00750796" w:rsidRDefault="00750796"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kg/gyv.</w:t>
            </w:r>
          </w:p>
        </w:tc>
        <w:tc>
          <w:tcPr>
            <w:tcW w:w="1283" w:type="dxa"/>
          </w:tcPr>
          <w:p w14:paraId="72B1CB00" w14:textId="77777777" w:rsidR="00750796" w:rsidRPr="00750796" w:rsidRDefault="00750796" w:rsidP="00750796">
            <w:pPr>
              <w:jc w:val="center"/>
              <w:rPr>
                <w:rFonts w:ascii="Times New Roman" w:eastAsia="Calibri" w:hAnsi="Times New Roman" w:cs="Times New Roman"/>
                <w:iCs/>
                <w:color w:val="000000"/>
                <w:sz w:val="24"/>
                <w:szCs w:val="24"/>
              </w:rPr>
            </w:pPr>
            <w:r w:rsidRPr="00750796">
              <w:rPr>
                <w:rFonts w:ascii="Times New Roman" w:eastAsia="Calibri" w:hAnsi="Times New Roman" w:cs="Times New Roman"/>
                <w:iCs/>
                <w:color w:val="000000"/>
                <w:sz w:val="24"/>
                <w:szCs w:val="24"/>
              </w:rPr>
              <w:t>239,73</w:t>
            </w:r>
          </w:p>
          <w:p w14:paraId="7D7573E3" w14:textId="29C5AC3F" w:rsidR="00750796" w:rsidRDefault="00750796" w:rsidP="00750796">
            <w:pPr>
              <w:jc w:val="center"/>
              <w:rPr>
                <w:rFonts w:ascii="Times New Roman" w:eastAsia="Times New Roman" w:hAnsi="Times New Roman" w:cs="Times New Roman"/>
                <w:sz w:val="24"/>
                <w:szCs w:val="24"/>
              </w:rPr>
            </w:pPr>
            <w:r w:rsidRPr="00750796">
              <w:rPr>
                <w:rFonts w:ascii="Times New Roman" w:eastAsia="Calibri" w:hAnsi="Times New Roman" w:cs="Times New Roman"/>
                <w:iCs/>
                <w:color w:val="000000"/>
                <w:sz w:val="24"/>
                <w:szCs w:val="24"/>
              </w:rPr>
              <w:t>(2023 m.)</w:t>
            </w:r>
          </w:p>
        </w:tc>
        <w:tc>
          <w:tcPr>
            <w:tcW w:w="1283" w:type="dxa"/>
          </w:tcPr>
          <w:p w14:paraId="7B309B56" w14:textId="77777777" w:rsidR="00750796" w:rsidRPr="00750796" w:rsidRDefault="00750796" w:rsidP="00750796">
            <w:pPr>
              <w:jc w:val="center"/>
              <w:rPr>
                <w:rFonts w:ascii="Times New Roman" w:eastAsia="Calibri" w:hAnsi="Times New Roman" w:cs="Times New Roman"/>
                <w:iCs/>
                <w:color w:val="000000"/>
                <w:sz w:val="24"/>
                <w:szCs w:val="24"/>
              </w:rPr>
            </w:pPr>
            <w:r w:rsidRPr="00750796">
              <w:rPr>
                <w:rFonts w:ascii="Times New Roman" w:eastAsia="Calibri" w:hAnsi="Times New Roman" w:cs="Times New Roman"/>
                <w:iCs/>
                <w:color w:val="000000"/>
                <w:sz w:val="24"/>
                <w:szCs w:val="24"/>
              </w:rPr>
              <w:t>256,57</w:t>
            </w:r>
          </w:p>
          <w:p w14:paraId="1DEBD09D" w14:textId="12C42EC7" w:rsidR="00750796" w:rsidRDefault="00750796" w:rsidP="00750796">
            <w:pPr>
              <w:jc w:val="center"/>
              <w:rPr>
                <w:rFonts w:ascii="Times New Roman" w:eastAsia="Times New Roman" w:hAnsi="Times New Roman" w:cs="Times New Roman"/>
                <w:sz w:val="24"/>
                <w:szCs w:val="24"/>
              </w:rPr>
            </w:pPr>
            <w:r w:rsidRPr="00750796">
              <w:rPr>
                <w:rFonts w:ascii="Times New Roman" w:eastAsia="Calibri" w:hAnsi="Times New Roman" w:cs="Times New Roman"/>
                <w:iCs/>
                <w:color w:val="000000"/>
                <w:sz w:val="24"/>
                <w:szCs w:val="24"/>
              </w:rPr>
              <w:t>(2025 m.)</w:t>
            </w:r>
          </w:p>
        </w:tc>
      </w:tr>
      <w:tr w:rsidR="00750796" w14:paraId="1FC3DC63" w14:textId="77777777" w:rsidTr="004979C3">
        <w:tc>
          <w:tcPr>
            <w:tcW w:w="2824" w:type="dxa"/>
            <w:vMerge/>
          </w:tcPr>
          <w:p w14:paraId="2313E1CB" w14:textId="77777777" w:rsidR="00750796" w:rsidRDefault="00750796" w:rsidP="00CF7F74">
            <w:pPr>
              <w:rPr>
                <w:rFonts w:ascii="Times New Roman" w:eastAsia="Times New Roman" w:hAnsi="Times New Roman" w:cs="Times New Roman"/>
                <w:sz w:val="24"/>
                <w:szCs w:val="24"/>
              </w:rPr>
            </w:pPr>
          </w:p>
        </w:tc>
        <w:tc>
          <w:tcPr>
            <w:tcW w:w="3247" w:type="dxa"/>
          </w:tcPr>
          <w:p w14:paraId="4CC9E536" w14:textId="72242AA4" w:rsidR="00750796" w:rsidRPr="00F0719C" w:rsidRDefault="00750796" w:rsidP="00CF7F74">
            <w:pPr>
              <w:rPr>
                <w:rFonts w:ascii="Times New Roman" w:hAnsi="Times New Roman" w:cs="Times New Roman"/>
                <w:sz w:val="24"/>
                <w:szCs w:val="24"/>
              </w:rPr>
            </w:pPr>
            <w:r>
              <w:rPr>
                <w:rFonts w:ascii="Times New Roman" w:eastAsia="Calibri" w:hAnsi="Times New Roman" w:cs="Times New Roman"/>
                <w:iCs/>
                <w:color w:val="000000"/>
                <w:sz w:val="24"/>
                <w:szCs w:val="24"/>
              </w:rPr>
              <w:t xml:space="preserve">P-3.3-3 </w:t>
            </w:r>
            <w:r w:rsidRPr="00750796">
              <w:rPr>
                <w:rFonts w:ascii="Times New Roman" w:eastAsia="Calibri" w:hAnsi="Times New Roman" w:cs="Times New Roman"/>
                <w:iCs/>
                <w:color w:val="000000"/>
                <w:sz w:val="24"/>
                <w:szCs w:val="24"/>
              </w:rPr>
              <w:t>Šilutės rajono savivaldybės vertinimas saugios aplinkos aspektu (gyventojų nuomonės tyrimas)</w:t>
            </w:r>
          </w:p>
        </w:tc>
        <w:tc>
          <w:tcPr>
            <w:tcW w:w="1274" w:type="dxa"/>
          </w:tcPr>
          <w:p w14:paraId="786B38DB" w14:textId="34696F68" w:rsidR="00750796" w:rsidRDefault="00750796"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balai iš 10</w:t>
            </w:r>
          </w:p>
        </w:tc>
        <w:tc>
          <w:tcPr>
            <w:tcW w:w="1283" w:type="dxa"/>
          </w:tcPr>
          <w:p w14:paraId="49D805AD" w14:textId="77777777" w:rsidR="00750796" w:rsidRPr="00750796" w:rsidRDefault="00750796" w:rsidP="00750796">
            <w:pPr>
              <w:jc w:val="center"/>
              <w:rPr>
                <w:rFonts w:ascii="Times New Roman" w:eastAsia="Calibri" w:hAnsi="Times New Roman" w:cs="Times New Roman"/>
                <w:iCs/>
                <w:color w:val="000000"/>
                <w:sz w:val="24"/>
                <w:szCs w:val="24"/>
              </w:rPr>
            </w:pPr>
            <w:r w:rsidRPr="00750796">
              <w:rPr>
                <w:rFonts w:ascii="Times New Roman" w:eastAsia="Calibri" w:hAnsi="Times New Roman" w:cs="Times New Roman"/>
                <w:iCs/>
                <w:color w:val="000000"/>
                <w:sz w:val="24"/>
                <w:szCs w:val="24"/>
              </w:rPr>
              <w:t>0</w:t>
            </w:r>
          </w:p>
          <w:p w14:paraId="44712D82" w14:textId="7F5E8759" w:rsidR="00750796" w:rsidRDefault="00750796" w:rsidP="00750796">
            <w:pPr>
              <w:jc w:val="center"/>
              <w:rPr>
                <w:rFonts w:ascii="Times New Roman" w:eastAsia="Times New Roman" w:hAnsi="Times New Roman" w:cs="Times New Roman"/>
                <w:sz w:val="24"/>
                <w:szCs w:val="24"/>
              </w:rPr>
            </w:pPr>
            <w:r w:rsidRPr="00750796">
              <w:rPr>
                <w:rFonts w:ascii="Times New Roman" w:eastAsia="Calibri" w:hAnsi="Times New Roman" w:cs="Times New Roman"/>
                <w:iCs/>
                <w:color w:val="000000"/>
                <w:sz w:val="24"/>
                <w:szCs w:val="24"/>
              </w:rPr>
              <w:t>(2024 m.)</w:t>
            </w:r>
          </w:p>
        </w:tc>
        <w:tc>
          <w:tcPr>
            <w:tcW w:w="1283" w:type="dxa"/>
          </w:tcPr>
          <w:p w14:paraId="76B79698" w14:textId="77777777" w:rsidR="00750796" w:rsidRPr="00750796" w:rsidRDefault="00750796" w:rsidP="00750796">
            <w:pPr>
              <w:jc w:val="center"/>
              <w:rPr>
                <w:rFonts w:ascii="Times New Roman" w:eastAsia="Calibri" w:hAnsi="Times New Roman" w:cs="Times New Roman"/>
                <w:iCs/>
                <w:color w:val="000000"/>
                <w:sz w:val="24"/>
                <w:szCs w:val="24"/>
              </w:rPr>
            </w:pPr>
            <w:r w:rsidRPr="00750796">
              <w:rPr>
                <w:rFonts w:ascii="Times New Roman" w:eastAsia="Calibri" w:hAnsi="Times New Roman" w:cs="Times New Roman"/>
                <w:iCs/>
                <w:color w:val="000000"/>
                <w:sz w:val="24"/>
                <w:szCs w:val="24"/>
              </w:rPr>
              <w:t>0</w:t>
            </w:r>
          </w:p>
          <w:p w14:paraId="44EBA91F" w14:textId="607EF2EF" w:rsidR="00750796" w:rsidRDefault="00750796" w:rsidP="00750796">
            <w:pPr>
              <w:jc w:val="center"/>
              <w:rPr>
                <w:rFonts w:ascii="Times New Roman" w:eastAsia="Times New Roman" w:hAnsi="Times New Roman" w:cs="Times New Roman"/>
                <w:sz w:val="24"/>
                <w:szCs w:val="24"/>
              </w:rPr>
            </w:pPr>
            <w:r w:rsidRPr="00750796">
              <w:rPr>
                <w:rFonts w:ascii="Times New Roman" w:eastAsia="Calibri" w:hAnsi="Times New Roman" w:cs="Times New Roman"/>
                <w:iCs/>
                <w:color w:val="000000"/>
                <w:sz w:val="24"/>
                <w:szCs w:val="24"/>
              </w:rPr>
              <w:t>(202</w:t>
            </w:r>
            <w:r>
              <w:rPr>
                <w:rFonts w:ascii="Times New Roman" w:eastAsia="Calibri" w:hAnsi="Times New Roman" w:cs="Times New Roman"/>
                <w:iCs/>
                <w:color w:val="000000"/>
                <w:sz w:val="24"/>
                <w:szCs w:val="24"/>
              </w:rPr>
              <w:t>5</w:t>
            </w:r>
            <w:r w:rsidRPr="00750796">
              <w:rPr>
                <w:rFonts w:ascii="Times New Roman" w:eastAsia="Calibri" w:hAnsi="Times New Roman" w:cs="Times New Roman"/>
                <w:iCs/>
                <w:color w:val="000000"/>
                <w:sz w:val="24"/>
                <w:szCs w:val="24"/>
              </w:rPr>
              <w:t xml:space="preserve"> m.)</w:t>
            </w:r>
          </w:p>
        </w:tc>
      </w:tr>
      <w:tr w:rsidR="001D7D59" w14:paraId="23721EE1" w14:textId="77777777" w:rsidTr="004979C3">
        <w:tc>
          <w:tcPr>
            <w:tcW w:w="2824" w:type="dxa"/>
          </w:tcPr>
          <w:p w14:paraId="37EA7870" w14:textId="6A3C61DD" w:rsidR="001D7D59" w:rsidRDefault="00750796" w:rsidP="00CF7F74">
            <w:pPr>
              <w:rPr>
                <w:rFonts w:ascii="Times New Roman" w:eastAsia="Times New Roman" w:hAnsi="Times New Roman" w:cs="Times New Roman"/>
                <w:sz w:val="24"/>
                <w:szCs w:val="24"/>
              </w:rPr>
            </w:pPr>
            <w:r w:rsidRPr="00750796">
              <w:rPr>
                <w:rFonts w:ascii="Times New Roman" w:eastAsia="Calibri" w:hAnsi="Times New Roman" w:cs="Times New Roman"/>
                <w:iCs/>
                <w:sz w:val="24"/>
                <w:szCs w:val="24"/>
              </w:rPr>
              <w:t>3.3-1 Tobulinti atliekų tvarkymo sistemą</w:t>
            </w:r>
          </w:p>
        </w:tc>
        <w:tc>
          <w:tcPr>
            <w:tcW w:w="3247" w:type="dxa"/>
          </w:tcPr>
          <w:p w14:paraId="391B3C8D" w14:textId="07247236" w:rsidR="001D7D59" w:rsidRPr="00F0719C" w:rsidRDefault="00750796" w:rsidP="00CF7F74">
            <w:pPr>
              <w:rPr>
                <w:rFonts w:ascii="Times New Roman" w:hAnsi="Times New Roman" w:cs="Times New Roman"/>
                <w:sz w:val="24"/>
                <w:szCs w:val="24"/>
              </w:rPr>
            </w:pPr>
            <w:r>
              <w:rPr>
                <w:rFonts w:ascii="Times New Roman" w:eastAsia="Calibri" w:hAnsi="Times New Roman" w:cs="Times New Roman"/>
                <w:iCs/>
                <w:color w:val="000000"/>
                <w:sz w:val="24"/>
                <w:szCs w:val="24"/>
              </w:rPr>
              <w:t xml:space="preserve">R-3.3-1-1 </w:t>
            </w:r>
            <w:r w:rsidRPr="00750796">
              <w:rPr>
                <w:rFonts w:ascii="Times New Roman" w:eastAsia="Calibri" w:hAnsi="Times New Roman" w:cs="Times New Roman"/>
                <w:iCs/>
                <w:color w:val="000000"/>
                <w:sz w:val="24"/>
                <w:szCs w:val="24"/>
              </w:rPr>
              <w:t>Perdirbtų / panaudotų pakartotinai komunalinių atliekų dalis Šilutės rajono savivaldybėje</w:t>
            </w:r>
          </w:p>
        </w:tc>
        <w:tc>
          <w:tcPr>
            <w:tcW w:w="1274" w:type="dxa"/>
          </w:tcPr>
          <w:p w14:paraId="64EEBB39" w14:textId="3119A151" w:rsidR="001D7D59" w:rsidRDefault="00A6247A" w:rsidP="00CF7F74">
            <w:pPr>
              <w:jc w:val="center"/>
              <w:rPr>
                <w:rFonts w:ascii="Times New Roman" w:eastAsia="Times New Roman" w:hAnsi="Times New Roman" w:cs="Times New Roman"/>
                <w:sz w:val="24"/>
                <w:szCs w:val="24"/>
              </w:rPr>
            </w:pPr>
            <w:r w:rsidRPr="00A6247A">
              <w:rPr>
                <w:rFonts w:ascii="Times New Roman" w:eastAsia="Times New Roman" w:hAnsi="Times New Roman" w:cs="Times New Roman"/>
                <w:sz w:val="24"/>
                <w:szCs w:val="24"/>
              </w:rPr>
              <w:t>proc.</w:t>
            </w:r>
          </w:p>
        </w:tc>
        <w:tc>
          <w:tcPr>
            <w:tcW w:w="1283" w:type="dxa"/>
          </w:tcPr>
          <w:p w14:paraId="2070A979" w14:textId="77777777" w:rsidR="00A6247A" w:rsidRPr="00A6247A" w:rsidRDefault="00A6247A" w:rsidP="00A6247A">
            <w:pPr>
              <w:jc w:val="center"/>
              <w:rPr>
                <w:rFonts w:ascii="Times New Roman" w:eastAsia="Calibri" w:hAnsi="Times New Roman" w:cs="Times New Roman"/>
                <w:iCs/>
                <w:color w:val="000000"/>
                <w:sz w:val="24"/>
                <w:szCs w:val="24"/>
              </w:rPr>
            </w:pPr>
            <w:r w:rsidRPr="00A6247A">
              <w:rPr>
                <w:rFonts w:ascii="Times New Roman" w:eastAsia="Calibri" w:hAnsi="Times New Roman" w:cs="Times New Roman"/>
                <w:iCs/>
                <w:color w:val="000000"/>
                <w:sz w:val="24"/>
                <w:szCs w:val="24"/>
              </w:rPr>
              <w:t>15,43</w:t>
            </w:r>
          </w:p>
          <w:p w14:paraId="359156EB" w14:textId="1D225350" w:rsidR="001D7D59" w:rsidRDefault="00A6247A" w:rsidP="00A6247A">
            <w:pPr>
              <w:jc w:val="center"/>
              <w:rPr>
                <w:rFonts w:ascii="Times New Roman" w:eastAsia="Times New Roman" w:hAnsi="Times New Roman" w:cs="Times New Roman"/>
                <w:sz w:val="24"/>
                <w:szCs w:val="24"/>
              </w:rPr>
            </w:pPr>
            <w:r w:rsidRPr="00A6247A">
              <w:rPr>
                <w:rFonts w:ascii="Times New Roman" w:eastAsia="Calibri" w:hAnsi="Times New Roman" w:cs="Times New Roman"/>
                <w:iCs/>
                <w:color w:val="000000"/>
                <w:sz w:val="24"/>
                <w:szCs w:val="24"/>
              </w:rPr>
              <w:t>(2022 m.)</w:t>
            </w:r>
          </w:p>
        </w:tc>
        <w:tc>
          <w:tcPr>
            <w:tcW w:w="1283" w:type="dxa"/>
          </w:tcPr>
          <w:p w14:paraId="49B8F4E6" w14:textId="77777777" w:rsidR="00A6247A" w:rsidRPr="00A6247A" w:rsidRDefault="00A6247A" w:rsidP="00A6247A">
            <w:pPr>
              <w:jc w:val="center"/>
              <w:rPr>
                <w:rFonts w:ascii="Times New Roman" w:eastAsia="Calibri" w:hAnsi="Times New Roman" w:cs="Times New Roman"/>
                <w:iCs/>
                <w:color w:val="000000"/>
                <w:sz w:val="24"/>
                <w:szCs w:val="24"/>
              </w:rPr>
            </w:pPr>
            <w:r w:rsidRPr="00A6247A">
              <w:rPr>
                <w:rFonts w:ascii="Times New Roman" w:eastAsia="Calibri" w:hAnsi="Times New Roman" w:cs="Times New Roman"/>
                <w:iCs/>
                <w:color w:val="000000"/>
                <w:sz w:val="24"/>
                <w:szCs w:val="24"/>
              </w:rPr>
              <w:t>16,43</w:t>
            </w:r>
          </w:p>
          <w:p w14:paraId="23C04DB7" w14:textId="5797F3AB" w:rsidR="001D7D59" w:rsidRDefault="00A6247A" w:rsidP="00A6247A">
            <w:pPr>
              <w:jc w:val="center"/>
              <w:rPr>
                <w:rFonts w:ascii="Times New Roman" w:eastAsia="Times New Roman" w:hAnsi="Times New Roman" w:cs="Times New Roman"/>
                <w:sz w:val="24"/>
                <w:szCs w:val="24"/>
              </w:rPr>
            </w:pPr>
            <w:r w:rsidRPr="00A6247A">
              <w:rPr>
                <w:rFonts w:ascii="Times New Roman" w:eastAsia="Calibri" w:hAnsi="Times New Roman" w:cs="Times New Roman"/>
                <w:iCs/>
                <w:color w:val="000000"/>
                <w:sz w:val="24"/>
                <w:szCs w:val="24"/>
              </w:rPr>
              <w:t>(2025 m.)</w:t>
            </w:r>
          </w:p>
        </w:tc>
      </w:tr>
      <w:tr w:rsidR="001D7D59" w14:paraId="04EED461" w14:textId="77777777" w:rsidTr="004979C3">
        <w:tc>
          <w:tcPr>
            <w:tcW w:w="2824" w:type="dxa"/>
          </w:tcPr>
          <w:p w14:paraId="6C175675" w14:textId="09C46EEB" w:rsidR="001D7D59" w:rsidRDefault="00750796" w:rsidP="00CF7F74">
            <w:pPr>
              <w:rPr>
                <w:rFonts w:ascii="Times New Roman" w:eastAsia="Times New Roman" w:hAnsi="Times New Roman" w:cs="Times New Roman"/>
                <w:sz w:val="24"/>
                <w:szCs w:val="24"/>
              </w:rPr>
            </w:pPr>
            <w:r w:rsidRPr="00750796">
              <w:rPr>
                <w:rFonts w:ascii="Times New Roman" w:eastAsia="Calibri" w:hAnsi="Times New Roman" w:cs="Times New Roman"/>
                <w:iCs/>
                <w:sz w:val="24"/>
                <w:szCs w:val="24"/>
              </w:rPr>
              <w:lastRenderedPageBreak/>
              <w:t>3.3-2 Skatinti aplinkosaugos plėtrą ir puoselėti patrauklų savivaldybės kraštovaizdį</w:t>
            </w:r>
          </w:p>
        </w:tc>
        <w:tc>
          <w:tcPr>
            <w:tcW w:w="3247" w:type="dxa"/>
          </w:tcPr>
          <w:p w14:paraId="565CB399" w14:textId="112A0B45" w:rsidR="001D7D59" w:rsidRPr="00F0719C" w:rsidRDefault="00A6247A" w:rsidP="00CF7F74">
            <w:pPr>
              <w:rPr>
                <w:rFonts w:ascii="Times New Roman" w:hAnsi="Times New Roman" w:cs="Times New Roman"/>
                <w:sz w:val="24"/>
                <w:szCs w:val="24"/>
              </w:rPr>
            </w:pPr>
            <w:r>
              <w:rPr>
                <w:rFonts w:ascii="Times New Roman" w:eastAsia="Calibri" w:hAnsi="Times New Roman" w:cs="Times New Roman"/>
                <w:iCs/>
                <w:color w:val="000000"/>
                <w:sz w:val="24"/>
                <w:szCs w:val="24"/>
              </w:rPr>
              <w:t xml:space="preserve">R-3.3-2-1 </w:t>
            </w:r>
            <w:r w:rsidRPr="00A6247A">
              <w:rPr>
                <w:rFonts w:ascii="Times New Roman" w:eastAsia="Calibri" w:hAnsi="Times New Roman" w:cs="Times New Roman"/>
                <w:iCs/>
                <w:color w:val="000000"/>
                <w:sz w:val="24"/>
                <w:szCs w:val="24"/>
              </w:rPr>
              <w:t>Įgyvendintų kraštovaizdžio puoselėjimo projektų skaičius Šilutės rajono savivaldybėje (per SPP laikotarpį)</w:t>
            </w:r>
          </w:p>
        </w:tc>
        <w:tc>
          <w:tcPr>
            <w:tcW w:w="1274" w:type="dxa"/>
          </w:tcPr>
          <w:p w14:paraId="3D62E068" w14:textId="176BF482" w:rsidR="001D7D59" w:rsidRDefault="00A6247A" w:rsidP="00CF7F74">
            <w:pPr>
              <w:jc w:val="center"/>
              <w:rPr>
                <w:rFonts w:ascii="Times New Roman" w:eastAsia="Times New Roman" w:hAnsi="Times New Roman" w:cs="Times New Roman"/>
                <w:sz w:val="24"/>
                <w:szCs w:val="24"/>
              </w:rPr>
            </w:pPr>
            <w:r w:rsidRPr="00B47B1D">
              <w:rPr>
                <w:rFonts w:ascii="Times New Roman" w:eastAsia="Times New Roman" w:hAnsi="Times New Roman" w:cs="Times New Roman"/>
                <w:sz w:val="24"/>
                <w:szCs w:val="24"/>
              </w:rPr>
              <w:t>vnt.</w:t>
            </w:r>
          </w:p>
        </w:tc>
        <w:tc>
          <w:tcPr>
            <w:tcW w:w="1283" w:type="dxa"/>
          </w:tcPr>
          <w:p w14:paraId="01EAD7FF" w14:textId="77777777" w:rsidR="00A6247A" w:rsidRPr="00A6247A" w:rsidRDefault="00A6247A" w:rsidP="00A6247A">
            <w:pPr>
              <w:jc w:val="center"/>
              <w:rPr>
                <w:rFonts w:ascii="Times New Roman" w:eastAsia="Calibri" w:hAnsi="Times New Roman" w:cs="Times New Roman"/>
                <w:iCs/>
                <w:color w:val="000000"/>
                <w:sz w:val="24"/>
                <w:szCs w:val="24"/>
              </w:rPr>
            </w:pPr>
            <w:r w:rsidRPr="00A6247A">
              <w:rPr>
                <w:rFonts w:ascii="Times New Roman" w:eastAsia="Calibri" w:hAnsi="Times New Roman" w:cs="Times New Roman"/>
                <w:iCs/>
                <w:color w:val="000000"/>
                <w:sz w:val="24"/>
                <w:szCs w:val="24"/>
              </w:rPr>
              <w:t>12</w:t>
            </w:r>
          </w:p>
          <w:p w14:paraId="1547B7DF" w14:textId="296D0231" w:rsidR="001D7D59" w:rsidRDefault="00A6247A" w:rsidP="00A6247A">
            <w:pPr>
              <w:jc w:val="center"/>
              <w:rPr>
                <w:rFonts w:ascii="Times New Roman" w:eastAsia="Times New Roman" w:hAnsi="Times New Roman" w:cs="Times New Roman"/>
                <w:sz w:val="24"/>
                <w:szCs w:val="24"/>
              </w:rPr>
            </w:pPr>
            <w:r w:rsidRPr="00A6247A">
              <w:rPr>
                <w:rFonts w:ascii="Times New Roman" w:eastAsia="Calibri" w:hAnsi="Times New Roman" w:cs="Times New Roman"/>
                <w:iCs/>
                <w:color w:val="000000"/>
                <w:sz w:val="24"/>
                <w:szCs w:val="24"/>
              </w:rPr>
              <w:t>(2015–2024 m.)</w:t>
            </w:r>
          </w:p>
        </w:tc>
        <w:tc>
          <w:tcPr>
            <w:tcW w:w="1283" w:type="dxa"/>
          </w:tcPr>
          <w:p w14:paraId="1E52F326" w14:textId="77777777" w:rsidR="00A6247A" w:rsidRPr="00A6247A" w:rsidRDefault="00A6247A" w:rsidP="00A6247A">
            <w:pPr>
              <w:jc w:val="center"/>
              <w:rPr>
                <w:rFonts w:ascii="Times New Roman" w:eastAsia="Calibri" w:hAnsi="Times New Roman" w:cs="Times New Roman"/>
                <w:iCs/>
                <w:color w:val="000000"/>
                <w:sz w:val="24"/>
                <w:szCs w:val="24"/>
              </w:rPr>
            </w:pPr>
            <w:r w:rsidRPr="00A6247A">
              <w:rPr>
                <w:rFonts w:ascii="Times New Roman" w:eastAsia="Calibri" w:hAnsi="Times New Roman" w:cs="Times New Roman"/>
                <w:iCs/>
                <w:color w:val="000000"/>
                <w:sz w:val="24"/>
                <w:szCs w:val="24"/>
              </w:rPr>
              <w:t>12</w:t>
            </w:r>
          </w:p>
          <w:p w14:paraId="7B65A16D" w14:textId="6F46CD65" w:rsidR="001D7D59" w:rsidRDefault="00A6247A" w:rsidP="00A6247A">
            <w:pPr>
              <w:jc w:val="center"/>
              <w:rPr>
                <w:rFonts w:ascii="Times New Roman" w:eastAsia="Times New Roman" w:hAnsi="Times New Roman" w:cs="Times New Roman"/>
                <w:sz w:val="24"/>
                <w:szCs w:val="24"/>
              </w:rPr>
            </w:pPr>
            <w:r w:rsidRPr="00A6247A">
              <w:rPr>
                <w:rFonts w:ascii="Times New Roman" w:eastAsia="Calibri" w:hAnsi="Times New Roman" w:cs="Times New Roman"/>
                <w:iCs/>
                <w:color w:val="000000"/>
                <w:sz w:val="24"/>
                <w:szCs w:val="24"/>
              </w:rPr>
              <w:t>(2015–2024 m.)</w:t>
            </w:r>
          </w:p>
        </w:tc>
      </w:tr>
      <w:tr w:rsidR="001D7D59" w14:paraId="2BA0F183" w14:textId="77777777" w:rsidTr="004979C3">
        <w:tc>
          <w:tcPr>
            <w:tcW w:w="2824" w:type="dxa"/>
          </w:tcPr>
          <w:p w14:paraId="5956316D" w14:textId="2304AA6A" w:rsidR="001D7D59" w:rsidRDefault="00750796" w:rsidP="00CF7F74">
            <w:pPr>
              <w:rPr>
                <w:rFonts w:ascii="Times New Roman" w:eastAsia="Times New Roman" w:hAnsi="Times New Roman" w:cs="Times New Roman"/>
                <w:sz w:val="24"/>
                <w:szCs w:val="24"/>
              </w:rPr>
            </w:pPr>
            <w:r w:rsidRPr="00750796">
              <w:rPr>
                <w:rFonts w:ascii="Times New Roman" w:eastAsia="Calibri" w:hAnsi="Times New Roman" w:cs="Times New Roman"/>
                <w:iCs/>
                <w:sz w:val="24"/>
                <w:szCs w:val="24"/>
              </w:rPr>
              <w:t>3.3-3 Užtikrinti viešosios infrastruktūros priežiūrą ir plėtrą</w:t>
            </w:r>
          </w:p>
        </w:tc>
        <w:tc>
          <w:tcPr>
            <w:tcW w:w="3247" w:type="dxa"/>
          </w:tcPr>
          <w:p w14:paraId="5AB31889" w14:textId="4643C606" w:rsidR="001D7D59" w:rsidRPr="00F0719C" w:rsidRDefault="00A6247A" w:rsidP="00CF7F74">
            <w:pPr>
              <w:rPr>
                <w:rFonts w:ascii="Times New Roman" w:hAnsi="Times New Roman" w:cs="Times New Roman"/>
                <w:sz w:val="24"/>
                <w:szCs w:val="24"/>
              </w:rPr>
            </w:pPr>
            <w:r>
              <w:rPr>
                <w:rFonts w:ascii="Times New Roman" w:eastAsia="Calibri" w:hAnsi="Times New Roman" w:cs="Times New Roman"/>
                <w:iCs/>
                <w:color w:val="000000"/>
                <w:sz w:val="24"/>
                <w:szCs w:val="24"/>
              </w:rPr>
              <w:t xml:space="preserve">R-3.3-3-1 </w:t>
            </w:r>
            <w:r w:rsidRPr="00A6247A">
              <w:rPr>
                <w:rFonts w:ascii="Times New Roman" w:eastAsia="Calibri" w:hAnsi="Times New Roman" w:cs="Times New Roman"/>
                <w:iCs/>
                <w:color w:val="000000"/>
                <w:sz w:val="24"/>
                <w:szCs w:val="24"/>
              </w:rPr>
              <w:t>Sutvarkytų ir prižiūrimų teritorijų plotas Šilutės rajono savivaldybėje</w:t>
            </w:r>
          </w:p>
        </w:tc>
        <w:tc>
          <w:tcPr>
            <w:tcW w:w="1274" w:type="dxa"/>
          </w:tcPr>
          <w:p w14:paraId="23C115DD" w14:textId="6666F934" w:rsidR="001D7D59" w:rsidRDefault="00A6247A"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ha</w:t>
            </w:r>
          </w:p>
        </w:tc>
        <w:tc>
          <w:tcPr>
            <w:tcW w:w="1283" w:type="dxa"/>
          </w:tcPr>
          <w:p w14:paraId="5744ED73" w14:textId="77777777" w:rsidR="00A6247A" w:rsidRPr="00A6247A" w:rsidRDefault="00A6247A" w:rsidP="00A6247A">
            <w:pPr>
              <w:jc w:val="center"/>
              <w:rPr>
                <w:rFonts w:ascii="Times New Roman" w:eastAsia="Calibri" w:hAnsi="Times New Roman" w:cs="Times New Roman"/>
                <w:iCs/>
                <w:color w:val="000000"/>
                <w:sz w:val="24"/>
                <w:szCs w:val="24"/>
              </w:rPr>
            </w:pPr>
            <w:r w:rsidRPr="00A6247A">
              <w:rPr>
                <w:rFonts w:ascii="Times New Roman" w:eastAsia="Calibri" w:hAnsi="Times New Roman" w:cs="Times New Roman"/>
                <w:iCs/>
                <w:color w:val="000000"/>
                <w:sz w:val="24"/>
                <w:szCs w:val="24"/>
              </w:rPr>
              <w:t>263,56</w:t>
            </w:r>
          </w:p>
          <w:p w14:paraId="41708DCF" w14:textId="0A564194" w:rsidR="001D7D59" w:rsidRDefault="00A6247A" w:rsidP="00A6247A">
            <w:pPr>
              <w:jc w:val="center"/>
              <w:rPr>
                <w:rFonts w:ascii="Times New Roman" w:eastAsia="Times New Roman" w:hAnsi="Times New Roman" w:cs="Times New Roman"/>
                <w:sz w:val="24"/>
                <w:szCs w:val="24"/>
              </w:rPr>
            </w:pPr>
            <w:r w:rsidRPr="00A6247A">
              <w:rPr>
                <w:rFonts w:ascii="Times New Roman" w:eastAsia="Calibri" w:hAnsi="Times New Roman" w:cs="Times New Roman"/>
                <w:iCs/>
                <w:color w:val="000000"/>
                <w:sz w:val="24"/>
                <w:szCs w:val="24"/>
              </w:rPr>
              <w:t>(2024 m.)</w:t>
            </w:r>
          </w:p>
        </w:tc>
        <w:tc>
          <w:tcPr>
            <w:tcW w:w="1283" w:type="dxa"/>
          </w:tcPr>
          <w:p w14:paraId="638B73D0" w14:textId="77777777" w:rsidR="00A6247A" w:rsidRPr="00A6247A" w:rsidRDefault="00A6247A" w:rsidP="00A6247A">
            <w:pPr>
              <w:jc w:val="center"/>
              <w:rPr>
                <w:rFonts w:ascii="Times New Roman" w:eastAsia="Calibri" w:hAnsi="Times New Roman" w:cs="Times New Roman"/>
                <w:iCs/>
                <w:color w:val="000000"/>
                <w:sz w:val="24"/>
                <w:szCs w:val="24"/>
              </w:rPr>
            </w:pPr>
            <w:r w:rsidRPr="00A6247A">
              <w:rPr>
                <w:rFonts w:ascii="Times New Roman" w:eastAsia="Calibri" w:hAnsi="Times New Roman" w:cs="Times New Roman"/>
                <w:iCs/>
                <w:color w:val="000000"/>
                <w:sz w:val="24"/>
                <w:szCs w:val="24"/>
              </w:rPr>
              <w:t>263,56</w:t>
            </w:r>
          </w:p>
          <w:p w14:paraId="15FD25D4" w14:textId="77E6DEAE" w:rsidR="001D7D59" w:rsidRDefault="00A6247A" w:rsidP="00A6247A">
            <w:pPr>
              <w:jc w:val="center"/>
              <w:rPr>
                <w:rFonts w:ascii="Times New Roman" w:eastAsia="Times New Roman" w:hAnsi="Times New Roman" w:cs="Times New Roman"/>
                <w:sz w:val="24"/>
                <w:szCs w:val="24"/>
              </w:rPr>
            </w:pPr>
            <w:r w:rsidRPr="00A6247A">
              <w:rPr>
                <w:rFonts w:ascii="Times New Roman" w:eastAsia="Calibri" w:hAnsi="Times New Roman" w:cs="Times New Roman"/>
                <w:iCs/>
                <w:color w:val="000000"/>
                <w:sz w:val="24"/>
                <w:szCs w:val="24"/>
              </w:rPr>
              <w:t>(2025 m.)</w:t>
            </w:r>
          </w:p>
        </w:tc>
      </w:tr>
      <w:tr w:rsidR="00750796" w14:paraId="0A4D871A" w14:textId="77777777" w:rsidTr="004979C3">
        <w:tc>
          <w:tcPr>
            <w:tcW w:w="2824" w:type="dxa"/>
          </w:tcPr>
          <w:p w14:paraId="4C472520" w14:textId="4EB55BEF" w:rsidR="00750796" w:rsidRDefault="00750796" w:rsidP="00CF7F74">
            <w:pPr>
              <w:rPr>
                <w:rFonts w:ascii="Times New Roman" w:eastAsia="Times New Roman" w:hAnsi="Times New Roman" w:cs="Times New Roman"/>
                <w:sz w:val="24"/>
                <w:szCs w:val="24"/>
              </w:rPr>
            </w:pPr>
            <w:r w:rsidRPr="00750796">
              <w:rPr>
                <w:rFonts w:ascii="Times New Roman" w:eastAsia="Calibri" w:hAnsi="Times New Roman" w:cs="Times New Roman"/>
                <w:iCs/>
                <w:sz w:val="24"/>
                <w:szCs w:val="24"/>
              </w:rPr>
              <w:t>3.3-4 Įgyvendinti priemones, didinančias gyventojų saugumą</w:t>
            </w:r>
          </w:p>
        </w:tc>
        <w:tc>
          <w:tcPr>
            <w:tcW w:w="3247" w:type="dxa"/>
          </w:tcPr>
          <w:p w14:paraId="60681B2F" w14:textId="72919ED6" w:rsidR="00750796" w:rsidRPr="00F0719C" w:rsidRDefault="00A6247A" w:rsidP="00CF7F74">
            <w:pPr>
              <w:rPr>
                <w:rFonts w:ascii="Times New Roman" w:hAnsi="Times New Roman" w:cs="Times New Roman"/>
                <w:sz w:val="24"/>
                <w:szCs w:val="24"/>
              </w:rPr>
            </w:pPr>
            <w:r>
              <w:rPr>
                <w:rFonts w:ascii="Times New Roman" w:eastAsia="Calibri" w:hAnsi="Times New Roman" w:cs="Times New Roman"/>
                <w:iCs/>
                <w:color w:val="000000"/>
                <w:sz w:val="24"/>
                <w:szCs w:val="24"/>
              </w:rPr>
              <w:t xml:space="preserve">R-3.3-4-1 </w:t>
            </w:r>
            <w:r w:rsidRPr="00A6247A">
              <w:rPr>
                <w:rFonts w:ascii="Times New Roman" w:eastAsia="Calibri" w:hAnsi="Times New Roman" w:cs="Times New Roman"/>
                <w:iCs/>
                <w:color w:val="000000"/>
                <w:sz w:val="24"/>
                <w:szCs w:val="24"/>
              </w:rPr>
              <w:t>Įgyvendintų priemonių, susijusių su viešosios tvarkos ir viešojo saugumo stiprinimu, dalis</w:t>
            </w:r>
          </w:p>
        </w:tc>
        <w:tc>
          <w:tcPr>
            <w:tcW w:w="1274" w:type="dxa"/>
          </w:tcPr>
          <w:p w14:paraId="14E7BCC2" w14:textId="37780FFA" w:rsidR="00750796" w:rsidRDefault="00A6247A" w:rsidP="00CF7F74">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proc.</w:t>
            </w:r>
          </w:p>
        </w:tc>
        <w:tc>
          <w:tcPr>
            <w:tcW w:w="1283" w:type="dxa"/>
          </w:tcPr>
          <w:p w14:paraId="493CDAE5" w14:textId="77777777" w:rsidR="00A6247A" w:rsidRPr="00A6247A" w:rsidRDefault="00A6247A" w:rsidP="00A6247A">
            <w:pPr>
              <w:jc w:val="center"/>
              <w:rPr>
                <w:rFonts w:ascii="Times New Roman" w:eastAsia="Calibri" w:hAnsi="Times New Roman" w:cs="Times New Roman"/>
                <w:iCs/>
                <w:color w:val="000000"/>
                <w:sz w:val="24"/>
                <w:szCs w:val="24"/>
              </w:rPr>
            </w:pPr>
            <w:r w:rsidRPr="00A6247A">
              <w:rPr>
                <w:rFonts w:ascii="Times New Roman" w:eastAsia="Calibri" w:hAnsi="Times New Roman" w:cs="Times New Roman"/>
                <w:iCs/>
                <w:color w:val="000000"/>
                <w:sz w:val="24"/>
                <w:szCs w:val="24"/>
              </w:rPr>
              <w:t>78</w:t>
            </w:r>
          </w:p>
          <w:p w14:paraId="19411A6C" w14:textId="3EA659A9" w:rsidR="00750796" w:rsidRDefault="00A6247A" w:rsidP="00A6247A">
            <w:pPr>
              <w:jc w:val="center"/>
              <w:rPr>
                <w:rFonts w:ascii="Times New Roman" w:eastAsia="Times New Roman" w:hAnsi="Times New Roman" w:cs="Times New Roman"/>
                <w:sz w:val="24"/>
                <w:szCs w:val="24"/>
              </w:rPr>
            </w:pPr>
            <w:r w:rsidRPr="00A6247A">
              <w:rPr>
                <w:rFonts w:ascii="Times New Roman" w:eastAsia="Calibri" w:hAnsi="Times New Roman" w:cs="Times New Roman"/>
                <w:iCs/>
                <w:color w:val="000000"/>
                <w:sz w:val="24"/>
                <w:szCs w:val="24"/>
              </w:rPr>
              <w:t>(2024 m.)</w:t>
            </w:r>
          </w:p>
        </w:tc>
        <w:tc>
          <w:tcPr>
            <w:tcW w:w="1283" w:type="dxa"/>
          </w:tcPr>
          <w:p w14:paraId="5E9C97F2" w14:textId="77777777" w:rsidR="00A6247A" w:rsidRPr="00A6247A" w:rsidRDefault="00A6247A" w:rsidP="00A6247A">
            <w:pPr>
              <w:jc w:val="center"/>
              <w:rPr>
                <w:rFonts w:ascii="Times New Roman" w:eastAsia="Calibri" w:hAnsi="Times New Roman" w:cs="Times New Roman"/>
                <w:iCs/>
                <w:color w:val="000000"/>
                <w:sz w:val="24"/>
                <w:szCs w:val="24"/>
              </w:rPr>
            </w:pPr>
            <w:r w:rsidRPr="00A6247A">
              <w:rPr>
                <w:rFonts w:ascii="Times New Roman" w:eastAsia="Calibri" w:hAnsi="Times New Roman" w:cs="Times New Roman"/>
                <w:iCs/>
                <w:color w:val="000000"/>
                <w:sz w:val="24"/>
                <w:szCs w:val="24"/>
              </w:rPr>
              <w:t>78</w:t>
            </w:r>
          </w:p>
          <w:p w14:paraId="719F60B2" w14:textId="25272AB6" w:rsidR="00750796" w:rsidRDefault="00A6247A" w:rsidP="00A6247A">
            <w:pPr>
              <w:jc w:val="center"/>
              <w:rPr>
                <w:rFonts w:ascii="Times New Roman" w:eastAsia="Times New Roman" w:hAnsi="Times New Roman" w:cs="Times New Roman"/>
                <w:sz w:val="24"/>
                <w:szCs w:val="24"/>
              </w:rPr>
            </w:pPr>
            <w:r w:rsidRPr="00A6247A">
              <w:rPr>
                <w:rFonts w:ascii="Times New Roman" w:eastAsia="Calibri" w:hAnsi="Times New Roman" w:cs="Times New Roman"/>
                <w:iCs/>
                <w:color w:val="000000"/>
                <w:sz w:val="24"/>
                <w:szCs w:val="24"/>
              </w:rPr>
              <w:t>(202</w:t>
            </w:r>
            <w:r>
              <w:rPr>
                <w:rFonts w:ascii="Times New Roman" w:eastAsia="Calibri" w:hAnsi="Times New Roman" w:cs="Times New Roman"/>
                <w:iCs/>
                <w:color w:val="000000"/>
                <w:sz w:val="24"/>
                <w:szCs w:val="24"/>
              </w:rPr>
              <w:t>5</w:t>
            </w:r>
            <w:r w:rsidRPr="00A6247A">
              <w:rPr>
                <w:rFonts w:ascii="Times New Roman" w:eastAsia="Calibri" w:hAnsi="Times New Roman" w:cs="Times New Roman"/>
                <w:iCs/>
                <w:color w:val="000000"/>
                <w:sz w:val="24"/>
                <w:szCs w:val="24"/>
              </w:rPr>
              <w:t xml:space="preserve"> m.)</w:t>
            </w:r>
          </w:p>
        </w:tc>
      </w:tr>
    </w:tbl>
    <w:p w14:paraId="0388AABD" w14:textId="77777777" w:rsidR="00F0719C" w:rsidRDefault="00F0719C" w:rsidP="00CF7F74">
      <w:pPr>
        <w:spacing w:after="0" w:line="240" w:lineRule="auto"/>
        <w:jc w:val="both"/>
        <w:rPr>
          <w:rFonts w:ascii="Times New Roman" w:eastAsia="Times New Roman" w:hAnsi="Times New Roman" w:cs="Times New Roman"/>
          <w:b/>
          <w:bCs/>
          <w:i/>
          <w:color w:val="808080"/>
          <w:sz w:val="24"/>
          <w:szCs w:val="24"/>
        </w:rPr>
      </w:pPr>
    </w:p>
    <w:p w14:paraId="3454E165" w14:textId="77777777" w:rsidR="000B7A5B" w:rsidRPr="00F0719C" w:rsidRDefault="000B7A5B" w:rsidP="00CF7F74">
      <w:pPr>
        <w:spacing w:after="0" w:line="240" w:lineRule="auto"/>
        <w:jc w:val="both"/>
        <w:rPr>
          <w:rFonts w:ascii="Times New Roman" w:eastAsia="Times New Roman" w:hAnsi="Times New Roman" w:cs="Times New Roman"/>
          <w:b/>
          <w:bCs/>
          <w:i/>
          <w:color w:val="808080"/>
          <w:sz w:val="24"/>
          <w:szCs w:val="24"/>
        </w:rPr>
      </w:pPr>
    </w:p>
    <w:p w14:paraId="1205F9E8" w14:textId="3A3AE474" w:rsidR="00851D5E" w:rsidRPr="007959CA" w:rsidRDefault="007959CA" w:rsidP="00CF7F74">
      <w:pPr>
        <w:suppressAutoHyphens/>
        <w:spacing w:after="0" w:line="240" w:lineRule="auto"/>
        <w:jc w:val="center"/>
        <w:rPr>
          <w:rFonts w:ascii="Times New Roman" w:hAnsi="Times New Roman" w:cs="Times New Roman"/>
          <w:b/>
          <w:bCs/>
          <w:sz w:val="24"/>
          <w:szCs w:val="24"/>
        </w:rPr>
      </w:pPr>
      <w:r w:rsidRPr="007959CA">
        <w:rPr>
          <w:rFonts w:ascii="Times New Roman" w:hAnsi="Times New Roman" w:cs="Times New Roman"/>
          <w:b/>
          <w:bCs/>
          <w:sz w:val="24"/>
          <w:szCs w:val="24"/>
        </w:rPr>
        <w:t>III SKYRIUS</w:t>
      </w:r>
    </w:p>
    <w:p w14:paraId="3F55FAC5" w14:textId="6559F99B" w:rsidR="007959CA" w:rsidRDefault="007959CA" w:rsidP="00CF7F74">
      <w:pPr>
        <w:suppressAutoHyphens/>
        <w:spacing w:after="0" w:line="240" w:lineRule="auto"/>
        <w:jc w:val="center"/>
        <w:rPr>
          <w:rFonts w:ascii="Times New Roman" w:hAnsi="Times New Roman" w:cs="Times New Roman"/>
          <w:b/>
          <w:bCs/>
          <w:sz w:val="24"/>
          <w:szCs w:val="24"/>
        </w:rPr>
      </w:pPr>
      <w:r w:rsidRPr="007959CA">
        <w:rPr>
          <w:rFonts w:ascii="Times New Roman" w:hAnsi="Times New Roman" w:cs="Times New Roman"/>
          <w:b/>
          <w:bCs/>
          <w:sz w:val="24"/>
          <w:szCs w:val="24"/>
        </w:rPr>
        <w:t>SVP PRIEMONIŲ ĮGYVENDINIMAS</w:t>
      </w:r>
    </w:p>
    <w:p w14:paraId="19D8C5E5" w14:textId="77777777" w:rsidR="007959CA" w:rsidRDefault="007959CA" w:rsidP="00CF7F74">
      <w:pPr>
        <w:suppressAutoHyphens/>
        <w:spacing w:after="0" w:line="240" w:lineRule="auto"/>
        <w:rPr>
          <w:rFonts w:ascii="Times New Roman" w:hAnsi="Times New Roman" w:cs="Times New Roman"/>
          <w:b/>
          <w:bCs/>
          <w:sz w:val="24"/>
          <w:szCs w:val="24"/>
        </w:rPr>
      </w:pPr>
    </w:p>
    <w:p w14:paraId="794B6F53" w14:textId="0C5E7F1E" w:rsidR="00D05616" w:rsidRDefault="004B2D12" w:rsidP="004B2D12">
      <w:pPr>
        <w:spacing w:after="0" w:line="240" w:lineRule="auto"/>
        <w:ind w:firstLine="567"/>
        <w:jc w:val="both"/>
        <w:rPr>
          <w:rFonts w:ascii="Times New Roman" w:hAnsi="Times New Roman" w:cs="Times New Roman"/>
          <w:sz w:val="24"/>
          <w:szCs w:val="24"/>
        </w:rPr>
      </w:pPr>
      <w:r w:rsidRPr="004B2D12">
        <w:rPr>
          <w:rFonts w:ascii="Times New Roman" w:hAnsi="Times New Roman" w:cs="Times New Roman"/>
          <w:sz w:val="24"/>
          <w:szCs w:val="24"/>
        </w:rPr>
        <w:t>Kiekvienos programos vykdymas vertinamas pagal priemonių įgyvendinimą (remiantis asignavimų valdytojų pateikta informacija). Aštuoniose programose buvo vykdytos 287 priemonės. Iš jų įgyvendinta 218 (75,96 %), vykdoma 55 (19,16 %), nevykdoma 14 (4,88 %). Programų įgyvendinimo duomenys pateikti 2 lentelėje.</w:t>
      </w:r>
    </w:p>
    <w:p w14:paraId="389B76F8" w14:textId="77777777" w:rsidR="004B2D12" w:rsidRDefault="004B2D12" w:rsidP="00CF7F74">
      <w:pPr>
        <w:spacing w:after="0" w:line="240" w:lineRule="auto"/>
        <w:jc w:val="both"/>
        <w:rPr>
          <w:rFonts w:ascii="Times New Roman" w:hAnsi="Times New Roman" w:cs="Times New Roman"/>
          <w:sz w:val="24"/>
          <w:szCs w:val="24"/>
        </w:rPr>
      </w:pPr>
    </w:p>
    <w:p w14:paraId="76BB1C19" w14:textId="3AA84F1B" w:rsidR="00D05616" w:rsidRDefault="00D05616" w:rsidP="00CF7F74">
      <w:pPr>
        <w:spacing w:after="0" w:line="240" w:lineRule="auto"/>
        <w:ind w:firstLine="567"/>
        <w:jc w:val="both"/>
        <w:rPr>
          <w:rFonts w:ascii="Times New Roman" w:hAnsi="Times New Roman" w:cs="Times New Roman"/>
          <w:sz w:val="24"/>
          <w:szCs w:val="24"/>
        </w:rPr>
      </w:pPr>
      <w:r w:rsidRPr="00247E2F">
        <w:rPr>
          <w:rFonts w:ascii="Times New Roman" w:hAnsi="Times New Roman" w:cs="Times New Roman"/>
          <w:b/>
          <w:bCs/>
          <w:sz w:val="24"/>
          <w:szCs w:val="24"/>
        </w:rPr>
        <w:t>2 lentelė.</w:t>
      </w:r>
      <w:r>
        <w:rPr>
          <w:rFonts w:ascii="Times New Roman" w:hAnsi="Times New Roman" w:cs="Times New Roman"/>
          <w:sz w:val="24"/>
          <w:szCs w:val="24"/>
        </w:rPr>
        <w:t xml:space="preserve"> </w:t>
      </w:r>
      <w:r w:rsidR="004C71F1">
        <w:rPr>
          <w:rFonts w:ascii="Times New Roman" w:hAnsi="Times New Roman" w:cs="Times New Roman"/>
          <w:sz w:val="24"/>
          <w:szCs w:val="24"/>
        </w:rPr>
        <w:t>202</w:t>
      </w:r>
      <w:r w:rsidR="0086751D">
        <w:rPr>
          <w:rFonts w:ascii="Times New Roman" w:hAnsi="Times New Roman" w:cs="Times New Roman"/>
          <w:sz w:val="24"/>
          <w:szCs w:val="24"/>
        </w:rPr>
        <w:t>5</w:t>
      </w:r>
      <w:r w:rsidR="004C71F1">
        <w:rPr>
          <w:rFonts w:ascii="Times New Roman" w:hAnsi="Times New Roman" w:cs="Times New Roman"/>
          <w:sz w:val="24"/>
          <w:szCs w:val="24"/>
        </w:rPr>
        <w:t>–202</w:t>
      </w:r>
      <w:r w:rsidR="0086751D">
        <w:rPr>
          <w:rFonts w:ascii="Times New Roman" w:hAnsi="Times New Roman" w:cs="Times New Roman"/>
          <w:sz w:val="24"/>
          <w:szCs w:val="24"/>
        </w:rPr>
        <w:t>7</w:t>
      </w:r>
      <w:r w:rsidR="004C71F1">
        <w:rPr>
          <w:rFonts w:ascii="Times New Roman" w:hAnsi="Times New Roman" w:cs="Times New Roman"/>
          <w:sz w:val="24"/>
          <w:szCs w:val="24"/>
        </w:rPr>
        <w:t xml:space="preserve"> m. SVP programų priemonių į</w:t>
      </w:r>
      <w:r w:rsidR="00FA46F8">
        <w:rPr>
          <w:rFonts w:ascii="Times New Roman" w:hAnsi="Times New Roman" w:cs="Times New Roman"/>
          <w:sz w:val="24"/>
          <w:szCs w:val="24"/>
        </w:rPr>
        <w:t>vykdymas</w:t>
      </w:r>
      <w:r>
        <w:rPr>
          <w:rFonts w:ascii="Times New Roman" w:hAnsi="Times New Roman" w:cs="Times New Roman"/>
          <w:sz w:val="24"/>
          <w:szCs w:val="24"/>
        </w:rPr>
        <w:t xml:space="preserve"> </w:t>
      </w:r>
      <w:r w:rsidR="004C71F1">
        <w:rPr>
          <w:rFonts w:ascii="Times New Roman" w:hAnsi="Times New Roman" w:cs="Times New Roman"/>
          <w:sz w:val="24"/>
          <w:szCs w:val="24"/>
        </w:rPr>
        <w:t>202</w:t>
      </w:r>
      <w:r w:rsidR="009258F3">
        <w:rPr>
          <w:rFonts w:ascii="Times New Roman" w:hAnsi="Times New Roman" w:cs="Times New Roman"/>
          <w:sz w:val="24"/>
          <w:szCs w:val="24"/>
        </w:rPr>
        <w:t>5</w:t>
      </w:r>
      <w:r w:rsidR="004C71F1">
        <w:rPr>
          <w:rFonts w:ascii="Times New Roman" w:hAnsi="Times New Roman" w:cs="Times New Roman"/>
          <w:sz w:val="24"/>
          <w:szCs w:val="24"/>
        </w:rPr>
        <w:t xml:space="preserve"> m.</w:t>
      </w:r>
    </w:p>
    <w:tbl>
      <w:tblPr>
        <w:tblStyle w:val="Lentelstinklelis"/>
        <w:tblW w:w="0" w:type="auto"/>
        <w:tblLook w:val="04A0" w:firstRow="1" w:lastRow="0" w:firstColumn="1" w:lastColumn="0" w:noHBand="0" w:noVBand="1"/>
      </w:tblPr>
      <w:tblGrid>
        <w:gridCol w:w="5524"/>
        <w:gridCol w:w="1559"/>
        <w:gridCol w:w="1377"/>
        <w:gridCol w:w="1451"/>
      </w:tblGrid>
      <w:tr w:rsidR="00D05616" w14:paraId="6541F783" w14:textId="77777777" w:rsidTr="00D05616">
        <w:tc>
          <w:tcPr>
            <w:tcW w:w="5524" w:type="dxa"/>
          </w:tcPr>
          <w:p w14:paraId="37A35FD7" w14:textId="19855C03" w:rsidR="00D05616" w:rsidRPr="00D05616" w:rsidRDefault="00D05616" w:rsidP="00CF7F74">
            <w:pPr>
              <w:jc w:val="both"/>
              <w:rPr>
                <w:rFonts w:ascii="Times New Roman" w:hAnsi="Times New Roman" w:cs="Times New Roman"/>
                <w:b/>
                <w:bCs/>
                <w:sz w:val="24"/>
                <w:szCs w:val="24"/>
              </w:rPr>
            </w:pPr>
            <w:r w:rsidRPr="00D05616">
              <w:rPr>
                <w:rFonts w:ascii="Times New Roman" w:hAnsi="Times New Roman" w:cs="Times New Roman"/>
                <w:b/>
                <w:bCs/>
                <w:sz w:val="24"/>
                <w:szCs w:val="24"/>
              </w:rPr>
              <w:t>Programos pavadinimas</w:t>
            </w:r>
          </w:p>
        </w:tc>
        <w:tc>
          <w:tcPr>
            <w:tcW w:w="1559" w:type="dxa"/>
          </w:tcPr>
          <w:p w14:paraId="11A08463" w14:textId="18F6602C" w:rsidR="00D05616" w:rsidRPr="00D05616" w:rsidRDefault="00D05616" w:rsidP="00CF7F74">
            <w:pPr>
              <w:jc w:val="center"/>
              <w:rPr>
                <w:rFonts w:ascii="Times New Roman" w:hAnsi="Times New Roman" w:cs="Times New Roman"/>
                <w:b/>
                <w:bCs/>
                <w:sz w:val="24"/>
                <w:szCs w:val="24"/>
              </w:rPr>
            </w:pPr>
            <w:r w:rsidRPr="00D05616">
              <w:rPr>
                <w:rFonts w:ascii="Times New Roman" w:hAnsi="Times New Roman" w:cs="Times New Roman"/>
                <w:b/>
                <w:bCs/>
                <w:sz w:val="24"/>
                <w:szCs w:val="24"/>
              </w:rPr>
              <w:t>Įvykdyta</w:t>
            </w:r>
          </w:p>
        </w:tc>
        <w:tc>
          <w:tcPr>
            <w:tcW w:w="1377" w:type="dxa"/>
          </w:tcPr>
          <w:p w14:paraId="5603962A" w14:textId="78986DC7" w:rsidR="00D05616" w:rsidRPr="00D05616" w:rsidRDefault="00D05616" w:rsidP="00CF7F74">
            <w:pPr>
              <w:jc w:val="center"/>
              <w:rPr>
                <w:rFonts w:ascii="Times New Roman" w:hAnsi="Times New Roman" w:cs="Times New Roman"/>
                <w:b/>
                <w:bCs/>
                <w:sz w:val="24"/>
                <w:szCs w:val="24"/>
              </w:rPr>
            </w:pPr>
            <w:r w:rsidRPr="00D05616">
              <w:rPr>
                <w:rFonts w:ascii="Times New Roman" w:hAnsi="Times New Roman" w:cs="Times New Roman"/>
                <w:b/>
                <w:bCs/>
                <w:sz w:val="24"/>
                <w:szCs w:val="24"/>
              </w:rPr>
              <w:t>Vykdoma</w:t>
            </w:r>
          </w:p>
        </w:tc>
        <w:tc>
          <w:tcPr>
            <w:tcW w:w="1451" w:type="dxa"/>
          </w:tcPr>
          <w:p w14:paraId="62A4BF0B" w14:textId="3A1F31FA" w:rsidR="00D05616" w:rsidRPr="00D05616" w:rsidRDefault="00D05616" w:rsidP="00CF7F74">
            <w:pPr>
              <w:jc w:val="center"/>
              <w:rPr>
                <w:rFonts w:ascii="Times New Roman" w:hAnsi="Times New Roman" w:cs="Times New Roman"/>
                <w:b/>
                <w:bCs/>
                <w:sz w:val="24"/>
                <w:szCs w:val="24"/>
              </w:rPr>
            </w:pPr>
            <w:r w:rsidRPr="00D05616">
              <w:rPr>
                <w:rFonts w:ascii="Times New Roman" w:hAnsi="Times New Roman" w:cs="Times New Roman"/>
                <w:b/>
                <w:bCs/>
                <w:sz w:val="24"/>
                <w:szCs w:val="24"/>
              </w:rPr>
              <w:t>Nevykdoma</w:t>
            </w:r>
          </w:p>
        </w:tc>
      </w:tr>
      <w:tr w:rsidR="00D05616" w14:paraId="0FA43F4E" w14:textId="77777777" w:rsidTr="00D05616">
        <w:tc>
          <w:tcPr>
            <w:tcW w:w="5524" w:type="dxa"/>
          </w:tcPr>
          <w:p w14:paraId="2EC159B9" w14:textId="0A9E45CF" w:rsidR="00D05616" w:rsidRDefault="00D05616" w:rsidP="00CF7F74">
            <w:pPr>
              <w:jc w:val="both"/>
              <w:rPr>
                <w:rFonts w:ascii="Times New Roman" w:hAnsi="Times New Roman" w:cs="Times New Roman"/>
                <w:sz w:val="24"/>
                <w:szCs w:val="24"/>
              </w:rPr>
            </w:pPr>
            <w:r w:rsidRPr="004F4FCC">
              <w:rPr>
                <w:rFonts w:ascii="Times New Roman" w:hAnsi="Times New Roman" w:cs="Times New Roman"/>
                <w:sz w:val="24"/>
                <w:szCs w:val="24"/>
                <w:lang w:val="pt-BR"/>
              </w:rPr>
              <w:t>01 Ugdymo kokybės ir sporto plėtros programa</w:t>
            </w:r>
          </w:p>
        </w:tc>
        <w:tc>
          <w:tcPr>
            <w:tcW w:w="1559" w:type="dxa"/>
          </w:tcPr>
          <w:p w14:paraId="4A9BCEB8" w14:textId="2BC3A4F8" w:rsidR="00D05616" w:rsidRDefault="009258F3" w:rsidP="00CF7F74">
            <w:pPr>
              <w:jc w:val="center"/>
              <w:rPr>
                <w:rFonts w:ascii="Times New Roman" w:hAnsi="Times New Roman" w:cs="Times New Roman"/>
                <w:sz w:val="24"/>
                <w:szCs w:val="24"/>
              </w:rPr>
            </w:pPr>
            <w:r>
              <w:rPr>
                <w:rFonts w:ascii="Times New Roman" w:hAnsi="Times New Roman" w:cs="Times New Roman"/>
                <w:sz w:val="24"/>
                <w:szCs w:val="24"/>
              </w:rPr>
              <w:t>31</w:t>
            </w:r>
          </w:p>
        </w:tc>
        <w:tc>
          <w:tcPr>
            <w:tcW w:w="1377" w:type="dxa"/>
          </w:tcPr>
          <w:p w14:paraId="565651BE" w14:textId="10134DCB" w:rsidR="00D05616" w:rsidRDefault="009258F3" w:rsidP="00CF7F74">
            <w:pPr>
              <w:jc w:val="center"/>
              <w:rPr>
                <w:rFonts w:ascii="Times New Roman" w:hAnsi="Times New Roman" w:cs="Times New Roman"/>
                <w:sz w:val="24"/>
                <w:szCs w:val="24"/>
              </w:rPr>
            </w:pPr>
            <w:r>
              <w:rPr>
                <w:rFonts w:ascii="Times New Roman" w:hAnsi="Times New Roman" w:cs="Times New Roman"/>
                <w:sz w:val="24"/>
                <w:szCs w:val="24"/>
              </w:rPr>
              <w:t>3</w:t>
            </w:r>
          </w:p>
        </w:tc>
        <w:tc>
          <w:tcPr>
            <w:tcW w:w="1451" w:type="dxa"/>
          </w:tcPr>
          <w:p w14:paraId="488ACB40" w14:textId="355C71B8" w:rsidR="00D05616" w:rsidRDefault="009258F3" w:rsidP="00CF7F74">
            <w:pPr>
              <w:jc w:val="center"/>
              <w:rPr>
                <w:rFonts w:ascii="Times New Roman" w:hAnsi="Times New Roman" w:cs="Times New Roman"/>
                <w:sz w:val="24"/>
                <w:szCs w:val="24"/>
              </w:rPr>
            </w:pPr>
            <w:r>
              <w:rPr>
                <w:rFonts w:ascii="Times New Roman" w:hAnsi="Times New Roman" w:cs="Times New Roman"/>
                <w:sz w:val="24"/>
                <w:szCs w:val="24"/>
              </w:rPr>
              <w:t>1</w:t>
            </w:r>
          </w:p>
        </w:tc>
      </w:tr>
      <w:tr w:rsidR="00D05616" w14:paraId="5B666C4E" w14:textId="77777777" w:rsidTr="00D05616">
        <w:tc>
          <w:tcPr>
            <w:tcW w:w="5524" w:type="dxa"/>
          </w:tcPr>
          <w:p w14:paraId="2B1D39C7" w14:textId="5B1E0BD9" w:rsidR="00D05616" w:rsidRDefault="00D05616" w:rsidP="00CF7F74">
            <w:pPr>
              <w:jc w:val="both"/>
              <w:rPr>
                <w:rFonts w:ascii="Times New Roman" w:hAnsi="Times New Roman" w:cs="Times New Roman"/>
                <w:sz w:val="24"/>
                <w:szCs w:val="24"/>
              </w:rPr>
            </w:pPr>
            <w:r w:rsidRPr="004F4FCC">
              <w:rPr>
                <w:rFonts w:ascii="Times New Roman" w:hAnsi="Times New Roman" w:cs="Times New Roman"/>
                <w:sz w:val="24"/>
                <w:szCs w:val="24"/>
              </w:rPr>
              <w:t>02 Turizmo plėtros programa</w:t>
            </w:r>
          </w:p>
        </w:tc>
        <w:tc>
          <w:tcPr>
            <w:tcW w:w="1559" w:type="dxa"/>
          </w:tcPr>
          <w:p w14:paraId="1B3E41BD" w14:textId="6E05330D" w:rsidR="00D05616" w:rsidRDefault="009258F3" w:rsidP="00CF7F74">
            <w:pPr>
              <w:jc w:val="center"/>
              <w:rPr>
                <w:rFonts w:ascii="Times New Roman" w:hAnsi="Times New Roman" w:cs="Times New Roman"/>
                <w:sz w:val="24"/>
                <w:szCs w:val="24"/>
              </w:rPr>
            </w:pPr>
            <w:r>
              <w:rPr>
                <w:rFonts w:ascii="Times New Roman" w:hAnsi="Times New Roman" w:cs="Times New Roman"/>
                <w:sz w:val="24"/>
                <w:szCs w:val="24"/>
              </w:rPr>
              <w:t>9</w:t>
            </w:r>
          </w:p>
        </w:tc>
        <w:tc>
          <w:tcPr>
            <w:tcW w:w="1377" w:type="dxa"/>
          </w:tcPr>
          <w:p w14:paraId="3E6CBD36" w14:textId="6D7448C6" w:rsidR="00D05616" w:rsidRDefault="009258F3" w:rsidP="00CF7F74">
            <w:pPr>
              <w:jc w:val="center"/>
              <w:rPr>
                <w:rFonts w:ascii="Times New Roman" w:hAnsi="Times New Roman" w:cs="Times New Roman"/>
                <w:sz w:val="24"/>
                <w:szCs w:val="24"/>
              </w:rPr>
            </w:pPr>
            <w:r>
              <w:rPr>
                <w:rFonts w:ascii="Times New Roman" w:hAnsi="Times New Roman" w:cs="Times New Roman"/>
                <w:sz w:val="24"/>
                <w:szCs w:val="24"/>
              </w:rPr>
              <w:t>0</w:t>
            </w:r>
          </w:p>
        </w:tc>
        <w:tc>
          <w:tcPr>
            <w:tcW w:w="1451" w:type="dxa"/>
          </w:tcPr>
          <w:p w14:paraId="6CA39A61" w14:textId="490EA4AD" w:rsidR="00D05616" w:rsidRDefault="00D05616" w:rsidP="00CF7F74">
            <w:pPr>
              <w:jc w:val="center"/>
              <w:rPr>
                <w:rFonts w:ascii="Times New Roman" w:hAnsi="Times New Roman" w:cs="Times New Roman"/>
                <w:sz w:val="24"/>
                <w:szCs w:val="24"/>
              </w:rPr>
            </w:pPr>
            <w:r>
              <w:rPr>
                <w:rFonts w:ascii="Times New Roman" w:hAnsi="Times New Roman" w:cs="Times New Roman"/>
                <w:sz w:val="24"/>
                <w:szCs w:val="24"/>
              </w:rPr>
              <w:t>0</w:t>
            </w:r>
          </w:p>
        </w:tc>
      </w:tr>
      <w:tr w:rsidR="00D05616" w14:paraId="3BA144E3" w14:textId="77777777" w:rsidTr="00D05616">
        <w:tc>
          <w:tcPr>
            <w:tcW w:w="5524" w:type="dxa"/>
          </w:tcPr>
          <w:p w14:paraId="0355C9ED" w14:textId="4F8E2C76" w:rsidR="00D05616" w:rsidRDefault="00D05616" w:rsidP="00CF7F74">
            <w:pPr>
              <w:jc w:val="both"/>
              <w:rPr>
                <w:rFonts w:ascii="Times New Roman" w:hAnsi="Times New Roman" w:cs="Times New Roman"/>
                <w:sz w:val="24"/>
                <w:szCs w:val="24"/>
              </w:rPr>
            </w:pPr>
            <w:r w:rsidRPr="00D05616">
              <w:rPr>
                <w:rFonts w:ascii="Times New Roman" w:hAnsi="Times New Roman" w:cs="Times New Roman"/>
                <w:sz w:val="24"/>
                <w:szCs w:val="24"/>
              </w:rPr>
              <w:t>03 Konkurencingo žemės ūkio programa</w:t>
            </w:r>
          </w:p>
        </w:tc>
        <w:tc>
          <w:tcPr>
            <w:tcW w:w="1559" w:type="dxa"/>
          </w:tcPr>
          <w:p w14:paraId="0D30378E" w14:textId="4D673283" w:rsidR="00D05616" w:rsidRDefault="009258F3" w:rsidP="00CF7F74">
            <w:pPr>
              <w:jc w:val="center"/>
              <w:rPr>
                <w:rFonts w:ascii="Times New Roman" w:hAnsi="Times New Roman" w:cs="Times New Roman"/>
                <w:sz w:val="24"/>
                <w:szCs w:val="24"/>
              </w:rPr>
            </w:pPr>
            <w:r>
              <w:rPr>
                <w:rFonts w:ascii="Times New Roman" w:hAnsi="Times New Roman" w:cs="Times New Roman"/>
                <w:sz w:val="24"/>
                <w:szCs w:val="24"/>
              </w:rPr>
              <w:t>5</w:t>
            </w:r>
          </w:p>
        </w:tc>
        <w:tc>
          <w:tcPr>
            <w:tcW w:w="1377" w:type="dxa"/>
          </w:tcPr>
          <w:p w14:paraId="0DD00DBE" w14:textId="0F32BB12" w:rsidR="00D05616" w:rsidRDefault="009258F3" w:rsidP="00CF7F74">
            <w:pPr>
              <w:jc w:val="center"/>
              <w:rPr>
                <w:rFonts w:ascii="Times New Roman" w:hAnsi="Times New Roman" w:cs="Times New Roman"/>
                <w:sz w:val="24"/>
                <w:szCs w:val="24"/>
              </w:rPr>
            </w:pPr>
            <w:r>
              <w:rPr>
                <w:rFonts w:ascii="Times New Roman" w:hAnsi="Times New Roman" w:cs="Times New Roman"/>
                <w:sz w:val="24"/>
                <w:szCs w:val="24"/>
              </w:rPr>
              <w:t>9</w:t>
            </w:r>
          </w:p>
        </w:tc>
        <w:tc>
          <w:tcPr>
            <w:tcW w:w="1451" w:type="dxa"/>
          </w:tcPr>
          <w:p w14:paraId="01ABEC9F" w14:textId="0CBA9C27" w:rsidR="00D05616" w:rsidRDefault="00D05616" w:rsidP="00CF7F74">
            <w:pPr>
              <w:jc w:val="center"/>
              <w:rPr>
                <w:rFonts w:ascii="Times New Roman" w:hAnsi="Times New Roman" w:cs="Times New Roman"/>
                <w:sz w:val="24"/>
                <w:szCs w:val="24"/>
              </w:rPr>
            </w:pPr>
            <w:r>
              <w:rPr>
                <w:rFonts w:ascii="Times New Roman" w:hAnsi="Times New Roman" w:cs="Times New Roman"/>
                <w:sz w:val="24"/>
                <w:szCs w:val="24"/>
              </w:rPr>
              <w:t>0</w:t>
            </w:r>
          </w:p>
        </w:tc>
      </w:tr>
      <w:tr w:rsidR="00D05616" w14:paraId="5CCBEEAB" w14:textId="77777777" w:rsidTr="00D05616">
        <w:tc>
          <w:tcPr>
            <w:tcW w:w="5524" w:type="dxa"/>
          </w:tcPr>
          <w:p w14:paraId="34DC89FD" w14:textId="5BEC6F45" w:rsidR="00D05616" w:rsidRDefault="00D05616" w:rsidP="00CF7F74">
            <w:pPr>
              <w:jc w:val="both"/>
              <w:rPr>
                <w:rFonts w:ascii="Times New Roman" w:hAnsi="Times New Roman" w:cs="Times New Roman"/>
                <w:sz w:val="24"/>
                <w:szCs w:val="24"/>
              </w:rPr>
            </w:pPr>
            <w:r w:rsidRPr="004F4FCC">
              <w:rPr>
                <w:rFonts w:ascii="Times New Roman" w:hAnsi="Times New Roman" w:cs="Times New Roman"/>
                <w:sz w:val="24"/>
                <w:szCs w:val="24"/>
                <w:lang w:val="pt-BR"/>
              </w:rPr>
              <w:t>04 Socialiai saugios ir sveikos aplinkos kūrimo programa</w:t>
            </w:r>
          </w:p>
        </w:tc>
        <w:tc>
          <w:tcPr>
            <w:tcW w:w="1559" w:type="dxa"/>
          </w:tcPr>
          <w:p w14:paraId="0BA6915F" w14:textId="584AF9FA" w:rsidR="00D05616" w:rsidRDefault="009258F3" w:rsidP="00CF7F74">
            <w:pPr>
              <w:jc w:val="center"/>
              <w:rPr>
                <w:rFonts w:ascii="Times New Roman" w:hAnsi="Times New Roman" w:cs="Times New Roman"/>
                <w:sz w:val="24"/>
                <w:szCs w:val="24"/>
              </w:rPr>
            </w:pPr>
            <w:r>
              <w:rPr>
                <w:rFonts w:ascii="Times New Roman" w:hAnsi="Times New Roman" w:cs="Times New Roman"/>
                <w:sz w:val="24"/>
                <w:szCs w:val="24"/>
              </w:rPr>
              <w:t>61</w:t>
            </w:r>
          </w:p>
        </w:tc>
        <w:tc>
          <w:tcPr>
            <w:tcW w:w="1377" w:type="dxa"/>
          </w:tcPr>
          <w:p w14:paraId="1023908D" w14:textId="679DFA76" w:rsidR="00D05616" w:rsidRDefault="009258F3" w:rsidP="00CF7F74">
            <w:pPr>
              <w:jc w:val="center"/>
              <w:rPr>
                <w:rFonts w:ascii="Times New Roman" w:hAnsi="Times New Roman" w:cs="Times New Roman"/>
                <w:sz w:val="24"/>
                <w:szCs w:val="24"/>
              </w:rPr>
            </w:pPr>
            <w:r>
              <w:rPr>
                <w:rFonts w:ascii="Times New Roman" w:hAnsi="Times New Roman" w:cs="Times New Roman"/>
                <w:sz w:val="24"/>
                <w:szCs w:val="24"/>
              </w:rPr>
              <w:t>6</w:t>
            </w:r>
          </w:p>
        </w:tc>
        <w:tc>
          <w:tcPr>
            <w:tcW w:w="1451" w:type="dxa"/>
          </w:tcPr>
          <w:p w14:paraId="3F6D3D0D" w14:textId="03B97903" w:rsidR="00D05616" w:rsidRDefault="009258F3" w:rsidP="00CF7F74">
            <w:pPr>
              <w:jc w:val="center"/>
              <w:rPr>
                <w:rFonts w:ascii="Times New Roman" w:hAnsi="Times New Roman" w:cs="Times New Roman"/>
                <w:sz w:val="24"/>
                <w:szCs w:val="24"/>
              </w:rPr>
            </w:pPr>
            <w:r>
              <w:rPr>
                <w:rFonts w:ascii="Times New Roman" w:hAnsi="Times New Roman" w:cs="Times New Roman"/>
                <w:sz w:val="24"/>
                <w:szCs w:val="24"/>
              </w:rPr>
              <w:t>2</w:t>
            </w:r>
          </w:p>
        </w:tc>
      </w:tr>
      <w:tr w:rsidR="00D05616" w14:paraId="01A40001" w14:textId="77777777" w:rsidTr="00D05616">
        <w:tc>
          <w:tcPr>
            <w:tcW w:w="5524" w:type="dxa"/>
          </w:tcPr>
          <w:p w14:paraId="168FF2E3" w14:textId="1CEC4024" w:rsidR="00D05616" w:rsidRDefault="00D05616" w:rsidP="00CF7F74">
            <w:pPr>
              <w:jc w:val="both"/>
              <w:rPr>
                <w:rFonts w:ascii="Times New Roman" w:hAnsi="Times New Roman" w:cs="Times New Roman"/>
                <w:sz w:val="24"/>
                <w:szCs w:val="24"/>
              </w:rPr>
            </w:pPr>
            <w:r w:rsidRPr="004F4FCC">
              <w:rPr>
                <w:rFonts w:ascii="Times New Roman" w:hAnsi="Times New Roman" w:cs="Times New Roman"/>
                <w:sz w:val="24"/>
                <w:szCs w:val="24"/>
                <w:lang w:val="pt-BR"/>
              </w:rPr>
              <w:t>05 Kultūros plėtros ir paveldo puoselėjimo programa</w:t>
            </w:r>
          </w:p>
        </w:tc>
        <w:tc>
          <w:tcPr>
            <w:tcW w:w="1559" w:type="dxa"/>
          </w:tcPr>
          <w:p w14:paraId="2B659CFF" w14:textId="03182BA6" w:rsidR="00D05616" w:rsidRDefault="00A54959" w:rsidP="00CF7F74">
            <w:pPr>
              <w:jc w:val="center"/>
              <w:rPr>
                <w:rFonts w:ascii="Times New Roman" w:hAnsi="Times New Roman" w:cs="Times New Roman"/>
                <w:sz w:val="24"/>
                <w:szCs w:val="24"/>
              </w:rPr>
            </w:pPr>
            <w:r>
              <w:rPr>
                <w:rFonts w:ascii="Times New Roman" w:hAnsi="Times New Roman" w:cs="Times New Roman"/>
                <w:sz w:val="24"/>
                <w:szCs w:val="24"/>
              </w:rPr>
              <w:t>1</w:t>
            </w:r>
            <w:r w:rsidR="009258F3">
              <w:rPr>
                <w:rFonts w:ascii="Times New Roman" w:hAnsi="Times New Roman" w:cs="Times New Roman"/>
                <w:sz w:val="24"/>
                <w:szCs w:val="24"/>
              </w:rPr>
              <w:t>8</w:t>
            </w:r>
          </w:p>
        </w:tc>
        <w:tc>
          <w:tcPr>
            <w:tcW w:w="1377" w:type="dxa"/>
          </w:tcPr>
          <w:p w14:paraId="7444B4C1" w14:textId="639E93E2" w:rsidR="00D05616" w:rsidRDefault="009258F3" w:rsidP="00CF7F74">
            <w:pPr>
              <w:jc w:val="center"/>
              <w:rPr>
                <w:rFonts w:ascii="Times New Roman" w:hAnsi="Times New Roman" w:cs="Times New Roman"/>
                <w:sz w:val="24"/>
                <w:szCs w:val="24"/>
              </w:rPr>
            </w:pPr>
            <w:r>
              <w:rPr>
                <w:rFonts w:ascii="Times New Roman" w:hAnsi="Times New Roman" w:cs="Times New Roman"/>
                <w:sz w:val="24"/>
                <w:szCs w:val="24"/>
              </w:rPr>
              <w:t>0</w:t>
            </w:r>
          </w:p>
        </w:tc>
        <w:tc>
          <w:tcPr>
            <w:tcW w:w="1451" w:type="dxa"/>
          </w:tcPr>
          <w:p w14:paraId="2612C083" w14:textId="65F38054" w:rsidR="00D05616" w:rsidRDefault="009258F3" w:rsidP="00CF7F74">
            <w:pPr>
              <w:jc w:val="center"/>
              <w:rPr>
                <w:rFonts w:ascii="Times New Roman" w:hAnsi="Times New Roman" w:cs="Times New Roman"/>
                <w:sz w:val="24"/>
                <w:szCs w:val="24"/>
              </w:rPr>
            </w:pPr>
            <w:r>
              <w:rPr>
                <w:rFonts w:ascii="Times New Roman" w:hAnsi="Times New Roman" w:cs="Times New Roman"/>
                <w:sz w:val="24"/>
                <w:szCs w:val="24"/>
              </w:rPr>
              <w:t>0</w:t>
            </w:r>
          </w:p>
          <w:p w14:paraId="0AD75351" w14:textId="17C60172" w:rsidR="001674E2" w:rsidRPr="001674E2" w:rsidRDefault="001674E2" w:rsidP="00CF7F74">
            <w:pPr>
              <w:jc w:val="center"/>
              <w:rPr>
                <w:rFonts w:ascii="Times New Roman" w:hAnsi="Times New Roman" w:cs="Times New Roman"/>
                <w:sz w:val="16"/>
                <w:szCs w:val="16"/>
              </w:rPr>
            </w:pPr>
          </w:p>
        </w:tc>
      </w:tr>
      <w:tr w:rsidR="00D05616" w14:paraId="5135F148" w14:textId="77777777" w:rsidTr="00D05616">
        <w:tc>
          <w:tcPr>
            <w:tcW w:w="5524" w:type="dxa"/>
          </w:tcPr>
          <w:p w14:paraId="77C6299E" w14:textId="1F82E6FE" w:rsidR="00D05616" w:rsidRDefault="00D05616" w:rsidP="00CF7F74">
            <w:pPr>
              <w:jc w:val="both"/>
              <w:rPr>
                <w:rFonts w:ascii="Times New Roman" w:hAnsi="Times New Roman" w:cs="Times New Roman"/>
                <w:sz w:val="24"/>
                <w:szCs w:val="24"/>
              </w:rPr>
            </w:pPr>
            <w:r w:rsidRPr="004F4FCC">
              <w:rPr>
                <w:rFonts w:ascii="Times New Roman" w:hAnsi="Times New Roman" w:cs="Times New Roman"/>
                <w:sz w:val="24"/>
                <w:szCs w:val="24"/>
              </w:rPr>
              <w:t>06 Efektyvaus Savivaldybės valdymo programa</w:t>
            </w:r>
          </w:p>
        </w:tc>
        <w:tc>
          <w:tcPr>
            <w:tcW w:w="1559" w:type="dxa"/>
          </w:tcPr>
          <w:p w14:paraId="08379228" w14:textId="5AD49E5F" w:rsidR="00D05616" w:rsidRDefault="009258F3" w:rsidP="00CF7F74">
            <w:pPr>
              <w:jc w:val="center"/>
              <w:rPr>
                <w:rFonts w:ascii="Times New Roman" w:hAnsi="Times New Roman" w:cs="Times New Roman"/>
                <w:sz w:val="24"/>
                <w:szCs w:val="24"/>
              </w:rPr>
            </w:pPr>
            <w:r>
              <w:rPr>
                <w:rFonts w:ascii="Times New Roman" w:hAnsi="Times New Roman" w:cs="Times New Roman"/>
                <w:sz w:val="24"/>
                <w:szCs w:val="24"/>
              </w:rPr>
              <w:t>30</w:t>
            </w:r>
          </w:p>
        </w:tc>
        <w:tc>
          <w:tcPr>
            <w:tcW w:w="1377" w:type="dxa"/>
          </w:tcPr>
          <w:p w14:paraId="56EEB078" w14:textId="2491DCF5" w:rsidR="00D05616" w:rsidRDefault="009258F3" w:rsidP="00CF7F74">
            <w:pPr>
              <w:jc w:val="center"/>
              <w:rPr>
                <w:rFonts w:ascii="Times New Roman" w:hAnsi="Times New Roman" w:cs="Times New Roman"/>
                <w:sz w:val="24"/>
                <w:szCs w:val="24"/>
              </w:rPr>
            </w:pPr>
            <w:r>
              <w:rPr>
                <w:rFonts w:ascii="Times New Roman" w:hAnsi="Times New Roman" w:cs="Times New Roman"/>
                <w:sz w:val="24"/>
                <w:szCs w:val="24"/>
              </w:rPr>
              <w:t>0</w:t>
            </w:r>
          </w:p>
        </w:tc>
        <w:tc>
          <w:tcPr>
            <w:tcW w:w="1451" w:type="dxa"/>
          </w:tcPr>
          <w:p w14:paraId="1DF4BE51" w14:textId="1D0C9B0C" w:rsidR="00D05616" w:rsidRDefault="00D05616" w:rsidP="00CF7F74">
            <w:pPr>
              <w:jc w:val="center"/>
              <w:rPr>
                <w:rFonts w:ascii="Times New Roman" w:hAnsi="Times New Roman" w:cs="Times New Roman"/>
                <w:sz w:val="24"/>
                <w:szCs w:val="24"/>
              </w:rPr>
            </w:pPr>
            <w:r>
              <w:rPr>
                <w:rFonts w:ascii="Times New Roman" w:hAnsi="Times New Roman" w:cs="Times New Roman"/>
                <w:sz w:val="24"/>
                <w:szCs w:val="24"/>
              </w:rPr>
              <w:t>2</w:t>
            </w:r>
          </w:p>
        </w:tc>
      </w:tr>
      <w:tr w:rsidR="00D05616" w14:paraId="531C3169" w14:textId="77777777" w:rsidTr="00D05616">
        <w:tc>
          <w:tcPr>
            <w:tcW w:w="5524" w:type="dxa"/>
          </w:tcPr>
          <w:p w14:paraId="1D76386A" w14:textId="3E0F3824" w:rsidR="00D05616" w:rsidRDefault="00D05616" w:rsidP="00CF7F74">
            <w:pPr>
              <w:jc w:val="both"/>
              <w:rPr>
                <w:rFonts w:ascii="Times New Roman" w:hAnsi="Times New Roman" w:cs="Times New Roman"/>
                <w:sz w:val="24"/>
                <w:szCs w:val="24"/>
              </w:rPr>
            </w:pPr>
            <w:r w:rsidRPr="004F4FCC">
              <w:rPr>
                <w:rFonts w:ascii="Times New Roman" w:hAnsi="Times New Roman" w:cs="Times New Roman"/>
                <w:sz w:val="24"/>
                <w:szCs w:val="24"/>
              </w:rPr>
              <w:t>07 Vietinio ūkio programa</w:t>
            </w:r>
          </w:p>
        </w:tc>
        <w:tc>
          <w:tcPr>
            <w:tcW w:w="1559" w:type="dxa"/>
          </w:tcPr>
          <w:p w14:paraId="5B5F0B81" w14:textId="5C89B54D" w:rsidR="00D05616" w:rsidRDefault="00A54959" w:rsidP="00CF7F74">
            <w:pPr>
              <w:jc w:val="center"/>
              <w:rPr>
                <w:rFonts w:ascii="Times New Roman" w:hAnsi="Times New Roman" w:cs="Times New Roman"/>
                <w:sz w:val="24"/>
                <w:szCs w:val="24"/>
              </w:rPr>
            </w:pPr>
            <w:r>
              <w:rPr>
                <w:rFonts w:ascii="Times New Roman" w:hAnsi="Times New Roman" w:cs="Times New Roman"/>
                <w:sz w:val="24"/>
                <w:szCs w:val="24"/>
              </w:rPr>
              <w:t>1</w:t>
            </w:r>
            <w:r w:rsidR="009258F3">
              <w:rPr>
                <w:rFonts w:ascii="Times New Roman" w:hAnsi="Times New Roman" w:cs="Times New Roman"/>
                <w:sz w:val="24"/>
                <w:szCs w:val="24"/>
              </w:rPr>
              <w:t>4</w:t>
            </w:r>
          </w:p>
        </w:tc>
        <w:tc>
          <w:tcPr>
            <w:tcW w:w="1377" w:type="dxa"/>
          </w:tcPr>
          <w:p w14:paraId="68493B43" w14:textId="722BF232" w:rsidR="00D05616" w:rsidRDefault="009258F3" w:rsidP="00CF7F74">
            <w:pPr>
              <w:jc w:val="center"/>
              <w:rPr>
                <w:rFonts w:ascii="Times New Roman" w:hAnsi="Times New Roman" w:cs="Times New Roman"/>
                <w:sz w:val="24"/>
                <w:szCs w:val="24"/>
              </w:rPr>
            </w:pPr>
            <w:r>
              <w:rPr>
                <w:rFonts w:ascii="Times New Roman" w:hAnsi="Times New Roman" w:cs="Times New Roman"/>
                <w:sz w:val="24"/>
                <w:szCs w:val="24"/>
              </w:rPr>
              <w:t>2</w:t>
            </w:r>
          </w:p>
        </w:tc>
        <w:tc>
          <w:tcPr>
            <w:tcW w:w="1451" w:type="dxa"/>
          </w:tcPr>
          <w:p w14:paraId="5C736CA7" w14:textId="418661C2" w:rsidR="00D05616" w:rsidRDefault="00D05616" w:rsidP="00CF7F74">
            <w:pPr>
              <w:jc w:val="center"/>
              <w:rPr>
                <w:rFonts w:ascii="Times New Roman" w:hAnsi="Times New Roman" w:cs="Times New Roman"/>
                <w:sz w:val="24"/>
                <w:szCs w:val="24"/>
              </w:rPr>
            </w:pPr>
            <w:r>
              <w:rPr>
                <w:rFonts w:ascii="Times New Roman" w:hAnsi="Times New Roman" w:cs="Times New Roman"/>
                <w:sz w:val="24"/>
                <w:szCs w:val="24"/>
              </w:rPr>
              <w:t>1</w:t>
            </w:r>
          </w:p>
        </w:tc>
      </w:tr>
      <w:tr w:rsidR="00D05616" w14:paraId="3D20BC41" w14:textId="77777777" w:rsidTr="00D05616">
        <w:tc>
          <w:tcPr>
            <w:tcW w:w="5524" w:type="dxa"/>
          </w:tcPr>
          <w:p w14:paraId="7BA074D0" w14:textId="4C00D724" w:rsidR="00D05616" w:rsidRDefault="00D05616" w:rsidP="00CF7F74">
            <w:pPr>
              <w:jc w:val="both"/>
              <w:rPr>
                <w:rFonts w:ascii="Times New Roman" w:hAnsi="Times New Roman" w:cs="Times New Roman"/>
                <w:sz w:val="24"/>
                <w:szCs w:val="24"/>
              </w:rPr>
            </w:pPr>
            <w:r w:rsidRPr="004F4FCC">
              <w:rPr>
                <w:rFonts w:ascii="Times New Roman" w:hAnsi="Times New Roman" w:cs="Times New Roman"/>
                <w:sz w:val="24"/>
                <w:szCs w:val="24"/>
              </w:rPr>
              <w:t>08 Investicijų pritraukimo ir verslo vykdymo programa</w:t>
            </w:r>
          </w:p>
        </w:tc>
        <w:tc>
          <w:tcPr>
            <w:tcW w:w="1559" w:type="dxa"/>
          </w:tcPr>
          <w:p w14:paraId="55AE5070" w14:textId="1BDCA467" w:rsidR="00D05616" w:rsidRDefault="00A54959" w:rsidP="00CF7F74">
            <w:pPr>
              <w:jc w:val="center"/>
              <w:rPr>
                <w:rFonts w:ascii="Times New Roman" w:hAnsi="Times New Roman" w:cs="Times New Roman"/>
                <w:sz w:val="24"/>
                <w:szCs w:val="24"/>
              </w:rPr>
            </w:pPr>
            <w:r>
              <w:rPr>
                <w:rFonts w:ascii="Times New Roman" w:hAnsi="Times New Roman" w:cs="Times New Roman"/>
                <w:sz w:val="24"/>
                <w:szCs w:val="24"/>
              </w:rPr>
              <w:t>5</w:t>
            </w:r>
            <w:r w:rsidR="009258F3">
              <w:rPr>
                <w:rFonts w:ascii="Times New Roman" w:hAnsi="Times New Roman" w:cs="Times New Roman"/>
                <w:sz w:val="24"/>
                <w:szCs w:val="24"/>
              </w:rPr>
              <w:t>0</w:t>
            </w:r>
          </w:p>
        </w:tc>
        <w:tc>
          <w:tcPr>
            <w:tcW w:w="1377" w:type="dxa"/>
          </w:tcPr>
          <w:p w14:paraId="1B50C2B7" w14:textId="3A4515E8" w:rsidR="00D05616" w:rsidRDefault="009258F3" w:rsidP="00CF7F74">
            <w:pPr>
              <w:jc w:val="center"/>
              <w:rPr>
                <w:rFonts w:ascii="Times New Roman" w:hAnsi="Times New Roman" w:cs="Times New Roman"/>
                <w:sz w:val="24"/>
                <w:szCs w:val="24"/>
              </w:rPr>
            </w:pPr>
            <w:r>
              <w:rPr>
                <w:rFonts w:ascii="Times New Roman" w:hAnsi="Times New Roman" w:cs="Times New Roman"/>
                <w:sz w:val="24"/>
                <w:szCs w:val="24"/>
              </w:rPr>
              <w:t>35</w:t>
            </w:r>
          </w:p>
        </w:tc>
        <w:tc>
          <w:tcPr>
            <w:tcW w:w="1451" w:type="dxa"/>
          </w:tcPr>
          <w:p w14:paraId="044A9AC9" w14:textId="77628782" w:rsidR="00D05616" w:rsidRDefault="009258F3" w:rsidP="00CF7F74">
            <w:pPr>
              <w:jc w:val="center"/>
              <w:rPr>
                <w:rFonts w:ascii="Times New Roman" w:hAnsi="Times New Roman" w:cs="Times New Roman"/>
                <w:sz w:val="24"/>
                <w:szCs w:val="24"/>
              </w:rPr>
            </w:pPr>
            <w:r>
              <w:rPr>
                <w:rFonts w:ascii="Times New Roman" w:hAnsi="Times New Roman" w:cs="Times New Roman"/>
                <w:sz w:val="24"/>
                <w:szCs w:val="24"/>
              </w:rPr>
              <w:t>7</w:t>
            </w:r>
          </w:p>
        </w:tc>
      </w:tr>
      <w:tr w:rsidR="00D05616" w14:paraId="2B0CD265" w14:textId="77777777" w:rsidTr="00D05616">
        <w:tc>
          <w:tcPr>
            <w:tcW w:w="5524" w:type="dxa"/>
          </w:tcPr>
          <w:p w14:paraId="366062DF" w14:textId="54766D47" w:rsidR="00D05616" w:rsidRPr="00D05616" w:rsidRDefault="00D05616" w:rsidP="00CF7F74">
            <w:pPr>
              <w:jc w:val="right"/>
              <w:rPr>
                <w:rFonts w:ascii="Times New Roman" w:hAnsi="Times New Roman" w:cs="Times New Roman"/>
                <w:b/>
                <w:bCs/>
                <w:sz w:val="24"/>
                <w:szCs w:val="24"/>
              </w:rPr>
            </w:pPr>
            <w:r>
              <w:rPr>
                <w:rFonts w:ascii="Times New Roman" w:hAnsi="Times New Roman" w:cs="Times New Roman"/>
                <w:b/>
                <w:bCs/>
                <w:sz w:val="24"/>
                <w:szCs w:val="24"/>
              </w:rPr>
              <w:t>Iš viso</w:t>
            </w:r>
          </w:p>
        </w:tc>
        <w:tc>
          <w:tcPr>
            <w:tcW w:w="1559" w:type="dxa"/>
          </w:tcPr>
          <w:p w14:paraId="2ABDD7A9" w14:textId="617FB7AD" w:rsidR="00D05616" w:rsidRPr="00D05616" w:rsidRDefault="00A54959" w:rsidP="00CF7F74">
            <w:pPr>
              <w:jc w:val="center"/>
              <w:rPr>
                <w:rFonts w:ascii="Times New Roman" w:hAnsi="Times New Roman" w:cs="Times New Roman"/>
                <w:b/>
                <w:bCs/>
                <w:sz w:val="24"/>
                <w:szCs w:val="24"/>
              </w:rPr>
            </w:pPr>
            <w:r>
              <w:rPr>
                <w:rFonts w:ascii="Times New Roman" w:hAnsi="Times New Roman" w:cs="Times New Roman"/>
                <w:b/>
                <w:bCs/>
                <w:sz w:val="24"/>
                <w:szCs w:val="24"/>
              </w:rPr>
              <w:t>2</w:t>
            </w:r>
            <w:r w:rsidR="009258F3">
              <w:rPr>
                <w:rFonts w:ascii="Times New Roman" w:hAnsi="Times New Roman" w:cs="Times New Roman"/>
                <w:b/>
                <w:bCs/>
                <w:sz w:val="24"/>
                <w:szCs w:val="24"/>
              </w:rPr>
              <w:t>18</w:t>
            </w:r>
          </w:p>
        </w:tc>
        <w:tc>
          <w:tcPr>
            <w:tcW w:w="1377" w:type="dxa"/>
          </w:tcPr>
          <w:p w14:paraId="50072F48" w14:textId="1C6FB2AD" w:rsidR="00D05616" w:rsidRPr="00D05616" w:rsidRDefault="00A54959" w:rsidP="00CF7F74">
            <w:pPr>
              <w:jc w:val="center"/>
              <w:rPr>
                <w:rFonts w:ascii="Times New Roman" w:hAnsi="Times New Roman" w:cs="Times New Roman"/>
                <w:b/>
                <w:bCs/>
                <w:sz w:val="24"/>
                <w:szCs w:val="24"/>
              </w:rPr>
            </w:pPr>
            <w:r>
              <w:rPr>
                <w:rFonts w:ascii="Times New Roman" w:hAnsi="Times New Roman" w:cs="Times New Roman"/>
                <w:b/>
                <w:bCs/>
                <w:sz w:val="24"/>
                <w:szCs w:val="24"/>
              </w:rPr>
              <w:t>5</w:t>
            </w:r>
            <w:r w:rsidR="009258F3">
              <w:rPr>
                <w:rFonts w:ascii="Times New Roman" w:hAnsi="Times New Roman" w:cs="Times New Roman"/>
                <w:b/>
                <w:bCs/>
                <w:sz w:val="24"/>
                <w:szCs w:val="24"/>
              </w:rPr>
              <w:t>5</w:t>
            </w:r>
          </w:p>
        </w:tc>
        <w:tc>
          <w:tcPr>
            <w:tcW w:w="1451" w:type="dxa"/>
          </w:tcPr>
          <w:p w14:paraId="3EADC289" w14:textId="76D04ADE" w:rsidR="00D05616" w:rsidRPr="00D05616" w:rsidRDefault="009258F3" w:rsidP="00CF7F74">
            <w:pPr>
              <w:jc w:val="center"/>
              <w:rPr>
                <w:rFonts w:ascii="Times New Roman" w:hAnsi="Times New Roman" w:cs="Times New Roman"/>
                <w:b/>
                <w:bCs/>
                <w:sz w:val="24"/>
                <w:szCs w:val="24"/>
              </w:rPr>
            </w:pPr>
            <w:r>
              <w:rPr>
                <w:rFonts w:ascii="Times New Roman" w:hAnsi="Times New Roman" w:cs="Times New Roman"/>
                <w:b/>
                <w:bCs/>
                <w:sz w:val="24"/>
                <w:szCs w:val="24"/>
              </w:rPr>
              <w:t>14</w:t>
            </w:r>
          </w:p>
        </w:tc>
      </w:tr>
    </w:tbl>
    <w:p w14:paraId="07D912E8" w14:textId="77777777" w:rsidR="00D05616" w:rsidRPr="00161038" w:rsidRDefault="00D05616" w:rsidP="00CF7F74">
      <w:pPr>
        <w:spacing w:after="0" w:line="240" w:lineRule="auto"/>
        <w:jc w:val="both"/>
        <w:rPr>
          <w:rFonts w:ascii="Times New Roman" w:hAnsi="Times New Roman" w:cs="Times New Roman"/>
          <w:sz w:val="24"/>
          <w:szCs w:val="24"/>
        </w:rPr>
      </w:pPr>
    </w:p>
    <w:p w14:paraId="448ADD66" w14:textId="498A7A27" w:rsidR="007959CA" w:rsidRPr="00FA46F8" w:rsidRDefault="00FA46F8" w:rsidP="00CF7F74">
      <w:pPr>
        <w:suppressAutoHyphens/>
        <w:spacing w:after="0" w:line="240" w:lineRule="auto"/>
        <w:ind w:firstLine="567"/>
        <w:jc w:val="both"/>
        <w:rPr>
          <w:rFonts w:ascii="Times New Roman" w:hAnsi="Times New Roman" w:cs="Times New Roman"/>
          <w:sz w:val="24"/>
          <w:szCs w:val="24"/>
        </w:rPr>
      </w:pPr>
      <w:r w:rsidRPr="00FA46F8">
        <w:rPr>
          <w:rFonts w:ascii="Times New Roman" w:hAnsi="Times New Roman" w:cs="Times New Roman"/>
          <w:sz w:val="24"/>
          <w:szCs w:val="24"/>
        </w:rPr>
        <w:t xml:space="preserve">Aprašant kiekvienos iš programų vykdymą, nurodomos programų priemonių įgyvendinimo reikšmės: </w:t>
      </w:r>
      <w:r w:rsidRPr="00FA46F8">
        <w:rPr>
          <w:rFonts w:ascii="Times New Roman" w:hAnsi="Times New Roman" w:cs="Times New Roman"/>
          <w:i/>
          <w:iCs/>
          <w:sz w:val="24"/>
          <w:szCs w:val="24"/>
        </w:rPr>
        <w:t>įvykdyta</w:t>
      </w:r>
      <w:r w:rsidR="001674E2">
        <w:rPr>
          <w:rFonts w:ascii="Times New Roman" w:hAnsi="Times New Roman" w:cs="Times New Roman"/>
          <w:i/>
          <w:iCs/>
          <w:sz w:val="24"/>
          <w:szCs w:val="24"/>
        </w:rPr>
        <w:t xml:space="preserve"> </w:t>
      </w:r>
      <w:r w:rsidRPr="00FA46F8">
        <w:rPr>
          <w:rFonts w:ascii="Times New Roman" w:hAnsi="Times New Roman" w:cs="Times New Roman"/>
          <w:sz w:val="24"/>
          <w:szCs w:val="24"/>
        </w:rPr>
        <w:t xml:space="preserve">– įvykdymas pagal planą arba geresnis, nei buvo planuota (pasiektos visos planuotų ataskaitiniais metais </w:t>
      </w:r>
      <w:r w:rsidR="001C487E">
        <w:rPr>
          <w:rFonts w:ascii="Times New Roman" w:hAnsi="Times New Roman" w:cs="Times New Roman"/>
          <w:sz w:val="24"/>
          <w:szCs w:val="24"/>
        </w:rPr>
        <w:t>rodiklių</w:t>
      </w:r>
      <w:r w:rsidRPr="00FA46F8">
        <w:rPr>
          <w:rFonts w:ascii="Times New Roman" w:hAnsi="Times New Roman" w:cs="Times New Roman"/>
          <w:sz w:val="24"/>
          <w:szCs w:val="24"/>
        </w:rPr>
        <w:t xml:space="preserve"> reikšmės)</w:t>
      </w:r>
      <w:r>
        <w:rPr>
          <w:rFonts w:ascii="Times New Roman" w:hAnsi="Times New Roman" w:cs="Times New Roman"/>
          <w:sz w:val="24"/>
          <w:szCs w:val="24"/>
        </w:rPr>
        <w:t xml:space="preserve"> arba priemonės, kurių rodikliai jau pasiekti</w:t>
      </w:r>
      <w:r w:rsidRPr="00FA46F8">
        <w:rPr>
          <w:rFonts w:ascii="Times New Roman" w:hAnsi="Times New Roman" w:cs="Times New Roman"/>
          <w:sz w:val="24"/>
          <w:szCs w:val="24"/>
        </w:rPr>
        <w:t xml:space="preserve">; </w:t>
      </w:r>
      <w:r w:rsidRPr="00FA46F8">
        <w:rPr>
          <w:rFonts w:ascii="Times New Roman" w:hAnsi="Times New Roman" w:cs="Times New Roman"/>
          <w:i/>
          <w:iCs/>
          <w:sz w:val="24"/>
          <w:szCs w:val="24"/>
        </w:rPr>
        <w:t>vykdoma</w:t>
      </w:r>
      <w:r w:rsidRPr="00FA46F8">
        <w:rPr>
          <w:rFonts w:ascii="Times New Roman" w:hAnsi="Times New Roman" w:cs="Times New Roman"/>
          <w:sz w:val="24"/>
          <w:szCs w:val="24"/>
        </w:rPr>
        <w:t xml:space="preserve"> – vykdomos priemonės, kurių rodiklių ataskaitiniu laikotarpiu nenumatyta</w:t>
      </w:r>
      <w:r w:rsidR="001C487E">
        <w:rPr>
          <w:rFonts w:ascii="Times New Roman" w:hAnsi="Times New Roman" w:cs="Times New Roman"/>
          <w:sz w:val="24"/>
          <w:szCs w:val="24"/>
        </w:rPr>
        <w:t xml:space="preserve"> įgyvendinti</w:t>
      </w:r>
      <w:r>
        <w:rPr>
          <w:rFonts w:ascii="Times New Roman" w:hAnsi="Times New Roman" w:cs="Times New Roman"/>
          <w:sz w:val="24"/>
          <w:szCs w:val="24"/>
        </w:rPr>
        <w:t>, tačiau darbai jau pradėti ir priemonės, kurių rodikliai dar nebuvo pasiekti</w:t>
      </w:r>
      <w:r w:rsidRPr="00FA46F8">
        <w:rPr>
          <w:rFonts w:ascii="Times New Roman" w:hAnsi="Times New Roman" w:cs="Times New Roman"/>
          <w:sz w:val="24"/>
          <w:szCs w:val="24"/>
        </w:rPr>
        <w:t xml:space="preserve">; </w:t>
      </w:r>
      <w:r w:rsidRPr="001C487E">
        <w:rPr>
          <w:rFonts w:ascii="Times New Roman" w:hAnsi="Times New Roman" w:cs="Times New Roman"/>
          <w:i/>
          <w:iCs/>
          <w:sz w:val="24"/>
          <w:szCs w:val="24"/>
        </w:rPr>
        <w:t>nevykdoma</w:t>
      </w:r>
      <w:r w:rsidRPr="00FA46F8">
        <w:rPr>
          <w:rFonts w:ascii="Times New Roman" w:hAnsi="Times New Roman" w:cs="Times New Roman"/>
          <w:sz w:val="24"/>
          <w:szCs w:val="24"/>
        </w:rPr>
        <w:t xml:space="preserve"> – nepasiekta nė viena planuoto ataskaitinių metų </w:t>
      </w:r>
      <w:r w:rsidR="001C487E">
        <w:rPr>
          <w:rFonts w:ascii="Times New Roman" w:hAnsi="Times New Roman" w:cs="Times New Roman"/>
          <w:sz w:val="24"/>
          <w:szCs w:val="24"/>
        </w:rPr>
        <w:t>rodiklių</w:t>
      </w:r>
      <w:r w:rsidRPr="00FA46F8">
        <w:rPr>
          <w:rFonts w:ascii="Times New Roman" w:hAnsi="Times New Roman" w:cs="Times New Roman"/>
          <w:sz w:val="24"/>
          <w:szCs w:val="24"/>
        </w:rPr>
        <w:t xml:space="preserve"> reikšmė</w:t>
      </w:r>
      <w:r>
        <w:rPr>
          <w:rFonts w:ascii="Times New Roman" w:hAnsi="Times New Roman" w:cs="Times New Roman"/>
          <w:sz w:val="24"/>
          <w:szCs w:val="24"/>
        </w:rPr>
        <w:t xml:space="preserve"> arba priemonės nebuvo planuota įgyvendinti.</w:t>
      </w:r>
      <w:r w:rsidRPr="00FA46F8">
        <w:rPr>
          <w:rFonts w:ascii="Times New Roman" w:hAnsi="Times New Roman" w:cs="Times New Roman"/>
          <w:sz w:val="24"/>
          <w:szCs w:val="24"/>
        </w:rPr>
        <w:t xml:space="preserve"> Pateikiama informacija apie SVP įvykdymą 202</w:t>
      </w:r>
      <w:r w:rsidR="0086751D">
        <w:rPr>
          <w:rFonts w:ascii="Times New Roman" w:hAnsi="Times New Roman" w:cs="Times New Roman"/>
          <w:sz w:val="24"/>
          <w:szCs w:val="24"/>
        </w:rPr>
        <w:t>5</w:t>
      </w:r>
      <w:r w:rsidRPr="00FA46F8">
        <w:rPr>
          <w:rFonts w:ascii="Times New Roman" w:hAnsi="Times New Roman" w:cs="Times New Roman"/>
          <w:sz w:val="24"/>
          <w:szCs w:val="24"/>
        </w:rPr>
        <w:t xml:space="preserve"> m. (žr. 1 diagramą).</w:t>
      </w:r>
    </w:p>
    <w:p w14:paraId="5E721651" w14:textId="77777777" w:rsidR="00851D5E" w:rsidRDefault="00851D5E" w:rsidP="00CF7F74">
      <w:pPr>
        <w:suppressAutoHyphens/>
        <w:spacing w:after="0" w:line="240" w:lineRule="auto"/>
        <w:jc w:val="both"/>
        <w:rPr>
          <w:rFonts w:ascii="Times New Roman" w:hAnsi="Times New Roman" w:cs="Times New Roman"/>
          <w:sz w:val="24"/>
          <w:szCs w:val="24"/>
        </w:rPr>
      </w:pPr>
    </w:p>
    <w:p w14:paraId="1D324289" w14:textId="77777777" w:rsidR="009258F3" w:rsidRDefault="009258F3" w:rsidP="00CF7F74">
      <w:pPr>
        <w:suppressAutoHyphens/>
        <w:spacing w:after="0" w:line="240" w:lineRule="auto"/>
        <w:jc w:val="both"/>
        <w:rPr>
          <w:rFonts w:ascii="Times New Roman" w:hAnsi="Times New Roman" w:cs="Times New Roman"/>
          <w:sz w:val="24"/>
          <w:szCs w:val="24"/>
        </w:rPr>
      </w:pPr>
    </w:p>
    <w:p w14:paraId="2DD1F8C1" w14:textId="77777777" w:rsidR="009258F3" w:rsidRDefault="009258F3" w:rsidP="00CF7F74">
      <w:pPr>
        <w:suppressAutoHyphens/>
        <w:spacing w:after="0" w:line="240" w:lineRule="auto"/>
        <w:jc w:val="both"/>
        <w:rPr>
          <w:rFonts w:ascii="Times New Roman" w:hAnsi="Times New Roman" w:cs="Times New Roman"/>
          <w:sz w:val="24"/>
          <w:szCs w:val="24"/>
        </w:rPr>
      </w:pPr>
    </w:p>
    <w:p w14:paraId="2F4B30F3" w14:textId="77777777" w:rsidR="009258F3" w:rsidRDefault="009258F3" w:rsidP="00CF7F74">
      <w:pPr>
        <w:suppressAutoHyphens/>
        <w:spacing w:after="0" w:line="240" w:lineRule="auto"/>
        <w:jc w:val="both"/>
        <w:rPr>
          <w:rFonts w:ascii="Times New Roman" w:hAnsi="Times New Roman" w:cs="Times New Roman"/>
          <w:sz w:val="24"/>
          <w:szCs w:val="24"/>
        </w:rPr>
      </w:pPr>
    </w:p>
    <w:p w14:paraId="3C37E63B" w14:textId="77777777" w:rsidR="009258F3" w:rsidRDefault="009258F3" w:rsidP="00CF7F74">
      <w:pPr>
        <w:suppressAutoHyphens/>
        <w:spacing w:after="0" w:line="240" w:lineRule="auto"/>
        <w:jc w:val="both"/>
        <w:rPr>
          <w:rFonts w:ascii="Times New Roman" w:hAnsi="Times New Roman" w:cs="Times New Roman"/>
          <w:sz w:val="24"/>
          <w:szCs w:val="24"/>
        </w:rPr>
      </w:pPr>
    </w:p>
    <w:p w14:paraId="5254A210" w14:textId="77777777" w:rsidR="009258F3" w:rsidRDefault="009258F3" w:rsidP="00CF7F74">
      <w:pPr>
        <w:suppressAutoHyphens/>
        <w:spacing w:after="0" w:line="240" w:lineRule="auto"/>
        <w:jc w:val="both"/>
        <w:rPr>
          <w:rFonts w:ascii="Times New Roman" w:hAnsi="Times New Roman" w:cs="Times New Roman"/>
          <w:sz w:val="24"/>
          <w:szCs w:val="24"/>
        </w:rPr>
      </w:pPr>
    </w:p>
    <w:p w14:paraId="2D62BF45" w14:textId="3609FE2B" w:rsidR="00A54959" w:rsidRDefault="00A54959" w:rsidP="00CF7F74">
      <w:pPr>
        <w:suppressAutoHyphens/>
        <w:spacing w:after="0" w:line="240" w:lineRule="auto"/>
        <w:ind w:firstLine="567"/>
        <w:jc w:val="both"/>
        <w:rPr>
          <w:rFonts w:ascii="Times New Roman" w:hAnsi="Times New Roman" w:cs="Times New Roman"/>
          <w:sz w:val="24"/>
          <w:szCs w:val="24"/>
        </w:rPr>
      </w:pPr>
      <w:r w:rsidRPr="00247E2F">
        <w:rPr>
          <w:rFonts w:ascii="Times New Roman" w:hAnsi="Times New Roman" w:cs="Times New Roman"/>
          <w:b/>
          <w:bCs/>
          <w:sz w:val="24"/>
          <w:szCs w:val="24"/>
        </w:rPr>
        <w:lastRenderedPageBreak/>
        <w:t>1 diagrama.</w:t>
      </w:r>
      <w:r>
        <w:rPr>
          <w:rFonts w:ascii="Times New Roman" w:hAnsi="Times New Roman" w:cs="Times New Roman"/>
          <w:sz w:val="24"/>
          <w:szCs w:val="24"/>
        </w:rPr>
        <w:t xml:space="preserve"> SVP priemonių įvykdymas 202</w:t>
      </w:r>
      <w:r w:rsidR="0086751D">
        <w:rPr>
          <w:rFonts w:ascii="Times New Roman" w:hAnsi="Times New Roman" w:cs="Times New Roman"/>
          <w:sz w:val="24"/>
          <w:szCs w:val="24"/>
        </w:rPr>
        <w:t>5</w:t>
      </w:r>
      <w:r>
        <w:rPr>
          <w:rFonts w:ascii="Times New Roman" w:hAnsi="Times New Roman" w:cs="Times New Roman"/>
          <w:sz w:val="24"/>
          <w:szCs w:val="24"/>
        </w:rPr>
        <w:t xml:space="preserve"> m.</w:t>
      </w:r>
      <w:r w:rsidR="006D4113">
        <w:rPr>
          <w:rFonts w:ascii="Times New Roman" w:hAnsi="Times New Roman" w:cs="Times New Roman"/>
          <w:sz w:val="24"/>
          <w:szCs w:val="24"/>
        </w:rPr>
        <w:t>, proc.</w:t>
      </w:r>
    </w:p>
    <w:p w14:paraId="1315D20D" w14:textId="30FCF0B4" w:rsidR="00A54959" w:rsidRDefault="007F692D" w:rsidP="00CF7F74">
      <w:pPr>
        <w:suppressAutoHyphens/>
        <w:spacing w:after="0" w:line="240" w:lineRule="auto"/>
        <w:jc w:val="center"/>
        <w:rPr>
          <w:rFonts w:ascii="Times New Roman" w:hAnsi="Times New Roman" w:cs="Times New Roman"/>
          <w:sz w:val="24"/>
          <w:szCs w:val="24"/>
        </w:rPr>
      </w:pPr>
      <w:r>
        <w:rPr>
          <w:noProof/>
        </w:rPr>
        <w:drawing>
          <wp:inline distT="0" distB="0" distL="0" distR="0" wp14:anchorId="72AAEAF3" wp14:editId="177DB2CD">
            <wp:extent cx="4829175" cy="2905125"/>
            <wp:effectExtent l="0" t="0" r="0" b="0"/>
            <wp:docPr id="574479107" name="Diagrama 1">
              <a:extLst xmlns:a="http://schemas.openxmlformats.org/drawingml/2006/main">
                <a:ext uri="{FF2B5EF4-FFF2-40B4-BE49-F238E27FC236}">
                  <a16:creationId xmlns:a16="http://schemas.microsoft.com/office/drawing/2014/main" id="{9244D1F7-289F-4AEC-A33F-2AC9B1BF87E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8863AF9" w14:textId="77777777" w:rsidR="00247E2F" w:rsidRDefault="00247E2F" w:rsidP="00CF7F74">
      <w:pPr>
        <w:suppressAutoHyphens/>
        <w:spacing w:after="0" w:line="240" w:lineRule="auto"/>
        <w:jc w:val="both"/>
        <w:rPr>
          <w:rFonts w:ascii="Times New Roman" w:hAnsi="Times New Roman" w:cs="Times New Roman"/>
          <w:sz w:val="24"/>
          <w:szCs w:val="24"/>
        </w:rPr>
      </w:pPr>
    </w:p>
    <w:p w14:paraId="34E88574" w14:textId="77777777" w:rsidR="001674E2" w:rsidRDefault="001674E2" w:rsidP="00CF7F74">
      <w:pPr>
        <w:suppressAutoHyphens/>
        <w:spacing w:after="0" w:line="240" w:lineRule="auto"/>
        <w:jc w:val="both"/>
        <w:rPr>
          <w:rFonts w:ascii="Times New Roman" w:hAnsi="Times New Roman" w:cs="Times New Roman"/>
          <w:sz w:val="24"/>
          <w:szCs w:val="24"/>
        </w:rPr>
      </w:pPr>
    </w:p>
    <w:p w14:paraId="7759D6A2" w14:textId="30E967E3" w:rsidR="00247E2F" w:rsidRPr="00247E2F" w:rsidRDefault="00247E2F" w:rsidP="00CF7F74">
      <w:pPr>
        <w:suppressAutoHyphens/>
        <w:spacing w:after="0" w:line="240" w:lineRule="auto"/>
        <w:jc w:val="center"/>
        <w:rPr>
          <w:rFonts w:ascii="Times New Roman" w:hAnsi="Times New Roman" w:cs="Times New Roman"/>
          <w:b/>
          <w:bCs/>
          <w:sz w:val="24"/>
          <w:szCs w:val="24"/>
        </w:rPr>
      </w:pPr>
      <w:r w:rsidRPr="00247E2F">
        <w:rPr>
          <w:rFonts w:ascii="Times New Roman" w:hAnsi="Times New Roman" w:cs="Times New Roman"/>
          <w:b/>
          <w:bCs/>
          <w:sz w:val="24"/>
          <w:szCs w:val="24"/>
        </w:rPr>
        <w:t>IV SKYRIUS</w:t>
      </w:r>
    </w:p>
    <w:p w14:paraId="7F0A21E7" w14:textId="3715754D" w:rsidR="00247E2F" w:rsidRPr="00247E2F" w:rsidRDefault="00247E2F" w:rsidP="00CF7F74">
      <w:pPr>
        <w:suppressAutoHyphens/>
        <w:spacing w:after="0" w:line="240" w:lineRule="auto"/>
        <w:jc w:val="center"/>
        <w:rPr>
          <w:rFonts w:ascii="Times New Roman" w:hAnsi="Times New Roman" w:cs="Times New Roman"/>
          <w:b/>
          <w:bCs/>
          <w:sz w:val="24"/>
          <w:szCs w:val="24"/>
        </w:rPr>
      </w:pPr>
      <w:r w:rsidRPr="00247E2F">
        <w:rPr>
          <w:rFonts w:ascii="Times New Roman" w:hAnsi="Times New Roman" w:cs="Times New Roman"/>
          <w:b/>
          <w:bCs/>
          <w:sz w:val="24"/>
          <w:szCs w:val="24"/>
        </w:rPr>
        <w:t>SVP ASIGNAVIM</w:t>
      </w:r>
      <w:r w:rsidR="009B3947">
        <w:rPr>
          <w:rFonts w:ascii="Times New Roman" w:hAnsi="Times New Roman" w:cs="Times New Roman"/>
          <w:b/>
          <w:bCs/>
          <w:sz w:val="24"/>
          <w:szCs w:val="24"/>
        </w:rPr>
        <w:t>Ų IR KITŲ LĖŠŲ PANAUDOJIMAS PAGAL PROGRAMAS</w:t>
      </w:r>
    </w:p>
    <w:p w14:paraId="32040356" w14:textId="77777777" w:rsidR="00247E2F" w:rsidRDefault="00247E2F" w:rsidP="00CF7F74">
      <w:pPr>
        <w:suppressAutoHyphens/>
        <w:spacing w:after="0" w:line="240" w:lineRule="auto"/>
        <w:jc w:val="both"/>
        <w:rPr>
          <w:rFonts w:ascii="Times New Roman" w:hAnsi="Times New Roman" w:cs="Times New Roman"/>
          <w:sz w:val="24"/>
          <w:szCs w:val="24"/>
        </w:rPr>
      </w:pPr>
    </w:p>
    <w:p w14:paraId="143A9362" w14:textId="776940AF" w:rsidR="000E050B" w:rsidRDefault="004B2D12" w:rsidP="00CF7F74">
      <w:pPr>
        <w:suppressAutoHyphens/>
        <w:spacing w:after="0" w:line="240" w:lineRule="auto"/>
        <w:ind w:firstLine="567"/>
        <w:jc w:val="both"/>
        <w:rPr>
          <w:rFonts w:ascii="Times New Roman" w:hAnsi="Times New Roman" w:cs="Times New Roman"/>
          <w:sz w:val="24"/>
          <w:szCs w:val="24"/>
        </w:rPr>
      </w:pPr>
      <w:r w:rsidRPr="004B2D12">
        <w:rPr>
          <w:rFonts w:ascii="Times New Roman" w:hAnsi="Times New Roman" w:cs="Times New Roman"/>
          <w:sz w:val="24"/>
          <w:szCs w:val="24"/>
        </w:rPr>
        <w:t xml:space="preserve">2025 m. Šilutės rajono savivaldybės strateginio veiklos plano (SVP) biudžetą sudarė </w:t>
      </w:r>
      <w:r w:rsidR="00DC7DBE">
        <w:rPr>
          <w:rFonts w:ascii="Times New Roman" w:hAnsi="Times New Roman" w:cs="Times New Roman"/>
          <w:sz w:val="24"/>
          <w:szCs w:val="24"/>
        </w:rPr>
        <w:t>123 147,9 tūkst.</w:t>
      </w:r>
      <w:r w:rsidRPr="004B2D12">
        <w:rPr>
          <w:rFonts w:ascii="Times New Roman" w:hAnsi="Times New Roman" w:cs="Times New Roman"/>
          <w:sz w:val="24"/>
          <w:szCs w:val="24"/>
        </w:rPr>
        <w:t xml:space="preserve"> Eur. Pagal patikslintą biudžeto lėšų planą SVP išlaidų projektas siekė 1</w:t>
      </w:r>
      <w:r w:rsidR="00DC7DBE">
        <w:rPr>
          <w:rFonts w:ascii="Times New Roman" w:hAnsi="Times New Roman" w:cs="Times New Roman"/>
          <w:sz w:val="24"/>
          <w:szCs w:val="24"/>
        </w:rPr>
        <w:t>2</w:t>
      </w:r>
      <w:r w:rsidR="00F84EF0">
        <w:rPr>
          <w:rFonts w:ascii="Times New Roman" w:hAnsi="Times New Roman" w:cs="Times New Roman"/>
          <w:sz w:val="24"/>
          <w:szCs w:val="24"/>
        </w:rPr>
        <w:t>7 414,8</w:t>
      </w:r>
      <w:r w:rsidR="00DC7DBE">
        <w:rPr>
          <w:rFonts w:ascii="Times New Roman" w:hAnsi="Times New Roman" w:cs="Times New Roman"/>
          <w:sz w:val="24"/>
          <w:szCs w:val="24"/>
        </w:rPr>
        <w:t xml:space="preserve"> tūkst.</w:t>
      </w:r>
      <w:r w:rsidRPr="004B2D12">
        <w:rPr>
          <w:rFonts w:ascii="Times New Roman" w:hAnsi="Times New Roman" w:cs="Times New Roman"/>
          <w:sz w:val="24"/>
          <w:szCs w:val="24"/>
        </w:rPr>
        <w:t xml:space="preserve"> Eur, t. y. </w:t>
      </w:r>
      <w:r w:rsidR="00F84EF0">
        <w:rPr>
          <w:rFonts w:ascii="Times New Roman" w:hAnsi="Times New Roman" w:cs="Times New Roman"/>
          <w:sz w:val="24"/>
          <w:szCs w:val="24"/>
        </w:rPr>
        <w:t>4 266,9</w:t>
      </w:r>
      <w:r w:rsidR="00B33C65">
        <w:rPr>
          <w:rFonts w:ascii="Times New Roman" w:hAnsi="Times New Roman" w:cs="Times New Roman"/>
          <w:sz w:val="24"/>
          <w:szCs w:val="24"/>
        </w:rPr>
        <w:t xml:space="preserve"> tūkst.</w:t>
      </w:r>
      <w:r w:rsidRPr="004B2D12">
        <w:rPr>
          <w:rFonts w:ascii="Times New Roman" w:hAnsi="Times New Roman" w:cs="Times New Roman"/>
          <w:sz w:val="24"/>
          <w:szCs w:val="24"/>
        </w:rPr>
        <w:t xml:space="preserve"> Eur </w:t>
      </w:r>
      <w:r w:rsidR="00B33C65">
        <w:rPr>
          <w:rFonts w:ascii="Times New Roman" w:hAnsi="Times New Roman" w:cs="Times New Roman"/>
          <w:sz w:val="24"/>
          <w:szCs w:val="24"/>
        </w:rPr>
        <w:t>daugiau</w:t>
      </w:r>
      <w:r w:rsidRPr="004B2D12">
        <w:rPr>
          <w:rFonts w:ascii="Times New Roman" w:hAnsi="Times New Roman" w:cs="Times New Roman"/>
          <w:sz w:val="24"/>
          <w:szCs w:val="24"/>
        </w:rPr>
        <w:t xml:space="preserve"> nei planuota 202</w:t>
      </w:r>
      <w:r w:rsidR="00B33C65">
        <w:rPr>
          <w:rFonts w:ascii="Times New Roman" w:hAnsi="Times New Roman" w:cs="Times New Roman"/>
          <w:sz w:val="24"/>
          <w:szCs w:val="24"/>
        </w:rPr>
        <w:t>5</w:t>
      </w:r>
      <w:r w:rsidRPr="004B2D12">
        <w:rPr>
          <w:rFonts w:ascii="Times New Roman" w:hAnsi="Times New Roman" w:cs="Times New Roman"/>
          <w:sz w:val="24"/>
          <w:szCs w:val="24"/>
        </w:rPr>
        <w:t xml:space="preserve"> m. pradžioje. Faktinis lėšų panaudojimas buvo </w:t>
      </w:r>
      <w:r w:rsidR="00B33C65">
        <w:rPr>
          <w:rFonts w:ascii="Times New Roman" w:hAnsi="Times New Roman" w:cs="Times New Roman"/>
          <w:sz w:val="24"/>
          <w:szCs w:val="24"/>
        </w:rPr>
        <w:t>3 102,5 tūkst.</w:t>
      </w:r>
      <w:r w:rsidRPr="004B2D12">
        <w:rPr>
          <w:rFonts w:ascii="Times New Roman" w:hAnsi="Times New Roman" w:cs="Times New Roman"/>
          <w:sz w:val="24"/>
          <w:szCs w:val="24"/>
        </w:rPr>
        <w:t xml:space="preserve"> Eur mažesnis, palyginti su patikslintu biudžeto lėšų planu. Asignavimų suvestinė pateikta 3 lentelėje.</w:t>
      </w:r>
    </w:p>
    <w:p w14:paraId="22F0222E" w14:textId="77777777" w:rsidR="004B2D12" w:rsidRDefault="004B2D12" w:rsidP="00CF7F74">
      <w:pPr>
        <w:suppressAutoHyphens/>
        <w:spacing w:after="0" w:line="240" w:lineRule="auto"/>
        <w:ind w:firstLine="567"/>
        <w:jc w:val="both"/>
        <w:rPr>
          <w:rFonts w:ascii="Times New Roman" w:hAnsi="Times New Roman" w:cs="Times New Roman"/>
          <w:sz w:val="24"/>
          <w:szCs w:val="24"/>
        </w:rPr>
      </w:pPr>
    </w:p>
    <w:p w14:paraId="0221EAAE" w14:textId="44FD1662" w:rsidR="00247E2F" w:rsidRPr="00247E2F" w:rsidRDefault="00247E2F" w:rsidP="00CF7F74">
      <w:pPr>
        <w:spacing w:after="0" w:line="240" w:lineRule="auto"/>
        <w:ind w:firstLine="567"/>
        <w:jc w:val="both"/>
        <w:rPr>
          <w:rFonts w:ascii="Times New Roman" w:eastAsia="Times New Roman" w:hAnsi="Times New Roman" w:cs="Times New Roman"/>
          <w:color w:val="808080"/>
          <w:sz w:val="24"/>
          <w:szCs w:val="24"/>
        </w:rPr>
      </w:pPr>
      <w:r w:rsidRPr="00247E2F">
        <w:rPr>
          <w:rFonts w:ascii="Times New Roman" w:eastAsia="Times New Roman" w:hAnsi="Times New Roman" w:cs="Times New Roman"/>
          <w:b/>
          <w:bCs/>
          <w:sz w:val="24"/>
          <w:szCs w:val="24"/>
        </w:rPr>
        <w:t>3 lentelė</w:t>
      </w:r>
      <w:r w:rsidRPr="00247E2F">
        <w:rPr>
          <w:rFonts w:ascii="Times New Roman" w:eastAsia="Times New Roman" w:hAnsi="Times New Roman" w:cs="Times New Roman"/>
          <w:sz w:val="24"/>
          <w:szCs w:val="24"/>
        </w:rPr>
        <w:t xml:space="preserve">. </w:t>
      </w:r>
      <w:r w:rsidR="009B3947" w:rsidRPr="009B3947">
        <w:rPr>
          <w:rFonts w:ascii="Times New Roman" w:eastAsia="Times New Roman" w:hAnsi="Times New Roman" w:cs="Times New Roman"/>
          <w:sz w:val="24"/>
          <w:szCs w:val="24"/>
        </w:rPr>
        <w:t>Š</w:t>
      </w:r>
      <w:r w:rsidR="009B3947">
        <w:rPr>
          <w:rFonts w:ascii="Times New Roman" w:eastAsia="Times New Roman" w:hAnsi="Times New Roman" w:cs="Times New Roman"/>
          <w:sz w:val="24"/>
          <w:szCs w:val="24"/>
        </w:rPr>
        <w:t>ilutės</w:t>
      </w:r>
      <w:r w:rsidR="009B3947" w:rsidRPr="009B3947">
        <w:rPr>
          <w:rFonts w:ascii="Times New Roman" w:eastAsia="Times New Roman" w:hAnsi="Times New Roman" w:cs="Times New Roman"/>
          <w:sz w:val="24"/>
          <w:szCs w:val="24"/>
        </w:rPr>
        <w:t xml:space="preserve"> rajono savivaldybės strateginio veiklos plano asignavimų ir kitų lėšų pasiskirstymas planuotų, tikslintų metų eigoje ir panaudojimo faktas, pagal programas</w:t>
      </w:r>
      <w:r w:rsidRPr="00247E2F">
        <w:rPr>
          <w:rFonts w:ascii="Times New Roman" w:eastAsia="Times New Roman" w:hAnsi="Times New Roman" w:cs="Times New Roman"/>
          <w:sz w:val="24"/>
          <w:szCs w:val="24"/>
        </w:rPr>
        <w:t xml:space="preserve">, tūkst. Eur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22"/>
        <w:gridCol w:w="1971"/>
        <w:gridCol w:w="1972"/>
        <w:gridCol w:w="1976"/>
      </w:tblGrid>
      <w:tr w:rsidR="00247E2F" w:rsidRPr="00247E2F" w14:paraId="1894059F" w14:textId="77777777" w:rsidTr="00247E2F">
        <w:trPr>
          <w:trHeight w:val="252"/>
          <w:tblHeader/>
        </w:trPr>
        <w:tc>
          <w:tcPr>
            <w:tcW w:w="26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A34C457" w14:textId="77777777" w:rsidR="00247E2F" w:rsidRPr="00247E2F" w:rsidRDefault="00247E2F" w:rsidP="00CF7F74">
            <w:pPr>
              <w:spacing w:after="0" w:line="240" w:lineRule="auto"/>
              <w:jc w:val="center"/>
              <w:rPr>
                <w:rFonts w:ascii="Times New Roman" w:eastAsia="Times New Roman" w:hAnsi="Times New Roman" w:cs="Times New Roman"/>
                <w:b/>
                <w:bCs/>
                <w:color w:val="000000"/>
                <w:kern w:val="2"/>
                <w:sz w:val="24"/>
                <w:szCs w:val="24"/>
                <w14:ligatures w14:val="standardContextual"/>
              </w:rPr>
            </w:pPr>
            <w:r w:rsidRPr="00247E2F">
              <w:rPr>
                <w:rFonts w:ascii="Times New Roman" w:eastAsia="Times New Roman" w:hAnsi="Times New Roman" w:cs="Times New Roman"/>
                <w:b/>
                <w:bCs/>
                <w:color w:val="000000"/>
                <w:kern w:val="2"/>
                <w:sz w:val="24"/>
                <w:szCs w:val="24"/>
                <w14:ligatures w14:val="standardContextual"/>
              </w:rPr>
              <w:t>Eil. Nr.</w:t>
            </w:r>
          </w:p>
        </w:tc>
        <w:tc>
          <w:tcPr>
            <w:tcW w:w="173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55D211E" w14:textId="77777777" w:rsidR="00247E2F" w:rsidRPr="00247E2F" w:rsidRDefault="00247E2F" w:rsidP="00CF7F74">
            <w:pPr>
              <w:spacing w:after="0" w:line="240" w:lineRule="auto"/>
              <w:jc w:val="center"/>
              <w:rPr>
                <w:rFonts w:ascii="Times New Roman" w:eastAsia="Times New Roman" w:hAnsi="Times New Roman" w:cs="Times New Roman"/>
                <w:b/>
                <w:bCs/>
                <w:color w:val="000000"/>
                <w:kern w:val="2"/>
                <w:sz w:val="24"/>
                <w:szCs w:val="24"/>
                <w14:ligatures w14:val="standardContextual"/>
              </w:rPr>
            </w:pPr>
            <w:r w:rsidRPr="00247E2F">
              <w:rPr>
                <w:rFonts w:ascii="Times New Roman" w:eastAsia="Times New Roman" w:hAnsi="Times New Roman" w:cs="Times New Roman"/>
                <w:b/>
                <w:bCs/>
                <w:color w:val="000000"/>
                <w:kern w:val="2"/>
                <w:sz w:val="24"/>
                <w:szCs w:val="24"/>
                <w14:ligatures w14:val="standardContextual"/>
              </w:rPr>
              <w:t>Programos kodas ir pavadinimas</w:t>
            </w:r>
          </w:p>
        </w:tc>
        <w:tc>
          <w:tcPr>
            <w:tcW w:w="10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0CC2867" w14:textId="7F0C5A5E" w:rsidR="00247E2F" w:rsidRPr="00247E2F" w:rsidRDefault="00247E2F" w:rsidP="00CF7F74">
            <w:pPr>
              <w:spacing w:after="0" w:line="240" w:lineRule="auto"/>
              <w:jc w:val="center"/>
              <w:rPr>
                <w:rFonts w:ascii="Times New Roman" w:eastAsia="Times New Roman" w:hAnsi="Times New Roman" w:cs="Times New Roman"/>
                <w:b/>
                <w:bCs/>
                <w:color w:val="000000"/>
                <w:kern w:val="2"/>
                <w:sz w:val="24"/>
                <w:szCs w:val="24"/>
                <w14:ligatures w14:val="standardContextual"/>
              </w:rPr>
            </w:pPr>
            <w:r w:rsidRPr="00247E2F">
              <w:rPr>
                <w:rFonts w:ascii="Times New Roman" w:eastAsia="Times New Roman" w:hAnsi="Times New Roman" w:cs="Times New Roman"/>
                <w:b/>
                <w:bCs/>
                <w:color w:val="000000"/>
                <w:kern w:val="2"/>
                <w:sz w:val="24"/>
                <w:szCs w:val="24"/>
                <w14:ligatures w14:val="standardContextual"/>
              </w:rPr>
              <w:t>202</w:t>
            </w:r>
            <w:r w:rsidR="0086751D">
              <w:rPr>
                <w:rFonts w:ascii="Times New Roman" w:eastAsia="Times New Roman" w:hAnsi="Times New Roman" w:cs="Times New Roman"/>
                <w:b/>
                <w:bCs/>
                <w:color w:val="000000"/>
                <w:kern w:val="2"/>
                <w:sz w:val="24"/>
                <w:szCs w:val="24"/>
                <w14:ligatures w14:val="standardContextual"/>
              </w:rPr>
              <w:t>5</w:t>
            </w:r>
            <w:r w:rsidRPr="00247E2F">
              <w:rPr>
                <w:rFonts w:ascii="Times New Roman" w:eastAsia="Times New Roman" w:hAnsi="Times New Roman" w:cs="Times New Roman"/>
                <w:b/>
                <w:bCs/>
                <w:color w:val="000000"/>
                <w:kern w:val="2"/>
                <w:sz w:val="24"/>
                <w:szCs w:val="24"/>
                <w14:ligatures w14:val="standardContextual"/>
              </w:rPr>
              <w:t xml:space="preserve"> metų </w:t>
            </w:r>
            <w:r>
              <w:rPr>
                <w:rFonts w:ascii="Times New Roman" w:eastAsia="Times New Roman" w:hAnsi="Times New Roman" w:cs="Times New Roman"/>
                <w:b/>
                <w:bCs/>
                <w:color w:val="000000"/>
                <w:kern w:val="2"/>
                <w:sz w:val="24"/>
                <w:szCs w:val="24"/>
                <w14:ligatures w14:val="standardContextual"/>
              </w:rPr>
              <w:t>patvirtintas biudžeto lėšų planas</w:t>
            </w:r>
          </w:p>
        </w:tc>
        <w:tc>
          <w:tcPr>
            <w:tcW w:w="10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336F394" w14:textId="7CDBA7B7" w:rsidR="00247E2F" w:rsidRPr="00247E2F" w:rsidRDefault="00247E2F" w:rsidP="00CF7F74">
            <w:pPr>
              <w:spacing w:after="0" w:line="240" w:lineRule="auto"/>
              <w:jc w:val="center"/>
              <w:rPr>
                <w:rFonts w:ascii="Times New Roman" w:eastAsia="Times New Roman" w:hAnsi="Times New Roman" w:cs="Times New Roman"/>
                <w:b/>
                <w:bCs/>
                <w:color w:val="000000"/>
                <w:kern w:val="2"/>
                <w:sz w:val="24"/>
                <w:szCs w:val="24"/>
                <w14:ligatures w14:val="standardContextual"/>
              </w:rPr>
            </w:pPr>
            <w:r w:rsidRPr="00247E2F">
              <w:rPr>
                <w:rFonts w:ascii="Times New Roman" w:eastAsia="Times New Roman" w:hAnsi="Times New Roman" w:cs="Times New Roman"/>
                <w:b/>
                <w:bCs/>
                <w:color w:val="000000"/>
                <w:kern w:val="2"/>
                <w:sz w:val="24"/>
                <w:szCs w:val="24"/>
                <w14:ligatures w14:val="standardContextual"/>
              </w:rPr>
              <w:t>202</w:t>
            </w:r>
            <w:r w:rsidR="0086751D">
              <w:rPr>
                <w:rFonts w:ascii="Times New Roman" w:eastAsia="Times New Roman" w:hAnsi="Times New Roman" w:cs="Times New Roman"/>
                <w:b/>
                <w:bCs/>
                <w:color w:val="000000"/>
                <w:kern w:val="2"/>
                <w:sz w:val="24"/>
                <w:szCs w:val="24"/>
                <w14:ligatures w14:val="standardContextual"/>
              </w:rPr>
              <w:t>5</w:t>
            </w:r>
            <w:r w:rsidRPr="00247E2F">
              <w:rPr>
                <w:rFonts w:ascii="Times New Roman" w:eastAsia="Times New Roman" w:hAnsi="Times New Roman" w:cs="Times New Roman"/>
                <w:b/>
                <w:bCs/>
                <w:color w:val="000000"/>
                <w:kern w:val="2"/>
                <w:sz w:val="24"/>
                <w:szCs w:val="24"/>
                <w14:ligatures w14:val="standardContextual"/>
              </w:rPr>
              <w:t xml:space="preserve"> metų </w:t>
            </w:r>
            <w:r>
              <w:rPr>
                <w:rFonts w:ascii="Times New Roman" w:eastAsia="Times New Roman" w:hAnsi="Times New Roman" w:cs="Times New Roman"/>
                <w:b/>
                <w:bCs/>
                <w:color w:val="000000"/>
                <w:kern w:val="2"/>
                <w:sz w:val="24"/>
                <w:szCs w:val="24"/>
                <w14:ligatures w14:val="standardContextual"/>
              </w:rPr>
              <w:t xml:space="preserve">patikslintas biudžeto </w:t>
            </w:r>
            <w:r w:rsidRPr="00247E2F">
              <w:rPr>
                <w:rFonts w:ascii="Times New Roman" w:eastAsia="Times New Roman" w:hAnsi="Times New Roman" w:cs="Times New Roman"/>
                <w:b/>
                <w:bCs/>
                <w:color w:val="000000"/>
                <w:kern w:val="2"/>
                <w:sz w:val="24"/>
                <w:szCs w:val="24"/>
                <w14:ligatures w14:val="standardContextual"/>
              </w:rPr>
              <w:t>lėš</w:t>
            </w:r>
            <w:r>
              <w:rPr>
                <w:rFonts w:ascii="Times New Roman" w:eastAsia="Times New Roman" w:hAnsi="Times New Roman" w:cs="Times New Roman"/>
                <w:b/>
                <w:bCs/>
                <w:color w:val="000000"/>
                <w:kern w:val="2"/>
                <w:sz w:val="24"/>
                <w:szCs w:val="24"/>
                <w14:ligatures w14:val="standardContextual"/>
              </w:rPr>
              <w:t>ų planas</w:t>
            </w:r>
          </w:p>
        </w:tc>
        <w:tc>
          <w:tcPr>
            <w:tcW w:w="100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E2B276B" w14:textId="34EE011D" w:rsidR="00247E2F" w:rsidRPr="00247E2F" w:rsidRDefault="00247E2F" w:rsidP="00CF7F74">
            <w:pPr>
              <w:spacing w:after="0" w:line="240" w:lineRule="auto"/>
              <w:jc w:val="center"/>
              <w:rPr>
                <w:rFonts w:ascii="Times New Roman" w:eastAsia="Times New Roman" w:hAnsi="Times New Roman" w:cs="Times New Roman"/>
                <w:b/>
                <w:bCs/>
                <w:color w:val="000000"/>
                <w:kern w:val="2"/>
                <w:sz w:val="24"/>
                <w:szCs w:val="24"/>
                <w14:ligatures w14:val="standardContextual"/>
              </w:rPr>
            </w:pPr>
            <w:r>
              <w:rPr>
                <w:rFonts w:ascii="Times New Roman" w:eastAsia="Times New Roman" w:hAnsi="Times New Roman" w:cs="Times New Roman"/>
                <w:b/>
                <w:bCs/>
                <w:color w:val="000000"/>
                <w:kern w:val="2"/>
                <w:sz w:val="24"/>
                <w:szCs w:val="24"/>
                <w14:ligatures w14:val="standardContextual"/>
              </w:rPr>
              <w:t>Panaudotos lėšos per 202</w:t>
            </w:r>
            <w:r w:rsidR="009258F3">
              <w:rPr>
                <w:rFonts w:ascii="Times New Roman" w:eastAsia="Times New Roman" w:hAnsi="Times New Roman" w:cs="Times New Roman"/>
                <w:b/>
                <w:bCs/>
                <w:color w:val="000000"/>
                <w:kern w:val="2"/>
                <w:sz w:val="24"/>
                <w:szCs w:val="24"/>
                <w14:ligatures w14:val="standardContextual"/>
              </w:rPr>
              <w:t>5</w:t>
            </w:r>
            <w:r>
              <w:rPr>
                <w:rFonts w:ascii="Times New Roman" w:eastAsia="Times New Roman" w:hAnsi="Times New Roman" w:cs="Times New Roman"/>
                <w:b/>
                <w:bCs/>
                <w:color w:val="000000"/>
                <w:kern w:val="2"/>
                <w:sz w:val="24"/>
                <w:szCs w:val="24"/>
                <w14:ligatures w14:val="standardContextual"/>
              </w:rPr>
              <w:t xml:space="preserve"> metus</w:t>
            </w:r>
          </w:p>
        </w:tc>
      </w:tr>
      <w:tr w:rsidR="00247E2F" w:rsidRPr="00247E2F" w14:paraId="3775FC5C" w14:textId="77777777" w:rsidTr="00247E2F">
        <w:trPr>
          <w:trHeight w:val="90"/>
          <w:tblHeader/>
        </w:trPr>
        <w:tc>
          <w:tcPr>
            <w:tcW w:w="266"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01A85EC3" w14:textId="77777777" w:rsidR="00247E2F" w:rsidRPr="00247E2F" w:rsidRDefault="00247E2F"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sidRPr="00247E2F">
              <w:rPr>
                <w:rFonts w:ascii="Times New Roman" w:eastAsia="Times New Roman" w:hAnsi="Times New Roman" w:cs="Times New Roman"/>
                <w:color w:val="000000"/>
                <w:kern w:val="2"/>
                <w:sz w:val="24"/>
                <w:szCs w:val="24"/>
                <w14:ligatures w14:val="standardContextual"/>
              </w:rPr>
              <w:t>1</w:t>
            </w:r>
          </w:p>
        </w:tc>
        <w:tc>
          <w:tcPr>
            <w:tcW w:w="173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33480295" w14:textId="77777777" w:rsidR="00247E2F" w:rsidRPr="00247E2F" w:rsidRDefault="00247E2F"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sidRPr="00247E2F">
              <w:rPr>
                <w:rFonts w:ascii="Times New Roman" w:eastAsia="Times New Roman" w:hAnsi="Times New Roman" w:cs="Times New Roman"/>
                <w:color w:val="000000"/>
                <w:kern w:val="2"/>
                <w:sz w:val="24"/>
                <w:szCs w:val="24"/>
                <w14:ligatures w14:val="standardContextual"/>
              </w:rPr>
              <w:t>2</w:t>
            </w:r>
          </w:p>
        </w:tc>
        <w:tc>
          <w:tcPr>
            <w:tcW w:w="10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6C97DA41" w14:textId="77777777" w:rsidR="00247E2F" w:rsidRPr="00247E2F" w:rsidRDefault="00247E2F"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sidRPr="00247E2F">
              <w:rPr>
                <w:rFonts w:ascii="Times New Roman" w:eastAsia="Times New Roman" w:hAnsi="Times New Roman" w:cs="Times New Roman"/>
                <w:color w:val="000000"/>
                <w:kern w:val="2"/>
                <w:sz w:val="24"/>
                <w:szCs w:val="24"/>
                <w14:ligatures w14:val="standardContextual"/>
              </w:rPr>
              <w:t>3</w:t>
            </w:r>
          </w:p>
        </w:tc>
        <w:tc>
          <w:tcPr>
            <w:tcW w:w="1000"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189CE9F0" w14:textId="77777777" w:rsidR="00247E2F" w:rsidRPr="00247E2F" w:rsidRDefault="00247E2F"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sidRPr="00247E2F">
              <w:rPr>
                <w:rFonts w:ascii="Times New Roman" w:eastAsia="Times New Roman" w:hAnsi="Times New Roman" w:cs="Times New Roman"/>
                <w:color w:val="000000"/>
                <w:kern w:val="2"/>
                <w:sz w:val="24"/>
                <w:szCs w:val="24"/>
                <w14:ligatures w14:val="standardContextual"/>
              </w:rPr>
              <w:t>4</w:t>
            </w:r>
          </w:p>
        </w:tc>
        <w:tc>
          <w:tcPr>
            <w:tcW w:w="1002" w:type="pct"/>
            <w:tcBorders>
              <w:top w:val="single" w:sz="4" w:space="0" w:color="auto"/>
              <w:left w:val="single" w:sz="4" w:space="0" w:color="auto"/>
              <w:bottom w:val="single" w:sz="4" w:space="0" w:color="auto"/>
              <w:right w:val="single" w:sz="4" w:space="0" w:color="auto"/>
            </w:tcBorders>
            <w:shd w:val="clear" w:color="auto" w:fill="DEEAF6"/>
            <w:vAlign w:val="center"/>
            <w:hideMark/>
          </w:tcPr>
          <w:p w14:paraId="56C750DC" w14:textId="77777777" w:rsidR="00247E2F" w:rsidRPr="00247E2F" w:rsidRDefault="00247E2F"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sidRPr="00247E2F">
              <w:rPr>
                <w:rFonts w:ascii="Times New Roman" w:eastAsia="Times New Roman" w:hAnsi="Times New Roman" w:cs="Times New Roman"/>
                <w:color w:val="000000"/>
                <w:kern w:val="2"/>
                <w:sz w:val="24"/>
                <w:szCs w:val="24"/>
                <w14:ligatures w14:val="standardContextual"/>
              </w:rPr>
              <w:t>5</w:t>
            </w:r>
          </w:p>
        </w:tc>
      </w:tr>
      <w:tr w:rsidR="00247E2F" w:rsidRPr="00247E2F" w14:paraId="39D9FB1F" w14:textId="77777777" w:rsidTr="00247E2F">
        <w:trPr>
          <w:trHeight w:val="324"/>
        </w:trPr>
        <w:tc>
          <w:tcPr>
            <w:tcW w:w="266"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445F399A" w14:textId="77777777" w:rsidR="00247E2F" w:rsidRPr="00247E2F" w:rsidRDefault="00247E2F" w:rsidP="00CF7F74">
            <w:pPr>
              <w:spacing w:after="0" w:line="240" w:lineRule="auto"/>
              <w:jc w:val="center"/>
              <w:rPr>
                <w:rFonts w:ascii="Times New Roman" w:eastAsia="Times New Roman" w:hAnsi="Times New Roman" w:cs="Times New Roman"/>
                <w:b/>
                <w:bCs/>
                <w:color w:val="000000"/>
                <w:kern w:val="2"/>
                <w:sz w:val="24"/>
                <w:szCs w:val="24"/>
                <w14:ligatures w14:val="standardContextual"/>
              </w:rPr>
            </w:pPr>
            <w:r w:rsidRPr="00247E2F">
              <w:rPr>
                <w:rFonts w:ascii="Times New Roman" w:eastAsia="Times New Roman" w:hAnsi="Times New Roman" w:cs="Times New Roman"/>
                <w:b/>
                <w:bCs/>
                <w:color w:val="000000"/>
                <w:kern w:val="2"/>
                <w:sz w:val="24"/>
                <w:szCs w:val="24"/>
                <w14:ligatures w14:val="standardContextual"/>
              </w:rPr>
              <w:t>1</w:t>
            </w:r>
          </w:p>
        </w:tc>
        <w:tc>
          <w:tcPr>
            <w:tcW w:w="1732"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14319D2B" w14:textId="77777777" w:rsidR="00247E2F" w:rsidRPr="00247E2F" w:rsidRDefault="00247E2F" w:rsidP="00CF7F74">
            <w:pPr>
              <w:spacing w:after="0" w:line="240" w:lineRule="auto"/>
              <w:jc w:val="both"/>
              <w:rPr>
                <w:rFonts w:ascii="Times New Roman" w:eastAsia="Times New Roman" w:hAnsi="Times New Roman" w:cs="Times New Roman"/>
                <w:b/>
                <w:bCs/>
                <w:color w:val="000000"/>
                <w:kern w:val="2"/>
                <w:sz w:val="24"/>
                <w:szCs w:val="24"/>
                <w14:ligatures w14:val="standardContextual"/>
              </w:rPr>
            </w:pPr>
            <w:r w:rsidRPr="00247E2F">
              <w:rPr>
                <w:rFonts w:ascii="Times New Roman" w:eastAsia="Times New Roman" w:hAnsi="Times New Roman" w:cs="Times New Roman"/>
                <w:b/>
                <w:bCs/>
                <w:color w:val="000000"/>
                <w:kern w:val="2"/>
                <w:sz w:val="24"/>
                <w:szCs w:val="24"/>
                <w14:ligatures w14:val="standardContextual"/>
              </w:rPr>
              <w:t>01 programa – Ugdymo kokybės ir sporto plėtros programa</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4E673464" w14:textId="46548692" w:rsidR="00247E2F" w:rsidRPr="00247E2F" w:rsidRDefault="00610017"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41 577,5</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6851BBE3" w14:textId="65ADF9D2" w:rsidR="00247E2F" w:rsidRPr="00247E2F" w:rsidRDefault="00610017"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42</w:t>
            </w:r>
            <w:r w:rsidR="00F84EF0">
              <w:rPr>
                <w:rFonts w:ascii="Times New Roman" w:eastAsia="Times New Roman" w:hAnsi="Times New Roman" w:cs="Times New Roman"/>
                <w:color w:val="000000"/>
                <w:kern w:val="2"/>
                <w:sz w:val="24"/>
                <w:szCs w:val="24"/>
                <w14:ligatures w14:val="standardContextual"/>
              </w:rPr>
              <w:t> </w:t>
            </w:r>
            <w:r>
              <w:rPr>
                <w:rFonts w:ascii="Times New Roman" w:eastAsia="Times New Roman" w:hAnsi="Times New Roman" w:cs="Times New Roman"/>
                <w:color w:val="000000"/>
                <w:kern w:val="2"/>
                <w:sz w:val="24"/>
                <w:szCs w:val="24"/>
                <w14:ligatures w14:val="standardContextual"/>
              </w:rPr>
              <w:t>8</w:t>
            </w:r>
            <w:r w:rsidR="00F84EF0">
              <w:rPr>
                <w:rFonts w:ascii="Times New Roman" w:eastAsia="Times New Roman" w:hAnsi="Times New Roman" w:cs="Times New Roman"/>
                <w:color w:val="000000"/>
                <w:kern w:val="2"/>
                <w:sz w:val="24"/>
                <w:szCs w:val="24"/>
                <w14:ligatures w14:val="standardContextual"/>
              </w:rPr>
              <w:t>71,0</w:t>
            </w:r>
          </w:p>
        </w:tc>
        <w:tc>
          <w:tcPr>
            <w:tcW w:w="1002"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22A1F252" w14:textId="798ED796" w:rsidR="00247E2F" w:rsidRPr="00247E2F" w:rsidRDefault="00610017"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42</w:t>
            </w:r>
            <w:r w:rsidR="00F84EF0">
              <w:rPr>
                <w:rFonts w:ascii="Times New Roman" w:eastAsia="Times New Roman" w:hAnsi="Times New Roman" w:cs="Times New Roman"/>
                <w:color w:val="000000"/>
                <w:kern w:val="2"/>
                <w:sz w:val="24"/>
                <w:szCs w:val="24"/>
                <w14:ligatures w14:val="standardContextual"/>
              </w:rPr>
              <w:t> 611,5</w:t>
            </w:r>
          </w:p>
        </w:tc>
      </w:tr>
      <w:tr w:rsidR="00247E2F" w:rsidRPr="00247E2F" w14:paraId="236F26F7" w14:textId="77777777" w:rsidTr="00247E2F">
        <w:trPr>
          <w:trHeight w:val="324"/>
        </w:trPr>
        <w:tc>
          <w:tcPr>
            <w:tcW w:w="266"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7A83AB1A" w14:textId="77777777" w:rsidR="00247E2F" w:rsidRPr="00247E2F" w:rsidRDefault="00247E2F" w:rsidP="00CF7F74">
            <w:pPr>
              <w:spacing w:after="0" w:line="240" w:lineRule="auto"/>
              <w:jc w:val="center"/>
              <w:rPr>
                <w:rFonts w:ascii="Times New Roman" w:eastAsia="Times New Roman" w:hAnsi="Times New Roman" w:cs="Times New Roman"/>
                <w:b/>
                <w:bCs/>
                <w:color w:val="000000"/>
                <w:kern w:val="2"/>
                <w:sz w:val="24"/>
                <w:szCs w:val="24"/>
                <w14:ligatures w14:val="standardContextual"/>
              </w:rPr>
            </w:pPr>
            <w:r w:rsidRPr="00247E2F">
              <w:rPr>
                <w:rFonts w:ascii="Times New Roman" w:eastAsia="Times New Roman" w:hAnsi="Times New Roman" w:cs="Times New Roman"/>
                <w:b/>
                <w:bCs/>
                <w:color w:val="000000"/>
                <w:kern w:val="2"/>
                <w:sz w:val="24"/>
                <w:szCs w:val="24"/>
                <w14:ligatures w14:val="standardContextual"/>
              </w:rPr>
              <w:t>2</w:t>
            </w:r>
          </w:p>
        </w:tc>
        <w:tc>
          <w:tcPr>
            <w:tcW w:w="1732"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2847F24B" w14:textId="77777777" w:rsidR="00247E2F" w:rsidRPr="00247E2F" w:rsidRDefault="00247E2F" w:rsidP="00CF7F74">
            <w:pPr>
              <w:spacing w:after="0" w:line="240" w:lineRule="auto"/>
              <w:jc w:val="both"/>
              <w:rPr>
                <w:rFonts w:ascii="Times New Roman" w:eastAsia="Times New Roman" w:hAnsi="Times New Roman" w:cs="Times New Roman"/>
                <w:b/>
                <w:bCs/>
                <w:color w:val="000000"/>
                <w:kern w:val="2"/>
                <w:sz w:val="24"/>
                <w:szCs w:val="24"/>
                <w14:ligatures w14:val="standardContextual"/>
              </w:rPr>
            </w:pPr>
            <w:r w:rsidRPr="00247E2F">
              <w:rPr>
                <w:rFonts w:ascii="Times New Roman" w:eastAsia="Times New Roman" w:hAnsi="Times New Roman" w:cs="Times New Roman"/>
                <w:b/>
                <w:bCs/>
                <w:color w:val="000000"/>
                <w:kern w:val="2"/>
                <w:sz w:val="24"/>
                <w:szCs w:val="24"/>
                <w14:ligatures w14:val="standardContextual"/>
              </w:rPr>
              <w:t xml:space="preserve">02 programa – </w:t>
            </w:r>
            <w:bookmarkStart w:id="0" w:name="_Hlk194681858"/>
            <w:r w:rsidRPr="00247E2F">
              <w:rPr>
                <w:rFonts w:ascii="Times New Roman" w:eastAsia="Times New Roman" w:hAnsi="Times New Roman" w:cs="Times New Roman"/>
                <w:b/>
                <w:bCs/>
                <w:color w:val="000000"/>
                <w:kern w:val="2"/>
                <w:sz w:val="24"/>
                <w:szCs w:val="24"/>
                <w14:ligatures w14:val="standardContextual"/>
              </w:rPr>
              <w:t xml:space="preserve">Turizmo plėtros </w:t>
            </w:r>
            <w:bookmarkEnd w:id="0"/>
            <w:r w:rsidRPr="00247E2F">
              <w:rPr>
                <w:rFonts w:ascii="Times New Roman" w:eastAsia="Times New Roman" w:hAnsi="Times New Roman" w:cs="Times New Roman"/>
                <w:b/>
                <w:bCs/>
                <w:color w:val="000000"/>
                <w:kern w:val="2"/>
                <w:sz w:val="24"/>
                <w:szCs w:val="24"/>
                <w14:ligatures w14:val="standardContextual"/>
              </w:rPr>
              <w:t xml:space="preserve">programa  </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6B26E5CF" w14:textId="43FECA71" w:rsidR="00247E2F" w:rsidRPr="00247E2F" w:rsidRDefault="00610017"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314,3</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4E4B29BD" w14:textId="37B6FD5E" w:rsidR="00247E2F" w:rsidRPr="00247E2F" w:rsidRDefault="00610017"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327,3</w:t>
            </w:r>
          </w:p>
        </w:tc>
        <w:tc>
          <w:tcPr>
            <w:tcW w:w="1002"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348D1519" w14:textId="198113D6" w:rsidR="00247E2F" w:rsidRPr="00247E2F" w:rsidRDefault="00610017"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309,2</w:t>
            </w:r>
          </w:p>
        </w:tc>
      </w:tr>
      <w:tr w:rsidR="00247E2F" w:rsidRPr="00247E2F" w14:paraId="04DF48F6" w14:textId="77777777" w:rsidTr="00247E2F">
        <w:trPr>
          <w:trHeight w:val="324"/>
        </w:trPr>
        <w:tc>
          <w:tcPr>
            <w:tcW w:w="266"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7A36A51F" w14:textId="77777777" w:rsidR="00247E2F" w:rsidRPr="00247E2F" w:rsidRDefault="00247E2F" w:rsidP="00CF7F74">
            <w:pPr>
              <w:spacing w:after="0" w:line="240" w:lineRule="auto"/>
              <w:jc w:val="center"/>
              <w:rPr>
                <w:rFonts w:ascii="Times New Roman" w:eastAsia="Times New Roman" w:hAnsi="Times New Roman" w:cs="Times New Roman"/>
                <w:b/>
                <w:bCs/>
                <w:color w:val="000000"/>
                <w:kern w:val="2"/>
                <w:sz w:val="24"/>
                <w:szCs w:val="24"/>
                <w14:ligatures w14:val="standardContextual"/>
              </w:rPr>
            </w:pPr>
            <w:r w:rsidRPr="00247E2F">
              <w:rPr>
                <w:rFonts w:ascii="Times New Roman" w:eastAsia="Times New Roman" w:hAnsi="Times New Roman" w:cs="Times New Roman"/>
                <w:b/>
                <w:bCs/>
                <w:color w:val="000000"/>
                <w:kern w:val="2"/>
                <w:sz w:val="24"/>
                <w:szCs w:val="24"/>
                <w14:ligatures w14:val="standardContextual"/>
              </w:rPr>
              <w:t>3</w:t>
            </w:r>
          </w:p>
        </w:tc>
        <w:tc>
          <w:tcPr>
            <w:tcW w:w="1732"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1D699CD6" w14:textId="77777777" w:rsidR="00247E2F" w:rsidRPr="00247E2F" w:rsidRDefault="00247E2F" w:rsidP="00CF7F74">
            <w:pPr>
              <w:spacing w:after="0" w:line="240" w:lineRule="auto"/>
              <w:jc w:val="both"/>
              <w:rPr>
                <w:rFonts w:ascii="Times New Roman" w:eastAsia="Times New Roman" w:hAnsi="Times New Roman" w:cs="Times New Roman"/>
                <w:b/>
                <w:bCs/>
                <w:color w:val="000000"/>
                <w:kern w:val="2"/>
                <w:sz w:val="24"/>
                <w:szCs w:val="24"/>
                <w14:ligatures w14:val="standardContextual"/>
              </w:rPr>
            </w:pPr>
            <w:r w:rsidRPr="00247E2F">
              <w:rPr>
                <w:rFonts w:ascii="Times New Roman" w:eastAsia="Times New Roman" w:hAnsi="Times New Roman" w:cs="Times New Roman"/>
                <w:b/>
                <w:bCs/>
                <w:color w:val="000000"/>
                <w:kern w:val="2"/>
                <w:sz w:val="24"/>
                <w:szCs w:val="24"/>
                <w14:ligatures w14:val="standardContextual"/>
              </w:rPr>
              <w:t>03 programa – Konkurencinga žemės ūkio programa</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77B279E8" w14:textId="5C9981B4" w:rsidR="00247E2F" w:rsidRPr="00247E2F" w:rsidRDefault="005F384E"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2</w:t>
            </w:r>
            <w:r w:rsidR="00610017">
              <w:rPr>
                <w:rFonts w:ascii="Times New Roman" w:eastAsia="Times New Roman" w:hAnsi="Times New Roman" w:cs="Times New Roman"/>
                <w:color w:val="000000"/>
                <w:kern w:val="2"/>
                <w:sz w:val="24"/>
                <w:szCs w:val="24"/>
                <w14:ligatures w14:val="standardContextual"/>
              </w:rPr>
              <w:t> </w:t>
            </w:r>
            <w:r>
              <w:rPr>
                <w:rFonts w:ascii="Times New Roman" w:eastAsia="Times New Roman" w:hAnsi="Times New Roman" w:cs="Times New Roman"/>
                <w:color w:val="000000"/>
                <w:kern w:val="2"/>
                <w:sz w:val="24"/>
                <w:szCs w:val="24"/>
                <w14:ligatures w14:val="standardContextual"/>
              </w:rPr>
              <w:t>59</w:t>
            </w:r>
            <w:r w:rsidR="00610017">
              <w:rPr>
                <w:rFonts w:ascii="Times New Roman" w:eastAsia="Times New Roman" w:hAnsi="Times New Roman" w:cs="Times New Roman"/>
                <w:color w:val="000000"/>
                <w:kern w:val="2"/>
                <w:sz w:val="24"/>
                <w:szCs w:val="24"/>
                <w14:ligatures w14:val="standardContextual"/>
              </w:rPr>
              <w:t>2,2</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14FBB404" w14:textId="37E95E79" w:rsidR="00247E2F" w:rsidRPr="00247E2F" w:rsidRDefault="00610017"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2 977,4</w:t>
            </w:r>
          </w:p>
        </w:tc>
        <w:tc>
          <w:tcPr>
            <w:tcW w:w="1002"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1735C550" w14:textId="0DCEE372" w:rsidR="00247E2F" w:rsidRPr="00247E2F" w:rsidRDefault="00610017"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2 901,7</w:t>
            </w:r>
          </w:p>
        </w:tc>
      </w:tr>
      <w:tr w:rsidR="00247E2F" w:rsidRPr="00247E2F" w14:paraId="2898DE04" w14:textId="77777777" w:rsidTr="00247E2F">
        <w:trPr>
          <w:trHeight w:val="324"/>
        </w:trPr>
        <w:tc>
          <w:tcPr>
            <w:tcW w:w="266"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04FEB001" w14:textId="77777777" w:rsidR="00247E2F" w:rsidRPr="00247E2F" w:rsidRDefault="00247E2F" w:rsidP="00CF7F74">
            <w:pPr>
              <w:spacing w:after="0" w:line="240" w:lineRule="auto"/>
              <w:jc w:val="center"/>
              <w:rPr>
                <w:rFonts w:ascii="Times New Roman" w:eastAsia="Times New Roman" w:hAnsi="Times New Roman" w:cs="Times New Roman"/>
                <w:b/>
                <w:bCs/>
                <w:color w:val="000000"/>
                <w:kern w:val="2"/>
                <w:sz w:val="24"/>
                <w:szCs w:val="24"/>
                <w14:ligatures w14:val="standardContextual"/>
              </w:rPr>
            </w:pPr>
            <w:r w:rsidRPr="00247E2F">
              <w:rPr>
                <w:rFonts w:ascii="Times New Roman" w:eastAsia="Times New Roman" w:hAnsi="Times New Roman" w:cs="Times New Roman"/>
                <w:b/>
                <w:bCs/>
                <w:color w:val="000000"/>
                <w:kern w:val="2"/>
                <w:sz w:val="24"/>
                <w:szCs w:val="24"/>
                <w14:ligatures w14:val="standardContextual"/>
              </w:rPr>
              <w:t>4</w:t>
            </w:r>
          </w:p>
        </w:tc>
        <w:tc>
          <w:tcPr>
            <w:tcW w:w="1732"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39B2D767" w14:textId="77777777" w:rsidR="00247E2F" w:rsidRPr="00247E2F" w:rsidRDefault="00247E2F" w:rsidP="00CF7F74">
            <w:pPr>
              <w:spacing w:after="0" w:line="240" w:lineRule="auto"/>
              <w:jc w:val="both"/>
              <w:rPr>
                <w:rFonts w:ascii="Times New Roman" w:eastAsia="Times New Roman" w:hAnsi="Times New Roman" w:cs="Times New Roman"/>
                <w:b/>
                <w:bCs/>
                <w:color w:val="000000"/>
                <w:kern w:val="2"/>
                <w:sz w:val="24"/>
                <w:szCs w:val="24"/>
                <w14:ligatures w14:val="standardContextual"/>
              </w:rPr>
            </w:pPr>
            <w:r w:rsidRPr="00247E2F">
              <w:rPr>
                <w:rFonts w:ascii="Times New Roman" w:eastAsia="Times New Roman" w:hAnsi="Times New Roman" w:cs="Times New Roman"/>
                <w:b/>
                <w:bCs/>
                <w:color w:val="000000"/>
                <w:kern w:val="2"/>
                <w:sz w:val="24"/>
                <w:szCs w:val="24"/>
                <w14:ligatures w14:val="standardContextual"/>
              </w:rPr>
              <w:t xml:space="preserve">04 programa – Socialiai saugios ir sveikos aplinkos kūrimo programa  </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1CFE575F" w14:textId="47C79158" w:rsidR="00247E2F" w:rsidRPr="00247E2F" w:rsidRDefault="00610017"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37 593,3</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646A9FE4" w14:textId="62D55645" w:rsidR="00247E2F" w:rsidRPr="00247E2F" w:rsidRDefault="00610017"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39 975,7</w:t>
            </w:r>
          </w:p>
        </w:tc>
        <w:tc>
          <w:tcPr>
            <w:tcW w:w="1002"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6984D97F" w14:textId="0DC22B11" w:rsidR="00247E2F" w:rsidRPr="00247E2F" w:rsidRDefault="00610017"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39 177,8</w:t>
            </w:r>
          </w:p>
        </w:tc>
      </w:tr>
      <w:tr w:rsidR="00247E2F" w:rsidRPr="00247E2F" w14:paraId="7C851721" w14:textId="77777777" w:rsidTr="00247E2F">
        <w:trPr>
          <w:trHeight w:val="324"/>
        </w:trPr>
        <w:tc>
          <w:tcPr>
            <w:tcW w:w="266"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0B8A031E" w14:textId="77777777" w:rsidR="00247E2F" w:rsidRPr="00247E2F" w:rsidRDefault="00247E2F" w:rsidP="00CF7F74">
            <w:pPr>
              <w:spacing w:after="0" w:line="240" w:lineRule="auto"/>
              <w:jc w:val="center"/>
              <w:rPr>
                <w:rFonts w:ascii="Times New Roman" w:eastAsia="Times New Roman" w:hAnsi="Times New Roman" w:cs="Times New Roman"/>
                <w:b/>
                <w:bCs/>
                <w:color w:val="000000"/>
                <w:kern w:val="2"/>
                <w:sz w:val="24"/>
                <w:szCs w:val="24"/>
                <w14:ligatures w14:val="standardContextual"/>
              </w:rPr>
            </w:pPr>
            <w:r w:rsidRPr="00247E2F">
              <w:rPr>
                <w:rFonts w:ascii="Times New Roman" w:eastAsia="Times New Roman" w:hAnsi="Times New Roman" w:cs="Times New Roman"/>
                <w:b/>
                <w:bCs/>
                <w:color w:val="000000"/>
                <w:kern w:val="2"/>
                <w:sz w:val="24"/>
                <w:szCs w:val="24"/>
                <w14:ligatures w14:val="standardContextual"/>
              </w:rPr>
              <w:t>5</w:t>
            </w:r>
          </w:p>
        </w:tc>
        <w:tc>
          <w:tcPr>
            <w:tcW w:w="1732"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48A64A33" w14:textId="77777777" w:rsidR="00247E2F" w:rsidRPr="00247E2F" w:rsidRDefault="00247E2F" w:rsidP="00CF7F74">
            <w:pPr>
              <w:spacing w:after="0" w:line="240" w:lineRule="auto"/>
              <w:jc w:val="both"/>
              <w:rPr>
                <w:rFonts w:ascii="Times New Roman" w:eastAsia="Times New Roman" w:hAnsi="Times New Roman" w:cs="Times New Roman"/>
                <w:b/>
                <w:bCs/>
                <w:color w:val="000000"/>
                <w:kern w:val="2"/>
                <w:sz w:val="24"/>
                <w:szCs w:val="24"/>
                <w14:ligatures w14:val="standardContextual"/>
              </w:rPr>
            </w:pPr>
            <w:r w:rsidRPr="00247E2F">
              <w:rPr>
                <w:rFonts w:ascii="Times New Roman" w:eastAsia="Times New Roman" w:hAnsi="Times New Roman" w:cs="Times New Roman"/>
                <w:b/>
                <w:bCs/>
                <w:color w:val="000000"/>
                <w:kern w:val="2"/>
                <w:sz w:val="24"/>
                <w:szCs w:val="24"/>
                <w14:ligatures w14:val="standardContextual"/>
              </w:rPr>
              <w:t>05 programa – Kultūros plėtros ir paveldo puoselėjimo programa</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2E795820" w14:textId="36E0801F" w:rsidR="00247E2F" w:rsidRPr="00247E2F" w:rsidRDefault="00610017" w:rsidP="00CF7F74">
            <w:pPr>
              <w:spacing w:after="0" w:line="240" w:lineRule="auto"/>
              <w:jc w:val="center"/>
              <w:rPr>
                <w:rFonts w:ascii="Times New Roman" w:eastAsia="Times New Roman" w:hAnsi="Times New Roman" w:cs="Times New Roman"/>
                <w:color w:val="000000"/>
                <w:kern w:val="2"/>
                <w:sz w:val="24"/>
                <w:szCs w:val="24"/>
                <w:lang w:val="en-US"/>
                <w14:ligatures w14:val="standardContextual"/>
              </w:rPr>
            </w:pPr>
            <w:r>
              <w:rPr>
                <w:rFonts w:ascii="Times New Roman" w:eastAsia="Times New Roman" w:hAnsi="Times New Roman" w:cs="Times New Roman"/>
                <w:color w:val="000000"/>
                <w:kern w:val="2"/>
                <w:sz w:val="24"/>
                <w:szCs w:val="24"/>
                <w14:ligatures w14:val="standardContextual"/>
              </w:rPr>
              <w:t>3 758,4</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0036960D" w14:textId="0CBFEEF3" w:rsidR="00247E2F" w:rsidRPr="00247E2F" w:rsidRDefault="00610017"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3 928,6</w:t>
            </w:r>
          </w:p>
        </w:tc>
        <w:tc>
          <w:tcPr>
            <w:tcW w:w="1002"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49271CB5" w14:textId="7AC3398D" w:rsidR="00247E2F" w:rsidRPr="00247E2F" w:rsidRDefault="00610017"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3 904,9</w:t>
            </w:r>
          </w:p>
        </w:tc>
      </w:tr>
      <w:tr w:rsidR="00247E2F" w:rsidRPr="00247E2F" w14:paraId="34055BB0" w14:textId="77777777" w:rsidTr="00247E2F">
        <w:trPr>
          <w:trHeight w:val="324"/>
        </w:trPr>
        <w:tc>
          <w:tcPr>
            <w:tcW w:w="266"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18D5513D" w14:textId="77777777" w:rsidR="00247E2F" w:rsidRPr="00247E2F" w:rsidRDefault="00247E2F" w:rsidP="00CF7F74">
            <w:pPr>
              <w:spacing w:after="0" w:line="240" w:lineRule="auto"/>
              <w:jc w:val="center"/>
              <w:rPr>
                <w:rFonts w:ascii="Times New Roman" w:eastAsia="Times New Roman" w:hAnsi="Times New Roman" w:cs="Times New Roman"/>
                <w:b/>
                <w:bCs/>
                <w:color w:val="000000"/>
                <w:kern w:val="2"/>
                <w:sz w:val="24"/>
                <w:szCs w:val="24"/>
                <w14:ligatures w14:val="standardContextual"/>
              </w:rPr>
            </w:pPr>
            <w:r w:rsidRPr="00247E2F">
              <w:rPr>
                <w:rFonts w:ascii="Times New Roman" w:eastAsia="Times New Roman" w:hAnsi="Times New Roman" w:cs="Times New Roman"/>
                <w:b/>
                <w:bCs/>
                <w:color w:val="000000"/>
                <w:kern w:val="2"/>
                <w:sz w:val="24"/>
                <w:szCs w:val="24"/>
                <w14:ligatures w14:val="standardContextual"/>
              </w:rPr>
              <w:t>6</w:t>
            </w:r>
          </w:p>
        </w:tc>
        <w:tc>
          <w:tcPr>
            <w:tcW w:w="1732"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4A9A5B90" w14:textId="77777777" w:rsidR="00247E2F" w:rsidRPr="00247E2F" w:rsidRDefault="00247E2F" w:rsidP="00CF7F74">
            <w:pPr>
              <w:spacing w:after="0" w:line="240" w:lineRule="auto"/>
              <w:jc w:val="both"/>
              <w:rPr>
                <w:rFonts w:ascii="Times New Roman" w:eastAsia="Times New Roman" w:hAnsi="Times New Roman" w:cs="Times New Roman"/>
                <w:b/>
                <w:bCs/>
                <w:color w:val="000000"/>
                <w:kern w:val="2"/>
                <w:sz w:val="24"/>
                <w:szCs w:val="24"/>
                <w14:ligatures w14:val="standardContextual"/>
              </w:rPr>
            </w:pPr>
            <w:r w:rsidRPr="00247E2F">
              <w:rPr>
                <w:rFonts w:ascii="Times New Roman" w:eastAsia="Times New Roman" w:hAnsi="Times New Roman" w:cs="Times New Roman"/>
                <w:b/>
                <w:bCs/>
                <w:color w:val="000000"/>
                <w:kern w:val="2"/>
                <w:sz w:val="24"/>
                <w:szCs w:val="24"/>
                <w14:ligatures w14:val="standardContextual"/>
              </w:rPr>
              <w:t>06 programa – Efektyvaus savivaldybės valdymo programa</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1EB78B51" w14:textId="1AE5FAB2" w:rsidR="00247E2F" w:rsidRPr="00247E2F" w:rsidRDefault="00610017"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14 274,6</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02685A67" w14:textId="7C3F04EA" w:rsidR="00247E2F" w:rsidRPr="00247E2F" w:rsidRDefault="00610017"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14 774,7</w:t>
            </w:r>
          </w:p>
        </w:tc>
        <w:tc>
          <w:tcPr>
            <w:tcW w:w="1002"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7860C8D4" w14:textId="487E2DB0" w:rsidR="00247E2F" w:rsidRPr="00247E2F" w:rsidRDefault="00610017"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14 058,9</w:t>
            </w:r>
          </w:p>
        </w:tc>
      </w:tr>
      <w:tr w:rsidR="00247E2F" w:rsidRPr="00247E2F" w14:paraId="4724149C" w14:textId="77777777" w:rsidTr="00247E2F">
        <w:trPr>
          <w:trHeight w:val="324"/>
        </w:trPr>
        <w:tc>
          <w:tcPr>
            <w:tcW w:w="266"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4C9B4448" w14:textId="77777777" w:rsidR="00247E2F" w:rsidRPr="00247E2F" w:rsidRDefault="00247E2F" w:rsidP="00CF7F74">
            <w:pPr>
              <w:spacing w:after="0" w:line="240" w:lineRule="auto"/>
              <w:jc w:val="center"/>
              <w:rPr>
                <w:rFonts w:ascii="Times New Roman" w:eastAsia="Times New Roman" w:hAnsi="Times New Roman" w:cs="Times New Roman"/>
                <w:b/>
                <w:bCs/>
                <w:color w:val="000000"/>
                <w:kern w:val="2"/>
                <w:sz w:val="24"/>
                <w:szCs w:val="24"/>
                <w14:ligatures w14:val="standardContextual"/>
              </w:rPr>
            </w:pPr>
            <w:r w:rsidRPr="00247E2F">
              <w:rPr>
                <w:rFonts w:ascii="Times New Roman" w:eastAsia="Times New Roman" w:hAnsi="Times New Roman" w:cs="Times New Roman"/>
                <w:b/>
                <w:bCs/>
                <w:color w:val="000000"/>
                <w:kern w:val="2"/>
                <w:sz w:val="24"/>
                <w:szCs w:val="24"/>
                <w14:ligatures w14:val="standardContextual"/>
              </w:rPr>
              <w:t>7</w:t>
            </w:r>
          </w:p>
        </w:tc>
        <w:tc>
          <w:tcPr>
            <w:tcW w:w="1732"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7B9753B9" w14:textId="77777777" w:rsidR="00247E2F" w:rsidRPr="00247E2F" w:rsidRDefault="00247E2F" w:rsidP="00CF7F74">
            <w:pPr>
              <w:spacing w:after="0" w:line="240" w:lineRule="auto"/>
              <w:jc w:val="both"/>
              <w:rPr>
                <w:rFonts w:ascii="Times New Roman" w:eastAsia="Times New Roman" w:hAnsi="Times New Roman" w:cs="Times New Roman"/>
                <w:b/>
                <w:bCs/>
                <w:color w:val="000000"/>
                <w:kern w:val="2"/>
                <w:sz w:val="24"/>
                <w:szCs w:val="24"/>
                <w14:ligatures w14:val="standardContextual"/>
              </w:rPr>
            </w:pPr>
            <w:r w:rsidRPr="00247E2F">
              <w:rPr>
                <w:rFonts w:ascii="Times New Roman" w:eastAsia="Times New Roman" w:hAnsi="Times New Roman" w:cs="Times New Roman"/>
                <w:b/>
                <w:bCs/>
                <w:color w:val="000000"/>
                <w:kern w:val="2"/>
                <w:sz w:val="24"/>
                <w:szCs w:val="24"/>
                <w14:ligatures w14:val="standardContextual"/>
              </w:rPr>
              <w:t>07 programa – Vietinio ūkio programa</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7773CAAD" w14:textId="2006AB26" w:rsidR="00247E2F" w:rsidRPr="00247E2F" w:rsidRDefault="00610017"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6 476,2</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30335366" w14:textId="186D8A9A" w:rsidR="00247E2F" w:rsidRPr="00247E2F" w:rsidRDefault="00610017"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7 139,8</w:t>
            </w:r>
          </w:p>
        </w:tc>
        <w:tc>
          <w:tcPr>
            <w:tcW w:w="1002"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3C132FF8" w14:textId="37A5F9A2" w:rsidR="00247E2F" w:rsidRPr="00247E2F" w:rsidRDefault="00610017"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6 927,6</w:t>
            </w:r>
          </w:p>
        </w:tc>
      </w:tr>
      <w:tr w:rsidR="00247E2F" w:rsidRPr="00247E2F" w14:paraId="67A330CC" w14:textId="77777777" w:rsidTr="00247E2F">
        <w:trPr>
          <w:trHeight w:val="324"/>
        </w:trPr>
        <w:tc>
          <w:tcPr>
            <w:tcW w:w="266"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4E378481" w14:textId="77777777" w:rsidR="00247E2F" w:rsidRPr="00247E2F" w:rsidRDefault="00247E2F" w:rsidP="00CF7F74">
            <w:pPr>
              <w:spacing w:after="0" w:line="240" w:lineRule="auto"/>
              <w:jc w:val="center"/>
              <w:rPr>
                <w:rFonts w:ascii="Times New Roman" w:eastAsia="Times New Roman" w:hAnsi="Times New Roman" w:cs="Times New Roman"/>
                <w:b/>
                <w:bCs/>
                <w:color w:val="000000"/>
                <w:kern w:val="2"/>
                <w:sz w:val="24"/>
                <w:szCs w:val="24"/>
                <w14:ligatures w14:val="standardContextual"/>
              </w:rPr>
            </w:pPr>
            <w:r w:rsidRPr="00247E2F">
              <w:rPr>
                <w:rFonts w:ascii="Times New Roman" w:eastAsia="Times New Roman" w:hAnsi="Times New Roman" w:cs="Times New Roman"/>
                <w:b/>
                <w:bCs/>
                <w:color w:val="000000"/>
                <w:kern w:val="2"/>
                <w:sz w:val="24"/>
                <w:szCs w:val="24"/>
                <w14:ligatures w14:val="standardContextual"/>
              </w:rPr>
              <w:lastRenderedPageBreak/>
              <w:t>8</w:t>
            </w:r>
          </w:p>
        </w:tc>
        <w:tc>
          <w:tcPr>
            <w:tcW w:w="1732"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42E32EEA" w14:textId="77777777" w:rsidR="00247E2F" w:rsidRPr="00247E2F" w:rsidRDefault="00247E2F" w:rsidP="00CF7F74">
            <w:pPr>
              <w:spacing w:after="0" w:line="240" w:lineRule="auto"/>
              <w:jc w:val="both"/>
              <w:rPr>
                <w:rFonts w:ascii="Times New Roman" w:eastAsia="Times New Roman" w:hAnsi="Times New Roman" w:cs="Times New Roman"/>
                <w:b/>
                <w:bCs/>
                <w:color w:val="000000"/>
                <w:kern w:val="2"/>
                <w:sz w:val="24"/>
                <w:szCs w:val="24"/>
                <w14:ligatures w14:val="standardContextual"/>
              </w:rPr>
            </w:pPr>
            <w:r w:rsidRPr="00247E2F">
              <w:rPr>
                <w:rFonts w:ascii="Times New Roman" w:eastAsia="Times New Roman" w:hAnsi="Times New Roman" w:cs="Times New Roman"/>
                <w:b/>
                <w:bCs/>
                <w:color w:val="000000"/>
                <w:kern w:val="2"/>
                <w:sz w:val="24"/>
                <w:szCs w:val="24"/>
                <w14:ligatures w14:val="standardContextual"/>
              </w:rPr>
              <w:t>08 programa – Investicijų pritraukimo ir verslo vystymo programa</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208BAFFC" w14:textId="398A33A7" w:rsidR="00247E2F" w:rsidRPr="00247E2F" w:rsidRDefault="00610017"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16 561,4</w:t>
            </w:r>
          </w:p>
        </w:tc>
        <w:tc>
          <w:tcPr>
            <w:tcW w:w="1000"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29EB1C62" w14:textId="65098E1B" w:rsidR="00247E2F" w:rsidRPr="00247E2F" w:rsidRDefault="00610017"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1</w:t>
            </w:r>
            <w:r w:rsidR="00F84EF0">
              <w:rPr>
                <w:rFonts w:ascii="Times New Roman" w:eastAsia="Times New Roman" w:hAnsi="Times New Roman" w:cs="Times New Roman"/>
                <w:color w:val="000000"/>
                <w:kern w:val="2"/>
                <w:sz w:val="24"/>
                <w:szCs w:val="24"/>
                <w14:ligatures w14:val="standardContextual"/>
              </w:rPr>
              <w:t>5 420,3</w:t>
            </w:r>
          </w:p>
        </w:tc>
        <w:tc>
          <w:tcPr>
            <w:tcW w:w="1002" w:type="pct"/>
            <w:tcBorders>
              <w:top w:val="single" w:sz="4" w:space="0" w:color="auto"/>
              <w:left w:val="single" w:sz="4" w:space="0" w:color="auto"/>
              <w:bottom w:val="single" w:sz="4" w:space="0" w:color="auto"/>
              <w:right w:val="single" w:sz="4" w:space="0" w:color="auto"/>
            </w:tcBorders>
            <w:shd w:val="clear" w:color="auto" w:fill="ECF3FA"/>
            <w:vAlign w:val="center"/>
            <w:hideMark/>
          </w:tcPr>
          <w:p w14:paraId="3BAC9A2B" w14:textId="4A8E1BF3" w:rsidR="00247E2F" w:rsidRPr="00247E2F" w:rsidRDefault="00610017"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1</w:t>
            </w:r>
            <w:r w:rsidR="00F84EF0">
              <w:rPr>
                <w:rFonts w:ascii="Times New Roman" w:eastAsia="Times New Roman" w:hAnsi="Times New Roman" w:cs="Times New Roman"/>
                <w:color w:val="000000"/>
                <w:kern w:val="2"/>
                <w:sz w:val="24"/>
                <w:szCs w:val="24"/>
                <w14:ligatures w14:val="standardContextual"/>
              </w:rPr>
              <w:t>4 420,7</w:t>
            </w:r>
          </w:p>
        </w:tc>
      </w:tr>
      <w:tr w:rsidR="00247E2F" w:rsidRPr="00247E2F" w14:paraId="2150580F" w14:textId="77777777" w:rsidTr="00247E2F">
        <w:trPr>
          <w:trHeight w:val="324"/>
        </w:trPr>
        <w:tc>
          <w:tcPr>
            <w:tcW w:w="1998" w:type="pct"/>
            <w:gridSpan w:val="2"/>
            <w:tcBorders>
              <w:top w:val="single" w:sz="4" w:space="0" w:color="auto"/>
              <w:left w:val="single" w:sz="4" w:space="0" w:color="auto"/>
              <w:bottom w:val="single" w:sz="4" w:space="0" w:color="auto"/>
              <w:right w:val="single" w:sz="4" w:space="0" w:color="auto"/>
            </w:tcBorders>
            <w:vAlign w:val="center"/>
            <w:hideMark/>
          </w:tcPr>
          <w:p w14:paraId="7A93DF64" w14:textId="77777777" w:rsidR="00247E2F" w:rsidRPr="00247E2F" w:rsidRDefault="00247E2F" w:rsidP="00CF7F74">
            <w:pPr>
              <w:spacing w:after="0" w:line="240" w:lineRule="auto"/>
              <w:jc w:val="both"/>
              <w:rPr>
                <w:rFonts w:ascii="Times New Roman" w:eastAsia="Times New Roman" w:hAnsi="Times New Roman" w:cs="Times New Roman"/>
                <w:kern w:val="2"/>
                <w:sz w:val="24"/>
                <w:szCs w:val="24"/>
                <w14:ligatures w14:val="standardContextual"/>
              </w:rPr>
            </w:pPr>
            <w:r w:rsidRPr="00247E2F">
              <w:rPr>
                <w:rFonts w:ascii="Times New Roman" w:eastAsia="Times New Roman" w:hAnsi="Times New Roman" w:cs="Times New Roman"/>
                <w:kern w:val="2"/>
                <w:sz w:val="24"/>
                <w:szCs w:val="24"/>
                <w14:ligatures w14:val="standardContextual"/>
              </w:rPr>
              <w:t>1. Savivaldybės biudžetas (įskaitant skolintas lėšas)</w:t>
            </w:r>
          </w:p>
        </w:tc>
        <w:tc>
          <w:tcPr>
            <w:tcW w:w="1000" w:type="pct"/>
            <w:tcBorders>
              <w:top w:val="single" w:sz="4" w:space="0" w:color="auto"/>
              <w:left w:val="single" w:sz="4" w:space="0" w:color="auto"/>
              <w:bottom w:val="single" w:sz="4" w:space="0" w:color="auto"/>
              <w:right w:val="single" w:sz="4" w:space="0" w:color="auto"/>
            </w:tcBorders>
            <w:vAlign w:val="center"/>
            <w:hideMark/>
          </w:tcPr>
          <w:p w14:paraId="15EE0501" w14:textId="447DD618" w:rsidR="00247E2F" w:rsidRPr="00247E2F" w:rsidRDefault="00303F59"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102 625,7</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742ACA3" w14:textId="2C39D50D" w:rsidR="00247E2F" w:rsidRPr="00247E2F" w:rsidRDefault="00303F59"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10</w:t>
            </w:r>
            <w:r w:rsidR="00F84EF0">
              <w:rPr>
                <w:rFonts w:ascii="Times New Roman" w:eastAsia="Times New Roman" w:hAnsi="Times New Roman" w:cs="Times New Roman"/>
                <w:color w:val="000000"/>
                <w:kern w:val="2"/>
                <w:sz w:val="24"/>
                <w:szCs w:val="24"/>
                <w14:ligatures w14:val="standardContextual"/>
              </w:rPr>
              <w:t>5 527,0</w:t>
            </w:r>
          </w:p>
        </w:tc>
        <w:tc>
          <w:tcPr>
            <w:tcW w:w="1002" w:type="pct"/>
            <w:tcBorders>
              <w:top w:val="single" w:sz="4" w:space="0" w:color="auto"/>
              <w:left w:val="single" w:sz="4" w:space="0" w:color="auto"/>
              <w:bottom w:val="single" w:sz="4" w:space="0" w:color="auto"/>
              <w:right w:val="single" w:sz="4" w:space="0" w:color="auto"/>
            </w:tcBorders>
            <w:vAlign w:val="center"/>
            <w:hideMark/>
          </w:tcPr>
          <w:p w14:paraId="03E5C8AD" w14:textId="5370936A" w:rsidR="00247E2F" w:rsidRPr="00247E2F" w:rsidRDefault="00303F59"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10</w:t>
            </w:r>
            <w:r w:rsidR="00F84EF0">
              <w:rPr>
                <w:rFonts w:ascii="Times New Roman" w:eastAsia="Times New Roman" w:hAnsi="Times New Roman" w:cs="Times New Roman"/>
                <w:color w:val="000000"/>
                <w:kern w:val="2"/>
                <w:sz w:val="24"/>
                <w:szCs w:val="24"/>
                <w14:ligatures w14:val="standardContextual"/>
              </w:rPr>
              <w:t>2 424,5</w:t>
            </w:r>
          </w:p>
        </w:tc>
      </w:tr>
      <w:tr w:rsidR="00247E2F" w:rsidRPr="00247E2F" w14:paraId="559228C9" w14:textId="77777777" w:rsidTr="00897DDD">
        <w:trPr>
          <w:trHeight w:val="710"/>
        </w:trPr>
        <w:tc>
          <w:tcPr>
            <w:tcW w:w="1998" w:type="pct"/>
            <w:gridSpan w:val="2"/>
            <w:tcBorders>
              <w:top w:val="single" w:sz="4" w:space="0" w:color="auto"/>
              <w:left w:val="single" w:sz="4" w:space="0" w:color="auto"/>
              <w:bottom w:val="single" w:sz="4" w:space="0" w:color="auto"/>
              <w:right w:val="single" w:sz="4" w:space="0" w:color="auto"/>
            </w:tcBorders>
            <w:vAlign w:val="center"/>
            <w:hideMark/>
          </w:tcPr>
          <w:p w14:paraId="4DF27A15" w14:textId="5A10D1D2" w:rsidR="00247E2F" w:rsidRPr="00247E2F" w:rsidRDefault="00247E2F" w:rsidP="00CF7F74">
            <w:pPr>
              <w:spacing w:after="0" w:line="240" w:lineRule="auto"/>
              <w:jc w:val="both"/>
              <w:rPr>
                <w:rFonts w:ascii="Times New Roman" w:eastAsia="Times New Roman" w:hAnsi="Times New Roman" w:cs="Times New Roman"/>
                <w:kern w:val="2"/>
                <w:sz w:val="24"/>
                <w:szCs w:val="24"/>
                <w14:ligatures w14:val="standardContextual"/>
              </w:rPr>
            </w:pPr>
            <w:r w:rsidRPr="00247E2F">
              <w:rPr>
                <w:rFonts w:ascii="Times New Roman" w:eastAsia="Times New Roman" w:hAnsi="Times New Roman" w:cs="Times New Roman"/>
                <w:kern w:val="2"/>
                <w:sz w:val="24"/>
                <w:szCs w:val="24"/>
                <w14:ligatures w14:val="standardContextual"/>
              </w:rPr>
              <w:t>Iš jo:</w:t>
            </w:r>
            <w:r w:rsidR="00897DDD">
              <w:rPr>
                <w:rFonts w:ascii="Times New Roman" w:eastAsia="Times New Roman" w:hAnsi="Times New Roman" w:cs="Times New Roman"/>
                <w:kern w:val="2"/>
                <w:sz w:val="24"/>
                <w:szCs w:val="24"/>
                <w14:ligatures w14:val="standardContextual"/>
              </w:rPr>
              <w:t xml:space="preserve"> </w:t>
            </w:r>
            <w:r w:rsidRPr="00247E2F">
              <w:rPr>
                <w:rFonts w:ascii="Times New Roman" w:eastAsia="Times New Roman" w:hAnsi="Times New Roman" w:cs="Times New Roman"/>
                <w:kern w:val="2"/>
                <w:sz w:val="24"/>
                <w:szCs w:val="24"/>
                <w14:ligatures w14:val="standardContextual"/>
              </w:rPr>
              <w:t>1.1. savivaldybės biudžeto lėšos (nuosavos, be ankstesnių metų likučio)</w:t>
            </w:r>
          </w:p>
        </w:tc>
        <w:tc>
          <w:tcPr>
            <w:tcW w:w="1000" w:type="pct"/>
            <w:tcBorders>
              <w:top w:val="single" w:sz="4" w:space="0" w:color="auto"/>
              <w:left w:val="single" w:sz="4" w:space="0" w:color="auto"/>
              <w:bottom w:val="single" w:sz="4" w:space="0" w:color="auto"/>
              <w:right w:val="single" w:sz="4" w:space="0" w:color="auto"/>
            </w:tcBorders>
            <w:vAlign w:val="center"/>
            <w:hideMark/>
          </w:tcPr>
          <w:p w14:paraId="6A4247CD" w14:textId="4E620B33" w:rsidR="00247E2F" w:rsidRPr="00247E2F" w:rsidRDefault="00303F59"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55 520,7</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BC96AF4" w14:textId="2968320B" w:rsidR="00247E2F" w:rsidRPr="00247E2F" w:rsidRDefault="00303F59"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56 909,5</w:t>
            </w:r>
          </w:p>
        </w:tc>
        <w:tc>
          <w:tcPr>
            <w:tcW w:w="1002" w:type="pct"/>
            <w:tcBorders>
              <w:top w:val="single" w:sz="4" w:space="0" w:color="auto"/>
              <w:left w:val="single" w:sz="4" w:space="0" w:color="auto"/>
              <w:bottom w:val="single" w:sz="4" w:space="0" w:color="auto"/>
              <w:right w:val="single" w:sz="4" w:space="0" w:color="auto"/>
            </w:tcBorders>
            <w:vAlign w:val="center"/>
            <w:hideMark/>
          </w:tcPr>
          <w:p w14:paraId="4918C032" w14:textId="79DE81C1" w:rsidR="00247E2F" w:rsidRPr="00410FB4" w:rsidRDefault="00303F59" w:rsidP="00CF7F74">
            <w:pPr>
              <w:spacing w:after="0" w:line="240" w:lineRule="auto"/>
              <w:jc w:val="center"/>
              <w:rPr>
                <w:rFonts w:ascii="Times New Roman" w:eastAsia="Times New Roman" w:hAnsi="Times New Roman" w:cs="Times New Roman"/>
                <w:color w:val="000000"/>
                <w:kern w:val="2"/>
                <w:sz w:val="24"/>
                <w:szCs w:val="24"/>
                <w:lang w:val="en-US"/>
                <w14:ligatures w14:val="standardContextual"/>
              </w:rPr>
            </w:pPr>
            <w:r>
              <w:rPr>
                <w:rFonts w:ascii="Times New Roman" w:eastAsia="Times New Roman" w:hAnsi="Times New Roman" w:cs="Times New Roman"/>
                <w:color w:val="000000"/>
                <w:kern w:val="2"/>
                <w:sz w:val="24"/>
                <w:szCs w:val="24"/>
                <w14:ligatures w14:val="standardContextual"/>
              </w:rPr>
              <w:t>54 626,6</w:t>
            </w:r>
          </w:p>
        </w:tc>
      </w:tr>
      <w:tr w:rsidR="00247E2F" w:rsidRPr="00247E2F" w14:paraId="4A6574F9" w14:textId="77777777" w:rsidTr="00247E2F">
        <w:trPr>
          <w:trHeight w:val="324"/>
        </w:trPr>
        <w:tc>
          <w:tcPr>
            <w:tcW w:w="1998" w:type="pct"/>
            <w:gridSpan w:val="2"/>
            <w:tcBorders>
              <w:top w:val="single" w:sz="4" w:space="0" w:color="auto"/>
              <w:left w:val="single" w:sz="4" w:space="0" w:color="auto"/>
              <w:bottom w:val="single" w:sz="4" w:space="0" w:color="auto"/>
              <w:right w:val="single" w:sz="4" w:space="0" w:color="auto"/>
            </w:tcBorders>
            <w:vAlign w:val="center"/>
            <w:hideMark/>
          </w:tcPr>
          <w:p w14:paraId="63339310" w14:textId="77777777" w:rsidR="00247E2F" w:rsidRPr="00247E2F" w:rsidRDefault="00247E2F" w:rsidP="00CF7F74">
            <w:pPr>
              <w:spacing w:after="0" w:line="240" w:lineRule="auto"/>
              <w:jc w:val="both"/>
              <w:rPr>
                <w:rFonts w:ascii="Times New Roman" w:eastAsia="Times New Roman" w:hAnsi="Times New Roman" w:cs="Times New Roman"/>
                <w:kern w:val="2"/>
                <w:sz w:val="24"/>
                <w:szCs w:val="24"/>
                <w14:ligatures w14:val="standardContextual"/>
              </w:rPr>
            </w:pPr>
            <w:r w:rsidRPr="00247E2F">
              <w:rPr>
                <w:rFonts w:ascii="Times New Roman" w:eastAsia="Times New Roman" w:hAnsi="Times New Roman" w:cs="Times New Roman"/>
                <w:kern w:val="2"/>
                <w:sz w:val="24"/>
                <w:szCs w:val="24"/>
                <w14:ligatures w14:val="standardContextual"/>
              </w:rPr>
              <w:t>1.2. Lietuvos Respublikos valstybės biudžeto dotacijos</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C9DCA2B" w14:textId="7F10F11A" w:rsidR="00247E2F" w:rsidRPr="00247E2F" w:rsidRDefault="00303F59"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36 185,8</w:t>
            </w:r>
          </w:p>
        </w:tc>
        <w:tc>
          <w:tcPr>
            <w:tcW w:w="1000" w:type="pct"/>
            <w:tcBorders>
              <w:top w:val="single" w:sz="4" w:space="0" w:color="auto"/>
              <w:left w:val="single" w:sz="4" w:space="0" w:color="auto"/>
              <w:bottom w:val="single" w:sz="4" w:space="0" w:color="auto"/>
              <w:right w:val="single" w:sz="4" w:space="0" w:color="auto"/>
            </w:tcBorders>
            <w:vAlign w:val="center"/>
            <w:hideMark/>
          </w:tcPr>
          <w:p w14:paraId="5C61A90A" w14:textId="10B7C75F" w:rsidR="00247E2F" w:rsidRPr="00247E2F" w:rsidRDefault="00303F59"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38</w:t>
            </w:r>
            <w:r w:rsidR="00F84EF0">
              <w:rPr>
                <w:rFonts w:ascii="Times New Roman" w:eastAsia="Times New Roman" w:hAnsi="Times New Roman" w:cs="Times New Roman"/>
                <w:color w:val="000000"/>
                <w:kern w:val="2"/>
                <w:sz w:val="24"/>
                <w:szCs w:val="24"/>
                <w14:ligatures w14:val="standardContextual"/>
              </w:rPr>
              <w:t> </w:t>
            </w:r>
            <w:r>
              <w:rPr>
                <w:rFonts w:ascii="Times New Roman" w:eastAsia="Times New Roman" w:hAnsi="Times New Roman" w:cs="Times New Roman"/>
                <w:color w:val="000000"/>
                <w:kern w:val="2"/>
                <w:sz w:val="24"/>
                <w:szCs w:val="24"/>
                <w14:ligatures w14:val="standardContextual"/>
              </w:rPr>
              <w:t>4</w:t>
            </w:r>
            <w:r w:rsidR="00F84EF0">
              <w:rPr>
                <w:rFonts w:ascii="Times New Roman" w:eastAsia="Times New Roman" w:hAnsi="Times New Roman" w:cs="Times New Roman"/>
                <w:color w:val="000000"/>
                <w:kern w:val="2"/>
                <w:sz w:val="24"/>
                <w:szCs w:val="24"/>
                <w14:ligatures w14:val="standardContextual"/>
              </w:rPr>
              <w:t>72,4</w:t>
            </w:r>
          </w:p>
        </w:tc>
        <w:tc>
          <w:tcPr>
            <w:tcW w:w="1002" w:type="pct"/>
            <w:tcBorders>
              <w:top w:val="single" w:sz="4" w:space="0" w:color="auto"/>
              <w:left w:val="single" w:sz="4" w:space="0" w:color="auto"/>
              <w:bottom w:val="single" w:sz="4" w:space="0" w:color="auto"/>
              <w:right w:val="single" w:sz="4" w:space="0" w:color="auto"/>
            </w:tcBorders>
            <w:vAlign w:val="center"/>
            <w:hideMark/>
          </w:tcPr>
          <w:p w14:paraId="299EC12C" w14:textId="460E8B69" w:rsidR="00247E2F" w:rsidRPr="00247E2F" w:rsidRDefault="00303F59"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38</w:t>
            </w:r>
            <w:r w:rsidR="00F84EF0">
              <w:rPr>
                <w:rFonts w:ascii="Times New Roman" w:eastAsia="Times New Roman" w:hAnsi="Times New Roman" w:cs="Times New Roman"/>
                <w:color w:val="000000"/>
                <w:kern w:val="2"/>
                <w:sz w:val="24"/>
                <w:szCs w:val="24"/>
                <w14:ligatures w14:val="standardContextual"/>
              </w:rPr>
              <w:t> </w:t>
            </w:r>
            <w:r>
              <w:rPr>
                <w:rFonts w:ascii="Times New Roman" w:eastAsia="Times New Roman" w:hAnsi="Times New Roman" w:cs="Times New Roman"/>
                <w:color w:val="000000"/>
                <w:kern w:val="2"/>
                <w:sz w:val="24"/>
                <w:szCs w:val="24"/>
                <w14:ligatures w14:val="standardContextual"/>
              </w:rPr>
              <w:t>3</w:t>
            </w:r>
            <w:r w:rsidR="00F84EF0">
              <w:rPr>
                <w:rFonts w:ascii="Times New Roman" w:eastAsia="Times New Roman" w:hAnsi="Times New Roman" w:cs="Times New Roman"/>
                <w:color w:val="000000"/>
                <w:kern w:val="2"/>
                <w:sz w:val="24"/>
                <w:szCs w:val="24"/>
                <w14:ligatures w14:val="standardContextual"/>
              </w:rPr>
              <w:t>84,0</w:t>
            </w:r>
          </w:p>
        </w:tc>
      </w:tr>
      <w:tr w:rsidR="00247E2F" w:rsidRPr="00247E2F" w14:paraId="66DDF79F" w14:textId="77777777" w:rsidTr="00247E2F">
        <w:trPr>
          <w:trHeight w:val="324"/>
        </w:trPr>
        <w:tc>
          <w:tcPr>
            <w:tcW w:w="1998" w:type="pct"/>
            <w:gridSpan w:val="2"/>
            <w:tcBorders>
              <w:top w:val="single" w:sz="4" w:space="0" w:color="auto"/>
              <w:left w:val="single" w:sz="4" w:space="0" w:color="auto"/>
              <w:bottom w:val="single" w:sz="4" w:space="0" w:color="auto"/>
              <w:right w:val="single" w:sz="4" w:space="0" w:color="auto"/>
            </w:tcBorders>
            <w:vAlign w:val="center"/>
            <w:hideMark/>
          </w:tcPr>
          <w:p w14:paraId="314552F1" w14:textId="77777777" w:rsidR="00247E2F" w:rsidRPr="00247E2F" w:rsidRDefault="00247E2F" w:rsidP="00CF7F74">
            <w:pPr>
              <w:spacing w:after="0" w:line="240" w:lineRule="auto"/>
              <w:jc w:val="both"/>
              <w:rPr>
                <w:rFonts w:ascii="Times New Roman" w:eastAsia="Times New Roman" w:hAnsi="Times New Roman" w:cs="Times New Roman"/>
                <w:color w:val="000000"/>
                <w:kern w:val="2"/>
                <w:sz w:val="24"/>
                <w:szCs w:val="24"/>
                <w14:ligatures w14:val="standardContextual"/>
              </w:rPr>
            </w:pPr>
            <w:r w:rsidRPr="00247E2F">
              <w:rPr>
                <w:rFonts w:ascii="Times New Roman" w:eastAsia="Times New Roman" w:hAnsi="Times New Roman" w:cs="Times New Roman"/>
                <w:kern w:val="2"/>
                <w:sz w:val="24"/>
                <w:szCs w:val="24"/>
                <w14:ligatures w14:val="standardContextual"/>
              </w:rPr>
              <w:t>1.3. Pajamų įmokos ir kitos pajamos</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B8BC343" w14:textId="293451D8" w:rsidR="00247E2F" w:rsidRPr="00247E2F" w:rsidRDefault="00055A65"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2 467,2</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BCEC7C4" w14:textId="21D54138" w:rsidR="00247E2F" w:rsidRPr="00247E2F" w:rsidRDefault="00247E2F"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sidRPr="00247E2F">
              <w:rPr>
                <w:rFonts w:ascii="Times New Roman" w:eastAsia="Times New Roman" w:hAnsi="Times New Roman" w:cs="Times New Roman"/>
                <w:color w:val="000000"/>
                <w:kern w:val="2"/>
                <w:sz w:val="24"/>
                <w:szCs w:val="24"/>
                <w14:ligatures w14:val="standardContextual"/>
              </w:rPr>
              <w:t>2</w:t>
            </w:r>
            <w:r w:rsidR="008823D3">
              <w:rPr>
                <w:rFonts w:ascii="Times New Roman" w:eastAsia="Times New Roman" w:hAnsi="Times New Roman" w:cs="Times New Roman"/>
                <w:color w:val="000000"/>
                <w:kern w:val="2"/>
                <w:sz w:val="24"/>
                <w:szCs w:val="24"/>
                <w14:ligatures w14:val="standardContextual"/>
              </w:rPr>
              <w:t> 805,2</w:t>
            </w:r>
          </w:p>
        </w:tc>
        <w:tc>
          <w:tcPr>
            <w:tcW w:w="1002" w:type="pct"/>
            <w:tcBorders>
              <w:top w:val="single" w:sz="4" w:space="0" w:color="auto"/>
              <w:left w:val="single" w:sz="4" w:space="0" w:color="auto"/>
              <w:bottom w:val="single" w:sz="4" w:space="0" w:color="auto"/>
              <w:right w:val="single" w:sz="4" w:space="0" w:color="auto"/>
            </w:tcBorders>
            <w:vAlign w:val="center"/>
            <w:hideMark/>
          </w:tcPr>
          <w:p w14:paraId="56D28FA8" w14:textId="09D6458F" w:rsidR="00247E2F" w:rsidRPr="00247E2F" w:rsidRDefault="00247E2F"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sidRPr="00247E2F">
              <w:rPr>
                <w:rFonts w:ascii="Times New Roman" w:eastAsia="Times New Roman" w:hAnsi="Times New Roman" w:cs="Times New Roman"/>
                <w:color w:val="000000"/>
                <w:kern w:val="2"/>
                <w:sz w:val="24"/>
                <w:szCs w:val="24"/>
                <w14:ligatures w14:val="standardContextual"/>
              </w:rPr>
              <w:t>2</w:t>
            </w:r>
            <w:r w:rsidR="008823D3">
              <w:rPr>
                <w:rFonts w:ascii="Times New Roman" w:eastAsia="Times New Roman" w:hAnsi="Times New Roman" w:cs="Times New Roman"/>
                <w:color w:val="000000"/>
                <w:kern w:val="2"/>
                <w:sz w:val="24"/>
                <w:szCs w:val="24"/>
                <w14:ligatures w14:val="standardContextual"/>
              </w:rPr>
              <w:t> 633,3</w:t>
            </w:r>
          </w:p>
        </w:tc>
      </w:tr>
      <w:tr w:rsidR="00247E2F" w:rsidRPr="00247E2F" w14:paraId="03389F28" w14:textId="77777777" w:rsidTr="00247E2F">
        <w:trPr>
          <w:trHeight w:val="324"/>
        </w:trPr>
        <w:tc>
          <w:tcPr>
            <w:tcW w:w="1998" w:type="pct"/>
            <w:gridSpan w:val="2"/>
            <w:tcBorders>
              <w:top w:val="single" w:sz="4" w:space="0" w:color="auto"/>
              <w:left w:val="single" w:sz="4" w:space="0" w:color="auto"/>
              <w:bottom w:val="single" w:sz="4" w:space="0" w:color="auto"/>
              <w:right w:val="single" w:sz="4" w:space="0" w:color="auto"/>
            </w:tcBorders>
            <w:vAlign w:val="center"/>
            <w:hideMark/>
          </w:tcPr>
          <w:p w14:paraId="6C717590" w14:textId="77777777" w:rsidR="00247E2F" w:rsidRPr="00247E2F" w:rsidRDefault="00247E2F" w:rsidP="00CF7F74">
            <w:pPr>
              <w:spacing w:after="0" w:line="240" w:lineRule="auto"/>
              <w:jc w:val="both"/>
              <w:rPr>
                <w:rFonts w:ascii="Times New Roman" w:eastAsia="Times New Roman" w:hAnsi="Times New Roman" w:cs="Times New Roman"/>
                <w:color w:val="000000"/>
                <w:kern w:val="2"/>
                <w:sz w:val="24"/>
                <w:szCs w:val="24"/>
                <w14:ligatures w14:val="standardContextual"/>
              </w:rPr>
            </w:pPr>
            <w:r w:rsidRPr="00247E2F">
              <w:rPr>
                <w:rFonts w:ascii="Times New Roman" w:eastAsia="Times New Roman" w:hAnsi="Times New Roman" w:cs="Times New Roman"/>
                <w:kern w:val="2"/>
                <w:sz w:val="24"/>
                <w:szCs w:val="24"/>
                <w14:ligatures w14:val="standardContextual"/>
              </w:rPr>
              <w:t>1.4. Europos Sąjungos ir kitos tarptautinės finansinės paramos lėšos</w:t>
            </w:r>
          </w:p>
        </w:tc>
        <w:tc>
          <w:tcPr>
            <w:tcW w:w="1000" w:type="pct"/>
            <w:tcBorders>
              <w:top w:val="single" w:sz="4" w:space="0" w:color="auto"/>
              <w:left w:val="single" w:sz="4" w:space="0" w:color="auto"/>
              <w:bottom w:val="single" w:sz="4" w:space="0" w:color="auto"/>
              <w:right w:val="single" w:sz="4" w:space="0" w:color="auto"/>
            </w:tcBorders>
            <w:vAlign w:val="center"/>
            <w:hideMark/>
          </w:tcPr>
          <w:p w14:paraId="57B7F73E" w14:textId="5FDDBE1C" w:rsidR="00247E2F" w:rsidRPr="00247E2F" w:rsidRDefault="00303F59"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6 152,0</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794EEF3" w14:textId="70B1C9DE" w:rsidR="00247E2F" w:rsidRPr="00247E2F" w:rsidRDefault="00F84EF0"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5 039,9</w:t>
            </w:r>
          </w:p>
        </w:tc>
        <w:tc>
          <w:tcPr>
            <w:tcW w:w="1002" w:type="pct"/>
            <w:tcBorders>
              <w:top w:val="single" w:sz="4" w:space="0" w:color="auto"/>
              <w:left w:val="single" w:sz="4" w:space="0" w:color="auto"/>
              <w:bottom w:val="single" w:sz="4" w:space="0" w:color="auto"/>
              <w:right w:val="single" w:sz="4" w:space="0" w:color="auto"/>
            </w:tcBorders>
            <w:vAlign w:val="center"/>
            <w:hideMark/>
          </w:tcPr>
          <w:p w14:paraId="379FA98F" w14:textId="621ADBA3" w:rsidR="00247E2F" w:rsidRPr="00247E2F" w:rsidRDefault="00F84EF0"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4 480,6</w:t>
            </w:r>
          </w:p>
        </w:tc>
      </w:tr>
      <w:tr w:rsidR="00247E2F" w:rsidRPr="00247E2F" w14:paraId="78C1AF78" w14:textId="77777777" w:rsidTr="00247E2F">
        <w:trPr>
          <w:trHeight w:val="324"/>
        </w:trPr>
        <w:tc>
          <w:tcPr>
            <w:tcW w:w="1998" w:type="pct"/>
            <w:gridSpan w:val="2"/>
            <w:tcBorders>
              <w:top w:val="single" w:sz="4" w:space="0" w:color="auto"/>
              <w:left w:val="single" w:sz="4" w:space="0" w:color="auto"/>
              <w:bottom w:val="single" w:sz="4" w:space="0" w:color="auto"/>
              <w:right w:val="single" w:sz="4" w:space="0" w:color="auto"/>
            </w:tcBorders>
            <w:vAlign w:val="center"/>
            <w:hideMark/>
          </w:tcPr>
          <w:p w14:paraId="2E3E6A98" w14:textId="77777777" w:rsidR="00247E2F" w:rsidRPr="00247E2F" w:rsidRDefault="00247E2F" w:rsidP="00CF7F74">
            <w:pPr>
              <w:spacing w:after="0" w:line="240" w:lineRule="auto"/>
              <w:jc w:val="both"/>
              <w:rPr>
                <w:rFonts w:ascii="Times New Roman" w:eastAsia="Times New Roman" w:hAnsi="Times New Roman" w:cs="Times New Roman"/>
                <w:color w:val="000000"/>
                <w:kern w:val="2"/>
                <w:sz w:val="24"/>
                <w:szCs w:val="24"/>
                <w14:ligatures w14:val="standardContextual"/>
              </w:rPr>
            </w:pPr>
            <w:r w:rsidRPr="00247E2F">
              <w:rPr>
                <w:rFonts w:ascii="Times New Roman" w:eastAsia="Times New Roman" w:hAnsi="Times New Roman" w:cs="Times New Roman"/>
                <w:kern w:val="2"/>
                <w:sz w:val="24"/>
                <w:szCs w:val="24"/>
                <w14:ligatures w14:val="standardContextual"/>
              </w:rPr>
              <w:t>1.5. Skolintos lėšos</w:t>
            </w:r>
          </w:p>
        </w:tc>
        <w:tc>
          <w:tcPr>
            <w:tcW w:w="1000" w:type="pct"/>
            <w:tcBorders>
              <w:top w:val="single" w:sz="4" w:space="0" w:color="auto"/>
              <w:left w:val="single" w:sz="4" w:space="0" w:color="auto"/>
              <w:bottom w:val="single" w:sz="4" w:space="0" w:color="auto"/>
              <w:right w:val="single" w:sz="4" w:space="0" w:color="auto"/>
            </w:tcBorders>
            <w:hideMark/>
          </w:tcPr>
          <w:p w14:paraId="2B8C1161" w14:textId="47996B36" w:rsidR="00247E2F" w:rsidRPr="00247E2F" w:rsidRDefault="008C33B9"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2 300,0</w:t>
            </w:r>
          </w:p>
        </w:tc>
        <w:tc>
          <w:tcPr>
            <w:tcW w:w="1000" w:type="pct"/>
            <w:tcBorders>
              <w:top w:val="single" w:sz="4" w:space="0" w:color="auto"/>
              <w:left w:val="single" w:sz="4" w:space="0" w:color="auto"/>
              <w:bottom w:val="single" w:sz="4" w:space="0" w:color="auto"/>
              <w:right w:val="single" w:sz="4" w:space="0" w:color="auto"/>
            </w:tcBorders>
            <w:hideMark/>
          </w:tcPr>
          <w:p w14:paraId="37837DA5" w14:textId="7106CC0B" w:rsidR="00247E2F" w:rsidRPr="00247E2F" w:rsidRDefault="008C33B9"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2 300,0</w:t>
            </w:r>
          </w:p>
        </w:tc>
        <w:tc>
          <w:tcPr>
            <w:tcW w:w="1002" w:type="pct"/>
            <w:tcBorders>
              <w:top w:val="single" w:sz="4" w:space="0" w:color="auto"/>
              <w:left w:val="single" w:sz="4" w:space="0" w:color="auto"/>
              <w:bottom w:val="single" w:sz="4" w:space="0" w:color="auto"/>
              <w:right w:val="single" w:sz="4" w:space="0" w:color="auto"/>
            </w:tcBorders>
            <w:hideMark/>
          </w:tcPr>
          <w:p w14:paraId="4A7800C0" w14:textId="56DF3E16" w:rsidR="00247E2F" w:rsidRPr="00247E2F" w:rsidRDefault="008C33B9"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2 300,0</w:t>
            </w:r>
          </w:p>
        </w:tc>
      </w:tr>
      <w:tr w:rsidR="00247E2F" w:rsidRPr="00247E2F" w14:paraId="24BF601D" w14:textId="77777777" w:rsidTr="00247E2F">
        <w:trPr>
          <w:trHeight w:val="324"/>
        </w:trPr>
        <w:tc>
          <w:tcPr>
            <w:tcW w:w="1998" w:type="pct"/>
            <w:gridSpan w:val="2"/>
            <w:tcBorders>
              <w:top w:val="single" w:sz="4" w:space="0" w:color="auto"/>
              <w:left w:val="single" w:sz="4" w:space="0" w:color="auto"/>
              <w:bottom w:val="single" w:sz="4" w:space="0" w:color="auto"/>
              <w:right w:val="single" w:sz="4" w:space="0" w:color="auto"/>
            </w:tcBorders>
            <w:vAlign w:val="center"/>
            <w:hideMark/>
          </w:tcPr>
          <w:p w14:paraId="39759A1C" w14:textId="77777777" w:rsidR="00247E2F" w:rsidRPr="00247E2F" w:rsidRDefault="00247E2F" w:rsidP="00CF7F74">
            <w:pPr>
              <w:spacing w:after="0" w:line="240" w:lineRule="auto"/>
              <w:jc w:val="both"/>
              <w:rPr>
                <w:rFonts w:ascii="Times New Roman" w:eastAsia="Times New Roman" w:hAnsi="Times New Roman" w:cs="Times New Roman"/>
                <w:kern w:val="2"/>
                <w:sz w:val="24"/>
                <w:szCs w:val="24"/>
                <w14:ligatures w14:val="standardContextual"/>
              </w:rPr>
            </w:pPr>
            <w:r w:rsidRPr="00247E2F">
              <w:rPr>
                <w:rFonts w:ascii="Times New Roman" w:eastAsia="Times New Roman" w:hAnsi="Times New Roman" w:cs="Times New Roman"/>
                <w:kern w:val="2"/>
                <w:sz w:val="24"/>
                <w:szCs w:val="24"/>
                <w14:ligatures w14:val="standardContextual"/>
              </w:rPr>
              <w:t>1.6. Ankstesnių metų likučiai</w:t>
            </w:r>
          </w:p>
        </w:tc>
        <w:tc>
          <w:tcPr>
            <w:tcW w:w="1000" w:type="pct"/>
            <w:tcBorders>
              <w:top w:val="single" w:sz="4" w:space="0" w:color="auto"/>
              <w:left w:val="single" w:sz="4" w:space="0" w:color="auto"/>
              <w:bottom w:val="single" w:sz="4" w:space="0" w:color="auto"/>
              <w:right w:val="single" w:sz="4" w:space="0" w:color="auto"/>
            </w:tcBorders>
            <w:hideMark/>
          </w:tcPr>
          <w:p w14:paraId="6FA60666" w14:textId="77777777" w:rsidR="00247E2F" w:rsidRPr="00247E2F" w:rsidRDefault="00247E2F"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sidRPr="00247E2F">
              <w:rPr>
                <w:rFonts w:ascii="Times New Roman" w:eastAsia="Times New Roman" w:hAnsi="Times New Roman" w:cs="Times New Roman"/>
                <w:color w:val="000000"/>
                <w:kern w:val="2"/>
                <w:sz w:val="24"/>
                <w:szCs w:val="24"/>
                <w14:ligatures w14:val="standardContextual"/>
              </w:rPr>
              <w:t>0,0</w:t>
            </w:r>
          </w:p>
        </w:tc>
        <w:tc>
          <w:tcPr>
            <w:tcW w:w="1000" w:type="pct"/>
            <w:tcBorders>
              <w:top w:val="single" w:sz="4" w:space="0" w:color="auto"/>
              <w:left w:val="single" w:sz="4" w:space="0" w:color="auto"/>
              <w:bottom w:val="single" w:sz="4" w:space="0" w:color="auto"/>
              <w:right w:val="single" w:sz="4" w:space="0" w:color="auto"/>
            </w:tcBorders>
            <w:hideMark/>
          </w:tcPr>
          <w:p w14:paraId="4F507C47" w14:textId="77777777" w:rsidR="00247E2F" w:rsidRPr="00247E2F" w:rsidRDefault="00247E2F"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sidRPr="00247E2F">
              <w:rPr>
                <w:rFonts w:ascii="Times New Roman" w:eastAsia="Times New Roman" w:hAnsi="Times New Roman" w:cs="Times New Roman"/>
                <w:color w:val="000000"/>
                <w:kern w:val="2"/>
                <w:sz w:val="24"/>
                <w:szCs w:val="24"/>
                <w14:ligatures w14:val="standardContextual"/>
              </w:rPr>
              <w:t>0,0</w:t>
            </w:r>
          </w:p>
        </w:tc>
        <w:tc>
          <w:tcPr>
            <w:tcW w:w="1002" w:type="pct"/>
            <w:tcBorders>
              <w:top w:val="single" w:sz="4" w:space="0" w:color="auto"/>
              <w:left w:val="single" w:sz="4" w:space="0" w:color="auto"/>
              <w:bottom w:val="single" w:sz="4" w:space="0" w:color="auto"/>
              <w:right w:val="single" w:sz="4" w:space="0" w:color="auto"/>
            </w:tcBorders>
            <w:hideMark/>
          </w:tcPr>
          <w:p w14:paraId="5DBC8822" w14:textId="77777777" w:rsidR="00247E2F" w:rsidRPr="00247E2F" w:rsidRDefault="00247E2F"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sidRPr="00247E2F">
              <w:rPr>
                <w:rFonts w:ascii="Times New Roman" w:eastAsia="Times New Roman" w:hAnsi="Times New Roman" w:cs="Times New Roman"/>
                <w:color w:val="000000"/>
                <w:kern w:val="2"/>
                <w:sz w:val="24"/>
                <w:szCs w:val="24"/>
                <w14:ligatures w14:val="standardContextual"/>
              </w:rPr>
              <w:t>0,0</w:t>
            </w:r>
          </w:p>
        </w:tc>
      </w:tr>
      <w:tr w:rsidR="00247E2F" w:rsidRPr="00247E2F" w14:paraId="7E9B15F9" w14:textId="77777777" w:rsidTr="00247E2F">
        <w:trPr>
          <w:trHeight w:val="324"/>
        </w:trPr>
        <w:tc>
          <w:tcPr>
            <w:tcW w:w="1998" w:type="pct"/>
            <w:gridSpan w:val="2"/>
            <w:tcBorders>
              <w:top w:val="single" w:sz="4" w:space="0" w:color="auto"/>
              <w:left w:val="single" w:sz="4" w:space="0" w:color="auto"/>
              <w:bottom w:val="single" w:sz="4" w:space="0" w:color="auto"/>
              <w:right w:val="single" w:sz="4" w:space="0" w:color="auto"/>
            </w:tcBorders>
            <w:vAlign w:val="center"/>
            <w:hideMark/>
          </w:tcPr>
          <w:p w14:paraId="5CD6F141" w14:textId="77777777" w:rsidR="00247E2F" w:rsidRPr="00247E2F" w:rsidRDefault="00247E2F" w:rsidP="00CF7F74">
            <w:pPr>
              <w:spacing w:after="0" w:line="240" w:lineRule="auto"/>
              <w:jc w:val="both"/>
              <w:rPr>
                <w:rFonts w:ascii="Times New Roman" w:eastAsia="Times New Roman" w:hAnsi="Times New Roman" w:cs="Times New Roman"/>
                <w:kern w:val="2"/>
                <w:sz w:val="24"/>
                <w:szCs w:val="24"/>
                <w14:ligatures w14:val="standardContextual"/>
              </w:rPr>
            </w:pPr>
            <w:r w:rsidRPr="00247E2F">
              <w:rPr>
                <w:rFonts w:ascii="Times New Roman" w:eastAsia="Times New Roman" w:hAnsi="Times New Roman" w:cs="Times New Roman"/>
                <w:kern w:val="2"/>
                <w:sz w:val="24"/>
                <w:szCs w:val="24"/>
                <w14:ligatures w14:val="standardContextual"/>
              </w:rPr>
              <w:t>2. Kiti šaltiniai (Europos Sąjungos finansinė parama projektams įgyvendinti ir kitos teisėtai gautos lėšos, nurodant atskirus šaltinius)</w:t>
            </w:r>
          </w:p>
        </w:tc>
        <w:tc>
          <w:tcPr>
            <w:tcW w:w="1000" w:type="pct"/>
            <w:tcBorders>
              <w:top w:val="single" w:sz="4" w:space="0" w:color="auto"/>
              <w:left w:val="single" w:sz="4" w:space="0" w:color="auto"/>
              <w:bottom w:val="single" w:sz="4" w:space="0" w:color="auto"/>
              <w:right w:val="single" w:sz="4" w:space="0" w:color="auto"/>
            </w:tcBorders>
            <w:vAlign w:val="center"/>
            <w:hideMark/>
          </w:tcPr>
          <w:p w14:paraId="3CF237B6" w14:textId="13D66165" w:rsidR="00247E2F" w:rsidRPr="00247E2F" w:rsidRDefault="00303F59"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20 522,2</w:t>
            </w:r>
          </w:p>
        </w:tc>
        <w:tc>
          <w:tcPr>
            <w:tcW w:w="1000" w:type="pct"/>
            <w:tcBorders>
              <w:top w:val="single" w:sz="4" w:space="0" w:color="auto"/>
              <w:left w:val="single" w:sz="4" w:space="0" w:color="auto"/>
              <w:bottom w:val="single" w:sz="4" w:space="0" w:color="auto"/>
              <w:right w:val="single" w:sz="4" w:space="0" w:color="auto"/>
            </w:tcBorders>
            <w:vAlign w:val="center"/>
            <w:hideMark/>
          </w:tcPr>
          <w:p w14:paraId="33500694" w14:textId="2379FD55" w:rsidR="00247E2F" w:rsidRPr="00247E2F" w:rsidRDefault="00303F59"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21 887,8</w:t>
            </w:r>
          </w:p>
        </w:tc>
        <w:tc>
          <w:tcPr>
            <w:tcW w:w="1002" w:type="pct"/>
            <w:tcBorders>
              <w:top w:val="single" w:sz="4" w:space="0" w:color="auto"/>
              <w:left w:val="single" w:sz="4" w:space="0" w:color="auto"/>
              <w:bottom w:val="single" w:sz="4" w:space="0" w:color="auto"/>
              <w:right w:val="single" w:sz="4" w:space="0" w:color="auto"/>
            </w:tcBorders>
            <w:vAlign w:val="center"/>
            <w:hideMark/>
          </w:tcPr>
          <w:p w14:paraId="20191DDB" w14:textId="0E9D950C" w:rsidR="00247E2F" w:rsidRPr="00247E2F" w:rsidRDefault="00303F59"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21 887,8</w:t>
            </w:r>
          </w:p>
        </w:tc>
      </w:tr>
      <w:tr w:rsidR="00247E2F" w:rsidRPr="00247E2F" w14:paraId="3EAC436B" w14:textId="77777777" w:rsidTr="00247E2F">
        <w:trPr>
          <w:trHeight w:val="324"/>
        </w:trPr>
        <w:tc>
          <w:tcPr>
            <w:tcW w:w="1998" w:type="pct"/>
            <w:gridSpan w:val="2"/>
            <w:tcBorders>
              <w:top w:val="single" w:sz="4" w:space="0" w:color="auto"/>
              <w:left w:val="single" w:sz="4" w:space="0" w:color="auto"/>
              <w:bottom w:val="single" w:sz="4" w:space="0" w:color="auto"/>
              <w:right w:val="single" w:sz="4" w:space="0" w:color="auto"/>
            </w:tcBorders>
            <w:vAlign w:val="center"/>
            <w:hideMark/>
          </w:tcPr>
          <w:p w14:paraId="1EA6F33C" w14:textId="77777777" w:rsidR="00247E2F" w:rsidRPr="00247E2F" w:rsidRDefault="00247E2F" w:rsidP="00CF7F74">
            <w:pPr>
              <w:spacing w:after="0" w:line="240" w:lineRule="auto"/>
              <w:jc w:val="both"/>
              <w:rPr>
                <w:rFonts w:ascii="Times New Roman" w:eastAsia="Times New Roman" w:hAnsi="Times New Roman" w:cs="Times New Roman"/>
                <w:kern w:val="2"/>
                <w:sz w:val="24"/>
                <w:szCs w:val="24"/>
                <w14:ligatures w14:val="standardContextual"/>
              </w:rPr>
            </w:pPr>
            <w:r w:rsidRPr="00247E2F">
              <w:rPr>
                <w:rFonts w:ascii="Times New Roman" w:eastAsia="Times New Roman" w:hAnsi="Times New Roman" w:cs="Times New Roman"/>
                <w:kern w:val="2"/>
                <w:sz w:val="24"/>
                <w:szCs w:val="24"/>
                <w14:ligatures w14:val="standardContextual"/>
              </w:rPr>
              <w:t xml:space="preserve">IŠ VISO programai finansuoti pagal finansavimo šaltinius </w:t>
            </w:r>
            <w:r w:rsidRPr="00247E2F">
              <w:rPr>
                <w:rFonts w:ascii="Times New Roman" w:eastAsia="Times New Roman" w:hAnsi="Times New Roman" w:cs="Times New Roman"/>
                <w:i/>
                <w:kern w:val="2"/>
                <w:sz w:val="24"/>
                <w:szCs w:val="24"/>
                <w14:ligatures w14:val="standardContextual"/>
              </w:rPr>
              <w:t>(1 ir 2 punktai)</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5CE0F5B" w14:textId="2D84CD85" w:rsidR="00247E2F" w:rsidRPr="00247E2F" w:rsidRDefault="00303F59"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123 147,9</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D2FBF45" w14:textId="13910E06" w:rsidR="00247E2F" w:rsidRPr="00247E2F" w:rsidRDefault="00303F59"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12</w:t>
            </w:r>
            <w:r w:rsidR="00F84EF0">
              <w:rPr>
                <w:rFonts w:ascii="Times New Roman" w:eastAsia="Times New Roman" w:hAnsi="Times New Roman" w:cs="Times New Roman"/>
                <w:color w:val="000000"/>
                <w:kern w:val="2"/>
                <w:sz w:val="24"/>
                <w:szCs w:val="24"/>
                <w14:ligatures w14:val="standardContextual"/>
              </w:rPr>
              <w:t>7 414,8</w:t>
            </w:r>
          </w:p>
        </w:tc>
        <w:tc>
          <w:tcPr>
            <w:tcW w:w="1002" w:type="pct"/>
            <w:tcBorders>
              <w:top w:val="single" w:sz="4" w:space="0" w:color="auto"/>
              <w:left w:val="single" w:sz="4" w:space="0" w:color="auto"/>
              <w:bottom w:val="single" w:sz="4" w:space="0" w:color="auto"/>
              <w:right w:val="single" w:sz="4" w:space="0" w:color="auto"/>
            </w:tcBorders>
            <w:vAlign w:val="center"/>
            <w:hideMark/>
          </w:tcPr>
          <w:p w14:paraId="3BC99029" w14:textId="44C953B9" w:rsidR="00247E2F" w:rsidRPr="00247E2F" w:rsidRDefault="00303F59" w:rsidP="00CF7F74">
            <w:pPr>
              <w:spacing w:after="0" w:line="240" w:lineRule="auto"/>
              <w:jc w:val="center"/>
              <w:rPr>
                <w:rFonts w:ascii="Times New Roman" w:eastAsia="Times New Roman" w:hAnsi="Times New Roman" w:cs="Times New Roman"/>
                <w:color w:val="000000"/>
                <w:kern w:val="2"/>
                <w:sz w:val="24"/>
                <w:szCs w:val="24"/>
                <w14:ligatures w14:val="standardContextual"/>
              </w:rPr>
            </w:pPr>
            <w:r>
              <w:rPr>
                <w:rFonts w:ascii="Times New Roman" w:eastAsia="Times New Roman" w:hAnsi="Times New Roman" w:cs="Times New Roman"/>
                <w:color w:val="000000"/>
                <w:kern w:val="2"/>
                <w:sz w:val="24"/>
                <w:szCs w:val="24"/>
                <w14:ligatures w14:val="standardContextual"/>
              </w:rPr>
              <w:t>12</w:t>
            </w:r>
            <w:r w:rsidR="00F84EF0">
              <w:rPr>
                <w:rFonts w:ascii="Times New Roman" w:eastAsia="Times New Roman" w:hAnsi="Times New Roman" w:cs="Times New Roman"/>
                <w:color w:val="000000"/>
                <w:kern w:val="2"/>
                <w:sz w:val="24"/>
                <w:szCs w:val="24"/>
                <w14:ligatures w14:val="standardContextual"/>
              </w:rPr>
              <w:t>4 312,3</w:t>
            </w:r>
          </w:p>
        </w:tc>
      </w:tr>
      <w:tr w:rsidR="00247E2F" w:rsidRPr="00247E2F" w14:paraId="54B6461C" w14:textId="77777777" w:rsidTr="00247E2F">
        <w:trPr>
          <w:trHeight w:val="324"/>
        </w:trPr>
        <w:tc>
          <w:tcPr>
            <w:tcW w:w="1998" w:type="pct"/>
            <w:gridSpan w:val="2"/>
            <w:tcBorders>
              <w:top w:val="single" w:sz="4" w:space="0" w:color="auto"/>
              <w:left w:val="single" w:sz="4" w:space="0" w:color="auto"/>
              <w:bottom w:val="single" w:sz="4" w:space="0" w:color="auto"/>
              <w:right w:val="single" w:sz="4" w:space="0" w:color="auto"/>
            </w:tcBorders>
            <w:vAlign w:val="center"/>
            <w:hideMark/>
          </w:tcPr>
          <w:p w14:paraId="71A3477F" w14:textId="77777777" w:rsidR="00247E2F" w:rsidRPr="000B7A5B" w:rsidRDefault="00247E2F" w:rsidP="00CF7F74">
            <w:pPr>
              <w:spacing w:after="0" w:line="240" w:lineRule="auto"/>
              <w:jc w:val="both"/>
              <w:rPr>
                <w:rFonts w:ascii="Times New Roman" w:eastAsia="Times New Roman" w:hAnsi="Times New Roman" w:cs="Times New Roman"/>
                <w:kern w:val="2"/>
                <w14:ligatures w14:val="standardContextual"/>
              </w:rPr>
            </w:pPr>
            <w:r w:rsidRPr="000B7A5B">
              <w:rPr>
                <w:rFonts w:ascii="Times New Roman" w:eastAsia="Times New Roman" w:hAnsi="Times New Roman" w:cs="Times New Roman"/>
                <w:kern w:val="2"/>
                <w14:ligatures w14:val="standardContextual"/>
              </w:rPr>
              <w:t>Iš jų: regioninių pažangos priemonių lėšos</w:t>
            </w:r>
          </w:p>
        </w:tc>
        <w:tc>
          <w:tcPr>
            <w:tcW w:w="1000" w:type="pct"/>
            <w:tcBorders>
              <w:top w:val="single" w:sz="4" w:space="0" w:color="auto"/>
              <w:left w:val="single" w:sz="4" w:space="0" w:color="auto"/>
              <w:bottom w:val="single" w:sz="4" w:space="0" w:color="auto"/>
              <w:right w:val="single" w:sz="4" w:space="0" w:color="auto"/>
            </w:tcBorders>
            <w:hideMark/>
          </w:tcPr>
          <w:p w14:paraId="1FFAB4FF" w14:textId="1DEF4214" w:rsidR="00247E2F" w:rsidRPr="00247E2F" w:rsidRDefault="000A0BE3" w:rsidP="00CF7F74">
            <w:pPr>
              <w:spacing w:after="0" w:line="240" w:lineRule="auto"/>
              <w:jc w:val="center"/>
              <w:rPr>
                <w:rFonts w:ascii="Times New Roman" w:eastAsia="Times New Roman" w:hAnsi="Times New Roman" w:cs="Times New Roman"/>
                <w:b/>
                <w:bCs/>
                <w:color w:val="000000"/>
                <w:kern w:val="2"/>
                <w:sz w:val="24"/>
                <w:szCs w:val="24"/>
                <w:highlight w:val="yellow"/>
                <w14:ligatures w14:val="standardContextual"/>
              </w:rPr>
            </w:pPr>
            <w:r>
              <w:rPr>
                <w:rFonts w:ascii="Times New Roman" w:eastAsia="Times New Roman" w:hAnsi="Times New Roman" w:cs="Times New Roman"/>
                <w:color w:val="000000"/>
                <w:kern w:val="2"/>
                <w:sz w:val="24"/>
                <w:szCs w:val="24"/>
                <w14:ligatures w14:val="standardContextual"/>
              </w:rPr>
              <w:t>2 253,8</w:t>
            </w:r>
          </w:p>
        </w:tc>
        <w:tc>
          <w:tcPr>
            <w:tcW w:w="1000" w:type="pct"/>
            <w:tcBorders>
              <w:top w:val="single" w:sz="4" w:space="0" w:color="auto"/>
              <w:left w:val="single" w:sz="4" w:space="0" w:color="auto"/>
              <w:bottom w:val="single" w:sz="4" w:space="0" w:color="auto"/>
              <w:right w:val="single" w:sz="4" w:space="0" w:color="auto"/>
            </w:tcBorders>
            <w:hideMark/>
          </w:tcPr>
          <w:p w14:paraId="6FFE56CD" w14:textId="7BC08B70" w:rsidR="00247E2F" w:rsidRPr="00247E2F" w:rsidRDefault="000A0BE3" w:rsidP="00CF7F74">
            <w:pPr>
              <w:spacing w:after="0" w:line="240" w:lineRule="auto"/>
              <w:jc w:val="center"/>
              <w:rPr>
                <w:rFonts w:ascii="Times New Roman" w:eastAsia="Times New Roman" w:hAnsi="Times New Roman" w:cs="Times New Roman"/>
                <w:b/>
                <w:bCs/>
                <w:color w:val="000000"/>
                <w:kern w:val="2"/>
                <w:sz w:val="24"/>
                <w:szCs w:val="24"/>
                <w:highlight w:val="yellow"/>
                <w14:ligatures w14:val="standardContextual"/>
              </w:rPr>
            </w:pPr>
            <w:r>
              <w:rPr>
                <w:rFonts w:ascii="Times New Roman" w:eastAsia="Times New Roman" w:hAnsi="Times New Roman" w:cs="Times New Roman"/>
                <w:color w:val="000000"/>
                <w:kern w:val="2"/>
                <w:sz w:val="24"/>
                <w:szCs w:val="24"/>
                <w14:ligatures w14:val="standardContextual"/>
              </w:rPr>
              <w:t>1 005,5</w:t>
            </w:r>
          </w:p>
        </w:tc>
        <w:tc>
          <w:tcPr>
            <w:tcW w:w="1002" w:type="pct"/>
            <w:tcBorders>
              <w:top w:val="single" w:sz="4" w:space="0" w:color="auto"/>
              <w:left w:val="single" w:sz="4" w:space="0" w:color="auto"/>
              <w:bottom w:val="single" w:sz="4" w:space="0" w:color="auto"/>
              <w:right w:val="single" w:sz="4" w:space="0" w:color="auto"/>
            </w:tcBorders>
            <w:hideMark/>
          </w:tcPr>
          <w:p w14:paraId="0B54F135" w14:textId="6D0DB884" w:rsidR="00247E2F" w:rsidRPr="00247E2F" w:rsidRDefault="000A0BE3" w:rsidP="00CF7F74">
            <w:pPr>
              <w:spacing w:after="0" w:line="240" w:lineRule="auto"/>
              <w:jc w:val="center"/>
              <w:rPr>
                <w:rFonts w:ascii="Times New Roman" w:eastAsia="Times New Roman" w:hAnsi="Times New Roman" w:cs="Times New Roman"/>
                <w:b/>
                <w:bCs/>
                <w:color w:val="000000"/>
                <w:kern w:val="2"/>
                <w:sz w:val="24"/>
                <w:szCs w:val="24"/>
                <w:highlight w:val="yellow"/>
                <w14:ligatures w14:val="standardContextual"/>
              </w:rPr>
            </w:pPr>
            <w:r>
              <w:rPr>
                <w:rFonts w:ascii="Times New Roman" w:eastAsia="Times New Roman" w:hAnsi="Times New Roman" w:cs="Times New Roman"/>
                <w:color w:val="000000"/>
                <w:kern w:val="2"/>
                <w:sz w:val="24"/>
                <w:szCs w:val="24"/>
                <w14:ligatures w14:val="standardContextual"/>
              </w:rPr>
              <w:t>1 005,5</w:t>
            </w:r>
          </w:p>
        </w:tc>
      </w:tr>
      <w:tr w:rsidR="00247E2F" w:rsidRPr="00247E2F" w14:paraId="3994D392" w14:textId="77777777" w:rsidTr="00247E2F">
        <w:trPr>
          <w:trHeight w:val="324"/>
        </w:trPr>
        <w:tc>
          <w:tcPr>
            <w:tcW w:w="1998" w:type="pct"/>
            <w:gridSpan w:val="2"/>
            <w:tcBorders>
              <w:top w:val="single" w:sz="4" w:space="0" w:color="auto"/>
              <w:left w:val="single" w:sz="4" w:space="0" w:color="auto"/>
              <w:bottom w:val="single" w:sz="4" w:space="0" w:color="auto"/>
              <w:right w:val="single" w:sz="4" w:space="0" w:color="auto"/>
            </w:tcBorders>
            <w:vAlign w:val="center"/>
            <w:hideMark/>
          </w:tcPr>
          <w:p w14:paraId="6FAC816D" w14:textId="77777777" w:rsidR="00247E2F" w:rsidRPr="00247E2F" w:rsidRDefault="00247E2F" w:rsidP="00CF7F74">
            <w:pPr>
              <w:spacing w:after="0" w:line="240" w:lineRule="auto"/>
              <w:jc w:val="both"/>
              <w:rPr>
                <w:rFonts w:ascii="Times New Roman" w:eastAsia="Times New Roman" w:hAnsi="Times New Roman" w:cs="Times New Roman"/>
                <w:kern w:val="2"/>
                <w:sz w:val="24"/>
                <w:szCs w:val="24"/>
                <w14:ligatures w14:val="standardContextual"/>
              </w:rPr>
            </w:pPr>
            <w:r w:rsidRPr="00247E2F">
              <w:rPr>
                <w:rFonts w:ascii="Times New Roman" w:eastAsia="Times New Roman" w:hAnsi="Times New Roman" w:cs="Times New Roman"/>
                <w:kern w:val="2"/>
                <w:sz w:val="24"/>
                <w:szCs w:val="24"/>
                <w14:ligatures w14:val="standardContextual"/>
              </w:rPr>
              <w:t>Asignavimų ir kitų lėšų pokytis, palyginti su ankstesnių metų patvirtintų asignavimų ir kitų lėšų planu</w:t>
            </w:r>
          </w:p>
        </w:tc>
        <w:tc>
          <w:tcPr>
            <w:tcW w:w="1000" w:type="pct"/>
            <w:tcBorders>
              <w:top w:val="single" w:sz="4" w:space="0" w:color="auto"/>
              <w:left w:val="single" w:sz="4" w:space="0" w:color="auto"/>
              <w:bottom w:val="single" w:sz="4" w:space="0" w:color="auto"/>
              <w:right w:val="single" w:sz="4" w:space="0" w:color="auto"/>
            </w:tcBorders>
            <w:vAlign w:val="center"/>
            <w:hideMark/>
          </w:tcPr>
          <w:p w14:paraId="47EE29F5" w14:textId="40D183ED" w:rsidR="00247E2F" w:rsidRPr="00247E2F" w:rsidRDefault="000A0BE3" w:rsidP="00CF7F74">
            <w:pPr>
              <w:spacing w:after="0" w:line="240" w:lineRule="auto"/>
              <w:jc w:val="center"/>
              <w:rPr>
                <w:rFonts w:ascii="Times New Roman" w:eastAsia="Times New Roman" w:hAnsi="Times New Roman" w:cs="Times New Roman"/>
                <w:color w:val="000000"/>
                <w:kern w:val="2"/>
                <w:sz w:val="24"/>
                <w:szCs w:val="24"/>
                <w:highlight w:val="yellow"/>
                <w14:ligatures w14:val="standardContextual"/>
              </w:rPr>
            </w:pPr>
            <w:r>
              <w:rPr>
                <w:rFonts w:ascii="Times New Roman" w:eastAsia="Times New Roman" w:hAnsi="Times New Roman" w:cs="Times New Roman"/>
                <w:color w:val="000000"/>
                <w:kern w:val="2"/>
                <w:sz w:val="24"/>
                <w:szCs w:val="24"/>
                <w14:ligatures w14:val="standardContextual"/>
              </w:rPr>
              <w:t>12</w:t>
            </w:r>
            <w:r w:rsidR="00767934">
              <w:rPr>
                <w:rFonts w:ascii="Times New Roman" w:eastAsia="Times New Roman" w:hAnsi="Times New Roman" w:cs="Times New Roman"/>
                <w:color w:val="000000"/>
                <w:kern w:val="2"/>
                <w:sz w:val="24"/>
                <w:szCs w:val="24"/>
                <w14:ligatures w14:val="standardContextual"/>
              </w:rPr>
              <w:t> </w:t>
            </w:r>
            <w:r>
              <w:rPr>
                <w:rFonts w:ascii="Times New Roman" w:eastAsia="Times New Roman" w:hAnsi="Times New Roman" w:cs="Times New Roman"/>
                <w:color w:val="000000"/>
                <w:kern w:val="2"/>
                <w:sz w:val="24"/>
                <w:szCs w:val="24"/>
                <w14:ligatures w14:val="standardContextual"/>
              </w:rPr>
              <w:t>4</w:t>
            </w:r>
            <w:r w:rsidR="00767934">
              <w:rPr>
                <w:rFonts w:ascii="Times New Roman" w:eastAsia="Times New Roman" w:hAnsi="Times New Roman" w:cs="Times New Roman"/>
                <w:color w:val="000000"/>
                <w:kern w:val="2"/>
                <w:sz w:val="24"/>
                <w:szCs w:val="24"/>
                <w14:ligatures w14:val="standardContextual"/>
              </w:rPr>
              <w:t>55,0</w:t>
            </w:r>
          </w:p>
        </w:tc>
        <w:tc>
          <w:tcPr>
            <w:tcW w:w="1000" w:type="pct"/>
            <w:tcBorders>
              <w:top w:val="single" w:sz="4" w:space="0" w:color="auto"/>
              <w:left w:val="single" w:sz="4" w:space="0" w:color="auto"/>
              <w:bottom w:val="single" w:sz="4" w:space="0" w:color="auto"/>
              <w:right w:val="single" w:sz="4" w:space="0" w:color="auto"/>
            </w:tcBorders>
            <w:vAlign w:val="center"/>
            <w:hideMark/>
          </w:tcPr>
          <w:p w14:paraId="16CC837C" w14:textId="46E4C0D9" w:rsidR="00247E2F" w:rsidRPr="00247E2F" w:rsidRDefault="00767934" w:rsidP="00CF7F74">
            <w:pPr>
              <w:spacing w:after="0" w:line="240" w:lineRule="auto"/>
              <w:jc w:val="center"/>
              <w:rPr>
                <w:rFonts w:ascii="Times New Roman" w:eastAsia="Times New Roman" w:hAnsi="Times New Roman" w:cs="Times New Roman"/>
                <w:b/>
                <w:bCs/>
                <w:color w:val="000000"/>
                <w:kern w:val="2"/>
                <w:sz w:val="24"/>
                <w:szCs w:val="24"/>
                <w:highlight w:val="yellow"/>
                <w14:ligatures w14:val="standardContextual"/>
              </w:rPr>
            </w:pPr>
            <w:r>
              <w:rPr>
                <w:rFonts w:ascii="Times New Roman" w:eastAsia="Times New Roman" w:hAnsi="Times New Roman" w:cs="Times New Roman"/>
                <w:color w:val="000000"/>
                <w:kern w:val="2"/>
                <w:sz w:val="24"/>
                <w:szCs w:val="24"/>
                <w14:ligatures w14:val="standardContextual"/>
              </w:rPr>
              <w:t>19 345,4</w:t>
            </w:r>
          </w:p>
        </w:tc>
        <w:tc>
          <w:tcPr>
            <w:tcW w:w="1002" w:type="pct"/>
            <w:tcBorders>
              <w:top w:val="single" w:sz="4" w:space="0" w:color="auto"/>
              <w:left w:val="single" w:sz="4" w:space="0" w:color="auto"/>
              <w:bottom w:val="single" w:sz="4" w:space="0" w:color="auto"/>
              <w:right w:val="single" w:sz="4" w:space="0" w:color="auto"/>
            </w:tcBorders>
            <w:vAlign w:val="center"/>
            <w:hideMark/>
          </w:tcPr>
          <w:p w14:paraId="3EDCD99B" w14:textId="1A6228D6" w:rsidR="00247E2F" w:rsidRPr="00247E2F" w:rsidRDefault="00767934" w:rsidP="00CF7F74">
            <w:pPr>
              <w:spacing w:after="0" w:line="240" w:lineRule="auto"/>
              <w:jc w:val="center"/>
              <w:rPr>
                <w:rFonts w:ascii="Times New Roman" w:eastAsia="Times New Roman" w:hAnsi="Times New Roman" w:cs="Times New Roman"/>
                <w:b/>
                <w:bCs/>
                <w:color w:val="000000"/>
                <w:kern w:val="2"/>
                <w:sz w:val="24"/>
                <w:szCs w:val="24"/>
                <w:highlight w:val="yellow"/>
                <w14:ligatures w14:val="standardContextual"/>
              </w:rPr>
            </w:pPr>
            <w:r>
              <w:rPr>
                <w:rFonts w:ascii="Times New Roman" w:eastAsia="Times New Roman" w:hAnsi="Times New Roman" w:cs="Times New Roman"/>
                <w:color w:val="000000"/>
                <w:kern w:val="2"/>
                <w:sz w:val="24"/>
                <w:szCs w:val="24"/>
                <w14:ligatures w14:val="standardContextual"/>
              </w:rPr>
              <w:t>21 035,9</w:t>
            </w:r>
          </w:p>
        </w:tc>
      </w:tr>
      <w:tr w:rsidR="00247E2F" w:rsidRPr="00247E2F" w14:paraId="32387021" w14:textId="77777777" w:rsidTr="00247E2F">
        <w:trPr>
          <w:trHeight w:val="324"/>
        </w:trPr>
        <w:tc>
          <w:tcPr>
            <w:tcW w:w="1998" w:type="pct"/>
            <w:gridSpan w:val="2"/>
            <w:tcBorders>
              <w:top w:val="single" w:sz="4" w:space="0" w:color="auto"/>
              <w:left w:val="single" w:sz="4" w:space="0" w:color="auto"/>
              <w:bottom w:val="single" w:sz="4" w:space="0" w:color="auto"/>
              <w:right w:val="single" w:sz="4" w:space="0" w:color="auto"/>
            </w:tcBorders>
            <w:hideMark/>
          </w:tcPr>
          <w:p w14:paraId="1D854DBA" w14:textId="77777777" w:rsidR="00247E2F" w:rsidRPr="00247E2F" w:rsidRDefault="00247E2F" w:rsidP="00CF7F74">
            <w:pPr>
              <w:spacing w:after="0" w:line="240" w:lineRule="auto"/>
              <w:jc w:val="right"/>
              <w:rPr>
                <w:rFonts w:ascii="Times New Roman" w:eastAsia="Times New Roman" w:hAnsi="Times New Roman" w:cs="Times New Roman"/>
                <w:b/>
                <w:bCs/>
                <w:kern w:val="2"/>
                <w:sz w:val="24"/>
                <w:szCs w:val="24"/>
                <w14:ligatures w14:val="standardContextual"/>
              </w:rPr>
            </w:pPr>
            <w:r w:rsidRPr="00247E2F">
              <w:rPr>
                <w:rFonts w:ascii="Times New Roman" w:eastAsia="Times New Roman" w:hAnsi="Times New Roman" w:cs="Times New Roman"/>
                <w:b/>
                <w:bCs/>
                <w:kern w:val="2"/>
                <w:sz w:val="24"/>
                <w:szCs w:val="24"/>
                <w14:ligatures w14:val="standardContextual"/>
              </w:rPr>
              <w:t>IŠ VISO:</w:t>
            </w:r>
          </w:p>
        </w:tc>
        <w:tc>
          <w:tcPr>
            <w:tcW w:w="1000" w:type="pct"/>
            <w:tcBorders>
              <w:top w:val="single" w:sz="4" w:space="0" w:color="auto"/>
              <w:left w:val="single" w:sz="4" w:space="0" w:color="auto"/>
              <w:bottom w:val="single" w:sz="4" w:space="0" w:color="auto"/>
              <w:right w:val="single" w:sz="4" w:space="0" w:color="auto"/>
            </w:tcBorders>
            <w:vAlign w:val="center"/>
            <w:hideMark/>
          </w:tcPr>
          <w:p w14:paraId="1E038934" w14:textId="79915BA4" w:rsidR="00247E2F" w:rsidRPr="00247E2F" w:rsidRDefault="008C33B9" w:rsidP="00CF7F74">
            <w:pPr>
              <w:spacing w:after="0" w:line="240" w:lineRule="auto"/>
              <w:jc w:val="center"/>
              <w:rPr>
                <w:rFonts w:ascii="Times New Roman" w:eastAsia="Times New Roman" w:hAnsi="Times New Roman" w:cs="Times New Roman"/>
                <w:b/>
                <w:bCs/>
                <w:color w:val="000000"/>
                <w:kern w:val="2"/>
                <w:sz w:val="24"/>
                <w:szCs w:val="24"/>
                <w:lang w:val="en-US"/>
                <w14:ligatures w14:val="standardContextual"/>
              </w:rPr>
            </w:pPr>
            <w:r>
              <w:rPr>
                <w:rFonts w:ascii="Times New Roman" w:eastAsia="Times New Roman" w:hAnsi="Times New Roman" w:cs="Times New Roman"/>
                <w:b/>
                <w:bCs/>
                <w:color w:val="000000"/>
                <w:kern w:val="2"/>
                <w:sz w:val="24"/>
                <w:szCs w:val="24"/>
                <w14:ligatures w14:val="standardContextual"/>
              </w:rPr>
              <w:t>123 147,9</w:t>
            </w:r>
          </w:p>
        </w:tc>
        <w:tc>
          <w:tcPr>
            <w:tcW w:w="1000" w:type="pct"/>
            <w:tcBorders>
              <w:top w:val="single" w:sz="4" w:space="0" w:color="auto"/>
              <w:left w:val="single" w:sz="4" w:space="0" w:color="auto"/>
              <w:bottom w:val="single" w:sz="4" w:space="0" w:color="auto"/>
              <w:right w:val="single" w:sz="4" w:space="0" w:color="auto"/>
            </w:tcBorders>
            <w:vAlign w:val="center"/>
            <w:hideMark/>
          </w:tcPr>
          <w:p w14:paraId="08B33EF3" w14:textId="3FF2D2C2" w:rsidR="00247E2F" w:rsidRPr="00247E2F" w:rsidRDefault="008C33B9" w:rsidP="00CF7F74">
            <w:pPr>
              <w:spacing w:after="0" w:line="240" w:lineRule="auto"/>
              <w:jc w:val="center"/>
              <w:rPr>
                <w:rFonts w:ascii="Times New Roman" w:eastAsia="Times New Roman" w:hAnsi="Times New Roman" w:cs="Times New Roman"/>
                <w:b/>
                <w:bCs/>
                <w:color w:val="000000"/>
                <w:kern w:val="2"/>
                <w:sz w:val="24"/>
                <w:szCs w:val="24"/>
                <w:highlight w:val="yellow"/>
                <w14:ligatures w14:val="standardContextual"/>
              </w:rPr>
            </w:pPr>
            <w:r>
              <w:rPr>
                <w:rFonts w:ascii="Times New Roman" w:eastAsia="Times New Roman" w:hAnsi="Times New Roman" w:cs="Times New Roman"/>
                <w:b/>
                <w:bCs/>
                <w:color w:val="000000"/>
                <w:kern w:val="2"/>
                <w:sz w:val="24"/>
                <w:szCs w:val="24"/>
                <w14:ligatures w14:val="standardContextual"/>
              </w:rPr>
              <w:t>12</w:t>
            </w:r>
            <w:r w:rsidR="00F84EF0">
              <w:rPr>
                <w:rFonts w:ascii="Times New Roman" w:eastAsia="Times New Roman" w:hAnsi="Times New Roman" w:cs="Times New Roman"/>
                <w:b/>
                <w:bCs/>
                <w:color w:val="000000"/>
                <w:kern w:val="2"/>
                <w:sz w:val="24"/>
                <w:szCs w:val="24"/>
                <w14:ligatures w14:val="standardContextual"/>
              </w:rPr>
              <w:t>7 414,8</w:t>
            </w:r>
          </w:p>
        </w:tc>
        <w:tc>
          <w:tcPr>
            <w:tcW w:w="1002" w:type="pct"/>
            <w:tcBorders>
              <w:top w:val="single" w:sz="4" w:space="0" w:color="auto"/>
              <w:left w:val="single" w:sz="4" w:space="0" w:color="auto"/>
              <w:bottom w:val="single" w:sz="4" w:space="0" w:color="auto"/>
              <w:right w:val="single" w:sz="4" w:space="0" w:color="auto"/>
            </w:tcBorders>
            <w:vAlign w:val="center"/>
            <w:hideMark/>
          </w:tcPr>
          <w:p w14:paraId="5F82A673" w14:textId="59621891" w:rsidR="00247E2F" w:rsidRPr="00247E2F" w:rsidRDefault="008C33B9" w:rsidP="00CF7F74">
            <w:pPr>
              <w:spacing w:after="0" w:line="240" w:lineRule="auto"/>
              <w:jc w:val="center"/>
              <w:rPr>
                <w:rFonts w:ascii="Times New Roman" w:eastAsia="Times New Roman" w:hAnsi="Times New Roman" w:cs="Times New Roman"/>
                <w:b/>
                <w:bCs/>
                <w:color w:val="000000"/>
                <w:kern w:val="2"/>
                <w:sz w:val="24"/>
                <w:szCs w:val="24"/>
                <w:highlight w:val="yellow"/>
                <w14:ligatures w14:val="standardContextual"/>
              </w:rPr>
            </w:pPr>
            <w:r>
              <w:rPr>
                <w:rFonts w:ascii="Times New Roman" w:eastAsia="Times New Roman" w:hAnsi="Times New Roman" w:cs="Times New Roman"/>
                <w:b/>
                <w:bCs/>
                <w:color w:val="000000"/>
                <w:kern w:val="2"/>
                <w:sz w:val="24"/>
                <w:szCs w:val="24"/>
                <w14:ligatures w14:val="standardContextual"/>
              </w:rPr>
              <w:t>12</w:t>
            </w:r>
            <w:r w:rsidR="00F84EF0">
              <w:rPr>
                <w:rFonts w:ascii="Times New Roman" w:eastAsia="Times New Roman" w:hAnsi="Times New Roman" w:cs="Times New Roman"/>
                <w:b/>
                <w:bCs/>
                <w:color w:val="000000"/>
                <w:kern w:val="2"/>
                <w:sz w:val="24"/>
                <w:szCs w:val="24"/>
                <w14:ligatures w14:val="standardContextual"/>
              </w:rPr>
              <w:t>4 312,3</w:t>
            </w:r>
          </w:p>
        </w:tc>
      </w:tr>
    </w:tbl>
    <w:p w14:paraId="769720AC" w14:textId="77777777" w:rsidR="009B3947" w:rsidRDefault="009B3947" w:rsidP="00CF7F74">
      <w:pPr>
        <w:suppressAutoHyphens/>
        <w:spacing w:after="0" w:line="240" w:lineRule="auto"/>
        <w:ind w:firstLine="567"/>
        <w:jc w:val="both"/>
        <w:rPr>
          <w:rFonts w:ascii="Times New Roman" w:hAnsi="Times New Roman" w:cs="Times New Roman"/>
          <w:sz w:val="24"/>
          <w:szCs w:val="24"/>
        </w:rPr>
      </w:pPr>
    </w:p>
    <w:p w14:paraId="05618ACB" w14:textId="611E2448" w:rsidR="00DE58A2" w:rsidRDefault="00DE58A2" w:rsidP="00DE58A2">
      <w:pPr>
        <w:suppressAutoHyphens/>
        <w:spacing w:after="0" w:line="240" w:lineRule="auto"/>
        <w:ind w:firstLine="567"/>
        <w:jc w:val="both"/>
        <w:rPr>
          <w:rFonts w:ascii="Times New Roman" w:hAnsi="Times New Roman" w:cs="Times New Roman"/>
          <w:sz w:val="24"/>
          <w:szCs w:val="24"/>
        </w:rPr>
      </w:pPr>
      <w:r w:rsidRPr="00DE58A2">
        <w:rPr>
          <w:rFonts w:ascii="Times New Roman" w:hAnsi="Times New Roman" w:cs="Times New Roman"/>
          <w:sz w:val="24"/>
          <w:szCs w:val="24"/>
        </w:rPr>
        <w:t>Kaip iš 3 lentelės matyti, išlaidos po biudžeto patvirtinimo didėjo penkiose programose: (01) Ugdymo kokybės ir sporto plėtros, (03) Konkurencingo žemės ūkio, (04) Socialiai saugios ir sveikos aplinkos kūrimo, (05) Kultūros plėtros ir paveldo puoselėjimo ir (07) Vietinio ūkio programose.</w:t>
      </w:r>
      <w:r>
        <w:rPr>
          <w:rFonts w:ascii="Times New Roman" w:hAnsi="Times New Roman" w:cs="Times New Roman"/>
          <w:sz w:val="24"/>
          <w:szCs w:val="24"/>
        </w:rPr>
        <w:t xml:space="preserve"> </w:t>
      </w:r>
      <w:r w:rsidRPr="00DE58A2">
        <w:rPr>
          <w:rFonts w:ascii="Times New Roman" w:hAnsi="Times New Roman" w:cs="Times New Roman"/>
          <w:sz w:val="24"/>
          <w:szCs w:val="24"/>
        </w:rPr>
        <w:t xml:space="preserve">2025 m. išlaidos, lyginant su biudžetu, sumažėjo trijose programose, t. y. (02) Turizmo plėtros, (06) Efektyvaus savivaldybės valdymo ir (08) Investicijų pritraukimo ir verslo vystymo. Didžiausią įtaką išlaidų mažėjimui turėjo Europos Sąjungos lėšų pokytis (sumažėjo </w:t>
      </w:r>
      <w:r w:rsidR="006313D4">
        <w:rPr>
          <w:rFonts w:ascii="Times New Roman" w:hAnsi="Times New Roman" w:cs="Times New Roman"/>
          <w:sz w:val="24"/>
          <w:szCs w:val="24"/>
        </w:rPr>
        <w:t>1 671,4</w:t>
      </w:r>
      <w:r w:rsidRPr="00DE58A2">
        <w:rPr>
          <w:rFonts w:ascii="Times New Roman" w:hAnsi="Times New Roman" w:cs="Times New Roman"/>
          <w:sz w:val="24"/>
          <w:szCs w:val="24"/>
        </w:rPr>
        <w:t xml:space="preserve"> tūkst. Eur).</w:t>
      </w:r>
      <w:r>
        <w:rPr>
          <w:rFonts w:ascii="Times New Roman" w:hAnsi="Times New Roman" w:cs="Times New Roman"/>
          <w:sz w:val="24"/>
          <w:szCs w:val="24"/>
        </w:rPr>
        <w:t xml:space="preserve"> </w:t>
      </w:r>
      <w:r w:rsidRPr="00DE58A2">
        <w:rPr>
          <w:rFonts w:ascii="Times New Roman" w:hAnsi="Times New Roman" w:cs="Times New Roman"/>
          <w:sz w:val="24"/>
          <w:szCs w:val="24"/>
        </w:rPr>
        <w:t>Konkurencingo žemės ūkio ir Investicijų pritraukimo bei verslo vystymo programose planuojami savivaldybės infrastruktūros plėtros darbai ir projektai, todėl įprastai šių programų įgyvendinimui SVP numatoma didesnė savivaldybės biudžeto lėšų dalis, taip pat įtraukiami didesni Europos Sąjungos paramos lėšų planai. Vis dėlto, įvertinus savivaldybės galimybes, minėtose programose įgyvendinimui biudžete dažnai skiriama mažesnė savivaldybės biudžeto lėšų dalis, o šio ir kitų aukščiau minėtų finansavimo šaltinių lėšos neįsisavinamos dėl darbus vykdančių rangovų pajėgumų trūkumo laiku atlikti planuotas veiklas arba dėl kitų iššūkių: užsitęsia techninių projektų rengimas, projektus administruojančios agentūros ilgai vertina viešųjų pirkimų dokumentus, mokėjimo prašymus, sutarčių pakeitimus ir pan., todėl darbai ir projektų veiklos persikelia į kitus metus.</w:t>
      </w:r>
    </w:p>
    <w:p w14:paraId="01C0040F" w14:textId="24F512D0" w:rsidR="00DE58A2" w:rsidRDefault="00DE58A2" w:rsidP="00DE58A2">
      <w:pPr>
        <w:suppressAutoHyphens/>
        <w:spacing w:after="0" w:line="240" w:lineRule="auto"/>
        <w:ind w:firstLine="567"/>
        <w:jc w:val="both"/>
        <w:rPr>
          <w:rFonts w:ascii="Times New Roman" w:hAnsi="Times New Roman" w:cs="Times New Roman"/>
          <w:sz w:val="24"/>
          <w:szCs w:val="24"/>
        </w:rPr>
      </w:pPr>
      <w:r w:rsidRPr="00DE58A2">
        <w:rPr>
          <w:rFonts w:ascii="Times New Roman" w:hAnsi="Times New Roman" w:cs="Times New Roman"/>
          <w:sz w:val="24"/>
          <w:szCs w:val="24"/>
        </w:rPr>
        <w:t>Bendras finansinis 2025 m. SVP vykdymas (skaičiuojant pagal patikslintą biudžeto planą) – 97,5</w:t>
      </w:r>
      <w:r w:rsidR="006313D4">
        <w:rPr>
          <w:rFonts w:ascii="Times New Roman" w:hAnsi="Times New Roman" w:cs="Times New Roman"/>
          <w:sz w:val="24"/>
          <w:szCs w:val="24"/>
        </w:rPr>
        <w:t>7</w:t>
      </w:r>
      <w:r w:rsidRPr="00DE58A2">
        <w:rPr>
          <w:rFonts w:ascii="Times New Roman" w:hAnsi="Times New Roman" w:cs="Times New Roman"/>
          <w:sz w:val="24"/>
          <w:szCs w:val="24"/>
        </w:rPr>
        <w:t xml:space="preserve"> proc., o lyginant su patvirtintu 2025 m. pradžios biudžetu – 100,</w:t>
      </w:r>
      <w:r w:rsidR="006313D4">
        <w:rPr>
          <w:rFonts w:ascii="Times New Roman" w:hAnsi="Times New Roman" w:cs="Times New Roman"/>
          <w:sz w:val="24"/>
          <w:szCs w:val="24"/>
        </w:rPr>
        <w:t>95</w:t>
      </w:r>
      <w:r w:rsidRPr="00DE58A2">
        <w:rPr>
          <w:rFonts w:ascii="Times New Roman" w:hAnsi="Times New Roman" w:cs="Times New Roman"/>
          <w:sz w:val="24"/>
          <w:szCs w:val="24"/>
        </w:rPr>
        <w:t xml:space="preserve"> proc.</w:t>
      </w:r>
      <w:r>
        <w:rPr>
          <w:rFonts w:ascii="Times New Roman" w:hAnsi="Times New Roman" w:cs="Times New Roman"/>
          <w:sz w:val="24"/>
          <w:szCs w:val="24"/>
        </w:rPr>
        <w:t xml:space="preserve"> </w:t>
      </w:r>
    </w:p>
    <w:p w14:paraId="4BAE1392" w14:textId="6E02F00D" w:rsidR="001674E2" w:rsidRDefault="00DE58A2" w:rsidP="00DE58A2">
      <w:pPr>
        <w:suppressAutoHyphens/>
        <w:spacing w:after="0" w:line="240" w:lineRule="auto"/>
        <w:ind w:firstLine="567"/>
        <w:jc w:val="both"/>
        <w:rPr>
          <w:rFonts w:ascii="Times New Roman" w:hAnsi="Times New Roman" w:cs="Times New Roman"/>
          <w:sz w:val="24"/>
          <w:szCs w:val="24"/>
        </w:rPr>
      </w:pPr>
      <w:r w:rsidRPr="00DE58A2">
        <w:rPr>
          <w:rFonts w:ascii="Times New Roman" w:hAnsi="Times New Roman" w:cs="Times New Roman"/>
          <w:sz w:val="24"/>
          <w:szCs w:val="24"/>
        </w:rPr>
        <w:t>SVP išlaidų planų didžiąją dalį, be savivaldybės biudžeto lėšų, sudarė valstybės biudžeto lėšos. Šių lėšų papildomai daugiausia gaunama metų eigoje. 2 diagramoje pateikiamas lėšų pasiskirstymas pagal finansavimo šaltinius.</w:t>
      </w:r>
    </w:p>
    <w:p w14:paraId="45FC66E0" w14:textId="77777777" w:rsidR="00DE58A2" w:rsidRDefault="00DE58A2" w:rsidP="00DE58A2">
      <w:pPr>
        <w:suppressAutoHyphens/>
        <w:spacing w:after="0" w:line="240" w:lineRule="auto"/>
        <w:ind w:firstLine="567"/>
        <w:jc w:val="both"/>
        <w:rPr>
          <w:rFonts w:ascii="Times New Roman" w:hAnsi="Times New Roman" w:cs="Times New Roman"/>
          <w:sz w:val="24"/>
          <w:szCs w:val="24"/>
        </w:rPr>
      </w:pPr>
    </w:p>
    <w:p w14:paraId="0AF49A21" w14:textId="5C4C9767" w:rsidR="00897DDD" w:rsidRDefault="00897DDD" w:rsidP="00CF7F74">
      <w:pPr>
        <w:suppressAutoHyphens/>
        <w:spacing w:after="0" w:line="240" w:lineRule="auto"/>
        <w:ind w:firstLine="567"/>
        <w:jc w:val="both"/>
        <w:rPr>
          <w:rFonts w:ascii="Times New Roman" w:hAnsi="Times New Roman" w:cs="Times New Roman"/>
          <w:sz w:val="24"/>
          <w:szCs w:val="24"/>
        </w:rPr>
      </w:pPr>
      <w:r w:rsidRPr="00897DDD">
        <w:rPr>
          <w:rFonts w:ascii="Times New Roman" w:hAnsi="Times New Roman" w:cs="Times New Roman"/>
          <w:b/>
          <w:bCs/>
          <w:sz w:val="24"/>
          <w:szCs w:val="24"/>
        </w:rPr>
        <w:lastRenderedPageBreak/>
        <w:t>2 diagrama.</w:t>
      </w:r>
      <w:r>
        <w:rPr>
          <w:rFonts w:ascii="Times New Roman" w:hAnsi="Times New Roman" w:cs="Times New Roman"/>
          <w:sz w:val="24"/>
          <w:szCs w:val="24"/>
        </w:rPr>
        <w:t xml:space="preserve"> Lėšų pasiskirstymas pagal finansavimo šaltinius</w:t>
      </w:r>
      <w:r w:rsidR="006D4113">
        <w:rPr>
          <w:rFonts w:ascii="Times New Roman" w:hAnsi="Times New Roman" w:cs="Times New Roman"/>
          <w:sz w:val="24"/>
          <w:szCs w:val="24"/>
        </w:rPr>
        <w:t>, tūkst. Eur</w:t>
      </w:r>
      <w:r>
        <w:rPr>
          <w:rFonts w:ascii="Times New Roman" w:hAnsi="Times New Roman" w:cs="Times New Roman"/>
          <w:sz w:val="24"/>
          <w:szCs w:val="24"/>
        </w:rPr>
        <w:t>.</w:t>
      </w:r>
    </w:p>
    <w:p w14:paraId="5B87C938" w14:textId="6D007A10" w:rsidR="00897DDD" w:rsidRDefault="006313D4" w:rsidP="00647B3A">
      <w:pPr>
        <w:suppressAutoHyphens/>
        <w:spacing w:after="0" w:line="240" w:lineRule="auto"/>
        <w:jc w:val="center"/>
        <w:rPr>
          <w:rFonts w:ascii="Times New Roman" w:hAnsi="Times New Roman" w:cs="Times New Roman"/>
          <w:sz w:val="24"/>
          <w:szCs w:val="24"/>
        </w:rPr>
      </w:pPr>
      <w:r>
        <w:rPr>
          <w:noProof/>
        </w:rPr>
        <w:drawing>
          <wp:inline distT="0" distB="0" distL="0" distR="0" wp14:anchorId="4657AE59" wp14:editId="47F7165E">
            <wp:extent cx="5972175" cy="3781425"/>
            <wp:effectExtent l="0" t="0" r="0" b="0"/>
            <wp:docPr id="1941268502" name="Diagrama 1">
              <a:extLst xmlns:a="http://schemas.openxmlformats.org/drawingml/2006/main">
                <a:ext uri="{FF2B5EF4-FFF2-40B4-BE49-F238E27FC236}">
                  <a16:creationId xmlns:a16="http://schemas.microsoft.com/office/drawing/2014/main" id="{7F9EBFB7-DB95-9F49-B313-16E7C127D8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6C38C03" w14:textId="77777777" w:rsidR="00647B3A" w:rsidRDefault="00647B3A" w:rsidP="00CF7F74">
      <w:pPr>
        <w:suppressAutoHyphens/>
        <w:spacing w:after="0" w:line="240" w:lineRule="auto"/>
        <w:ind w:firstLine="567"/>
        <w:jc w:val="both"/>
        <w:rPr>
          <w:rFonts w:ascii="Times New Roman" w:hAnsi="Times New Roman" w:cs="Times New Roman"/>
          <w:sz w:val="24"/>
          <w:szCs w:val="24"/>
        </w:rPr>
      </w:pPr>
    </w:p>
    <w:p w14:paraId="57E139D0" w14:textId="2BAB0905" w:rsidR="0073328F" w:rsidRDefault="006D4113"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Didžiausią panaudotų lėšų dalį sudaro savivaldybės biudžetas – </w:t>
      </w:r>
      <w:r w:rsidR="00647B3A">
        <w:rPr>
          <w:rFonts w:ascii="Times New Roman" w:hAnsi="Times New Roman" w:cs="Times New Roman"/>
          <w:sz w:val="24"/>
          <w:szCs w:val="24"/>
        </w:rPr>
        <w:t>54 089,1 tūkst.</w:t>
      </w:r>
      <w:r>
        <w:rPr>
          <w:rFonts w:ascii="Times New Roman" w:hAnsi="Times New Roman" w:cs="Times New Roman"/>
          <w:sz w:val="24"/>
          <w:szCs w:val="24"/>
        </w:rPr>
        <w:t xml:space="preserve"> Eur</w:t>
      </w:r>
      <w:r w:rsidR="00647B3A">
        <w:rPr>
          <w:rFonts w:ascii="Times New Roman" w:hAnsi="Times New Roman" w:cs="Times New Roman"/>
          <w:sz w:val="24"/>
          <w:szCs w:val="24"/>
        </w:rPr>
        <w:t xml:space="preserve"> (43</w:t>
      </w:r>
      <w:r w:rsidR="006313D4">
        <w:rPr>
          <w:rFonts w:ascii="Times New Roman" w:hAnsi="Times New Roman" w:cs="Times New Roman"/>
          <w:sz w:val="24"/>
          <w:szCs w:val="24"/>
        </w:rPr>
        <w:t>,51</w:t>
      </w:r>
      <w:r w:rsidR="00647B3A">
        <w:rPr>
          <w:rFonts w:ascii="Times New Roman" w:hAnsi="Times New Roman" w:cs="Times New Roman"/>
          <w:sz w:val="24"/>
          <w:szCs w:val="24"/>
        </w:rPr>
        <w:t xml:space="preserve"> proc.)</w:t>
      </w:r>
      <w:r>
        <w:rPr>
          <w:rFonts w:ascii="Times New Roman" w:hAnsi="Times New Roman" w:cs="Times New Roman"/>
          <w:sz w:val="24"/>
          <w:szCs w:val="24"/>
        </w:rPr>
        <w:t>, valstybės deleguotos lėšos – 3</w:t>
      </w:r>
      <w:r w:rsidR="006313D4">
        <w:rPr>
          <w:rFonts w:ascii="Times New Roman" w:hAnsi="Times New Roman" w:cs="Times New Roman"/>
          <w:sz w:val="24"/>
          <w:szCs w:val="24"/>
        </w:rPr>
        <w:t>5 017,2</w:t>
      </w:r>
      <w:r w:rsidR="00647B3A">
        <w:rPr>
          <w:rFonts w:ascii="Times New Roman" w:hAnsi="Times New Roman" w:cs="Times New Roman"/>
          <w:sz w:val="24"/>
          <w:szCs w:val="24"/>
        </w:rPr>
        <w:t xml:space="preserve"> tūkst.</w:t>
      </w:r>
      <w:r>
        <w:rPr>
          <w:rFonts w:ascii="Times New Roman" w:hAnsi="Times New Roman" w:cs="Times New Roman"/>
          <w:sz w:val="24"/>
          <w:szCs w:val="24"/>
        </w:rPr>
        <w:t xml:space="preserve"> Eur</w:t>
      </w:r>
      <w:r w:rsidR="00647B3A">
        <w:rPr>
          <w:rFonts w:ascii="Times New Roman" w:hAnsi="Times New Roman" w:cs="Times New Roman"/>
          <w:sz w:val="24"/>
          <w:szCs w:val="24"/>
        </w:rPr>
        <w:t xml:space="preserve"> (28,</w:t>
      </w:r>
      <w:r w:rsidR="006313D4">
        <w:rPr>
          <w:rFonts w:ascii="Times New Roman" w:hAnsi="Times New Roman" w:cs="Times New Roman"/>
          <w:sz w:val="24"/>
          <w:szCs w:val="24"/>
        </w:rPr>
        <w:t>17</w:t>
      </w:r>
      <w:r w:rsidR="00647B3A">
        <w:rPr>
          <w:rFonts w:ascii="Times New Roman" w:hAnsi="Times New Roman" w:cs="Times New Roman"/>
          <w:sz w:val="24"/>
          <w:szCs w:val="24"/>
        </w:rPr>
        <w:t xml:space="preserve"> proc.)</w:t>
      </w:r>
      <w:r>
        <w:rPr>
          <w:rFonts w:ascii="Times New Roman" w:hAnsi="Times New Roman" w:cs="Times New Roman"/>
          <w:sz w:val="24"/>
          <w:szCs w:val="24"/>
        </w:rPr>
        <w:t xml:space="preserve">, valstybės lėšos, skirtos išmokoms – </w:t>
      </w:r>
      <w:r w:rsidR="00647B3A">
        <w:rPr>
          <w:rFonts w:ascii="Times New Roman" w:hAnsi="Times New Roman" w:cs="Times New Roman"/>
          <w:sz w:val="24"/>
          <w:szCs w:val="24"/>
        </w:rPr>
        <w:t>21 326,9 tūkst.</w:t>
      </w:r>
      <w:r>
        <w:rPr>
          <w:rFonts w:ascii="Times New Roman" w:hAnsi="Times New Roman" w:cs="Times New Roman"/>
          <w:sz w:val="24"/>
          <w:szCs w:val="24"/>
        </w:rPr>
        <w:t xml:space="preserve"> Eur</w:t>
      </w:r>
      <w:r w:rsidR="00647B3A">
        <w:rPr>
          <w:rFonts w:ascii="Times New Roman" w:hAnsi="Times New Roman" w:cs="Times New Roman"/>
          <w:sz w:val="24"/>
          <w:szCs w:val="24"/>
        </w:rPr>
        <w:t xml:space="preserve"> (1</w:t>
      </w:r>
      <w:r w:rsidR="006313D4">
        <w:rPr>
          <w:rFonts w:ascii="Times New Roman" w:hAnsi="Times New Roman" w:cs="Times New Roman"/>
          <w:sz w:val="24"/>
          <w:szCs w:val="24"/>
        </w:rPr>
        <w:t>7,16</w:t>
      </w:r>
      <w:r w:rsidR="00647B3A">
        <w:rPr>
          <w:rFonts w:ascii="Times New Roman" w:hAnsi="Times New Roman" w:cs="Times New Roman"/>
          <w:sz w:val="24"/>
          <w:szCs w:val="24"/>
        </w:rPr>
        <w:t xml:space="preserve"> proc.)</w:t>
      </w:r>
      <w:r w:rsidR="0073328F">
        <w:rPr>
          <w:rFonts w:ascii="Times New Roman" w:hAnsi="Times New Roman" w:cs="Times New Roman"/>
          <w:sz w:val="24"/>
          <w:szCs w:val="24"/>
        </w:rPr>
        <w:t>. 3 diagramoje pateikiamas panaudotų lėšų pasiskirstymas pagal finansavimo šaltinius.</w:t>
      </w:r>
    </w:p>
    <w:p w14:paraId="05EBCA30" w14:textId="77777777" w:rsidR="0073328F" w:rsidRDefault="0073328F" w:rsidP="00CF7F74">
      <w:pPr>
        <w:suppressAutoHyphens/>
        <w:spacing w:after="0" w:line="240" w:lineRule="auto"/>
        <w:jc w:val="both"/>
        <w:rPr>
          <w:rFonts w:ascii="Times New Roman" w:hAnsi="Times New Roman" w:cs="Times New Roman"/>
          <w:sz w:val="24"/>
          <w:szCs w:val="24"/>
        </w:rPr>
      </w:pPr>
    </w:p>
    <w:p w14:paraId="57FDB43A" w14:textId="2709C687" w:rsidR="0073328F" w:rsidRDefault="0073328F" w:rsidP="00CF7F74">
      <w:pPr>
        <w:suppressAutoHyphens/>
        <w:spacing w:after="0" w:line="240" w:lineRule="auto"/>
        <w:ind w:firstLine="567"/>
        <w:jc w:val="both"/>
        <w:rPr>
          <w:rFonts w:ascii="Times New Roman" w:hAnsi="Times New Roman" w:cs="Times New Roman"/>
          <w:sz w:val="24"/>
          <w:szCs w:val="24"/>
        </w:rPr>
      </w:pPr>
      <w:r w:rsidRPr="0073328F">
        <w:rPr>
          <w:rFonts w:ascii="Times New Roman" w:hAnsi="Times New Roman" w:cs="Times New Roman"/>
          <w:b/>
          <w:bCs/>
          <w:sz w:val="24"/>
          <w:szCs w:val="24"/>
        </w:rPr>
        <w:t>3 diagrama.</w:t>
      </w:r>
      <w:r>
        <w:rPr>
          <w:rFonts w:ascii="Times New Roman" w:hAnsi="Times New Roman" w:cs="Times New Roman"/>
          <w:sz w:val="24"/>
          <w:szCs w:val="24"/>
        </w:rPr>
        <w:t xml:space="preserve"> 202</w:t>
      </w:r>
      <w:r w:rsidR="0086751D">
        <w:rPr>
          <w:rFonts w:ascii="Times New Roman" w:hAnsi="Times New Roman" w:cs="Times New Roman"/>
          <w:sz w:val="24"/>
          <w:szCs w:val="24"/>
        </w:rPr>
        <w:t>5</w:t>
      </w:r>
      <w:r>
        <w:rPr>
          <w:rFonts w:ascii="Times New Roman" w:hAnsi="Times New Roman" w:cs="Times New Roman"/>
          <w:sz w:val="24"/>
          <w:szCs w:val="24"/>
        </w:rPr>
        <w:t xml:space="preserve"> m. panaudotos lėšos pagal finansavimo šaltinius, proc.</w:t>
      </w:r>
    </w:p>
    <w:p w14:paraId="6EF332C8" w14:textId="3D380F81" w:rsidR="0073328F" w:rsidRDefault="006313D4" w:rsidP="00647B3A">
      <w:pPr>
        <w:suppressAutoHyphens/>
        <w:spacing w:after="0" w:line="240" w:lineRule="auto"/>
        <w:jc w:val="center"/>
        <w:rPr>
          <w:rFonts w:ascii="Times New Roman" w:hAnsi="Times New Roman" w:cs="Times New Roman"/>
          <w:sz w:val="24"/>
          <w:szCs w:val="24"/>
        </w:rPr>
      </w:pPr>
      <w:r>
        <w:rPr>
          <w:noProof/>
        </w:rPr>
        <w:drawing>
          <wp:inline distT="0" distB="0" distL="0" distR="0" wp14:anchorId="2AB7A035" wp14:editId="21268165">
            <wp:extent cx="5829300" cy="3838575"/>
            <wp:effectExtent l="0" t="0" r="0" b="0"/>
            <wp:docPr id="799833901" name="Diagrama 1">
              <a:extLst xmlns:a="http://schemas.openxmlformats.org/drawingml/2006/main">
                <a:ext uri="{FF2B5EF4-FFF2-40B4-BE49-F238E27FC236}">
                  <a16:creationId xmlns:a16="http://schemas.microsoft.com/office/drawing/2014/main" id="{3C6B4490-ADF0-41B1-2E93-5C32901A18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219FC39" w14:textId="77777777" w:rsidR="0073328F" w:rsidRDefault="0073328F" w:rsidP="00CF7F74">
      <w:pPr>
        <w:suppressAutoHyphens/>
        <w:spacing w:after="0" w:line="240" w:lineRule="auto"/>
        <w:ind w:firstLine="567"/>
        <w:jc w:val="both"/>
        <w:rPr>
          <w:rFonts w:ascii="Times New Roman" w:hAnsi="Times New Roman" w:cs="Times New Roman"/>
          <w:sz w:val="24"/>
          <w:szCs w:val="24"/>
        </w:rPr>
      </w:pPr>
    </w:p>
    <w:p w14:paraId="2DE169A9" w14:textId="6A08D7DF" w:rsidR="00897DDD" w:rsidRDefault="0073328F"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Didžiausią lėšų dalį sudaro (01) Ugdymo kokybės ir sporto plėtros programos išlaidos (</w:t>
      </w:r>
      <w:r w:rsidR="00647B3A">
        <w:rPr>
          <w:rFonts w:ascii="Times New Roman" w:hAnsi="Times New Roman" w:cs="Times New Roman"/>
          <w:sz w:val="24"/>
          <w:szCs w:val="24"/>
        </w:rPr>
        <w:t>42</w:t>
      </w:r>
      <w:r w:rsidR="006313D4">
        <w:rPr>
          <w:rFonts w:ascii="Times New Roman" w:hAnsi="Times New Roman" w:cs="Times New Roman"/>
          <w:sz w:val="24"/>
          <w:szCs w:val="24"/>
        </w:rPr>
        <w:t> 611,5</w:t>
      </w:r>
      <w:r>
        <w:rPr>
          <w:rFonts w:ascii="Times New Roman" w:hAnsi="Times New Roman" w:cs="Times New Roman"/>
          <w:sz w:val="24"/>
          <w:szCs w:val="24"/>
        </w:rPr>
        <w:t xml:space="preserve"> tūkst. Eur)</w:t>
      </w:r>
      <w:r w:rsidR="006E63C7">
        <w:rPr>
          <w:rFonts w:ascii="Times New Roman" w:hAnsi="Times New Roman" w:cs="Times New Roman"/>
          <w:sz w:val="24"/>
          <w:szCs w:val="24"/>
        </w:rPr>
        <w:t xml:space="preserve"> ir (04) Socialiai saugios ir sveikos aplinkos kūrimo programos išlaidos (3</w:t>
      </w:r>
      <w:r w:rsidR="00647B3A">
        <w:rPr>
          <w:rFonts w:ascii="Times New Roman" w:hAnsi="Times New Roman" w:cs="Times New Roman"/>
          <w:sz w:val="24"/>
          <w:szCs w:val="24"/>
        </w:rPr>
        <w:t>9</w:t>
      </w:r>
      <w:r w:rsidR="006313D4">
        <w:rPr>
          <w:rFonts w:ascii="Times New Roman" w:hAnsi="Times New Roman" w:cs="Times New Roman"/>
          <w:sz w:val="24"/>
          <w:szCs w:val="24"/>
        </w:rPr>
        <w:t> 177,8</w:t>
      </w:r>
      <w:r w:rsidR="006E63C7">
        <w:rPr>
          <w:rFonts w:ascii="Times New Roman" w:hAnsi="Times New Roman" w:cs="Times New Roman"/>
          <w:sz w:val="24"/>
          <w:szCs w:val="24"/>
        </w:rPr>
        <w:t xml:space="preserve"> tūkst. Eur). </w:t>
      </w:r>
      <w:r>
        <w:rPr>
          <w:rFonts w:ascii="Times New Roman" w:hAnsi="Times New Roman" w:cs="Times New Roman"/>
          <w:sz w:val="24"/>
          <w:szCs w:val="24"/>
        </w:rPr>
        <w:t>4</w:t>
      </w:r>
      <w:r w:rsidR="009744EB">
        <w:rPr>
          <w:rFonts w:ascii="Times New Roman" w:hAnsi="Times New Roman" w:cs="Times New Roman"/>
          <w:sz w:val="24"/>
          <w:szCs w:val="24"/>
        </w:rPr>
        <w:t xml:space="preserve"> diagramoje pateikiamas panaudo</w:t>
      </w:r>
      <w:r w:rsidR="006D4113">
        <w:rPr>
          <w:rFonts w:ascii="Times New Roman" w:hAnsi="Times New Roman" w:cs="Times New Roman"/>
          <w:sz w:val="24"/>
          <w:szCs w:val="24"/>
        </w:rPr>
        <w:t>tų lėšų pasiskirstymas pagal programas.</w:t>
      </w:r>
    </w:p>
    <w:p w14:paraId="16A3816E" w14:textId="77777777" w:rsidR="00914C99" w:rsidRDefault="00914C99" w:rsidP="00CF7F74">
      <w:pPr>
        <w:suppressAutoHyphens/>
        <w:spacing w:after="0" w:line="240" w:lineRule="auto"/>
        <w:ind w:firstLine="567"/>
        <w:jc w:val="both"/>
        <w:rPr>
          <w:rFonts w:ascii="Times New Roman" w:hAnsi="Times New Roman" w:cs="Times New Roman"/>
          <w:sz w:val="24"/>
          <w:szCs w:val="24"/>
        </w:rPr>
      </w:pPr>
    </w:p>
    <w:p w14:paraId="4E476779" w14:textId="7641F291" w:rsidR="00914C99" w:rsidRDefault="0073328F"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b/>
          <w:bCs/>
          <w:sz w:val="24"/>
          <w:szCs w:val="24"/>
        </w:rPr>
        <w:t>4</w:t>
      </w:r>
      <w:r w:rsidR="00914C99" w:rsidRPr="00914C99">
        <w:rPr>
          <w:rFonts w:ascii="Times New Roman" w:hAnsi="Times New Roman" w:cs="Times New Roman"/>
          <w:b/>
          <w:bCs/>
          <w:sz w:val="24"/>
          <w:szCs w:val="24"/>
        </w:rPr>
        <w:t xml:space="preserve"> diagrama.</w:t>
      </w:r>
      <w:r w:rsidR="00914C99">
        <w:rPr>
          <w:rFonts w:ascii="Times New Roman" w:hAnsi="Times New Roman" w:cs="Times New Roman"/>
          <w:sz w:val="24"/>
          <w:szCs w:val="24"/>
        </w:rPr>
        <w:t xml:space="preserve"> 202</w:t>
      </w:r>
      <w:r w:rsidR="0086751D">
        <w:rPr>
          <w:rFonts w:ascii="Times New Roman" w:hAnsi="Times New Roman" w:cs="Times New Roman"/>
          <w:sz w:val="24"/>
          <w:szCs w:val="24"/>
        </w:rPr>
        <w:t>5</w:t>
      </w:r>
      <w:r w:rsidR="00914C99">
        <w:rPr>
          <w:rFonts w:ascii="Times New Roman" w:hAnsi="Times New Roman" w:cs="Times New Roman"/>
          <w:sz w:val="24"/>
          <w:szCs w:val="24"/>
        </w:rPr>
        <w:t xml:space="preserve"> m. panaudot</w:t>
      </w:r>
      <w:r w:rsidR="009B3947">
        <w:rPr>
          <w:rFonts w:ascii="Times New Roman" w:hAnsi="Times New Roman" w:cs="Times New Roman"/>
          <w:sz w:val="24"/>
          <w:szCs w:val="24"/>
        </w:rPr>
        <w:t>ų</w:t>
      </w:r>
      <w:r w:rsidR="00914C99">
        <w:rPr>
          <w:rFonts w:ascii="Times New Roman" w:hAnsi="Times New Roman" w:cs="Times New Roman"/>
          <w:sz w:val="24"/>
          <w:szCs w:val="24"/>
        </w:rPr>
        <w:t xml:space="preserve"> lėš</w:t>
      </w:r>
      <w:r w:rsidR="009B3947">
        <w:rPr>
          <w:rFonts w:ascii="Times New Roman" w:hAnsi="Times New Roman" w:cs="Times New Roman"/>
          <w:sz w:val="24"/>
          <w:szCs w:val="24"/>
        </w:rPr>
        <w:t>ų pasiskirstymas pagal programas</w:t>
      </w:r>
      <w:r w:rsidR="00914C99">
        <w:rPr>
          <w:rFonts w:ascii="Times New Roman" w:hAnsi="Times New Roman" w:cs="Times New Roman"/>
          <w:sz w:val="24"/>
          <w:szCs w:val="24"/>
        </w:rPr>
        <w:t>, proc.</w:t>
      </w:r>
    </w:p>
    <w:p w14:paraId="0471A052" w14:textId="6D942675" w:rsidR="00914C99" w:rsidRDefault="006313D4" w:rsidP="00647B3A">
      <w:pPr>
        <w:suppressAutoHyphens/>
        <w:spacing w:after="0" w:line="240" w:lineRule="auto"/>
        <w:jc w:val="center"/>
        <w:rPr>
          <w:rFonts w:ascii="Times New Roman" w:hAnsi="Times New Roman" w:cs="Times New Roman"/>
          <w:sz w:val="24"/>
          <w:szCs w:val="24"/>
        </w:rPr>
      </w:pPr>
      <w:r>
        <w:rPr>
          <w:noProof/>
        </w:rPr>
        <w:drawing>
          <wp:inline distT="0" distB="0" distL="0" distR="0" wp14:anchorId="67944805" wp14:editId="7DC9B9C4">
            <wp:extent cx="6262370" cy="4105275"/>
            <wp:effectExtent l="0" t="0" r="0" b="0"/>
            <wp:docPr id="773706111" name="Diagrama 1">
              <a:extLst xmlns:a="http://schemas.openxmlformats.org/drawingml/2006/main">
                <a:ext uri="{FF2B5EF4-FFF2-40B4-BE49-F238E27FC236}">
                  <a16:creationId xmlns:a16="http://schemas.microsoft.com/office/drawing/2014/main" id="{11F49DCB-907D-5E44-AC0B-A6D2C30777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6EF79C1" w14:textId="77777777" w:rsidR="001674E2" w:rsidRDefault="001674E2" w:rsidP="00CF7F74">
      <w:pPr>
        <w:suppressAutoHyphens/>
        <w:spacing w:after="0" w:line="240" w:lineRule="auto"/>
        <w:jc w:val="center"/>
        <w:rPr>
          <w:rFonts w:ascii="Times New Roman" w:hAnsi="Times New Roman" w:cs="Times New Roman"/>
          <w:b/>
          <w:bCs/>
          <w:sz w:val="24"/>
          <w:szCs w:val="24"/>
        </w:rPr>
      </w:pPr>
    </w:p>
    <w:p w14:paraId="0F97FCDB" w14:textId="77777777" w:rsidR="00B33C65" w:rsidRDefault="00B33C65" w:rsidP="00CF7F74">
      <w:pPr>
        <w:suppressAutoHyphens/>
        <w:spacing w:after="0" w:line="240" w:lineRule="auto"/>
        <w:jc w:val="center"/>
        <w:rPr>
          <w:rFonts w:ascii="Times New Roman" w:hAnsi="Times New Roman" w:cs="Times New Roman"/>
          <w:b/>
          <w:bCs/>
          <w:sz w:val="24"/>
          <w:szCs w:val="24"/>
        </w:rPr>
      </w:pPr>
    </w:p>
    <w:p w14:paraId="0C88FD5B" w14:textId="11EEED22" w:rsidR="009B3947" w:rsidRPr="009B3947" w:rsidRDefault="009B3947" w:rsidP="00B33C65">
      <w:pPr>
        <w:suppressAutoHyphens/>
        <w:spacing w:after="0" w:line="240" w:lineRule="auto"/>
        <w:jc w:val="center"/>
        <w:rPr>
          <w:rFonts w:ascii="Times New Roman" w:hAnsi="Times New Roman" w:cs="Times New Roman"/>
          <w:b/>
          <w:bCs/>
          <w:sz w:val="24"/>
          <w:szCs w:val="24"/>
        </w:rPr>
      </w:pPr>
      <w:r w:rsidRPr="009B3947">
        <w:rPr>
          <w:rFonts w:ascii="Times New Roman" w:hAnsi="Times New Roman" w:cs="Times New Roman"/>
          <w:b/>
          <w:bCs/>
          <w:sz w:val="24"/>
          <w:szCs w:val="24"/>
        </w:rPr>
        <w:t>V SKYRIUS</w:t>
      </w:r>
    </w:p>
    <w:p w14:paraId="678906D4" w14:textId="44272A92" w:rsidR="009B3947" w:rsidRPr="009B3947" w:rsidRDefault="009B3947" w:rsidP="00CF7F74">
      <w:pPr>
        <w:suppressAutoHyphens/>
        <w:spacing w:after="0" w:line="240" w:lineRule="auto"/>
        <w:jc w:val="center"/>
        <w:rPr>
          <w:rFonts w:ascii="Times New Roman" w:hAnsi="Times New Roman" w:cs="Times New Roman"/>
          <w:b/>
          <w:bCs/>
          <w:sz w:val="24"/>
          <w:szCs w:val="24"/>
        </w:rPr>
      </w:pPr>
      <w:r w:rsidRPr="009B3947">
        <w:rPr>
          <w:rFonts w:ascii="Times New Roman" w:hAnsi="Times New Roman" w:cs="Times New Roman"/>
          <w:b/>
          <w:bCs/>
          <w:sz w:val="24"/>
          <w:szCs w:val="24"/>
        </w:rPr>
        <w:t>SVP PRIEMONIŲ IR RODIKLIŲ ĮVYKDYMAS PAGAL PROGRAMAS</w:t>
      </w:r>
    </w:p>
    <w:p w14:paraId="79473ACC" w14:textId="77777777" w:rsidR="00851D5E" w:rsidRDefault="00851D5E" w:rsidP="00CF7F74">
      <w:pPr>
        <w:suppressAutoHyphens/>
        <w:spacing w:after="0" w:line="240" w:lineRule="auto"/>
        <w:ind w:left="1140" w:hanging="390"/>
        <w:jc w:val="center"/>
      </w:pPr>
    </w:p>
    <w:p w14:paraId="045D7993" w14:textId="31C88C4D" w:rsidR="00851D5E" w:rsidRDefault="009B3947" w:rsidP="00CF7F74">
      <w:pPr>
        <w:suppressAutoHyphens/>
        <w:spacing w:after="0" w:line="240" w:lineRule="auto"/>
        <w:ind w:firstLine="567"/>
        <w:jc w:val="both"/>
        <w:rPr>
          <w:rFonts w:ascii="Times New Roman" w:hAnsi="Times New Roman" w:cs="Times New Roman"/>
          <w:sz w:val="24"/>
          <w:szCs w:val="24"/>
        </w:rPr>
      </w:pPr>
      <w:r w:rsidRPr="009B3947">
        <w:rPr>
          <w:rFonts w:ascii="Times New Roman" w:hAnsi="Times New Roman" w:cs="Times New Roman"/>
          <w:sz w:val="24"/>
          <w:szCs w:val="24"/>
        </w:rPr>
        <w:t>Informacija apie 202</w:t>
      </w:r>
      <w:r w:rsidR="0086751D">
        <w:rPr>
          <w:rFonts w:ascii="Times New Roman" w:hAnsi="Times New Roman" w:cs="Times New Roman"/>
          <w:sz w:val="24"/>
          <w:szCs w:val="24"/>
        </w:rPr>
        <w:t>5</w:t>
      </w:r>
      <w:r w:rsidRPr="009B3947">
        <w:rPr>
          <w:rFonts w:ascii="Times New Roman" w:hAnsi="Times New Roman" w:cs="Times New Roman"/>
          <w:sz w:val="24"/>
          <w:szCs w:val="24"/>
        </w:rPr>
        <w:t xml:space="preserve"> m. vykdytas programas ir pasiektus rodiklius pateikiama pagal kiekvieną programą atskirai.</w:t>
      </w:r>
    </w:p>
    <w:p w14:paraId="206D59F3" w14:textId="77777777" w:rsidR="00D94B8E" w:rsidRDefault="00D94B8E" w:rsidP="00CF7F74">
      <w:pPr>
        <w:suppressAutoHyphens/>
        <w:spacing w:after="0" w:line="240" w:lineRule="auto"/>
        <w:ind w:firstLine="567"/>
        <w:jc w:val="both"/>
        <w:rPr>
          <w:rFonts w:ascii="Times New Roman" w:hAnsi="Times New Roman" w:cs="Times New Roman"/>
          <w:sz w:val="24"/>
          <w:szCs w:val="24"/>
        </w:rPr>
      </w:pPr>
    </w:p>
    <w:p w14:paraId="76420ECA" w14:textId="77777777" w:rsidR="00B33C65" w:rsidRDefault="00B33C65" w:rsidP="00CF7F74">
      <w:pPr>
        <w:suppressAutoHyphens/>
        <w:spacing w:after="0" w:line="240" w:lineRule="auto"/>
        <w:ind w:firstLine="567"/>
        <w:jc w:val="both"/>
        <w:rPr>
          <w:rFonts w:ascii="Times New Roman" w:hAnsi="Times New Roman" w:cs="Times New Roman"/>
          <w:sz w:val="24"/>
          <w:szCs w:val="24"/>
        </w:rPr>
      </w:pPr>
    </w:p>
    <w:p w14:paraId="76F033CA" w14:textId="77777777" w:rsidR="00B33C65" w:rsidRDefault="00B33C65" w:rsidP="00CF7F74">
      <w:pPr>
        <w:suppressAutoHyphens/>
        <w:spacing w:after="0" w:line="240" w:lineRule="auto"/>
        <w:ind w:firstLine="567"/>
        <w:jc w:val="both"/>
        <w:rPr>
          <w:rFonts w:ascii="Times New Roman" w:hAnsi="Times New Roman" w:cs="Times New Roman"/>
          <w:sz w:val="24"/>
          <w:szCs w:val="24"/>
        </w:rPr>
      </w:pPr>
    </w:p>
    <w:p w14:paraId="2A92113D" w14:textId="77777777" w:rsidR="00B33C65" w:rsidRDefault="00B33C65" w:rsidP="00CF7F74">
      <w:pPr>
        <w:suppressAutoHyphens/>
        <w:spacing w:after="0" w:line="240" w:lineRule="auto"/>
        <w:ind w:firstLine="567"/>
        <w:jc w:val="both"/>
        <w:rPr>
          <w:rFonts w:ascii="Times New Roman" w:hAnsi="Times New Roman" w:cs="Times New Roman"/>
          <w:sz w:val="24"/>
          <w:szCs w:val="24"/>
        </w:rPr>
      </w:pPr>
    </w:p>
    <w:p w14:paraId="26A18031" w14:textId="77777777" w:rsidR="00B33C65" w:rsidRDefault="00B33C65" w:rsidP="00CF7F74">
      <w:pPr>
        <w:suppressAutoHyphens/>
        <w:spacing w:after="0" w:line="240" w:lineRule="auto"/>
        <w:ind w:firstLine="567"/>
        <w:jc w:val="both"/>
        <w:rPr>
          <w:rFonts w:ascii="Times New Roman" w:hAnsi="Times New Roman" w:cs="Times New Roman"/>
          <w:sz w:val="24"/>
          <w:szCs w:val="24"/>
        </w:rPr>
      </w:pPr>
    </w:p>
    <w:p w14:paraId="005C7A46" w14:textId="77777777" w:rsidR="00B33C65" w:rsidRDefault="00B33C65" w:rsidP="00CF7F74">
      <w:pPr>
        <w:suppressAutoHyphens/>
        <w:spacing w:after="0" w:line="240" w:lineRule="auto"/>
        <w:ind w:firstLine="567"/>
        <w:jc w:val="both"/>
        <w:rPr>
          <w:rFonts w:ascii="Times New Roman" w:hAnsi="Times New Roman" w:cs="Times New Roman"/>
          <w:sz w:val="24"/>
          <w:szCs w:val="24"/>
        </w:rPr>
      </w:pPr>
    </w:p>
    <w:p w14:paraId="7664673B" w14:textId="77777777" w:rsidR="00B33C65" w:rsidRDefault="00B33C65" w:rsidP="00CF7F74">
      <w:pPr>
        <w:suppressAutoHyphens/>
        <w:spacing w:after="0" w:line="240" w:lineRule="auto"/>
        <w:ind w:firstLine="567"/>
        <w:jc w:val="both"/>
        <w:rPr>
          <w:rFonts w:ascii="Times New Roman" w:hAnsi="Times New Roman" w:cs="Times New Roman"/>
          <w:sz w:val="24"/>
          <w:szCs w:val="24"/>
        </w:rPr>
      </w:pPr>
    </w:p>
    <w:p w14:paraId="1C238CE1" w14:textId="77777777" w:rsidR="00B33C65" w:rsidRDefault="00B33C65" w:rsidP="00CF7F74">
      <w:pPr>
        <w:suppressAutoHyphens/>
        <w:spacing w:after="0" w:line="240" w:lineRule="auto"/>
        <w:ind w:firstLine="567"/>
        <w:jc w:val="both"/>
        <w:rPr>
          <w:rFonts w:ascii="Times New Roman" w:hAnsi="Times New Roman" w:cs="Times New Roman"/>
          <w:sz w:val="24"/>
          <w:szCs w:val="24"/>
        </w:rPr>
      </w:pPr>
    </w:p>
    <w:p w14:paraId="2D320B73" w14:textId="77777777" w:rsidR="00B33C65" w:rsidRDefault="00B33C65" w:rsidP="00CF7F74">
      <w:pPr>
        <w:suppressAutoHyphens/>
        <w:spacing w:after="0" w:line="240" w:lineRule="auto"/>
        <w:ind w:firstLine="567"/>
        <w:jc w:val="both"/>
        <w:rPr>
          <w:rFonts w:ascii="Times New Roman" w:hAnsi="Times New Roman" w:cs="Times New Roman"/>
          <w:sz w:val="24"/>
          <w:szCs w:val="24"/>
        </w:rPr>
      </w:pPr>
    </w:p>
    <w:p w14:paraId="0E54F1B0" w14:textId="77777777" w:rsidR="00B33C65" w:rsidRDefault="00B33C65" w:rsidP="00CF7F74">
      <w:pPr>
        <w:suppressAutoHyphens/>
        <w:spacing w:after="0" w:line="240" w:lineRule="auto"/>
        <w:ind w:firstLine="567"/>
        <w:jc w:val="both"/>
        <w:rPr>
          <w:rFonts w:ascii="Times New Roman" w:hAnsi="Times New Roman" w:cs="Times New Roman"/>
          <w:sz w:val="24"/>
          <w:szCs w:val="24"/>
        </w:rPr>
      </w:pPr>
    </w:p>
    <w:p w14:paraId="0B7C8BA6" w14:textId="77777777" w:rsidR="00B33C65" w:rsidRDefault="00B33C65" w:rsidP="00CF7F74">
      <w:pPr>
        <w:suppressAutoHyphens/>
        <w:spacing w:after="0" w:line="240" w:lineRule="auto"/>
        <w:ind w:firstLine="567"/>
        <w:jc w:val="both"/>
        <w:rPr>
          <w:rFonts w:ascii="Times New Roman" w:hAnsi="Times New Roman" w:cs="Times New Roman"/>
          <w:sz w:val="24"/>
          <w:szCs w:val="24"/>
        </w:rPr>
      </w:pPr>
    </w:p>
    <w:p w14:paraId="3775DB0E" w14:textId="77777777" w:rsidR="00B33C65" w:rsidRDefault="00B33C65" w:rsidP="00CF7F74">
      <w:pPr>
        <w:suppressAutoHyphens/>
        <w:spacing w:after="0" w:line="240" w:lineRule="auto"/>
        <w:ind w:firstLine="567"/>
        <w:jc w:val="both"/>
        <w:rPr>
          <w:rFonts w:ascii="Times New Roman" w:hAnsi="Times New Roman" w:cs="Times New Roman"/>
          <w:sz w:val="24"/>
          <w:szCs w:val="24"/>
        </w:rPr>
      </w:pPr>
    </w:p>
    <w:p w14:paraId="184F8EF7" w14:textId="77777777" w:rsidR="00B33C65" w:rsidRDefault="00B33C65" w:rsidP="00CF7F74">
      <w:pPr>
        <w:suppressAutoHyphens/>
        <w:spacing w:after="0" w:line="240" w:lineRule="auto"/>
        <w:ind w:firstLine="567"/>
        <w:jc w:val="both"/>
        <w:rPr>
          <w:rFonts w:ascii="Times New Roman" w:hAnsi="Times New Roman" w:cs="Times New Roman"/>
          <w:sz w:val="24"/>
          <w:szCs w:val="24"/>
        </w:rPr>
      </w:pPr>
    </w:p>
    <w:p w14:paraId="23F0A107" w14:textId="77777777" w:rsidR="00B33C65" w:rsidRDefault="00B33C65" w:rsidP="00CF7F74">
      <w:pPr>
        <w:suppressAutoHyphens/>
        <w:spacing w:after="0" w:line="240" w:lineRule="auto"/>
        <w:ind w:firstLine="567"/>
        <w:jc w:val="both"/>
        <w:rPr>
          <w:rFonts w:ascii="Times New Roman" w:hAnsi="Times New Roman" w:cs="Times New Roman"/>
          <w:sz w:val="24"/>
          <w:szCs w:val="24"/>
        </w:rPr>
      </w:pPr>
    </w:p>
    <w:p w14:paraId="7B0C4FCF" w14:textId="77777777" w:rsidR="00B33C65" w:rsidRDefault="00B33C65" w:rsidP="00CF7F74">
      <w:pPr>
        <w:suppressAutoHyphens/>
        <w:spacing w:after="0" w:line="240" w:lineRule="auto"/>
        <w:ind w:firstLine="567"/>
        <w:jc w:val="both"/>
        <w:rPr>
          <w:rFonts w:ascii="Times New Roman" w:hAnsi="Times New Roman" w:cs="Times New Roman"/>
          <w:sz w:val="24"/>
          <w:szCs w:val="24"/>
        </w:rPr>
      </w:pPr>
    </w:p>
    <w:p w14:paraId="242EB7B0" w14:textId="77777777" w:rsidR="00B33C65" w:rsidRDefault="00B33C65" w:rsidP="00CF7F74">
      <w:pPr>
        <w:suppressAutoHyphens/>
        <w:spacing w:after="0" w:line="240" w:lineRule="auto"/>
        <w:ind w:firstLine="567"/>
        <w:jc w:val="both"/>
        <w:rPr>
          <w:rFonts w:ascii="Times New Roman" w:hAnsi="Times New Roman" w:cs="Times New Roman"/>
          <w:sz w:val="24"/>
          <w:szCs w:val="24"/>
        </w:rPr>
      </w:pPr>
    </w:p>
    <w:p w14:paraId="36E8C7A7" w14:textId="77777777" w:rsidR="00B33C65" w:rsidRDefault="00B33C65" w:rsidP="00CF7F74">
      <w:pPr>
        <w:suppressAutoHyphens/>
        <w:spacing w:after="0" w:line="240" w:lineRule="auto"/>
        <w:ind w:firstLine="567"/>
        <w:jc w:val="both"/>
        <w:rPr>
          <w:rFonts w:ascii="Times New Roman" w:hAnsi="Times New Roman" w:cs="Times New Roman"/>
          <w:sz w:val="24"/>
          <w:szCs w:val="24"/>
        </w:rPr>
      </w:pPr>
    </w:p>
    <w:p w14:paraId="03D579D0" w14:textId="77777777" w:rsidR="00B33C65" w:rsidRDefault="00B33C65" w:rsidP="00CF7F74">
      <w:pPr>
        <w:suppressAutoHyphens/>
        <w:spacing w:after="0" w:line="240" w:lineRule="auto"/>
        <w:ind w:firstLine="567"/>
        <w:jc w:val="both"/>
        <w:rPr>
          <w:rFonts w:ascii="Times New Roman" w:hAnsi="Times New Roman" w:cs="Times New Roman"/>
          <w:sz w:val="24"/>
          <w:szCs w:val="24"/>
        </w:rPr>
      </w:pPr>
    </w:p>
    <w:p w14:paraId="7E1C9CC3" w14:textId="77777777" w:rsidR="00B33C65" w:rsidRPr="00647B3A" w:rsidRDefault="00B33C65" w:rsidP="00647B3A">
      <w:pPr>
        <w:suppressAutoHyphens/>
        <w:spacing w:after="0" w:line="240" w:lineRule="auto"/>
        <w:jc w:val="both"/>
        <w:rPr>
          <w:rFonts w:ascii="Times New Roman" w:hAnsi="Times New Roman" w:cs="Times New Roman"/>
          <w:sz w:val="24"/>
          <w:szCs w:val="24"/>
          <w:lang w:val="en-US"/>
        </w:rPr>
      </w:pPr>
    </w:p>
    <w:p w14:paraId="5F3AA35E" w14:textId="3A4099A3" w:rsidR="009B3947" w:rsidRDefault="009B3947" w:rsidP="00CF7F74">
      <w:pPr>
        <w:suppressAutoHyphens/>
        <w:spacing w:after="0" w:line="240" w:lineRule="auto"/>
        <w:jc w:val="both"/>
        <w:rPr>
          <w:rFonts w:ascii="Times New Roman" w:hAnsi="Times New Roman" w:cs="Times New Roman"/>
          <w:b/>
          <w:bCs/>
          <w:sz w:val="24"/>
          <w:szCs w:val="24"/>
        </w:rPr>
      </w:pPr>
      <w:r w:rsidRPr="009B3947">
        <w:rPr>
          <w:rFonts w:ascii="Times New Roman" w:hAnsi="Times New Roman" w:cs="Times New Roman"/>
          <w:b/>
          <w:bCs/>
          <w:sz w:val="24"/>
          <w:szCs w:val="24"/>
        </w:rPr>
        <w:lastRenderedPageBreak/>
        <w:t>(01) Ugdymo kokybės ir sporto plėtros programos įgyvendinimo rezultatai</w:t>
      </w:r>
    </w:p>
    <w:p w14:paraId="1AD48D41" w14:textId="46B028D5" w:rsidR="00CC4289" w:rsidRDefault="00CC4289"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Programos tikslas – </w:t>
      </w:r>
      <w:r w:rsidR="00343A5F" w:rsidRPr="00343A5F">
        <w:rPr>
          <w:rFonts w:ascii="Times New Roman" w:hAnsi="Times New Roman" w:cs="Times New Roman"/>
          <w:sz w:val="24"/>
          <w:szCs w:val="24"/>
        </w:rPr>
        <w:t>teikti kokybiškas bendrojo ugdymo mokyklų paslaugas, ugdyti ir skatinti sveiką, stiprų, fiziškai ir dvasiškai susiformavusį pilietį per sportinę ir klubinę veiklą.</w:t>
      </w:r>
    </w:p>
    <w:p w14:paraId="7F2A9A5E" w14:textId="62FEF095" w:rsidR="00CC4289" w:rsidRDefault="00343A5F" w:rsidP="00CF7F74">
      <w:pPr>
        <w:suppressAutoHyphens/>
        <w:spacing w:after="0" w:line="240" w:lineRule="auto"/>
        <w:ind w:firstLine="567"/>
        <w:jc w:val="both"/>
        <w:rPr>
          <w:rFonts w:ascii="Times New Roman" w:hAnsi="Times New Roman" w:cs="Times New Roman"/>
          <w:sz w:val="24"/>
          <w:szCs w:val="24"/>
        </w:rPr>
      </w:pPr>
      <w:r w:rsidRPr="00343A5F">
        <w:rPr>
          <w:rFonts w:ascii="Times New Roman" w:hAnsi="Times New Roman" w:cs="Times New Roman"/>
          <w:sz w:val="24"/>
          <w:szCs w:val="24"/>
        </w:rPr>
        <w:t>Įgyvendinant programą siekiama tenkinti gyventojų poreikius ugdyti vaikus bendrojo ugdymo ir neformaliojo vaikų švietimo įstaigose, sudaryti sąlygas jų saviraiškai ir užimtumui, užtikrinti saugias ir sveikas ugdymosi sąlygas bei teikti informacinę, ekspertinę ir konsultacinę pagalbą, didinančią švietimo veiksmingumą, skatinančią įstaigų veiklos tobulinimą ir mokytojų profesinį tobulėjimą.</w:t>
      </w:r>
    </w:p>
    <w:p w14:paraId="051BB5E6" w14:textId="77777777" w:rsidR="00343A5F" w:rsidRDefault="00343A5F" w:rsidP="00CF7F74">
      <w:pPr>
        <w:suppressAutoHyphens/>
        <w:spacing w:after="0" w:line="240" w:lineRule="auto"/>
        <w:ind w:firstLine="567"/>
        <w:jc w:val="both"/>
        <w:rPr>
          <w:rFonts w:ascii="Times New Roman" w:hAnsi="Times New Roman" w:cs="Times New Roman"/>
          <w:sz w:val="24"/>
          <w:szCs w:val="24"/>
        </w:rPr>
      </w:pPr>
      <w:r w:rsidRPr="00343A5F">
        <w:rPr>
          <w:rFonts w:ascii="Times New Roman" w:hAnsi="Times New Roman" w:cs="Times New Roman"/>
          <w:sz w:val="24"/>
          <w:szCs w:val="24"/>
        </w:rPr>
        <w:t>Taip pat siekiama sudaryti palankias sąlygas gyventojams sportuoti savarankiškai ar dalyvauti klubinėje veikloje, ugdyti sveiką, stiprų, fiziškai ir dvasiškai susiformavusį pilietį, formuoti teigiamą visuomenės požiūrį į sportą. Skatinamas gyventojų fizinis aktyvumas ir užimtumas, gerinama jų sveikata, atnaujinamos ir renovuojamos sporto bazės. Formuojamas pozityvus Šilutės rajono savivaldybės įvaizdis, dalyvaujant aukšto meistriškumo varžybose. Skatinama visuomeninių sporto klubų veikla ir plėtra, ypatingą dėmesį skiriant asmenų su negalia sportui. Taip pat daug dėmesio skiriama futbolo ir krepšinio veiklos vystymui ir propagavimui.</w:t>
      </w:r>
    </w:p>
    <w:p w14:paraId="1E1C43D8" w14:textId="7BD51AF1" w:rsidR="0050147B" w:rsidRDefault="0050147B"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Vykdant programą </w:t>
      </w:r>
      <w:r w:rsidR="00343A5F">
        <w:rPr>
          <w:rFonts w:ascii="Times New Roman" w:hAnsi="Times New Roman" w:cs="Times New Roman"/>
          <w:sz w:val="24"/>
          <w:szCs w:val="24"/>
        </w:rPr>
        <w:t>nustatyti</w:t>
      </w:r>
      <w:r>
        <w:rPr>
          <w:rFonts w:ascii="Times New Roman" w:hAnsi="Times New Roman" w:cs="Times New Roman"/>
          <w:sz w:val="24"/>
          <w:szCs w:val="24"/>
        </w:rPr>
        <w:t xml:space="preserve"> 3 programos tikslai ir 8 uždaviniai. </w:t>
      </w:r>
      <w:r w:rsidR="00343A5F" w:rsidRPr="00343A5F">
        <w:rPr>
          <w:rFonts w:ascii="Times New Roman" w:hAnsi="Times New Roman" w:cs="Times New Roman"/>
          <w:sz w:val="24"/>
          <w:szCs w:val="24"/>
        </w:rPr>
        <w:t>Programai įgyvendinti, patvirtinus strateginį veiklos planą, buvo numatyta 41 577,5 tūkst. Eur asignavimų, patikslintas asignavimų planas – 42</w:t>
      </w:r>
      <w:r w:rsidR="006313D4">
        <w:rPr>
          <w:rFonts w:ascii="Times New Roman" w:hAnsi="Times New Roman" w:cs="Times New Roman"/>
          <w:sz w:val="24"/>
          <w:szCs w:val="24"/>
        </w:rPr>
        <w:t> </w:t>
      </w:r>
      <w:r w:rsidR="00343A5F" w:rsidRPr="00343A5F">
        <w:rPr>
          <w:rFonts w:ascii="Times New Roman" w:hAnsi="Times New Roman" w:cs="Times New Roman"/>
          <w:sz w:val="24"/>
          <w:szCs w:val="24"/>
        </w:rPr>
        <w:t>8</w:t>
      </w:r>
      <w:r w:rsidR="006313D4">
        <w:rPr>
          <w:rFonts w:ascii="Times New Roman" w:hAnsi="Times New Roman" w:cs="Times New Roman"/>
          <w:sz w:val="24"/>
          <w:szCs w:val="24"/>
        </w:rPr>
        <w:t>71,0</w:t>
      </w:r>
      <w:r w:rsidR="00343A5F" w:rsidRPr="00343A5F">
        <w:rPr>
          <w:rFonts w:ascii="Times New Roman" w:hAnsi="Times New Roman" w:cs="Times New Roman"/>
          <w:sz w:val="24"/>
          <w:szCs w:val="24"/>
        </w:rPr>
        <w:t xml:space="preserve"> tūkst. Eur. Programai įgyvendinti panaudota 42</w:t>
      </w:r>
      <w:r w:rsidR="006313D4">
        <w:rPr>
          <w:rFonts w:ascii="Times New Roman" w:hAnsi="Times New Roman" w:cs="Times New Roman"/>
          <w:sz w:val="24"/>
          <w:szCs w:val="24"/>
        </w:rPr>
        <w:t> 611,5</w:t>
      </w:r>
      <w:r w:rsidR="00343A5F" w:rsidRPr="00343A5F">
        <w:rPr>
          <w:rFonts w:ascii="Times New Roman" w:hAnsi="Times New Roman" w:cs="Times New Roman"/>
          <w:sz w:val="24"/>
          <w:szCs w:val="24"/>
        </w:rPr>
        <w:t xml:space="preserve"> tūkst. Eur asignavimų.</w:t>
      </w:r>
      <w:r>
        <w:rPr>
          <w:rFonts w:ascii="Times New Roman" w:hAnsi="Times New Roman" w:cs="Times New Roman"/>
          <w:sz w:val="24"/>
          <w:szCs w:val="24"/>
        </w:rPr>
        <w:t xml:space="preserve"> Nukrypimas nuo patvirtinto plano – </w:t>
      </w:r>
      <w:r w:rsidR="007F52D7">
        <w:rPr>
          <w:rFonts w:ascii="Times New Roman" w:hAnsi="Times New Roman" w:cs="Times New Roman"/>
          <w:sz w:val="24"/>
          <w:szCs w:val="24"/>
        </w:rPr>
        <w:t>1 034,0</w:t>
      </w:r>
      <w:r>
        <w:rPr>
          <w:rFonts w:ascii="Times New Roman" w:hAnsi="Times New Roman" w:cs="Times New Roman"/>
          <w:sz w:val="24"/>
          <w:szCs w:val="24"/>
        </w:rPr>
        <w:t xml:space="preserve"> tūkst. Eur</w:t>
      </w:r>
      <w:r w:rsidR="00C648E4">
        <w:rPr>
          <w:rFonts w:ascii="Times New Roman" w:hAnsi="Times New Roman" w:cs="Times New Roman"/>
          <w:sz w:val="24"/>
          <w:szCs w:val="24"/>
        </w:rPr>
        <w:t xml:space="preserve"> daugiau</w:t>
      </w:r>
      <w:r>
        <w:rPr>
          <w:rFonts w:ascii="Times New Roman" w:hAnsi="Times New Roman" w:cs="Times New Roman"/>
          <w:sz w:val="24"/>
          <w:szCs w:val="24"/>
        </w:rPr>
        <w:t xml:space="preserve"> nei planuota</w:t>
      </w:r>
      <w:r w:rsidR="00343A5F">
        <w:rPr>
          <w:rFonts w:ascii="Times New Roman" w:hAnsi="Times New Roman" w:cs="Times New Roman"/>
          <w:sz w:val="24"/>
          <w:szCs w:val="24"/>
        </w:rPr>
        <w:t>.</w:t>
      </w:r>
      <w:r w:rsidR="00C648E4">
        <w:rPr>
          <w:rFonts w:ascii="Times New Roman" w:hAnsi="Times New Roman" w:cs="Times New Roman"/>
          <w:sz w:val="24"/>
          <w:szCs w:val="24"/>
        </w:rPr>
        <w:t xml:space="preserve"> </w:t>
      </w:r>
      <w:r w:rsidR="00343A5F" w:rsidRPr="00343A5F">
        <w:rPr>
          <w:rFonts w:ascii="Times New Roman" w:hAnsi="Times New Roman" w:cs="Times New Roman"/>
          <w:sz w:val="24"/>
          <w:szCs w:val="24"/>
        </w:rPr>
        <w:t xml:space="preserve">Daugiau savivaldybės biudžeto lėšų skirta ikimokyklinio ugdymo aplinkos išlaikymui (219,7 tūkst. Eur), pradinio ugdymo aplinkos išlaikymui (88,9 tūkst. Eur), pagrindinio ugdymo aplinkos išlaikymui (183,7 tūkst. Eur) ir vidurinio ugdymo aplinkos išlaikymui (59,4 tūkst. Eur). Taip pat skirtos didesnės valstybės biudžeto specialiosios </w:t>
      </w:r>
      <w:r w:rsidR="00343A5F">
        <w:rPr>
          <w:rFonts w:ascii="Times New Roman" w:hAnsi="Times New Roman" w:cs="Times New Roman"/>
          <w:sz w:val="24"/>
          <w:szCs w:val="24"/>
        </w:rPr>
        <w:t xml:space="preserve">tikslinės </w:t>
      </w:r>
      <w:r w:rsidR="00343A5F" w:rsidRPr="00343A5F">
        <w:rPr>
          <w:rFonts w:ascii="Times New Roman" w:hAnsi="Times New Roman" w:cs="Times New Roman"/>
          <w:sz w:val="24"/>
          <w:szCs w:val="24"/>
        </w:rPr>
        <w:t>dotacijos lėšos pradinio (204,1 tūkst. Eur), pagrindinio (676,2 tūkst. Eur) ir vidurinio (344,7 tūkst. Eur) ugdymo procesams užtikrinti.</w:t>
      </w:r>
      <w:r>
        <w:rPr>
          <w:rFonts w:ascii="Times New Roman" w:hAnsi="Times New Roman" w:cs="Times New Roman"/>
          <w:sz w:val="24"/>
          <w:szCs w:val="24"/>
        </w:rPr>
        <w:t xml:space="preserve"> </w:t>
      </w:r>
      <w:r w:rsidR="00343A5F" w:rsidRPr="00343A5F">
        <w:rPr>
          <w:rFonts w:ascii="Times New Roman" w:hAnsi="Times New Roman" w:cs="Times New Roman"/>
          <w:sz w:val="24"/>
          <w:szCs w:val="24"/>
        </w:rPr>
        <w:t xml:space="preserve">Tuo pačiu panaudota </w:t>
      </w:r>
      <w:r w:rsidR="007F52D7">
        <w:rPr>
          <w:rFonts w:ascii="Times New Roman" w:hAnsi="Times New Roman" w:cs="Times New Roman"/>
          <w:sz w:val="24"/>
          <w:szCs w:val="24"/>
        </w:rPr>
        <w:t>daugiau</w:t>
      </w:r>
      <w:r w:rsidR="00343A5F" w:rsidRPr="00343A5F">
        <w:rPr>
          <w:rFonts w:ascii="Times New Roman" w:hAnsi="Times New Roman" w:cs="Times New Roman"/>
          <w:sz w:val="24"/>
          <w:szCs w:val="24"/>
        </w:rPr>
        <w:t xml:space="preserve"> Europos Sąjungos lėšų projektams „Tūkstantmečio mokyklų programos įgyvendinimas“ (</w:t>
      </w:r>
      <w:r w:rsidR="007F52D7">
        <w:rPr>
          <w:rFonts w:ascii="Times New Roman" w:hAnsi="Times New Roman" w:cs="Times New Roman"/>
          <w:sz w:val="24"/>
          <w:szCs w:val="24"/>
        </w:rPr>
        <w:t>68,0</w:t>
      </w:r>
      <w:r w:rsidR="00343A5F" w:rsidRPr="00343A5F">
        <w:rPr>
          <w:rFonts w:ascii="Times New Roman" w:hAnsi="Times New Roman" w:cs="Times New Roman"/>
          <w:sz w:val="24"/>
          <w:szCs w:val="24"/>
        </w:rPr>
        <w:t xml:space="preserve"> tūkst. Eur) ir „Ankstyvojo ugdymo užtikrinimas vaikams iš socialinę riziką patiriančių šeimų“ (</w:t>
      </w:r>
      <w:r w:rsidR="007F52D7">
        <w:rPr>
          <w:rFonts w:ascii="Times New Roman" w:hAnsi="Times New Roman" w:cs="Times New Roman"/>
          <w:sz w:val="24"/>
          <w:szCs w:val="24"/>
        </w:rPr>
        <w:t>200,0</w:t>
      </w:r>
      <w:r w:rsidR="00343A5F" w:rsidRPr="00343A5F">
        <w:rPr>
          <w:rFonts w:ascii="Times New Roman" w:hAnsi="Times New Roman" w:cs="Times New Roman"/>
          <w:sz w:val="24"/>
          <w:szCs w:val="24"/>
        </w:rPr>
        <w:t xml:space="preserve"> tūkst. Eur)</w:t>
      </w:r>
      <w:r w:rsidR="007F52D7">
        <w:rPr>
          <w:rFonts w:ascii="Times New Roman" w:hAnsi="Times New Roman" w:cs="Times New Roman"/>
          <w:sz w:val="24"/>
          <w:szCs w:val="24"/>
        </w:rPr>
        <w:t>.</w:t>
      </w:r>
      <w:r w:rsidR="00343A5F" w:rsidRPr="00343A5F">
        <w:rPr>
          <w:rFonts w:ascii="Times New Roman" w:hAnsi="Times New Roman" w:cs="Times New Roman"/>
          <w:sz w:val="24"/>
          <w:szCs w:val="24"/>
        </w:rPr>
        <w:t xml:space="preserve"> </w:t>
      </w:r>
      <w:r w:rsidR="007F52D7">
        <w:rPr>
          <w:rFonts w:ascii="Times New Roman" w:hAnsi="Times New Roman" w:cs="Times New Roman"/>
          <w:sz w:val="24"/>
          <w:szCs w:val="24"/>
        </w:rPr>
        <w:t>G</w:t>
      </w:r>
      <w:r w:rsidR="00343A5F" w:rsidRPr="00343A5F">
        <w:rPr>
          <w:rFonts w:ascii="Times New Roman" w:hAnsi="Times New Roman" w:cs="Times New Roman"/>
          <w:sz w:val="24"/>
          <w:szCs w:val="24"/>
        </w:rPr>
        <w:t>auta mažiau pajamų už suteiktas paslaugas (</w:t>
      </w:r>
      <w:r w:rsidR="007F52D7">
        <w:rPr>
          <w:rFonts w:ascii="Times New Roman" w:hAnsi="Times New Roman" w:cs="Times New Roman"/>
          <w:sz w:val="24"/>
          <w:szCs w:val="24"/>
        </w:rPr>
        <w:t>77,1</w:t>
      </w:r>
      <w:r w:rsidR="00343A5F" w:rsidRPr="00343A5F">
        <w:rPr>
          <w:rFonts w:ascii="Times New Roman" w:hAnsi="Times New Roman" w:cs="Times New Roman"/>
          <w:sz w:val="24"/>
          <w:szCs w:val="24"/>
        </w:rPr>
        <w:t xml:space="preserve"> tūkst. Eur).</w:t>
      </w:r>
      <w:r w:rsidR="006A6AA7">
        <w:rPr>
          <w:rFonts w:ascii="Times New Roman" w:hAnsi="Times New Roman" w:cs="Times New Roman"/>
          <w:sz w:val="24"/>
          <w:szCs w:val="24"/>
        </w:rPr>
        <w:t xml:space="preserve"> Išsamesnė informacija pateikta priede Nr. 1.</w:t>
      </w:r>
    </w:p>
    <w:p w14:paraId="141393E9" w14:textId="77777777" w:rsidR="00343A5F" w:rsidRDefault="006A6AA7"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Programoje buvo vykdomos 35 priemonės. </w:t>
      </w:r>
      <w:r w:rsidR="00343A5F" w:rsidRPr="00343A5F">
        <w:rPr>
          <w:rFonts w:ascii="Times New Roman" w:hAnsi="Times New Roman" w:cs="Times New Roman"/>
          <w:sz w:val="24"/>
          <w:szCs w:val="24"/>
        </w:rPr>
        <w:t>Detalesnė informacija apie priemonių įgyvendinimą 2025 metais pateikta 4 lentelėje.</w:t>
      </w:r>
    </w:p>
    <w:p w14:paraId="4118EA8D" w14:textId="1204500A" w:rsidR="00545A01" w:rsidRDefault="00545A01"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 lentelėje pateikiam</w:t>
      </w:r>
      <w:r w:rsidR="007850A7">
        <w:rPr>
          <w:rFonts w:ascii="Times New Roman" w:hAnsi="Times New Roman" w:cs="Times New Roman"/>
          <w:sz w:val="24"/>
          <w:szCs w:val="24"/>
        </w:rPr>
        <w:t>i</w:t>
      </w:r>
      <w:r>
        <w:rPr>
          <w:rFonts w:ascii="Times New Roman" w:hAnsi="Times New Roman" w:cs="Times New Roman"/>
          <w:sz w:val="24"/>
          <w:szCs w:val="24"/>
        </w:rPr>
        <w:t xml:space="preserve"> stebėsenos rodiklių pasiekim</w:t>
      </w:r>
      <w:r w:rsidR="007850A7">
        <w:rPr>
          <w:rFonts w:ascii="Times New Roman" w:hAnsi="Times New Roman" w:cs="Times New Roman"/>
          <w:sz w:val="24"/>
          <w:szCs w:val="24"/>
        </w:rPr>
        <w:t>o duomenys</w:t>
      </w:r>
      <w:r>
        <w:rPr>
          <w:rFonts w:ascii="Times New Roman" w:hAnsi="Times New Roman" w:cs="Times New Roman"/>
          <w:sz w:val="24"/>
          <w:szCs w:val="24"/>
        </w:rPr>
        <w:t>.</w:t>
      </w:r>
    </w:p>
    <w:p w14:paraId="4C70CA0A" w14:textId="3FD1B8D2" w:rsidR="00545A01" w:rsidRPr="00CC4289" w:rsidRDefault="00545A01"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Programos vykdytojai – Savivaldybės administracijos </w:t>
      </w:r>
      <w:r w:rsidRPr="00545A01">
        <w:rPr>
          <w:rFonts w:ascii="Times New Roman" w:hAnsi="Times New Roman" w:cs="Times New Roman"/>
          <w:sz w:val="24"/>
          <w:szCs w:val="24"/>
        </w:rPr>
        <w:t>Švietimo, sporto ir kultūros skyrius</w:t>
      </w:r>
      <w:r>
        <w:rPr>
          <w:rFonts w:ascii="Times New Roman" w:hAnsi="Times New Roman" w:cs="Times New Roman"/>
          <w:sz w:val="24"/>
          <w:szCs w:val="24"/>
        </w:rPr>
        <w:t xml:space="preserve">, </w:t>
      </w:r>
      <w:r w:rsidRPr="00545A01">
        <w:rPr>
          <w:rFonts w:ascii="Times New Roman" w:hAnsi="Times New Roman" w:cs="Times New Roman"/>
          <w:sz w:val="24"/>
          <w:szCs w:val="24"/>
        </w:rPr>
        <w:t>Šilutės pirmoji gimnazija</w:t>
      </w:r>
      <w:r>
        <w:rPr>
          <w:rFonts w:ascii="Times New Roman" w:hAnsi="Times New Roman" w:cs="Times New Roman"/>
          <w:sz w:val="24"/>
          <w:szCs w:val="24"/>
        </w:rPr>
        <w:t xml:space="preserve">, </w:t>
      </w:r>
      <w:r w:rsidRPr="00545A01">
        <w:rPr>
          <w:rFonts w:ascii="Times New Roman" w:hAnsi="Times New Roman" w:cs="Times New Roman"/>
          <w:sz w:val="24"/>
          <w:szCs w:val="24"/>
        </w:rPr>
        <w:t>Šilutės Vydūno gimnazija</w:t>
      </w:r>
      <w:r>
        <w:rPr>
          <w:rFonts w:ascii="Times New Roman" w:hAnsi="Times New Roman" w:cs="Times New Roman"/>
          <w:sz w:val="24"/>
          <w:szCs w:val="24"/>
        </w:rPr>
        <w:t xml:space="preserve">, </w:t>
      </w:r>
      <w:r w:rsidRPr="00545A01">
        <w:rPr>
          <w:rFonts w:ascii="Times New Roman" w:hAnsi="Times New Roman" w:cs="Times New Roman"/>
          <w:sz w:val="24"/>
          <w:szCs w:val="24"/>
        </w:rPr>
        <w:t>Šilutės rajono Kintų pagrindinė mokykla</w:t>
      </w:r>
      <w:r>
        <w:rPr>
          <w:rFonts w:ascii="Times New Roman" w:hAnsi="Times New Roman" w:cs="Times New Roman"/>
          <w:sz w:val="24"/>
          <w:szCs w:val="24"/>
        </w:rPr>
        <w:t xml:space="preserve">, </w:t>
      </w:r>
      <w:r w:rsidRPr="00545A01">
        <w:rPr>
          <w:rFonts w:ascii="Times New Roman" w:hAnsi="Times New Roman" w:cs="Times New Roman"/>
          <w:sz w:val="24"/>
          <w:szCs w:val="24"/>
        </w:rPr>
        <w:t>Šilutės rajono Saugų Jurgio Mikšo pagrindinė mokykla</w:t>
      </w:r>
      <w:r>
        <w:rPr>
          <w:rFonts w:ascii="Times New Roman" w:hAnsi="Times New Roman" w:cs="Times New Roman"/>
          <w:sz w:val="24"/>
          <w:szCs w:val="24"/>
        </w:rPr>
        <w:t xml:space="preserve">, </w:t>
      </w:r>
      <w:r w:rsidRPr="00545A01">
        <w:rPr>
          <w:rFonts w:ascii="Times New Roman" w:hAnsi="Times New Roman" w:cs="Times New Roman"/>
          <w:sz w:val="24"/>
          <w:szCs w:val="24"/>
        </w:rPr>
        <w:t>Šilutės rajono Švėkšnos „Saulės“ gimnazija</w:t>
      </w:r>
      <w:r>
        <w:rPr>
          <w:rFonts w:ascii="Times New Roman" w:hAnsi="Times New Roman" w:cs="Times New Roman"/>
          <w:sz w:val="24"/>
          <w:szCs w:val="24"/>
        </w:rPr>
        <w:t xml:space="preserve">, </w:t>
      </w:r>
      <w:r w:rsidRPr="00545A01">
        <w:rPr>
          <w:rFonts w:ascii="Times New Roman" w:hAnsi="Times New Roman" w:cs="Times New Roman"/>
          <w:sz w:val="24"/>
          <w:szCs w:val="24"/>
        </w:rPr>
        <w:t>Šilutės rajono Vainuto gimnazija</w:t>
      </w:r>
      <w:r>
        <w:rPr>
          <w:rFonts w:ascii="Times New Roman" w:hAnsi="Times New Roman" w:cs="Times New Roman"/>
          <w:sz w:val="24"/>
          <w:szCs w:val="24"/>
        </w:rPr>
        <w:t xml:space="preserve">, </w:t>
      </w:r>
      <w:r w:rsidRPr="00545A01">
        <w:rPr>
          <w:rFonts w:ascii="Times New Roman" w:hAnsi="Times New Roman" w:cs="Times New Roman"/>
          <w:sz w:val="24"/>
          <w:szCs w:val="24"/>
        </w:rPr>
        <w:t>Šilutės rajono Žemaičių Naumiesčio gimnazija</w:t>
      </w:r>
      <w:r>
        <w:rPr>
          <w:rFonts w:ascii="Times New Roman" w:hAnsi="Times New Roman" w:cs="Times New Roman"/>
          <w:sz w:val="24"/>
          <w:szCs w:val="24"/>
        </w:rPr>
        <w:t xml:space="preserve">, </w:t>
      </w:r>
      <w:r w:rsidRPr="00545A01">
        <w:rPr>
          <w:rFonts w:ascii="Times New Roman" w:hAnsi="Times New Roman" w:cs="Times New Roman"/>
          <w:sz w:val="24"/>
          <w:szCs w:val="24"/>
        </w:rPr>
        <w:t>Šilutės rajono Juknaičių pagrindinė mokykla</w:t>
      </w:r>
      <w:r>
        <w:rPr>
          <w:rFonts w:ascii="Times New Roman" w:hAnsi="Times New Roman" w:cs="Times New Roman"/>
          <w:sz w:val="24"/>
          <w:szCs w:val="24"/>
        </w:rPr>
        <w:t xml:space="preserve">, </w:t>
      </w:r>
      <w:r w:rsidRPr="00545A01">
        <w:rPr>
          <w:rFonts w:ascii="Times New Roman" w:hAnsi="Times New Roman" w:cs="Times New Roman"/>
          <w:sz w:val="24"/>
          <w:szCs w:val="24"/>
        </w:rPr>
        <w:t>Šilutės Martyno Jankaus pagrindinė mokykla</w:t>
      </w:r>
      <w:r>
        <w:rPr>
          <w:rFonts w:ascii="Times New Roman" w:hAnsi="Times New Roman" w:cs="Times New Roman"/>
          <w:sz w:val="24"/>
          <w:szCs w:val="24"/>
        </w:rPr>
        <w:t xml:space="preserve">, </w:t>
      </w:r>
      <w:r w:rsidRPr="00545A01">
        <w:rPr>
          <w:rFonts w:ascii="Times New Roman" w:hAnsi="Times New Roman" w:cs="Times New Roman"/>
          <w:sz w:val="24"/>
          <w:szCs w:val="24"/>
        </w:rPr>
        <w:t>Šilutės Pamario progimnazija</w:t>
      </w:r>
      <w:r>
        <w:rPr>
          <w:rFonts w:ascii="Times New Roman" w:hAnsi="Times New Roman" w:cs="Times New Roman"/>
          <w:sz w:val="24"/>
          <w:szCs w:val="24"/>
        </w:rPr>
        <w:t xml:space="preserve">, </w:t>
      </w:r>
      <w:r w:rsidRPr="00545A01">
        <w:rPr>
          <w:rFonts w:ascii="Times New Roman" w:hAnsi="Times New Roman" w:cs="Times New Roman"/>
          <w:sz w:val="24"/>
          <w:szCs w:val="24"/>
        </w:rPr>
        <w:t>Šilutės rajono Usėnų pagrindinė mokykla</w:t>
      </w:r>
      <w:r>
        <w:rPr>
          <w:rFonts w:ascii="Times New Roman" w:hAnsi="Times New Roman" w:cs="Times New Roman"/>
          <w:sz w:val="24"/>
          <w:szCs w:val="24"/>
        </w:rPr>
        <w:t xml:space="preserve">, </w:t>
      </w:r>
      <w:r w:rsidRPr="00545A01">
        <w:rPr>
          <w:rFonts w:ascii="Times New Roman" w:hAnsi="Times New Roman" w:cs="Times New Roman"/>
          <w:sz w:val="24"/>
          <w:szCs w:val="24"/>
        </w:rPr>
        <w:t>Šilutės rajono Vilkyčių pagrindinė mokykla</w:t>
      </w:r>
      <w:r>
        <w:rPr>
          <w:rFonts w:ascii="Times New Roman" w:hAnsi="Times New Roman" w:cs="Times New Roman"/>
          <w:sz w:val="24"/>
          <w:szCs w:val="24"/>
        </w:rPr>
        <w:t xml:space="preserve">, </w:t>
      </w:r>
      <w:r w:rsidRPr="00545A01">
        <w:rPr>
          <w:rFonts w:ascii="Times New Roman" w:hAnsi="Times New Roman" w:cs="Times New Roman"/>
          <w:sz w:val="24"/>
          <w:szCs w:val="24"/>
        </w:rPr>
        <w:t>Šilutės Žibų pradinė mokykla</w:t>
      </w:r>
      <w:r>
        <w:rPr>
          <w:rFonts w:ascii="Times New Roman" w:hAnsi="Times New Roman" w:cs="Times New Roman"/>
          <w:sz w:val="24"/>
          <w:szCs w:val="24"/>
        </w:rPr>
        <w:t xml:space="preserve">, </w:t>
      </w:r>
      <w:r w:rsidRPr="00545A01">
        <w:rPr>
          <w:rFonts w:ascii="Times New Roman" w:hAnsi="Times New Roman" w:cs="Times New Roman"/>
          <w:sz w:val="24"/>
          <w:szCs w:val="24"/>
        </w:rPr>
        <w:t>Šilutės rajono Žemaičių Naumiesčio mokykla-darželis</w:t>
      </w:r>
      <w:r>
        <w:rPr>
          <w:rFonts w:ascii="Times New Roman" w:hAnsi="Times New Roman" w:cs="Times New Roman"/>
          <w:sz w:val="24"/>
          <w:szCs w:val="24"/>
        </w:rPr>
        <w:t xml:space="preserve">, </w:t>
      </w:r>
      <w:r w:rsidRPr="00545A01">
        <w:rPr>
          <w:rFonts w:ascii="Times New Roman" w:hAnsi="Times New Roman" w:cs="Times New Roman"/>
          <w:sz w:val="24"/>
          <w:szCs w:val="24"/>
        </w:rPr>
        <w:t>Šilutės lopšelis-darželis ,,Gintarėlis“</w:t>
      </w:r>
      <w:r>
        <w:rPr>
          <w:rFonts w:ascii="Times New Roman" w:hAnsi="Times New Roman" w:cs="Times New Roman"/>
          <w:sz w:val="24"/>
          <w:szCs w:val="24"/>
        </w:rPr>
        <w:t xml:space="preserve">, </w:t>
      </w:r>
      <w:r w:rsidRPr="00545A01">
        <w:rPr>
          <w:rFonts w:ascii="Times New Roman" w:hAnsi="Times New Roman" w:cs="Times New Roman"/>
          <w:sz w:val="24"/>
          <w:szCs w:val="24"/>
        </w:rPr>
        <w:t>Šilutės lopšelis-darželis ,,Pušelė“</w:t>
      </w:r>
      <w:r>
        <w:rPr>
          <w:rFonts w:ascii="Times New Roman" w:hAnsi="Times New Roman" w:cs="Times New Roman"/>
          <w:sz w:val="24"/>
          <w:szCs w:val="24"/>
        </w:rPr>
        <w:t xml:space="preserve">, </w:t>
      </w:r>
      <w:r w:rsidRPr="00545A01">
        <w:rPr>
          <w:rFonts w:ascii="Times New Roman" w:hAnsi="Times New Roman" w:cs="Times New Roman"/>
          <w:sz w:val="24"/>
          <w:szCs w:val="24"/>
        </w:rPr>
        <w:t>Šilutės lopšelis-darželis ,,Raudonkepuraitė“</w:t>
      </w:r>
      <w:r>
        <w:rPr>
          <w:rFonts w:ascii="Times New Roman" w:hAnsi="Times New Roman" w:cs="Times New Roman"/>
          <w:sz w:val="24"/>
          <w:szCs w:val="24"/>
        </w:rPr>
        <w:t xml:space="preserve">, </w:t>
      </w:r>
      <w:r w:rsidRPr="00545A01">
        <w:rPr>
          <w:rFonts w:ascii="Times New Roman" w:hAnsi="Times New Roman" w:cs="Times New Roman"/>
          <w:sz w:val="24"/>
          <w:szCs w:val="24"/>
        </w:rPr>
        <w:t>Šilutės lopšelis-darželis ,,Ąžuoliukas“</w:t>
      </w:r>
      <w:r>
        <w:rPr>
          <w:rFonts w:ascii="Times New Roman" w:hAnsi="Times New Roman" w:cs="Times New Roman"/>
          <w:sz w:val="24"/>
          <w:szCs w:val="24"/>
        </w:rPr>
        <w:t xml:space="preserve">, </w:t>
      </w:r>
      <w:r w:rsidRPr="00545A01">
        <w:rPr>
          <w:rFonts w:ascii="Times New Roman" w:hAnsi="Times New Roman" w:cs="Times New Roman"/>
          <w:sz w:val="24"/>
          <w:szCs w:val="24"/>
        </w:rPr>
        <w:t>Šilutės lopšelis-darželis ,,Žvaigždutė“</w:t>
      </w:r>
      <w:r>
        <w:rPr>
          <w:rFonts w:ascii="Times New Roman" w:hAnsi="Times New Roman" w:cs="Times New Roman"/>
          <w:sz w:val="24"/>
          <w:szCs w:val="24"/>
        </w:rPr>
        <w:t xml:space="preserve">, </w:t>
      </w:r>
      <w:r w:rsidRPr="00545A01">
        <w:rPr>
          <w:rFonts w:ascii="Times New Roman" w:hAnsi="Times New Roman" w:cs="Times New Roman"/>
          <w:sz w:val="24"/>
          <w:szCs w:val="24"/>
        </w:rPr>
        <w:t>Šilutės lopšelis-darželis ,,Žibutė“</w:t>
      </w:r>
      <w:r>
        <w:rPr>
          <w:rFonts w:ascii="Times New Roman" w:hAnsi="Times New Roman" w:cs="Times New Roman"/>
          <w:sz w:val="24"/>
          <w:szCs w:val="24"/>
        </w:rPr>
        <w:t xml:space="preserve">, </w:t>
      </w:r>
      <w:r w:rsidRPr="00545A01">
        <w:rPr>
          <w:rFonts w:ascii="Times New Roman" w:hAnsi="Times New Roman" w:cs="Times New Roman"/>
          <w:sz w:val="24"/>
          <w:szCs w:val="24"/>
        </w:rPr>
        <w:t>Šilutės rajono Švėkšnos lopšelis-darželis</w:t>
      </w:r>
      <w:r>
        <w:rPr>
          <w:rFonts w:ascii="Times New Roman" w:hAnsi="Times New Roman" w:cs="Times New Roman"/>
          <w:sz w:val="24"/>
          <w:szCs w:val="24"/>
        </w:rPr>
        <w:t xml:space="preserve">, </w:t>
      </w:r>
      <w:r w:rsidRPr="00545A01">
        <w:rPr>
          <w:rFonts w:ascii="Times New Roman" w:hAnsi="Times New Roman" w:cs="Times New Roman"/>
          <w:sz w:val="24"/>
          <w:szCs w:val="24"/>
        </w:rPr>
        <w:t>Šilutės jaunimo ir suaugusiųjų mokymo centras</w:t>
      </w:r>
      <w:r>
        <w:rPr>
          <w:rFonts w:ascii="Times New Roman" w:hAnsi="Times New Roman" w:cs="Times New Roman"/>
          <w:sz w:val="24"/>
          <w:szCs w:val="24"/>
        </w:rPr>
        <w:t xml:space="preserve">, </w:t>
      </w:r>
      <w:r w:rsidRPr="00545A01">
        <w:rPr>
          <w:rFonts w:ascii="Times New Roman" w:hAnsi="Times New Roman" w:cs="Times New Roman"/>
          <w:sz w:val="24"/>
          <w:szCs w:val="24"/>
        </w:rPr>
        <w:t>Šilutės meno mokykla</w:t>
      </w:r>
      <w:r>
        <w:rPr>
          <w:rFonts w:ascii="Times New Roman" w:hAnsi="Times New Roman" w:cs="Times New Roman"/>
          <w:sz w:val="24"/>
          <w:szCs w:val="24"/>
        </w:rPr>
        <w:t xml:space="preserve">, </w:t>
      </w:r>
      <w:r w:rsidRPr="00545A01">
        <w:rPr>
          <w:rFonts w:ascii="Times New Roman" w:hAnsi="Times New Roman" w:cs="Times New Roman"/>
          <w:sz w:val="24"/>
          <w:szCs w:val="24"/>
        </w:rPr>
        <w:t>Šilutės sporto mokykla</w:t>
      </w:r>
      <w:r>
        <w:rPr>
          <w:rFonts w:ascii="Times New Roman" w:hAnsi="Times New Roman" w:cs="Times New Roman"/>
          <w:sz w:val="24"/>
          <w:szCs w:val="24"/>
        </w:rPr>
        <w:t xml:space="preserve">, </w:t>
      </w:r>
      <w:r w:rsidRPr="00545A01">
        <w:rPr>
          <w:rFonts w:ascii="Times New Roman" w:hAnsi="Times New Roman" w:cs="Times New Roman"/>
          <w:sz w:val="24"/>
          <w:szCs w:val="24"/>
        </w:rPr>
        <w:t>Šilutės rajono švietimo pagalbos tarnyba</w:t>
      </w:r>
      <w:r>
        <w:rPr>
          <w:rFonts w:ascii="Times New Roman" w:hAnsi="Times New Roman" w:cs="Times New Roman"/>
          <w:sz w:val="24"/>
          <w:szCs w:val="24"/>
        </w:rPr>
        <w:t xml:space="preserve">, </w:t>
      </w:r>
      <w:r w:rsidRPr="00545A01">
        <w:rPr>
          <w:rFonts w:ascii="Times New Roman" w:hAnsi="Times New Roman" w:cs="Times New Roman"/>
          <w:sz w:val="24"/>
          <w:szCs w:val="24"/>
        </w:rPr>
        <w:t>VšĮ „Šilutės sportas“</w:t>
      </w:r>
      <w:r>
        <w:rPr>
          <w:rFonts w:ascii="Times New Roman" w:hAnsi="Times New Roman" w:cs="Times New Roman"/>
          <w:sz w:val="24"/>
          <w:szCs w:val="24"/>
        </w:rPr>
        <w:t>.</w:t>
      </w:r>
    </w:p>
    <w:p w14:paraId="339C04FE" w14:textId="77777777" w:rsidR="00851D5E" w:rsidRDefault="00851D5E" w:rsidP="00CF7F74">
      <w:pPr>
        <w:suppressAutoHyphens/>
        <w:spacing w:after="0" w:line="240" w:lineRule="auto"/>
        <w:ind w:left="1140" w:hanging="390"/>
        <w:jc w:val="center"/>
      </w:pPr>
    </w:p>
    <w:p w14:paraId="3A9A1D66" w14:textId="77777777" w:rsidR="00851D5E" w:rsidRDefault="00851D5E" w:rsidP="00CF7F74">
      <w:pPr>
        <w:suppressAutoHyphens/>
        <w:spacing w:after="0" w:line="240" w:lineRule="auto"/>
        <w:ind w:left="1140" w:hanging="390"/>
        <w:jc w:val="center"/>
      </w:pPr>
    </w:p>
    <w:p w14:paraId="6851D5C5" w14:textId="77777777" w:rsidR="00851D5E" w:rsidRDefault="00851D5E" w:rsidP="00CF7F74">
      <w:pPr>
        <w:numPr>
          <w:ilvl w:val="0"/>
          <w:numId w:val="1"/>
        </w:numPr>
        <w:suppressAutoHyphens/>
        <w:spacing w:after="0" w:line="240" w:lineRule="auto"/>
        <w:jc w:val="center"/>
        <w:rPr>
          <w:rFonts w:ascii="Times New Roman" w:eastAsia="Times New Roman" w:hAnsi="Times New Roman" w:cs="Times New Roman"/>
          <w:b/>
          <w:bCs/>
          <w:sz w:val="24"/>
          <w:szCs w:val="24"/>
          <w:lang w:eastAsia="ar-SA"/>
        </w:rPr>
        <w:sectPr w:rsidR="00851D5E" w:rsidSect="000E050B">
          <w:headerReference w:type="default" r:id="rId15"/>
          <w:pgSz w:w="11906" w:h="16838"/>
          <w:pgMar w:top="851" w:right="567" w:bottom="851" w:left="1418" w:header="283" w:footer="283" w:gutter="0"/>
          <w:cols w:space="1296"/>
          <w:titlePg/>
          <w:docGrid w:linePitch="360"/>
        </w:sectPr>
      </w:pPr>
    </w:p>
    <w:p w14:paraId="78DBB79C" w14:textId="592E9D68" w:rsidR="004D4CC7" w:rsidRPr="00545A01" w:rsidRDefault="00545A01" w:rsidP="00CF7F74">
      <w:pPr>
        <w:suppressAutoHyphens/>
        <w:spacing w:after="0" w:line="240" w:lineRule="auto"/>
        <w:ind w:left="567"/>
        <w:rPr>
          <w:rFonts w:ascii="Times New Roman" w:eastAsia="Times New Roman" w:hAnsi="Times New Roman" w:cs="Times New Roman"/>
          <w:sz w:val="24"/>
          <w:szCs w:val="24"/>
          <w:lang w:eastAsia="ar-SA"/>
        </w:rPr>
      </w:pPr>
      <w:r>
        <w:rPr>
          <w:rFonts w:ascii="Times New Roman" w:eastAsia="Times New Roman" w:hAnsi="Times New Roman" w:cs="Times New Roman"/>
          <w:b/>
          <w:bCs/>
          <w:sz w:val="24"/>
          <w:szCs w:val="24"/>
          <w:lang w:eastAsia="ar-SA"/>
        </w:rPr>
        <w:lastRenderedPageBreak/>
        <w:t>4 l</w:t>
      </w:r>
      <w:r w:rsidRPr="00545A01">
        <w:rPr>
          <w:rFonts w:ascii="Times New Roman" w:eastAsia="Times New Roman" w:hAnsi="Times New Roman" w:cs="Times New Roman"/>
          <w:b/>
          <w:bCs/>
          <w:sz w:val="24"/>
          <w:szCs w:val="24"/>
          <w:lang w:eastAsia="ar-SA"/>
        </w:rPr>
        <w:t xml:space="preserve">entelė. </w:t>
      </w:r>
      <w:r>
        <w:rPr>
          <w:rFonts w:ascii="Times New Roman" w:eastAsia="Times New Roman" w:hAnsi="Times New Roman" w:cs="Times New Roman"/>
          <w:sz w:val="24"/>
          <w:szCs w:val="24"/>
          <w:lang w:eastAsia="ar-SA"/>
        </w:rPr>
        <w:t>U</w:t>
      </w:r>
      <w:r w:rsidRPr="00545A01">
        <w:rPr>
          <w:rFonts w:ascii="Times New Roman" w:eastAsia="Times New Roman" w:hAnsi="Times New Roman" w:cs="Times New Roman"/>
          <w:sz w:val="24"/>
          <w:szCs w:val="24"/>
          <w:lang w:eastAsia="ar-SA"/>
        </w:rPr>
        <w:t>gdymo kokybės ir sporto plėtros programos įgyvendinim</w:t>
      </w:r>
      <w:r>
        <w:rPr>
          <w:rFonts w:ascii="Times New Roman" w:eastAsia="Times New Roman" w:hAnsi="Times New Roman" w:cs="Times New Roman"/>
          <w:sz w:val="24"/>
          <w:szCs w:val="24"/>
          <w:lang w:eastAsia="ar-SA"/>
        </w:rPr>
        <w:t>as</w:t>
      </w:r>
    </w:p>
    <w:tbl>
      <w:tblPr>
        <w:tblW w:w="15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970"/>
        <w:gridCol w:w="5103"/>
        <w:gridCol w:w="1984"/>
        <w:gridCol w:w="6051"/>
      </w:tblGrid>
      <w:tr w:rsidR="001A3A95" w:rsidRPr="001A3A95" w14:paraId="65A2C5EC" w14:textId="77777777" w:rsidTr="00744246">
        <w:trPr>
          <w:tblHeader/>
        </w:trPr>
        <w:tc>
          <w:tcPr>
            <w:tcW w:w="1970" w:type="dxa"/>
            <w:tcBorders>
              <w:top w:val="single" w:sz="12" w:space="0" w:color="auto"/>
              <w:bottom w:val="single" w:sz="12" w:space="0" w:color="auto"/>
              <w:right w:val="single" w:sz="12" w:space="0" w:color="auto"/>
            </w:tcBorders>
            <w:shd w:val="clear" w:color="auto" w:fill="D9D9D9" w:themeFill="background1" w:themeFillShade="D9"/>
          </w:tcPr>
          <w:p w14:paraId="201FD6EE" w14:textId="335EABA0" w:rsidR="001A3A95" w:rsidRPr="001A3A95" w:rsidRDefault="00D159C3"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Priemonės kodas</w:t>
            </w:r>
          </w:p>
        </w:tc>
        <w:tc>
          <w:tcPr>
            <w:tcW w:w="510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0853AA9" w14:textId="689F2E03" w:rsidR="001A3A95" w:rsidRPr="001A3A95" w:rsidRDefault="00D159C3" w:rsidP="00CF7F74">
            <w:pPr>
              <w:suppressAutoHyphens/>
              <w:spacing w:after="0" w:line="240" w:lineRule="auto"/>
              <w:jc w:val="center"/>
              <w:rPr>
                <w:rFonts w:ascii="Times New Roman" w:eastAsia="Times New Roman" w:hAnsi="Times New Roman" w:cs="Times New Roman"/>
                <w:b/>
                <w:bCs/>
                <w:sz w:val="24"/>
                <w:szCs w:val="24"/>
                <w:lang w:eastAsia="ar-SA"/>
              </w:rPr>
            </w:pPr>
            <w:r w:rsidRPr="00D159C3">
              <w:rPr>
                <w:rFonts w:ascii="Times New Roman" w:eastAsia="Times New Roman" w:hAnsi="Times New Roman" w:cs="Times New Roman"/>
                <w:b/>
                <w:bCs/>
                <w:sz w:val="24"/>
                <w:szCs w:val="24"/>
                <w:lang w:eastAsia="ar-SA"/>
              </w:rPr>
              <w:t>Priemonės pavadinimas</w:t>
            </w:r>
          </w:p>
        </w:tc>
        <w:tc>
          <w:tcPr>
            <w:tcW w:w="198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AED003F" w14:textId="77777777" w:rsidR="00E20781" w:rsidRPr="00E20781" w:rsidRDefault="00E20781" w:rsidP="00CF7F74">
            <w:pPr>
              <w:suppressAutoHyphens/>
              <w:spacing w:after="0" w:line="240" w:lineRule="auto"/>
              <w:jc w:val="center"/>
              <w:rPr>
                <w:rFonts w:ascii="Times New Roman" w:eastAsia="Times New Roman" w:hAnsi="Times New Roman" w:cs="Times New Roman"/>
                <w:b/>
                <w:bCs/>
                <w:sz w:val="24"/>
                <w:szCs w:val="24"/>
                <w:lang w:eastAsia="ar-SA"/>
              </w:rPr>
            </w:pPr>
            <w:r w:rsidRPr="00E20781">
              <w:rPr>
                <w:rFonts w:ascii="Times New Roman" w:eastAsia="Times New Roman" w:hAnsi="Times New Roman" w:cs="Times New Roman"/>
                <w:b/>
                <w:bCs/>
                <w:sz w:val="24"/>
                <w:szCs w:val="24"/>
                <w:lang w:eastAsia="ar-SA"/>
              </w:rPr>
              <w:t>Vykdymo būklė,</w:t>
            </w:r>
          </w:p>
          <w:p w14:paraId="122822D7" w14:textId="412F177A" w:rsidR="001A3A95" w:rsidRPr="001A3A95" w:rsidRDefault="00E20781" w:rsidP="00CF7F74">
            <w:pPr>
              <w:suppressAutoHyphens/>
              <w:spacing w:after="0" w:line="240" w:lineRule="auto"/>
              <w:jc w:val="center"/>
              <w:rPr>
                <w:rFonts w:ascii="Times New Roman" w:eastAsia="Times New Roman" w:hAnsi="Times New Roman" w:cs="Times New Roman"/>
                <w:b/>
                <w:bCs/>
                <w:sz w:val="24"/>
                <w:szCs w:val="24"/>
                <w:lang w:eastAsia="ar-SA"/>
              </w:rPr>
            </w:pPr>
            <w:r w:rsidRPr="00E20781">
              <w:rPr>
                <w:rFonts w:ascii="Times New Roman" w:eastAsia="Times New Roman" w:hAnsi="Times New Roman" w:cs="Times New Roman"/>
                <w:b/>
                <w:bCs/>
                <w:sz w:val="24"/>
                <w:szCs w:val="24"/>
                <w:lang w:eastAsia="ar-SA"/>
              </w:rPr>
              <w:t>V/N/Į*</w:t>
            </w:r>
          </w:p>
        </w:tc>
        <w:tc>
          <w:tcPr>
            <w:tcW w:w="6051" w:type="dxa"/>
            <w:tcBorders>
              <w:top w:val="single" w:sz="12" w:space="0" w:color="auto"/>
              <w:left w:val="single" w:sz="12" w:space="0" w:color="auto"/>
              <w:bottom w:val="single" w:sz="12" w:space="0" w:color="auto"/>
            </w:tcBorders>
            <w:shd w:val="clear" w:color="auto" w:fill="D9D9D9" w:themeFill="background1" w:themeFillShade="D9"/>
          </w:tcPr>
          <w:p w14:paraId="28CD437C" w14:textId="7013062A" w:rsidR="001A3A95" w:rsidRPr="001A3A95" w:rsidRDefault="00E20781" w:rsidP="00CF7F74">
            <w:pPr>
              <w:suppressAutoHyphens/>
              <w:spacing w:after="0" w:line="240" w:lineRule="auto"/>
              <w:jc w:val="center"/>
              <w:rPr>
                <w:rFonts w:ascii="Times New Roman" w:eastAsia="Times New Roman" w:hAnsi="Times New Roman" w:cs="Times New Roman"/>
                <w:b/>
                <w:bCs/>
                <w:sz w:val="24"/>
                <w:szCs w:val="24"/>
                <w:lang w:eastAsia="ar-SA"/>
              </w:rPr>
            </w:pPr>
            <w:r w:rsidRPr="00E20781">
              <w:rPr>
                <w:rFonts w:ascii="Times New Roman" w:eastAsia="Times New Roman" w:hAnsi="Times New Roman" w:cs="Times New Roman"/>
                <w:b/>
                <w:bCs/>
                <w:sz w:val="24"/>
                <w:szCs w:val="24"/>
                <w:lang w:eastAsia="ar-SA"/>
              </w:rPr>
              <w:t>Pastabos (kas padaryta per ataskaitinį laikotarpį)</w:t>
            </w:r>
          </w:p>
        </w:tc>
      </w:tr>
      <w:tr w:rsidR="00D159C3" w:rsidRPr="001A3A95" w14:paraId="71CD0D57" w14:textId="77777777" w:rsidTr="00744246">
        <w:tc>
          <w:tcPr>
            <w:tcW w:w="15108" w:type="dxa"/>
            <w:gridSpan w:val="4"/>
            <w:tcBorders>
              <w:top w:val="single" w:sz="4" w:space="0" w:color="auto"/>
              <w:bottom w:val="single" w:sz="4" w:space="0" w:color="auto"/>
            </w:tcBorders>
            <w:shd w:val="clear" w:color="auto" w:fill="DEEAF6" w:themeFill="accent1" w:themeFillTint="33"/>
          </w:tcPr>
          <w:p w14:paraId="218E7938" w14:textId="00C1CBAE" w:rsidR="00D159C3" w:rsidRPr="001A3A95" w:rsidRDefault="00D159C3" w:rsidP="00CF7F74">
            <w:pPr>
              <w:suppressAutoHyphens/>
              <w:spacing w:after="0" w:line="240" w:lineRule="auto"/>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 xml:space="preserve"> </w:t>
            </w:r>
            <w:r w:rsidRPr="00744246">
              <w:rPr>
                <w:rFonts w:ascii="Times New Roman" w:eastAsia="Times New Roman" w:hAnsi="Times New Roman" w:cs="Times New Roman"/>
                <w:b/>
                <w:bCs/>
                <w:sz w:val="24"/>
                <w:szCs w:val="24"/>
                <w:shd w:val="clear" w:color="auto" w:fill="DEEAF6" w:themeFill="accent1" w:themeFillTint="33"/>
                <w:lang w:eastAsia="ar-SA"/>
              </w:rPr>
              <w:t xml:space="preserve">01.01.01 uždavinys </w:t>
            </w:r>
            <w:r w:rsidR="003808D9">
              <w:rPr>
                <w:rFonts w:ascii="Times New Roman" w:eastAsia="Times New Roman" w:hAnsi="Times New Roman" w:cs="Times New Roman"/>
                <w:b/>
                <w:bCs/>
                <w:sz w:val="24"/>
                <w:szCs w:val="24"/>
                <w:shd w:val="clear" w:color="auto" w:fill="DEEAF6" w:themeFill="accent1" w:themeFillTint="33"/>
                <w:lang w:eastAsia="ar-SA"/>
              </w:rPr>
              <w:t>„</w:t>
            </w:r>
            <w:r w:rsidRPr="00744246">
              <w:rPr>
                <w:rFonts w:ascii="Times New Roman" w:eastAsia="Times New Roman" w:hAnsi="Times New Roman" w:cs="Times New Roman"/>
                <w:b/>
                <w:sz w:val="24"/>
                <w:szCs w:val="24"/>
                <w:shd w:val="clear" w:color="auto" w:fill="DEEAF6" w:themeFill="accent1" w:themeFillTint="33"/>
              </w:rPr>
              <w:t>Užtikrinti mokymo (si) programų įvairovę šiuolaikiškai aprūpintose švietimo įstaigose</w:t>
            </w:r>
            <w:r w:rsidR="003808D9">
              <w:rPr>
                <w:rFonts w:ascii="Times New Roman" w:eastAsia="Times New Roman" w:hAnsi="Times New Roman" w:cs="Times New Roman"/>
                <w:b/>
                <w:sz w:val="24"/>
                <w:szCs w:val="24"/>
                <w:shd w:val="clear" w:color="auto" w:fill="DEEAF6" w:themeFill="accent1" w:themeFillTint="33"/>
              </w:rPr>
              <w:t>“</w:t>
            </w:r>
          </w:p>
        </w:tc>
      </w:tr>
      <w:tr w:rsidR="001A3A95" w:rsidRPr="001A3A95" w14:paraId="546F2FF7" w14:textId="77777777" w:rsidTr="00744246">
        <w:tc>
          <w:tcPr>
            <w:tcW w:w="1970" w:type="dxa"/>
            <w:tcBorders>
              <w:top w:val="single" w:sz="4" w:space="0" w:color="auto"/>
              <w:bottom w:val="single" w:sz="4" w:space="0" w:color="auto"/>
              <w:right w:val="single" w:sz="12" w:space="0" w:color="auto"/>
            </w:tcBorders>
          </w:tcPr>
          <w:p w14:paraId="6285C50E" w14:textId="48CFE7B5" w:rsidR="001A3A95" w:rsidRPr="001A3A95"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01.01.01.01</w:t>
            </w:r>
          </w:p>
        </w:tc>
        <w:tc>
          <w:tcPr>
            <w:tcW w:w="5103" w:type="dxa"/>
            <w:tcBorders>
              <w:top w:val="single" w:sz="4" w:space="0" w:color="auto"/>
              <w:left w:val="single" w:sz="12" w:space="0" w:color="auto"/>
              <w:bottom w:val="single" w:sz="4" w:space="0" w:color="auto"/>
              <w:right w:val="single" w:sz="12" w:space="0" w:color="auto"/>
            </w:tcBorders>
          </w:tcPr>
          <w:p w14:paraId="40E58D11" w14:textId="67220635" w:rsidR="001A3A95" w:rsidRPr="001A3A95"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 xml:space="preserve">Ikimokyklinio ugdymo aplinkos išlaikymas </w:t>
            </w:r>
          </w:p>
        </w:tc>
        <w:tc>
          <w:tcPr>
            <w:tcW w:w="1984" w:type="dxa"/>
            <w:tcBorders>
              <w:top w:val="single" w:sz="4" w:space="0" w:color="auto"/>
              <w:left w:val="single" w:sz="12" w:space="0" w:color="auto"/>
              <w:right w:val="single" w:sz="12" w:space="0" w:color="auto"/>
            </w:tcBorders>
          </w:tcPr>
          <w:p w14:paraId="41619CFE" w14:textId="74467484" w:rsidR="001A3A95" w:rsidRPr="001A3A95" w:rsidRDefault="00AA0EF3"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6051" w:type="dxa"/>
            <w:tcBorders>
              <w:top w:val="single" w:sz="4" w:space="0" w:color="auto"/>
              <w:left w:val="single" w:sz="12" w:space="0" w:color="auto"/>
            </w:tcBorders>
          </w:tcPr>
          <w:p w14:paraId="58D0919E" w14:textId="7493CAD2" w:rsidR="001A3A95" w:rsidRPr="00380ADA" w:rsidRDefault="00380ADA" w:rsidP="00CF7F74">
            <w:pPr>
              <w:spacing w:after="0" w:line="240" w:lineRule="auto"/>
              <w:ind w:firstLine="318"/>
              <w:jc w:val="both"/>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Išmokėtas DU įstaigų darbuotojams. Įgytos reikalingos programinės įrangos licencijos, priemonės ugdymo procesui užtikrinti (vadovėliai, pedagogų kvalifikacija ir kt.)</w:t>
            </w:r>
          </w:p>
        </w:tc>
      </w:tr>
      <w:tr w:rsidR="001A3A95" w:rsidRPr="001A3A95" w14:paraId="125D37D0" w14:textId="77777777" w:rsidTr="00744246">
        <w:tc>
          <w:tcPr>
            <w:tcW w:w="1970" w:type="dxa"/>
            <w:tcBorders>
              <w:top w:val="single" w:sz="4" w:space="0" w:color="auto"/>
              <w:bottom w:val="single" w:sz="4" w:space="0" w:color="auto"/>
              <w:right w:val="single" w:sz="12" w:space="0" w:color="auto"/>
            </w:tcBorders>
          </w:tcPr>
          <w:p w14:paraId="48900134" w14:textId="77777777" w:rsidR="001A3A95" w:rsidRPr="001A3A95"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01.01.01.02</w:t>
            </w:r>
          </w:p>
        </w:tc>
        <w:tc>
          <w:tcPr>
            <w:tcW w:w="5103" w:type="dxa"/>
            <w:tcBorders>
              <w:top w:val="single" w:sz="4" w:space="0" w:color="auto"/>
              <w:left w:val="single" w:sz="12" w:space="0" w:color="auto"/>
              <w:bottom w:val="single" w:sz="4" w:space="0" w:color="auto"/>
              <w:right w:val="single" w:sz="12" w:space="0" w:color="auto"/>
            </w:tcBorders>
          </w:tcPr>
          <w:p w14:paraId="578B0600" w14:textId="1B7D0D07" w:rsidR="001A3A95" w:rsidRPr="001A3A95"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 xml:space="preserve">Pradinio ugdymo aplinkos išlaikymas </w:t>
            </w:r>
          </w:p>
        </w:tc>
        <w:tc>
          <w:tcPr>
            <w:tcW w:w="1984" w:type="dxa"/>
            <w:tcBorders>
              <w:left w:val="single" w:sz="12" w:space="0" w:color="auto"/>
              <w:right w:val="single" w:sz="12" w:space="0" w:color="auto"/>
            </w:tcBorders>
          </w:tcPr>
          <w:p w14:paraId="0B720D3D" w14:textId="13EF6694" w:rsidR="001A3A95" w:rsidRPr="001A3A95" w:rsidRDefault="00CA1A17"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6051" w:type="dxa"/>
            <w:tcBorders>
              <w:left w:val="single" w:sz="12" w:space="0" w:color="auto"/>
            </w:tcBorders>
          </w:tcPr>
          <w:p w14:paraId="31728B78" w14:textId="09442950" w:rsidR="001A3A95" w:rsidRPr="00380ADA" w:rsidRDefault="00380ADA" w:rsidP="00CF7F74">
            <w:pPr>
              <w:spacing w:after="0" w:line="240" w:lineRule="auto"/>
              <w:ind w:firstLine="318"/>
              <w:jc w:val="both"/>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Išmokėtas DU įstaigų darbuotojams. Įgytos reikalingos programinės įrangos licencijos, priemonės ugdymo procesui užtikrinti (vadovėliai, pedagogų kvalifikacija ir kt.)</w:t>
            </w:r>
            <w:r>
              <w:rPr>
                <w:rFonts w:ascii="Times New Roman" w:eastAsia="Times New Roman" w:hAnsi="Times New Roman" w:cs="Times New Roman"/>
                <w:sz w:val="24"/>
                <w:szCs w:val="24"/>
              </w:rPr>
              <w:t>.</w:t>
            </w:r>
          </w:p>
        </w:tc>
      </w:tr>
      <w:tr w:rsidR="001A3A95" w:rsidRPr="001A3A95" w14:paraId="719ECD94" w14:textId="77777777" w:rsidTr="00744246">
        <w:tc>
          <w:tcPr>
            <w:tcW w:w="1970" w:type="dxa"/>
            <w:tcBorders>
              <w:top w:val="single" w:sz="4" w:space="0" w:color="auto"/>
              <w:bottom w:val="single" w:sz="4" w:space="0" w:color="auto"/>
              <w:right w:val="single" w:sz="12" w:space="0" w:color="auto"/>
            </w:tcBorders>
          </w:tcPr>
          <w:p w14:paraId="1D32E967" w14:textId="77777777" w:rsidR="001A3A95" w:rsidRPr="001A3A95"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01.01.01.03</w:t>
            </w:r>
          </w:p>
        </w:tc>
        <w:tc>
          <w:tcPr>
            <w:tcW w:w="5103" w:type="dxa"/>
            <w:tcBorders>
              <w:top w:val="single" w:sz="4" w:space="0" w:color="auto"/>
              <w:left w:val="single" w:sz="12" w:space="0" w:color="auto"/>
              <w:bottom w:val="single" w:sz="4" w:space="0" w:color="auto"/>
              <w:right w:val="single" w:sz="12" w:space="0" w:color="auto"/>
            </w:tcBorders>
          </w:tcPr>
          <w:p w14:paraId="4530C8CB" w14:textId="27699532" w:rsidR="001A3A95" w:rsidRPr="001A3A95"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 xml:space="preserve">Pagrindinio ugdymo aplinkos išlaikymas </w:t>
            </w:r>
          </w:p>
        </w:tc>
        <w:tc>
          <w:tcPr>
            <w:tcW w:w="1984" w:type="dxa"/>
            <w:tcBorders>
              <w:left w:val="single" w:sz="12" w:space="0" w:color="auto"/>
              <w:right w:val="single" w:sz="12" w:space="0" w:color="auto"/>
            </w:tcBorders>
          </w:tcPr>
          <w:p w14:paraId="7B93EC4F" w14:textId="23C04B72" w:rsidR="001A3A95" w:rsidRPr="001A3A95" w:rsidRDefault="00CA1A17"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Įvykdyta</w:t>
            </w:r>
          </w:p>
        </w:tc>
        <w:tc>
          <w:tcPr>
            <w:tcW w:w="6051" w:type="dxa"/>
            <w:tcBorders>
              <w:left w:val="single" w:sz="12" w:space="0" w:color="auto"/>
            </w:tcBorders>
          </w:tcPr>
          <w:p w14:paraId="74DD875C" w14:textId="660CFD77" w:rsidR="001A3A95" w:rsidRPr="00380ADA" w:rsidRDefault="00380ADA" w:rsidP="00CF7F74">
            <w:pPr>
              <w:spacing w:after="0" w:line="240" w:lineRule="auto"/>
              <w:ind w:firstLine="318"/>
              <w:jc w:val="both"/>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Išmokėtas DU įstaigų darbuotojams. Įgytos reikalingos programinės įrangos licencijos, priemonės ugdymo procesui užtikrinti (vadovėliai, pedagogų kvalifikacija ir kt.)</w:t>
            </w:r>
            <w:r>
              <w:rPr>
                <w:rFonts w:ascii="Times New Roman" w:eastAsia="Times New Roman" w:hAnsi="Times New Roman" w:cs="Times New Roman"/>
                <w:sz w:val="24"/>
                <w:szCs w:val="24"/>
              </w:rPr>
              <w:t>.</w:t>
            </w:r>
          </w:p>
        </w:tc>
      </w:tr>
      <w:tr w:rsidR="001A3A95" w:rsidRPr="001A3A95" w14:paraId="38F34D63" w14:textId="77777777" w:rsidTr="00744246">
        <w:tc>
          <w:tcPr>
            <w:tcW w:w="1970" w:type="dxa"/>
            <w:tcBorders>
              <w:top w:val="single" w:sz="4" w:space="0" w:color="auto"/>
              <w:bottom w:val="single" w:sz="4" w:space="0" w:color="auto"/>
              <w:right w:val="single" w:sz="12" w:space="0" w:color="auto"/>
            </w:tcBorders>
          </w:tcPr>
          <w:p w14:paraId="74419C07" w14:textId="77777777" w:rsidR="001A3A95" w:rsidRPr="001A3A95"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01.01.01.04</w:t>
            </w:r>
          </w:p>
        </w:tc>
        <w:tc>
          <w:tcPr>
            <w:tcW w:w="5103" w:type="dxa"/>
            <w:tcBorders>
              <w:top w:val="single" w:sz="4" w:space="0" w:color="auto"/>
              <w:left w:val="single" w:sz="12" w:space="0" w:color="auto"/>
              <w:bottom w:val="single" w:sz="4" w:space="0" w:color="auto"/>
              <w:right w:val="single" w:sz="12" w:space="0" w:color="auto"/>
            </w:tcBorders>
          </w:tcPr>
          <w:p w14:paraId="140B9CBA" w14:textId="188D55DD" w:rsidR="001A3A95" w:rsidRPr="001A3A95"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 xml:space="preserve">Vidurinio ugdymo aplinkos išlaikymas </w:t>
            </w:r>
          </w:p>
        </w:tc>
        <w:tc>
          <w:tcPr>
            <w:tcW w:w="1984" w:type="dxa"/>
            <w:tcBorders>
              <w:left w:val="single" w:sz="12" w:space="0" w:color="auto"/>
              <w:right w:val="single" w:sz="12" w:space="0" w:color="auto"/>
            </w:tcBorders>
          </w:tcPr>
          <w:p w14:paraId="1C883981" w14:textId="640F6DB0" w:rsidR="001A3A95" w:rsidRPr="001A3A95" w:rsidRDefault="00CA1A17"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Įvykdyta</w:t>
            </w:r>
          </w:p>
        </w:tc>
        <w:tc>
          <w:tcPr>
            <w:tcW w:w="6051" w:type="dxa"/>
            <w:tcBorders>
              <w:left w:val="single" w:sz="12" w:space="0" w:color="auto"/>
            </w:tcBorders>
          </w:tcPr>
          <w:p w14:paraId="3112CA9A" w14:textId="49210D33" w:rsidR="001A3A95" w:rsidRPr="00380ADA" w:rsidRDefault="00380ADA" w:rsidP="00CF7F74">
            <w:pPr>
              <w:spacing w:after="0" w:line="240" w:lineRule="auto"/>
              <w:ind w:firstLine="318"/>
              <w:jc w:val="both"/>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Išmokėtas DU įstaigų darbuotojams. Įgytos reikalingos programinės įrangos licencijos, priemonės ugdymo procesui užtikrinti (vadovėliai, pedagogų kvalifikacija ir kt.)</w:t>
            </w:r>
            <w:r>
              <w:rPr>
                <w:rFonts w:ascii="Times New Roman" w:eastAsia="Times New Roman" w:hAnsi="Times New Roman" w:cs="Times New Roman"/>
                <w:sz w:val="24"/>
                <w:szCs w:val="24"/>
              </w:rPr>
              <w:t>.</w:t>
            </w:r>
          </w:p>
        </w:tc>
      </w:tr>
      <w:tr w:rsidR="001A3A95" w:rsidRPr="001A3A95" w14:paraId="7C0A1114" w14:textId="77777777" w:rsidTr="00744246">
        <w:tc>
          <w:tcPr>
            <w:tcW w:w="1970" w:type="dxa"/>
            <w:tcBorders>
              <w:top w:val="single" w:sz="4" w:space="0" w:color="auto"/>
              <w:bottom w:val="single" w:sz="4" w:space="0" w:color="auto"/>
              <w:right w:val="single" w:sz="12" w:space="0" w:color="auto"/>
            </w:tcBorders>
          </w:tcPr>
          <w:p w14:paraId="68ECA7D4" w14:textId="77777777" w:rsidR="001A3A95" w:rsidRPr="001A3A95"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01.01.01.05</w:t>
            </w:r>
          </w:p>
        </w:tc>
        <w:tc>
          <w:tcPr>
            <w:tcW w:w="5103" w:type="dxa"/>
            <w:tcBorders>
              <w:top w:val="single" w:sz="4" w:space="0" w:color="auto"/>
              <w:left w:val="single" w:sz="12" w:space="0" w:color="auto"/>
              <w:bottom w:val="single" w:sz="4" w:space="0" w:color="auto"/>
              <w:right w:val="single" w:sz="12" w:space="0" w:color="auto"/>
            </w:tcBorders>
          </w:tcPr>
          <w:p w14:paraId="59EF5A30" w14:textId="0123C9B1" w:rsidR="001A3A95" w:rsidRPr="001A3A95"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 xml:space="preserve">Ikimokyklinio ugdymo proceso užtikrinimas </w:t>
            </w:r>
          </w:p>
        </w:tc>
        <w:tc>
          <w:tcPr>
            <w:tcW w:w="1984" w:type="dxa"/>
            <w:tcBorders>
              <w:left w:val="single" w:sz="12" w:space="0" w:color="auto"/>
              <w:right w:val="single" w:sz="12" w:space="0" w:color="auto"/>
            </w:tcBorders>
          </w:tcPr>
          <w:p w14:paraId="4E63CC09" w14:textId="170A8DB1" w:rsidR="001A3A95" w:rsidRPr="001A3A95" w:rsidRDefault="00CA1A17"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Įvykdyta</w:t>
            </w:r>
          </w:p>
        </w:tc>
        <w:tc>
          <w:tcPr>
            <w:tcW w:w="6051" w:type="dxa"/>
            <w:tcBorders>
              <w:left w:val="single" w:sz="12" w:space="0" w:color="auto"/>
            </w:tcBorders>
          </w:tcPr>
          <w:p w14:paraId="659764FC" w14:textId="1E73E3A6" w:rsidR="001A3A95" w:rsidRPr="00380ADA" w:rsidRDefault="00380ADA" w:rsidP="00CF7F74">
            <w:pPr>
              <w:spacing w:after="0" w:line="240" w:lineRule="auto"/>
              <w:ind w:firstLine="318"/>
              <w:jc w:val="both"/>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Išmokėtas DU įstaigų darbuotojams. Įgyt</w:t>
            </w:r>
            <w:r>
              <w:rPr>
                <w:rFonts w:ascii="Times New Roman" w:eastAsia="Times New Roman" w:hAnsi="Times New Roman" w:cs="Times New Roman"/>
                <w:sz w:val="24"/>
                <w:szCs w:val="24"/>
              </w:rPr>
              <w:t>i vadovėliai, licencijos.</w:t>
            </w:r>
          </w:p>
        </w:tc>
      </w:tr>
      <w:tr w:rsidR="001A3A95" w:rsidRPr="001A3A95" w14:paraId="5863FF48" w14:textId="77777777" w:rsidTr="00744246">
        <w:tc>
          <w:tcPr>
            <w:tcW w:w="1970" w:type="dxa"/>
            <w:tcBorders>
              <w:top w:val="single" w:sz="4" w:space="0" w:color="auto"/>
              <w:bottom w:val="single" w:sz="4" w:space="0" w:color="auto"/>
              <w:right w:val="single" w:sz="12" w:space="0" w:color="auto"/>
            </w:tcBorders>
          </w:tcPr>
          <w:p w14:paraId="293E1DEF" w14:textId="77777777" w:rsidR="001A3A95" w:rsidRPr="001A3A95"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01.01.01.06</w:t>
            </w:r>
          </w:p>
        </w:tc>
        <w:tc>
          <w:tcPr>
            <w:tcW w:w="5103" w:type="dxa"/>
            <w:tcBorders>
              <w:top w:val="single" w:sz="4" w:space="0" w:color="auto"/>
              <w:left w:val="single" w:sz="12" w:space="0" w:color="auto"/>
              <w:bottom w:val="single" w:sz="4" w:space="0" w:color="auto"/>
              <w:right w:val="single" w:sz="12" w:space="0" w:color="auto"/>
            </w:tcBorders>
          </w:tcPr>
          <w:p w14:paraId="4F0F226E" w14:textId="54FD4CF0" w:rsidR="001A3A95" w:rsidRPr="001A3A95"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 xml:space="preserve">Pradinio ugdymo proceso užtikrinimas </w:t>
            </w:r>
          </w:p>
        </w:tc>
        <w:tc>
          <w:tcPr>
            <w:tcW w:w="1984" w:type="dxa"/>
            <w:tcBorders>
              <w:left w:val="single" w:sz="12" w:space="0" w:color="auto"/>
              <w:right w:val="single" w:sz="12" w:space="0" w:color="auto"/>
            </w:tcBorders>
          </w:tcPr>
          <w:p w14:paraId="12A8B02D" w14:textId="62B48643" w:rsidR="001A3A95" w:rsidRPr="001A3A95" w:rsidRDefault="00CA1A17"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Įvykdyta</w:t>
            </w:r>
          </w:p>
        </w:tc>
        <w:tc>
          <w:tcPr>
            <w:tcW w:w="6051" w:type="dxa"/>
            <w:tcBorders>
              <w:left w:val="single" w:sz="12" w:space="0" w:color="auto"/>
            </w:tcBorders>
          </w:tcPr>
          <w:p w14:paraId="6C7B7C7F" w14:textId="63CF0D52" w:rsidR="001A3A95" w:rsidRPr="00380ADA" w:rsidRDefault="00380ADA" w:rsidP="00CF7F74">
            <w:pPr>
              <w:spacing w:after="0" w:line="240" w:lineRule="auto"/>
              <w:ind w:firstLine="318"/>
              <w:jc w:val="both"/>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Išmokėtas DU įstaigų darbuotojams. Įgyti vadovėliai, licencijos.</w:t>
            </w:r>
          </w:p>
        </w:tc>
      </w:tr>
      <w:tr w:rsidR="001A3A95" w:rsidRPr="001A3A95" w14:paraId="3019CB73" w14:textId="77777777" w:rsidTr="00744246">
        <w:tc>
          <w:tcPr>
            <w:tcW w:w="1970" w:type="dxa"/>
            <w:tcBorders>
              <w:top w:val="single" w:sz="4" w:space="0" w:color="auto"/>
              <w:bottom w:val="single" w:sz="4" w:space="0" w:color="auto"/>
              <w:right w:val="single" w:sz="12" w:space="0" w:color="auto"/>
            </w:tcBorders>
          </w:tcPr>
          <w:p w14:paraId="0F4563C5" w14:textId="77777777" w:rsidR="001A3A95" w:rsidRPr="001A3A95"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01.01.01.07</w:t>
            </w:r>
          </w:p>
        </w:tc>
        <w:tc>
          <w:tcPr>
            <w:tcW w:w="5103" w:type="dxa"/>
            <w:tcBorders>
              <w:top w:val="single" w:sz="4" w:space="0" w:color="auto"/>
              <w:left w:val="single" w:sz="12" w:space="0" w:color="auto"/>
              <w:bottom w:val="single" w:sz="4" w:space="0" w:color="auto"/>
              <w:right w:val="single" w:sz="12" w:space="0" w:color="auto"/>
            </w:tcBorders>
          </w:tcPr>
          <w:p w14:paraId="741144A5" w14:textId="147D7187" w:rsidR="001A3A95" w:rsidRPr="001A3A95"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 xml:space="preserve">Pagrindinio ugdymo proceso užtikrinimas </w:t>
            </w:r>
          </w:p>
        </w:tc>
        <w:tc>
          <w:tcPr>
            <w:tcW w:w="1984" w:type="dxa"/>
            <w:tcBorders>
              <w:left w:val="single" w:sz="12" w:space="0" w:color="auto"/>
              <w:right w:val="single" w:sz="12" w:space="0" w:color="auto"/>
            </w:tcBorders>
          </w:tcPr>
          <w:p w14:paraId="5583641A" w14:textId="18F61FBD" w:rsidR="001A3A95" w:rsidRPr="001A3A95" w:rsidRDefault="00CA1A17"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Įvykdyta</w:t>
            </w:r>
          </w:p>
        </w:tc>
        <w:tc>
          <w:tcPr>
            <w:tcW w:w="6051" w:type="dxa"/>
            <w:tcBorders>
              <w:left w:val="single" w:sz="12" w:space="0" w:color="auto"/>
            </w:tcBorders>
          </w:tcPr>
          <w:p w14:paraId="2CA42485" w14:textId="4D8BCE57" w:rsidR="001A3A95" w:rsidRPr="00380ADA" w:rsidRDefault="00380ADA" w:rsidP="00CF7F74">
            <w:pPr>
              <w:spacing w:after="0" w:line="240" w:lineRule="auto"/>
              <w:ind w:firstLine="318"/>
              <w:jc w:val="both"/>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Išmokėtas DU įstaigų darbuotojams. Įgyti vadovėliai, licencijos.</w:t>
            </w:r>
          </w:p>
        </w:tc>
      </w:tr>
      <w:tr w:rsidR="001A3A95" w:rsidRPr="001A3A95" w14:paraId="1D15DDE7" w14:textId="77777777" w:rsidTr="00744246">
        <w:tc>
          <w:tcPr>
            <w:tcW w:w="1970" w:type="dxa"/>
            <w:tcBorders>
              <w:top w:val="single" w:sz="4" w:space="0" w:color="auto"/>
              <w:bottom w:val="single" w:sz="4" w:space="0" w:color="auto"/>
              <w:right w:val="single" w:sz="12" w:space="0" w:color="auto"/>
            </w:tcBorders>
          </w:tcPr>
          <w:p w14:paraId="689EB90A" w14:textId="77777777" w:rsidR="001A3A95" w:rsidRPr="001A3A95"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01.01.01.08</w:t>
            </w:r>
          </w:p>
        </w:tc>
        <w:tc>
          <w:tcPr>
            <w:tcW w:w="5103" w:type="dxa"/>
            <w:tcBorders>
              <w:top w:val="single" w:sz="4" w:space="0" w:color="auto"/>
              <w:left w:val="single" w:sz="12" w:space="0" w:color="auto"/>
              <w:bottom w:val="single" w:sz="4" w:space="0" w:color="auto"/>
              <w:right w:val="single" w:sz="12" w:space="0" w:color="auto"/>
            </w:tcBorders>
          </w:tcPr>
          <w:p w14:paraId="2C2DB2AA" w14:textId="2B78FAEC" w:rsidR="001A3A95" w:rsidRPr="001A3A95"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 xml:space="preserve">Vidurinio ugdymo proceso užtikrinimas </w:t>
            </w:r>
          </w:p>
        </w:tc>
        <w:tc>
          <w:tcPr>
            <w:tcW w:w="1984" w:type="dxa"/>
            <w:tcBorders>
              <w:left w:val="single" w:sz="12" w:space="0" w:color="auto"/>
              <w:right w:val="single" w:sz="12" w:space="0" w:color="auto"/>
            </w:tcBorders>
          </w:tcPr>
          <w:p w14:paraId="702BEB29" w14:textId="6781385E" w:rsidR="001A3A95" w:rsidRPr="001A3A95" w:rsidRDefault="00DA6AB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Įvykdyta</w:t>
            </w:r>
          </w:p>
        </w:tc>
        <w:tc>
          <w:tcPr>
            <w:tcW w:w="6051" w:type="dxa"/>
            <w:tcBorders>
              <w:left w:val="single" w:sz="12" w:space="0" w:color="auto"/>
            </w:tcBorders>
          </w:tcPr>
          <w:p w14:paraId="5FE98811" w14:textId="148A701C" w:rsidR="001A3A95" w:rsidRPr="00380ADA" w:rsidRDefault="00380ADA" w:rsidP="00CF7F74">
            <w:pPr>
              <w:spacing w:after="0" w:line="240" w:lineRule="auto"/>
              <w:ind w:firstLine="318"/>
              <w:jc w:val="both"/>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Išmokėtas DU įstaigų darbuotojams. Įgyt</w:t>
            </w:r>
            <w:r>
              <w:rPr>
                <w:rFonts w:ascii="Times New Roman" w:eastAsia="Times New Roman" w:hAnsi="Times New Roman" w:cs="Times New Roman"/>
                <w:sz w:val="24"/>
                <w:szCs w:val="24"/>
              </w:rPr>
              <w:t>i vadovėliai, licencijos.</w:t>
            </w:r>
          </w:p>
        </w:tc>
      </w:tr>
      <w:tr w:rsidR="001A3A95" w:rsidRPr="001A3A95" w14:paraId="3B8470C4" w14:textId="77777777" w:rsidTr="00744246">
        <w:tc>
          <w:tcPr>
            <w:tcW w:w="1970" w:type="dxa"/>
            <w:tcBorders>
              <w:top w:val="single" w:sz="4" w:space="0" w:color="auto"/>
              <w:bottom w:val="single" w:sz="4" w:space="0" w:color="auto"/>
              <w:right w:val="single" w:sz="12" w:space="0" w:color="auto"/>
            </w:tcBorders>
          </w:tcPr>
          <w:p w14:paraId="6AEEA5B5" w14:textId="77777777" w:rsidR="001A3A95" w:rsidRPr="001A3A95"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01.01.01.29</w:t>
            </w:r>
          </w:p>
        </w:tc>
        <w:tc>
          <w:tcPr>
            <w:tcW w:w="5103" w:type="dxa"/>
            <w:tcBorders>
              <w:top w:val="single" w:sz="4" w:space="0" w:color="auto"/>
              <w:left w:val="single" w:sz="12" w:space="0" w:color="auto"/>
              <w:bottom w:val="single" w:sz="4" w:space="0" w:color="auto"/>
              <w:right w:val="single" w:sz="12" w:space="0" w:color="auto"/>
            </w:tcBorders>
          </w:tcPr>
          <w:p w14:paraId="6057F2D5" w14:textId="089B2F89" w:rsidR="001A3A95" w:rsidRPr="001A3A95" w:rsidRDefault="0086751D" w:rsidP="00CF7F74">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Valstybinių brandos</w:t>
            </w:r>
            <w:r w:rsidR="001A3A95" w:rsidRPr="001A3A95">
              <w:rPr>
                <w:rFonts w:ascii="Times New Roman" w:eastAsia="Times New Roman" w:hAnsi="Times New Roman" w:cs="Times New Roman"/>
                <w:bCs/>
                <w:sz w:val="24"/>
                <w:szCs w:val="24"/>
                <w:lang w:eastAsia="ar-SA"/>
              </w:rPr>
              <w:t xml:space="preserve"> egzaminų vykdymas</w:t>
            </w:r>
          </w:p>
        </w:tc>
        <w:tc>
          <w:tcPr>
            <w:tcW w:w="1984" w:type="dxa"/>
            <w:tcBorders>
              <w:left w:val="single" w:sz="12" w:space="0" w:color="auto"/>
              <w:bottom w:val="single" w:sz="4" w:space="0" w:color="auto"/>
              <w:right w:val="single" w:sz="12" w:space="0" w:color="auto"/>
            </w:tcBorders>
          </w:tcPr>
          <w:p w14:paraId="290BCCBE" w14:textId="6BA088C3" w:rsidR="001A3A95" w:rsidRPr="001A3A95" w:rsidRDefault="00DA6AB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Įvykdyta</w:t>
            </w:r>
          </w:p>
        </w:tc>
        <w:tc>
          <w:tcPr>
            <w:tcW w:w="6051" w:type="dxa"/>
            <w:tcBorders>
              <w:left w:val="single" w:sz="12" w:space="0" w:color="auto"/>
              <w:bottom w:val="single" w:sz="4" w:space="0" w:color="auto"/>
            </w:tcBorders>
          </w:tcPr>
          <w:p w14:paraId="44BA5610" w14:textId="770EE5DF" w:rsidR="001A3A95" w:rsidRPr="00380ADA" w:rsidRDefault="00380ADA" w:rsidP="00CF7F74">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Organizuoti 10 valstybiniai brandos egzaminai, išmokėtas darbo užmokestis vyr. vykdytojams, administratoriams, vykdytojams.</w:t>
            </w:r>
          </w:p>
        </w:tc>
      </w:tr>
      <w:tr w:rsidR="001A3A95" w:rsidRPr="001A3A95" w14:paraId="6D17F8B3" w14:textId="77777777" w:rsidTr="00744246">
        <w:tc>
          <w:tcPr>
            <w:tcW w:w="1970" w:type="dxa"/>
            <w:tcBorders>
              <w:top w:val="single" w:sz="4" w:space="0" w:color="auto"/>
              <w:bottom w:val="single" w:sz="4" w:space="0" w:color="auto"/>
              <w:right w:val="single" w:sz="12" w:space="0" w:color="auto"/>
            </w:tcBorders>
          </w:tcPr>
          <w:p w14:paraId="62E6D795" w14:textId="77777777" w:rsidR="001A3A95" w:rsidRPr="001A3A95"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01.01.01.32</w:t>
            </w:r>
          </w:p>
        </w:tc>
        <w:tc>
          <w:tcPr>
            <w:tcW w:w="5103" w:type="dxa"/>
            <w:tcBorders>
              <w:top w:val="single" w:sz="4" w:space="0" w:color="auto"/>
              <w:left w:val="single" w:sz="12" w:space="0" w:color="auto"/>
              <w:bottom w:val="single" w:sz="4" w:space="0" w:color="auto"/>
              <w:right w:val="single" w:sz="12" w:space="0" w:color="auto"/>
            </w:tcBorders>
          </w:tcPr>
          <w:p w14:paraId="4CE95ACD" w14:textId="77777777" w:rsidR="001A3A95" w:rsidRPr="001A3A95"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Perskirstyta MK dalis</w:t>
            </w:r>
          </w:p>
        </w:tc>
        <w:tc>
          <w:tcPr>
            <w:tcW w:w="1984" w:type="dxa"/>
            <w:tcBorders>
              <w:left w:val="single" w:sz="12" w:space="0" w:color="auto"/>
              <w:bottom w:val="single" w:sz="4" w:space="0" w:color="auto"/>
              <w:right w:val="single" w:sz="12" w:space="0" w:color="auto"/>
            </w:tcBorders>
          </w:tcPr>
          <w:p w14:paraId="2F4D44FD" w14:textId="393D0C8A" w:rsidR="001A3A95" w:rsidRPr="001A3A95" w:rsidRDefault="00DA6AB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Įvykdyta</w:t>
            </w:r>
          </w:p>
        </w:tc>
        <w:tc>
          <w:tcPr>
            <w:tcW w:w="6051" w:type="dxa"/>
            <w:tcBorders>
              <w:left w:val="single" w:sz="12" w:space="0" w:color="auto"/>
              <w:bottom w:val="single" w:sz="4" w:space="0" w:color="auto"/>
            </w:tcBorders>
          </w:tcPr>
          <w:p w14:paraId="425C6192" w14:textId="6858686C" w:rsidR="001A3A95" w:rsidRPr="00380ADA" w:rsidRDefault="004A1372" w:rsidP="00CF7F74">
            <w:pPr>
              <w:spacing w:after="0" w:line="240" w:lineRule="auto"/>
              <w:ind w:firstLine="318"/>
              <w:jc w:val="both"/>
              <w:rPr>
                <w:rFonts w:ascii="Times New Roman" w:eastAsia="Times New Roman" w:hAnsi="Times New Roman" w:cs="Times New Roman"/>
                <w:sz w:val="24"/>
                <w:szCs w:val="24"/>
              </w:rPr>
            </w:pPr>
            <w:r w:rsidRPr="004A1372">
              <w:rPr>
                <w:rFonts w:ascii="Times New Roman" w:eastAsia="Times New Roman" w:hAnsi="Times New Roman" w:cs="Times New Roman"/>
                <w:sz w:val="24"/>
                <w:szCs w:val="24"/>
              </w:rPr>
              <w:t>Lėšos perskirstytos 23 įstaigoms. Perskirstytos lėšos panaudotos darbo užmokesčiui sumokėti.</w:t>
            </w:r>
          </w:p>
        </w:tc>
      </w:tr>
      <w:tr w:rsidR="001A3A95" w:rsidRPr="001A3A95" w14:paraId="1F16C7C8" w14:textId="77777777" w:rsidTr="00744246">
        <w:tc>
          <w:tcPr>
            <w:tcW w:w="1970" w:type="dxa"/>
            <w:tcBorders>
              <w:top w:val="single" w:sz="4" w:space="0" w:color="auto"/>
              <w:bottom w:val="single" w:sz="4" w:space="0" w:color="auto"/>
              <w:right w:val="single" w:sz="12" w:space="0" w:color="auto"/>
            </w:tcBorders>
          </w:tcPr>
          <w:p w14:paraId="2DAC54D6" w14:textId="77777777" w:rsidR="001A3A95" w:rsidRPr="001A3A95"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01.01.01.35</w:t>
            </w:r>
          </w:p>
        </w:tc>
        <w:tc>
          <w:tcPr>
            <w:tcW w:w="5103" w:type="dxa"/>
            <w:tcBorders>
              <w:top w:val="single" w:sz="4" w:space="0" w:color="auto"/>
              <w:left w:val="single" w:sz="12" w:space="0" w:color="auto"/>
              <w:bottom w:val="single" w:sz="4" w:space="0" w:color="auto"/>
              <w:right w:val="single" w:sz="12" w:space="0" w:color="auto"/>
            </w:tcBorders>
          </w:tcPr>
          <w:p w14:paraId="473F6BFC" w14:textId="77777777" w:rsidR="001A3A95" w:rsidRPr="001A3A95"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Karjeros specialistų tinklo vystymas</w:t>
            </w:r>
          </w:p>
        </w:tc>
        <w:tc>
          <w:tcPr>
            <w:tcW w:w="1984" w:type="dxa"/>
            <w:tcBorders>
              <w:left w:val="single" w:sz="12" w:space="0" w:color="auto"/>
              <w:bottom w:val="single" w:sz="4" w:space="0" w:color="auto"/>
              <w:right w:val="single" w:sz="12" w:space="0" w:color="auto"/>
            </w:tcBorders>
          </w:tcPr>
          <w:p w14:paraId="671E7F02" w14:textId="66D5BD65" w:rsidR="001A3A95" w:rsidRPr="001A3A95" w:rsidRDefault="00DA6AB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Įvykdyta</w:t>
            </w:r>
          </w:p>
        </w:tc>
        <w:tc>
          <w:tcPr>
            <w:tcW w:w="6051" w:type="dxa"/>
            <w:tcBorders>
              <w:left w:val="single" w:sz="12" w:space="0" w:color="auto"/>
              <w:bottom w:val="single" w:sz="4" w:space="0" w:color="auto"/>
            </w:tcBorders>
          </w:tcPr>
          <w:p w14:paraId="17FB4F1D" w14:textId="09CC6FCE" w:rsidR="001A3A95" w:rsidRPr="00380ADA" w:rsidRDefault="00380ADA" w:rsidP="00CF7F74">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Išmokėtas darbo užmokestis karjeros specialistas (5,3 etato).</w:t>
            </w:r>
          </w:p>
        </w:tc>
      </w:tr>
      <w:tr w:rsidR="000A3803" w:rsidRPr="001A3A95" w14:paraId="1C6722B5" w14:textId="77777777" w:rsidTr="00744246">
        <w:tc>
          <w:tcPr>
            <w:tcW w:w="1970" w:type="dxa"/>
            <w:tcBorders>
              <w:top w:val="single" w:sz="4" w:space="0" w:color="auto"/>
              <w:bottom w:val="single" w:sz="4" w:space="0" w:color="auto"/>
              <w:right w:val="single" w:sz="12" w:space="0" w:color="auto"/>
            </w:tcBorders>
          </w:tcPr>
          <w:p w14:paraId="6B4663E1" w14:textId="4C15AE6D" w:rsidR="000A3803" w:rsidRPr="001A3A95" w:rsidRDefault="000A3803"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01.01.01.36</w:t>
            </w:r>
          </w:p>
        </w:tc>
        <w:tc>
          <w:tcPr>
            <w:tcW w:w="5103" w:type="dxa"/>
            <w:tcBorders>
              <w:top w:val="single" w:sz="4" w:space="0" w:color="auto"/>
              <w:left w:val="single" w:sz="12" w:space="0" w:color="auto"/>
              <w:bottom w:val="single" w:sz="4" w:space="0" w:color="auto"/>
              <w:right w:val="single" w:sz="12" w:space="0" w:color="auto"/>
            </w:tcBorders>
          </w:tcPr>
          <w:p w14:paraId="0672A701" w14:textId="71FD4889" w:rsidR="000A3803" w:rsidRPr="001A3A95" w:rsidRDefault="00C011D4" w:rsidP="00CF7F74">
            <w:pPr>
              <w:suppressAutoHyphens/>
              <w:spacing w:after="0" w:line="240" w:lineRule="auto"/>
              <w:jc w:val="both"/>
              <w:rPr>
                <w:rFonts w:ascii="Times New Roman" w:eastAsia="Times New Roman" w:hAnsi="Times New Roman" w:cs="Times New Roman"/>
                <w:bCs/>
                <w:sz w:val="24"/>
                <w:szCs w:val="24"/>
                <w:lang w:eastAsia="ar-SA"/>
              </w:rPr>
            </w:pPr>
            <w:r w:rsidRPr="00C011D4">
              <w:rPr>
                <w:rFonts w:ascii="Times New Roman" w:eastAsia="Times New Roman" w:hAnsi="Times New Roman" w:cs="Times New Roman"/>
                <w:bCs/>
                <w:sz w:val="24"/>
                <w:szCs w:val="24"/>
                <w:lang w:eastAsia="ar-SA"/>
              </w:rPr>
              <w:t>Tūkstantmečio mokyklų programos įgyvendinimas</w:t>
            </w:r>
          </w:p>
        </w:tc>
        <w:tc>
          <w:tcPr>
            <w:tcW w:w="1984" w:type="dxa"/>
            <w:tcBorders>
              <w:left w:val="single" w:sz="12" w:space="0" w:color="auto"/>
              <w:bottom w:val="single" w:sz="4" w:space="0" w:color="auto"/>
              <w:right w:val="single" w:sz="12" w:space="0" w:color="auto"/>
            </w:tcBorders>
          </w:tcPr>
          <w:p w14:paraId="777D7301" w14:textId="76190F39" w:rsidR="000A3803" w:rsidRPr="001A3A95" w:rsidRDefault="00D6018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Vykdoma</w:t>
            </w:r>
          </w:p>
        </w:tc>
        <w:tc>
          <w:tcPr>
            <w:tcW w:w="6051" w:type="dxa"/>
            <w:tcBorders>
              <w:left w:val="single" w:sz="12" w:space="0" w:color="auto"/>
              <w:bottom w:val="single" w:sz="4" w:space="0" w:color="auto"/>
            </w:tcBorders>
          </w:tcPr>
          <w:p w14:paraId="5577C8D0" w14:textId="3D54C882" w:rsidR="00380ADA" w:rsidRDefault="00380ADA" w:rsidP="00CF7F74">
            <w:pPr>
              <w:pStyle w:val="Sraopastraipa"/>
              <w:numPr>
                <w:ilvl w:val="0"/>
                <w:numId w:val="23"/>
              </w:numPr>
              <w:tabs>
                <w:tab w:val="left" w:pos="318"/>
              </w:tabs>
              <w:spacing w:after="0" w:line="240" w:lineRule="auto"/>
              <w:ind w:left="34" w:firstLine="0"/>
              <w:jc w:val="both"/>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Projekto vykdymas iki 2026-04-30;</w:t>
            </w:r>
          </w:p>
          <w:p w14:paraId="6F5FC9A6" w14:textId="41CCDD66" w:rsidR="00380ADA" w:rsidRDefault="00380ADA" w:rsidP="00CF7F74">
            <w:pPr>
              <w:pStyle w:val="Sraopastraipa"/>
              <w:numPr>
                <w:ilvl w:val="0"/>
                <w:numId w:val="23"/>
              </w:numPr>
              <w:tabs>
                <w:tab w:val="left" w:pos="318"/>
              </w:tabs>
              <w:spacing w:after="0" w:line="240" w:lineRule="auto"/>
              <w:ind w:left="34" w:firstLine="0"/>
              <w:jc w:val="both"/>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Projekto koordinatoriai 7 – išmokėtas DU;</w:t>
            </w:r>
          </w:p>
          <w:p w14:paraId="48C7C955" w14:textId="42C56F7A" w:rsidR="00380ADA" w:rsidRDefault="00380ADA" w:rsidP="00CF7F74">
            <w:pPr>
              <w:pStyle w:val="Sraopastraipa"/>
              <w:numPr>
                <w:ilvl w:val="0"/>
                <w:numId w:val="23"/>
              </w:numPr>
              <w:tabs>
                <w:tab w:val="left" w:pos="318"/>
              </w:tabs>
              <w:spacing w:after="0" w:line="240" w:lineRule="auto"/>
              <w:ind w:left="34" w:firstLine="0"/>
              <w:jc w:val="both"/>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Suorganizuoti ir vykdomi lyderystės praktikumai, ilgalaikiai, tęstiniai mokymai (12) mokytojams, vadovams;</w:t>
            </w:r>
          </w:p>
          <w:p w14:paraId="50A8BD5D" w14:textId="07973AD2" w:rsidR="004A1372" w:rsidRPr="004A1372" w:rsidRDefault="004A1372" w:rsidP="004A1372">
            <w:pPr>
              <w:pStyle w:val="Sraopastraipa"/>
              <w:numPr>
                <w:ilvl w:val="0"/>
                <w:numId w:val="23"/>
              </w:numPr>
              <w:tabs>
                <w:tab w:val="left" w:pos="318"/>
              </w:tabs>
              <w:spacing w:after="0" w:line="240" w:lineRule="auto"/>
              <w:ind w:left="34" w:firstLine="0"/>
              <w:jc w:val="both"/>
              <w:rPr>
                <w:rFonts w:ascii="Times New Roman" w:eastAsia="Times New Roman" w:hAnsi="Times New Roman" w:cs="Times New Roman"/>
                <w:sz w:val="24"/>
                <w:szCs w:val="24"/>
              </w:rPr>
            </w:pPr>
            <w:r w:rsidRPr="004A1372">
              <w:rPr>
                <w:rFonts w:ascii="Times New Roman" w:eastAsia="Times New Roman" w:hAnsi="Times New Roman" w:cs="Times New Roman"/>
                <w:sz w:val="24"/>
                <w:szCs w:val="24"/>
              </w:rPr>
              <w:lastRenderedPageBreak/>
              <w:t>Atnaujintas STEAM laboratorijos pirmojoje gimnazijoje, įrengtos STEAM laboratorijos M. Jankaus pagrindinėje mokykloje ir Pamario progimnazijoje;</w:t>
            </w:r>
          </w:p>
          <w:p w14:paraId="5DCE12ED" w14:textId="13F8F3AC" w:rsidR="00380ADA" w:rsidRDefault="00380ADA" w:rsidP="00CF7F74">
            <w:pPr>
              <w:pStyle w:val="Sraopastraipa"/>
              <w:numPr>
                <w:ilvl w:val="0"/>
                <w:numId w:val="23"/>
              </w:numPr>
              <w:tabs>
                <w:tab w:val="left" w:pos="318"/>
              </w:tabs>
              <w:spacing w:after="0" w:line="240" w:lineRule="auto"/>
              <w:ind w:left="34" w:firstLine="0"/>
              <w:jc w:val="both"/>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Įsigytos įvairios priemonės sensoriniams kambariams;</w:t>
            </w:r>
          </w:p>
          <w:p w14:paraId="612DF94A" w14:textId="56E3586C" w:rsidR="00380ADA" w:rsidRDefault="00380ADA" w:rsidP="00CF7F74">
            <w:pPr>
              <w:pStyle w:val="Sraopastraipa"/>
              <w:numPr>
                <w:ilvl w:val="0"/>
                <w:numId w:val="23"/>
              </w:numPr>
              <w:tabs>
                <w:tab w:val="left" w:pos="318"/>
              </w:tabs>
              <w:spacing w:after="0" w:line="240" w:lineRule="auto"/>
              <w:ind w:left="34" w:firstLine="0"/>
              <w:jc w:val="both"/>
              <w:rPr>
                <w:rFonts w:ascii="Times New Roman" w:eastAsia="Times New Roman" w:hAnsi="Times New Roman" w:cs="Times New Roman"/>
                <w:sz w:val="24"/>
                <w:szCs w:val="24"/>
              </w:rPr>
            </w:pPr>
            <w:r w:rsidRPr="00380ADA">
              <w:rPr>
                <w:rFonts w:ascii="Times New Roman" w:eastAsia="Times New Roman" w:hAnsi="Times New Roman" w:cs="Times New Roman"/>
                <w:sz w:val="24"/>
                <w:szCs w:val="24"/>
              </w:rPr>
              <w:t>STEAM pamokose dalyva</w:t>
            </w:r>
            <w:r>
              <w:rPr>
                <w:rFonts w:ascii="Times New Roman" w:eastAsia="Times New Roman" w:hAnsi="Times New Roman" w:cs="Times New Roman"/>
                <w:sz w:val="24"/>
                <w:szCs w:val="24"/>
              </w:rPr>
              <w:t>vo</w:t>
            </w:r>
            <w:r w:rsidRPr="00380ADA">
              <w:rPr>
                <w:rFonts w:ascii="Times New Roman" w:eastAsia="Times New Roman" w:hAnsi="Times New Roman" w:cs="Times New Roman"/>
                <w:sz w:val="24"/>
                <w:szCs w:val="24"/>
              </w:rPr>
              <w:t xml:space="preserve"> apie 15 proc. 7–12 klasių mokinių;</w:t>
            </w:r>
          </w:p>
          <w:p w14:paraId="22B1DC8F" w14:textId="4E96FDDE" w:rsidR="000A3803" w:rsidRPr="00380ADA" w:rsidRDefault="004A1372" w:rsidP="00CF7F74">
            <w:pPr>
              <w:pStyle w:val="Sraopastraipa"/>
              <w:numPr>
                <w:ilvl w:val="0"/>
                <w:numId w:val="23"/>
              </w:numPr>
              <w:tabs>
                <w:tab w:val="left" w:pos="318"/>
                <w:tab w:val="left" w:pos="459"/>
              </w:tabs>
              <w:spacing w:after="0" w:line="240" w:lineRule="auto"/>
              <w:ind w:left="34" w:firstLine="0"/>
              <w:jc w:val="both"/>
              <w:rPr>
                <w:rFonts w:ascii="Times New Roman" w:eastAsia="Times New Roman" w:hAnsi="Times New Roman" w:cs="Times New Roman"/>
                <w:sz w:val="24"/>
                <w:szCs w:val="24"/>
              </w:rPr>
            </w:pPr>
            <w:r w:rsidRPr="004A1372">
              <w:rPr>
                <w:rFonts w:ascii="Times New Roman" w:eastAsia="Times New Roman" w:hAnsi="Times New Roman" w:cs="Times New Roman"/>
                <w:sz w:val="24"/>
                <w:szCs w:val="24"/>
              </w:rPr>
              <w:t>Suorganizuotos stažuotės į Estiją, Norvegiją, Daniją, Kiprą.</w:t>
            </w:r>
          </w:p>
        </w:tc>
      </w:tr>
      <w:tr w:rsidR="00D159C3" w:rsidRPr="001A3A95" w14:paraId="2F6EB71D" w14:textId="77777777" w:rsidTr="00744246">
        <w:tc>
          <w:tcPr>
            <w:tcW w:w="1970" w:type="dxa"/>
            <w:tcBorders>
              <w:top w:val="single" w:sz="4" w:space="0" w:color="auto"/>
              <w:bottom w:val="single" w:sz="4" w:space="0" w:color="auto"/>
              <w:right w:val="single" w:sz="12" w:space="0" w:color="auto"/>
            </w:tcBorders>
          </w:tcPr>
          <w:p w14:paraId="5C932D03" w14:textId="39C15468" w:rsidR="00D159C3" w:rsidRPr="00007DC1" w:rsidRDefault="00D159C3" w:rsidP="00CF7F74">
            <w:pPr>
              <w:suppressAutoHyphens/>
              <w:spacing w:after="0" w:line="240" w:lineRule="auto"/>
              <w:jc w:val="center"/>
              <w:rPr>
                <w:rFonts w:ascii="Times New Roman" w:eastAsia="Times New Roman" w:hAnsi="Times New Roman" w:cs="Times New Roman"/>
                <w:b/>
                <w:bCs/>
                <w:sz w:val="24"/>
                <w:szCs w:val="24"/>
                <w:lang w:eastAsia="ar-SA"/>
              </w:rPr>
            </w:pPr>
            <w:r w:rsidRPr="00007DC1">
              <w:rPr>
                <w:rFonts w:ascii="Times New Roman" w:eastAsia="Times New Roman" w:hAnsi="Times New Roman" w:cs="Times New Roman"/>
                <w:b/>
                <w:bCs/>
                <w:sz w:val="24"/>
                <w:szCs w:val="24"/>
                <w:lang w:eastAsia="ar-SA"/>
              </w:rPr>
              <w:lastRenderedPageBreak/>
              <w:t>01.01.01.37</w:t>
            </w:r>
          </w:p>
        </w:tc>
        <w:tc>
          <w:tcPr>
            <w:tcW w:w="5103" w:type="dxa"/>
            <w:tcBorders>
              <w:top w:val="single" w:sz="4" w:space="0" w:color="auto"/>
              <w:left w:val="single" w:sz="12" w:space="0" w:color="auto"/>
              <w:bottom w:val="single" w:sz="4" w:space="0" w:color="auto"/>
              <w:right w:val="single" w:sz="12" w:space="0" w:color="auto"/>
            </w:tcBorders>
          </w:tcPr>
          <w:p w14:paraId="1532C2B4" w14:textId="050A8BEA" w:rsidR="00D159C3" w:rsidRPr="00007DC1" w:rsidRDefault="00D159C3" w:rsidP="00CF7F74">
            <w:pPr>
              <w:suppressAutoHyphens/>
              <w:spacing w:after="0" w:line="240" w:lineRule="auto"/>
              <w:jc w:val="both"/>
              <w:rPr>
                <w:rFonts w:ascii="Times New Roman" w:eastAsia="Times New Roman" w:hAnsi="Times New Roman" w:cs="Times New Roman"/>
                <w:bCs/>
                <w:sz w:val="24"/>
                <w:szCs w:val="24"/>
                <w:lang w:eastAsia="ar-SA"/>
              </w:rPr>
            </w:pPr>
            <w:r w:rsidRPr="00007DC1">
              <w:rPr>
                <w:rFonts w:ascii="Times New Roman" w:eastAsia="Times New Roman" w:hAnsi="Times New Roman" w:cs="Times New Roman"/>
                <w:bCs/>
                <w:sz w:val="24"/>
                <w:szCs w:val="24"/>
                <w:lang w:eastAsia="ar-SA"/>
              </w:rPr>
              <w:t>Ugdymo priemonės mokykloms</w:t>
            </w:r>
          </w:p>
        </w:tc>
        <w:tc>
          <w:tcPr>
            <w:tcW w:w="1984" w:type="dxa"/>
            <w:tcBorders>
              <w:left w:val="single" w:sz="12" w:space="0" w:color="auto"/>
              <w:bottom w:val="single" w:sz="4" w:space="0" w:color="auto"/>
              <w:right w:val="single" w:sz="12" w:space="0" w:color="auto"/>
            </w:tcBorders>
          </w:tcPr>
          <w:p w14:paraId="57643B78" w14:textId="6EC0D19D" w:rsidR="00D159C3" w:rsidRPr="00007DC1" w:rsidRDefault="00007DC1" w:rsidP="00CF7F74">
            <w:pPr>
              <w:spacing w:after="0" w:line="240" w:lineRule="auto"/>
              <w:jc w:val="center"/>
              <w:rPr>
                <w:rFonts w:ascii="Times New Roman" w:eastAsia="Times New Roman" w:hAnsi="Times New Roman" w:cs="Times New Roman"/>
                <w:sz w:val="24"/>
                <w:szCs w:val="24"/>
              </w:rPr>
            </w:pPr>
            <w:r w:rsidRPr="00007DC1">
              <w:rPr>
                <w:rFonts w:ascii="Times New Roman" w:eastAsia="Times New Roman" w:hAnsi="Times New Roman" w:cs="Times New Roman"/>
                <w:bCs/>
                <w:sz w:val="24"/>
                <w:szCs w:val="24"/>
                <w:lang w:eastAsia="ar-SA"/>
              </w:rPr>
              <w:t>Vykdoma</w:t>
            </w:r>
          </w:p>
        </w:tc>
        <w:tc>
          <w:tcPr>
            <w:tcW w:w="6051" w:type="dxa"/>
            <w:tcBorders>
              <w:left w:val="single" w:sz="12" w:space="0" w:color="auto"/>
              <w:bottom w:val="single" w:sz="4" w:space="0" w:color="auto"/>
            </w:tcBorders>
          </w:tcPr>
          <w:p w14:paraId="3B4A60C2" w14:textId="4DF080D7" w:rsidR="00D159C3" w:rsidRPr="00007DC1" w:rsidRDefault="00892E51" w:rsidP="00CF7F74">
            <w:pPr>
              <w:spacing w:after="0" w:line="240" w:lineRule="auto"/>
              <w:ind w:firstLine="318"/>
              <w:jc w:val="both"/>
              <w:rPr>
                <w:rFonts w:ascii="Times New Roman" w:eastAsia="Times New Roman" w:hAnsi="Times New Roman" w:cs="Times New Roman"/>
                <w:sz w:val="24"/>
                <w:szCs w:val="24"/>
              </w:rPr>
            </w:pPr>
            <w:r w:rsidRPr="00007DC1">
              <w:rPr>
                <w:rFonts w:ascii="Times New Roman" w:eastAsia="Times New Roman" w:hAnsi="Times New Roman" w:cs="Times New Roman"/>
                <w:sz w:val="24"/>
                <w:szCs w:val="24"/>
              </w:rPr>
              <w:t xml:space="preserve">Projekto „Mokyklų aprūpinimas kompiuterine technika“ įgyvendinimo metu švietimo įstaigoms nupirkti </w:t>
            </w:r>
            <w:r w:rsidR="00007DC1" w:rsidRPr="00007DC1">
              <w:rPr>
                <w:rFonts w:ascii="Times New Roman" w:eastAsia="Times New Roman" w:hAnsi="Times New Roman" w:cs="Times New Roman"/>
                <w:sz w:val="24"/>
                <w:szCs w:val="24"/>
              </w:rPr>
              <w:t>235</w:t>
            </w:r>
            <w:r w:rsidRPr="00007DC1">
              <w:rPr>
                <w:rFonts w:ascii="Times New Roman" w:eastAsia="Times New Roman" w:hAnsi="Times New Roman" w:cs="Times New Roman"/>
                <w:sz w:val="24"/>
                <w:szCs w:val="24"/>
              </w:rPr>
              <w:t xml:space="preserve"> kompiuteriai.</w:t>
            </w:r>
          </w:p>
        </w:tc>
      </w:tr>
      <w:tr w:rsidR="00D159C3" w:rsidRPr="001A3A95" w14:paraId="0BFF8158" w14:textId="77777777" w:rsidTr="00744246">
        <w:tc>
          <w:tcPr>
            <w:tcW w:w="1970" w:type="dxa"/>
            <w:tcBorders>
              <w:top w:val="single" w:sz="4" w:space="0" w:color="auto"/>
              <w:bottom w:val="single" w:sz="4" w:space="0" w:color="auto"/>
              <w:right w:val="single" w:sz="12" w:space="0" w:color="auto"/>
            </w:tcBorders>
          </w:tcPr>
          <w:p w14:paraId="457395B2" w14:textId="2D37F0CB" w:rsidR="00D159C3" w:rsidRPr="00007DC1" w:rsidRDefault="00D159C3" w:rsidP="00CF7F74">
            <w:pPr>
              <w:suppressAutoHyphens/>
              <w:spacing w:after="0" w:line="240" w:lineRule="auto"/>
              <w:jc w:val="center"/>
              <w:rPr>
                <w:rFonts w:ascii="Times New Roman" w:eastAsia="Times New Roman" w:hAnsi="Times New Roman" w:cs="Times New Roman"/>
                <w:b/>
                <w:bCs/>
                <w:sz w:val="24"/>
                <w:szCs w:val="24"/>
                <w:lang w:eastAsia="ar-SA"/>
              </w:rPr>
            </w:pPr>
            <w:r w:rsidRPr="00007DC1">
              <w:rPr>
                <w:rFonts w:ascii="Times New Roman" w:eastAsia="Times New Roman" w:hAnsi="Times New Roman" w:cs="Times New Roman"/>
                <w:b/>
                <w:bCs/>
                <w:sz w:val="24"/>
                <w:szCs w:val="24"/>
                <w:lang w:eastAsia="ar-SA"/>
              </w:rPr>
              <w:t>01.01.01.38</w:t>
            </w:r>
          </w:p>
        </w:tc>
        <w:tc>
          <w:tcPr>
            <w:tcW w:w="5103" w:type="dxa"/>
            <w:tcBorders>
              <w:top w:val="single" w:sz="4" w:space="0" w:color="auto"/>
              <w:left w:val="single" w:sz="12" w:space="0" w:color="auto"/>
              <w:bottom w:val="single" w:sz="4" w:space="0" w:color="auto"/>
              <w:right w:val="single" w:sz="12" w:space="0" w:color="auto"/>
            </w:tcBorders>
          </w:tcPr>
          <w:p w14:paraId="7E42B669" w14:textId="7063AD63" w:rsidR="00D159C3" w:rsidRPr="00007DC1" w:rsidRDefault="00D159C3" w:rsidP="00CF7F74">
            <w:pPr>
              <w:suppressAutoHyphens/>
              <w:spacing w:after="0" w:line="240" w:lineRule="auto"/>
              <w:jc w:val="both"/>
              <w:rPr>
                <w:rFonts w:ascii="Times New Roman" w:eastAsia="Times New Roman" w:hAnsi="Times New Roman" w:cs="Times New Roman"/>
                <w:bCs/>
                <w:sz w:val="24"/>
                <w:szCs w:val="24"/>
                <w:lang w:eastAsia="ar-SA"/>
              </w:rPr>
            </w:pPr>
            <w:r w:rsidRPr="00007DC1">
              <w:rPr>
                <w:rFonts w:ascii="Times New Roman" w:eastAsia="Times New Roman" w:hAnsi="Times New Roman" w:cs="Times New Roman"/>
                <w:bCs/>
                <w:sz w:val="24"/>
                <w:szCs w:val="24"/>
                <w:lang w:eastAsia="ar-SA"/>
              </w:rPr>
              <w:t>Ankstyvojo ugdymo užtikrinimas vaikams iš socialinę riziką patiriančių šeimų</w:t>
            </w:r>
          </w:p>
        </w:tc>
        <w:tc>
          <w:tcPr>
            <w:tcW w:w="1984" w:type="dxa"/>
            <w:tcBorders>
              <w:left w:val="single" w:sz="12" w:space="0" w:color="auto"/>
              <w:bottom w:val="single" w:sz="4" w:space="0" w:color="auto"/>
              <w:right w:val="single" w:sz="12" w:space="0" w:color="auto"/>
            </w:tcBorders>
          </w:tcPr>
          <w:p w14:paraId="605CD7CC" w14:textId="44B0EA71" w:rsidR="00D159C3" w:rsidRPr="00007DC1" w:rsidRDefault="00007DC1" w:rsidP="00CF7F74">
            <w:pPr>
              <w:spacing w:after="0" w:line="240" w:lineRule="auto"/>
              <w:jc w:val="center"/>
              <w:rPr>
                <w:rFonts w:ascii="Times New Roman" w:eastAsia="Times New Roman" w:hAnsi="Times New Roman" w:cs="Times New Roman"/>
                <w:sz w:val="24"/>
                <w:szCs w:val="24"/>
              </w:rPr>
            </w:pPr>
            <w:r w:rsidRPr="00007DC1">
              <w:rPr>
                <w:rFonts w:ascii="Times New Roman" w:eastAsia="Times New Roman" w:hAnsi="Times New Roman" w:cs="Times New Roman"/>
                <w:bCs/>
                <w:sz w:val="24"/>
                <w:szCs w:val="24"/>
                <w:lang w:eastAsia="ar-SA"/>
              </w:rPr>
              <w:t>V</w:t>
            </w:r>
            <w:r w:rsidR="00DA6AB1" w:rsidRPr="00007DC1">
              <w:rPr>
                <w:rFonts w:ascii="Times New Roman" w:eastAsia="Times New Roman" w:hAnsi="Times New Roman" w:cs="Times New Roman"/>
                <w:bCs/>
                <w:sz w:val="24"/>
                <w:szCs w:val="24"/>
                <w:lang w:eastAsia="ar-SA"/>
              </w:rPr>
              <w:t>ykdoma</w:t>
            </w:r>
          </w:p>
        </w:tc>
        <w:tc>
          <w:tcPr>
            <w:tcW w:w="6051" w:type="dxa"/>
            <w:tcBorders>
              <w:left w:val="single" w:sz="12" w:space="0" w:color="auto"/>
              <w:bottom w:val="single" w:sz="4" w:space="0" w:color="auto"/>
            </w:tcBorders>
          </w:tcPr>
          <w:p w14:paraId="19AF55A5" w14:textId="6857D028" w:rsidR="00007DC1" w:rsidRPr="00007DC1" w:rsidRDefault="00892E51" w:rsidP="00007DC1">
            <w:pPr>
              <w:spacing w:after="0" w:line="240" w:lineRule="auto"/>
              <w:ind w:firstLine="318"/>
              <w:jc w:val="both"/>
              <w:rPr>
                <w:rFonts w:ascii="Times New Roman" w:eastAsia="Times New Roman" w:hAnsi="Times New Roman" w:cs="Times New Roman"/>
                <w:sz w:val="24"/>
                <w:szCs w:val="24"/>
              </w:rPr>
            </w:pPr>
            <w:r w:rsidRPr="00007DC1">
              <w:rPr>
                <w:rFonts w:ascii="Times New Roman" w:eastAsia="Times New Roman" w:hAnsi="Times New Roman" w:cs="Times New Roman"/>
                <w:sz w:val="24"/>
                <w:szCs w:val="24"/>
              </w:rPr>
              <w:t>Projekto pradžia 2024 m. lapkričio 4 d.</w:t>
            </w:r>
            <w:r w:rsidR="00007DC1" w:rsidRPr="00007DC1">
              <w:rPr>
                <w:rFonts w:ascii="Times New Roman" w:eastAsia="Times New Roman" w:hAnsi="Times New Roman" w:cs="Times New Roman"/>
                <w:sz w:val="24"/>
                <w:szCs w:val="24"/>
              </w:rPr>
              <w:t xml:space="preserve"> Projekte dalyvavo 105 dalyviai: 52 vaikai iš Šilutės miesto, 53 vaikai iš Šilutės rajono, (1 m. 6 mėn.– 6 m. 4 mėn. amžiaus). Lėšos skirtos: </w:t>
            </w:r>
          </w:p>
          <w:p w14:paraId="76754C2B" w14:textId="77777777" w:rsidR="00007DC1" w:rsidRPr="00007DC1" w:rsidRDefault="00007DC1" w:rsidP="00007DC1">
            <w:pPr>
              <w:tabs>
                <w:tab w:val="left" w:pos="318"/>
              </w:tabs>
              <w:spacing w:after="0" w:line="240" w:lineRule="auto"/>
              <w:ind w:firstLine="34"/>
              <w:jc w:val="both"/>
              <w:rPr>
                <w:rFonts w:ascii="Times New Roman" w:eastAsia="Times New Roman" w:hAnsi="Times New Roman" w:cs="Times New Roman"/>
                <w:sz w:val="24"/>
                <w:szCs w:val="24"/>
              </w:rPr>
            </w:pPr>
            <w:r w:rsidRPr="00007DC1">
              <w:rPr>
                <w:rFonts w:ascii="Times New Roman" w:eastAsia="Times New Roman" w:hAnsi="Times New Roman" w:cs="Times New Roman"/>
                <w:sz w:val="24"/>
                <w:szCs w:val="24"/>
              </w:rPr>
              <w:t>1.</w:t>
            </w:r>
            <w:r w:rsidRPr="00007DC1">
              <w:rPr>
                <w:rFonts w:ascii="Times New Roman" w:eastAsia="Times New Roman" w:hAnsi="Times New Roman" w:cs="Times New Roman"/>
                <w:sz w:val="24"/>
                <w:szCs w:val="24"/>
              </w:rPr>
              <w:tab/>
              <w:t>individualių ugdymo priemonių įsigijimui;</w:t>
            </w:r>
          </w:p>
          <w:p w14:paraId="0CF7F46D" w14:textId="77777777" w:rsidR="00007DC1" w:rsidRPr="00007DC1" w:rsidRDefault="00007DC1" w:rsidP="00007DC1">
            <w:pPr>
              <w:tabs>
                <w:tab w:val="left" w:pos="318"/>
              </w:tabs>
              <w:spacing w:after="0" w:line="240" w:lineRule="auto"/>
              <w:ind w:firstLine="34"/>
              <w:jc w:val="both"/>
              <w:rPr>
                <w:rFonts w:ascii="Times New Roman" w:eastAsia="Times New Roman" w:hAnsi="Times New Roman" w:cs="Times New Roman"/>
                <w:sz w:val="24"/>
                <w:szCs w:val="24"/>
              </w:rPr>
            </w:pPr>
            <w:r w:rsidRPr="00007DC1">
              <w:rPr>
                <w:rFonts w:ascii="Times New Roman" w:eastAsia="Times New Roman" w:hAnsi="Times New Roman" w:cs="Times New Roman"/>
                <w:sz w:val="24"/>
                <w:szCs w:val="24"/>
              </w:rPr>
              <w:t>2.</w:t>
            </w:r>
            <w:r w:rsidRPr="00007DC1">
              <w:rPr>
                <w:rFonts w:ascii="Times New Roman" w:eastAsia="Times New Roman" w:hAnsi="Times New Roman" w:cs="Times New Roman"/>
                <w:sz w:val="24"/>
                <w:szCs w:val="24"/>
              </w:rPr>
              <w:tab/>
              <w:t xml:space="preserve">savivaldybės reglamentuoto vaikų išlaikymo mokesčio, maitinimo, pavėžėjimo į / iš ugdymo įstaigos bei lydinčio asmens darbo užmokesčio išlaidų apmokėjimui; </w:t>
            </w:r>
          </w:p>
          <w:p w14:paraId="64CF9E79" w14:textId="1F68B52B" w:rsidR="00D159C3" w:rsidRPr="00007DC1" w:rsidRDefault="00007DC1" w:rsidP="00007DC1">
            <w:pPr>
              <w:tabs>
                <w:tab w:val="left" w:pos="318"/>
              </w:tabs>
              <w:spacing w:after="0" w:line="240" w:lineRule="auto"/>
              <w:jc w:val="both"/>
              <w:rPr>
                <w:rFonts w:ascii="Times New Roman" w:eastAsia="Times New Roman" w:hAnsi="Times New Roman" w:cs="Times New Roman"/>
                <w:sz w:val="24"/>
                <w:szCs w:val="24"/>
              </w:rPr>
            </w:pPr>
            <w:r w:rsidRPr="00007DC1">
              <w:rPr>
                <w:rFonts w:ascii="Times New Roman" w:eastAsia="Times New Roman" w:hAnsi="Times New Roman" w:cs="Times New Roman"/>
                <w:sz w:val="24"/>
                <w:szCs w:val="24"/>
              </w:rPr>
              <w:t>3.</w:t>
            </w:r>
            <w:r w:rsidRPr="00007DC1">
              <w:rPr>
                <w:rFonts w:ascii="Times New Roman" w:eastAsia="Times New Roman" w:hAnsi="Times New Roman" w:cs="Times New Roman"/>
                <w:sz w:val="24"/>
                <w:szCs w:val="24"/>
              </w:rPr>
              <w:tab/>
              <w:t>kultūros veiklų ir neformaliojo švietimo paslaugų teikimui.</w:t>
            </w:r>
          </w:p>
        </w:tc>
      </w:tr>
      <w:tr w:rsidR="00E20781" w:rsidRPr="001A3A95" w14:paraId="0777A9D8" w14:textId="77777777" w:rsidTr="00744246">
        <w:tc>
          <w:tcPr>
            <w:tcW w:w="15108" w:type="dxa"/>
            <w:gridSpan w:val="4"/>
            <w:tcBorders>
              <w:top w:val="single" w:sz="4" w:space="0" w:color="auto"/>
              <w:bottom w:val="single" w:sz="4" w:space="0" w:color="auto"/>
            </w:tcBorders>
            <w:shd w:val="clear" w:color="auto" w:fill="DEEAF6" w:themeFill="accent1" w:themeFillTint="33"/>
          </w:tcPr>
          <w:p w14:paraId="5A22E352" w14:textId="41BB122B" w:rsidR="00E20781" w:rsidRPr="00E20781" w:rsidRDefault="00E20781" w:rsidP="00CF7F74">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01.01.02 uždavinys </w:t>
            </w:r>
            <w:r w:rsidR="003808D9">
              <w:rPr>
                <w:rFonts w:ascii="Times New Roman" w:eastAsia="Times New Roman" w:hAnsi="Times New Roman" w:cs="Times New Roman"/>
                <w:b/>
                <w:bCs/>
                <w:sz w:val="24"/>
                <w:szCs w:val="24"/>
                <w:lang w:eastAsia="ar-SA"/>
              </w:rPr>
              <w:t>„</w:t>
            </w:r>
            <w:r w:rsidRPr="001A3A95">
              <w:rPr>
                <w:rFonts w:ascii="Times New Roman" w:eastAsia="Times New Roman" w:hAnsi="Times New Roman" w:cs="Times New Roman"/>
                <w:b/>
                <w:bCs/>
                <w:sz w:val="24"/>
                <w:szCs w:val="24"/>
                <w:lang w:eastAsia="ar-SA"/>
              </w:rPr>
              <w:t>Teikti kokybiškas neformaliojo ugdymo įstaigų paslaugas</w:t>
            </w:r>
            <w:r w:rsidR="003808D9">
              <w:rPr>
                <w:rFonts w:ascii="Times New Roman" w:eastAsia="Times New Roman" w:hAnsi="Times New Roman" w:cs="Times New Roman"/>
                <w:b/>
                <w:bCs/>
                <w:sz w:val="24"/>
                <w:szCs w:val="24"/>
                <w:lang w:eastAsia="ar-SA"/>
              </w:rPr>
              <w:t>“</w:t>
            </w:r>
          </w:p>
        </w:tc>
      </w:tr>
      <w:tr w:rsidR="001A3A95" w:rsidRPr="001A3A95" w14:paraId="002C45F0" w14:textId="77777777" w:rsidTr="00744246">
        <w:tc>
          <w:tcPr>
            <w:tcW w:w="1970" w:type="dxa"/>
            <w:tcBorders>
              <w:top w:val="single" w:sz="4" w:space="0" w:color="auto"/>
              <w:bottom w:val="single" w:sz="4" w:space="0" w:color="auto"/>
              <w:right w:val="single" w:sz="12" w:space="0" w:color="auto"/>
            </w:tcBorders>
          </w:tcPr>
          <w:p w14:paraId="14BB69E9" w14:textId="77777777" w:rsidR="001A3A95" w:rsidRPr="001A3A95"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01.01.02.01</w:t>
            </w:r>
          </w:p>
        </w:tc>
        <w:tc>
          <w:tcPr>
            <w:tcW w:w="5103" w:type="dxa"/>
            <w:tcBorders>
              <w:top w:val="single" w:sz="4" w:space="0" w:color="auto"/>
              <w:left w:val="single" w:sz="12" w:space="0" w:color="auto"/>
              <w:bottom w:val="single" w:sz="4" w:space="0" w:color="auto"/>
              <w:right w:val="single" w:sz="12" w:space="0" w:color="auto"/>
            </w:tcBorders>
          </w:tcPr>
          <w:p w14:paraId="74DACA16" w14:textId="77777777" w:rsidR="001A3A95" w:rsidRPr="001A3A95"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Neformaliojo ugdymo įstaigų išlaikymas</w:t>
            </w:r>
          </w:p>
        </w:tc>
        <w:tc>
          <w:tcPr>
            <w:tcW w:w="1984" w:type="dxa"/>
            <w:tcBorders>
              <w:top w:val="single" w:sz="4" w:space="0" w:color="auto"/>
              <w:left w:val="single" w:sz="12" w:space="0" w:color="auto"/>
              <w:right w:val="single" w:sz="12" w:space="0" w:color="auto"/>
            </w:tcBorders>
          </w:tcPr>
          <w:p w14:paraId="0887A1E9" w14:textId="6ECA9AA9" w:rsidR="001A3A95" w:rsidRPr="001A3A95" w:rsidRDefault="00DA6AB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Įvykdyta</w:t>
            </w:r>
          </w:p>
        </w:tc>
        <w:tc>
          <w:tcPr>
            <w:tcW w:w="6051" w:type="dxa"/>
            <w:tcBorders>
              <w:top w:val="single" w:sz="4" w:space="0" w:color="auto"/>
              <w:left w:val="single" w:sz="12" w:space="0" w:color="auto"/>
            </w:tcBorders>
          </w:tcPr>
          <w:p w14:paraId="565B1B1F" w14:textId="164493D8" w:rsidR="001A3A95" w:rsidRPr="00892E51" w:rsidRDefault="00892E51" w:rsidP="004A1372">
            <w:pPr>
              <w:suppressAutoHyphens/>
              <w:spacing w:after="0" w:line="240" w:lineRule="auto"/>
              <w:ind w:firstLine="318"/>
              <w:jc w:val="both"/>
              <w:rPr>
                <w:rFonts w:ascii="Times New Roman" w:eastAsia="Times New Roman" w:hAnsi="Times New Roman" w:cs="Times New Roman"/>
                <w:bCs/>
                <w:sz w:val="24"/>
                <w:szCs w:val="24"/>
                <w:lang w:eastAsia="ar-SA"/>
              </w:rPr>
            </w:pPr>
            <w:r w:rsidRPr="00892E51">
              <w:rPr>
                <w:rFonts w:ascii="Times New Roman" w:eastAsia="Times New Roman" w:hAnsi="Times New Roman" w:cs="Times New Roman"/>
                <w:bCs/>
                <w:sz w:val="24"/>
                <w:szCs w:val="24"/>
                <w:lang w:eastAsia="ar-SA"/>
              </w:rPr>
              <w:t xml:space="preserve">Išmokėtas darbo užmokestis 3 </w:t>
            </w:r>
            <w:r w:rsidR="004A1372">
              <w:rPr>
                <w:rFonts w:ascii="Times New Roman" w:eastAsia="Times New Roman" w:hAnsi="Times New Roman" w:cs="Times New Roman"/>
                <w:bCs/>
                <w:sz w:val="24"/>
                <w:szCs w:val="24"/>
                <w:lang w:eastAsia="ar-SA"/>
              </w:rPr>
              <w:t xml:space="preserve">neformalaus ugdymo </w:t>
            </w:r>
            <w:r w:rsidRPr="00892E51">
              <w:rPr>
                <w:rFonts w:ascii="Times New Roman" w:eastAsia="Times New Roman" w:hAnsi="Times New Roman" w:cs="Times New Roman"/>
                <w:bCs/>
                <w:sz w:val="24"/>
                <w:szCs w:val="24"/>
                <w:lang w:eastAsia="ar-SA"/>
              </w:rPr>
              <w:t>įstaigų darbuotojams.</w:t>
            </w:r>
          </w:p>
        </w:tc>
      </w:tr>
      <w:tr w:rsidR="001A3A95" w:rsidRPr="001A3A95" w14:paraId="20AC6049" w14:textId="77777777" w:rsidTr="00744246">
        <w:tc>
          <w:tcPr>
            <w:tcW w:w="1970" w:type="dxa"/>
            <w:tcBorders>
              <w:top w:val="single" w:sz="4" w:space="0" w:color="auto"/>
              <w:bottom w:val="single" w:sz="4" w:space="0" w:color="auto"/>
              <w:right w:val="single" w:sz="12" w:space="0" w:color="auto"/>
            </w:tcBorders>
          </w:tcPr>
          <w:p w14:paraId="3D83BB37" w14:textId="77777777" w:rsidR="001A3A95" w:rsidRPr="001A3A95"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01.01.02.03</w:t>
            </w:r>
          </w:p>
        </w:tc>
        <w:tc>
          <w:tcPr>
            <w:tcW w:w="5103" w:type="dxa"/>
            <w:tcBorders>
              <w:top w:val="single" w:sz="4" w:space="0" w:color="auto"/>
              <w:left w:val="single" w:sz="12" w:space="0" w:color="auto"/>
              <w:bottom w:val="single" w:sz="4" w:space="0" w:color="auto"/>
              <w:right w:val="single" w:sz="12" w:space="0" w:color="auto"/>
            </w:tcBorders>
          </w:tcPr>
          <w:p w14:paraId="01B1FB36" w14:textId="77777777" w:rsidR="001A3A95" w:rsidRPr="001A3A95"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Neformalusis vaikų ir suaugusiųjų švietimas (NVŠ projektai)</w:t>
            </w:r>
          </w:p>
        </w:tc>
        <w:tc>
          <w:tcPr>
            <w:tcW w:w="1984" w:type="dxa"/>
            <w:tcBorders>
              <w:left w:val="single" w:sz="12" w:space="0" w:color="auto"/>
              <w:right w:val="single" w:sz="12" w:space="0" w:color="auto"/>
            </w:tcBorders>
          </w:tcPr>
          <w:p w14:paraId="23FEFA65" w14:textId="234E162E" w:rsidR="001A3A95" w:rsidRPr="001A3A95" w:rsidRDefault="004A1372"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Įvykdyta</w:t>
            </w:r>
          </w:p>
        </w:tc>
        <w:tc>
          <w:tcPr>
            <w:tcW w:w="6051" w:type="dxa"/>
            <w:tcBorders>
              <w:left w:val="single" w:sz="12" w:space="0" w:color="auto"/>
            </w:tcBorders>
          </w:tcPr>
          <w:p w14:paraId="07D8BBE1" w14:textId="05F79892" w:rsidR="001A3A95" w:rsidRPr="00892E51" w:rsidRDefault="00892E51" w:rsidP="00CF7F74">
            <w:pPr>
              <w:suppressAutoHyphens/>
              <w:spacing w:after="0" w:line="240" w:lineRule="auto"/>
              <w:ind w:firstLine="318"/>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Finansuotos 5</w:t>
            </w:r>
            <w:r w:rsidR="004A1372">
              <w:rPr>
                <w:rFonts w:ascii="Times New Roman" w:eastAsia="Times New Roman" w:hAnsi="Times New Roman" w:cs="Times New Roman"/>
                <w:bCs/>
                <w:sz w:val="24"/>
                <w:szCs w:val="24"/>
                <w:lang w:eastAsia="ar-SA"/>
              </w:rPr>
              <w:t>0</w:t>
            </w:r>
            <w:r>
              <w:rPr>
                <w:rFonts w:ascii="Times New Roman" w:eastAsia="Times New Roman" w:hAnsi="Times New Roman" w:cs="Times New Roman"/>
                <w:bCs/>
                <w:sz w:val="24"/>
                <w:szCs w:val="24"/>
                <w:lang w:eastAsia="ar-SA"/>
              </w:rPr>
              <w:t xml:space="preserve"> programos, veiklo</w:t>
            </w:r>
            <w:r w:rsidR="00DA6AB1">
              <w:rPr>
                <w:rFonts w:ascii="Times New Roman" w:eastAsia="Times New Roman" w:hAnsi="Times New Roman" w:cs="Times New Roman"/>
                <w:bCs/>
                <w:sz w:val="24"/>
                <w:szCs w:val="24"/>
                <w:lang w:eastAsia="ar-SA"/>
              </w:rPr>
              <w:t>se</w:t>
            </w:r>
            <w:r>
              <w:rPr>
                <w:rFonts w:ascii="Times New Roman" w:eastAsia="Times New Roman" w:hAnsi="Times New Roman" w:cs="Times New Roman"/>
                <w:bCs/>
                <w:sz w:val="24"/>
                <w:szCs w:val="24"/>
                <w:lang w:eastAsia="ar-SA"/>
              </w:rPr>
              <w:t xml:space="preserve"> dalyvavo 1 4</w:t>
            </w:r>
            <w:r w:rsidR="004A1372">
              <w:rPr>
                <w:rFonts w:ascii="Times New Roman" w:eastAsia="Times New Roman" w:hAnsi="Times New Roman" w:cs="Times New Roman"/>
                <w:bCs/>
                <w:sz w:val="24"/>
                <w:szCs w:val="24"/>
                <w:lang w:eastAsia="ar-SA"/>
              </w:rPr>
              <w:t>14</w:t>
            </w:r>
            <w:r>
              <w:rPr>
                <w:rFonts w:ascii="Times New Roman" w:eastAsia="Times New Roman" w:hAnsi="Times New Roman" w:cs="Times New Roman"/>
                <w:bCs/>
                <w:sz w:val="24"/>
                <w:szCs w:val="24"/>
                <w:lang w:eastAsia="ar-SA"/>
              </w:rPr>
              <w:t xml:space="preserve"> mokin</w:t>
            </w:r>
            <w:r w:rsidR="004A1372">
              <w:rPr>
                <w:rFonts w:ascii="Times New Roman" w:eastAsia="Times New Roman" w:hAnsi="Times New Roman" w:cs="Times New Roman"/>
                <w:bCs/>
                <w:sz w:val="24"/>
                <w:szCs w:val="24"/>
                <w:lang w:eastAsia="ar-SA"/>
              </w:rPr>
              <w:t>ių</w:t>
            </w:r>
            <w:r>
              <w:rPr>
                <w:rFonts w:ascii="Times New Roman" w:eastAsia="Times New Roman" w:hAnsi="Times New Roman" w:cs="Times New Roman"/>
                <w:bCs/>
                <w:sz w:val="24"/>
                <w:szCs w:val="24"/>
                <w:lang w:eastAsia="ar-SA"/>
              </w:rPr>
              <w:t>.</w:t>
            </w:r>
          </w:p>
        </w:tc>
      </w:tr>
      <w:tr w:rsidR="001A3A95" w:rsidRPr="001A3A95" w14:paraId="5FE92058" w14:textId="77777777" w:rsidTr="00744246">
        <w:tc>
          <w:tcPr>
            <w:tcW w:w="1970" w:type="dxa"/>
            <w:tcBorders>
              <w:top w:val="single" w:sz="4" w:space="0" w:color="auto"/>
              <w:bottom w:val="single" w:sz="4" w:space="0" w:color="auto"/>
              <w:right w:val="single" w:sz="12" w:space="0" w:color="auto"/>
            </w:tcBorders>
          </w:tcPr>
          <w:p w14:paraId="0FF6972E" w14:textId="77777777" w:rsidR="001A3A95" w:rsidRPr="001A3A95"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01.01.02.04</w:t>
            </w:r>
          </w:p>
        </w:tc>
        <w:tc>
          <w:tcPr>
            <w:tcW w:w="5103" w:type="dxa"/>
            <w:tcBorders>
              <w:top w:val="single" w:sz="4" w:space="0" w:color="auto"/>
              <w:left w:val="single" w:sz="12" w:space="0" w:color="auto"/>
              <w:bottom w:val="single" w:sz="4" w:space="0" w:color="auto"/>
              <w:right w:val="single" w:sz="12" w:space="0" w:color="auto"/>
            </w:tcBorders>
          </w:tcPr>
          <w:p w14:paraId="02127E35" w14:textId="77777777" w:rsidR="001A3A95" w:rsidRPr="001A3A95"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Trečiojo amžiaus universiteto išlaikymas</w:t>
            </w:r>
          </w:p>
        </w:tc>
        <w:tc>
          <w:tcPr>
            <w:tcW w:w="1984" w:type="dxa"/>
            <w:tcBorders>
              <w:left w:val="single" w:sz="12" w:space="0" w:color="auto"/>
              <w:right w:val="single" w:sz="12" w:space="0" w:color="auto"/>
            </w:tcBorders>
          </w:tcPr>
          <w:p w14:paraId="1A80571A" w14:textId="7F45F9B5" w:rsidR="001A3A95" w:rsidRPr="001A3A95" w:rsidRDefault="00DA6AB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Įvykdyta</w:t>
            </w:r>
          </w:p>
        </w:tc>
        <w:tc>
          <w:tcPr>
            <w:tcW w:w="6051" w:type="dxa"/>
            <w:tcBorders>
              <w:left w:val="single" w:sz="12" w:space="0" w:color="auto"/>
            </w:tcBorders>
          </w:tcPr>
          <w:p w14:paraId="489A3B7E" w14:textId="22025656" w:rsidR="001A3A95" w:rsidRPr="00892E51" w:rsidRDefault="00892E51"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892E51">
              <w:rPr>
                <w:rFonts w:ascii="Times New Roman" w:eastAsia="Times New Roman" w:hAnsi="Times New Roman" w:cs="Times New Roman"/>
                <w:bCs/>
                <w:sz w:val="24"/>
                <w:szCs w:val="24"/>
                <w:lang w:eastAsia="ar-SA"/>
              </w:rPr>
              <w:t>Trečiojo amžiaus universiteto veiklose dalyvauja 1</w:t>
            </w:r>
            <w:r w:rsidR="004A1372">
              <w:rPr>
                <w:rFonts w:ascii="Times New Roman" w:eastAsia="Times New Roman" w:hAnsi="Times New Roman" w:cs="Times New Roman"/>
                <w:bCs/>
                <w:sz w:val="24"/>
                <w:szCs w:val="24"/>
                <w:lang w:eastAsia="ar-SA"/>
              </w:rPr>
              <w:t>97</w:t>
            </w:r>
            <w:r w:rsidRPr="00892E51">
              <w:rPr>
                <w:rFonts w:ascii="Times New Roman" w:eastAsia="Times New Roman" w:hAnsi="Times New Roman" w:cs="Times New Roman"/>
                <w:bCs/>
                <w:sz w:val="24"/>
                <w:szCs w:val="24"/>
                <w:lang w:eastAsia="ar-SA"/>
              </w:rPr>
              <w:t xml:space="preserve"> senjorai. Lėšos panaudotos</w:t>
            </w:r>
            <w:r>
              <w:rPr>
                <w:rFonts w:ascii="Times New Roman" w:eastAsia="Times New Roman" w:hAnsi="Times New Roman" w:cs="Times New Roman"/>
                <w:bCs/>
                <w:sz w:val="24"/>
                <w:szCs w:val="24"/>
                <w:lang w:eastAsia="ar-SA"/>
              </w:rPr>
              <w:t xml:space="preserve"> – a</w:t>
            </w:r>
            <w:r w:rsidRPr="00892E51">
              <w:rPr>
                <w:rFonts w:ascii="Times New Roman" w:eastAsia="Times New Roman" w:hAnsi="Times New Roman" w:cs="Times New Roman"/>
                <w:bCs/>
                <w:sz w:val="24"/>
                <w:szCs w:val="24"/>
                <w:lang w:eastAsia="ar-SA"/>
              </w:rPr>
              <w:t>pmokėti lektorių paskaitas; TAU kolektyvų kelionės išlaido</w:t>
            </w:r>
            <w:r>
              <w:rPr>
                <w:rFonts w:ascii="Times New Roman" w:eastAsia="Times New Roman" w:hAnsi="Times New Roman" w:cs="Times New Roman"/>
                <w:bCs/>
                <w:sz w:val="24"/>
                <w:szCs w:val="24"/>
                <w:lang w:eastAsia="ar-SA"/>
              </w:rPr>
              <w:t>ms</w:t>
            </w:r>
            <w:r w:rsidRPr="00892E51">
              <w:rPr>
                <w:rFonts w:ascii="Times New Roman" w:eastAsia="Times New Roman" w:hAnsi="Times New Roman" w:cs="Times New Roman"/>
                <w:bCs/>
                <w:sz w:val="24"/>
                <w:szCs w:val="24"/>
                <w:lang w:eastAsia="ar-SA"/>
              </w:rPr>
              <w:t xml:space="preserve"> koncertiniams pasirodymams</w:t>
            </w:r>
            <w:r>
              <w:rPr>
                <w:rFonts w:ascii="Times New Roman" w:eastAsia="Times New Roman" w:hAnsi="Times New Roman" w:cs="Times New Roman"/>
                <w:bCs/>
                <w:sz w:val="24"/>
                <w:szCs w:val="24"/>
                <w:lang w:eastAsia="ar-SA"/>
              </w:rPr>
              <w:t xml:space="preserve"> padengti; </w:t>
            </w:r>
            <w:r w:rsidRPr="00892E51">
              <w:rPr>
                <w:rFonts w:ascii="Times New Roman" w:eastAsia="Times New Roman" w:hAnsi="Times New Roman" w:cs="Times New Roman"/>
                <w:bCs/>
                <w:sz w:val="24"/>
                <w:szCs w:val="24"/>
                <w:lang w:eastAsia="ar-SA"/>
              </w:rPr>
              <w:t>šokių kolektyv</w:t>
            </w:r>
            <w:r>
              <w:rPr>
                <w:rFonts w:ascii="Times New Roman" w:eastAsia="Times New Roman" w:hAnsi="Times New Roman" w:cs="Times New Roman"/>
                <w:bCs/>
                <w:sz w:val="24"/>
                <w:szCs w:val="24"/>
                <w:lang w:eastAsia="ar-SA"/>
              </w:rPr>
              <w:t>ų aprangoms įsigyti; darbo užmokesčiui</w:t>
            </w:r>
            <w:r w:rsidRPr="00892E51">
              <w:rPr>
                <w:rFonts w:ascii="Times New Roman" w:eastAsia="Times New Roman" w:hAnsi="Times New Roman" w:cs="Times New Roman"/>
                <w:bCs/>
                <w:sz w:val="24"/>
                <w:szCs w:val="24"/>
                <w:lang w:eastAsia="ar-SA"/>
              </w:rPr>
              <w:t xml:space="preserve"> būrelių vadovams.</w:t>
            </w:r>
          </w:p>
        </w:tc>
      </w:tr>
      <w:tr w:rsidR="00E20781" w:rsidRPr="001A3A95" w14:paraId="787FE62B" w14:textId="77777777" w:rsidTr="00744246">
        <w:tc>
          <w:tcPr>
            <w:tcW w:w="15108" w:type="dxa"/>
            <w:gridSpan w:val="4"/>
            <w:tcBorders>
              <w:top w:val="single" w:sz="4" w:space="0" w:color="auto"/>
              <w:bottom w:val="single" w:sz="4" w:space="0" w:color="auto"/>
            </w:tcBorders>
            <w:shd w:val="clear" w:color="auto" w:fill="DEEAF6" w:themeFill="accent1" w:themeFillTint="33"/>
          </w:tcPr>
          <w:p w14:paraId="0BE20253" w14:textId="0CBE87E0" w:rsidR="00E20781" w:rsidRPr="00E20781" w:rsidRDefault="00E20781" w:rsidP="00CF7F74">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01.01.</w:t>
            </w:r>
            <w:r w:rsidRPr="001A3A95">
              <w:rPr>
                <w:rFonts w:ascii="Times New Roman" w:eastAsia="Times New Roman" w:hAnsi="Times New Roman" w:cs="Times New Roman"/>
                <w:b/>
                <w:bCs/>
                <w:sz w:val="24"/>
                <w:szCs w:val="24"/>
                <w:lang w:eastAsia="ar-SA"/>
              </w:rPr>
              <w:t>03</w:t>
            </w:r>
            <w:r>
              <w:rPr>
                <w:rFonts w:ascii="Times New Roman" w:eastAsia="Times New Roman" w:hAnsi="Times New Roman" w:cs="Times New Roman"/>
                <w:b/>
                <w:bCs/>
                <w:sz w:val="24"/>
                <w:szCs w:val="24"/>
                <w:lang w:eastAsia="ar-SA"/>
              </w:rPr>
              <w:t xml:space="preserve"> uždavinys </w:t>
            </w:r>
            <w:r w:rsidR="003808D9">
              <w:rPr>
                <w:rFonts w:ascii="Times New Roman" w:eastAsia="Times New Roman" w:hAnsi="Times New Roman" w:cs="Times New Roman"/>
                <w:b/>
                <w:bCs/>
                <w:sz w:val="24"/>
                <w:szCs w:val="24"/>
                <w:lang w:eastAsia="ar-SA"/>
              </w:rPr>
              <w:t>„</w:t>
            </w:r>
            <w:r w:rsidRPr="001A3A95">
              <w:rPr>
                <w:rFonts w:ascii="Times New Roman" w:eastAsia="Times New Roman" w:hAnsi="Times New Roman" w:cs="Times New Roman"/>
                <w:b/>
                <w:bCs/>
                <w:sz w:val="24"/>
                <w:szCs w:val="24"/>
                <w:lang w:eastAsia="ar-SA"/>
              </w:rPr>
              <w:t>Užtikrinti efektyvią švietimo įstaigų veiklą ir teikiamų paslaugų kokybę</w:t>
            </w:r>
            <w:r w:rsidR="003808D9">
              <w:rPr>
                <w:rFonts w:ascii="Times New Roman" w:eastAsia="Times New Roman" w:hAnsi="Times New Roman" w:cs="Times New Roman"/>
                <w:b/>
                <w:bCs/>
                <w:sz w:val="24"/>
                <w:szCs w:val="24"/>
                <w:lang w:eastAsia="ar-SA"/>
              </w:rPr>
              <w:t>“</w:t>
            </w:r>
          </w:p>
        </w:tc>
      </w:tr>
      <w:tr w:rsidR="001A3A95" w:rsidRPr="001A3A95" w14:paraId="147BEA22" w14:textId="77777777" w:rsidTr="00744246">
        <w:tc>
          <w:tcPr>
            <w:tcW w:w="1970" w:type="dxa"/>
            <w:tcBorders>
              <w:top w:val="single" w:sz="4" w:space="0" w:color="auto"/>
              <w:bottom w:val="single" w:sz="4" w:space="0" w:color="auto"/>
              <w:right w:val="single" w:sz="12" w:space="0" w:color="auto"/>
            </w:tcBorders>
          </w:tcPr>
          <w:p w14:paraId="5DADEC6A" w14:textId="77777777" w:rsidR="001A3A95" w:rsidRPr="001A3A95"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01.01.03.01</w:t>
            </w:r>
          </w:p>
        </w:tc>
        <w:tc>
          <w:tcPr>
            <w:tcW w:w="5103" w:type="dxa"/>
            <w:tcBorders>
              <w:top w:val="single" w:sz="4" w:space="0" w:color="auto"/>
              <w:left w:val="single" w:sz="12" w:space="0" w:color="auto"/>
              <w:bottom w:val="single" w:sz="4" w:space="0" w:color="auto"/>
              <w:right w:val="single" w:sz="12" w:space="0" w:color="auto"/>
            </w:tcBorders>
          </w:tcPr>
          <w:p w14:paraId="745394D1" w14:textId="77777777" w:rsidR="001A3A95" w:rsidRPr="001A3A95"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Šilutės rajono švietimo pagalbos tarnybos išlaikymas, paslaugų teikimas</w:t>
            </w:r>
          </w:p>
        </w:tc>
        <w:tc>
          <w:tcPr>
            <w:tcW w:w="1984" w:type="dxa"/>
            <w:tcBorders>
              <w:top w:val="single" w:sz="4" w:space="0" w:color="auto"/>
              <w:left w:val="single" w:sz="12" w:space="0" w:color="auto"/>
              <w:right w:val="single" w:sz="12" w:space="0" w:color="auto"/>
            </w:tcBorders>
          </w:tcPr>
          <w:p w14:paraId="45810EDC" w14:textId="4BC8254E" w:rsidR="001A3A95" w:rsidRPr="001A3A95" w:rsidRDefault="00DA6AB1"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6051" w:type="dxa"/>
            <w:tcBorders>
              <w:top w:val="single" w:sz="4" w:space="0" w:color="auto"/>
              <w:left w:val="single" w:sz="12" w:space="0" w:color="auto"/>
            </w:tcBorders>
          </w:tcPr>
          <w:p w14:paraId="0323EE5C" w14:textId="375E4214" w:rsidR="001A3A95" w:rsidRPr="00892E51" w:rsidRDefault="00892E51" w:rsidP="00CF7F74">
            <w:pPr>
              <w:suppressAutoHyphens/>
              <w:spacing w:after="0" w:line="240" w:lineRule="auto"/>
              <w:ind w:firstLine="318"/>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Tarnybos darbuotojų darbo užmokesčiui, aplinkos išlaikymui, renginių organizavimui (buvo suorganizuot</w:t>
            </w:r>
            <w:r w:rsidR="004A1372">
              <w:rPr>
                <w:rFonts w:ascii="Times New Roman" w:eastAsia="Times New Roman" w:hAnsi="Times New Roman" w:cs="Times New Roman"/>
                <w:bCs/>
                <w:sz w:val="24"/>
                <w:szCs w:val="24"/>
                <w:lang w:eastAsia="ar-SA"/>
              </w:rPr>
              <w:t>i</w:t>
            </w:r>
            <w:r>
              <w:rPr>
                <w:rFonts w:ascii="Times New Roman" w:eastAsia="Times New Roman" w:hAnsi="Times New Roman" w:cs="Times New Roman"/>
                <w:bCs/>
                <w:sz w:val="24"/>
                <w:szCs w:val="24"/>
                <w:lang w:eastAsia="ar-SA"/>
              </w:rPr>
              <w:t xml:space="preserve"> 1</w:t>
            </w:r>
            <w:r w:rsidR="004A1372">
              <w:rPr>
                <w:rFonts w:ascii="Times New Roman" w:eastAsia="Times New Roman" w:hAnsi="Times New Roman" w:cs="Times New Roman"/>
                <w:bCs/>
                <w:sz w:val="24"/>
                <w:szCs w:val="24"/>
                <w:lang w:eastAsia="ar-SA"/>
              </w:rPr>
              <w:t>22</w:t>
            </w:r>
            <w:r>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lastRenderedPageBreak/>
              <w:t>kvalifikacijos tobulinimo rengini</w:t>
            </w:r>
            <w:r w:rsidR="004A1372">
              <w:rPr>
                <w:rFonts w:ascii="Times New Roman" w:eastAsia="Times New Roman" w:hAnsi="Times New Roman" w:cs="Times New Roman"/>
                <w:bCs/>
                <w:sz w:val="24"/>
                <w:szCs w:val="24"/>
                <w:lang w:eastAsia="ar-SA"/>
              </w:rPr>
              <w:t>ai</w:t>
            </w:r>
            <w:r>
              <w:rPr>
                <w:rFonts w:ascii="Times New Roman" w:eastAsia="Times New Roman" w:hAnsi="Times New Roman" w:cs="Times New Roman"/>
                <w:bCs/>
                <w:sz w:val="24"/>
                <w:szCs w:val="24"/>
                <w:lang w:eastAsia="ar-SA"/>
              </w:rPr>
              <w:t>, dalyvavo 5 </w:t>
            </w:r>
            <w:r w:rsidR="004A1372">
              <w:rPr>
                <w:rFonts w:ascii="Times New Roman" w:eastAsia="Times New Roman" w:hAnsi="Times New Roman" w:cs="Times New Roman"/>
                <w:bCs/>
                <w:sz w:val="24"/>
                <w:szCs w:val="24"/>
                <w:lang w:eastAsia="ar-SA"/>
              </w:rPr>
              <w:t>426</w:t>
            </w:r>
            <w:r>
              <w:rPr>
                <w:rFonts w:ascii="Times New Roman" w:eastAsia="Times New Roman" w:hAnsi="Times New Roman" w:cs="Times New Roman"/>
                <w:bCs/>
                <w:sz w:val="24"/>
                <w:szCs w:val="24"/>
                <w:lang w:eastAsia="ar-SA"/>
              </w:rPr>
              <w:t xml:space="preserve"> klausytojai).</w:t>
            </w:r>
          </w:p>
        </w:tc>
      </w:tr>
      <w:tr w:rsidR="00E20781" w:rsidRPr="001A3A95" w14:paraId="24DEC006" w14:textId="77777777" w:rsidTr="00744246">
        <w:tc>
          <w:tcPr>
            <w:tcW w:w="15108" w:type="dxa"/>
            <w:gridSpan w:val="4"/>
            <w:tcBorders>
              <w:top w:val="single" w:sz="4" w:space="0" w:color="auto"/>
              <w:bottom w:val="single" w:sz="4" w:space="0" w:color="auto"/>
            </w:tcBorders>
            <w:shd w:val="clear" w:color="auto" w:fill="DEEAF6" w:themeFill="accent1" w:themeFillTint="33"/>
          </w:tcPr>
          <w:p w14:paraId="4EF1949A" w14:textId="3847B638" w:rsidR="00E20781" w:rsidRPr="00E20781" w:rsidRDefault="00E20781" w:rsidP="00CF7F74">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lastRenderedPageBreak/>
              <w:t>01.01.04 u</w:t>
            </w:r>
            <w:r w:rsidRPr="001A3A95">
              <w:rPr>
                <w:rFonts w:ascii="Times New Roman" w:eastAsia="Times New Roman" w:hAnsi="Times New Roman" w:cs="Times New Roman"/>
                <w:b/>
                <w:bCs/>
                <w:sz w:val="24"/>
                <w:szCs w:val="24"/>
                <w:lang w:eastAsia="ar-SA"/>
              </w:rPr>
              <w:t>ždavinys</w:t>
            </w:r>
            <w:r>
              <w:rPr>
                <w:rFonts w:ascii="Times New Roman" w:eastAsia="Times New Roman" w:hAnsi="Times New Roman" w:cs="Times New Roman"/>
                <w:b/>
                <w:bCs/>
                <w:sz w:val="24"/>
                <w:szCs w:val="24"/>
                <w:lang w:eastAsia="ar-SA"/>
              </w:rPr>
              <w:t xml:space="preserve"> </w:t>
            </w:r>
            <w:r w:rsidR="003808D9">
              <w:rPr>
                <w:rFonts w:ascii="Times New Roman" w:eastAsia="Times New Roman" w:hAnsi="Times New Roman" w:cs="Times New Roman"/>
                <w:b/>
                <w:bCs/>
                <w:sz w:val="24"/>
                <w:szCs w:val="24"/>
                <w:lang w:eastAsia="ar-SA"/>
              </w:rPr>
              <w:t>„</w:t>
            </w:r>
            <w:r w:rsidRPr="001A3A95">
              <w:rPr>
                <w:rFonts w:ascii="Times New Roman" w:eastAsia="Times New Roman" w:hAnsi="Times New Roman" w:cs="Times New Roman"/>
                <w:b/>
                <w:bCs/>
                <w:sz w:val="24"/>
                <w:szCs w:val="24"/>
                <w:lang w:eastAsia="ar-SA"/>
              </w:rPr>
              <w:t>Vykdyti priemones, netiesiogiai įtakojančias kokybišką ugdymo procesą (centralizuotų priemonių vykdymas)</w:t>
            </w:r>
            <w:r w:rsidR="003808D9">
              <w:rPr>
                <w:rFonts w:ascii="Times New Roman" w:eastAsia="Times New Roman" w:hAnsi="Times New Roman" w:cs="Times New Roman"/>
                <w:b/>
                <w:bCs/>
                <w:sz w:val="24"/>
                <w:szCs w:val="24"/>
                <w:lang w:eastAsia="ar-SA"/>
              </w:rPr>
              <w:t>“</w:t>
            </w:r>
          </w:p>
        </w:tc>
      </w:tr>
      <w:tr w:rsidR="001A3A95" w:rsidRPr="001A3A95" w14:paraId="2599D063" w14:textId="77777777" w:rsidTr="00744246">
        <w:tc>
          <w:tcPr>
            <w:tcW w:w="1970" w:type="dxa"/>
            <w:tcBorders>
              <w:top w:val="single" w:sz="4" w:space="0" w:color="auto"/>
              <w:bottom w:val="single" w:sz="4" w:space="0" w:color="auto"/>
              <w:right w:val="single" w:sz="12" w:space="0" w:color="auto"/>
            </w:tcBorders>
          </w:tcPr>
          <w:p w14:paraId="1079651F" w14:textId="77777777" w:rsidR="001A3A95" w:rsidRPr="001A3A95"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01.01.04.01</w:t>
            </w:r>
          </w:p>
        </w:tc>
        <w:tc>
          <w:tcPr>
            <w:tcW w:w="5103" w:type="dxa"/>
            <w:tcBorders>
              <w:top w:val="single" w:sz="4" w:space="0" w:color="auto"/>
              <w:left w:val="single" w:sz="12" w:space="0" w:color="auto"/>
              <w:bottom w:val="single" w:sz="4" w:space="0" w:color="auto"/>
              <w:right w:val="single" w:sz="12" w:space="0" w:color="auto"/>
            </w:tcBorders>
          </w:tcPr>
          <w:p w14:paraId="1C291FEB" w14:textId="77777777" w:rsidR="001A3A95" w:rsidRPr="001A3A95"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Rajoniniai, respublikiniai, tarptautiniai renginiai (olimpiados, konkursai, konferencijos, dainų šventės, festivaliai, sporto varžybos)</w:t>
            </w:r>
          </w:p>
        </w:tc>
        <w:tc>
          <w:tcPr>
            <w:tcW w:w="1984" w:type="dxa"/>
            <w:tcBorders>
              <w:left w:val="single" w:sz="12" w:space="0" w:color="auto"/>
              <w:right w:val="single" w:sz="12" w:space="0" w:color="auto"/>
            </w:tcBorders>
          </w:tcPr>
          <w:p w14:paraId="70BA430D" w14:textId="71ABC4BE" w:rsidR="001A3A95" w:rsidRPr="001A3A95" w:rsidRDefault="004A1372"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Įvykdyta</w:t>
            </w:r>
          </w:p>
        </w:tc>
        <w:tc>
          <w:tcPr>
            <w:tcW w:w="6051" w:type="dxa"/>
            <w:tcBorders>
              <w:left w:val="single" w:sz="12" w:space="0" w:color="auto"/>
            </w:tcBorders>
          </w:tcPr>
          <w:p w14:paraId="62D83CC0" w14:textId="175189A8" w:rsidR="00892E51" w:rsidRDefault="00892E51" w:rsidP="00CF7F74">
            <w:pPr>
              <w:pStyle w:val="Sraopastraipa"/>
              <w:numPr>
                <w:ilvl w:val="0"/>
                <w:numId w:val="24"/>
              </w:numPr>
              <w:tabs>
                <w:tab w:val="left" w:pos="318"/>
              </w:tabs>
              <w:suppressAutoHyphens/>
              <w:spacing w:after="0" w:line="240" w:lineRule="auto"/>
              <w:ind w:left="34" w:firstLine="0"/>
              <w:jc w:val="both"/>
              <w:rPr>
                <w:rFonts w:ascii="Times New Roman" w:eastAsia="Times New Roman" w:hAnsi="Times New Roman" w:cs="Times New Roman"/>
                <w:bCs/>
                <w:sz w:val="24"/>
                <w:szCs w:val="24"/>
                <w:lang w:eastAsia="ar-SA"/>
              </w:rPr>
            </w:pPr>
            <w:r w:rsidRPr="00C644C4">
              <w:rPr>
                <w:rFonts w:ascii="Times New Roman" w:eastAsia="Times New Roman" w:hAnsi="Times New Roman" w:cs="Times New Roman"/>
                <w:bCs/>
                <w:sz w:val="24"/>
                <w:szCs w:val="24"/>
                <w:lang w:eastAsia="ar-SA"/>
              </w:rPr>
              <w:t>Suorganizuot</w:t>
            </w:r>
            <w:r w:rsidR="00C644C4" w:rsidRPr="00C644C4">
              <w:rPr>
                <w:rFonts w:ascii="Times New Roman" w:eastAsia="Times New Roman" w:hAnsi="Times New Roman" w:cs="Times New Roman"/>
                <w:bCs/>
                <w:sz w:val="24"/>
                <w:szCs w:val="24"/>
                <w:lang w:eastAsia="ar-SA"/>
              </w:rPr>
              <w:t>os</w:t>
            </w:r>
            <w:r w:rsidRPr="00C644C4">
              <w:rPr>
                <w:rFonts w:ascii="Times New Roman" w:eastAsia="Times New Roman" w:hAnsi="Times New Roman" w:cs="Times New Roman"/>
                <w:bCs/>
                <w:sz w:val="24"/>
                <w:szCs w:val="24"/>
                <w:lang w:eastAsia="ar-SA"/>
              </w:rPr>
              <w:t xml:space="preserve"> 2</w:t>
            </w:r>
            <w:r w:rsidR="004A1372">
              <w:rPr>
                <w:rFonts w:ascii="Times New Roman" w:eastAsia="Times New Roman" w:hAnsi="Times New Roman" w:cs="Times New Roman"/>
                <w:bCs/>
                <w:sz w:val="24"/>
                <w:szCs w:val="24"/>
                <w:lang w:eastAsia="ar-SA"/>
              </w:rPr>
              <w:t>9</w:t>
            </w:r>
            <w:r w:rsidRPr="00C644C4">
              <w:rPr>
                <w:rFonts w:ascii="Times New Roman" w:eastAsia="Times New Roman" w:hAnsi="Times New Roman" w:cs="Times New Roman"/>
                <w:bCs/>
                <w:sz w:val="24"/>
                <w:szCs w:val="24"/>
                <w:lang w:eastAsia="ar-SA"/>
              </w:rPr>
              <w:t xml:space="preserve"> dalykinės olimpiados, konkursai;</w:t>
            </w:r>
          </w:p>
          <w:p w14:paraId="1C9F6F7D" w14:textId="5BF8C0CE" w:rsidR="00892E51" w:rsidRDefault="00C644C4" w:rsidP="00CF7F74">
            <w:pPr>
              <w:pStyle w:val="Sraopastraipa"/>
              <w:numPr>
                <w:ilvl w:val="0"/>
                <w:numId w:val="24"/>
              </w:numPr>
              <w:tabs>
                <w:tab w:val="left" w:pos="318"/>
              </w:tabs>
              <w:suppressAutoHyphens/>
              <w:spacing w:after="0" w:line="240" w:lineRule="auto"/>
              <w:ind w:left="34" w:firstLine="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Suo</w:t>
            </w:r>
            <w:r w:rsidR="00892E51" w:rsidRPr="00C644C4">
              <w:rPr>
                <w:rFonts w:ascii="Times New Roman" w:eastAsia="Times New Roman" w:hAnsi="Times New Roman" w:cs="Times New Roman"/>
                <w:bCs/>
                <w:sz w:val="24"/>
                <w:szCs w:val="24"/>
                <w:lang w:eastAsia="ar-SA"/>
              </w:rPr>
              <w:t>rganizuota gabių mokinių apdovanojimo šventė, geriausiai išlaikiusių VBE apdovanojimo ceremonija;</w:t>
            </w:r>
          </w:p>
          <w:p w14:paraId="34AB2AE8" w14:textId="1B65A66D" w:rsidR="001A3A95" w:rsidRPr="00C644C4" w:rsidRDefault="00892E51" w:rsidP="00CF7F74">
            <w:pPr>
              <w:pStyle w:val="Sraopastraipa"/>
              <w:numPr>
                <w:ilvl w:val="0"/>
                <w:numId w:val="24"/>
              </w:numPr>
              <w:tabs>
                <w:tab w:val="left" w:pos="318"/>
              </w:tabs>
              <w:suppressAutoHyphens/>
              <w:spacing w:after="0" w:line="240" w:lineRule="auto"/>
              <w:ind w:left="34" w:firstLine="0"/>
              <w:jc w:val="both"/>
              <w:rPr>
                <w:rFonts w:ascii="Times New Roman" w:eastAsia="Times New Roman" w:hAnsi="Times New Roman" w:cs="Times New Roman"/>
                <w:bCs/>
                <w:sz w:val="24"/>
                <w:szCs w:val="24"/>
                <w:lang w:eastAsia="ar-SA"/>
              </w:rPr>
            </w:pPr>
            <w:r w:rsidRPr="00C644C4">
              <w:rPr>
                <w:rFonts w:ascii="Times New Roman" w:eastAsia="Times New Roman" w:hAnsi="Times New Roman" w:cs="Times New Roman"/>
                <w:bCs/>
                <w:sz w:val="24"/>
                <w:szCs w:val="24"/>
                <w:lang w:eastAsia="ar-SA"/>
              </w:rPr>
              <w:t>Organizuota mokytojų dienos šventė. Įteikta METŲ MOKYTOJO nominacija.</w:t>
            </w:r>
          </w:p>
        </w:tc>
      </w:tr>
      <w:tr w:rsidR="001A3A95" w:rsidRPr="001A3A95" w14:paraId="7D965359" w14:textId="77777777" w:rsidTr="00744246">
        <w:tc>
          <w:tcPr>
            <w:tcW w:w="1970" w:type="dxa"/>
            <w:tcBorders>
              <w:top w:val="single" w:sz="4" w:space="0" w:color="auto"/>
              <w:bottom w:val="single" w:sz="4" w:space="0" w:color="auto"/>
              <w:right w:val="single" w:sz="12" w:space="0" w:color="auto"/>
            </w:tcBorders>
          </w:tcPr>
          <w:p w14:paraId="18DC3218" w14:textId="77777777" w:rsidR="001A3A95" w:rsidRPr="00007DC1"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007DC1">
              <w:rPr>
                <w:rFonts w:ascii="Times New Roman" w:eastAsia="Times New Roman" w:hAnsi="Times New Roman" w:cs="Times New Roman"/>
                <w:b/>
                <w:bCs/>
                <w:sz w:val="24"/>
                <w:szCs w:val="24"/>
                <w:lang w:eastAsia="ar-SA"/>
              </w:rPr>
              <w:t>01.01.04.05</w:t>
            </w:r>
          </w:p>
        </w:tc>
        <w:tc>
          <w:tcPr>
            <w:tcW w:w="5103" w:type="dxa"/>
            <w:tcBorders>
              <w:top w:val="single" w:sz="4" w:space="0" w:color="auto"/>
              <w:left w:val="single" w:sz="12" w:space="0" w:color="auto"/>
              <w:bottom w:val="single" w:sz="4" w:space="0" w:color="auto"/>
              <w:right w:val="single" w:sz="12" w:space="0" w:color="auto"/>
            </w:tcBorders>
          </w:tcPr>
          <w:p w14:paraId="527A8B2C" w14:textId="77777777" w:rsidR="001A3A95" w:rsidRPr="00007DC1"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007DC1">
              <w:rPr>
                <w:rFonts w:ascii="Times New Roman" w:eastAsia="Times New Roman" w:hAnsi="Times New Roman" w:cs="Times New Roman"/>
                <w:bCs/>
                <w:sz w:val="24"/>
                <w:szCs w:val="24"/>
                <w:lang w:eastAsia="ar-SA"/>
              </w:rPr>
              <w:t>Vaikų vasaros poilsis</w:t>
            </w:r>
          </w:p>
        </w:tc>
        <w:tc>
          <w:tcPr>
            <w:tcW w:w="1984" w:type="dxa"/>
            <w:tcBorders>
              <w:left w:val="single" w:sz="12" w:space="0" w:color="auto"/>
              <w:right w:val="single" w:sz="12" w:space="0" w:color="auto"/>
            </w:tcBorders>
          </w:tcPr>
          <w:p w14:paraId="423A09A0" w14:textId="752967F1" w:rsidR="001A3A95" w:rsidRPr="00007DC1" w:rsidRDefault="00DA6AB1" w:rsidP="00CF7F74">
            <w:pPr>
              <w:spacing w:after="0" w:line="240" w:lineRule="auto"/>
              <w:jc w:val="center"/>
              <w:rPr>
                <w:rFonts w:ascii="Times New Roman" w:eastAsia="Times New Roman" w:hAnsi="Times New Roman" w:cs="Times New Roman"/>
                <w:sz w:val="24"/>
                <w:szCs w:val="24"/>
              </w:rPr>
            </w:pPr>
            <w:r w:rsidRPr="00007DC1">
              <w:rPr>
                <w:rFonts w:ascii="Times New Roman" w:eastAsia="Times New Roman" w:hAnsi="Times New Roman" w:cs="Times New Roman"/>
                <w:bCs/>
                <w:sz w:val="24"/>
                <w:szCs w:val="24"/>
                <w:lang w:eastAsia="ar-SA"/>
              </w:rPr>
              <w:t>Įvykdyta</w:t>
            </w:r>
          </w:p>
        </w:tc>
        <w:tc>
          <w:tcPr>
            <w:tcW w:w="6051" w:type="dxa"/>
            <w:tcBorders>
              <w:left w:val="single" w:sz="12" w:space="0" w:color="auto"/>
            </w:tcBorders>
          </w:tcPr>
          <w:p w14:paraId="47901584" w14:textId="55C1CBC5" w:rsidR="001A3A95" w:rsidRPr="00007DC1" w:rsidRDefault="00892E51" w:rsidP="00CF7F74">
            <w:pPr>
              <w:spacing w:after="0" w:line="240" w:lineRule="auto"/>
              <w:ind w:firstLine="318"/>
              <w:jc w:val="both"/>
              <w:rPr>
                <w:rFonts w:ascii="Times New Roman" w:eastAsia="Times New Roman" w:hAnsi="Times New Roman" w:cs="Times New Roman"/>
                <w:sz w:val="24"/>
                <w:szCs w:val="24"/>
              </w:rPr>
            </w:pPr>
            <w:r w:rsidRPr="00007DC1">
              <w:rPr>
                <w:rFonts w:ascii="Times New Roman" w:eastAsia="Times New Roman" w:hAnsi="Times New Roman" w:cs="Times New Roman"/>
                <w:sz w:val="24"/>
                <w:szCs w:val="24"/>
              </w:rPr>
              <w:t>Finansuotos 2</w:t>
            </w:r>
            <w:r w:rsidR="00007DC1" w:rsidRPr="00007DC1">
              <w:rPr>
                <w:rFonts w:ascii="Times New Roman" w:eastAsia="Times New Roman" w:hAnsi="Times New Roman" w:cs="Times New Roman"/>
                <w:sz w:val="24"/>
                <w:szCs w:val="24"/>
              </w:rPr>
              <w:t>8</w:t>
            </w:r>
            <w:r w:rsidRPr="00007DC1">
              <w:rPr>
                <w:rFonts w:ascii="Times New Roman" w:eastAsia="Times New Roman" w:hAnsi="Times New Roman" w:cs="Times New Roman"/>
                <w:sz w:val="24"/>
                <w:szCs w:val="24"/>
              </w:rPr>
              <w:t xml:space="preserve"> vasaros poilsio programos, dalyvavo 9</w:t>
            </w:r>
            <w:r w:rsidR="00007DC1" w:rsidRPr="00007DC1">
              <w:rPr>
                <w:rFonts w:ascii="Times New Roman" w:eastAsia="Times New Roman" w:hAnsi="Times New Roman" w:cs="Times New Roman"/>
                <w:sz w:val="24"/>
                <w:szCs w:val="24"/>
              </w:rPr>
              <w:t>46</w:t>
            </w:r>
            <w:r w:rsidRPr="00007DC1">
              <w:rPr>
                <w:rFonts w:ascii="Times New Roman" w:eastAsia="Times New Roman" w:hAnsi="Times New Roman" w:cs="Times New Roman"/>
                <w:sz w:val="24"/>
                <w:szCs w:val="24"/>
              </w:rPr>
              <w:t xml:space="preserve"> mokiniai.</w:t>
            </w:r>
          </w:p>
        </w:tc>
      </w:tr>
      <w:tr w:rsidR="001A3A95" w:rsidRPr="001A3A95" w14:paraId="6F12F176" w14:textId="77777777" w:rsidTr="00744246">
        <w:tc>
          <w:tcPr>
            <w:tcW w:w="1970" w:type="dxa"/>
            <w:tcBorders>
              <w:top w:val="single" w:sz="4" w:space="0" w:color="auto"/>
              <w:bottom w:val="single" w:sz="4" w:space="0" w:color="auto"/>
              <w:right w:val="single" w:sz="12" w:space="0" w:color="auto"/>
            </w:tcBorders>
          </w:tcPr>
          <w:p w14:paraId="0B087AD7" w14:textId="77777777" w:rsidR="001A3A95" w:rsidRPr="00007DC1"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007DC1">
              <w:rPr>
                <w:rFonts w:ascii="Times New Roman" w:eastAsia="Times New Roman" w:hAnsi="Times New Roman" w:cs="Times New Roman"/>
                <w:b/>
                <w:bCs/>
                <w:sz w:val="24"/>
                <w:szCs w:val="24"/>
                <w:lang w:eastAsia="ar-SA"/>
              </w:rPr>
              <w:t>01.01.04.07</w:t>
            </w:r>
          </w:p>
        </w:tc>
        <w:tc>
          <w:tcPr>
            <w:tcW w:w="5103" w:type="dxa"/>
            <w:tcBorders>
              <w:top w:val="single" w:sz="4" w:space="0" w:color="auto"/>
              <w:left w:val="single" w:sz="12" w:space="0" w:color="auto"/>
              <w:bottom w:val="single" w:sz="4" w:space="0" w:color="auto"/>
              <w:right w:val="single" w:sz="12" w:space="0" w:color="auto"/>
            </w:tcBorders>
          </w:tcPr>
          <w:p w14:paraId="5F5D472C" w14:textId="77777777" w:rsidR="001A3A95" w:rsidRPr="00007DC1"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007DC1">
              <w:rPr>
                <w:rFonts w:ascii="Times New Roman" w:eastAsia="Times New Roman" w:hAnsi="Times New Roman" w:cs="Times New Roman"/>
                <w:bCs/>
                <w:sz w:val="24"/>
                <w:szCs w:val="24"/>
                <w:lang w:eastAsia="ar-SA"/>
              </w:rPr>
              <w:t>Bendrojo ugdymo mokyklų tinklo stiprinimas</w:t>
            </w:r>
          </w:p>
        </w:tc>
        <w:tc>
          <w:tcPr>
            <w:tcW w:w="1984" w:type="dxa"/>
            <w:tcBorders>
              <w:left w:val="single" w:sz="12" w:space="0" w:color="auto"/>
              <w:right w:val="single" w:sz="12" w:space="0" w:color="auto"/>
            </w:tcBorders>
          </w:tcPr>
          <w:p w14:paraId="18803E40" w14:textId="254DCE27" w:rsidR="001A3A95" w:rsidRPr="00007DC1" w:rsidRDefault="00007DC1" w:rsidP="00CF7F74">
            <w:pPr>
              <w:spacing w:after="0" w:line="240" w:lineRule="auto"/>
              <w:jc w:val="center"/>
              <w:rPr>
                <w:rFonts w:ascii="Times New Roman" w:eastAsia="Times New Roman" w:hAnsi="Times New Roman" w:cs="Times New Roman"/>
                <w:sz w:val="24"/>
                <w:szCs w:val="24"/>
              </w:rPr>
            </w:pPr>
            <w:r w:rsidRPr="00007DC1">
              <w:rPr>
                <w:rFonts w:ascii="Times New Roman" w:eastAsia="Times New Roman" w:hAnsi="Times New Roman" w:cs="Times New Roman"/>
                <w:bCs/>
                <w:sz w:val="24"/>
                <w:szCs w:val="24"/>
                <w:lang w:eastAsia="ar-SA"/>
              </w:rPr>
              <w:t>Įvykdyta</w:t>
            </w:r>
          </w:p>
        </w:tc>
        <w:tc>
          <w:tcPr>
            <w:tcW w:w="6051" w:type="dxa"/>
            <w:tcBorders>
              <w:left w:val="single" w:sz="12" w:space="0" w:color="auto"/>
            </w:tcBorders>
          </w:tcPr>
          <w:p w14:paraId="0AE0D9DF" w14:textId="2D77C9EF" w:rsidR="001A3A95" w:rsidRPr="00007DC1" w:rsidRDefault="00DA6AB1" w:rsidP="00CF7F74">
            <w:pPr>
              <w:spacing w:after="0" w:line="240" w:lineRule="auto"/>
              <w:ind w:firstLine="318"/>
              <w:jc w:val="both"/>
              <w:rPr>
                <w:rFonts w:ascii="Times New Roman" w:eastAsia="Times New Roman" w:hAnsi="Times New Roman" w:cs="Times New Roman"/>
                <w:sz w:val="24"/>
                <w:szCs w:val="24"/>
              </w:rPr>
            </w:pPr>
            <w:r w:rsidRPr="00007DC1">
              <w:rPr>
                <w:rFonts w:ascii="Times New Roman" w:eastAsia="Times New Roman" w:hAnsi="Times New Roman" w:cs="Times New Roman"/>
                <w:sz w:val="24"/>
                <w:szCs w:val="24"/>
              </w:rPr>
              <w:t xml:space="preserve">Įsigyti </w:t>
            </w:r>
            <w:r w:rsidR="004A1372" w:rsidRPr="00007DC1">
              <w:rPr>
                <w:rFonts w:ascii="Times New Roman" w:eastAsia="Times New Roman" w:hAnsi="Times New Roman" w:cs="Times New Roman"/>
                <w:sz w:val="24"/>
                <w:szCs w:val="24"/>
              </w:rPr>
              <w:t>du</w:t>
            </w:r>
            <w:r w:rsidRPr="00007DC1">
              <w:rPr>
                <w:rFonts w:ascii="Times New Roman" w:eastAsia="Times New Roman" w:hAnsi="Times New Roman" w:cs="Times New Roman"/>
                <w:sz w:val="24"/>
                <w:szCs w:val="24"/>
              </w:rPr>
              <w:t xml:space="preserve"> mokykliniai autobusai.</w:t>
            </w:r>
          </w:p>
        </w:tc>
      </w:tr>
      <w:tr w:rsidR="00E20781" w:rsidRPr="001A3A95" w14:paraId="39308475" w14:textId="77777777" w:rsidTr="00744246">
        <w:tc>
          <w:tcPr>
            <w:tcW w:w="15108" w:type="dxa"/>
            <w:gridSpan w:val="4"/>
            <w:tcBorders>
              <w:top w:val="single" w:sz="4" w:space="0" w:color="auto"/>
              <w:bottom w:val="single" w:sz="4" w:space="0" w:color="auto"/>
            </w:tcBorders>
            <w:shd w:val="clear" w:color="auto" w:fill="DEEAF6" w:themeFill="accent1" w:themeFillTint="33"/>
          </w:tcPr>
          <w:p w14:paraId="103415AF" w14:textId="3AB5364D" w:rsidR="00E20781" w:rsidRPr="001A3A95" w:rsidRDefault="00E20781" w:rsidP="00CF7F74">
            <w:pPr>
              <w:suppressAutoHyphen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lang w:eastAsia="ar-SA"/>
              </w:rPr>
              <w:t>01.01.05 u</w:t>
            </w:r>
            <w:r w:rsidRPr="001A3A95">
              <w:rPr>
                <w:rFonts w:ascii="Times New Roman" w:eastAsia="Times New Roman" w:hAnsi="Times New Roman" w:cs="Times New Roman"/>
                <w:b/>
                <w:bCs/>
                <w:sz w:val="24"/>
                <w:szCs w:val="24"/>
                <w:lang w:eastAsia="ar-SA"/>
              </w:rPr>
              <w:t xml:space="preserve">ždavinys </w:t>
            </w:r>
            <w:r w:rsidR="003808D9">
              <w:rPr>
                <w:rFonts w:ascii="Times New Roman" w:eastAsia="Times New Roman" w:hAnsi="Times New Roman" w:cs="Times New Roman"/>
                <w:b/>
                <w:bCs/>
                <w:sz w:val="24"/>
                <w:szCs w:val="24"/>
                <w:lang w:eastAsia="ar-SA"/>
              </w:rPr>
              <w:t>„</w:t>
            </w:r>
            <w:r w:rsidRPr="001A3A95">
              <w:rPr>
                <w:rFonts w:ascii="Times New Roman" w:eastAsia="Times New Roman" w:hAnsi="Times New Roman" w:cs="Times New Roman"/>
                <w:b/>
                <w:bCs/>
                <w:sz w:val="24"/>
                <w:szCs w:val="24"/>
                <w:lang w:eastAsia="ar-SA"/>
              </w:rPr>
              <w:t>Pedagoginių darbuotojų darbo apmokėjimo sąlygų gerinimas ir skaičių optimizavimas</w:t>
            </w:r>
            <w:r w:rsidR="003808D9">
              <w:rPr>
                <w:rFonts w:ascii="Times New Roman" w:eastAsia="Times New Roman" w:hAnsi="Times New Roman" w:cs="Times New Roman"/>
                <w:b/>
                <w:bCs/>
                <w:sz w:val="24"/>
                <w:szCs w:val="24"/>
                <w:lang w:eastAsia="ar-SA"/>
              </w:rPr>
              <w:t>“</w:t>
            </w:r>
          </w:p>
        </w:tc>
      </w:tr>
      <w:tr w:rsidR="001A3A95" w:rsidRPr="001A3A95" w14:paraId="5966243E" w14:textId="77777777" w:rsidTr="00744246">
        <w:tc>
          <w:tcPr>
            <w:tcW w:w="1970" w:type="dxa"/>
            <w:tcBorders>
              <w:top w:val="single" w:sz="4" w:space="0" w:color="auto"/>
              <w:bottom w:val="single" w:sz="4" w:space="0" w:color="auto"/>
              <w:right w:val="single" w:sz="12" w:space="0" w:color="auto"/>
            </w:tcBorders>
          </w:tcPr>
          <w:p w14:paraId="15563CF7" w14:textId="77777777" w:rsidR="001A3A95" w:rsidRPr="001A3A95"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01.01.05.01</w:t>
            </w:r>
          </w:p>
        </w:tc>
        <w:tc>
          <w:tcPr>
            <w:tcW w:w="5103" w:type="dxa"/>
            <w:tcBorders>
              <w:top w:val="single" w:sz="4" w:space="0" w:color="auto"/>
              <w:left w:val="single" w:sz="12" w:space="0" w:color="auto"/>
              <w:bottom w:val="single" w:sz="4" w:space="0" w:color="auto"/>
              <w:right w:val="single" w:sz="12" w:space="0" w:color="auto"/>
            </w:tcBorders>
          </w:tcPr>
          <w:p w14:paraId="286D836F" w14:textId="77777777" w:rsidR="001A3A95" w:rsidRPr="001A3A95"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Pedagoginių darbuotojų darbo užmokesčio didinimas</w:t>
            </w:r>
          </w:p>
        </w:tc>
        <w:tc>
          <w:tcPr>
            <w:tcW w:w="1984" w:type="dxa"/>
            <w:tcBorders>
              <w:left w:val="single" w:sz="12" w:space="0" w:color="auto"/>
              <w:right w:val="single" w:sz="12" w:space="0" w:color="auto"/>
            </w:tcBorders>
          </w:tcPr>
          <w:p w14:paraId="0C57F98B" w14:textId="0E4994A9" w:rsidR="001A3A95" w:rsidRPr="001A3A95" w:rsidRDefault="00DA6AB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Nevykdoma</w:t>
            </w:r>
          </w:p>
        </w:tc>
        <w:tc>
          <w:tcPr>
            <w:tcW w:w="6051" w:type="dxa"/>
            <w:tcBorders>
              <w:left w:val="single" w:sz="12" w:space="0" w:color="auto"/>
            </w:tcBorders>
          </w:tcPr>
          <w:p w14:paraId="260CF029" w14:textId="6BA574EA" w:rsidR="001A3A95" w:rsidRPr="001A3A95" w:rsidRDefault="005B72EF" w:rsidP="00CF7F74">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1A3A95" w:rsidRPr="001A3A95" w14:paraId="1322B23A" w14:textId="77777777" w:rsidTr="00744246">
        <w:tc>
          <w:tcPr>
            <w:tcW w:w="1970" w:type="dxa"/>
            <w:tcBorders>
              <w:top w:val="single" w:sz="4" w:space="0" w:color="auto"/>
              <w:bottom w:val="single" w:sz="4" w:space="0" w:color="auto"/>
              <w:right w:val="single" w:sz="12" w:space="0" w:color="auto"/>
            </w:tcBorders>
          </w:tcPr>
          <w:p w14:paraId="3E894613" w14:textId="77777777" w:rsidR="001A3A95" w:rsidRPr="001A3A95"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01.01.05.02</w:t>
            </w:r>
          </w:p>
        </w:tc>
        <w:tc>
          <w:tcPr>
            <w:tcW w:w="5103" w:type="dxa"/>
            <w:tcBorders>
              <w:top w:val="single" w:sz="4" w:space="0" w:color="auto"/>
              <w:left w:val="single" w:sz="12" w:space="0" w:color="auto"/>
              <w:bottom w:val="single" w:sz="4" w:space="0" w:color="auto"/>
              <w:right w:val="single" w:sz="12" w:space="0" w:color="auto"/>
            </w:tcBorders>
          </w:tcPr>
          <w:p w14:paraId="335221CB" w14:textId="77777777" w:rsidR="001A3A95" w:rsidRPr="001A3A95"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Pedagoginių darbuotojų skaičiaus mažinimas</w:t>
            </w:r>
          </w:p>
        </w:tc>
        <w:tc>
          <w:tcPr>
            <w:tcW w:w="1984" w:type="dxa"/>
            <w:tcBorders>
              <w:left w:val="single" w:sz="12" w:space="0" w:color="auto"/>
              <w:right w:val="single" w:sz="12" w:space="0" w:color="auto"/>
            </w:tcBorders>
          </w:tcPr>
          <w:p w14:paraId="70E728E2" w14:textId="1798ABA6" w:rsidR="001A3A95" w:rsidRPr="001A3A95" w:rsidRDefault="00DA6AB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Įvykdyta</w:t>
            </w:r>
          </w:p>
        </w:tc>
        <w:tc>
          <w:tcPr>
            <w:tcW w:w="6051" w:type="dxa"/>
            <w:tcBorders>
              <w:left w:val="single" w:sz="12" w:space="0" w:color="auto"/>
            </w:tcBorders>
          </w:tcPr>
          <w:p w14:paraId="6F185285" w14:textId="2017B90F" w:rsidR="001A3A95" w:rsidRPr="001A3A95" w:rsidRDefault="007922D6" w:rsidP="00CF7F74">
            <w:pPr>
              <w:spacing w:after="0" w:line="240" w:lineRule="auto"/>
              <w:ind w:firstLine="3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Lėšos panaudotos Šilutės l/d „Ąžuoliukas“, l/d „Pušelė“, Švėkšnos lopšeliu-darželiui, Vilkyčių pagrindinei mokyklai, M. Jankaus pagrindinei mokyklai, Pirmajai gimnazijai, Saugų J. Mikšo pagrindinei mokyklai, Vainuto gimnazijai, Šilutės jaunimo ir suaugusiųjų mokymo centrui.</w:t>
            </w:r>
          </w:p>
        </w:tc>
      </w:tr>
      <w:tr w:rsidR="00E20781" w:rsidRPr="001A3A95" w14:paraId="66AF5B95" w14:textId="77777777" w:rsidTr="00744246">
        <w:tc>
          <w:tcPr>
            <w:tcW w:w="15108" w:type="dxa"/>
            <w:gridSpan w:val="4"/>
            <w:tcBorders>
              <w:top w:val="single" w:sz="4" w:space="0" w:color="auto"/>
              <w:bottom w:val="single" w:sz="4" w:space="0" w:color="auto"/>
            </w:tcBorders>
            <w:shd w:val="clear" w:color="auto" w:fill="DEEAF6" w:themeFill="accent1" w:themeFillTint="33"/>
          </w:tcPr>
          <w:p w14:paraId="5EF7E23E" w14:textId="6E638A4E" w:rsidR="00E20781" w:rsidRPr="001A3A95" w:rsidRDefault="00E20781" w:rsidP="00CF7F74">
            <w:pPr>
              <w:suppressAutoHyphens/>
              <w:spacing w:after="0" w:line="240" w:lineRule="auto"/>
              <w:rPr>
                <w:rFonts w:ascii="Times New Roman" w:eastAsia="Times New Roman" w:hAnsi="Times New Roman" w:cs="Times New Roman"/>
                <w:bCs/>
                <w:color w:val="FF0000"/>
                <w:sz w:val="24"/>
                <w:szCs w:val="24"/>
                <w:lang w:eastAsia="ar-SA"/>
              </w:rPr>
            </w:pPr>
            <w:r>
              <w:rPr>
                <w:rFonts w:ascii="Times New Roman" w:eastAsia="Times New Roman" w:hAnsi="Times New Roman" w:cs="Times New Roman"/>
                <w:b/>
                <w:bCs/>
                <w:sz w:val="24"/>
                <w:szCs w:val="24"/>
                <w:lang w:eastAsia="ar-SA"/>
              </w:rPr>
              <w:t>01.02.01 u</w:t>
            </w:r>
            <w:r w:rsidRPr="001A3A95">
              <w:rPr>
                <w:rFonts w:ascii="Times New Roman" w:eastAsia="Times New Roman" w:hAnsi="Times New Roman" w:cs="Times New Roman"/>
                <w:b/>
                <w:bCs/>
                <w:sz w:val="24"/>
                <w:szCs w:val="24"/>
                <w:lang w:eastAsia="ar-SA"/>
              </w:rPr>
              <w:t>ždavinys</w:t>
            </w:r>
            <w:r>
              <w:rPr>
                <w:rFonts w:ascii="Times New Roman" w:eastAsia="Times New Roman" w:hAnsi="Times New Roman" w:cs="Times New Roman"/>
                <w:b/>
                <w:bCs/>
                <w:sz w:val="24"/>
                <w:szCs w:val="24"/>
                <w:lang w:eastAsia="ar-SA"/>
              </w:rPr>
              <w:t xml:space="preserve"> </w:t>
            </w:r>
            <w:r w:rsidR="003808D9">
              <w:rPr>
                <w:rFonts w:ascii="Times New Roman" w:eastAsia="Times New Roman" w:hAnsi="Times New Roman" w:cs="Times New Roman"/>
                <w:b/>
                <w:bCs/>
                <w:sz w:val="24"/>
                <w:szCs w:val="24"/>
                <w:lang w:eastAsia="ar-SA"/>
              </w:rPr>
              <w:t>„</w:t>
            </w:r>
            <w:r w:rsidRPr="001A3A95">
              <w:rPr>
                <w:rFonts w:ascii="Times New Roman" w:eastAsia="Times New Roman" w:hAnsi="Times New Roman" w:cs="Times New Roman"/>
                <w:b/>
                <w:bCs/>
                <w:sz w:val="24"/>
                <w:szCs w:val="24"/>
                <w:lang w:eastAsia="ar-SA"/>
              </w:rPr>
              <w:t>Papildomų paslaugų teikimo užtikrinimas</w:t>
            </w:r>
          </w:p>
        </w:tc>
      </w:tr>
      <w:tr w:rsidR="001A3A95" w:rsidRPr="001A3A95" w14:paraId="59AB5481" w14:textId="77777777" w:rsidTr="00744246">
        <w:tc>
          <w:tcPr>
            <w:tcW w:w="1970" w:type="dxa"/>
            <w:tcBorders>
              <w:top w:val="single" w:sz="4" w:space="0" w:color="auto"/>
              <w:bottom w:val="single" w:sz="4" w:space="0" w:color="auto"/>
              <w:right w:val="single" w:sz="12" w:space="0" w:color="auto"/>
            </w:tcBorders>
          </w:tcPr>
          <w:p w14:paraId="70595504" w14:textId="77777777" w:rsidR="001A3A95" w:rsidRPr="001A3A95"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01.02.01.01</w:t>
            </w:r>
          </w:p>
        </w:tc>
        <w:tc>
          <w:tcPr>
            <w:tcW w:w="5103" w:type="dxa"/>
            <w:tcBorders>
              <w:top w:val="single" w:sz="4" w:space="0" w:color="auto"/>
              <w:left w:val="single" w:sz="12" w:space="0" w:color="auto"/>
              <w:bottom w:val="single" w:sz="4" w:space="0" w:color="auto"/>
              <w:right w:val="single" w:sz="12" w:space="0" w:color="auto"/>
            </w:tcBorders>
          </w:tcPr>
          <w:p w14:paraId="2E1F7E41" w14:textId="77777777" w:rsidR="001A3A95" w:rsidRPr="001A3A95"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Maitinimo organizavimas ikimokyklinio ir priešmokyklinio mažiaus vaikams (tėvų mokesčiai)</w:t>
            </w:r>
          </w:p>
        </w:tc>
        <w:tc>
          <w:tcPr>
            <w:tcW w:w="1984" w:type="dxa"/>
            <w:tcBorders>
              <w:top w:val="single" w:sz="4" w:space="0" w:color="auto"/>
              <w:left w:val="single" w:sz="12" w:space="0" w:color="auto"/>
              <w:bottom w:val="single" w:sz="4" w:space="0" w:color="auto"/>
              <w:right w:val="single" w:sz="12" w:space="0" w:color="auto"/>
            </w:tcBorders>
          </w:tcPr>
          <w:p w14:paraId="093B4A93" w14:textId="0113CA10" w:rsidR="001A3A95" w:rsidRPr="001A3A95" w:rsidRDefault="00DA6AB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Įvykdyta</w:t>
            </w:r>
          </w:p>
        </w:tc>
        <w:tc>
          <w:tcPr>
            <w:tcW w:w="6051" w:type="dxa"/>
            <w:tcBorders>
              <w:top w:val="single" w:sz="4" w:space="0" w:color="auto"/>
              <w:left w:val="single" w:sz="12" w:space="0" w:color="auto"/>
              <w:bottom w:val="single" w:sz="4" w:space="0" w:color="auto"/>
            </w:tcBorders>
          </w:tcPr>
          <w:p w14:paraId="42A89D67" w14:textId="0B66DDD7" w:rsidR="001A3A95" w:rsidRPr="001A3A95" w:rsidRDefault="007922D6"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7922D6">
              <w:rPr>
                <w:rFonts w:ascii="Times New Roman" w:eastAsia="Times New Roman" w:hAnsi="Times New Roman" w:cs="Times New Roman"/>
                <w:bCs/>
                <w:sz w:val="24"/>
                <w:szCs w:val="24"/>
                <w:lang w:eastAsia="ar-SA"/>
              </w:rPr>
              <w:t>Apmokėjimas tiekėjams už paslaugas</w:t>
            </w:r>
            <w:r w:rsidR="0037527E">
              <w:rPr>
                <w:rFonts w:ascii="Times New Roman" w:eastAsia="Times New Roman" w:hAnsi="Times New Roman" w:cs="Times New Roman"/>
                <w:bCs/>
                <w:sz w:val="24"/>
                <w:szCs w:val="24"/>
                <w:lang w:eastAsia="ar-SA"/>
              </w:rPr>
              <w:t xml:space="preserve"> </w:t>
            </w:r>
            <w:r w:rsidRPr="007922D6">
              <w:rPr>
                <w:rFonts w:ascii="Times New Roman" w:eastAsia="Times New Roman" w:hAnsi="Times New Roman" w:cs="Times New Roman"/>
                <w:bCs/>
                <w:sz w:val="24"/>
                <w:szCs w:val="24"/>
                <w:lang w:eastAsia="ar-SA"/>
              </w:rPr>
              <w:t>/</w:t>
            </w:r>
            <w:r w:rsidR="0037527E">
              <w:rPr>
                <w:rFonts w:ascii="Times New Roman" w:eastAsia="Times New Roman" w:hAnsi="Times New Roman" w:cs="Times New Roman"/>
                <w:bCs/>
                <w:sz w:val="24"/>
                <w:szCs w:val="24"/>
                <w:lang w:eastAsia="ar-SA"/>
              </w:rPr>
              <w:t xml:space="preserve"> </w:t>
            </w:r>
            <w:r w:rsidRPr="007922D6">
              <w:rPr>
                <w:rFonts w:ascii="Times New Roman" w:eastAsia="Times New Roman" w:hAnsi="Times New Roman" w:cs="Times New Roman"/>
                <w:bCs/>
                <w:sz w:val="24"/>
                <w:szCs w:val="24"/>
                <w:lang w:eastAsia="ar-SA"/>
              </w:rPr>
              <w:t>produktus</w:t>
            </w:r>
            <w:r w:rsidR="0037527E">
              <w:rPr>
                <w:rFonts w:ascii="Times New Roman" w:eastAsia="Times New Roman" w:hAnsi="Times New Roman" w:cs="Times New Roman"/>
                <w:bCs/>
                <w:sz w:val="24"/>
                <w:szCs w:val="24"/>
                <w:lang w:eastAsia="ar-SA"/>
              </w:rPr>
              <w:t xml:space="preserve">. </w:t>
            </w:r>
            <w:r w:rsidRPr="007922D6">
              <w:rPr>
                <w:rFonts w:ascii="Times New Roman" w:eastAsia="Times New Roman" w:hAnsi="Times New Roman" w:cs="Times New Roman"/>
                <w:bCs/>
                <w:sz w:val="24"/>
                <w:szCs w:val="24"/>
                <w:lang w:eastAsia="ar-SA"/>
              </w:rPr>
              <w:t xml:space="preserve">Pakeista atskira </w:t>
            </w:r>
            <w:r w:rsidR="0037527E">
              <w:rPr>
                <w:rFonts w:ascii="Times New Roman" w:eastAsia="Times New Roman" w:hAnsi="Times New Roman" w:cs="Times New Roman"/>
                <w:bCs/>
                <w:sz w:val="24"/>
                <w:szCs w:val="24"/>
                <w:lang w:eastAsia="ar-SA"/>
              </w:rPr>
              <w:t>nu</w:t>
            </w:r>
            <w:r w:rsidRPr="007922D6">
              <w:rPr>
                <w:rFonts w:ascii="Times New Roman" w:eastAsia="Times New Roman" w:hAnsi="Times New Roman" w:cs="Times New Roman"/>
                <w:bCs/>
                <w:sz w:val="24"/>
                <w:szCs w:val="24"/>
                <w:lang w:eastAsia="ar-SA"/>
              </w:rPr>
              <w:t>sidėvėjusi virtuvės įranga</w:t>
            </w:r>
            <w:r w:rsidR="0037527E">
              <w:rPr>
                <w:rFonts w:ascii="Times New Roman" w:eastAsia="Times New Roman" w:hAnsi="Times New Roman" w:cs="Times New Roman"/>
                <w:bCs/>
                <w:sz w:val="24"/>
                <w:szCs w:val="24"/>
                <w:lang w:eastAsia="ar-SA"/>
              </w:rPr>
              <w:t>.</w:t>
            </w:r>
          </w:p>
        </w:tc>
      </w:tr>
      <w:tr w:rsidR="001A3A95" w:rsidRPr="001A3A95" w14:paraId="58376B4C" w14:textId="77777777" w:rsidTr="00744246">
        <w:tc>
          <w:tcPr>
            <w:tcW w:w="1970" w:type="dxa"/>
            <w:tcBorders>
              <w:top w:val="single" w:sz="4" w:space="0" w:color="auto"/>
              <w:bottom w:val="single" w:sz="4" w:space="0" w:color="auto"/>
              <w:right w:val="single" w:sz="12" w:space="0" w:color="auto"/>
            </w:tcBorders>
          </w:tcPr>
          <w:p w14:paraId="1CD5BBC5" w14:textId="77777777" w:rsidR="001A3A95" w:rsidRPr="001A3A95"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01.02.01.02</w:t>
            </w:r>
          </w:p>
        </w:tc>
        <w:tc>
          <w:tcPr>
            <w:tcW w:w="5103" w:type="dxa"/>
            <w:tcBorders>
              <w:top w:val="single" w:sz="4" w:space="0" w:color="auto"/>
              <w:left w:val="single" w:sz="12" w:space="0" w:color="auto"/>
              <w:bottom w:val="single" w:sz="4" w:space="0" w:color="auto"/>
              <w:right w:val="single" w:sz="12" w:space="0" w:color="auto"/>
            </w:tcBorders>
          </w:tcPr>
          <w:p w14:paraId="4E91456A" w14:textId="77777777" w:rsidR="001A3A95" w:rsidRPr="001A3A95"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Maitinimo organizavimas mokyklose (pradinis ugdymas)</w:t>
            </w:r>
          </w:p>
        </w:tc>
        <w:tc>
          <w:tcPr>
            <w:tcW w:w="1984" w:type="dxa"/>
            <w:tcBorders>
              <w:top w:val="single" w:sz="4" w:space="0" w:color="auto"/>
              <w:left w:val="single" w:sz="12" w:space="0" w:color="auto"/>
              <w:bottom w:val="single" w:sz="4" w:space="0" w:color="auto"/>
              <w:right w:val="single" w:sz="12" w:space="0" w:color="auto"/>
            </w:tcBorders>
          </w:tcPr>
          <w:p w14:paraId="3620CCF9" w14:textId="572F407A" w:rsidR="001A3A95" w:rsidRPr="001A3A95" w:rsidRDefault="00DA6AB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Įvykdyta</w:t>
            </w:r>
          </w:p>
        </w:tc>
        <w:tc>
          <w:tcPr>
            <w:tcW w:w="6051" w:type="dxa"/>
            <w:tcBorders>
              <w:top w:val="single" w:sz="4" w:space="0" w:color="auto"/>
              <w:left w:val="single" w:sz="12" w:space="0" w:color="auto"/>
              <w:bottom w:val="single" w:sz="4" w:space="0" w:color="auto"/>
            </w:tcBorders>
          </w:tcPr>
          <w:p w14:paraId="236441A7" w14:textId="2DF2EA79" w:rsidR="001A3A95" w:rsidRPr="001A3A95" w:rsidRDefault="0037527E"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37527E">
              <w:rPr>
                <w:rFonts w:ascii="Times New Roman" w:eastAsia="Times New Roman" w:hAnsi="Times New Roman" w:cs="Times New Roman"/>
                <w:bCs/>
                <w:sz w:val="24"/>
                <w:szCs w:val="24"/>
                <w:lang w:eastAsia="ar-SA"/>
              </w:rPr>
              <w:t>Apmokėjimas tiekėjams už paslaugas / produktus.</w:t>
            </w:r>
          </w:p>
        </w:tc>
      </w:tr>
      <w:tr w:rsidR="001A3A95" w:rsidRPr="001A3A95" w14:paraId="60311C17" w14:textId="77777777" w:rsidTr="00744246">
        <w:tc>
          <w:tcPr>
            <w:tcW w:w="1970" w:type="dxa"/>
            <w:tcBorders>
              <w:top w:val="single" w:sz="4" w:space="0" w:color="auto"/>
              <w:bottom w:val="single" w:sz="4" w:space="0" w:color="auto"/>
              <w:right w:val="single" w:sz="12" w:space="0" w:color="auto"/>
            </w:tcBorders>
          </w:tcPr>
          <w:p w14:paraId="611C3553" w14:textId="77777777" w:rsidR="001A3A95" w:rsidRPr="001A3A95"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01.02.01.03</w:t>
            </w:r>
          </w:p>
        </w:tc>
        <w:tc>
          <w:tcPr>
            <w:tcW w:w="5103" w:type="dxa"/>
            <w:tcBorders>
              <w:top w:val="single" w:sz="4" w:space="0" w:color="auto"/>
              <w:left w:val="single" w:sz="12" w:space="0" w:color="auto"/>
              <w:bottom w:val="single" w:sz="4" w:space="0" w:color="auto"/>
              <w:right w:val="single" w:sz="12" w:space="0" w:color="auto"/>
            </w:tcBorders>
          </w:tcPr>
          <w:p w14:paraId="12368E84" w14:textId="77777777" w:rsidR="001A3A95" w:rsidRPr="001A3A95"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Maitinimo organizavimas mokyklose (pagrindinis ugdymas)</w:t>
            </w:r>
          </w:p>
        </w:tc>
        <w:tc>
          <w:tcPr>
            <w:tcW w:w="1984" w:type="dxa"/>
            <w:tcBorders>
              <w:top w:val="single" w:sz="4" w:space="0" w:color="auto"/>
              <w:left w:val="single" w:sz="12" w:space="0" w:color="auto"/>
              <w:bottom w:val="single" w:sz="4" w:space="0" w:color="auto"/>
              <w:right w:val="single" w:sz="12" w:space="0" w:color="auto"/>
            </w:tcBorders>
          </w:tcPr>
          <w:p w14:paraId="52061DDE" w14:textId="2ED26203" w:rsidR="001A3A95" w:rsidRPr="001A3A95" w:rsidRDefault="00DA6AB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Įvykdyta</w:t>
            </w:r>
          </w:p>
        </w:tc>
        <w:tc>
          <w:tcPr>
            <w:tcW w:w="6051" w:type="dxa"/>
            <w:tcBorders>
              <w:top w:val="single" w:sz="4" w:space="0" w:color="auto"/>
              <w:left w:val="single" w:sz="12" w:space="0" w:color="auto"/>
              <w:bottom w:val="single" w:sz="4" w:space="0" w:color="auto"/>
            </w:tcBorders>
          </w:tcPr>
          <w:p w14:paraId="4FB4A52A" w14:textId="00841437" w:rsidR="001A3A95" w:rsidRPr="001A3A95" w:rsidRDefault="00D55DB3"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37527E">
              <w:rPr>
                <w:rFonts w:ascii="Times New Roman" w:eastAsia="Times New Roman" w:hAnsi="Times New Roman" w:cs="Times New Roman"/>
                <w:bCs/>
                <w:sz w:val="24"/>
                <w:szCs w:val="24"/>
                <w:lang w:eastAsia="ar-SA"/>
              </w:rPr>
              <w:t>Apmokėjimas tiekėjams už paslaugas / produktus.</w:t>
            </w:r>
          </w:p>
        </w:tc>
      </w:tr>
      <w:tr w:rsidR="001A3A95" w:rsidRPr="001A3A95" w14:paraId="74FAAEBD" w14:textId="77777777" w:rsidTr="00744246">
        <w:tc>
          <w:tcPr>
            <w:tcW w:w="1970" w:type="dxa"/>
            <w:tcBorders>
              <w:top w:val="single" w:sz="4" w:space="0" w:color="auto"/>
              <w:bottom w:val="single" w:sz="4" w:space="0" w:color="auto"/>
              <w:right w:val="single" w:sz="12" w:space="0" w:color="auto"/>
            </w:tcBorders>
          </w:tcPr>
          <w:p w14:paraId="570F8468" w14:textId="77777777" w:rsidR="001A3A95" w:rsidRPr="001A3A95"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01.02.01.04</w:t>
            </w:r>
          </w:p>
        </w:tc>
        <w:tc>
          <w:tcPr>
            <w:tcW w:w="5103" w:type="dxa"/>
            <w:tcBorders>
              <w:top w:val="single" w:sz="4" w:space="0" w:color="auto"/>
              <w:left w:val="single" w:sz="12" w:space="0" w:color="auto"/>
              <w:bottom w:val="single" w:sz="4" w:space="0" w:color="auto"/>
              <w:right w:val="single" w:sz="12" w:space="0" w:color="auto"/>
            </w:tcBorders>
          </w:tcPr>
          <w:p w14:paraId="095772C2" w14:textId="77777777" w:rsidR="001A3A95" w:rsidRPr="001A3A95"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Maitinimo organizavimas mokyklose (vidurinis ugdymas)</w:t>
            </w:r>
          </w:p>
        </w:tc>
        <w:tc>
          <w:tcPr>
            <w:tcW w:w="1984" w:type="dxa"/>
            <w:tcBorders>
              <w:top w:val="single" w:sz="4" w:space="0" w:color="auto"/>
              <w:left w:val="single" w:sz="12" w:space="0" w:color="auto"/>
              <w:bottom w:val="single" w:sz="4" w:space="0" w:color="auto"/>
              <w:right w:val="single" w:sz="12" w:space="0" w:color="auto"/>
            </w:tcBorders>
          </w:tcPr>
          <w:p w14:paraId="7ADA424E" w14:textId="17E7F766" w:rsidR="001A3A95" w:rsidRPr="001A3A95" w:rsidRDefault="00DA6AB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Įvykdyta</w:t>
            </w:r>
          </w:p>
        </w:tc>
        <w:tc>
          <w:tcPr>
            <w:tcW w:w="6051" w:type="dxa"/>
            <w:tcBorders>
              <w:top w:val="single" w:sz="4" w:space="0" w:color="auto"/>
              <w:left w:val="single" w:sz="12" w:space="0" w:color="auto"/>
              <w:bottom w:val="single" w:sz="4" w:space="0" w:color="auto"/>
            </w:tcBorders>
          </w:tcPr>
          <w:p w14:paraId="222EB5A1" w14:textId="662DE1B3" w:rsidR="001A3A95" w:rsidRPr="001A3A95" w:rsidRDefault="00D55DB3"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37527E">
              <w:rPr>
                <w:rFonts w:ascii="Times New Roman" w:eastAsia="Times New Roman" w:hAnsi="Times New Roman" w:cs="Times New Roman"/>
                <w:bCs/>
                <w:sz w:val="24"/>
                <w:szCs w:val="24"/>
                <w:lang w:eastAsia="ar-SA"/>
              </w:rPr>
              <w:t>Apmokėjimas tiekėjams už paslaugas / produktus.</w:t>
            </w:r>
          </w:p>
        </w:tc>
      </w:tr>
      <w:tr w:rsidR="001A3A95" w:rsidRPr="001A3A95" w14:paraId="75A1C9E4" w14:textId="77777777" w:rsidTr="00744246">
        <w:tc>
          <w:tcPr>
            <w:tcW w:w="1970" w:type="dxa"/>
            <w:tcBorders>
              <w:top w:val="single" w:sz="4" w:space="0" w:color="auto"/>
              <w:bottom w:val="single" w:sz="4" w:space="0" w:color="auto"/>
              <w:right w:val="single" w:sz="12" w:space="0" w:color="auto"/>
            </w:tcBorders>
          </w:tcPr>
          <w:p w14:paraId="500E6CEA" w14:textId="77777777" w:rsidR="001A3A95" w:rsidRPr="001A3A95"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01.02.01.05</w:t>
            </w:r>
          </w:p>
        </w:tc>
        <w:tc>
          <w:tcPr>
            <w:tcW w:w="5103" w:type="dxa"/>
            <w:tcBorders>
              <w:top w:val="single" w:sz="4" w:space="0" w:color="auto"/>
              <w:left w:val="single" w:sz="12" w:space="0" w:color="auto"/>
              <w:bottom w:val="single" w:sz="4" w:space="0" w:color="auto"/>
              <w:right w:val="single" w:sz="12" w:space="0" w:color="auto"/>
            </w:tcBorders>
          </w:tcPr>
          <w:p w14:paraId="54752858" w14:textId="77777777" w:rsidR="001A3A95" w:rsidRPr="001A3A95"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Tėvų mokesčiai už ugdymą papildomo ugdymo įstaigose</w:t>
            </w:r>
          </w:p>
        </w:tc>
        <w:tc>
          <w:tcPr>
            <w:tcW w:w="1984" w:type="dxa"/>
            <w:tcBorders>
              <w:top w:val="single" w:sz="4" w:space="0" w:color="auto"/>
              <w:left w:val="single" w:sz="12" w:space="0" w:color="auto"/>
              <w:bottom w:val="single" w:sz="4" w:space="0" w:color="auto"/>
              <w:right w:val="single" w:sz="12" w:space="0" w:color="auto"/>
            </w:tcBorders>
          </w:tcPr>
          <w:p w14:paraId="2D99A1EB" w14:textId="6E8E0747" w:rsidR="001A3A95" w:rsidRPr="001A3A95" w:rsidRDefault="00DA6AB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Įvykdyta</w:t>
            </w:r>
          </w:p>
        </w:tc>
        <w:tc>
          <w:tcPr>
            <w:tcW w:w="6051" w:type="dxa"/>
            <w:tcBorders>
              <w:top w:val="single" w:sz="4" w:space="0" w:color="auto"/>
              <w:left w:val="single" w:sz="12" w:space="0" w:color="auto"/>
              <w:bottom w:val="single" w:sz="4" w:space="0" w:color="auto"/>
            </w:tcBorders>
          </w:tcPr>
          <w:p w14:paraId="79E58810" w14:textId="7977FBFF" w:rsidR="001A3A95" w:rsidRPr="001A3A95" w:rsidRDefault="0037527E" w:rsidP="00CF7F74">
            <w:pPr>
              <w:suppressAutoHyphens/>
              <w:spacing w:after="0" w:line="240" w:lineRule="auto"/>
              <w:ind w:firstLine="318"/>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Lėšos panaudotos p</w:t>
            </w:r>
            <w:r w:rsidRPr="0037527E">
              <w:rPr>
                <w:rFonts w:ascii="Times New Roman" w:eastAsia="Times New Roman" w:hAnsi="Times New Roman" w:cs="Times New Roman"/>
                <w:bCs/>
                <w:sz w:val="24"/>
                <w:szCs w:val="24"/>
                <w:lang w:eastAsia="ar-SA"/>
              </w:rPr>
              <w:t>edagogų darbo užmokesčiui</w:t>
            </w:r>
            <w:r>
              <w:rPr>
                <w:rFonts w:ascii="Times New Roman" w:eastAsia="Times New Roman" w:hAnsi="Times New Roman" w:cs="Times New Roman"/>
                <w:bCs/>
                <w:sz w:val="24"/>
                <w:szCs w:val="24"/>
                <w:lang w:eastAsia="ar-SA"/>
              </w:rPr>
              <w:t>, a</w:t>
            </w:r>
            <w:r w:rsidRPr="0037527E">
              <w:rPr>
                <w:rFonts w:ascii="Times New Roman" w:eastAsia="Times New Roman" w:hAnsi="Times New Roman" w:cs="Times New Roman"/>
                <w:bCs/>
                <w:sz w:val="24"/>
                <w:szCs w:val="24"/>
                <w:lang w:eastAsia="ar-SA"/>
              </w:rPr>
              <w:t xml:space="preserve">plinkos išlaikymui </w:t>
            </w:r>
            <w:r>
              <w:rPr>
                <w:rFonts w:ascii="Times New Roman" w:eastAsia="Times New Roman" w:hAnsi="Times New Roman" w:cs="Times New Roman"/>
                <w:bCs/>
                <w:sz w:val="24"/>
                <w:szCs w:val="24"/>
                <w:lang w:eastAsia="ar-SA"/>
              </w:rPr>
              <w:t>(</w:t>
            </w:r>
            <w:r w:rsidRPr="0037527E">
              <w:rPr>
                <w:rFonts w:ascii="Times New Roman" w:eastAsia="Times New Roman" w:hAnsi="Times New Roman" w:cs="Times New Roman"/>
                <w:bCs/>
                <w:sz w:val="24"/>
                <w:szCs w:val="24"/>
                <w:lang w:eastAsia="ar-SA"/>
              </w:rPr>
              <w:t>komunaliniai mok</w:t>
            </w:r>
            <w:r>
              <w:rPr>
                <w:rFonts w:ascii="Times New Roman" w:eastAsia="Times New Roman" w:hAnsi="Times New Roman" w:cs="Times New Roman"/>
                <w:bCs/>
                <w:sz w:val="24"/>
                <w:szCs w:val="24"/>
                <w:lang w:eastAsia="ar-SA"/>
              </w:rPr>
              <w:t>esčiai), u</w:t>
            </w:r>
            <w:r w:rsidRPr="0037527E">
              <w:rPr>
                <w:rFonts w:ascii="Times New Roman" w:eastAsia="Times New Roman" w:hAnsi="Times New Roman" w:cs="Times New Roman"/>
                <w:bCs/>
                <w:sz w:val="24"/>
                <w:szCs w:val="24"/>
                <w:lang w:eastAsia="ar-SA"/>
              </w:rPr>
              <w:t>gdymo priemonių įsigijim</w:t>
            </w:r>
            <w:r>
              <w:rPr>
                <w:rFonts w:ascii="Times New Roman" w:eastAsia="Times New Roman" w:hAnsi="Times New Roman" w:cs="Times New Roman"/>
                <w:bCs/>
                <w:sz w:val="24"/>
                <w:szCs w:val="24"/>
                <w:lang w:eastAsia="ar-SA"/>
              </w:rPr>
              <w:t>ui, v</w:t>
            </w:r>
            <w:r w:rsidRPr="0037527E">
              <w:rPr>
                <w:rFonts w:ascii="Times New Roman" w:eastAsia="Times New Roman" w:hAnsi="Times New Roman" w:cs="Times New Roman"/>
                <w:bCs/>
                <w:sz w:val="24"/>
                <w:szCs w:val="24"/>
                <w:lang w:eastAsia="ar-SA"/>
              </w:rPr>
              <w:t>aikų vykim</w:t>
            </w:r>
            <w:r>
              <w:rPr>
                <w:rFonts w:ascii="Times New Roman" w:eastAsia="Times New Roman" w:hAnsi="Times New Roman" w:cs="Times New Roman"/>
                <w:bCs/>
                <w:sz w:val="24"/>
                <w:szCs w:val="24"/>
                <w:lang w:eastAsia="ar-SA"/>
              </w:rPr>
              <w:t>ui</w:t>
            </w:r>
            <w:r w:rsidRPr="0037527E">
              <w:rPr>
                <w:rFonts w:ascii="Times New Roman" w:eastAsia="Times New Roman" w:hAnsi="Times New Roman" w:cs="Times New Roman"/>
                <w:bCs/>
                <w:sz w:val="24"/>
                <w:szCs w:val="24"/>
                <w:lang w:eastAsia="ar-SA"/>
              </w:rPr>
              <w:t xml:space="preserve"> į varžybas (nakvynė)</w:t>
            </w:r>
            <w:r>
              <w:rPr>
                <w:rFonts w:ascii="Times New Roman" w:eastAsia="Times New Roman" w:hAnsi="Times New Roman" w:cs="Times New Roman"/>
                <w:bCs/>
                <w:sz w:val="24"/>
                <w:szCs w:val="24"/>
                <w:lang w:eastAsia="ar-SA"/>
              </w:rPr>
              <w:t>.</w:t>
            </w:r>
          </w:p>
        </w:tc>
      </w:tr>
      <w:tr w:rsidR="001A3A95" w:rsidRPr="001A3A95" w14:paraId="177E8F0F" w14:textId="77777777" w:rsidTr="00744246">
        <w:tc>
          <w:tcPr>
            <w:tcW w:w="1970" w:type="dxa"/>
            <w:tcBorders>
              <w:top w:val="single" w:sz="4" w:space="0" w:color="auto"/>
              <w:bottom w:val="single" w:sz="4" w:space="0" w:color="auto"/>
              <w:right w:val="single" w:sz="12" w:space="0" w:color="auto"/>
            </w:tcBorders>
          </w:tcPr>
          <w:p w14:paraId="5ACB283D" w14:textId="77777777" w:rsidR="001A3A95" w:rsidRPr="001A3A95"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01.02.01.06</w:t>
            </w:r>
          </w:p>
        </w:tc>
        <w:tc>
          <w:tcPr>
            <w:tcW w:w="5103" w:type="dxa"/>
            <w:tcBorders>
              <w:top w:val="single" w:sz="4" w:space="0" w:color="auto"/>
              <w:left w:val="single" w:sz="12" w:space="0" w:color="auto"/>
              <w:bottom w:val="single" w:sz="4" w:space="0" w:color="auto"/>
              <w:right w:val="single" w:sz="12" w:space="0" w:color="auto"/>
            </w:tcBorders>
          </w:tcPr>
          <w:p w14:paraId="3ED3821A" w14:textId="77777777" w:rsidR="001A3A95" w:rsidRPr="001A3A95"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Pajamos už papildomai teikiamas paslaugas (nuoma ir kt.) (pradinis ugdymas)</w:t>
            </w:r>
          </w:p>
        </w:tc>
        <w:tc>
          <w:tcPr>
            <w:tcW w:w="1984" w:type="dxa"/>
            <w:tcBorders>
              <w:top w:val="single" w:sz="4" w:space="0" w:color="auto"/>
              <w:left w:val="single" w:sz="12" w:space="0" w:color="auto"/>
              <w:bottom w:val="single" w:sz="4" w:space="0" w:color="auto"/>
              <w:right w:val="single" w:sz="12" w:space="0" w:color="auto"/>
            </w:tcBorders>
          </w:tcPr>
          <w:p w14:paraId="53330665" w14:textId="554B0E29" w:rsidR="001A3A95" w:rsidRPr="001A3A95" w:rsidRDefault="00DA6AB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Įvykdyta</w:t>
            </w:r>
          </w:p>
        </w:tc>
        <w:tc>
          <w:tcPr>
            <w:tcW w:w="6051" w:type="dxa"/>
            <w:tcBorders>
              <w:top w:val="single" w:sz="4" w:space="0" w:color="auto"/>
              <w:left w:val="single" w:sz="12" w:space="0" w:color="auto"/>
              <w:bottom w:val="single" w:sz="4" w:space="0" w:color="auto"/>
            </w:tcBorders>
          </w:tcPr>
          <w:p w14:paraId="6789408F" w14:textId="310A4CE1" w:rsidR="001A3A95" w:rsidRPr="001A3A95" w:rsidRDefault="0037527E" w:rsidP="00CF7F74">
            <w:pPr>
              <w:suppressAutoHyphens/>
              <w:spacing w:after="0" w:line="240" w:lineRule="auto"/>
              <w:ind w:firstLine="318"/>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Ūkinės, reprezentacinės išlaidos.</w:t>
            </w:r>
          </w:p>
        </w:tc>
      </w:tr>
      <w:tr w:rsidR="001A3A95" w:rsidRPr="001A3A95" w14:paraId="69D030B7" w14:textId="77777777" w:rsidTr="00744246">
        <w:tc>
          <w:tcPr>
            <w:tcW w:w="1970" w:type="dxa"/>
            <w:tcBorders>
              <w:top w:val="single" w:sz="4" w:space="0" w:color="auto"/>
              <w:bottom w:val="single" w:sz="4" w:space="0" w:color="auto"/>
              <w:right w:val="single" w:sz="12" w:space="0" w:color="auto"/>
            </w:tcBorders>
          </w:tcPr>
          <w:p w14:paraId="6D42F582" w14:textId="77777777" w:rsidR="001A3A95" w:rsidRPr="001A3A95"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lastRenderedPageBreak/>
              <w:t>01.02.01.07</w:t>
            </w:r>
          </w:p>
        </w:tc>
        <w:tc>
          <w:tcPr>
            <w:tcW w:w="5103" w:type="dxa"/>
            <w:tcBorders>
              <w:top w:val="single" w:sz="4" w:space="0" w:color="auto"/>
              <w:left w:val="single" w:sz="12" w:space="0" w:color="auto"/>
              <w:bottom w:val="single" w:sz="4" w:space="0" w:color="auto"/>
              <w:right w:val="single" w:sz="12" w:space="0" w:color="auto"/>
            </w:tcBorders>
          </w:tcPr>
          <w:p w14:paraId="3CD16BDF" w14:textId="77777777" w:rsidR="001A3A95" w:rsidRPr="001A3A95"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Pajamos už papildomai teikiamas paslaugas (nuoma ir kt.) (pagrindinis ugdymas)</w:t>
            </w:r>
          </w:p>
        </w:tc>
        <w:tc>
          <w:tcPr>
            <w:tcW w:w="1984" w:type="dxa"/>
            <w:tcBorders>
              <w:top w:val="single" w:sz="4" w:space="0" w:color="auto"/>
              <w:left w:val="single" w:sz="12" w:space="0" w:color="auto"/>
              <w:bottom w:val="single" w:sz="4" w:space="0" w:color="auto"/>
              <w:right w:val="single" w:sz="12" w:space="0" w:color="auto"/>
            </w:tcBorders>
          </w:tcPr>
          <w:p w14:paraId="4924165D" w14:textId="179C8FBD" w:rsidR="001A3A95" w:rsidRPr="001A3A95" w:rsidRDefault="00DA6AB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Įvykdyta</w:t>
            </w:r>
          </w:p>
        </w:tc>
        <w:tc>
          <w:tcPr>
            <w:tcW w:w="6051" w:type="dxa"/>
            <w:tcBorders>
              <w:top w:val="single" w:sz="4" w:space="0" w:color="auto"/>
              <w:left w:val="single" w:sz="12" w:space="0" w:color="auto"/>
              <w:bottom w:val="single" w:sz="4" w:space="0" w:color="auto"/>
            </w:tcBorders>
          </w:tcPr>
          <w:p w14:paraId="087ACB26" w14:textId="7444CC14" w:rsidR="001A3A95" w:rsidRPr="001A3A95" w:rsidRDefault="0037527E" w:rsidP="00CF7F74">
            <w:pPr>
              <w:suppressAutoHyphens/>
              <w:spacing w:after="0" w:line="240" w:lineRule="auto"/>
              <w:ind w:firstLine="318"/>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Lėšos panaudotos aplinkos išlaikymui, valymo priemonėms, einamiesiems remontams, inventoriaus įsigijimui.</w:t>
            </w:r>
          </w:p>
        </w:tc>
      </w:tr>
      <w:tr w:rsidR="001A3A95" w:rsidRPr="001A3A95" w14:paraId="7F38382B" w14:textId="77777777" w:rsidTr="00744246">
        <w:tc>
          <w:tcPr>
            <w:tcW w:w="1970" w:type="dxa"/>
            <w:tcBorders>
              <w:top w:val="single" w:sz="4" w:space="0" w:color="auto"/>
              <w:bottom w:val="single" w:sz="4" w:space="0" w:color="auto"/>
              <w:right w:val="single" w:sz="12" w:space="0" w:color="auto"/>
            </w:tcBorders>
          </w:tcPr>
          <w:p w14:paraId="72E9DA5B" w14:textId="77777777" w:rsidR="001A3A95" w:rsidRPr="001A3A95"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01.02.01.08</w:t>
            </w:r>
          </w:p>
        </w:tc>
        <w:tc>
          <w:tcPr>
            <w:tcW w:w="5103" w:type="dxa"/>
            <w:tcBorders>
              <w:top w:val="single" w:sz="4" w:space="0" w:color="auto"/>
              <w:left w:val="single" w:sz="12" w:space="0" w:color="auto"/>
              <w:bottom w:val="single" w:sz="4" w:space="0" w:color="auto"/>
              <w:right w:val="single" w:sz="12" w:space="0" w:color="auto"/>
            </w:tcBorders>
          </w:tcPr>
          <w:p w14:paraId="106ADB42" w14:textId="77777777" w:rsidR="001A3A95" w:rsidRPr="001A3A95"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Pajamos už papildomai teikiamas paslaugas (nuoma ir kt.) (vidurinis ugdymas)</w:t>
            </w:r>
          </w:p>
        </w:tc>
        <w:tc>
          <w:tcPr>
            <w:tcW w:w="1984" w:type="dxa"/>
            <w:tcBorders>
              <w:top w:val="single" w:sz="4" w:space="0" w:color="auto"/>
              <w:left w:val="single" w:sz="12" w:space="0" w:color="auto"/>
              <w:bottom w:val="single" w:sz="4" w:space="0" w:color="auto"/>
              <w:right w:val="single" w:sz="12" w:space="0" w:color="auto"/>
            </w:tcBorders>
          </w:tcPr>
          <w:p w14:paraId="6E6A32BD" w14:textId="5F73AFDC" w:rsidR="001A3A95" w:rsidRPr="001A3A95" w:rsidRDefault="00DA6AB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Įvykdyta</w:t>
            </w:r>
          </w:p>
        </w:tc>
        <w:tc>
          <w:tcPr>
            <w:tcW w:w="6051" w:type="dxa"/>
            <w:tcBorders>
              <w:top w:val="single" w:sz="4" w:space="0" w:color="auto"/>
              <w:left w:val="single" w:sz="12" w:space="0" w:color="auto"/>
              <w:bottom w:val="single" w:sz="4" w:space="0" w:color="auto"/>
            </w:tcBorders>
          </w:tcPr>
          <w:p w14:paraId="7B296C9A" w14:textId="207F1824" w:rsidR="001A3A95" w:rsidRPr="001A3A95" w:rsidRDefault="0037527E"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37527E">
              <w:rPr>
                <w:rFonts w:ascii="Times New Roman" w:eastAsia="Times New Roman" w:hAnsi="Times New Roman" w:cs="Times New Roman"/>
                <w:bCs/>
                <w:sz w:val="24"/>
                <w:szCs w:val="24"/>
                <w:lang w:eastAsia="ar-SA"/>
              </w:rPr>
              <w:t>Lėšos panaudotos aplinkos išlaikymui, valymo priemonėms, einamiesiems remontams, inventoriaus įsigijimui.</w:t>
            </w:r>
          </w:p>
        </w:tc>
      </w:tr>
      <w:tr w:rsidR="001A3A95" w:rsidRPr="001A3A95" w14:paraId="294D5583" w14:textId="77777777" w:rsidTr="00744246">
        <w:tc>
          <w:tcPr>
            <w:tcW w:w="1970" w:type="dxa"/>
            <w:tcBorders>
              <w:top w:val="single" w:sz="4" w:space="0" w:color="auto"/>
              <w:bottom w:val="single" w:sz="4" w:space="0" w:color="auto"/>
              <w:right w:val="single" w:sz="12" w:space="0" w:color="auto"/>
            </w:tcBorders>
          </w:tcPr>
          <w:p w14:paraId="2ACFBCF0" w14:textId="77777777" w:rsidR="001A3A95" w:rsidRPr="001A3A95"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01.02.01.09</w:t>
            </w:r>
          </w:p>
        </w:tc>
        <w:tc>
          <w:tcPr>
            <w:tcW w:w="5103" w:type="dxa"/>
            <w:tcBorders>
              <w:top w:val="single" w:sz="4" w:space="0" w:color="auto"/>
              <w:left w:val="single" w:sz="12" w:space="0" w:color="auto"/>
              <w:bottom w:val="single" w:sz="4" w:space="0" w:color="auto"/>
              <w:right w:val="single" w:sz="12" w:space="0" w:color="auto"/>
            </w:tcBorders>
          </w:tcPr>
          <w:p w14:paraId="7E900BA4" w14:textId="77777777" w:rsidR="001A3A95" w:rsidRPr="001A3A95"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Pajamos už papildomai teikiamas paslaugas (nuoma ir kt.) (neformalusis ugdymas)</w:t>
            </w:r>
          </w:p>
        </w:tc>
        <w:tc>
          <w:tcPr>
            <w:tcW w:w="1984" w:type="dxa"/>
            <w:tcBorders>
              <w:top w:val="single" w:sz="4" w:space="0" w:color="auto"/>
              <w:left w:val="single" w:sz="12" w:space="0" w:color="auto"/>
              <w:bottom w:val="single" w:sz="4" w:space="0" w:color="auto"/>
              <w:right w:val="single" w:sz="12" w:space="0" w:color="auto"/>
            </w:tcBorders>
          </w:tcPr>
          <w:p w14:paraId="771B8537" w14:textId="2157702F" w:rsidR="001A3A95" w:rsidRPr="001A3A95" w:rsidRDefault="00DA6AB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Įvykdyta</w:t>
            </w:r>
          </w:p>
        </w:tc>
        <w:tc>
          <w:tcPr>
            <w:tcW w:w="6051" w:type="dxa"/>
            <w:tcBorders>
              <w:top w:val="single" w:sz="4" w:space="0" w:color="auto"/>
              <w:left w:val="single" w:sz="12" w:space="0" w:color="auto"/>
              <w:bottom w:val="single" w:sz="4" w:space="0" w:color="auto"/>
            </w:tcBorders>
          </w:tcPr>
          <w:p w14:paraId="75D28BE2" w14:textId="05DEAC92" w:rsidR="001A3A95" w:rsidRPr="001A3A95" w:rsidRDefault="0037527E" w:rsidP="00CF7F74">
            <w:pPr>
              <w:suppressAutoHyphens/>
              <w:spacing w:after="0" w:line="240" w:lineRule="auto"/>
              <w:ind w:firstLine="318"/>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Lėšos panaudotos i</w:t>
            </w:r>
            <w:r w:rsidRPr="0037527E">
              <w:rPr>
                <w:rFonts w:ascii="Times New Roman" w:eastAsia="Times New Roman" w:hAnsi="Times New Roman" w:cs="Times New Roman"/>
                <w:bCs/>
                <w:sz w:val="24"/>
                <w:szCs w:val="24"/>
                <w:lang w:eastAsia="ar-SA"/>
              </w:rPr>
              <w:t>nstrumentų remont</w:t>
            </w:r>
            <w:r>
              <w:rPr>
                <w:rFonts w:ascii="Times New Roman" w:eastAsia="Times New Roman" w:hAnsi="Times New Roman" w:cs="Times New Roman"/>
                <w:bCs/>
                <w:sz w:val="24"/>
                <w:szCs w:val="24"/>
                <w:lang w:eastAsia="ar-SA"/>
              </w:rPr>
              <w:t>ui, t</w:t>
            </w:r>
            <w:r w:rsidRPr="0037527E">
              <w:rPr>
                <w:rFonts w:ascii="Times New Roman" w:eastAsia="Times New Roman" w:hAnsi="Times New Roman" w:cs="Times New Roman"/>
                <w:bCs/>
                <w:sz w:val="24"/>
                <w:szCs w:val="24"/>
                <w:lang w:eastAsia="ar-SA"/>
              </w:rPr>
              <w:t>rumpalaikio turto įsigijim</w:t>
            </w:r>
            <w:r>
              <w:rPr>
                <w:rFonts w:ascii="Times New Roman" w:eastAsia="Times New Roman" w:hAnsi="Times New Roman" w:cs="Times New Roman"/>
                <w:bCs/>
                <w:sz w:val="24"/>
                <w:szCs w:val="24"/>
                <w:lang w:eastAsia="ar-SA"/>
              </w:rPr>
              <w:t>ui, darbo užmokesčiui</w:t>
            </w:r>
            <w:r w:rsidRPr="0037527E">
              <w:rPr>
                <w:rFonts w:ascii="Times New Roman" w:eastAsia="Times New Roman" w:hAnsi="Times New Roman" w:cs="Times New Roman"/>
                <w:bCs/>
                <w:sz w:val="24"/>
                <w:szCs w:val="24"/>
                <w:lang w:eastAsia="ar-SA"/>
              </w:rPr>
              <w:t xml:space="preserve"> pedagoginiams darbuotojams</w:t>
            </w:r>
            <w:r>
              <w:rPr>
                <w:rFonts w:ascii="Times New Roman" w:eastAsia="Times New Roman" w:hAnsi="Times New Roman" w:cs="Times New Roman"/>
                <w:bCs/>
                <w:sz w:val="24"/>
                <w:szCs w:val="24"/>
                <w:lang w:eastAsia="ar-SA"/>
              </w:rPr>
              <w:t>, v</w:t>
            </w:r>
            <w:r w:rsidRPr="0037527E">
              <w:rPr>
                <w:rFonts w:ascii="Times New Roman" w:eastAsia="Times New Roman" w:hAnsi="Times New Roman" w:cs="Times New Roman"/>
                <w:bCs/>
                <w:sz w:val="24"/>
                <w:szCs w:val="24"/>
                <w:lang w:eastAsia="ar-SA"/>
              </w:rPr>
              <w:t>alymo įrenginia</w:t>
            </w:r>
            <w:r>
              <w:rPr>
                <w:rFonts w:ascii="Times New Roman" w:eastAsia="Times New Roman" w:hAnsi="Times New Roman" w:cs="Times New Roman"/>
                <w:bCs/>
                <w:sz w:val="24"/>
                <w:szCs w:val="24"/>
                <w:lang w:eastAsia="ar-SA"/>
              </w:rPr>
              <w:t>ms</w:t>
            </w:r>
            <w:r w:rsidRPr="0037527E">
              <w:rPr>
                <w:rFonts w:ascii="Times New Roman" w:eastAsia="Times New Roman" w:hAnsi="Times New Roman" w:cs="Times New Roman"/>
                <w:bCs/>
                <w:sz w:val="24"/>
                <w:szCs w:val="24"/>
                <w:lang w:eastAsia="ar-SA"/>
              </w:rPr>
              <w:t xml:space="preserve"> (baseinui)</w:t>
            </w:r>
            <w:r>
              <w:rPr>
                <w:rFonts w:ascii="Times New Roman" w:eastAsia="Times New Roman" w:hAnsi="Times New Roman" w:cs="Times New Roman"/>
                <w:bCs/>
                <w:sz w:val="24"/>
                <w:szCs w:val="24"/>
                <w:lang w:eastAsia="ar-SA"/>
              </w:rPr>
              <w:t>, k</w:t>
            </w:r>
            <w:r w:rsidRPr="0037527E">
              <w:rPr>
                <w:rFonts w:ascii="Times New Roman" w:eastAsia="Times New Roman" w:hAnsi="Times New Roman" w:cs="Times New Roman"/>
                <w:bCs/>
                <w:sz w:val="24"/>
                <w:szCs w:val="24"/>
                <w:lang w:eastAsia="ar-SA"/>
              </w:rPr>
              <w:t>omunalinė</w:t>
            </w:r>
            <w:r>
              <w:rPr>
                <w:rFonts w:ascii="Times New Roman" w:eastAsia="Times New Roman" w:hAnsi="Times New Roman" w:cs="Times New Roman"/>
                <w:bCs/>
                <w:sz w:val="24"/>
                <w:szCs w:val="24"/>
                <w:lang w:eastAsia="ar-SA"/>
              </w:rPr>
              <w:t>ms</w:t>
            </w:r>
            <w:r w:rsidRPr="0037527E">
              <w:rPr>
                <w:rFonts w:ascii="Times New Roman" w:eastAsia="Times New Roman" w:hAnsi="Times New Roman" w:cs="Times New Roman"/>
                <w:bCs/>
                <w:sz w:val="24"/>
                <w:szCs w:val="24"/>
                <w:lang w:eastAsia="ar-SA"/>
              </w:rPr>
              <w:t xml:space="preserve"> išlaido</w:t>
            </w:r>
            <w:r>
              <w:rPr>
                <w:rFonts w:ascii="Times New Roman" w:eastAsia="Times New Roman" w:hAnsi="Times New Roman" w:cs="Times New Roman"/>
                <w:bCs/>
                <w:sz w:val="24"/>
                <w:szCs w:val="24"/>
                <w:lang w:eastAsia="ar-SA"/>
              </w:rPr>
              <w:t>m</w:t>
            </w:r>
            <w:r w:rsidRPr="0037527E">
              <w:rPr>
                <w:rFonts w:ascii="Times New Roman" w:eastAsia="Times New Roman" w:hAnsi="Times New Roman" w:cs="Times New Roman"/>
                <w:bCs/>
                <w:sz w:val="24"/>
                <w:szCs w:val="24"/>
                <w:lang w:eastAsia="ar-SA"/>
              </w:rPr>
              <w:t>s</w:t>
            </w:r>
            <w:r>
              <w:rPr>
                <w:rFonts w:ascii="Times New Roman" w:eastAsia="Times New Roman" w:hAnsi="Times New Roman" w:cs="Times New Roman"/>
                <w:bCs/>
                <w:sz w:val="24"/>
                <w:szCs w:val="24"/>
                <w:lang w:eastAsia="ar-SA"/>
              </w:rPr>
              <w:t>, t</w:t>
            </w:r>
            <w:r w:rsidRPr="0037527E">
              <w:rPr>
                <w:rFonts w:ascii="Times New Roman" w:eastAsia="Times New Roman" w:hAnsi="Times New Roman" w:cs="Times New Roman"/>
                <w:bCs/>
                <w:sz w:val="24"/>
                <w:szCs w:val="24"/>
                <w:lang w:eastAsia="ar-SA"/>
              </w:rPr>
              <w:t>ransporto išlaikym</w:t>
            </w:r>
            <w:r>
              <w:rPr>
                <w:rFonts w:ascii="Times New Roman" w:eastAsia="Times New Roman" w:hAnsi="Times New Roman" w:cs="Times New Roman"/>
                <w:bCs/>
                <w:sz w:val="24"/>
                <w:szCs w:val="24"/>
                <w:lang w:eastAsia="ar-SA"/>
              </w:rPr>
              <w:t>ui</w:t>
            </w:r>
            <w:r w:rsidRPr="0037527E">
              <w:rPr>
                <w:rFonts w:ascii="Times New Roman" w:eastAsia="Times New Roman" w:hAnsi="Times New Roman" w:cs="Times New Roman"/>
                <w:bCs/>
                <w:sz w:val="24"/>
                <w:szCs w:val="24"/>
                <w:lang w:eastAsia="ar-SA"/>
              </w:rPr>
              <w:t>, ryšio paslaugo</w:t>
            </w:r>
            <w:r>
              <w:rPr>
                <w:rFonts w:ascii="Times New Roman" w:eastAsia="Times New Roman" w:hAnsi="Times New Roman" w:cs="Times New Roman"/>
                <w:bCs/>
                <w:sz w:val="24"/>
                <w:szCs w:val="24"/>
                <w:lang w:eastAsia="ar-SA"/>
              </w:rPr>
              <w:t>m</w:t>
            </w:r>
            <w:r w:rsidRPr="0037527E">
              <w:rPr>
                <w:rFonts w:ascii="Times New Roman" w:eastAsia="Times New Roman" w:hAnsi="Times New Roman" w:cs="Times New Roman"/>
                <w:bCs/>
                <w:sz w:val="24"/>
                <w:szCs w:val="24"/>
                <w:lang w:eastAsia="ar-SA"/>
              </w:rPr>
              <w:t>s</w:t>
            </w:r>
            <w:r>
              <w:rPr>
                <w:rFonts w:ascii="Times New Roman" w:eastAsia="Times New Roman" w:hAnsi="Times New Roman" w:cs="Times New Roman"/>
                <w:bCs/>
                <w:sz w:val="24"/>
                <w:szCs w:val="24"/>
                <w:lang w:eastAsia="ar-SA"/>
              </w:rPr>
              <w:t>, k</w:t>
            </w:r>
            <w:r w:rsidRPr="0037527E">
              <w:rPr>
                <w:rFonts w:ascii="Times New Roman" w:eastAsia="Times New Roman" w:hAnsi="Times New Roman" w:cs="Times New Roman"/>
                <w:bCs/>
                <w:sz w:val="24"/>
                <w:szCs w:val="24"/>
                <w:lang w:eastAsia="ar-SA"/>
              </w:rPr>
              <w:t>itų prekių ir paslaugų įsigijim</w:t>
            </w:r>
            <w:r>
              <w:rPr>
                <w:rFonts w:ascii="Times New Roman" w:eastAsia="Times New Roman" w:hAnsi="Times New Roman" w:cs="Times New Roman"/>
                <w:bCs/>
                <w:sz w:val="24"/>
                <w:szCs w:val="24"/>
                <w:lang w:eastAsia="ar-SA"/>
              </w:rPr>
              <w:t>ui</w:t>
            </w:r>
            <w:r w:rsidRPr="0037527E">
              <w:rPr>
                <w:rFonts w:ascii="Times New Roman" w:eastAsia="Times New Roman" w:hAnsi="Times New Roman" w:cs="Times New Roman"/>
                <w:bCs/>
                <w:sz w:val="24"/>
                <w:szCs w:val="24"/>
                <w:lang w:eastAsia="ar-SA"/>
              </w:rPr>
              <w:t xml:space="preserve"> (pvz. Avižeda – šilumos ūkio priežiūra)</w:t>
            </w:r>
            <w:r>
              <w:rPr>
                <w:rFonts w:ascii="Times New Roman" w:eastAsia="Times New Roman" w:hAnsi="Times New Roman" w:cs="Times New Roman"/>
                <w:bCs/>
                <w:sz w:val="24"/>
                <w:szCs w:val="24"/>
                <w:lang w:eastAsia="ar-SA"/>
              </w:rPr>
              <w:t>, v</w:t>
            </w:r>
            <w:r w:rsidRPr="0037527E">
              <w:rPr>
                <w:rFonts w:ascii="Times New Roman" w:eastAsia="Times New Roman" w:hAnsi="Times New Roman" w:cs="Times New Roman"/>
                <w:bCs/>
                <w:sz w:val="24"/>
                <w:szCs w:val="24"/>
                <w:lang w:eastAsia="ar-SA"/>
              </w:rPr>
              <w:t>alymo ir švaros priemonė</w:t>
            </w:r>
            <w:r>
              <w:rPr>
                <w:rFonts w:ascii="Times New Roman" w:eastAsia="Times New Roman" w:hAnsi="Times New Roman" w:cs="Times New Roman"/>
                <w:bCs/>
                <w:sz w:val="24"/>
                <w:szCs w:val="24"/>
                <w:lang w:eastAsia="ar-SA"/>
              </w:rPr>
              <w:t>m</w:t>
            </w:r>
            <w:r w:rsidRPr="0037527E">
              <w:rPr>
                <w:rFonts w:ascii="Times New Roman" w:eastAsia="Times New Roman" w:hAnsi="Times New Roman" w:cs="Times New Roman"/>
                <w:bCs/>
                <w:sz w:val="24"/>
                <w:szCs w:val="24"/>
                <w:lang w:eastAsia="ar-SA"/>
              </w:rPr>
              <w:t>s</w:t>
            </w:r>
            <w:r>
              <w:rPr>
                <w:rFonts w:ascii="Times New Roman" w:eastAsia="Times New Roman" w:hAnsi="Times New Roman" w:cs="Times New Roman"/>
                <w:bCs/>
                <w:sz w:val="24"/>
                <w:szCs w:val="24"/>
                <w:lang w:eastAsia="ar-SA"/>
              </w:rPr>
              <w:t>.</w:t>
            </w:r>
          </w:p>
        </w:tc>
      </w:tr>
      <w:tr w:rsidR="001A3A95" w:rsidRPr="001A3A95" w14:paraId="409A4751" w14:textId="77777777" w:rsidTr="00744246">
        <w:tc>
          <w:tcPr>
            <w:tcW w:w="1970" w:type="dxa"/>
            <w:tcBorders>
              <w:top w:val="single" w:sz="4" w:space="0" w:color="auto"/>
              <w:bottom w:val="single" w:sz="4" w:space="0" w:color="auto"/>
              <w:right w:val="single" w:sz="12" w:space="0" w:color="auto"/>
            </w:tcBorders>
          </w:tcPr>
          <w:p w14:paraId="16D65889" w14:textId="77777777" w:rsidR="001A3A95" w:rsidRPr="001A3A95"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01.02.01.10</w:t>
            </w:r>
          </w:p>
        </w:tc>
        <w:tc>
          <w:tcPr>
            <w:tcW w:w="5103" w:type="dxa"/>
            <w:tcBorders>
              <w:top w:val="single" w:sz="4" w:space="0" w:color="auto"/>
              <w:left w:val="single" w:sz="12" w:space="0" w:color="auto"/>
              <w:bottom w:val="single" w:sz="4" w:space="0" w:color="auto"/>
              <w:right w:val="single" w:sz="12" w:space="0" w:color="auto"/>
            </w:tcBorders>
          </w:tcPr>
          <w:p w14:paraId="380F405C" w14:textId="77777777" w:rsidR="001A3A95" w:rsidRPr="001A3A95"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Pajamos už teikiamas paslaugas Šilutės rajono švietimo pagalbos tarnyboje (kursai, seminarai)</w:t>
            </w:r>
          </w:p>
        </w:tc>
        <w:tc>
          <w:tcPr>
            <w:tcW w:w="1984" w:type="dxa"/>
            <w:tcBorders>
              <w:top w:val="single" w:sz="4" w:space="0" w:color="auto"/>
              <w:left w:val="single" w:sz="12" w:space="0" w:color="auto"/>
              <w:bottom w:val="single" w:sz="4" w:space="0" w:color="auto"/>
              <w:right w:val="single" w:sz="12" w:space="0" w:color="auto"/>
            </w:tcBorders>
          </w:tcPr>
          <w:p w14:paraId="3C24D2ED" w14:textId="61534A2F" w:rsidR="001A3A95" w:rsidRPr="001A3A95" w:rsidRDefault="00DA6AB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Įvykdyta</w:t>
            </w:r>
          </w:p>
        </w:tc>
        <w:tc>
          <w:tcPr>
            <w:tcW w:w="6051" w:type="dxa"/>
            <w:tcBorders>
              <w:top w:val="single" w:sz="4" w:space="0" w:color="auto"/>
              <w:left w:val="single" w:sz="12" w:space="0" w:color="auto"/>
              <w:bottom w:val="single" w:sz="4" w:space="0" w:color="auto"/>
            </w:tcBorders>
          </w:tcPr>
          <w:p w14:paraId="6BBCAF34" w14:textId="649F1463" w:rsidR="001A3A95" w:rsidRPr="001A3A95" w:rsidRDefault="0037527E" w:rsidP="00CF7F74">
            <w:pPr>
              <w:suppressAutoHyphens/>
              <w:spacing w:after="0" w:line="240" w:lineRule="auto"/>
              <w:ind w:firstLine="318"/>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Lėšos panaudotos apmokėti lektoriams, aplinkos išlaikymui.</w:t>
            </w:r>
          </w:p>
        </w:tc>
      </w:tr>
      <w:tr w:rsidR="00E20781" w:rsidRPr="001A3A95" w14:paraId="326548F9" w14:textId="77777777" w:rsidTr="00744246">
        <w:tc>
          <w:tcPr>
            <w:tcW w:w="15108" w:type="dxa"/>
            <w:gridSpan w:val="4"/>
            <w:tcBorders>
              <w:top w:val="single" w:sz="4" w:space="0" w:color="auto"/>
              <w:bottom w:val="single" w:sz="4" w:space="0" w:color="auto"/>
            </w:tcBorders>
            <w:shd w:val="clear" w:color="auto" w:fill="DEEAF6" w:themeFill="accent1" w:themeFillTint="33"/>
          </w:tcPr>
          <w:p w14:paraId="16861F23" w14:textId="7F77BBE7" w:rsidR="00E20781" w:rsidRPr="001A3A95" w:rsidRDefault="00E20781" w:rsidP="00CF7F74">
            <w:pPr>
              <w:suppressAutoHyphens/>
              <w:spacing w:after="0" w:line="240" w:lineRule="auto"/>
              <w:rPr>
                <w:rFonts w:ascii="Times New Roman" w:eastAsia="Times New Roman" w:hAnsi="Times New Roman" w:cs="Times New Roman"/>
                <w:bCs/>
                <w:color w:val="FF0000"/>
                <w:sz w:val="24"/>
                <w:szCs w:val="24"/>
                <w:lang w:eastAsia="ar-SA"/>
              </w:rPr>
            </w:pPr>
            <w:r>
              <w:rPr>
                <w:rFonts w:ascii="Times New Roman" w:eastAsia="Times New Roman" w:hAnsi="Times New Roman" w:cs="Times New Roman"/>
                <w:b/>
                <w:bCs/>
                <w:sz w:val="24"/>
                <w:szCs w:val="24"/>
                <w:lang w:eastAsia="ar-SA"/>
              </w:rPr>
              <w:t>01.03.01 u</w:t>
            </w:r>
            <w:r w:rsidRPr="001A3A95">
              <w:rPr>
                <w:rFonts w:ascii="Times New Roman" w:eastAsia="Times New Roman" w:hAnsi="Times New Roman" w:cs="Times New Roman"/>
                <w:b/>
                <w:bCs/>
                <w:sz w:val="24"/>
                <w:szCs w:val="24"/>
                <w:lang w:eastAsia="ar-SA"/>
              </w:rPr>
              <w:t xml:space="preserve">ždavinys </w:t>
            </w:r>
            <w:r w:rsidR="003808D9">
              <w:rPr>
                <w:rFonts w:ascii="Times New Roman" w:eastAsia="Times New Roman" w:hAnsi="Times New Roman" w:cs="Times New Roman"/>
                <w:b/>
                <w:bCs/>
                <w:sz w:val="24"/>
                <w:szCs w:val="24"/>
                <w:lang w:eastAsia="ar-SA"/>
              </w:rPr>
              <w:t>„</w:t>
            </w:r>
            <w:r w:rsidRPr="001A3A95">
              <w:rPr>
                <w:rFonts w:ascii="Times New Roman" w:eastAsia="Times New Roman" w:hAnsi="Times New Roman" w:cs="Times New Roman"/>
                <w:b/>
                <w:sz w:val="24"/>
                <w:szCs w:val="24"/>
              </w:rPr>
              <w:t>Užtikrinti sporto bazių renovaciją, priežiūrą ir sporto viešosios įstaigos išlaikymą ir veiklą</w:t>
            </w:r>
            <w:r w:rsidR="003808D9">
              <w:rPr>
                <w:rFonts w:ascii="Times New Roman" w:eastAsia="Times New Roman" w:hAnsi="Times New Roman" w:cs="Times New Roman"/>
                <w:b/>
                <w:sz w:val="24"/>
                <w:szCs w:val="24"/>
              </w:rPr>
              <w:t>“</w:t>
            </w:r>
          </w:p>
        </w:tc>
      </w:tr>
      <w:tr w:rsidR="001A3A95" w:rsidRPr="001A3A95" w14:paraId="082A7882" w14:textId="77777777" w:rsidTr="00744246">
        <w:tc>
          <w:tcPr>
            <w:tcW w:w="1970" w:type="dxa"/>
            <w:tcBorders>
              <w:top w:val="single" w:sz="4" w:space="0" w:color="auto"/>
              <w:bottom w:val="single" w:sz="4" w:space="0" w:color="auto"/>
              <w:right w:val="single" w:sz="12" w:space="0" w:color="auto"/>
            </w:tcBorders>
          </w:tcPr>
          <w:p w14:paraId="72AD4854" w14:textId="77777777" w:rsidR="001A3A95" w:rsidRPr="00D55DB3"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D55DB3">
              <w:rPr>
                <w:rFonts w:ascii="Times New Roman" w:eastAsia="Times New Roman" w:hAnsi="Times New Roman" w:cs="Times New Roman"/>
                <w:b/>
                <w:bCs/>
                <w:sz w:val="24"/>
                <w:szCs w:val="24"/>
                <w:lang w:eastAsia="ar-SA"/>
              </w:rPr>
              <w:t>01.03.01.01</w:t>
            </w:r>
          </w:p>
        </w:tc>
        <w:tc>
          <w:tcPr>
            <w:tcW w:w="5103" w:type="dxa"/>
            <w:tcBorders>
              <w:top w:val="single" w:sz="4" w:space="0" w:color="auto"/>
              <w:left w:val="single" w:sz="12" w:space="0" w:color="auto"/>
              <w:bottom w:val="single" w:sz="4" w:space="0" w:color="auto"/>
              <w:right w:val="single" w:sz="12" w:space="0" w:color="auto"/>
            </w:tcBorders>
          </w:tcPr>
          <w:p w14:paraId="7CBCB07A" w14:textId="3F4AEB9A" w:rsidR="001A3A95" w:rsidRPr="00D55DB3"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D55DB3">
              <w:rPr>
                <w:rFonts w:ascii="Times New Roman" w:eastAsia="Times New Roman" w:hAnsi="Times New Roman" w:cs="Times New Roman"/>
                <w:bCs/>
                <w:sz w:val="24"/>
                <w:szCs w:val="24"/>
                <w:lang w:eastAsia="ar-SA"/>
              </w:rPr>
              <w:t xml:space="preserve">VšĮ </w:t>
            </w:r>
            <w:r w:rsidR="00D60184" w:rsidRPr="00D55DB3">
              <w:rPr>
                <w:rFonts w:ascii="Times New Roman" w:eastAsia="Times New Roman" w:hAnsi="Times New Roman" w:cs="Times New Roman"/>
                <w:bCs/>
                <w:sz w:val="24"/>
                <w:szCs w:val="24"/>
                <w:lang w:eastAsia="ar-SA"/>
              </w:rPr>
              <w:t>„</w:t>
            </w:r>
            <w:r w:rsidRPr="00D55DB3">
              <w:rPr>
                <w:rFonts w:ascii="Times New Roman" w:eastAsia="Times New Roman" w:hAnsi="Times New Roman" w:cs="Times New Roman"/>
                <w:bCs/>
                <w:sz w:val="24"/>
                <w:szCs w:val="24"/>
                <w:lang w:eastAsia="ar-SA"/>
              </w:rPr>
              <w:t>Šilutės sportas</w:t>
            </w:r>
            <w:r w:rsidR="00D60184" w:rsidRPr="00D55DB3">
              <w:rPr>
                <w:rFonts w:ascii="Times New Roman" w:eastAsia="Times New Roman" w:hAnsi="Times New Roman" w:cs="Times New Roman"/>
                <w:bCs/>
                <w:sz w:val="24"/>
                <w:szCs w:val="24"/>
                <w:lang w:eastAsia="ar-SA"/>
              </w:rPr>
              <w:t>“</w:t>
            </w:r>
            <w:r w:rsidRPr="00D55DB3">
              <w:rPr>
                <w:rFonts w:ascii="Times New Roman" w:eastAsia="Times New Roman" w:hAnsi="Times New Roman" w:cs="Times New Roman"/>
                <w:bCs/>
                <w:sz w:val="24"/>
                <w:szCs w:val="24"/>
                <w:lang w:eastAsia="ar-SA"/>
              </w:rPr>
              <w:t xml:space="preserve"> išlaikymas</w:t>
            </w:r>
          </w:p>
        </w:tc>
        <w:tc>
          <w:tcPr>
            <w:tcW w:w="1984" w:type="dxa"/>
            <w:tcBorders>
              <w:top w:val="single" w:sz="4" w:space="0" w:color="auto"/>
              <w:left w:val="single" w:sz="12" w:space="0" w:color="auto"/>
              <w:right w:val="single" w:sz="12" w:space="0" w:color="auto"/>
            </w:tcBorders>
          </w:tcPr>
          <w:p w14:paraId="6DCB4329" w14:textId="064B2E06" w:rsidR="001A3A95" w:rsidRPr="00D55DB3" w:rsidRDefault="00DA6AB1" w:rsidP="00CF7F74">
            <w:pPr>
              <w:spacing w:after="0" w:line="240" w:lineRule="auto"/>
              <w:jc w:val="center"/>
              <w:rPr>
                <w:rFonts w:ascii="Times New Roman" w:eastAsia="Times New Roman" w:hAnsi="Times New Roman" w:cs="Times New Roman"/>
                <w:sz w:val="24"/>
                <w:szCs w:val="24"/>
              </w:rPr>
            </w:pPr>
            <w:r w:rsidRPr="00D55DB3">
              <w:rPr>
                <w:rFonts w:ascii="Times New Roman" w:eastAsia="Times New Roman" w:hAnsi="Times New Roman" w:cs="Times New Roman"/>
                <w:bCs/>
                <w:sz w:val="24"/>
                <w:szCs w:val="24"/>
                <w:lang w:eastAsia="ar-SA"/>
              </w:rPr>
              <w:t>Įvykdyta</w:t>
            </w:r>
          </w:p>
        </w:tc>
        <w:tc>
          <w:tcPr>
            <w:tcW w:w="6051" w:type="dxa"/>
            <w:tcBorders>
              <w:top w:val="single" w:sz="4" w:space="0" w:color="auto"/>
              <w:left w:val="single" w:sz="12" w:space="0" w:color="auto"/>
            </w:tcBorders>
          </w:tcPr>
          <w:p w14:paraId="29DC6C10" w14:textId="73B80A12" w:rsidR="001A3A95" w:rsidRPr="00D55DB3" w:rsidRDefault="007922D6"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D55DB3">
              <w:rPr>
                <w:rFonts w:ascii="Times New Roman" w:eastAsia="Times New Roman" w:hAnsi="Times New Roman" w:cs="Times New Roman"/>
                <w:bCs/>
                <w:sz w:val="24"/>
                <w:szCs w:val="24"/>
                <w:lang w:eastAsia="ar-SA"/>
              </w:rPr>
              <w:t>Išmokėtas darbo užmokestis, įvykdyta suplanuota veikla, apmokėtos komunalinės išlaidos, įsigytos prekės, reikalingos paslaugoms teikti.</w:t>
            </w:r>
          </w:p>
        </w:tc>
      </w:tr>
      <w:tr w:rsidR="00E20781" w:rsidRPr="001A3A95" w14:paraId="313A188A" w14:textId="77777777" w:rsidTr="00744246">
        <w:tc>
          <w:tcPr>
            <w:tcW w:w="15108" w:type="dxa"/>
            <w:gridSpan w:val="4"/>
            <w:tcBorders>
              <w:top w:val="single" w:sz="4" w:space="0" w:color="auto"/>
              <w:bottom w:val="single" w:sz="4" w:space="0" w:color="auto"/>
            </w:tcBorders>
            <w:shd w:val="clear" w:color="auto" w:fill="DEEAF6" w:themeFill="accent1" w:themeFillTint="33"/>
          </w:tcPr>
          <w:p w14:paraId="3CC01D8A" w14:textId="7405AA18" w:rsidR="00E20781" w:rsidRPr="001A3A95" w:rsidRDefault="00E20781" w:rsidP="00CF7F74">
            <w:pPr>
              <w:suppressAutoHyphens/>
              <w:spacing w:after="0" w:line="240" w:lineRule="auto"/>
              <w:rPr>
                <w:rFonts w:ascii="Times New Roman" w:eastAsia="Times New Roman" w:hAnsi="Times New Roman" w:cs="Times New Roman"/>
                <w:bCs/>
                <w:color w:val="FF0000"/>
                <w:sz w:val="24"/>
                <w:szCs w:val="24"/>
                <w:lang w:eastAsia="ar-SA"/>
              </w:rPr>
            </w:pPr>
            <w:r>
              <w:rPr>
                <w:rFonts w:ascii="Times New Roman" w:eastAsia="Times New Roman" w:hAnsi="Times New Roman" w:cs="Times New Roman"/>
                <w:b/>
                <w:bCs/>
                <w:sz w:val="24"/>
                <w:szCs w:val="24"/>
                <w:lang w:eastAsia="ar-SA"/>
              </w:rPr>
              <w:t>01.03.02 u</w:t>
            </w:r>
            <w:r w:rsidRPr="001A3A95">
              <w:rPr>
                <w:rFonts w:ascii="Times New Roman" w:eastAsia="Times New Roman" w:hAnsi="Times New Roman" w:cs="Times New Roman"/>
                <w:b/>
                <w:bCs/>
                <w:sz w:val="24"/>
                <w:szCs w:val="24"/>
                <w:lang w:eastAsia="ar-SA"/>
              </w:rPr>
              <w:t xml:space="preserve">ždavinys </w:t>
            </w:r>
            <w:r w:rsidR="003808D9">
              <w:rPr>
                <w:rFonts w:ascii="Times New Roman" w:eastAsia="Times New Roman" w:hAnsi="Times New Roman" w:cs="Times New Roman"/>
                <w:b/>
                <w:bCs/>
                <w:sz w:val="24"/>
                <w:szCs w:val="24"/>
                <w:lang w:eastAsia="ar-SA"/>
              </w:rPr>
              <w:t>„</w:t>
            </w:r>
            <w:r w:rsidRPr="001A3A95">
              <w:rPr>
                <w:rFonts w:ascii="Times New Roman" w:eastAsia="Times New Roman" w:hAnsi="Times New Roman" w:cs="Times New Roman"/>
                <w:b/>
                <w:sz w:val="24"/>
                <w:szCs w:val="24"/>
              </w:rPr>
              <w:t>Užtikrinti NVO sportinės  veiklos organizavimą ir klubinės veiklos skatinimą</w:t>
            </w:r>
            <w:r w:rsidR="003808D9">
              <w:rPr>
                <w:rFonts w:ascii="Times New Roman" w:eastAsia="Times New Roman" w:hAnsi="Times New Roman" w:cs="Times New Roman"/>
                <w:b/>
                <w:sz w:val="24"/>
                <w:szCs w:val="24"/>
              </w:rPr>
              <w:t>“</w:t>
            </w:r>
          </w:p>
        </w:tc>
      </w:tr>
      <w:tr w:rsidR="001A3A95" w:rsidRPr="001A3A95" w14:paraId="672AED13" w14:textId="77777777" w:rsidTr="00744246">
        <w:tc>
          <w:tcPr>
            <w:tcW w:w="1970" w:type="dxa"/>
            <w:tcBorders>
              <w:top w:val="single" w:sz="4" w:space="0" w:color="auto"/>
              <w:bottom w:val="single" w:sz="12" w:space="0" w:color="auto"/>
              <w:right w:val="single" w:sz="12" w:space="0" w:color="auto"/>
            </w:tcBorders>
          </w:tcPr>
          <w:p w14:paraId="1CCC4512" w14:textId="77777777" w:rsidR="001A3A95" w:rsidRPr="00D55DB3"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D55DB3">
              <w:rPr>
                <w:rFonts w:ascii="Times New Roman" w:eastAsia="Times New Roman" w:hAnsi="Times New Roman" w:cs="Times New Roman"/>
                <w:b/>
                <w:bCs/>
                <w:sz w:val="24"/>
                <w:szCs w:val="24"/>
                <w:lang w:eastAsia="ar-SA"/>
              </w:rPr>
              <w:t>01.03.02.01</w:t>
            </w:r>
          </w:p>
        </w:tc>
        <w:tc>
          <w:tcPr>
            <w:tcW w:w="5103" w:type="dxa"/>
            <w:tcBorders>
              <w:top w:val="single" w:sz="4" w:space="0" w:color="auto"/>
              <w:left w:val="single" w:sz="12" w:space="0" w:color="auto"/>
              <w:bottom w:val="single" w:sz="12" w:space="0" w:color="auto"/>
              <w:right w:val="single" w:sz="12" w:space="0" w:color="auto"/>
            </w:tcBorders>
          </w:tcPr>
          <w:p w14:paraId="63827C55" w14:textId="77777777" w:rsidR="001A3A95" w:rsidRPr="00D55DB3"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D55DB3">
              <w:rPr>
                <w:rFonts w:ascii="Times New Roman" w:eastAsia="Times New Roman" w:hAnsi="Times New Roman" w:cs="Times New Roman"/>
                <w:bCs/>
                <w:sz w:val="24"/>
                <w:szCs w:val="24"/>
                <w:lang w:eastAsia="ar-SA"/>
              </w:rPr>
              <w:t>NVO sporto klubų veiklos rėmimas ir sportininkų skatinimas</w:t>
            </w:r>
          </w:p>
        </w:tc>
        <w:tc>
          <w:tcPr>
            <w:tcW w:w="1984" w:type="dxa"/>
            <w:tcBorders>
              <w:top w:val="single" w:sz="4" w:space="0" w:color="auto"/>
              <w:left w:val="single" w:sz="12" w:space="0" w:color="auto"/>
              <w:right w:val="single" w:sz="12" w:space="0" w:color="auto"/>
            </w:tcBorders>
          </w:tcPr>
          <w:p w14:paraId="1FE8BCF2" w14:textId="4F12CF98" w:rsidR="001A3A95" w:rsidRPr="00D55DB3" w:rsidRDefault="00C426E0" w:rsidP="00CF7F74">
            <w:pPr>
              <w:suppressAutoHyphens/>
              <w:spacing w:after="0" w:line="240" w:lineRule="auto"/>
              <w:jc w:val="center"/>
              <w:rPr>
                <w:rFonts w:ascii="Times New Roman" w:eastAsia="Times New Roman" w:hAnsi="Times New Roman" w:cs="Times New Roman"/>
                <w:bCs/>
                <w:sz w:val="24"/>
                <w:szCs w:val="24"/>
                <w:lang w:eastAsia="ar-SA"/>
              </w:rPr>
            </w:pPr>
            <w:r w:rsidRPr="00D55DB3">
              <w:rPr>
                <w:rFonts w:ascii="Times New Roman" w:eastAsia="Times New Roman" w:hAnsi="Times New Roman" w:cs="Times New Roman"/>
                <w:bCs/>
                <w:sz w:val="24"/>
                <w:szCs w:val="24"/>
                <w:lang w:eastAsia="ar-SA"/>
              </w:rPr>
              <w:t>Įv</w:t>
            </w:r>
            <w:r w:rsidR="00D60184" w:rsidRPr="00D55DB3">
              <w:rPr>
                <w:rFonts w:ascii="Times New Roman" w:eastAsia="Times New Roman" w:hAnsi="Times New Roman" w:cs="Times New Roman"/>
                <w:bCs/>
                <w:sz w:val="24"/>
                <w:szCs w:val="24"/>
                <w:lang w:eastAsia="ar-SA"/>
              </w:rPr>
              <w:t>ykd</w:t>
            </w:r>
            <w:r w:rsidRPr="00D55DB3">
              <w:rPr>
                <w:rFonts w:ascii="Times New Roman" w:eastAsia="Times New Roman" w:hAnsi="Times New Roman" w:cs="Times New Roman"/>
                <w:bCs/>
                <w:sz w:val="24"/>
                <w:szCs w:val="24"/>
                <w:lang w:eastAsia="ar-SA"/>
              </w:rPr>
              <w:t>yta</w:t>
            </w:r>
          </w:p>
        </w:tc>
        <w:tc>
          <w:tcPr>
            <w:tcW w:w="6051" w:type="dxa"/>
            <w:tcBorders>
              <w:top w:val="single" w:sz="4" w:space="0" w:color="auto"/>
              <w:left w:val="single" w:sz="12" w:space="0" w:color="auto"/>
            </w:tcBorders>
          </w:tcPr>
          <w:p w14:paraId="3EA55140" w14:textId="3CE5EA13" w:rsidR="001A3A95" w:rsidRPr="00D55DB3" w:rsidRDefault="00C426E0"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D55DB3">
              <w:rPr>
                <w:rFonts w:ascii="Times New Roman" w:eastAsia="Times New Roman" w:hAnsi="Times New Roman" w:cs="Times New Roman"/>
                <w:bCs/>
                <w:sz w:val="24"/>
                <w:szCs w:val="24"/>
                <w:lang w:eastAsia="ar-SA"/>
              </w:rPr>
              <w:t>Finansuoti 2</w:t>
            </w:r>
            <w:r w:rsidR="00383044" w:rsidRPr="00D55DB3">
              <w:rPr>
                <w:rFonts w:ascii="Times New Roman" w:eastAsia="Times New Roman" w:hAnsi="Times New Roman" w:cs="Times New Roman"/>
                <w:bCs/>
                <w:sz w:val="24"/>
                <w:szCs w:val="24"/>
                <w:lang w:eastAsia="ar-SA"/>
              </w:rPr>
              <w:t>5</w:t>
            </w:r>
            <w:r w:rsidRPr="00D55DB3">
              <w:rPr>
                <w:rFonts w:ascii="Times New Roman" w:eastAsia="Times New Roman" w:hAnsi="Times New Roman" w:cs="Times New Roman"/>
                <w:bCs/>
                <w:sz w:val="24"/>
                <w:szCs w:val="24"/>
                <w:lang w:eastAsia="ar-SA"/>
              </w:rPr>
              <w:t xml:space="preserve"> NVO, organizuoti 2 renginiai, apdovanoti 10 trenerių ir </w:t>
            </w:r>
            <w:r w:rsidR="00383044" w:rsidRPr="00D55DB3">
              <w:rPr>
                <w:rFonts w:ascii="Times New Roman" w:eastAsia="Times New Roman" w:hAnsi="Times New Roman" w:cs="Times New Roman"/>
                <w:bCs/>
                <w:sz w:val="24"/>
                <w:szCs w:val="24"/>
                <w:lang w:eastAsia="ar-SA"/>
              </w:rPr>
              <w:t>41</w:t>
            </w:r>
            <w:r w:rsidRPr="00D55DB3">
              <w:rPr>
                <w:rFonts w:ascii="Times New Roman" w:eastAsia="Times New Roman" w:hAnsi="Times New Roman" w:cs="Times New Roman"/>
                <w:bCs/>
                <w:sz w:val="24"/>
                <w:szCs w:val="24"/>
                <w:lang w:eastAsia="ar-SA"/>
              </w:rPr>
              <w:t xml:space="preserve"> sportininkai.</w:t>
            </w:r>
          </w:p>
        </w:tc>
      </w:tr>
    </w:tbl>
    <w:p w14:paraId="523D3DCF" w14:textId="3AA04D07" w:rsidR="00E20781" w:rsidRPr="00357EAA" w:rsidRDefault="00357EAA" w:rsidP="00CF7F74">
      <w:pPr>
        <w:spacing w:after="0" w:line="240" w:lineRule="auto"/>
        <w:rPr>
          <w:rFonts w:ascii="Times New Roman" w:eastAsia="Calibri" w:hAnsi="Times New Roman" w:cs="Times New Roman"/>
          <w:kern w:val="2"/>
          <w:sz w:val="24"/>
          <w:szCs w:val="24"/>
          <w14:ligatures w14:val="standardContextual"/>
        </w:rPr>
      </w:pPr>
      <w:bookmarkStart w:id="1" w:name="_Hlk144198787"/>
      <w:r>
        <w:rPr>
          <w:rFonts w:ascii="Calibri" w:eastAsia="Calibri" w:hAnsi="Calibri" w:cs="Times New Roman"/>
          <w:kern w:val="2"/>
          <w:sz w:val="24"/>
          <w:szCs w:val="24"/>
          <w14:ligatures w14:val="standardContextual"/>
        </w:rPr>
        <w:t>(</w:t>
      </w:r>
      <w:r w:rsidR="00E20781" w:rsidRPr="00357EAA">
        <w:rPr>
          <w:rFonts w:ascii="Calibri" w:eastAsia="Calibri" w:hAnsi="Calibri" w:cs="Times New Roman"/>
          <w:kern w:val="2"/>
          <w:sz w:val="24"/>
          <w:szCs w:val="24"/>
          <w14:ligatures w14:val="standardContextual"/>
        </w:rPr>
        <w:t>*</w:t>
      </w:r>
      <w:r w:rsidR="00E20781" w:rsidRPr="00357EAA">
        <w:rPr>
          <w:rFonts w:ascii="Times New Roman" w:eastAsia="Calibri" w:hAnsi="Times New Roman" w:cs="Times New Roman"/>
          <w:kern w:val="2"/>
          <w:sz w:val="24"/>
          <w:szCs w:val="24"/>
          <w14:ligatures w14:val="standardContextual"/>
        </w:rPr>
        <w:t>V – vykdoma</w:t>
      </w:r>
      <w:r>
        <w:rPr>
          <w:rFonts w:ascii="Times New Roman" w:eastAsia="Calibri" w:hAnsi="Times New Roman" w:cs="Times New Roman"/>
          <w:kern w:val="2"/>
          <w:sz w:val="24"/>
          <w:szCs w:val="24"/>
          <w14:ligatures w14:val="standardContextual"/>
        </w:rPr>
        <w:t xml:space="preserve">; </w:t>
      </w:r>
      <w:r w:rsidR="00E20781" w:rsidRPr="00357EAA">
        <w:rPr>
          <w:rFonts w:ascii="Times New Roman" w:eastAsia="Calibri" w:hAnsi="Times New Roman" w:cs="Times New Roman"/>
          <w:kern w:val="2"/>
          <w:sz w:val="24"/>
          <w:szCs w:val="24"/>
          <w14:ligatures w14:val="standardContextual"/>
        </w:rPr>
        <w:t>N – nevykdoma</w:t>
      </w:r>
      <w:r>
        <w:rPr>
          <w:rFonts w:ascii="Times New Roman" w:eastAsia="Calibri" w:hAnsi="Times New Roman" w:cs="Times New Roman"/>
          <w:kern w:val="2"/>
          <w:sz w:val="24"/>
          <w:szCs w:val="24"/>
          <w14:ligatures w14:val="standardContextual"/>
        </w:rPr>
        <w:t xml:space="preserve">; </w:t>
      </w:r>
      <w:r w:rsidR="00E20781" w:rsidRPr="00357EAA">
        <w:rPr>
          <w:rFonts w:ascii="Times New Roman" w:eastAsia="Calibri" w:hAnsi="Times New Roman" w:cs="Times New Roman"/>
          <w:kern w:val="2"/>
          <w:sz w:val="24"/>
          <w:szCs w:val="24"/>
          <w14:ligatures w14:val="standardContextual"/>
        </w:rPr>
        <w:t>Į – įvykdyta</w:t>
      </w:r>
      <w:r>
        <w:rPr>
          <w:rFonts w:ascii="Times New Roman" w:eastAsia="Calibri" w:hAnsi="Times New Roman" w:cs="Times New Roman"/>
          <w:kern w:val="2"/>
          <w:sz w:val="24"/>
          <w:szCs w:val="24"/>
          <w14:ligatures w14:val="standardContextual"/>
        </w:rPr>
        <w:t>)</w:t>
      </w:r>
    </w:p>
    <w:p w14:paraId="3F860FC7" w14:textId="77777777" w:rsidR="00545A01" w:rsidRPr="00D77F25" w:rsidRDefault="00545A01" w:rsidP="00CF7F74">
      <w:pPr>
        <w:pStyle w:val="Sraopastraipa"/>
        <w:spacing w:after="0" w:line="240" w:lineRule="auto"/>
        <w:ind w:left="1077"/>
        <w:rPr>
          <w:rFonts w:ascii="Times New Roman" w:eastAsia="Times New Roman" w:hAnsi="Times New Roman" w:cs="Times New Roman"/>
          <w:i/>
          <w:color w:val="808080"/>
          <w:sz w:val="24"/>
          <w:szCs w:val="24"/>
        </w:rPr>
      </w:pPr>
    </w:p>
    <w:p w14:paraId="441647C6" w14:textId="08EE9903" w:rsidR="00C011D4" w:rsidRPr="00545A01" w:rsidRDefault="00545A01" w:rsidP="00CF7F74">
      <w:pPr>
        <w:spacing w:after="0" w:line="240" w:lineRule="auto"/>
        <w:ind w:left="567"/>
        <w:rPr>
          <w:rFonts w:ascii="Times New Roman" w:eastAsia="Times New Roman" w:hAnsi="Times New Roman" w:cs="Times New Roman"/>
          <w:i/>
          <w:color w:val="808080"/>
          <w:sz w:val="24"/>
          <w:szCs w:val="24"/>
        </w:rPr>
      </w:pPr>
      <w:r>
        <w:rPr>
          <w:rFonts w:ascii="Times New Roman" w:eastAsia="Times New Roman" w:hAnsi="Times New Roman" w:cs="Times New Roman"/>
          <w:b/>
          <w:bCs/>
          <w:sz w:val="24"/>
          <w:szCs w:val="24"/>
        </w:rPr>
        <w:t>5 l</w:t>
      </w:r>
      <w:r w:rsidRPr="00545A01">
        <w:rPr>
          <w:rFonts w:ascii="Times New Roman" w:eastAsia="Times New Roman" w:hAnsi="Times New Roman" w:cs="Times New Roman"/>
          <w:b/>
          <w:bCs/>
          <w:sz w:val="24"/>
          <w:szCs w:val="24"/>
        </w:rPr>
        <w:t xml:space="preserve">entelė. </w:t>
      </w:r>
      <w:r>
        <w:rPr>
          <w:rFonts w:ascii="Times New Roman" w:eastAsia="Times New Roman" w:hAnsi="Times New Roman" w:cs="Times New Roman"/>
          <w:sz w:val="24"/>
          <w:szCs w:val="24"/>
        </w:rPr>
        <w:t>Ugdymo kokybės ir sporto plėtros programos</w:t>
      </w:r>
      <w:r w:rsidR="00C011D4" w:rsidRPr="00545A01">
        <w:rPr>
          <w:rFonts w:ascii="Times New Roman" w:eastAsia="Times New Roman" w:hAnsi="Times New Roman" w:cs="Times New Roman"/>
          <w:sz w:val="24"/>
          <w:szCs w:val="24"/>
        </w:rPr>
        <w:t xml:space="preserve"> stebėsenos rodikli</w:t>
      </w:r>
      <w:r w:rsidR="00E20781" w:rsidRPr="00545A01">
        <w:rPr>
          <w:rFonts w:ascii="Times New Roman" w:eastAsia="Times New Roman" w:hAnsi="Times New Roman" w:cs="Times New Roman"/>
          <w:sz w:val="24"/>
          <w:szCs w:val="24"/>
        </w:rPr>
        <w:t>ų pasiekimas</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6"/>
        <w:gridCol w:w="5692"/>
        <w:gridCol w:w="1844"/>
        <w:gridCol w:w="1844"/>
        <w:gridCol w:w="2126"/>
        <w:gridCol w:w="1980"/>
      </w:tblGrid>
      <w:tr w:rsidR="007E47F3" w:rsidRPr="00C011D4" w14:paraId="2D9E7F41" w14:textId="77777777" w:rsidTr="000E050B">
        <w:trPr>
          <w:trHeight w:val="230"/>
          <w:tblHeader/>
        </w:trPr>
        <w:tc>
          <w:tcPr>
            <w:tcW w:w="55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bookmarkEnd w:id="1"/>
          <w:p w14:paraId="0C2A569D" w14:textId="77777777" w:rsidR="007E47F3" w:rsidRPr="00C011D4" w:rsidRDefault="007E47F3" w:rsidP="00CF7F74">
            <w:pPr>
              <w:spacing w:after="0" w:line="240" w:lineRule="auto"/>
              <w:jc w:val="center"/>
              <w:rPr>
                <w:rFonts w:ascii="Times New Roman" w:eastAsia="Times New Roman" w:hAnsi="Times New Roman" w:cs="Times New Roman"/>
                <w:b/>
                <w:bCs/>
                <w:sz w:val="24"/>
                <w:szCs w:val="24"/>
                <w:lang w:eastAsia="lt-LT"/>
              </w:rPr>
            </w:pPr>
            <w:r w:rsidRPr="00C011D4">
              <w:rPr>
                <w:rFonts w:ascii="Times New Roman" w:eastAsia="Times New Roman" w:hAnsi="Times New Roman" w:cs="Times New Roman"/>
                <w:b/>
                <w:bCs/>
                <w:sz w:val="24"/>
                <w:szCs w:val="24"/>
                <w:lang w:eastAsia="lt-LT"/>
              </w:rPr>
              <w:t>Stebėsenos rodiklio kodas</w:t>
            </w:r>
          </w:p>
        </w:tc>
        <w:tc>
          <w:tcPr>
            <w:tcW w:w="187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498925" w14:textId="77777777" w:rsidR="007E47F3" w:rsidRPr="00C011D4" w:rsidRDefault="007E47F3" w:rsidP="00CF7F74">
            <w:pPr>
              <w:spacing w:after="0" w:line="240" w:lineRule="auto"/>
              <w:jc w:val="center"/>
              <w:rPr>
                <w:rFonts w:ascii="Times New Roman" w:eastAsia="Times New Roman" w:hAnsi="Times New Roman" w:cs="Times New Roman"/>
                <w:b/>
                <w:bCs/>
                <w:color w:val="000000"/>
                <w:sz w:val="24"/>
                <w:szCs w:val="24"/>
                <w:lang w:eastAsia="lt-LT"/>
              </w:rPr>
            </w:pPr>
            <w:r w:rsidRPr="00C011D4">
              <w:rPr>
                <w:rFonts w:ascii="Times New Roman" w:eastAsia="Times New Roman" w:hAnsi="Times New Roman" w:cs="Times New Roman"/>
                <w:b/>
                <w:bCs/>
                <w:color w:val="000000"/>
                <w:sz w:val="24"/>
                <w:szCs w:val="24"/>
                <w:lang w:eastAsia="lt-LT"/>
              </w:rPr>
              <w:t>Stebėsenos rodiklio pavadinimas</w:t>
            </w:r>
          </w:p>
          <w:p w14:paraId="531F2E8D" w14:textId="77777777" w:rsidR="007E47F3" w:rsidRPr="00C011D4" w:rsidRDefault="007E47F3" w:rsidP="00CF7F74">
            <w:pPr>
              <w:spacing w:after="0" w:line="240" w:lineRule="auto"/>
              <w:jc w:val="center"/>
              <w:rPr>
                <w:rFonts w:ascii="Times New Roman" w:eastAsia="Times New Roman" w:hAnsi="Times New Roman" w:cs="Times New Roman"/>
                <w:b/>
                <w:bCs/>
                <w:color w:val="000000"/>
                <w:sz w:val="24"/>
                <w:szCs w:val="24"/>
                <w:lang w:eastAsia="lt-LT"/>
              </w:rPr>
            </w:pPr>
            <w:r w:rsidRPr="00C011D4">
              <w:rPr>
                <w:rFonts w:ascii="Times New Roman" w:eastAsia="Times New Roman" w:hAnsi="Times New Roman" w:cs="Times New Roman"/>
                <w:b/>
                <w:bCs/>
                <w:color w:val="000000"/>
                <w:sz w:val="24"/>
                <w:szCs w:val="24"/>
                <w:lang w:eastAsia="lt-LT"/>
              </w:rPr>
              <w:t>(matavimo vnt.)</w:t>
            </w:r>
          </w:p>
        </w:tc>
        <w:tc>
          <w:tcPr>
            <w:tcW w:w="121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49B674" w14:textId="77777777" w:rsidR="007E47F3" w:rsidRPr="00C011D4" w:rsidRDefault="007E47F3" w:rsidP="00CF7F74">
            <w:pPr>
              <w:spacing w:after="0" w:line="240" w:lineRule="auto"/>
              <w:jc w:val="center"/>
              <w:rPr>
                <w:rFonts w:ascii="Times New Roman" w:eastAsia="Times New Roman" w:hAnsi="Times New Roman" w:cs="Times New Roman"/>
                <w:b/>
                <w:bCs/>
                <w:sz w:val="24"/>
                <w:szCs w:val="24"/>
                <w:lang w:eastAsia="lt-LT"/>
              </w:rPr>
            </w:pPr>
            <w:r w:rsidRPr="00C011D4">
              <w:rPr>
                <w:rFonts w:ascii="Times New Roman" w:eastAsia="Times New Roman" w:hAnsi="Times New Roman" w:cs="Times New Roman"/>
                <w:b/>
                <w:bCs/>
                <w:sz w:val="24"/>
                <w:szCs w:val="24"/>
                <w:lang w:eastAsia="lt-LT"/>
              </w:rPr>
              <w:t>Planuotų ir įgyvendintų rodiklių reikšmės</w:t>
            </w:r>
          </w:p>
        </w:tc>
        <w:tc>
          <w:tcPr>
            <w:tcW w:w="70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67341" w14:textId="587167F4" w:rsidR="007E47F3" w:rsidRPr="00C011D4" w:rsidRDefault="007E47F3" w:rsidP="00CF7F74">
            <w:pPr>
              <w:spacing w:after="0" w:line="240" w:lineRule="auto"/>
              <w:jc w:val="center"/>
              <w:rPr>
                <w:rFonts w:ascii="Times New Roman" w:eastAsia="Times New Roman" w:hAnsi="Times New Roman" w:cs="Times New Roman"/>
                <w:b/>
                <w:bCs/>
                <w:sz w:val="24"/>
                <w:szCs w:val="24"/>
              </w:rPr>
            </w:pPr>
            <w:r w:rsidRPr="007E47F3">
              <w:rPr>
                <w:rFonts w:ascii="Times New Roman" w:eastAsia="Times New Roman" w:hAnsi="Times New Roman" w:cs="Times New Roman"/>
                <w:b/>
                <w:bCs/>
                <w:color w:val="000000"/>
                <w:lang w:eastAsia="lt-LT"/>
              </w:rPr>
              <w:t>Siektinos stebėsenos rodiklių reikšmės</w:t>
            </w:r>
          </w:p>
        </w:tc>
        <w:tc>
          <w:tcPr>
            <w:tcW w:w="65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hideMark/>
          </w:tcPr>
          <w:p w14:paraId="44272AB7" w14:textId="5A09E9AD" w:rsidR="007E47F3" w:rsidRPr="00C011D4" w:rsidRDefault="007E47F3" w:rsidP="00CF7F74">
            <w:pPr>
              <w:spacing w:after="0" w:line="240" w:lineRule="auto"/>
              <w:jc w:val="center"/>
              <w:rPr>
                <w:rFonts w:ascii="Times New Roman" w:eastAsia="Times New Roman" w:hAnsi="Times New Roman" w:cs="Times New Roman"/>
                <w:b/>
                <w:bCs/>
                <w:i/>
                <w:color w:val="000000"/>
                <w:sz w:val="24"/>
                <w:szCs w:val="24"/>
                <w:lang w:eastAsia="lt-LT"/>
              </w:rPr>
            </w:pPr>
            <w:r w:rsidRPr="00C011D4">
              <w:rPr>
                <w:rFonts w:ascii="Times New Roman" w:eastAsia="Times New Roman" w:hAnsi="Times New Roman" w:cs="Times New Roman"/>
                <w:b/>
                <w:bCs/>
                <w:sz w:val="24"/>
                <w:szCs w:val="24"/>
              </w:rPr>
              <w:t>Savivaldybės strateginio plėtros plano rodiklis</w:t>
            </w:r>
          </w:p>
        </w:tc>
      </w:tr>
      <w:tr w:rsidR="007E47F3" w:rsidRPr="00C011D4" w14:paraId="7D9CCF0F" w14:textId="77777777" w:rsidTr="000E050B">
        <w:trPr>
          <w:trHeight w:val="230"/>
          <w:tblHeader/>
        </w:trPr>
        <w:tc>
          <w:tcPr>
            <w:tcW w:w="55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84B31C" w14:textId="77777777" w:rsidR="007E47F3" w:rsidRPr="00C011D4" w:rsidRDefault="007E47F3" w:rsidP="00CF7F74">
            <w:pPr>
              <w:spacing w:after="0" w:line="240" w:lineRule="auto"/>
              <w:jc w:val="both"/>
              <w:rPr>
                <w:rFonts w:ascii="Times New Roman" w:eastAsia="Times New Roman" w:hAnsi="Times New Roman" w:cs="Times New Roman"/>
                <w:b/>
                <w:bCs/>
                <w:sz w:val="24"/>
                <w:szCs w:val="24"/>
                <w:lang w:eastAsia="lt-LT"/>
              </w:rPr>
            </w:pPr>
          </w:p>
        </w:tc>
        <w:tc>
          <w:tcPr>
            <w:tcW w:w="187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D8127C" w14:textId="77777777" w:rsidR="007E47F3" w:rsidRPr="00C011D4" w:rsidRDefault="007E47F3" w:rsidP="00CF7F74">
            <w:pPr>
              <w:spacing w:after="0" w:line="240" w:lineRule="auto"/>
              <w:jc w:val="both"/>
              <w:rPr>
                <w:rFonts w:ascii="Times New Roman" w:eastAsia="Times New Roman" w:hAnsi="Times New Roman" w:cs="Times New Roman"/>
                <w:b/>
                <w:bCs/>
                <w:color w:val="000000"/>
                <w:sz w:val="24"/>
                <w:szCs w:val="24"/>
                <w:lang w:eastAsia="lt-LT"/>
              </w:rPr>
            </w:pP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4A0CAB" w14:textId="48FCDDFD" w:rsidR="007E47F3" w:rsidRPr="00C011D4" w:rsidRDefault="007E47F3" w:rsidP="00CF7F74">
            <w:pPr>
              <w:spacing w:after="0" w:line="240" w:lineRule="auto"/>
              <w:jc w:val="center"/>
              <w:rPr>
                <w:rFonts w:ascii="Times New Roman" w:eastAsia="Times New Roman" w:hAnsi="Times New Roman" w:cs="Times New Roman"/>
                <w:b/>
                <w:bCs/>
                <w:sz w:val="24"/>
                <w:szCs w:val="24"/>
                <w:lang w:eastAsia="lt-LT"/>
              </w:rPr>
            </w:pPr>
            <w:r w:rsidRPr="00C011D4">
              <w:rPr>
                <w:rFonts w:ascii="Times New Roman" w:eastAsia="Times New Roman" w:hAnsi="Times New Roman" w:cs="Times New Roman"/>
                <w:b/>
                <w:bCs/>
                <w:sz w:val="24"/>
                <w:szCs w:val="24"/>
                <w:lang w:eastAsia="lt-LT"/>
              </w:rPr>
              <w:t>202</w:t>
            </w:r>
            <w:r w:rsidR="0086751D">
              <w:rPr>
                <w:rFonts w:ascii="Times New Roman" w:eastAsia="Times New Roman" w:hAnsi="Times New Roman" w:cs="Times New Roman"/>
                <w:b/>
                <w:bCs/>
                <w:sz w:val="24"/>
                <w:szCs w:val="24"/>
                <w:lang w:eastAsia="lt-LT"/>
              </w:rPr>
              <w:t>5</w:t>
            </w:r>
            <w:r w:rsidRPr="00C011D4">
              <w:rPr>
                <w:rFonts w:ascii="Times New Roman" w:eastAsia="Times New Roman" w:hAnsi="Times New Roman" w:cs="Times New Roman"/>
                <w:b/>
                <w:bCs/>
                <w:sz w:val="24"/>
                <w:szCs w:val="24"/>
                <w:lang w:eastAsia="lt-LT"/>
              </w:rPr>
              <w:t xml:space="preserve"> m. planas</w:t>
            </w: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D4CBFE" w14:textId="691ED250" w:rsidR="007E47F3" w:rsidRPr="00C011D4" w:rsidRDefault="007E47F3" w:rsidP="00CF7F74">
            <w:pPr>
              <w:spacing w:after="0" w:line="240" w:lineRule="auto"/>
              <w:jc w:val="center"/>
              <w:rPr>
                <w:rFonts w:ascii="Times New Roman" w:eastAsia="Times New Roman" w:hAnsi="Times New Roman" w:cs="Times New Roman"/>
                <w:b/>
                <w:bCs/>
                <w:sz w:val="24"/>
                <w:szCs w:val="24"/>
                <w:lang w:eastAsia="lt-LT"/>
              </w:rPr>
            </w:pPr>
            <w:r w:rsidRPr="00C011D4">
              <w:rPr>
                <w:rFonts w:ascii="Times New Roman" w:eastAsia="Times New Roman" w:hAnsi="Times New Roman" w:cs="Times New Roman"/>
                <w:b/>
                <w:bCs/>
                <w:sz w:val="24"/>
                <w:szCs w:val="24"/>
                <w:lang w:eastAsia="lt-LT"/>
              </w:rPr>
              <w:t>202</w:t>
            </w:r>
            <w:r w:rsidR="0086751D">
              <w:rPr>
                <w:rFonts w:ascii="Times New Roman" w:eastAsia="Times New Roman" w:hAnsi="Times New Roman" w:cs="Times New Roman"/>
                <w:b/>
                <w:bCs/>
                <w:sz w:val="24"/>
                <w:szCs w:val="24"/>
                <w:lang w:eastAsia="lt-LT"/>
              </w:rPr>
              <w:t>5</w:t>
            </w:r>
            <w:r w:rsidRPr="00C011D4">
              <w:rPr>
                <w:rFonts w:ascii="Times New Roman" w:eastAsia="Times New Roman" w:hAnsi="Times New Roman" w:cs="Times New Roman"/>
                <w:b/>
                <w:bCs/>
                <w:sz w:val="24"/>
                <w:szCs w:val="24"/>
                <w:lang w:eastAsia="lt-LT"/>
              </w:rPr>
              <w:t xml:space="preserve"> m. faktas</w:t>
            </w:r>
          </w:p>
        </w:tc>
        <w:tc>
          <w:tcPr>
            <w:tcW w:w="70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47D106" w14:textId="1E04AF43" w:rsidR="007E47F3" w:rsidRPr="007E47F3" w:rsidRDefault="007E47F3" w:rsidP="00CF7F74">
            <w:pPr>
              <w:spacing w:after="0" w:line="240" w:lineRule="auto"/>
              <w:jc w:val="center"/>
              <w:rPr>
                <w:rFonts w:ascii="Times New Roman" w:eastAsia="Times New Roman" w:hAnsi="Times New Roman" w:cs="Times New Roman"/>
                <w:b/>
                <w:bCs/>
                <w:iCs/>
                <w:color w:val="000000"/>
                <w:sz w:val="24"/>
                <w:szCs w:val="24"/>
                <w:lang w:eastAsia="lt-LT"/>
              </w:rPr>
            </w:pPr>
            <w:r>
              <w:rPr>
                <w:rFonts w:ascii="Times New Roman" w:eastAsia="Times New Roman" w:hAnsi="Times New Roman" w:cs="Times New Roman"/>
                <w:b/>
                <w:bCs/>
                <w:iCs/>
                <w:color w:val="000000"/>
                <w:sz w:val="24"/>
                <w:szCs w:val="24"/>
                <w:lang w:eastAsia="lt-LT"/>
              </w:rPr>
              <w:t>202</w:t>
            </w:r>
            <w:r w:rsidR="0086751D">
              <w:rPr>
                <w:rFonts w:ascii="Times New Roman" w:eastAsia="Times New Roman" w:hAnsi="Times New Roman" w:cs="Times New Roman"/>
                <w:b/>
                <w:bCs/>
                <w:iCs/>
                <w:color w:val="000000"/>
                <w:sz w:val="24"/>
                <w:szCs w:val="24"/>
                <w:lang w:eastAsia="lt-LT"/>
              </w:rPr>
              <w:t>6</w:t>
            </w:r>
            <w:r>
              <w:rPr>
                <w:rFonts w:ascii="Times New Roman" w:eastAsia="Times New Roman" w:hAnsi="Times New Roman" w:cs="Times New Roman"/>
                <w:b/>
                <w:bCs/>
                <w:iCs/>
                <w:color w:val="000000"/>
                <w:sz w:val="24"/>
                <w:szCs w:val="24"/>
                <w:lang w:eastAsia="lt-LT"/>
              </w:rPr>
              <w:t xml:space="preserve"> m. planas</w:t>
            </w:r>
          </w:p>
        </w:tc>
        <w:tc>
          <w:tcPr>
            <w:tcW w:w="65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5D1289" w14:textId="1490638D" w:rsidR="007E47F3" w:rsidRPr="00C011D4" w:rsidRDefault="007E47F3" w:rsidP="00CF7F74">
            <w:pPr>
              <w:spacing w:after="0" w:line="240" w:lineRule="auto"/>
              <w:jc w:val="both"/>
              <w:rPr>
                <w:rFonts w:ascii="Times New Roman" w:eastAsia="Times New Roman" w:hAnsi="Times New Roman" w:cs="Times New Roman"/>
                <w:b/>
                <w:bCs/>
                <w:i/>
                <w:color w:val="000000"/>
                <w:sz w:val="24"/>
                <w:szCs w:val="24"/>
                <w:lang w:eastAsia="lt-LT"/>
              </w:rPr>
            </w:pPr>
          </w:p>
        </w:tc>
      </w:tr>
      <w:tr w:rsidR="007E47F3" w:rsidRPr="00C011D4" w14:paraId="4FE0C64A" w14:textId="77777777" w:rsidTr="000E050B">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6794BB42" w14:textId="4CA46278" w:rsidR="007E47F3" w:rsidRPr="00C011D4" w:rsidRDefault="007E47F3" w:rsidP="00CF7F74">
            <w:pPr>
              <w:spacing w:after="0" w:line="240" w:lineRule="auto"/>
              <w:rPr>
                <w:rFonts w:ascii="Times New Roman" w:eastAsia="Times New Roman" w:hAnsi="Times New Roman" w:cs="Times New Roman"/>
                <w:sz w:val="24"/>
                <w:szCs w:val="24"/>
                <w:lang w:eastAsia="lt-LT"/>
              </w:rPr>
            </w:pPr>
            <w:r w:rsidRPr="001A3A95">
              <w:rPr>
                <w:rFonts w:ascii="Times New Roman" w:eastAsia="Times New Roman" w:hAnsi="Times New Roman" w:cs="Times New Roman"/>
                <w:b/>
                <w:bCs/>
                <w:sz w:val="24"/>
                <w:szCs w:val="24"/>
                <w:lang w:eastAsia="ar-SA"/>
              </w:rPr>
              <w:t>01</w:t>
            </w:r>
            <w:r>
              <w:rPr>
                <w:rFonts w:ascii="Times New Roman" w:eastAsia="Times New Roman" w:hAnsi="Times New Roman" w:cs="Times New Roman"/>
                <w:b/>
                <w:bCs/>
                <w:sz w:val="24"/>
                <w:szCs w:val="24"/>
                <w:lang w:eastAsia="ar-SA"/>
              </w:rPr>
              <w:t xml:space="preserve">.01.01 uždavinys </w:t>
            </w:r>
            <w:r w:rsidR="003808D9">
              <w:rPr>
                <w:rFonts w:ascii="Times New Roman" w:eastAsia="Times New Roman" w:hAnsi="Times New Roman" w:cs="Times New Roman"/>
                <w:b/>
                <w:bCs/>
                <w:sz w:val="24"/>
                <w:szCs w:val="24"/>
                <w:lang w:eastAsia="ar-SA"/>
              </w:rPr>
              <w:t>„</w:t>
            </w:r>
            <w:r w:rsidRPr="001A3A95">
              <w:rPr>
                <w:rFonts w:ascii="Times New Roman" w:eastAsia="Times New Roman" w:hAnsi="Times New Roman" w:cs="Times New Roman"/>
                <w:b/>
                <w:sz w:val="24"/>
                <w:szCs w:val="24"/>
              </w:rPr>
              <w:t>Užtikrinti mokymo (si) programų įvairovę šiuolaikiškai aprūpintose švietimo įstaigose</w:t>
            </w:r>
            <w:r w:rsidR="003808D9">
              <w:rPr>
                <w:rFonts w:ascii="Times New Roman" w:eastAsia="Times New Roman" w:hAnsi="Times New Roman" w:cs="Times New Roman"/>
                <w:b/>
                <w:sz w:val="24"/>
                <w:szCs w:val="24"/>
              </w:rPr>
              <w:t>“</w:t>
            </w:r>
          </w:p>
        </w:tc>
      </w:tr>
      <w:tr w:rsidR="007E47F3" w:rsidRPr="00C011D4" w14:paraId="4331BAB1"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849FC9" w14:textId="227C358B"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P-01-01-01-01</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F2D809"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Pagal švietimo įstaigų aprūpinimo inventoriumi, kompiuterine ir organizacine įranga, baldais ir autobusais programą, įstaigų skaičius vnt.</w:t>
            </w:r>
          </w:p>
        </w:tc>
        <w:tc>
          <w:tcPr>
            <w:tcW w:w="608" w:type="pct"/>
            <w:tcBorders>
              <w:top w:val="single" w:sz="4" w:space="0" w:color="auto"/>
              <w:left w:val="single" w:sz="4" w:space="0" w:color="auto"/>
              <w:bottom w:val="single" w:sz="4" w:space="0" w:color="auto"/>
              <w:right w:val="single" w:sz="4" w:space="0" w:color="auto"/>
            </w:tcBorders>
          </w:tcPr>
          <w:p w14:paraId="0A56880C" w14:textId="5F456E89" w:rsidR="007E47F3" w:rsidRPr="00C011D4" w:rsidRDefault="007E47F3" w:rsidP="00CF7F74">
            <w:pPr>
              <w:spacing w:after="0" w:line="240" w:lineRule="auto"/>
              <w:jc w:val="center"/>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1</w:t>
            </w:r>
            <w:r w:rsidR="0086751D">
              <w:rPr>
                <w:rFonts w:ascii="Times New Roman" w:eastAsia="Times New Roman" w:hAnsi="Times New Roman" w:cs="Times New Roman"/>
                <w:sz w:val="24"/>
                <w:szCs w:val="24"/>
              </w:rPr>
              <w:t>7</w:t>
            </w:r>
          </w:p>
        </w:tc>
        <w:tc>
          <w:tcPr>
            <w:tcW w:w="608" w:type="pct"/>
            <w:tcBorders>
              <w:top w:val="single" w:sz="4" w:space="0" w:color="auto"/>
              <w:left w:val="single" w:sz="4" w:space="0" w:color="auto"/>
              <w:bottom w:val="single" w:sz="4" w:space="0" w:color="auto"/>
              <w:right w:val="single" w:sz="4" w:space="0" w:color="auto"/>
            </w:tcBorders>
          </w:tcPr>
          <w:p w14:paraId="34ADDF5F" w14:textId="0D7AD963"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01" w:type="pct"/>
            <w:tcBorders>
              <w:top w:val="single" w:sz="4" w:space="0" w:color="auto"/>
              <w:left w:val="single" w:sz="4" w:space="0" w:color="auto"/>
              <w:bottom w:val="single" w:sz="4" w:space="0" w:color="auto"/>
              <w:right w:val="single" w:sz="4" w:space="0" w:color="auto"/>
            </w:tcBorders>
          </w:tcPr>
          <w:p w14:paraId="51D4D454" w14:textId="7E077C62" w:rsidR="007E47F3" w:rsidRPr="00C011D4" w:rsidRDefault="001F51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569DB7" w14:textId="2B6B637F"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w:t>
            </w:r>
          </w:p>
          <w:p w14:paraId="4CED35B2" w14:textId="77777777"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p>
        </w:tc>
      </w:tr>
      <w:tr w:rsidR="007E47F3" w:rsidRPr="00C011D4" w14:paraId="045AC15F"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D3E7A6" w14:textId="57EEDEAA"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lastRenderedPageBreak/>
              <w:t>P-01-01-01-0</w:t>
            </w:r>
            <w:r>
              <w:rPr>
                <w:rFonts w:ascii="Times New Roman" w:eastAsia="Times New Roman" w:hAnsi="Times New Roman" w:cs="Times New Roman"/>
                <w:sz w:val="24"/>
                <w:szCs w:val="24"/>
                <w:lang w:eastAsia="lt-LT"/>
              </w:rPr>
              <w:t>2</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6AB2DC"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Pagal švietimo įstaigų aprūpinimo inventoriumi, kompiuterine ir organizacine įranga, baldais ir autobusais programą, įstaigų skaičius vnt.</w:t>
            </w:r>
          </w:p>
        </w:tc>
        <w:tc>
          <w:tcPr>
            <w:tcW w:w="608" w:type="pct"/>
            <w:tcBorders>
              <w:top w:val="single" w:sz="4" w:space="0" w:color="auto"/>
              <w:left w:val="single" w:sz="4" w:space="0" w:color="auto"/>
              <w:bottom w:val="single" w:sz="4" w:space="0" w:color="auto"/>
              <w:right w:val="single" w:sz="4" w:space="0" w:color="auto"/>
            </w:tcBorders>
          </w:tcPr>
          <w:p w14:paraId="515C5672" w14:textId="77777777" w:rsidR="007E47F3" w:rsidRPr="00C011D4" w:rsidRDefault="007E47F3" w:rsidP="00CF7F74">
            <w:pPr>
              <w:spacing w:after="0" w:line="240" w:lineRule="auto"/>
              <w:jc w:val="center"/>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4</w:t>
            </w:r>
          </w:p>
        </w:tc>
        <w:tc>
          <w:tcPr>
            <w:tcW w:w="608" w:type="pct"/>
            <w:tcBorders>
              <w:top w:val="single" w:sz="4" w:space="0" w:color="auto"/>
              <w:left w:val="single" w:sz="4" w:space="0" w:color="auto"/>
              <w:bottom w:val="single" w:sz="4" w:space="0" w:color="auto"/>
              <w:right w:val="single" w:sz="4" w:space="0" w:color="auto"/>
            </w:tcBorders>
          </w:tcPr>
          <w:p w14:paraId="5E6D39EA" w14:textId="3CF26F9A"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1" w:type="pct"/>
            <w:tcBorders>
              <w:top w:val="single" w:sz="4" w:space="0" w:color="auto"/>
              <w:left w:val="single" w:sz="4" w:space="0" w:color="auto"/>
              <w:bottom w:val="single" w:sz="4" w:space="0" w:color="auto"/>
              <w:right w:val="single" w:sz="4" w:space="0" w:color="auto"/>
            </w:tcBorders>
          </w:tcPr>
          <w:p w14:paraId="499BD5F1" w14:textId="003BAD92" w:rsidR="007E47F3" w:rsidRPr="00C011D4" w:rsidRDefault="001F51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79951F" w14:textId="6CE28882"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w:t>
            </w:r>
          </w:p>
        </w:tc>
      </w:tr>
      <w:tr w:rsidR="007E47F3" w:rsidRPr="00C011D4" w14:paraId="7B88FE57"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B91DB3" w14:textId="3246AC8D"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P-01-01-01-0</w:t>
            </w:r>
            <w:r>
              <w:rPr>
                <w:rFonts w:ascii="Times New Roman" w:eastAsia="Times New Roman" w:hAnsi="Times New Roman" w:cs="Times New Roman"/>
                <w:sz w:val="24"/>
                <w:szCs w:val="24"/>
                <w:lang w:eastAsia="lt-LT"/>
              </w:rPr>
              <w:t>3</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B51ABE"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Pagal švietimo įstaigų aprūpinimo inventoriumi, kompiuterine ir organizacine įranga, baldais ir autobusais programą, įstaigų skaičius vnt.</w:t>
            </w:r>
          </w:p>
        </w:tc>
        <w:tc>
          <w:tcPr>
            <w:tcW w:w="608" w:type="pct"/>
            <w:tcBorders>
              <w:top w:val="single" w:sz="4" w:space="0" w:color="auto"/>
              <w:left w:val="single" w:sz="4" w:space="0" w:color="auto"/>
              <w:bottom w:val="single" w:sz="4" w:space="0" w:color="auto"/>
              <w:right w:val="single" w:sz="4" w:space="0" w:color="auto"/>
            </w:tcBorders>
          </w:tcPr>
          <w:p w14:paraId="1ECFC623" w14:textId="77777777" w:rsidR="007E47F3" w:rsidRPr="00C011D4" w:rsidRDefault="007E47F3" w:rsidP="00CF7F74">
            <w:pPr>
              <w:spacing w:after="0" w:line="240" w:lineRule="auto"/>
              <w:jc w:val="center"/>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9</w:t>
            </w:r>
          </w:p>
        </w:tc>
        <w:tc>
          <w:tcPr>
            <w:tcW w:w="608" w:type="pct"/>
            <w:tcBorders>
              <w:top w:val="single" w:sz="4" w:space="0" w:color="auto"/>
              <w:left w:val="single" w:sz="4" w:space="0" w:color="auto"/>
              <w:bottom w:val="single" w:sz="4" w:space="0" w:color="auto"/>
              <w:right w:val="single" w:sz="4" w:space="0" w:color="auto"/>
            </w:tcBorders>
          </w:tcPr>
          <w:p w14:paraId="23F101C3" w14:textId="3BB0291C"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01" w:type="pct"/>
            <w:tcBorders>
              <w:top w:val="single" w:sz="4" w:space="0" w:color="auto"/>
              <w:left w:val="single" w:sz="4" w:space="0" w:color="auto"/>
              <w:bottom w:val="single" w:sz="4" w:space="0" w:color="auto"/>
              <w:right w:val="single" w:sz="4" w:space="0" w:color="auto"/>
            </w:tcBorders>
          </w:tcPr>
          <w:p w14:paraId="03B4BFCC" w14:textId="0C7E7828" w:rsidR="007E47F3" w:rsidRPr="00C011D4" w:rsidRDefault="001F51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4AD2E2" w14:textId="7A6B5BFC"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w:t>
            </w:r>
          </w:p>
        </w:tc>
      </w:tr>
      <w:tr w:rsidR="007E47F3" w:rsidRPr="00C011D4" w14:paraId="79FBE830"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92526E" w14:textId="7C30E8D6"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P-01-01-01-0</w:t>
            </w:r>
            <w:r>
              <w:rPr>
                <w:rFonts w:ascii="Times New Roman" w:eastAsia="Times New Roman" w:hAnsi="Times New Roman" w:cs="Times New Roman"/>
                <w:sz w:val="24"/>
                <w:szCs w:val="24"/>
                <w:lang w:eastAsia="lt-LT"/>
              </w:rPr>
              <w:t>4</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71257E"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Pagal švietimo įstaigų aprūpinimo inventoriumi, kompiuterine ir organizacine įranga, baldais ir autobusais programą, įstaigų skaičius vnt.</w:t>
            </w:r>
          </w:p>
        </w:tc>
        <w:tc>
          <w:tcPr>
            <w:tcW w:w="608" w:type="pct"/>
            <w:tcBorders>
              <w:top w:val="single" w:sz="4" w:space="0" w:color="auto"/>
              <w:left w:val="single" w:sz="4" w:space="0" w:color="auto"/>
              <w:bottom w:val="single" w:sz="4" w:space="0" w:color="auto"/>
              <w:right w:val="single" w:sz="4" w:space="0" w:color="auto"/>
            </w:tcBorders>
          </w:tcPr>
          <w:p w14:paraId="10B84352" w14:textId="77777777" w:rsidR="007E47F3" w:rsidRPr="00C011D4" w:rsidRDefault="007E47F3" w:rsidP="00CF7F74">
            <w:pPr>
              <w:spacing w:after="0" w:line="240" w:lineRule="auto"/>
              <w:jc w:val="center"/>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6</w:t>
            </w:r>
          </w:p>
        </w:tc>
        <w:tc>
          <w:tcPr>
            <w:tcW w:w="608" w:type="pct"/>
            <w:tcBorders>
              <w:top w:val="single" w:sz="4" w:space="0" w:color="auto"/>
              <w:left w:val="single" w:sz="4" w:space="0" w:color="auto"/>
              <w:bottom w:val="single" w:sz="4" w:space="0" w:color="auto"/>
              <w:right w:val="single" w:sz="4" w:space="0" w:color="auto"/>
            </w:tcBorders>
          </w:tcPr>
          <w:p w14:paraId="07FB4DAD" w14:textId="7025D98E"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1" w:type="pct"/>
            <w:tcBorders>
              <w:top w:val="single" w:sz="4" w:space="0" w:color="auto"/>
              <w:left w:val="single" w:sz="4" w:space="0" w:color="auto"/>
              <w:bottom w:val="single" w:sz="4" w:space="0" w:color="auto"/>
              <w:right w:val="single" w:sz="4" w:space="0" w:color="auto"/>
            </w:tcBorders>
          </w:tcPr>
          <w:p w14:paraId="4014DF07" w14:textId="6AD46043" w:rsidR="007E47F3" w:rsidRPr="00C011D4" w:rsidRDefault="001F51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A16DBF" w14:textId="482EA24A"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w:t>
            </w:r>
          </w:p>
        </w:tc>
      </w:tr>
      <w:tr w:rsidR="007E47F3" w:rsidRPr="00C011D4" w14:paraId="7D684136"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07754B" w14:textId="62009C6F"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P-01-01-01-0</w:t>
            </w:r>
            <w:r>
              <w:rPr>
                <w:rFonts w:ascii="Times New Roman" w:eastAsia="Times New Roman" w:hAnsi="Times New Roman" w:cs="Times New Roman"/>
                <w:sz w:val="24"/>
                <w:szCs w:val="24"/>
                <w:lang w:eastAsia="lt-LT"/>
              </w:rPr>
              <w:t>5</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2BA1D3"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Pagal MK skaičiavimo metodiką, įstaigų skaičius vnt.</w:t>
            </w:r>
          </w:p>
        </w:tc>
        <w:tc>
          <w:tcPr>
            <w:tcW w:w="608" w:type="pct"/>
            <w:tcBorders>
              <w:top w:val="single" w:sz="4" w:space="0" w:color="auto"/>
              <w:left w:val="single" w:sz="4" w:space="0" w:color="auto"/>
              <w:bottom w:val="single" w:sz="4" w:space="0" w:color="auto"/>
              <w:right w:val="single" w:sz="4" w:space="0" w:color="auto"/>
            </w:tcBorders>
          </w:tcPr>
          <w:p w14:paraId="29EC04DA" w14:textId="48AEDD27" w:rsidR="007E47F3" w:rsidRPr="00C011D4" w:rsidRDefault="007E47F3" w:rsidP="00CF7F74">
            <w:pPr>
              <w:spacing w:after="0" w:line="240" w:lineRule="auto"/>
              <w:jc w:val="center"/>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1</w:t>
            </w:r>
            <w:r w:rsidR="0086751D">
              <w:rPr>
                <w:rFonts w:ascii="Times New Roman" w:eastAsia="Times New Roman" w:hAnsi="Times New Roman" w:cs="Times New Roman"/>
                <w:sz w:val="24"/>
                <w:szCs w:val="24"/>
              </w:rPr>
              <w:t>7</w:t>
            </w:r>
          </w:p>
        </w:tc>
        <w:tc>
          <w:tcPr>
            <w:tcW w:w="608" w:type="pct"/>
            <w:tcBorders>
              <w:top w:val="single" w:sz="4" w:space="0" w:color="auto"/>
              <w:left w:val="single" w:sz="4" w:space="0" w:color="auto"/>
              <w:bottom w:val="single" w:sz="4" w:space="0" w:color="auto"/>
              <w:right w:val="single" w:sz="4" w:space="0" w:color="auto"/>
            </w:tcBorders>
          </w:tcPr>
          <w:p w14:paraId="5E82F9EF" w14:textId="72B38786"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01" w:type="pct"/>
            <w:tcBorders>
              <w:top w:val="single" w:sz="4" w:space="0" w:color="auto"/>
              <w:left w:val="single" w:sz="4" w:space="0" w:color="auto"/>
              <w:bottom w:val="single" w:sz="4" w:space="0" w:color="auto"/>
              <w:right w:val="single" w:sz="4" w:space="0" w:color="auto"/>
            </w:tcBorders>
          </w:tcPr>
          <w:p w14:paraId="19636580" w14:textId="247C8735" w:rsidR="007E47F3" w:rsidRPr="00C011D4" w:rsidRDefault="001F51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9E5679" w14:textId="7BBCE9D4"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w:t>
            </w:r>
          </w:p>
        </w:tc>
      </w:tr>
      <w:tr w:rsidR="007E47F3" w:rsidRPr="00C011D4" w14:paraId="36276D46"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9AABFB" w14:textId="20E2CD65"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P-01-01-01-0</w:t>
            </w:r>
            <w:r>
              <w:rPr>
                <w:rFonts w:ascii="Times New Roman" w:eastAsia="Times New Roman" w:hAnsi="Times New Roman" w:cs="Times New Roman"/>
                <w:sz w:val="24"/>
                <w:szCs w:val="24"/>
                <w:lang w:eastAsia="lt-LT"/>
              </w:rPr>
              <w:t>6</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C47D4B"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Pagal MK skaičiavimo metodiką, įstaigų skaičius vnt.</w:t>
            </w:r>
          </w:p>
        </w:tc>
        <w:tc>
          <w:tcPr>
            <w:tcW w:w="608" w:type="pct"/>
            <w:tcBorders>
              <w:top w:val="single" w:sz="4" w:space="0" w:color="auto"/>
              <w:left w:val="single" w:sz="4" w:space="0" w:color="auto"/>
              <w:bottom w:val="single" w:sz="4" w:space="0" w:color="auto"/>
              <w:right w:val="single" w:sz="4" w:space="0" w:color="auto"/>
            </w:tcBorders>
          </w:tcPr>
          <w:p w14:paraId="3007A088" w14:textId="77777777" w:rsidR="007E47F3" w:rsidRPr="00C011D4" w:rsidRDefault="007E47F3" w:rsidP="00CF7F74">
            <w:pPr>
              <w:spacing w:after="0" w:line="240" w:lineRule="auto"/>
              <w:jc w:val="center"/>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4</w:t>
            </w:r>
          </w:p>
        </w:tc>
        <w:tc>
          <w:tcPr>
            <w:tcW w:w="608" w:type="pct"/>
            <w:tcBorders>
              <w:top w:val="single" w:sz="4" w:space="0" w:color="auto"/>
              <w:left w:val="single" w:sz="4" w:space="0" w:color="auto"/>
              <w:bottom w:val="single" w:sz="4" w:space="0" w:color="auto"/>
              <w:right w:val="single" w:sz="4" w:space="0" w:color="auto"/>
            </w:tcBorders>
          </w:tcPr>
          <w:p w14:paraId="2FA645AB" w14:textId="6C631923"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1" w:type="pct"/>
            <w:tcBorders>
              <w:top w:val="single" w:sz="4" w:space="0" w:color="auto"/>
              <w:left w:val="single" w:sz="4" w:space="0" w:color="auto"/>
              <w:bottom w:val="single" w:sz="4" w:space="0" w:color="auto"/>
              <w:right w:val="single" w:sz="4" w:space="0" w:color="auto"/>
            </w:tcBorders>
          </w:tcPr>
          <w:p w14:paraId="5EC23BBB" w14:textId="585BB3A0" w:rsidR="007E47F3" w:rsidRPr="00C011D4" w:rsidRDefault="001F51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48DBDC" w14:textId="1539A02B"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w:t>
            </w:r>
          </w:p>
        </w:tc>
      </w:tr>
      <w:tr w:rsidR="007E47F3" w:rsidRPr="00C011D4" w14:paraId="18193E9C"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97F511" w14:textId="2127FF74"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P-01-01-01-0</w:t>
            </w:r>
            <w:r>
              <w:rPr>
                <w:rFonts w:ascii="Times New Roman" w:eastAsia="Times New Roman" w:hAnsi="Times New Roman" w:cs="Times New Roman"/>
                <w:sz w:val="24"/>
                <w:szCs w:val="24"/>
                <w:lang w:eastAsia="lt-LT"/>
              </w:rPr>
              <w:t>7</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A15076"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Pagal MK skaičiavimo metodiką, įstaigų skaičius vnt.</w:t>
            </w:r>
          </w:p>
        </w:tc>
        <w:tc>
          <w:tcPr>
            <w:tcW w:w="608" w:type="pct"/>
            <w:tcBorders>
              <w:top w:val="single" w:sz="4" w:space="0" w:color="auto"/>
              <w:left w:val="single" w:sz="4" w:space="0" w:color="auto"/>
              <w:bottom w:val="single" w:sz="4" w:space="0" w:color="auto"/>
              <w:right w:val="single" w:sz="4" w:space="0" w:color="auto"/>
            </w:tcBorders>
          </w:tcPr>
          <w:p w14:paraId="10989D0E" w14:textId="77777777" w:rsidR="007E47F3" w:rsidRPr="00C011D4" w:rsidRDefault="007E47F3" w:rsidP="00CF7F74">
            <w:pPr>
              <w:spacing w:after="0" w:line="240" w:lineRule="auto"/>
              <w:jc w:val="center"/>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9</w:t>
            </w:r>
          </w:p>
        </w:tc>
        <w:tc>
          <w:tcPr>
            <w:tcW w:w="608" w:type="pct"/>
            <w:tcBorders>
              <w:top w:val="single" w:sz="4" w:space="0" w:color="auto"/>
              <w:left w:val="single" w:sz="4" w:space="0" w:color="auto"/>
              <w:bottom w:val="single" w:sz="4" w:space="0" w:color="auto"/>
              <w:right w:val="single" w:sz="4" w:space="0" w:color="auto"/>
            </w:tcBorders>
          </w:tcPr>
          <w:p w14:paraId="49CDE1ED" w14:textId="30C83E7D"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01" w:type="pct"/>
            <w:tcBorders>
              <w:top w:val="single" w:sz="4" w:space="0" w:color="auto"/>
              <w:left w:val="single" w:sz="4" w:space="0" w:color="auto"/>
              <w:bottom w:val="single" w:sz="4" w:space="0" w:color="auto"/>
              <w:right w:val="single" w:sz="4" w:space="0" w:color="auto"/>
            </w:tcBorders>
          </w:tcPr>
          <w:p w14:paraId="5BA58E2B" w14:textId="5106E3E1" w:rsidR="007E47F3" w:rsidRPr="00C011D4" w:rsidRDefault="001F51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FD28F5" w14:textId="5C7A51EB"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w:t>
            </w:r>
          </w:p>
        </w:tc>
      </w:tr>
      <w:tr w:rsidR="007E47F3" w:rsidRPr="00C011D4" w14:paraId="557F2B8C"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83A70A" w14:textId="3D810F92"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P-01-01-01-0</w:t>
            </w:r>
            <w:r>
              <w:rPr>
                <w:rFonts w:ascii="Times New Roman" w:eastAsia="Times New Roman" w:hAnsi="Times New Roman" w:cs="Times New Roman"/>
                <w:sz w:val="24"/>
                <w:szCs w:val="24"/>
                <w:lang w:eastAsia="lt-LT"/>
              </w:rPr>
              <w:t>8</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ABDF3C"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Pagal MK skaičiavimo metodiką, įstaigų skaičius vnt.</w:t>
            </w:r>
          </w:p>
        </w:tc>
        <w:tc>
          <w:tcPr>
            <w:tcW w:w="608" w:type="pct"/>
            <w:tcBorders>
              <w:top w:val="single" w:sz="4" w:space="0" w:color="auto"/>
              <w:left w:val="single" w:sz="4" w:space="0" w:color="auto"/>
              <w:bottom w:val="single" w:sz="4" w:space="0" w:color="auto"/>
              <w:right w:val="single" w:sz="4" w:space="0" w:color="auto"/>
            </w:tcBorders>
          </w:tcPr>
          <w:p w14:paraId="709FC7E7" w14:textId="77777777" w:rsidR="007E47F3" w:rsidRPr="00C011D4" w:rsidRDefault="007E47F3" w:rsidP="00CF7F74">
            <w:pPr>
              <w:spacing w:after="0" w:line="240" w:lineRule="auto"/>
              <w:jc w:val="center"/>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6</w:t>
            </w:r>
          </w:p>
        </w:tc>
        <w:tc>
          <w:tcPr>
            <w:tcW w:w="608" w:type="pct"/>
            <w:tcBorders>
              <w:top w:val="single" w:sz="4" w:space="0" w:color="auto"/>
              <w:left w:val="single" w:sz="4" w:space="0" w:color="auto"/>
              <w:bottom w:val="single" w:sz="4" w:space="0" w:color="auto"/>
              <w:right w:val="single" w:sz="4" w:space="0" w:color="auto"/>
            </w:tcBorders>
          </w:tcPr>
          <w:p w14:paraId="3CC4D138" w14:textId="0D12151C"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1" w:type="pct"/>
            <w:tcBorders>
              <w:top w:val="single" w:sz="4" w:space="0" w:color="auto"/>
              <w:left w:val="single" w:sz="4" w:space="0" w:color="auto"/>
              <w:bottom w:val="single" w:sz="4" w:space="0" w:color="auto"/>
              <w:right w:val="single" w:sz="4" w:space="0" w:color="auto"/>
            </w:tcBorders>
          </w:tcPr>
          <w:p w14:paraId="71D29DFB" w14:textId="10611804" w:rsidR="007E47F3" w:rsidRPr="00C011D4" w:rsidRDefault="001F51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D5BB4C" w14:textId="794BF3BD"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w:t>
            </w:r>
          </w:p>
        </w:tc>
      </w:tr>
      <w:tr w:rsidR="007E47F3" w:rsidRPr="00C011D4" w14:paraId="09C52504"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B68B01" w14:textId="4E2A1E4B"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P-01-01-01-</w:t>
            </w:r>
            <w:r>
              <w:rPr>
                <w:rFonts w:ascii="Times New Roman" w:eastAsia="Times New Roman" w:hAnsi="Times New Roman" w:cs="Times New Roman"/>
                <w:sz w:val="24"/>
                <w:szCs w:val="24"/>
                <w:lang w:eastAsia="lt-LT"/>
              </w:rPr>
              <w:t>29</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FF637B"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Pagal MK skaičiavimo metodiką, įstaigų skaičius vnt.</w:t>
            </w:r>
          </w:p>
        </w:tc>
        <w:tc>
          <w:tcPr>
            <w:tcW w:w="608" w:type="pct"/>
            <w:tcBorders>
              <w:top w:val="single" w:sz="4" w:space="0" w:color="auto"/>
              <w:left w:val="single" w:sz="4" w:space="0" w:color="auto"/>
              <w:bottom w:val="single" w:sz="4" w:space="0" w:color="auto"/>
              <w:right w:val="single" w:sz="4" w:space="0" w:color="auto"/>
            </w:tcBorders>
          </w:tcPr>
          <w:p w14:paraId="3B982F6A" w14:textId="77777777" w:rsidR="007E47F3" w:rsidRPr="00C011D4" w:rsidRDefault="007E47F3" w:rsidP="00CF7F74">
            <w:pPr>
              <w:spacing w:after="0" w:line="240" w:lineRule="auto"/>
              <w:jc w:val="center"/>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1</w:t>
            </w:r>
          </w:p>
        </w:tc>
        <w:tc>
          <w:tcPr>
            <w:tcW w:w="608" w:type="pct"/>
            <w:tcBorders>
              <w:top w:val="single" w:sz="4" w:space="0" w:color="auto"/>
              <w:left w:val="single" w:sz="4" w:space="0" w:color="auto"/>
              <w:bottom w:val="single" w:sz="4" w:space="0" w:color="auto"/>
              <w:right w:val="single" w:sz="4" w:space="0" w:color="auto"/>
            </w:tcBorders>
          </w:tcPr>
          <w:p w14:paraId="585FC528" w14:textId="09C08288"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1" w:type="pct"/>
            <w:tcBorders>
              <w:top w:val="single" w:sz="4" w:space="0" w:color="auto"/>
              <w:left w:val="single" w:sz="4" w:space="0" w:color="auto"/>
              <w:bottom w:val="single" w:sz="4" w:space="0" w:color="auto"/>
              <w:right w:val="single" w:sz="4" w:space="0" w:color="auto"/>
            </w:tcBorders>
          </w:tcPr>
          <w:p w14:paraId="7DD10431" w14:textId="77E30CCB" w:rsidR="007E47F3" w:rsidRPr="00C011D4" w:rsidRDefault="001F51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29DB0C" w14:textId="38039DFF"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w:t>
            </w:r>
          </w:p>
        </w:tc>
      </w:tr>
      <w:tr w:rsidR="007E47F3" w:rsidRPr="00C011D4" w14:paraId="4F10D00B"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29D322" w14:textId="106CE1E6"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P-01-01-01-</w:t>
            </w:r>
            <w:r>
              <w:rPr>
                <w:rFonts w:ascii="Times New Roman" w:eastAsia="Times New Roman" w:hAnsi="Times New Roman" w:cs="Times New Roman"/>
                <w:sz w:val="24"/>
                <w:szCs w:val="24"/>
                <w:lang w:eastAsia="lt-LT"/>
              </w:rPr>
              <w:t>32</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95A089"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Pagal ŠMSM patvirtintą tvarką, įstaigų skaičius vnt.</w:t>
            </w:r>
          </w:p>
        </w:tc>
        <w:tc>
          <w:tcPr>
            <w:tcW w:w="608" w:type="pct"/>
            <w:tcBorders>
              <w:top w:val="single" w:sz="4" w:space="0" w:color="auto"/>
              <w:left w:val="single" w:sz="4" w:space="0" w:color="auto"/>
              <w:bottom w:val="single" w:sz="4" w:space="0" w:color="auto"/>
              <w:right w:val="single" w:sz="4" w:space="0" w:color="auto"/>
            </w:tcBorders>
          </w:tcPr>
          <w:p w14:paraId="0D3C71E1" w14:textId="476A2E5C" w:rsidR="007E47F3" w:rsidRPr="00C011D4" w:rsidRDefault="007E47F3" w:rsidP="00CF7F74">
            <w:pPr>
              <w:spacing w:after="0" w:line="240" w:lineRule="auto"/>
              <w:jc w:val="center"/>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2</w:t>
            </w:r>
            <w:r w:rsidR="0086751D">
              <w:rPr>
                <w:rFonts w:ascii="Times New Roman" w:eastAsia="Times New Roman" w:hAnsi="Times New Roman" w:cs="Times New Roman"/>
                <w:sz w:val="24"/>
                <w:szCs w:val="24"/>
              </w:rPr>
              <w:t>3</w:t>
            </w:r>
          </w:p>
        </w:tc>
        <w:tc>
          <w:tcPr>
            <w:tcW w:w="608" w:type="pct"/>
            <w:tcBorders>
              <w:top w:val="single" w:sz="4" w:space="0" w:color="auto"/>
              <w:left w:val="single" w:sz="4" w:space="0" w:color="auto"/>
              <w:bottom w:val="single" w:sz="4" w:space="0" w:color="auto"/>
              <w:right w:val="single" w:sz="4" w:space="0" w:color="auto"/>
            </w:tcBorders>
          </w:tcPr>
          <w:p w14:paraId="62E96A80" w14:textId="2420133A"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701" w:type="pct"/>
            <w:tcBorders>
              <w:top w:val="single" w:sz="4" w:space="0" w:color="auto"/>
              <w:left w:val="single" w:sz="4" w:space="0" w:color="auto"/>
              <w:bottom w:val="single" w:sz="4" w:space="0" w:color="auto"/>
              <w:right w:val="single" w:sz="4" w:space="0" w:color="auto"/>
            </w:tcBorders>
          </w:tcPr>
          <w:p w14:paraId="0CB926DE" w14:textId="202A9056" w:rsidR="007E47F3" w:rsidRPr="00C011D4" w:rsidRDefault="001F51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B3A013" w14:textId="569AD3B8"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w:t>
            </w:r>
          </w:p>
        </w:tc>
      </w:tr>
      <w:tr w:rsidR="007E47F3" w:rsidRPr="00C011D4" w14:paraId="74F6C21F"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1D2913" w14:textId="6D37564E"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P-01-01-01-</w:t>
            </w:r>
            <w:r>
              <w:rPr>
                <w:rFonts w:ascii="Times New Roman" w:eastAsia="Times New Roman" w:hAnsi="Times New Roman" w:cs="Times New Roman"/>
                <w:sz w:val="24"/>
                <w:szCs w:val="24"/>
                <w:lang w:eastAsia="lt-LT"/>
              </w:rPr>
              <w:t>35</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BDB1D1"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Pagal LR nutarimą patvirtintas profesinio orientavimo specialistų etatų skaičius, vnt.</w:t>
            </w:r>
          </w:p>
        </w:tc>
        <w:tc>
          <w:tcPr>
            <w:tcW w:w="608" w:type="pct"/>
            <w:tcBorders>
              <w:top w:val="single" w:sz="4" w:space="0" w:color="auto"/>
              <w:left w:val="single" w:sz="4" w:space="0" w:color="auto"/>
              <w:bottom w:val="single" w:sz="4" w:space="0" w:color="auto"/>
              <w:right w:val="single" w:sz="4" w:space="0" w:color="auto"/>
            </w:tcBorders>
          </w:tcPr>
          <w:p w14:paraId="6B5B78C3" w14:textId="4F81615A" w:rsidR="007E47F3" w:rsidRPr="00C011D4" w:rsidRDefault="007E47F3" w:rsidP="00CF7F74">
            <w:pPr>
              <w:spacing w:after="0" w:line="240" w:lineRule="auto"/>
              <w:jc w:val="center"/>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5,</w:t>
            </w:r>
            <w:r w:rsidR="0086751D">
              <w:rPr>
                <w:rFonts w:ascii="Times New Roman" w:eastAsia="Times New Roman" w:hAnsi="Times New Roman" w:cs="Times New Roman"/>
                <w:sz w:val="24"/>
                <w:szCs w:val="24"/>
              </w:rPr>
              <w:t>4</w:t>
            </w:r>
            <w:r>
              <w:rPr>
                <w:rFonts w:ascii="Times New Roman" w:eastAsia="Times New Roman" w:hAnsi="Times New Roman" w:cs="Times New Roman"/>
                <w:sz w:val="24"/>
                <w:szCs w:val="24"/>
              </w:rPr>
              <w:t>3</w:t>
            </w:r>
          </w:p>
        </w:tc>
        <w:tc>
          <w:tcPr>
            <w:tcW w:w="608" w:type="pct"/>
            <w:tcBorders>
              <w:top w:val="single" w:sz="4" w:space="0" w:color="auto"/>
              <w:left w:val="single" w:sz="4" w:space="0" w:color="auto"/>
              <w:bottom w:val="single" w:sz="4" w:space="0" w:color="auto"/>
              <w:right w:val="single" w:sz="4" w:space="0" w:color="auto"/>
            </w:tcBorders>
          </w:tcPr>
          <w:p w14:paraId="2F34C8E0" w14:textId="57CFC5F6"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5,38</w:t>
            </w:r>
          </w:p>
        </w:tc>
        <w:tc>
          <w:tcPr>
            <w:tcW w:w="701" w:type="pct"/>
            <w:tcBorders>
              <w:top w:val="single" w:sz="4" w:space="0" w:color="auto"/>
              <w:left w:val="single" w:sz="4" w:space="0" w:color="auto"/>
              <w:bottom w:val="single" w:sz="4" w:space="0" w:color="auto"/>
              <w:right w:val="single" w:sz="4" w:space="0" w:color="auto"/>
            </w:tcBorders>
          </w:tcPr>
          <w:p w14:paraId="0C8F4BE1" w14:textId="4F7E96CE" w:rsidR="007E47F3" w:rsidRPr="00C011D4" w:rsidRDefault="001F51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86751D">
              <w:rPr>
                <w:rFonts w:ascii="Times New Roman" w:eastAsia="Times New Roman" w:hAnsi="Times New Roman" w:cs="Times New Roman"/>
                <w:sz w:val="24"/>
                <w:szCs w:val="24"/>
                <w:lang w:eastAsia="lt-LT"/>
              </w:rPr>
              <w:t>38</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8B52DD" w14:textId="455C9A11"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w:t>
            </w:r>
          </w:p>
        </w:tc>
      </w:tr>
      <w:tr w:rsidR="007E47F3" w:rsidRPr="00C011D4" w14:paraId="61A6C1E8"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82174C" w14:textId="2B736285"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P-01-01-01-</w:t>
            </w:r>
            <w:r>
              <w:rPr>
                <w:rFonts w:ascii="Times New Roman" w:eastAsia="Times New Roman" w:hAnsi="Times New Roman" w:cs="Times New Roman"/>
                <w:sz w:val="24"/>
                <w:szCs w:val="24"/>
                <w:lang w:eastAsia="lt-LT"/>
              </w:rPr>
              <w:t>36</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C49826"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Sukurta visoms Savivaldybės mokykloms pasiekiama integruotų laboratorijų bazė, vnt.</w:t>
            </w:r>
          </w:p>
        </w:tc>
        <w:tc>
          <w:tcPr>
            <w:tcW w:w="608" w:type="pct"/>
            <w:tcBorders>
              <w:top w:val="single" w:sz="4" w:space="0" w:color="auto"/>
              <w:left w:val="single" w:sz="4" w:space="0" w:color="auto"/>
              <w:bottom w:val="single" w:sz="4" w:space="0" w:color="auto"/>
              <w:right w:val="single" w:sz="4" w:space="0" w:color="auto"/>
            </w:tcBorders>
          </w:tcPr>
          <w:p w14:paraId="670DC5F7" w14:textId="6F559EDF" w:rsidR="007E47F3" w:rsidRPr="00C011D4" w:rsidRDefault="007E47F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08" w:type="pct"/>
            <w:tcBorders>
              <w:top w:val="single" w:sz="4" w:space="0" w:color="auto"/>
              <w:left w:val="single" w:sz="4" w:space="0" w:color="auto"/>
              <w:bottom w:val="single" w:sz="4" w:space="0" w:color="auto"/>
              <w:right w:val="single" w:sz="4" w:space="0" w:color="auto"/>
            </w:tcBorders>
          </w:tcPr>
          <w:p w14:paraId="16707E9B" w14:textId="58EA4C40"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1" w:type="pct"/>
            <w:tcBorders>
              <w:top w:val="single" w:sz="4" w:space="0" w:color="auto"/>
              <w:left w:val="single" w:sz="4" w:space="0" w:color="auto"/>
              <w:bottom w:val="single" w:sz="4" w:space="0" w:color="auto"/>
              <w:right w:val="single" w:sz="4" w:space="0" w:color="auto"/>
            </w:tcBorders>
          </w:tcPr>
          <w:p w14:paraId="7CC899B9" w14:textId="43EFB4B0" w:rsidR="007E47F3" w:rsidRPr="00C011D4" w:rsidRDefault="0086751D"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523ACF" w14:textId="0442447E" w:rsidR="007E47F3" w:rsidRPr="00C011D4" w:rsidRDefault="00ED79E3" w:rsidP="00CF7F74">
            <w:pPr>
              <w:spacing w:after="0" w:line="240" w:lineRule="auto"/>
              <w:jc w:val="center"/>
              <w:rPr>
                <w:rFonts w:ascii="Times New Roman" w:eastAsia="Times New Roman" w:hAnsi="Times New Roman" w:cs="Times New Roman"/>
                <w:sz w:val="24"/>
                <w:szCs w:val="24"/>
                <w:lang w:eastAsia="lt-LT"/>
              </w:rPr>
            </w:pPr>
            <w:r w:rsidRPr="00ED79E3">
              <w:rPr>
                <w:rFonts w:ascii="Times New Roman" w:eastAsia="Times New Roman" w:hAnsi="Times New Roman" w:cs="Times New Roman"/>
                <w:sz w:val="24"/>
                <w:szCs w:val="24"/>
                <w:lang w:eastAsia="lt-LT"/>
              </w:rPr>
              <w:t>2.1-1-7</w:t>
            </w:r>
          </w:p>
        </w:tc>
      </w:tr>
      <w:tr w:rsidR="007E47F3" w:rsidRPr="00C011D4" w14:paraId="3DA08F87"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69CFA6" w14:textId="5FD28D3D"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P-01-01-01-</w:t>
            </w:r>
            <w:r>
              <w:rPr>
                <w:rFonts w:ascii="Times New Roman" w:eastAsia="Times New Roman" w:hAnsi="Times New Roman" w:cs="Times New Roman"/>
                <w:sz w:val="24"/>
                <w:szCs w:val="24"/>
                <w:lang w:eastAsia="lt-LT"/>
              </w:rPr>
              <w:t>36</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50027F"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7–12 kl. mokinių, bent kartą per mėnesį dalyvaujančių STEAM pamokose, dalis proc.</w:t>
            </w:r>
          </w:p>
        </w:tc>
        <w:tc>
          <w:tcPr>
            <w:tcW w:w="608" w:type="pct"/>
            <w:tcBorders>
              <w:top w:val="single" w:sz="4" w:space="0" w:color="auto"/>
              <w:left w:val="single" w:sz="4" w:space="0" w:color="auto"/>
              <w:bottom w:val="single" w:sz="4" w:space="0" w:color="auto"/>
              <w:right w:val="single" w:sz="4" w:space="0" w:color="auto"/>
            </w:tcBorders>
          </w:tcPr>
          <w:p w14:paraId="337CB142" w14:textId="2F5705EE" w:rsidR="007E47F3" w:rsidRPr="00C011D4" w:rsidRDefault="0086751D"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c>
          <w:tcPr>
            <w:tcW w:w="608" w:type="pct"/>
            <w:tcBorders>
              <w:top w:val="single" w:sz="4" w:space="0" w:color="auto"/>
              <w:left w:val="single" w:sz="4" w:space="0" w:color="auto"/>
              <w:bottom w:val="single" w:sz="4" w:space="0" w:color="auto"/>
              <w:right w:val="single" w:sz="4" w:space="0" w:color="auto"/>
            </w:tcBorders>
          </w:tcPr>
          <w:p w14:paraId="51A8F2C3" w14:textId="487BB595"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701" w:type="pct"/>
            <w:tcBorders>
              <w:top w:val="single" w:sz="4" w:space="0" w:color="auto"/>
              <w:left w:val="single" w:sz="4" w:space="0" w:color="auto"/>
              <w:bottom w:val="single" w:sz="4" w:space="0" w:color="auto"/>
              <w:right w:val="single" w:sz="4" w:space="0" w:color="auto"/>
            </w:tcBorders>
          </w:tcPr>
          <w:p w14:paraId="3E7F5C22" w14:textId="5ABD3582" w:rsidR="007E47F3" w:rsidRPr="00C011D4" w:rsidRDefault="0086751D"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A22CE1" w14:textId="13B456D4" w:rsidR="007E47F3" w:rsidRPr="00C011D4" w:rsidRDefault="00ED79E3" w:rsidP="00CF7F74">
            <w:pPr>
              <w:spacing w:after="0" w:line="240" w:lineRule="auto"/>
              <w:jc w:val="center"/>
              <w:rPr>
                <w:rFonts w:ascii="Times New Roman" w:eastAsia="Times New Roman" w:hAnsi="Times New Roman" w:cs="Times New Roman"/>
                <w:sz w:val="24"/>
                <w:szCs w:val="24"/>
                <w:lang w:eastAsia="lt-LT"/>
              </w:rPr>
            </w:pPr>
            <w:r w:rsidRPr="00ED79E3">
              <w:rPr>
                <w:rFonts w:ascii="Times New Roman" w:eastAsia="Times New Roman" w:hAnsi="Times New Roman" w:cs="Times New Roman"/>
                <w:sz w:val="24"/>
                <w:szCs w:val="24"/>
                <w:lang w:eastAsia="lt-LT"/>
              </w:rPr>
              <w:t>2.1-1-7</w:t>
            </w:r>
          </w:p>
        </w:tc>
      </w:tr>
      <w:tr w:rsidR="007E47F3" w:rsidRPr="00C011D4" w14:paraId="6A3F2B22"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AEF513" w14:textId="120DD03A"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P-01-01-01-</w:t>
            </w:r>
            <w:r>
              <w:rPr>
                <w:rFonts w:ascii="Times New Roman" w:eastAsia="Times New Roman" w:hAnsi="Times New Roman" w:cs="Times New Roman"/>
                <w:sz w:val="24"/>
                <w:szCs w:val="24"/>
                <w:lang w:eastAsia="lt-LT"/>
              </w:rPr>
              <w:t>36</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FCBB3B"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Metodinio centro įkūrimas Žibų pradinėje mokykloje, vnt.</w:t>
            </w:r>
          </w:p>
        </w:tc>
        <w:tc>
          <w:tcPr>
            <w:tcW w:w="608" w:type="pct"/>
            <w:tcBorders>
              <w:top w:val="single" w:sz="4" w:space="0" w:color="auto"/>
              <w:left w:val="single" w:sz="4" w:space="0" w:color="auto"/>
              <w:bottom w:val="single" w:sz="4" w:space="0" w:color="auto"/>
              <w:right w:val="single" w:sz="4" w:space="0" w:color="auto"/>
            </w:tcBorders>
          </w:tcPr>
          <w:p w14:paraId="6FA7C4C3" w14:textId="667ECE1F" w:rsidR="007E47F3" w:rsidRPr="00C011D4" w:rsidRDefault="007E47F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08" w:type="pct"/>
            <w:tcBorders>
              <w:top w:val="single" w:sz="4" w:space="0" w:color="auto"/>
              <w:left w:val="single" w:sz="4" w:space="0" w:color="auto"/>
              <w:bottom w:val="single" w:sz="4" w:space="0" w:color="auto"/>
              <w:right w:val="single" w:sz="4" w:space="0" w:color="auto"/>
            </w:tcBorders>
          </w:tcPr>
          <w:p w14:paraId="12345046" w14:textId="4CF1F796"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1" w:type="pct"/>
            <w:tcBorders>
              <w:top w:val="single" w:sz="4" w:space="0" w:color="auto"/>
              <w:left w:val="single" w:sz="4" w:space="0" w:color="auto"/>
              <w:bottom w:val="single" w:sz="4" w:space="0" w:color="auto"/>
              <w:right w:val="single" w:sz="4" w:space="0" w:color="auto"/>
            </w:tcBorders>
          </w:tcPr>
          <w:p w14:paraId="55DB01B5" w14:textId="7F433A19" w:rsidR="007E47F3" w:rsidRPr="00C011D4" w:rsidRDefault="00135148"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EFC401" w14:textId="70444CD6" w:rsidR="007E47F3" w:rsidRPr="00C011D4" w:rsidRDefault="00ED79E3" w:rsidP="00CF7F74">
            <w:pPr>
              <w:spacing w:after="0" w:line="240" w:lineRule="auto"/>
              <w:jc w:val="center"/>
              <w:rPr>
                <w:rFonts w:ascii="Times New Roman" w:eastAsia="Times New Roman" w:hAnsi="Times New Roman" w:cs="Times New Roman"/>
                <w:sz w:val="24"/>
                <w:szCs w:val="24"/>
                <w:lang w:eastAsia="lt-LT"/>
              </w:rPr>
            </w:pPr>
            <w:r w:rsidRPr="00ED79E3">
              <w:rPr>
                <w:rFonts w:ascii="Times New Roman" w:eastAsia="Times New Roman" w:hAnsi="Times New Roman" w:cs="Times New Roman"/>
                <w:sz w:val="24"/>
                <w:szCs w:val="24"/>
                <w:lang w:eastAsia="lt-LT"/>
              </w:rPr>
              <w:t>2.1-1-7</w:t>
            </w:r>
          </w:p>
        </w:tc>
      </w:tr>
      <w:tr w:rsidR="007E47F3" w:rsidRPr="00C011D4" w14:paraId="1C520C8B"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66B037" w14:textId="240017CB"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P-01-01-01-</w:t>
            </w:r>
            <w:r>
              <w:rPr>
                <w:rFonts w:ascii="Times New Roman" w:eastAsia="Times New Roman" w:hAnsi="Times New Roman" w:cs="Times New Roman"/>
                <w:sz w:val="24"/>
                <w:szCs w:val="24"/>
                <w:lang w:eastAsia="lt-LT"/>
              </w:rPr>
              <w:t>36</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82E0EF"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Lyderystės praktikumai, siekiant užtikrinti tinklaveiką ir TŪM programos tvarumą Savivaldybėje, vnt.</w:t>
            </w:r>
          </w:p>
        </w:tc>
        <w:tc>
          <w:tcPr>
            <w:tcW w:w="608" w:type="pct"/>
            <w:tcBorders>
              <w:top w:val="single" w:sz="4" w:space="0" w:color="auto"/>
              <w:left w:val="single" w:sz="4" w:space="0" w:color="auto"/>
              <w:bottom w:val="single" w:sz="4" w:space="0" w:color="auto"/>
              <w:right w:val="single" w:sz="4" w:space="0" w:color="auto"/>
            </w:tcBorders>
          </w:tcPr>
          <w:p w14:paraId="31FBF815" w14:textId="0214571E" w:rsidR="007E47F3" w:rsidRPr="00C011D4" w:rsidRDefault="0086751D"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608" w:type="pct"/>
            <w:tcBorders>
              <w:top w:val="single" w:sz="4" w:space="0" w:color="auto"/>
              <w:left w:val="single" w:sz="4" w:space="0" w:color="auto"/>
              <w:bottom w:val="single" w:sz="4" w:space="0" w:color="auto"/>
              <w:right w:val="single" w:sz="4" w:space="0" w:color="auto"/>
            </w:tcBorders>
          </w:tcPr>
          <w:p w14:paraId="2A690D81" w14:textId="12575E69" w:rsidR="007E47F3" w:rsidRPr="00C011D4" w:rsidRDefault="001E6DFB"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701" w:type="pct"/>
            <w:tcBorders>
              <w:top w:val="single" w:sz="4" w:space="0" w:color="auto"/>
              <w:left w:val="single" w:sz="4" w:space="0" w:color="auto"/>
              <w:bottom w:val="single" w:sz="4" w:space="0" w:color="auto"/>
              <w:right w:val="single" w:sz="4" w:space="0" w:color="auto"/>
            </w:tcBorders>
          </w:tcPr>
          <w:p w14:paraId="40162DF8" w14:textId="4441B8A7" w:rsidR="007E47F3" w:rsidRPr="00C011D4" w:rsidRDefault="0086751D"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01DB98" w14:textId="3CD5A9F6" w:rsidR="007E47F3" w:rsidRPr="00C011D4" w:rsidRDefault="00ED79E3" w:rsidP="00CF7F74">
            <w:pPr>
              <w:spacing w:after="0" w:line="240" w:lineRule="auto"/>
              <w:jc w:val="center"/>
              <w:rPr>
                <w:rFonts w:ascii="Times New Roman" w:eastAsia="Times New Roman" w:hAnsi="Times New Roman" w:cs="Times New Roman"/>
                <w:sz w:val="24"/>
                <w:szCs w:val="24"/>
                <w:lang w:eastAsia="lt-LT"/>
              </w:rPr>
            </w:pPr>
            <w:r w:rsidRPr="00ED79E3">
              <w:rPr>
                <w:rFonts w:ascii="Times New Roman" w:eastAsia="Times New Roman" w:hAnsi="Times New Roman" w:cs="Times New Roman"/>
                <w:sz w:val="24"/>
                <w:szCs w:val="24"/>
                <w:lang w:eastAsia="lt-LT"/>
              </w:rPr>
              <w:t>2.1-1-7</w:t>
            </w:r>
          </w:p>
        </w:tc>
      </w:tr>
      <w:tr w:rsidR="007E47F3" w:rsidRPr="00C011D4" w14:paraId="60B9F0C6"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DA53A0" w14:textId="2F8C76B1" w:rsidR="007E47F3" w:rsidRPr="001E6DFB" w:rsidRDefault="007E47F3" w:rsidP="00CF7F74">
            <w:pPr>
              <w:spacing w:after="0" w:line="240" w:lineRule="auto"/>
              <w:jc w:val="center"/>
              <w:rPr>
                <w:rFonts w:ascii="Times New Roman" w:eastAsia="Times New Roman" w:hAnsi="Times New Roman" w:cs="Times New Roman"/>
                <w:sz w:val="24"/>
                <w:szCs w:val="24"/>
                <w:lang w:eastAsia="lt-LT"/>
              </w:rPr>
            </w:pPr>
            <w:r w:rsidRPr="001E6DFB">
              <w:rPr>
                <w:rFonts w:ascii="Times New Roman" w:eastAsia="Times New Roman" w:hAnsi="Times New Roman" w:cs="Times New Roman"/>
                <w:sz w:val="24"/>
                <w:szCs w:val="24"/>
                <w:lang w:eastAsia="lt-LT"/>
              </w:rPr>
              <w:t>P-01-01-01-37</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C70CB8" w14:textId="07FAC39F" w:rsidR="007E47F3" w:rsidRPr="001E6DFB" w:rsidRDefault="007E47F3" w:rsidP="00CF7F74">
            <w:pPr>
              <w:spacing w:after="0" w:line="240" w:lineRule="auto"/>
              <w:jc w:val="both"/>
              <w:rPr>
                <w:rFonts w:ascii="Times New Roman" w:eastAsia="Times New Roman" w:hAnsi="Times New Roman" w:cs="Times New Roman"/>
                <w:sz w:val="24"/>
                <w:szCs w:val="24"/>
              </w:rPr>
            </w:pPr>
            <w:r w:rsidRPr="001E6DFB">
              <w:rPr>
                <w:rFonts w:ascii="Times New Roman" w:eastAsia="Times New Roman" w:hAnsi="Times New Roman" w:cs="Times New Roman"/>
                <w:sz w:val="24"/>
                <w:szCs w:val="24"/>
              </w:rPr>
              <w:t>Mokyklų aprūpinimas kompiuterine įranga, vnt.</w:t>
            </w:r>
          </w:p>
        </w:tc>
        <w:tc>
          <w:tcPr>
            <w:tcW w:w="608" w:type="pct"/>
            <w:tcBorders>
              <w:top w:val="single" w:sz="4" w:space="0" w:color="auto"/>
              <w:left w:val="single" w:sz="4" w:space="0" w:color="auto"/>
              <w:bottom w:val="single" w:sz="4" w:space="0" w:color="auto"/>
              <w:right w:val="single" w:sz="4" w:space="0" w:color="auto"/>
            </w:tcBorders>
          </w:tcPr>
          <w:p w14:paraId="653FE8C0" w14:textId="294B10FD" w:rsidR="007E47F3" w:rsidRPr="001E6DFB" w:rsidRDefault="007E47F3" w:rsidP="00CF7F74">
            <w:pPr>
              <w:spacing w:after="0" w:line="240" w:lineRule="auto"/>
              <w:jc w:val="center"/>
              <w:rPr>
                <w:rFonts w:ascii="Times New Roman" w:eastAsia="Times New Roman" w:hAnsi="Times New Roman" w:cs="Times New Roman"/>
                <w:sz w:val="24"/>
                <w:szCs w:val="24"/>
              </w:rPr>
            </w:pPr>
            <w:r w:rsidRPr="001E6DFB">
              <w:rPr>
                <w:rFonts w:ascii="Times New Roman" w:eastAsia="Times New Roman" w:hAnsi="Times New Roman" w:cs="Times New Roman"/>
                <w:sz w:val="24"/>
                <w:szCs w:val="24"/>
              </w:rPr>
              <w:t>192 kompiuteriai, 16 įkrovimo dėžių</w:t>
            </w:r>
          </w:p>
        </w:tc>
        <w:tc>
          <w:tcPr>
            <w:tcW w:w="608" w:type="pct"/>
            <w:tcBorders>
              <w:top w:val="single" w:sz="4" w:space="0" w:color="auto"/>
              <w:left w:val="single" w:sz="4" w:space="0" w:color="auto"/>
              <w:bottom w:val="single" w:sz="4" w:space="0" w:color="auto"/>
              <w:right w:val="single" w:sz="4" w:space="0" w:color="auto"/>
            </w:tcBorders>
          </w:tcPr>
          <w:p w14:paraId="5FD0FBF8" w14:textId="1D2AA055" w:rsidR="007E47F3" w:rsidRPr="001E6DFB" w:rsidRDefault="001E6DFB" w:rsidP="00CF7F74">
            <w:pPr>
              <w:spacing w:after="0" w:line="240" w:lineRule="auto"/>
              <w:jc w:val="center"/>
              <w:rPr>
                <w:rFonts w:ascii="Times New Roman" w:eastAsia="Times New Roman" w:hAnsi="Times New Roman" w:cs="Times New Roman"/>
                <w:sz w:val="24"/>
                <w:szCs w:val="24"/>
              </w:rPr>
            </w:pPr>
            <w:r w:rsidRPr="001E6DFB">
              <w:rPr>
                <w:rFonts w:ascii="Times New Roman" w:eastAsia="Times New Roman" w:hAnsi="Times New Roman" w:cs="Times New Roman"/>
                <w:sz w:val="24"/>
                <w:szCs w:val="24"/>
              </w:rPr>
              <w:t>235 kompiuteriai</w:t>
            </w:r>
          </w:p>
        </w:tc>
        <w:tc>
          <w:tcPr>
            <w:tcW w:w="701" w:type="pct"/>
            <w:tcBorders>
              <w:top w:val="single" w:sz="4" w:space="0" w:color="auto"/>
              <w:left w:val="single" w:sz="4" w:space="0" w:color="auto"/>
              <w:bottom w:val="single" w:sz="4" w:space="0" w:color="auto"/>
              <w:right w:val="single" w:sz="4" w:space="0" w:color="auto"/>
            </w:tcBorders>
          </w:tcPr>
          <w:p w14:paraId="6F5F3A59" w14:textId="7C808490" w:rsidR="007E47F3" w:rsidRPr="001E6DFB" w:rsidRDefault="00135148" w:rsidP="00CF7F74">
            <w:pPr>
              <w:spacing w:after="0" w:line="240" w:lineRule="auto"/>
              <w:jc w:val="center"/>
              <w:rPr>
                <w:rFonts w:ascii="Times New Roman" w:eastAsia="Times New Roman" w:hAnsi="Times New Roman" w:cs="Times New Roman"/>
                <w:sz w:val="24"/>
                <w:szCs w:val="24"/>
                <w:lang w:eastAsia="lt-LT"/>
              </w:rPr>
            </w:pPr>
            <w:r w:rsidRPr="001E6DFB">
              <w:rPr>
                <w:rFonts w:ascii="Times New Roman" w:eastAsia="Times New Roman" w:hAnsi="Times New Roman" w:cs="Times New Roman"/>
                <w:sz w:val="24"/>
                <w:szCs w:val="24"/>
              </w:rPr>
              <w:t>192 kompiuteriai, 16 įkrovimo dėžių</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4E5FB2" w14:textId="77AB4C23" w:rsidR="007E47F3" w:rsidRPr="001E6DFB" w:rsidRDefault="00ED79E3" w:rsidP="00CF7F74">
            <w:pPr>
              <w:spacing w:after="0" w:line="240" w:lineRule="auto"/>
              <w:jc w:val="center"/>
              <w:rPr>
                <w:rFonts w:ascii="Times New Roman" w:eastAsia="Times New Roman" w:hAnsi="Times New Roman" w:cs="Times New Roman"/>
                <w:sz w:val="24"/>
                <w:szCs w:val="24"/>
                <w:lang w:eastAsia="lt-LT"/>
              </w:rPr>
            </w:pPr>
            <w:r w:rsidRPr="001E6DFB">
              <w:rPr>
                <w:rFonts w:ascii="Times New Roman" w:eastAsia="Times New Roman" w:hAnsi="Times New Roman" w:cs="Times New Roman"/>
                <w:sz w:val="24"/>
                <w:szCs w:val="24"/>
                <w:lang w:eastAsia="lt-LT"/>
              </w:rPr>
              <w:t>2.1-1-1</w:t>
            </w:r>
          </w:p>
        </w:tc>
      </w:tr>
      <w:tr w:rsidR="007E47F3" w:rsidRPr="00C011D4" w14:paraId="596CDB70"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56D636" w14:textId="69814258" w:rsidR="007E47F3" w:rsidRPr="001E6DFB" w:rsidRDefault="007E47F3" w:rsidP="00CF7F74">
            <w:pPr>
              <w:spacing w:after="0" w:line="240" w:lineRule="auto"/>
              <w:jc w:val="center"/>
              <w:rPr>
                <w:rFonts w:ascii="Times New Roman" w:eastAsia="Times New Roman" w:hAnsi="Times New Roman" w:cs="Times New Roman"/>
                <w:sz w:val="24"/>
                <w:szCs w:val="24"/>
                <w:lang w:eastAsia="lt-LT"/>
              </w:rPr>
            </w:pPr>
            <w:r w:rsidRPr="001E6DFB">
              <w:rPr>
                <w:rFonts w:ascii="Times New Roman" w:eastAsia="Times New Roman" w:hAnsi="Times New Roman" w:cs="Times New Roman"/>
                <w:sz w:val="24"/>
                <w:szCs w:val="24"/>
                <w:lang w:eastAsia="lt-LT"/>
              </w:rPr>
              <w:lastRenderedPageBreak/>
              <w:t>P-01-01-01-37</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64C03E" w14:textId="375222FD" w:rsidR="007E47F3" w:rsidRPr="001E6DFB" w:rsidRDefault="007E47F3" w:rsidP="00CF7F74">
            <w:pPr>
              <w:spacing w:after="0" w:line="240" w:lineRule="auto"/>
              <w:jc w:val="both"/>
              <w:rPr>
                <w:rFonts w:ascii="Times New Roman" w:eastAsia="Times New Roman" w:hAnsi="Times New Roman" w:cs="Times New Roman"/>
                <w:sz w:val="24"/>
                <w:szCs w:val="24"/>
              </w:rPr>
            </w:pPr>
            <w:r w:rsidRPr="001E6DFB">
              <w:rPr>
                <w:rFonts w:ascii="Times New Roman" w:eastAsia="Times New Roman" w:hAnsi="Times New Roman" w:cs="Times New Roman"/>
                <w:sz w:val="24"/>
                <w:szCs w:val="24"/>
              </w:rPr>
              <w:t>Mokyklų aprūpinimas šiuolaikiškomis gamtos ir technologijų mokslų priemonėmis, kompl. vnt.</w:t>
            </w:r>
          </w:p>
        </w:tc>
        <w:tc>
          <w:tcPr>
            <w:tcW w:w="608" w:type="pct"/>
            <w:tcBorders>
              <w:top w:val="single" w:sz="4" w:space="0" w:color="auto"/>
              <w:left w:val="single" w:sz="4" w:space="0" w:color="auto"/>
              <w:bottom w:val="single" w:sz="4" w:space="0" w:color="auto"/>
              <w:right w:val="single" w:sz="4" w:space="0" w:color="auto"/>
            </w:tcBorders>
          </w:tcPr>
          <w:p w14:paraId="322FD035" w14:textId="3C8CC5CF" w:rsidR="007E47F3" w:rsidRPr="001E6DFB" w:rsidRDefault="0086751D" w:rsidP="00CF7F74">
            <w:pPr>
              <w:spacing w:after="0" w:line="240" w:lineRule="auto"/>
              <w:jc w:val="center"/>
              <w:rPr>
                <w:rFonts w:ascii="Times New Roman" w:eastAsia="Times New Roman" w:hAnsi="Times New Roman" w:cs="Times New Roman"/>
                <w:sz w:val="24"/>
                <w:szCs w:val="24"/>
              </w:rPr>
            </w:pPr>
            <w:r w:rsidRPr="001E6DFB">
              <w:rPr>
                <w:rFonts w:ascii="Times New Roman" w:eastAsia="Times New Roman" w:hAnsi="Times New Roman" w:cs="Times New Roman"/>
                <w:sz w:val="24"/>
                <w:szCs w:val="24"/>
              </w:rPr>
              <w:t>8</w:t>
            </w:r>
          </w:p>
        </w:tc>
        <w:tc>
          <w:tcPr>
            <w:tcW w:w="608" w:type="pct"/>
            <w:tcBorders>
              <w:top w:val="single" w:sz="4" w:space="0" w:color="auto"/>
              <w:left w:val="single" w:sz="4" w:space="0" w:color="auto"/>
              <w:bottom w:val="single" w:sz="4" w:space="0" w:color="auto"/>
              <w:right w:val="single" w:sz="4" w:space="0" w:color="auto"/>
            </w:tcBorders>
          </w:tcPr>
          <w:p w14:paraId="6F53583E" w14:textId="07559527" w:rsidR="007E47F3" w:rsidRPr="001E6DFB" w:rsidRDefault="001E6DFB" w:rsidP="00CF7F74">
            <w:pPr>
              <w:spacing w:after="0" w:line="240" w:lineRule="auto"/>
              <w:jc w:val="center"/>
              <w:rPr>
                <w:rFonts w:ascii="Times New Roman" w:eastAsia="Times New Roman" w:hAnsi="Times New Roman" w:cs="Times New Roman"/>
                <w:sz w:val="24"/>
                <w:szCs w:val="24"/>
              </w:rPr>
            </w:pPr>
            <w:r w:rsidRPr="001E6DFB">
              <w:rPr>
                <w:rFonts w:ascii="Times New Roman" w:eastAsia="Times New Roman" w:hAnsi="Times New Roman" w:cs="Times New Roman"/>
                <w:sz w:val="24"/>
                <w:szCs w:val="24"/>
              </w:rPr>
              <w:t>0</w:t>
            </w:r>
          </w:p>
        </w:tc>
        <w:tc>
          <w:tcPr>
            <w:tcW w:w="701" w:type="pct"/>
            <w:tcBorders>
              <w:top w:val="single" w:sz="4" w:space="0" w:color="auto"/>
              <w:left w:val="single" w:sz="4" w:space="0" w:color="auto"/>
              <w:bottom w:val="single" w:sz="4" w:space="0" w:color="auto"/>
              <w:right w:val="single" w:sz="4" w:space="0" w:color="auto"/>
            </w:tcBorders>
          </w:tcPr>
          <w:p w14:paraId="6B6D3E4D" w14:textId="028E35A3" w:rsidR="007E47F3" w:rsidRPr="001E6DFB" w:rsidRDefault="00135148" w:rsidP="00CF7F74">
            <w:pPr>
              <w:spacing w:after="0" w:line="240" w:lineRule="auto"/>
              <w:jc w:val="center"/>
              <w:rPr>
                <w:rFonts w:ascii="Times New Roman" w:eastAsia="Times New Roman" w:hAnsi="Times New Roman" w:cs="Times New Roman"/>
                <w:sz w:val="24"/>
                <w:szCs w:val="24"/>
                <w:lang w:eastAsia="lt-LT"/>
              </w:rPr>
            </w:pPr>
            <w:r w:rsidRPr="001E6DFB">
              <w:rPr>
                <w:rFonts w:ascii="Times New Roman" w:eastAsia="Times New Roman" w:hAnsi="Times New Roman" w:cs="Times New Roman"/>
                <w:sz w:val="24"/>
                <w:szCs w:val="24"/>
                <w:lang w:eastAsia="lt-LT"/>
              </w:rPr>
              <w:t>11</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FC12DF" w14:textId="24799F07" w:rsidR="007E47F3" w:rsidRPr="001E6DFB" w:rsidRDefault="00ED79E3" w:rsidP="00CF7F74">
            <w:pPr>
              <w:spacing w:after="0" w:line="240" w:lineRule="auto"/>
              <w:jc w:val="center"/>
              <w:rPr>
                <w:rFonts w:ascii="Times New Roman" w:eastAsia="Times New Roman" w:hAnsi="Times New Roman" w:cs="Times New Roman"/>
                <w:sz w:val="24"/>
                <w:szCs w:val="24"/>
                <w:lang w:eastAsia="lt-LT"/>
              </w:rPr>
            </w:pPr>
            <w:r w:rsidRPr="001E6DFB">
              <w:rPr>
                <w:rFonts w:ascii="Times New Roman" w:eastAsia="Times New Roman" w:hAnsi="Times New Roman" w:cs="Times New Roman"/>
                <w:sz w:val="24"/>
                <w:szCs w:val="24"/>
                <w:lang w:eastAsia="lt-LT"/>
              </w:rPr>
              <w:t>2.1-1-1</w:t>
            </w:r>
          </w:p>
        </w:tc>
      </w:tr>
      <w:tr w:rsidR="007E47F3" w:rsidRPr="00C011D4" w14:paraId="4B453022"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2B3D24" w14:textId="4375AE3C" w:rsidR="007E47F3" w:rsidRPr="001E6DFB" w:rsidRDefault="007E47F3" w:rsidP="00CF7F74">
            <w:pPr>
              <w:spacing w:after="0" w:line="240" w:lineRule="auto"/>
              <w:jc w:val="center"/>
              <w:rPr>
                <w:rFonts w:ascii="Times New Roman" w:eastAsia="Times New Roman" w:hAnsi="Times New Roman" w:cs="Times New Roman"/>
                <w:sz w:val="24"/>
                <w:szCs w:val="24"/>
                <w:lang w:eastAsia="lt-LT"/>
              </w:rPr>
            </w:pPr>
            <w:r w:rsidRPr="001E6DFB">
              <w:rPr>
                <w:rFonts w:ascii="Times New Roman" w:eastAsia="Times New Roman" w:hAnsi="Times New Roman" w:cs="Times New Roman"/>
                <w:sz w:val="24"/>
                <w:szCs w:val="24"/>
                <w:lang w:eastAsia="lt-LT"/>
              </w:rPr>
              <w:t>P-01-01-01-38</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D565AB" w14:textId="78E34436" w:rsidR="007E47F3" w:rsidRPr="001E6DFB" w:rsidRDefault="007E47F3" w:rsidP="00CF7F74">
            <w:pPr>
              <w:spacing w:after="0" w:line="240" w:lineRule="auto"/>
              <w:jc w:val="both"/>
              <w:rPr>
                <w:rFonts w:ascii="Times New Roman" w:eastAsia="Times New Roman" w:hAnsi="Times New Roman" w:cs="Times New Roman"/>
                <w:sz w:val="24"/>
                <w:szCs w:val="24"/>
              </w:rPr>
            </w:pPr>
            <w:r w:rsidRPr="001E6DFB">
              <w:rPr>
                <w:rFonts w:ascii="Times New Roman" w:eastAsia="Times New Roman" w:hAnsi="Times New Roman" w:cs="Times New Roman"/>
                <w:sz w:val="24"/>
                <w:szCs w:val="24"/>
              </w:rPr>
              <w:t>Jaunesnių nei 18 metų vaikų skaičius, asmenys</w:t>
            </w:r>
          </w:p>
        </w:tc>
        <w:tc>
          <w:tcPr>
            <w:tcW w:w="608" w:type="pct"/>
            <w:tcBorders>
              <w:top w:val="single" w:sz="4" w:space="0" w:color="auto"/>
              <w:left w:val="single" w:sz="4" w:space="0" w:color="auto"/>
              <w:bottom w:val="single" w:sz="4" w:space="0" w:color="auto"/>
              <w:right w:val="single" w:sz="4" w:space="0" w:color="auto"/>
            </w:tcBorders>
          </w:tcPr>
          <w:p w14:paraId="76AA37EB" w14:textId="4A3B1638" w:rsidR="007E47F3" w:rsidRPr="001E6DFB" w:rsidRDefault="007E47F3" w:rsidP="00CF7F74">
            <w:pPr>
              <w:spacing w:after="0" w:line="240" w:lineRule="auto"/>
              <w:jc w:val="center"/>
              <w:rPr>
                <w:rFonts w:ascii="Times New Roman" w:eastAsia="Times New Roman" w:hAnsi="Times New Roman" w:cs="Times New Roman"/>
                <w:sz w:val="24"/>
                <w:szCs w:val="24"/>
              </w:rPr>
            </w:pPr>
            <w:r w:rsidRPr="001E6DFB">
              <w:rPr>
                <w:rFonts w:ascii="Times New Roman" w:eastAsia="Times New Roman" w:hAnsi="Times New Roman" w:cs="Times New Roman"/>
                <w:sz w:val="24"/>
                <w:szCs w:val="24"/>
              </w:rPr>
              <w:t>0</w:t>
            </w:r>
          </w:p>
        </w:tc>
        <w:tc>
          <w:tcPr>
            <w:tcW w:w="608" w:type="pct"/>
            <w:tcBorders>
              <w:top w:val="single" w:sz="4" w:space="0" w:color="auto"/>
              <w:left w:val="single" w:sz="4" w:space="0" w:color="auto"/>
              <w:bottom w:val="single" w:sz="4" w:space="0" w:color="auto"/>
              <w:right w:val="single" w:sz="4" w:space="0" w:color="auto"/>
            </w:tcBorders>
          </w:tcPr>
          <w:p w14:paraId="7B303AAA" w14:textId="3E469127" w:rsidR="007E47F3" w:rsidRPr="001E6DFB" w:rsidRDefault="001E6DFB" w:rsidP="00CF7F74">
            <w:pPr>
              <w:spacing w:after="0" w:line="240" w:lineRule="auto"/>
              <w:jc w:val="center"/>
              <w:rPr>
                <w:rFonts w:ascii="Times New Roman" w:eastAsia="Times New Roman" w:hAnsi="Times New Roman" w:cs="Times New Roman"/>
                <w:sz w:val="24"/>
                <w:szCs w:val="24"/>
              </w:rPr>
            </w:pPr>
            <w:r w:rsidRPr="001E6DFB">
              <w:rPr>
                <w:rFonts w:ascii="Times New Roman" w:eastAsia="Times New Roman" w:hAnsi="Times New Roman" w:cs="Times New Roman"/>
                <w:sz w:val="24"/>
                <w:szCs w:val="24"/>
              </w:rPr>
              <w:t>1 189</w:t>
            </w:r>
          </w:p>
        </w:tc>
        <w:tc>
          <w:tcPr>
            <w:tcW w:w="701" w:type="pct"/>
            <w:tcBorders>
              <w:top w:val="single" w:sz="4" w:space="0" w:color="auto"/>
              <w:left w:val="single" w:sz="4" w:space="0" w:color="auto"/>
              <w:bottom w:val="single" w:sz="4" w:space="0" w:color="auto"/>
              <w:right w:val="single" w:sz="4" w:space="0" w:color="auto"/>
            </w:tcBorders>
          </w:tcPr>
          <w:p w14:paraId="04477530" w14:textId="737C16EE" w:rsidR="007E47F3" w:rsidRPr="001E6DFB" w:rsidRDefault="001F5131" w:rsidP="00CF7F74">
            <w:pPr>
              <w:spacing w:after="0" w:line="240" w:lineRule="auto"/>
              <w:jc w:val="center"/>
              <w:rPr>
                <w:rFonts w:ascii="Times New Roman" w:eastAsia="Times New Roman" w:hAnsi="Times New Roman" w:cs="Times New Roman"/>
                <w:sz w:val="24"/>
                <w:szCs w:val="24"/>
                <w:lang w:eastAsia="lt-LT"/>
              </w:rPr>
            </w:pPr>
            <w:r w:rsidRPr="001E6DFB">
              <w:rPr>
                <w:rFonts w:ascii="Times New Roman" w:eastAsia="Times New Roman" w:hAnsi="Times New Roman" w:cs="Times New Roman"/>
                <w:sz w:val="24"/>
                <w:szCs w:val="24"/>
                <w:lang w:eastAsia="lt-LT"/>
              </w:rPr>
              <w:t>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67556E" w14:textId="6B70A6F8" w:rsidR="007E47F3" w:rsidRPr="001E6DFB" w:rsidRDefault="007E47F3" w:rsidP="00CF7F74">
            <w:pPr>
              <w:spacing w:after="0" w:line="240" w:lineRule="auto"/>
              <w:jc w:val="center"/>
              <w:rPr>
                <w:rFonts w:ascii="Times New Roman" w:eastAsia="Times New Roman" w:hAnsi="Times New Roman" w:cs="Times New Roman"/>
                <w:sz w:val="24"/>
                <w:szCs w:val="24"/>
                <w:lang w:eastAsia="lt-LT"/>
              </w:rPr>
            </w:pPr>
            <w:r w:rsidRPr="001E6DFB">
              <w:rPr>
                <w:rFonts w:ascii="Times New Roman" w:eastAsia="Times New Roman" w:hAnsi="Times New Roman" w:cs="Times New Roman"/>
                <w:sz w:val="24"/>
                <w:szCs w:val="24"/>
                <w:lang w:eastAsia="lt-LT"/>
              </w:rPr>
              <w:t>-</w:t>
            </w:r>
          </w:p>
        </w:tc>
      </w:tr>
      <w:tr w:rsidR="007E47F3" w:rsidRPr="00C011D4" w14:paraId="5B8A8429"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E476D3" w14:textId="042E9A3E" w:rsidR="007E47F3" w:rsidRPr="001E6DFB" w:rsidRDefault="007E47F3" w:rsidP="00CF7F74">
            <w:pPr>
              <w:spacing w:after="0" w:line="240" w:lineRule="auto"/>
              <w:jc w:val="center"/>
              <w:rPr>
                <w:rFonts w:ascii="Times New Roman" w:eastAsia="Times New Roman" w:hAnsi="Times New Roman" w:cs="Times New Roman"/>
                <w:sz w:val="24"/>
                <w:szCs w:val="24"/>
                <w:lang w:eastAsia="lt-LT"/>
              </w:rPr>
            </w:pPr>
            <w:r w:rsidRPr="001E6DFB">
              <w:rPr>
                <w:rFonts w:ascii="Times New Roman" w:eastAsia="Times New Roman" w:hAnsi="Times New Roman" w:cs="Times New Roman"/>
                <w:sz w:val="24"/>
                <w:szCs w:val="24"/>
                <w:lang w:eastAsia="lt-LT"/>
              </w:rPr>
              <w:t>P-01-01-01-38</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AF41E2" w14:textId="0F03CEA1" w:rsidR="007E47F3" w:rsidRPr="001E6DFB" w:rsidRDefault="007E47F3" w:rsidP="00CF7F74">
            <w:pPr>
              <w:spacing w:after="0" w:line="240" w:lineRule="auto"/>
              <w:jc w:val="both"/>
              <w:rPr>
                <w:rFonts w:ascii="Times New Roman" w:eastAsia="Times New Roman" w:hAnsi="Times New Roman" w:cs="Times New Roman"/>
                <w:sz w:val="24"/>
                <w:szCs w:val="24"/>
              </w:rPr>
            </w:pPr>
            <w:r w:rsidRPr="001E6DFB">
              <w:rPr>
                <w:rFonts w:ascii="Times New Roman" w:eastAsia="Times New Roman" w:hAnsi="Times New Roman" w:cs="Times New Roman"/>
                <w:sz w:val="24"/>
                <w:szCs w:val="24"/>
              </w:rPr>
              <w:t>Socialinės rizikos šeimose augančių vaikų, kurie yra privalomai ugdomi pagal ikimokyklinio ar priešmokyklinio ugdymo programas ne trumpiau kaip 6 mėnesius, dalis, proc.</w:t>
            </w:r>
          </w:p>
        </w:tc>
        <w:tc>
          <w:tcPr>
            <w:tcW w:w="608" w:type="pct"/>
            <w:tcBorders>
              <w:top w:val="single" w:sz="4" w:space="0" w:color="auto"/>
              <w:left w:val="single" w:sz="4" w:space="0" w:color="auto"/>
              <w:bottom w:val="single" w:sz="4" w:space="0" w:color="auto"/>
              <w:right w:val="single" w:sz="4" w:space="0" w:color="auto"/>
            </w:tcBorders>
          </w:tcPr>
          <w:p w14:paraId="787F7502" w14:textId="57D032BE" w:rsidR="007E47F3" w:rsidRPr="001E6DFB" w:rsidRDefault="007E47F3" w:rsidP="00CF7F74">
            <w:pPr>
              <w:spacing w:after="0" w:line="240" w:lineRule="auto"/>
              <w:jc w:val="center"/>
              <w:rPr>
                <w:rFonts w:ascii="Times New Roman" w:eastAsia="Times New Roman" w:hAnsi="Times New Roman" w:cs="Times New Roman"/>
                <w:sz w:val="24"/>
                <w:szCs w:val="24"/>
              </w:rPr>
            </w:pPr>
            <w:r w:rsidRPr="001E6DFB">
              <w:rPr>
                <w:rFonts w:ascii="Times New Roman" w:eastAsia="Times New Roman" w:hAnsi="Times New Roman" w:cs="Times New Roman"/>
                <w:sz w:val="24"/>
                <w:szCs w:val="24"/>
              </w:rPr>
              <w:t>0</w:t>
            </w:r>
          </w:p>
        </w:tc>
        <w:tc>
          <w:tcPr>
            <w:tcW w:w="608" w:type="pct"/>
            <w:tcBorders>
              <w:top w:val="single" w:sz="4" w:space="0" w:color="auto"/>
              <w:left w:val="single" w:sz="4" w:space="0" w:color="auto"/>
              <w:bottom w:val="single" w:sz="4" w:space="0" w:color="auto"/>
              <w:right w:val="single" w:sz="4" w:space="0" w:color="auto"/>
            </w:tcBorders>
          </w:tcPr>
          <w:p w14:paraId="4CB8BBDF" w14:textId="66900C30" w:rsidR="007E47F3" w:rsidRPr="001E6DFB" w:rsidRDefault="001E6DFB" w:rsidP="00CF7F74">
            <w:pPr>
              <w:spacing w:after="0" w:line="240" w:lineRule="auto"/>
              <w:jc w:val="center"/>
              <w:rPr>
                <w:rFonts w:ascii="Times New Roman" w:eastAsia="Times New Roman" w:hAnsi="Times New Roman" w:cs="Times New Roman"/>
                <w:sz w:val="24"/>
                <w:szCs w:val="24"/>
              </w:rPr>
            </w:pPr>
            <w:r w:rsidRPr="001E6DFB">
              <w:rPr>
                <w:rFonts w:ascii="Times New Roman" w:eastAsia="Times New Roman" w:hAnsi="Times New Roman" w:cs="Times New Roman"/>
                <w:sz w:val="24"/>
                <w:szCs w:val="24"/>
              </w:rPr>
              <w:t>25</w:t>
            </w:r>
          </w:p>
        </w:tc>
        <w:tc>
          <w:tcPr>
            <w:tcW w:w="701" w:type="pct"/>
            <w:tcBorders>
              <w:top w:val="single" w:sz="4" w:space="0" w:color="auto"/>
              <w:left w:val="single" w:sz="4" w:space="0" w:color="auto"/>
              <w:bottom w:val="single" w:sz="4" w:space="0" w:color="auto"/>
              <w:right w:val="single" w:sz="4" w:space="0" w:color="auto"/>
            </w:tcBorders>
          </w:tcPr>
          <w:p w14:paraId="660C3473" w14:textId="7269AA11" w:rsidR="007E47F3" w:rsidRPr="001E6DFB" w:rsidRDefault="00135148" w:rsidP="00CF7F74">
            <w:pPr>
              <w:spacing w:after="0" w:line="240" w:lineRule="auto"/>
              <w:jc w:val="center"/>
              <w:rPr>
                <w:rFonts w:ascii="Times New Roman" w:eastAsia="Times New Roman" w:hAnsi="Times New Roman" w:cs="Times New Roman"/>
                <w:sz w:val="24"/>
                <w:szCs w:val="24"/>
                <w:lang w:eastAsia="lt-LT"/>
              </w:rPr>
            </w:pPr>
            <w:r w:rsidRPr="001E6DFB">
              <w:rPr>
                <w:rFonts w:ascii="Times New Roman" w:eastAsia="Times New Roman" w:hAnsi="Times New Roman" w:cs="Times New Roman"/>
                <w:sz w:val="24"/>
                <w:szCs w:val="24"/>
                <w:lang w:eastAsia="lt-LT"/>
              </w:rPr>
              <w:t>23</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4502D4" w14:textId="1446653F" w:rsidR="007E47F3" w:rsidRPr="001E6DFB" w:rsidRDefault="007E47F3" w:rsidP="00CF7F74">
            <w:pPr>
              <w:spacing w:after="0" w:line="240" w:lineRule="auto"/>
              <w:jc w:val="center"/>
              <w:rPr>
                <w:rFonts w:ascii="Times New Roman" w:eastAsia="Times New Roman" w:hAnsi="Times New Roman" w:cs="Times New Roman"/>
                <w:sz w:val="24"/>
                <w:szCs w:val="24"/>
                <w:lang w:eastAsia="lt-LT"/>
              </w:rPr>
            </w:pPr>
            <w:r w:rsidRPr="001E6DFB">
              <w:rPr>
                <w:rFonts w:ascii="Times New Roman" w:eastAsia="Times New Roman" w:hAnsi="Times New Roman" w:cs="Times New Roman"/>
                <w:sz w:val="24"/>
                <w:szCs w:val="24"/>
                <w:lang w:eastAsia="lt-LT"/>
              </w:rPr>
              <w:t>-</w:t>
            </w:r>
          </w:p>
        </w:tc>
      </w:tr>
      <w:tr w:rsidR="007E47F3" w:rsidRPr="00C011D4" w14:paraId="0D7D416C" w14:textId="77777777" w:rsidTr="000E050B">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6C622DA0" w14:textId="5E091478" w:rsidR="007E47F3" w:rsidRPr="00C011D4" w:rsidRDefault="007E47F3"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 xml:space="preserve">01.01.02 uždavinys </w:t>
            </w:r>
            <w:r w:rsidR="003808D9">
              <w:rPr>
                <w:rFonts w:ascii="Times New Roman" w:eastAsia="Times New Roman" w:hAnsi="Times New Roman" w:cs="Times New Roman"/>
                <w:b/>
                <w:bCs/>
                <w:sz w:val="24"/>
                <w:szCs w:val="24"/>
                <w:lang w:eastAsia="ar-SA"/>
              </w:rPr>
              <w:t>„</w:t>
            </w:r>
            <w:r w:rsidRPr="001A3A95">
              <w:rPr>
                <w:rFonts w:ascii="Times New Roman" w:eastAsia="Times New Roman" w:hAnsi="Times New Roman" w:cs="Times New Roman"/>
                <w:b/>
                <w:bCs/>
                <w:sz w:val="24"/>
                <w:szCs w:val="24"/>
                <w:lang w:eastAsia="ar-SA"/>
              </w:rPr>
              <w:t>Teikti kokybiškas neformaliojo ugdymo įstaigų paslaugas</w:t>
            </w:r>
            <w:r w:rsidR="003808D9">
              <w:rPr>
                <w:rFonts w:ascii="Times New Roman" w:eastAsia="Times New Roman" w:hAnsi="Times New Roman" w:cs="Times New Roman"/>
                <w:b/>
                <w:bCs/>
                <w:sz w:val="24"/>
                <w:szCs w:val="24"/>
                <w:lang w:eastAsia="ar-SA"/>
              </w:rPr>
              <w:t>“</w:t>
            </w:r>
          </w:p>
        </w:tc>
      </w:tr>
      <w:tr w:rsidR="007E47F3" w:rsidRPr="00C011D4" w14:paraId="60817A0C"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B7FE6D" w14:textId="306F0BAE" w:rsidR="007E47F3" w:rsidRPr="002F3E04" w:rsidRDefault="007E47F3" w:rsidP="00CF7F74">
            <w:pPr>
              <w:spacing w:after="0" w:line="240" w:lineRule="auto"/>
              <w:jc w:val="center"/>
              <w:rPr>
                <w:rFonts w:ascii="Times New Roman" w:eastAsia="Times New Roman" w:hAnsi="Times New Roman" w:cs="Times New Roman"/>
                <w:sz w:val="24"/>
                <w:szCs w:val="24"/>
                <w:lang w:eastAsia="lt-LT"/>
              </w:rPr>
            </w:pPr>
            <w:r w:rsidRPr="002F3E04">
              <w:rPr>
                <w:rFonts w:ascii="Times New Roman" w:hAnsi="Times New Roman" w:cs="Times New Roman"/>
                <w:sz w:val="24"/>
                <w:szCs w:val="24"/>
                <w:lang w:eastAsia="lt-LT"/>
              </w:rPr>
              <w:t>P-01-01-02-01</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A8627B"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Pagal ŠMSM patvirtintus bendruosius ugdymo planus, įstaigų skaičius vnt.</w:t>
            </w:r>
          </w:p>
        </w:tc>
        <w:tc>
          <w:tcPr>
            <w:tcW w:w="608" w:type="pct"/>
            <w:tcBorders>
              <w:top w:val="single" w:sz="4" w:space="0" w:color="auto"/>
              <w:left w:val="single" w:sz="4" w:space="0" w:color="auto"/>
              <w:bottom w:val="single" w:sz="4" w:space="0" w:color="auto"/>
              <w:right w:val="single" w:sz="4" w:space="0" w:color="auto"/>
            </w:tcBorders>
          </w:tcPr>
          <w:p w14:paraId="51D6DC14" w14:textId="77777777" w:rsidR="007E47F3" w:rsidRPr="00C011D4" w:rsidRDefault="007E47F3" w:rsidP="00CF7F74">
            <w:pPr>
              <w:spacing w:after="0" w:line="240" w:lineRule="auto"/>
              <w:jc w:val="center"/>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3</w:t>
            </w:r>
          </w:p>
        </w:tc>
        <w:tc>
          <w:tcPr>
            <w:tcW w:w="608" w:type="pct"/>
            <w:tcBorders>
              <w:top w:val="single" w:sz="4" w:space="0" w:color="auto"/>
              <w:left w:val="single" w:sz="4" w:space="0" w:color="auto"/>
              <w:bottom w:val="single" w:sz="4" w:space="0" w:color="auto"/>
              <w:right w:val="single" w:sz="4" w:space="0" w:color="auto"/>
            </w:tcBorders>
          </w:tcPr>
          <w:p w14:paraId="3AC5CB79" w14:textId="7561A853"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01" w:type="pct"/>
            <w:tcBorders>
              <w:top w:val="single" w:sz="4" w:space="0" w:color="auto"/>
              <w:left w:val="single" w:sz="4" w:space="0" w:color="auto"/>
              <w:bottom w:val="single" w:sz="4" w:space="0" w:color="auto"/>
              <w:right w:val="single" w:sz="4" w:space="0" w:color="auto"/>
            </w:tcBorders>
          </w:tcPr>
          <w:p w14:paraId="2A004A90" w14:textId="64B3366C" w:rsidR="007E47F3" w:rsidRPr="00C011D4" w:rsidRDefault="001F51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5F991C" w14:textId="2DEE4CAD"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w:t>
            </w:r>
          </w:p>
        </w:tc>
      </w:tr>
      <w:tr w:rsidR="007E47F3" w:rsidRPr="00C011D4" w14:paraId="405FF701"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2340502" w14:textId="770B7C41" w:rsidR="007E47F3" w:rsidRPr="002F3E04" w:rsidRDefault="007E47F3" w:rsidP="00CF7F74">
            <w:pPr>
              <w:spacing w:after="0" w:line="240" w:lineRule="auto"/>
              <w:jc w:val="center"/>
              <w:rPr>
                <w:rFonts w:ascii="Times New Roman" w:eastAsia="Times New Roman" w:hAnsi="Times New Roman" w:cs="Times New Roman"/>
                <w:sz w:val="24"/>
                <w:szCs w:val="24"/>
                <w:lang w:eastAsia="lt-LT"/>
              </w:rPr>
            </w:pPr>
            <w:r w:rsidRPr="002F3E04">
              <w:rPr>
                <w:rFonts w:ascii="Times New Roman" w:hAnsi="Times New Roman" w:cs="Times New Roman"/>
                <w:sz w:val="24"/>
                <w:szCs w:val="24"/>
                <w:lang w:eastAsia="lt-LT"/>
              </w:rPr>
              <w:t>P-01-01-02-03</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B11817"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Pagal ŠMM patvirtintą tvarką, tiekėjų skaičius vnt.</w:t>
            </w:r>
          </w:p>
        </w:tc>
        <w:tc>
          <w:tcPr>
            <w:tcW w:w="608" w:type="pct"/>
            <w:tcBorders>
              <w:top w:val="single" w:sz="4" w:space="0" w:color="auto"/>
              <w:left w:val="single" w:sz="4" w:space="0" w:color="auto"/>
              <w:bottom w:val="single" w:sz="4" w:space="0" w:color="auto"/>
              <w:right w:val="single" w:sz="4" w:space="0" w:color="auto"/>
            </w:tcBorders>
          </w:tcPr>
          <w:p w14:paraId="24F5CF39" w14:textId="77777777" w:rsidR="007E47F3" w:rsidRPr="00C011D4" w:rsidRDefault="007E47F3" w:rsidP="00CF7F74">
            <w:pPr>
              <w:spacing w:after="0" w:line="240" w:lineRule="auto"/>
              <w:jc w:val="center"/>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60</w:t>
            </w:r>
          </w:p>
        </w:tc>
        <w:tc>
          <w:tcPr>
            <w:tcW w:w="608" w:type="pct"/>
            <w:tcBorders>
              <w:top w:val="single" w:sz="4" w:space="0" w:color="auto"/>
              <w:left w:val="single" w:sz="4" w:space="0" w:color="auto"/>
              <w:bottom w:val="single" w:sz="4" w:space="0" w:color="auto"/>
              <w:right w:val="single" w:sz="4" w:space="0" w:color="auto"/>
            </w:tcBorders>
          </w:tcPr>
          <w:p w14:paraId="051B7F46" w14:textId="550908AA"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701" w:type="pct"/>
            <w:tcBorders>
              <w:top w:val="single" w:sz="4" w:space="0" w:color="auto"/>
              <w:left w:val="single" w:sz="4" w:space="0" w:color="auto"/>
              <w:bottom w:val="single" w:sz="4" w:space="0" w:color="auto"/>
              <w:right w:val="single" w:sz="4" w:space="0" w:color="auto"/>
            </w:tcBorders>
          </w:tcPr>
          <w:p w14:paraId="75BCC844" w14:textId="3D49A430" w:rsidR="007E47F3" w:rsidRPr="00C011D4" w:rsidRDefault="00135148"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05DF9B" w14:textId="457218A7" w:rsidR="007E47F3" w:rsidRPr="00C011D4" w:rsidRDefault="00ED79E3" w:rsidP="00CF7F74">
            <w:pPr>
              <w:spacing w:after="0" w:line="240" w:lineRule="auto"/>
              <w:jc w:val="center"/>
              <w:rPr>
                <w:rFonts w:ascii="Times New Roman" w:eastAsia="Times New Roman" w:hAnsi="Times New Roman" w:cs="Times New Roman"/>
                <w:sz w:val="24"/>
                <w:szCs w:val="24"/>
                <w:lang w:eastAsia="lt-LT"/>
              </w:rPr>
            </w:pPr>
            <w:r w:rsidRPr="00ED79E3">
              <w:rPr>
                <w:rFonts w:ascii="Times New Roman" w:eastAsia="Times New Roman" w:hAnsi="Times New Roman" w:cs="Times New Roman"/>
                <w:sz w:val="24"/>
                <w:szCs w:val="24"/>
                <w:lang w:eastAsia="lt-LT"/>
              </w:rPr>
              <w:t>2.1-2-3</w:t>
            </w:r>
          </w:p>
        </w:tc>
      </w:tr>
      <w:tr w:rsidR="007E47F3" w:rsidRPr="00C011D4" w14:paraId="71D63904"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93B5F5" w14:textId="4678066B" w:rsidR="007E47F3" w:rsidRPr="002F3E04" w:rsidRDefault="007E47F3" w:rsidP="00CF7F74">
            <w:pPr>
              <w:spacing w:after="0" w:line="240" w:lineRule="auto"/>
              <w:jc w:val="center"/>
              <w:rPr>
                <w:rFonts w:ascii="Times New Roman" w:eastAsia="Times New Roman" w:hAnsi="Times New Roman" w:cs="Times New Roman"/>
                <w:sz w:val="24"/>
                <w:szCs w:val="24"/>
                <w:lang w:eastAsia="lt-LT"/>
              </w:rPr>
            </w:pPr>
            <w:r w:rsidRPr="002F3E04">
              <w:rPr>
                <w:rFonts w:ascii="Times New Roman" w:hAnsi="Times New Roman" w:cs="Times New Roman"/>
                <w:sz w:val="24"/>
                <w:szCs w:val="24"/>
                <w:lang w:eastAsia="lt-LT"/>
              </w:rPr>
              <w:t>P-01-01-02-04</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B8549E"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Savivaldybės tarybos sprendimu, įstaigų skaičius vnt.</w:t>
            </w:r>
          </w:p>
        </w:tc>
        <w:tc>
          <w:tcPr>
            <w:tcW w:w="608" w:type="pct"/>
            <w:tcBorders>
              <w:top w:val="single" w:sz="4" w:space="0" w:color="auto"/>
              <w:left w:val="single" w:sz="4" w:space="0" w:color="auto"/>
              <w:bottom w:val="single" w:sz="4" w:space="0" w:color="auto"/>
              <w:right w:val="single" w:sz="4" w:space="0" w:color="auto"/>
            </w:tcBorders>
          </w:tcPr>
          <w:p w14:paraId="7F92F85A" w14:textId="77777777" w:rsidR="007E47F3" w:rsidRPr="00C011D4" w:rsidRDefault="007E47F3" w:rsidP="00CF7F74">
            <w:pPr>
              <w:spacing w:after="0" w:line="240" w:lineRule="auto"/>
              <w:jc w:val="center"/>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1</w:t>
            </w:r>
          </w:p>
        </w:tc>
        <w:tc>
          <w:tcPr>
            <w:tcW w:w="608" w:type="pct"/>
            <w:tcBorders>
              <w:top w:val="single" w:sz="4" w:space="0" w:color="auto"/>
              <w:left w:val="single" w:sz="4" w:space="0" w:color="auto"/>
              <w:bottom w:val="single" w:sz="4" w:space="0" w:color="auto"/>
              <w:right w:val="single" w:sz="4" w:space="0" w:color="auto"/>
            </w:tcBorders>
          </w:tcPr>
          <w:p w14:paraId="444E956C" w14:textId="569E57B2"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1" w:type="pct"/>
            <w:tcBorders>
              <w:top w:val="single" w:sz="4" w:space="0" w:color="auto"/>
              <w:left w:val="single" w:sz="4" w:space="0" w:color="auto"/>
              <w:bottom w:val="single" w:sz="4" w:space="0" w:color="auto"/>
              <w:right w:val="single" w:sz="4" w:space="0" w:color="auto"/>
            </w:tcBorders>
          </w:tcPr>
          <w:p w14:paraId="6A0ACBB7" w14:textId="73F1FBF3" w:rsidR="007E47F3" w:rsidRPr="00C011D4" w:rsidRDefault="001F51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22EC75" w14:textId="3CFE0D70" w:rsidR="007E47F3" w:rsidRPr="00C011D4" w:rsidRDefault="00ED79E3" w:rsidP="00CF7F74">
            <w:pPr>
              <w:spacing w:after="0" w:line="240" w:lineRule="auto"/>
              <w:jc w:val="center"/>
              <w:rPr>
                <w:rFonts w:ascii="Times New Roman" w:eastAsia="Times New Roman" w:hAnsi="Times New Roman" w:cs="Times New Roman"/>
                <w:sz w:val="24"/>
                <w:szCs w:val="24"/>
                <w:lang w:eastAsia="lt-LT"/>
              </w:rPr>
            </w:pPr>
            <w:r w:rsidRPr="00ED79E3">
              <w:rPr>
                <w:rFonts w:ascii="Times New Roman" w:eastAsia="Times New Roman" w:hAnsi="Times New Roman" w:cs="Times New Roman"/>
                <w:sz w:val="24"/>
                <w:szCs w:val="24"/>
                <w:lang w:eastAsia="lt-LT"/>
              </w:rPr>
              <w:t>2.1-2-3</w:t>
            </w:r>
          </w:p>
        </w:tc>
      </w:tr>
      <w:tr w:rsidR="007E47F3" w:rsidRPr="00C011D4" w14:paraId="6A651612" w14:textId="77777777" w:rsidTr="000E050B">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4994BEB6" w14:textId="6F775E4A" w:rsidR="007E47F3" w:rsidRPr="00C011D4" w:rsidRDefault="007E47F3" w:rsidP="00CF7F74">
            <w:pPr>
              <w:spacing w:after="0" w:line="240" w:lineRule="auto"/>
              <w:rPr>
                <w:rFonts w:ascii="Times New Roman" w:eastAsia="Times New Roman" w:hAnsi="Times New Roman" w:cs="Times New Roman"/>
                <w:sz w:val="24"/>
                <w:szCs w:val="24"/>
                <w:lang w:eastAsia="lt-LT"/>
              </w:rPr>
            </w:pPr>
            <w:r w:rsidRPr="007E47F3">
              <w:rPr>
                <w:rFonts w:ascii="Times New Roman" w:eastAsia="Times New Roman" w:hAnsi="Times New Roman" w:cs="Times New Roman"/>
                <w:b/>
                <w:bCs/>
                <w:sz w:val="24"/>
                <w:szCs w:val="24"/>
                <w:lang w:eastAsia="lt-LT"/>
              </w:rPr>
              <w:t xml:space="preserve">01.01.03 uždavinys </w:t>
            </w:r>
            <w:r w:rsidR="003808D9">
              <w:rPr>
                <w:rFonts w:ascii="Times New Roman" w:eastAsia="Times New Roman" w:hAnsi="Times New Roman" w:cs="Times New Roman"/>
                <w:b/>
                <w:bCs/>
                <w:sz w:val="24"/>
                <w:szCs w:val="24"/>
                <w:lang w:eastAsia="lt-LT"/>
              </w:rPr>
              <w:t>„</w:t>
            </w:r>
            <w:r w:rsidRPr="007E47F3">
              <w:rPr>
                <w:rFonts w:ascii="Times New Roman" w:eastAsia="Times New Roman" w:hAnsi="Times New Roman" w:cs="Times New Roman"/>
                <w:b/>
                <w:bCs/>
                <w:sz w:val="24"/>
                <w:szCs w:val="24"/>
                <w:lang w:eastAsia="lt-LT"/>
              </w:rPr>
              <w:t>Užtikrinti efektyvią švietimo įstaigų veiklą ir teikiamų paslaugų kokybę</w:t>
            </w:r>
            <w:r w:rsidR="003808D9">
              <w:rPr>
                <w:rFonts w:ascii="Times New Roman" w:eastAsia="Times New Roman" w:hAnsi="Times New Roman" w:cs="Times New Roman"/>
                <w:b/>
                <w:bCs/>
                <w:sz w:val="24"/>
                <w:szCs w:val="24"/>
                <w:lang w:eastAsia="lt-LT"/>
              </w:rPr>
              <w:t>“</w:t>
            </w:r>
          </w:p>
        </w:tc>
      </w:tr>
      <w:tr w:rsidR="007E47F3" w:rsidRPr="00C011D4" w14:paraId="19E8BA19"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56399A" w14:textId="2941C68A"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2F3E04">
              <w:rPr>
                <w:rFonts w:ascii="Times New Roman" w:eastAsia="Times New Roman" w:hAnsi="Times New Roman" w:cs="Times New Roman"/>
                <w:sz w:val="24"/>
                <w:szCs w:val="24"/>
                <w:lang w:eastAsia="lt-LT"/>
              </w:rPr>
              <w:t>P-01-01-03-01</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EC9933"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Pagal MK skaičiavimo metodiką, įstaigų skaičius vnt.</w:t>
            </w:r>
          </w:p>
        </w:tc>
        <w:tc>
          <w:tcPr>
            <w:tcW w:w="608" w:type="pct"/>
            <w:tcBorders>
              <w:top w:val="single" w:sz="4" w:space="0" w:color="auto"/>
              <w:left w:val="single" w:sz="4" w:space="0" w:color="auto"/>
              <w:bottom w:val="single" w:sz="4" w:space="0" w:color="auto"/>
              <w:right w:val="single" w:sz="4" w:space="0" w:color="auto"/>
            </w:tcBorders>
          </w:tcPr>
          <w:p w14:paraId="0FBDDB40" w14:textId="77777777" w:rsidR="007E47F3" w:rsidRPr="00C011D4" w:rsidRDefault="007E47F3" w:rsidP="00CF7F74">
            <w:pPr>
              <w:spacing w:after="0" w:line="240" w:lineRule="auto"/>
              <w:jc w:val="center"/>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1</w:t>
            </w:r>
          </w:p>
        </w:tc>
        <w:tc>
          <w:tcPr>
            <w:tcW w:w="608" w:type="pct"/>
            <w:tcBorders>
              <w:top w:val="single" w:sz="4" w:space="0" w:color="auto"/>
              <w:left w:val="single" w:sz="4" w:space="0" w:color="auto"/>
              <w:bottom w:val="single" w:sz="4" w:space="0" w:color="auto"/>
              <w:right w:val="single" w:sz="4" w:space="0" w:color="auto"/>
            </w:tcBorders>
          </w:tcPr>
          <w:p w14:paraId="0190CFB1" w14:textId="13971DC2"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1" w:type="pct"/>
            <w:tcBorders>
              <w:top w:val="single" w:sz="4" w:space="0" w:color="auto"/>
              <w:left w:val="single" w:sz="4" w:space="0" w:color="auto"/>
              <w:bottom w:val="single" w:sz="4" w:space="0" w:color="auto"/>
              <w:right w:val="single" w:sz="4" w:space="0" w:color="auto"/>
            </w:tcBorders>
          </w:tcPr>
          <w:p w14:paraId="27EECD7B" w14:textId="255B894C" w:rsidR="007E47F3" w:rsidRPr="00C011D4" w:rsidRDefault="001F51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3A7D60" w14:textId="396490D1" w:rsidR="007E47F3" w:rsidRPr="00C011D4" w:rsidRDefault="00ED79E3" w:rsidP="00CF7F74">
            <w:pPr>
              <w:spacing w:after="0" w:line="240" w:lineRule="auto"/>
              <w:jc w:val="center"/>
              <w:rPr>
                <w:rFonts w:ascii="Times New Roman" w:eastAsia="Times New Roman" w:hAnsi="Times New Roman" w:cs="Times New Roman"/>
                <w:sz w:val="24"/>
                <w:szCs w:val="24"/>
                <w:lang w:eastAsia="lt-LT"/>
              </w:rPr>
            </w:pPr>
            <w:r w:rsidRPr="00ED79E3">
              <w:rPr>
                <w:rFonts w:ascii="Times New Roman" w:eastAsia="Times New Roman" w:hAnsi="Times New Roman" w:cs="Times New Roman"/>
                <w:sz w:val="24"/>
                <w:szCs w:val="24"/>
                <w:lang w:eastAsia="lt-LT"/>
              </w:rPr>
              <w:t>2.1-1-2                                      2.1-2-3</w:t>
            </w:r>
          </w:p>
        </w:tc>
      </w:tr>
      <w:tr w:rsidR="007E47F3" w:rsidRPr="00C011D4" w14:paraId="0AA78F9B" w14:textId="77777777" w:rsidTr="000E050B">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0F6757FF" w14:textId="18B6424D" w:rsidR="007E47F3" w:rsidRPr="00C011D4" w:rsidRDefault="007E47F3"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01.01.04 u</w:t>
            </w:r>
            <w:r w:rsidRPr="001A3A95">
              <w:rPr>
                <w:rFonts w:ascii="Times New Roman" w:eastAsia="Times New Roman" w:hAnsi="Times New Roman" w:cs="Times New Roman"/>
                <w:b/>
                <w:bCs/>
                <w:sz w:val="24"/>
                <w:szCs w:val="24"/>
                <w:lang w:eastAsia="ar-SA"/>
              </w:rPr>
              <w:t>ždavinys</w:t>
            </w:r>
            <w:r>
              <w:rPr>
                <w:rFonts w:ascii="Times New Roman" w:eastAsia="Times New Roman" w:hAnsi="Times New Roman" w:cs="Times New Roman"/>
                <w:b/>
                <w:bCs/>
                <w:sz w:val="24"/>
                <w:szCs w:val="24"/>
                <w:lang w:eastAsia="ar-SA"/>
              </w:rPr>
              <w:t xml:space="preserve"> </w:t>
            </w:r>
            <w:r w:rsidR="003808D9">
              <w:rPr>
                <w:rFonts w:ascii="Times New Roman" w:eastAsia="Times New Roman" w:hAnsi="Times New Roman" w:cs="Times New Roman"/>
                <w:b/>
                <w:bCs/>
                <w:sz w:val="24"/>
                <w:szCs w:val="24"/>
                <w:lang w:eastAsia="ar-SA"/>
              </w:rPr>
              <w:t>„</w:t>
            </w:r>
            <w:r w:rsidRPr="001A3A95">
              <w:rPr>
                <w:rFonts w:ascii="Times New Roman" w:eastAsia="Times New Roman" w:hAnsi="Times New Roman" w:cs="Times New Roman"/>
                <w:b/>
                <w:bCs/>
                <w:sz w:val="24"/>
                <w:szCs w:val="24"/>
                <w:lang w:eastAsia="ar-SA"/>
              </w:rPr>
              <w:t>Vykdyti priemones, netiesiogiai įtakojančias kokybišką ugdymo procesą (centralizuotų priemonių vykdymas)</w:t>
            </w:r>
            <w:r w:rsidR="003808D9">
              <w:rPr>
                <w:rFonts w:ascii="Times New Roman" w:eastAsia="Times New Roman" w:hAnsi="Times New Roman" w:cs="Times New Roman"/>
                <w:b/>
                <w:bCs/>
                <w:sz w:val="24"/>
                <w:szCs w:val="24"/>
                <w:lang w:eastAsia="ar-SA"/>
              </w:rPr>
              <w:t>“</w:t>
            </w:r>
          </w:p>
        </w:tc>
      </w:tr>
      <w:tr w:rsidR="007E47F3" w:rsidRPr="00C011D4" w14:paraId="501F0E24"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0380C0E" w14:textId="69A8C26E" w:rsidR="007E47F3" w:rsidRPr="002F3E04" w:rsidRDefault="007E47F3" w:rsidP="00CF7F74">
            <w:pPr>
              <w:spacing w:after="0" w:line="240" w:lineRule="auto"/>
              <w:jc w:val="center"/>
              <w:rPr>
                <w:rFonts w:ascii="Times New Roman" w:eastAsia="Times New Roman" w:hAnsi="Times New Roman" w:cs="Times New Roman"/>
                <w:sz w:val="24"/>
                <w:szCs w:val="24"/>
                <w:lang w:eastAsia="lt-LT"/>
              </w:rPr>
            </w:pPr>
            <w:r w:rsidRPr="002F3E04">
              <w:rPr>
                <w:rFonts w:ascii="Times New Roman" w:hAnsi="Times New Roman" w:cs="Times New Roman"/>
                <w:sz w:val="24"/>
                <w:szCs w:val="24"/>
                <w:lang w:eastAsia="lt-LT"/>
              </w:rPr>
              <w:t>P-01-01-04-01</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3326B0"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Pagal ŠMSM programą, įstaigų skaičius vnt.</w:t>
            </w:r>
          </w:p>
        </w:tc>
        <w:tc>
          <w:tcPr>
            <w:tcW w:w="608" w:type="pct"/>
            <w:tcBorders>
              <w:top w:val="single" w:sz="4" w:space="0" w:color="auto"/>
              <w:left w:val="single" w:sz="4" w:space="0" w:color="auto"/>
              <w:bottom w:val="single" w:sz="4" w:space="0" w:color="auto"/>
              <w:right w:val="single" w:sz="4" w:space="0" w:color="auto"/>
            </w:tcBorders>
          </w:tcPr>
          <w:p w14:paraId="32601138" w14:textId="08C93F42" w:rsidR="007E47F3" w:rsidRPr="00C011D4" w:rsidRDefault="0086751D"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608" w:type="pct"/>
            <w:tcBorders>
              <w:top w:val="single" w:sz="4" w:space="0" w:color="auto"/>
              <w:left w:val="single" w:sz="4" w:space="0" w:color="auto"/>
              <w:bottom w:val="single" w:sz="4" w:space="0" w:color="auto"/>
              <w:right w:val="single" w:sz="4" w:space="0" w:color="auto"/>
            </w:tcBorders>
          </w:tcPr>
          <w:p w14:paraId="2A815EAC" w14:textId="2A677F91"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701" w:type="pct"/>
            <w:tcBorders>
              <w:top w:val="single" w:sz="4" w:space="0" w:color="auto"/>
              <w:left w:val="single" w:sz="4" w:space="0" w:color="auto"/>
              <w:bottom w:val="single" w:sz="4" w:space="0" w:color="auto"/>
              <w:right w:val="single" w:sz="4" w:space="0" w:color="auto"/>
            </w:tcBorders>
          </w:tcPr>
          <w:p w14:paraId="3325F8F3" w14:textId="6E4416CC" w:rsidR="007E47F3" w:rsidRPr="00C011D4" w:rsidRDefault="001F51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903A72" w14:textId="0F4DB503"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w:t>
            </w:r>
          </w:p>
        </w:tc>
      </w:tr>
      <w:tr w:rsidR="007E47F3" w:rsidRPr="00C011D4" w14:paraId="25FC13F7"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6E561D" w14:textId="1E5ECCC7" w:rsidR="007E47F3" w:rsidRPr="002F3E04" w:rsidRDefault="007E47F3" w:rsidP="00CF7F74">
            <w:pPr>
              <w:spacing w:after="0" w:line="240" w:lineRule="auto"/>
              <w:jc w:val="center"/>
              <w:rPr>
                <w:rFonts w:ascii="Times New Roman" w:eastAsia="Times New Roman" w:hAnsi="Times New Roman" w:cs="Times New Roman"/>
                <w:sz w:val="24"/>
                <w:szCs w:val="24"/>
                <w:lang w:eastAsia="lt-LT"/>
              </w:rPr>
            </w:pPr>
            <w:r w:rsidRPr="002F3E04">
              <w:rPr>
                <w:rFonts w:ascii="Times New Roman" w:hAnsi="Times New Roman" w:cs="Times New Roman"/>
                <w:sz w:val="24"/>
                <w:szCs w:val="24"/>
                <w:lang w:eastAsia="lt-LT"/>
              </w:rPr>
              <w:t>P-01-01-04-05</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EA8AF9"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Savivaldybės tarybos sprendimu, įstaigų skaičius vnt.</w:t>
            </w:r>
          </w:p>
        </w:tc>
        <w:tc>
          <w:tcPr>
            <w:tcW w:w="608" w:type="pct"/>
            <w:tcBorders>
              <w:top w:val="single" w:sz="4" w:space="0" w:color="auto"/>
              <w:left w:val="single" w:sz="4" w:space="0" w:color="auto"/>
              <w:bottom w:val="single" w:sz="4" w:space="0" w:color="auto"/>
              <w:right w:val="single" w:sz="4" w:space="0" w:color="auto"/>
            </w:tcBorders>
          </w:tcPr>
          <w:p w14:paraId="59E256A3" w14:textId="47B580A4" w:rsidR="007E47F3" w:rsidRPr="00C011D4" w:rsidRDefault="007E47F3" w:rsidP="00CF7F74">
            <w:pPr>
              <w:spacing w:after="0" w:line="240" w:lineRule="auto"/>
              <w:jc w:val="center"/>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1</w:t>
            </w:r>
            <w:r w:rsidR="0086751D">
              <w:rPr>
                <w:rFonts w:ascii="Times New Roman" w:eastAsia="Times New Roman" w:hAnsi="Times New Roman" w:cs="Times New Roman"/>
                <w:sz w:val="24"/>
                <w:szCs w:val="24"/>
              </w:rPr>
              <w:t>6</w:t>
            </w:r>
          </w:p>
        </w:tc>
        <w:tc>
          <w:tcPr>
            <w:tcW w:w="608" w:type="pct"/>
            <w:tcBorders>
              <w:top w:val="single" w:sz="4" w:space="0" w:color="auto"/>
              <w:left w:val="single" w:sz="4" w:space="0" w:color="auto"/>
              <w:bottom w:val="single" w:sz="4" w:space="0" w:color="auto"/>
              <w:right w:val="single" w:sz="4" w:space="0" w:color="auto"/>
            </w:tcBorders>
          </w:tcPr>
          <w:p w14:paraId="5B227F82" w14:textId="0AC59620"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701" w:type="pct"/>
            <w:tcBorders>
              <w:top w:val="single" w:sz="4" w:space="0" w:color="auto"/>
              <w:left w:val="single" w:sz="4" w:space="0" w:color="auto"/>
              <w:bottom w:val="single" w:sz="4" w:space="0" w:color="auto"/>
              <w:right w:val="single" w:sz="4" w:space="0" w:color="auto"/>
            </w:tcBorders>
          </w:tcPr>
          <w:p w14:paraId="048C615C" w14:textId="3396DB73" w:rsidR="007E47F3" w:rsidRPr="00C011D4" w:rsidRDefault="001F51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4D4FD2" w14:textId="46AC0213" w:rsidR="007E47F3" w:rsidRPr="00C011D4" w:rsidRDefault="00ED79E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r>
      <w:tr w:rsidR="007E47F3" w:rsidRPr="00C011D4" w14:paraId="5905C6EB"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296BB21" w14:textId="57109E70" w:rsidR="007E47F3" w:rsidRPr="002F3E04" w:rsidRDefault="007E47F3" w:rsidP="00CF7F74">
            <w:pPr>
              <w:spacing w:after="0" w:line="240" w:lineRule="auto"/>
              <w:jc w:val="center"/>
              <w:rPr>
                <w:rFonts w:ascii="Times New Roman" w:eastAsia="Times New Roman" w:hAnsi="Times New Roman" w:cs="Times New Roman"/>
                <w:sz w:val="24"/>
                <w:szCs w:val="24"/>
                <w:lang w:eastAsia="lt-LT"/>
              </w:rPr>
            </w:pPr>
            <w:r w:rsidRPr="002F3E04">
              <w:rPr>
                <w:rFonts w:ascii="Times New Roman" w:hAnsi="Times New Roman" w:cs="Times New Roman"/>
                <w:sz w:val="24"/>
                <w:szCs w:val="24"/>
                <w:lang w:eastAsia="lt-LT"/>
              </w:rPr>
              <w:t>P-01-01-04-07</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95B701"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Mokyklinių autobusų skaičius, vnt.</w:t>
            </w:r>
          </w:p>
        </w:tc>
        <w:tc>
          <w:tcPr>
            <w:tcW w:w="608" w:type="pct"/>
            <w:tcBorders>
              <w:top w:val="single" w:sz="4" w:space="0" w:color="auto"/>
              <w:left w:val="single" w:sz="4" w:space="0" w:color="auto"/>
              <w:bottom w:val="single" w:sz="4" w:space="0" w:color="auto"/>
              <w:right w:val="single" w:sz="4" w:space="0" w:color="auto"/>
            </w:tcBorders>
          </w:tcPr>
          <w:p w14:paraId="399A8F49" w14:textId="25457190" w:rsidR="007E47F3" w:rsidRPr="00C011D4" w:rsidRDefault="00744246"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08" w:type="pct"/>
            <w:tcBorders>
              <w:top w:val="single" w:sz="4" w:space="0" w:color="auto"/>
              <w:left w:val="single" w:sz="4" w:space="0" w:color="auto"/>
              <w:bottom w:val="single" w:sz="4" w:space="0" w:color="auto"/>
              <w:right w:val="single" w:sz="4" w:space="0" w:color="auto"/>
            </w:tcBorders>
          </w:tcPr>
          <w:p w14:paraId="7977A8FA" w14:textId="591CF5D5"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1" w:type="pct"/>
            <w:tcBorders>
              <w:top w:val="single" w:sz="4" w:space="0" w:color="auto"/>
              <w:left w:val="single" w:sz="4" w:space="0" w:color="auto"/>
              <w:bottom w:val="single" w:sz="4" w:space="0" w:color="auto"/>
              <w:right w:val="single" w:sz="4" w:space="0" w:color="auto"/>
            </w:tcBorders>
          </w:tcPr>
          <w:p w14:paraId="76D4E0AE" w14:textId="3D6D8CB7" w:rsidR="007E47F3" w:rsidRPr="00C011D4" w:rsidRDefault="001F51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70CA18" w14:textId="3BBF72FB" w:rsidR="007E47F3" w:rsidRPr="00C011D4" w:rsidRDefault="00ED79E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r>
      <w:tr w:rsidR="00744246" w:rsidRPr="00C011D4" w14:paraId="70AE24A1" w14:textId="77777777" w:rsidTr="000E050B">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561EA509" w14:textId="70E7DCBD" w:rsidR="00744246" w:rsidRPr="00C011D4" w:rsidRDefault="00744246"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01.01.05 u</w:t>
            </w:r>
            <w:r w:rsidRPr="001A3A95">
              <w:rPr>
                <w:rFonts w:ascii="Times New Roman" w:eastAsia="Times New Roman" w:hAnsi="Times New Roman" w:cs="Times New Roman"/>
                <w:b/>
                <w:bCs/>
                <w:sz w:val="24"/>
                <w:szCs w:val="24"/>
                <w:lang w:eastAsia="ar-SA"/>
              </w:rPr>
              <w:t xml:space="preserve">ždavinys </w:t>
            </w:r>
            <w:r w:rsidR="00C974CC">
              <w:rPr>
                <w:rFonts w:ascii="Times New Roman" w:eastAsia="Times New Roman" w:hAnsi="Times New Roman" w:cs="Times New Roman"/>
                <w:b/>
                <w:bCs/>
                <w:sz w:val="24"/>
                <w:szCs w:val="24"/>
                <w:lang w:eastAsia="ar-SA"/>
              </w:rPr>
              <w:t>„</w:t>
            </w:r>
            <w:r w:rsidRPr="001A3A95">
              <w:rPr>
                <w:rFonts w:ascii="Times New Roman" w:eastAsia="Times New Roman" w:hAnsi="Times New Roman" w:cs="Times New Roman"/>
                <w:b/>
                <w:bCs/>
                <w:sz w:val="24"/>
                <w:szCs w:val="24"/>
                <w:lang w:eastAsia="ar-SA"/>
              </w:rPr>
              <w:t>Pedagoginių darbuotojų darbo apmokėjimo sąlygų gerinimas ir skaičių optimizavimas</w:t>
            </w:r>
            <w:r w:rsidR="00C974CC">
              <w:rPr>
                <w:rFonts w:ascii="Times New Roman" w:eastAsia="Times New Roman" w:hAnsi="Times New Roman" w:cs="Times New Roman"/>
                <w:b/>
                <w:bCs/>
                <w:sz w:val="24"/>
                <w:szCs w:val="24"/>
                <w:lang w:eastAsia="ar-SA"/>
              </w:rPr>
              <w:t>“</w:t>
            </w:r>
          </w:p>
        </w:tc>
      </w:tr>
      <w:tr w:rsidR="007E47F3" w:rsidRPr="00C011D4" w14:paraId="54BEC327" w14:textId="77777777" w:rsidTr="000E050B">
        <w:trPr>
          <w:trHeight w:val="313"/>
        </w:trPr>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DAD1B28" w14:textId="0E888256" w:rsidR="007E47F3" w:rsidRPr="002F3E04" w:rsidRDefault="007E47F3" w:rsidP="00CF7F74">
            <w:pPr>
              <w:spacing w:after="0" w:line="240" w:lineRule="auto"/>
              <w:jc w:val="center"/>
              <w:rPr>
                <w:rFonts w:ascii="Times New Roman" w:eastAsia="Times New Roman" w:hAnsi="Times New Roman" w:cs="Times New Roman"/>
                <w:sz w:val="24"/>
                <w:szCs w:val="24"/>
                <w:lang w:eastAsia="lt-LT"/>
              </w:rPr>
            </w:pPr>
            <w:r w:rsidRPr="002F3E04">
              <w:rPr>
                <w:rFonts w:ascii="Times New Roman" w:hAnsi="Times New Roman" w:cs="Times New Roman"/>
                <w:sz w:val="24"/>
                <w:szCs w:val="24"/>
                <w:lang w:eastAsia="lt-LT"/>
              </w:rPr>
              <w:t>P-01-01-05-01</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F7BC0E"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Savivaldybės tarybos sprendimu, įstaigų skaičius vnt.</w:t>
            </w:r>
          </w:p>
        </w:tc>
        <w:tc>
          <w:tcPr>
            <w:tcW w:w="608" w:type="pct"/>
            <w:tcBorders>
              <w:top w:val="single" w:sz="4" w:space="0" w:color="auto"/>
              <w:left w:val="single" w:sz="4" w:space="0" w:color="auto"/>
              <w:bottom w:val="single" w:sz="4" w:space="0" w:color="auto"/>
              <w:right w:val="single" w:sz="4" w:space="0" w:color="auto"/>
            </w:tcBorders>
          </w:tcPr>
          <w:p w14:paraId="31A3434A" w14:textId="4EC24815" w:rsidR="007E47F3" w:rsidRPr="00C011D4" w:rsidRDefault="007E47F3" w:rsidP="00CF7F74">
            <w:pPr>
              <w:spacing w:after="0" w:line="240" w:lineRule="auto"/>
              <w:jc w:val="center"/>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w:t>
            </w:r>
          </w:p>
        </w:tc>
        <w:tc>
          <w:tcPr>
            <w:tcW w:w="608" w:type="pct"/>
            <w:tcBorders>
              <w:top w:val="single" w:sz="4" w:space="0" w:color="auto"/>
              <w:left w:val="single" w:sz="4" w:space="0" w:color="auto"/>
              <w:bottom w:val="single" w:sz="4" w:space="0" w:color="auto"/>
              <w:right w:val="single" w:sz="4" w:space="0" w:color="auto"/>
            </w:tcBorders>
          </w:tcPr>
          <w:p w14:paraId="5F59306B" w14:textId="470FCCA9"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1" w:type="pct"/>
            <w:tcBorders>
              <w:top w:val="single" w:sz="4" w:space="0" w:color="auto"/>
              <w:left w:val="single" w:sz="4" w:space="0" w:color="auto"/>
              <w:bottom w:val="single" w:sz="4" w:space="0" w:color="auto"/>
              <w:right w:val="single" w:sz="4" w:space="0" w:color="auto"/>
            </w:tcBorders>
          </w:tcPr>
          <w:p w14:paraId="5BCF9963" w14:textId="2EBC1C54" w:rsidR="007E47F3" w:rsidRPr="00C011D4" w:rsidRDefault="001F51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5367B9" w14:textId="5FBC7489"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w:t>
            </w:r>
          </w:p>
        </w:tc>
      </w:tr>
      <w:tr w:rsidR="007E47F3" w:rsidRPr="00C011D4" w14:paraId="7240CC59"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55189AF" w14:textId="6D61A5B7" w:rsidR="007E47F3" w:rsidRPr="002F3E04" w:rsidRDefault="007E47F3" w:rsidP="00CF7F74">
            <w:pPr>
              <w:spacing w:after="0" w:line="240" w:lineRule="auto"/>
              <w:jc w:val="center"/>
              <w:rPr>
                <w:rFonts w:ascii="Times New Roman" w:eastAsia="Times New Roman" w:hAnsi="Times New Roman" w:cs="Times New Roman"/>
                <w:sz w:val="24"/>
                <w:szCs w:val="24"/>
                <w:lang w:eastAsia="lt-LT"/>
              </w:rPr>
            </w:pPr>
            <w:r w:rsidRPr="002F3E04">
              <w:rPr>
                <w:rFonts w:ascii="Times New Roman" w:hAnsi="Times New Roman" w:cs="Times New Roman"/>
                <w:sz w:val="24"/>
                <w:szCs w:val="24"/>
                <w:lang w:eastAsia="lt-LT"/>
              </w:rPr>
              <w:t>P-01-01-05-02</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1BD93E"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Savivaldybės tarybos sprendimu, įstaigų skaičius vnt.</w:t>
            </w:r>
          </w:p>
        </w:tc>
        <w:tc>
          <w:tcPr>
            <w:tcW w:w="608" w:type="pct"/>
            <w:tcBorders>
              <w:top w:val="single" w:sz="4" w:space="0" w:color="auto"/>
              <w:left w:val="single" w:sz="4" w:space="0" w:color="auto"/>
              <w:bottom w:val="single" w:sz="4" w:space="0" w:color="auto"/>
              <w:right w:val="single" w:sz="4" w:space="0" w:color="auto"/>
            </w:tcBorders>
          </w:tcPr>
          <w:p w14:paraId="0B69CAC3" w14:textId="77777777" w:rsidR="007E47F3" w:rsidRPr="00C011D4" w:rsidRDefault="007E47F3" w:rsidP="00CF7F74">
            <w:pPr>
              <w:spacing w:after="0" w:line="240" w:lineRule="auto"/>
              <w:jc w:val="center"/>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w:t>
            </w:r>
          </w:p>
        </w:tc>
        <w:tc>
          <w:tcPr>
            <w:tcW w:w="608" w:type="pct"/>
            <w:tcBorders>
              <w:top w:val="single" w:sz="4" w:space="0" w:color="auto"/>
              <w:left w:val="single" w:sz="4" w:space="0" w:color="auto"/>
              <w:bottom w:val="single" w:sz="4" w:space="0" w:color="auto"/>
              <w:right w:val="single" w:sz="4" w:space="0" w:color="auto"/>
            </w:tcBorders>
          </w:tcPr>
          <w:p w14:paraId="749446E5" w14:textId="442B58E5"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701" w:type="pct"/>
            <w:tcBorders>
              <w:top w:val="single" w:sz="4" w:space="0" w:color="auto"/>
              <w:left w:val="single" w:sz="4" w:space="0" w:color="auto"/>
              <w:bottom w:val="single" w:sz="4" w:space="0" w:color="auto"/>
              <w:right w:val="single" w:sz="4" w:space="0" w:color="auto"/>
            </w:tcBorders>
          </w:tcPr>
          <w:p w14:paraId="1569D37F" w14:textId="01977FD0" w:rsidR="007E47F3" w:rsidRPr="00C011D4" w:rsidRDefault="001F51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A0D60E" w14:textId="49A4080C" w:rsidR="007E47F3" w:rsidRPr="00C011D4" w:rsidRDefault="00ED79E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r>
      <w:tr w:rsidR="00744246" w:rsidRPr="00C011D4" w14:paraId="7601E886" w14:textId="77777777" w:rsidTr="000E050B">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43FA57AA" w14:textId="04193A88" w:rsidR="00744246" w:rsidRPr="00C011D4" w:rsidRDefault="00744246"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01.02.01 u</w:t>
            </w:r>
            <w:r w:rsidRPr="001A3A95">
              <w:rPr>
                <w:rFonts w:ascii="Times New Roman" w:eastAsia="Times New Roman" w:hAnsi="Times New Roman" w:cs="Times New Roman"/>
                <w:b/>
                <w:bCs/>
                <w:sz w:val="24"/>
                <w:szCs w:val="24"/>
                <w:lang w:eastAsia="ar-SA"/>
              </w:rPr>
              <w:t>ždavinys</w:t>
            </w:r>
            <w:r>
              <w:rPr>
                <w:rFonts w:ascii="Times New Roman" w:eastAsia="Times New Roman" w:hAnsi="Times New Roman" w:cs="Times New Roman"/>
                <w:b/>
                <w:bCs/>
                <w:sz w:val="24"/>
                <w:szCs w:val="24"/>
                <w:lang w:eastAsia="ar-SA"/>
              </w:rPr>
              <w:t xml:space="preserve"> </w:t>
            </w:r>
            <w:r w:rsidR="00C974CC">
              <w:rPr>
                <w:rFonts w:ascii="Times New Roman" w:eastAsia="Times New Roman" w:hAnsi="Times New Roman" w:cs="Times New Roman"/>
                <w:b/>
                <w:bCs/>
                <w:sz w:val="24"/>
                <w:szCs w:val="24"/>
                <w:lang w:eastAsia="ar-SA"/>
              </w:rPr>
              <w:t>„</w:t>
            </w:r>
            <w:r w:rsidRPr="001A3A95">
              <w:rPr>
                <w:rFonts w:ascii="Times New Roman" w:eastAsia="Times New Roman" w:hAnsi="Times New Roman" w:cs="Times New Roman"/>
                <w:b/>
                <w:bCs/>
                <w:sz w:val="24"/>
                <w:szCs w:val="24"/>
                <w:lang w:eastAsia="ar-SA"/>
              </w:rPr>
              <w:t>Papildomų paslaugų teikimo užtikrinimas</w:t>
            </w:r>
            <w:r w:rsidR="00C974CC">
              <w:rPr>
                <w:rFonts w:ascii="Times New Roman" w:eastAsia="Times New Roman" w:hAnsi="Times New Roman" w:cs="Times New Roman"/>
                <w:b/>
                <w:bCs/>
                <w:sz w:val="24"/>
                <w:szCs w:val="24"/>
                <w:lang w:eastAsia="ar-SA"/>
              </w:rPr>
              <w:t>“</w:t>
            </w:r>
          </w:p>
        </w:tc>
      </w:tr>
      <w:tr w:rsidR="007E47F3" w:rsidRPr="00C011D4" w14:paraId="35EEC679"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EC5670" w14:textId="3E313CAE"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2F3E04">
              <w:rPr>
                <w:rFonts w:ascii="Times New Roman" w:eastAsia="Times New Roman" w:hAnsi="Times New Roman" w:cs="Times New Roman"/>
                <w:sz w:val="24"/>
                <w:szCs w:val="24"/>
                <w:lang w:eastAsia="lt-LT"/>
              </w:rPr>
              <w:t>P-01-02-01-01</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BCD3F1"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Savivaldybės tarybos sprendimu, įstaigų skaičius vnt.</w:t>
            </w:r>
          </w:p>
        </w:tc>
        <w:tc>
          <w:tcPr>
            <w:tcW w:w="608" w:type="pct"/>
            <w:tcBorders>
              <w:top w:val="single" w:sz="4" w:space="0" w:color="auto"/>
              <w:left w:val="single" w:sz="4" w:space="0" w:color="auto"/>
              <w:bottom w:val="single" w:sz="4" w:space="0" w:color="auto"/>
              <w:right w:val="single" w:sz="4" w:space="0" w:color="auto"/>
            </w:tcBorders>
          </w:tcPr>
          <w:p w14:paraId="421B8271" w14:textId="511EC7FA" w:rsidR="007E47F3" w:rsidRPr="00C011D4" w:rsidRDefault="007E47F3" w:rsidP="00CF7F74">
            <w:pPr>
              <w:spacing w:after="0" w:line="240" w:lineRule="auto"/>
              <w:jc w:val="center"/>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1</w:t>
            </w:r>
            <w:r w:rsidR="0086751D">
              <w:rPr>
                <w:rFonts w:ascii="Times New Roman" w:eastAsia="Times New Roman" w:hAnsi="Times New Roman" w:cs="Times New Roman"/>
                <w:sz w:val="24"/>
                <w:szCs w:val="24"/>
              </w:rPr>
              <w:t>7</w:t>
            </w:r>
          </w:p>
        </w:tc>
        <w:tc>
          <w:tcPr>
            <w:tcW w:w="608" w:type="pct"/>
            <w:tcBorders>
              <w:top w:val="single" w:sz="4" w:space="0" w:color="auto"/>
              <w:left w:val="single" w:sz="4" w:space="0" w:color="auto"/>
              <w:bottom w:val="single" w:sz="4" w:space="0" w:color="auto"/>
              <w:right w:val="single" w:sz="4" w:space="0" w:color="auto"/>
            </w:tcBorders>
          </w:tcPr>
          <w:p w14:paraId="3468043D" w14:textId="2822CC22"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01" w:type="pct"/>
            <w:tcBorders>
              <w:top w:val="single" w:sz="4" w:space="0" w:color="auto"/>
              <w:left w:val="single" w:sz="4" w:space="0" w:color="auto"/>
              <w:bottom w:val="single" w:sz="4" w:space="0" w:color="auto"/>
              <w:right w:val="single" w:sz="4" w:space="0" w:color="auto"/>
            </w:tcBorders>
          </w:tcPr>
          <w:p w14:paraId="0AE0407A" w14:textId="5466E6FB" w:rsidR="007E47F3" w:rsidRPr="00C011D4" w:rsidRDefault="001F51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378B7A" w14:textId="17E36D2E"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w:t>
            </w:r>
          </w:p>
        </w:tc>
      </w:tr>
      <w:tr w:rsidR="007E47F3" w:rsidRPr="00C011D4" w14:paraId="680AF9D2"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440F32A" w14:textId="483AC4F5" w:rsidR="007E47F3" w:rsidRPr="002F3E04" w:rsidRDefault="007E47F3" w:rsidP="00CF7F74">
            <w:pPr>
              <w:spacing w:after="0" w:line="240" w:lineRule="auto"/>
              <w:jc w:val="center"/>
              <w:rPr>
                <w:rFonts w:ascii="Times New Roman" w:eastAsia="Times New Roman" w:hAnsi="Times New Roman" w:cs="Times New Roman"/>
                <w:sz w:val="24"/>
                <w:szCs w:val="24"/>
                <w:lang w:eastAsia="lt-LT"/>
              </w:rPr>
            </w:pPr>
            <w:r w:rsidRPr="002F3E04">
              <w:rPr>
                <w:rFonts w:ascii="Times New Roman" w:hAnsi="Times New Roman" w:cs="Times New Roman"/>
                <w:sz w:val="24"/>
                <w:szCs w:val="24"/>
                <w:lang w:eastAsia="lt-LT"/>
              </w:rPr>
              <w:t>P-01-02-01-02</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BD589D"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Savivaldybės tarybos sprendimu, įstaigų skaičius vnt.</w:t>
            </w:r>
          </w:p>
        </w:tc>
        <w:tc>
          <w:tcPr>
            <w:tcW w:w="608" w:type="pct"/>
            <w:tcBorders>
              <w:top w:val="single" w:sz="4" w:space="0" w:color="auto"/>
              <w:left w:val="single" w:sz="4" w:space="0" w:color="auto"/>
              <w:bottom w:val="single" w:sz="4" w:space="0" w:color="auto"/>
              <w:right w:val="single" w:sz="4" w:space="0" w:color="auto"/>
            </w:tcBorders>
          </w:tcPr>
          <w:p w14:paraId="7CFD6E60" w14:textId="49429747" w:rsidR="007E47F3" w:rsidRPr="00C011D4" w:rsidRDefault="00A81B39"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08" w:type="pct"/>
            <w:tcBorders>
              <w:top w:val="single" w:sz="4" w:space="0" w:color="auto"/>
              <w:left w:val="single" w:sz="4" w:space="0" w:color="auto"/>
              <w:bottom w:val="single" w:sz="4" w:space="0" w:color="auto"/>
              <w:right w:val="single" w:sz="4" w:space="0" w:color="auto"/>
            </w:tcBorders>
          </w:tcPr>
          <w:p w14:paraId="218055EF" w14:textId="59FE0426"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01" w:type="pct"/>
            <w:tcBorders>
              <w:top w:val="single" w:sz="4" w:space="0" w:color="auto"/>
              <w:left w:val="single" w:sz="4" w:space="0" w:color="auto"/>
              <w:bottom w:val="single" w:sz="4" w:space="0" w:color="auto"/>
              <w:right w:val="single" w:sz="4" w:space="0" w:color="auto"/>
            </w:tcBorders>
          </w:tcPr>
          <w:p w14:paraId="6717FD41" w14:textId="0AB80FA1" w:rsidR="007E47F3" w:rsidRPr="00C011D4" w:rsidRDefault="001F51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5D0EBC" w14:textId="581635BA"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w:t>
            </w:r>
          </w:p>
        </w:tc>
      </w:tr>
      <w:tr w:rsidR="007E47F3" w:rsidRPr="00C011D4" w14:paraId="73FEE6D6"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81ECEA0" w14:textId="2F40834B" w:rsidR="007E47F3" w:rsidRPr="002F3E04" w:rsidRDefault="007E47F3" w:rsidP="00CF7F74">
            <w:pPr>
              <w:spacing w:after="0" w:line="240" w:lineRule="auto"/>
              <w:jc w:val="center"/>
              <w:rPr>
                <w:rFonts w:ascii="Times New Roman" w:eastAsia="Times New Roman" w:hAnsi="Times New Roman" w:cs="Times New Roman"/>
                <w:sz w:val="24"/>
                <w:szCs w:val="24"/>
                <w:lang w:eastAsia="lt-LT"/>
              </w:rPr>
            </w:pPr>
            <w:r w:rsidRPr="002F3E04">
              <w:rPr>
                <w:rFonts w:ascii="Times New Roman" w:hAnsi="Times New Roman" w:cs="Times New Roman"/>
                <w:sz w:val="24"/>
                <w:szCs w:val="24"/>
                <w:lang w:eastAsia="lt-LT"/>
              </w:rPr>
              <w:t>P-01-02-01-03</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E981BB"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Savivaldybės tarybos sprendimu, įstaigų skaičius vnt.</w:t>
            </w:r>
          </w:p>
        </w:tc>
        <w:tc>
          <w:tcPr>
            <w:tcW w:w="608" w:type="pct"/>
            <w:tcBorders>
              <w:top w:val="single" w:sz="4" w:space="0" w:color="auto"/>
              <w:left w:val="single" w:sz="4" w:space="0" w:color="auto"/>
              <w:bottom w:val="single" w:sz="4" w:space="0" w:color="auto"/>
              <w:right w:val="single" w:sz="4" w:space="0" w:color="auto"/>
            </w:tcBorders>
          </w:tcPr>
          <w:p w14:paraId="39229FDA" w14:textId="3ED6DE3C" w:rsidR="007E47F3" w:rsidRPr="00C011D4" w:rsidRDefault="00A81B39"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608" w:type="pct"/>
            <w:tcBorders>
              <w:top w:val="single" w:sz="4" w:space="0" w:color="auto"/>
              <w:left w:val="single" w:sz="4" w:space="0" w:color="auto"/>
              <w:bottom w:val="single" w:sz="4" w:space="0" w:color="auto"/>
              <w:right w:val="single" w:sz="4" w:space="0" w:color="auto"/>
            </w:tcBorders>
          </w:tcPr>
          <w:p w14:paraId="005B3B87" w14:textId="00F210CE"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01" w:type="pct"/>
            <w:tcBorders>
              <w:top w:val="single" w:sz="4" w:space="0" w:color="auto"/>
              <w:left w:val="single" w:sz="4" w:space="0" w:color="auto"/>
              <w:bottom w:val="single" w:sz="4" w:space="0" w:color="auto"/>
              <w:right w:val="single" w:sz="4" w:space="0" w:color="auto"/>
            </w:tcBorders>
          </w:tcPr>
          <w:p w14:paraId="3B526629" w14:textId="523C4697" w:rsidR="007E47F3" w:rsidRPr="00C011D4" w:rsidRDefault="001F51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B125AB" w14:textId="1E5B9AE8"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w:t>
            </w:r>
          </w:p>
        </w:tc>
      </w:tr>
      <w:tr w:rsidR="007E47F3" w:rsidRPr="00C011D4" w14:paraId="5B01DD91"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EA9828" w14:textId="7BE36751" w:rsidR="007E47F3" w:rsidRPr="002F3E04" w:rsidRDefault="007E47F3" w:rsidP="00CF7F74">
            <w:pPr>
              <w:spacing w:after="0" w:line="240" w:lineRule="auto"/>
              <w:jc w:val="center"/>
              <w:rPr>
                <w:rFonts w:ascii="Times New Roman" w:eastAsia="Times New Roman" w:hAnsi="Times New Roman" w:cs="Times New Roman"/>
                <w:sz w:val="24"/>
                <w:szCs w:val="24"/>
                <w:lang w:eastAsia="lt-LT"/>
              </w:rPr>
            </w:pPr>
            <w:r w:rsidRPr="002F3E04">
              <w:rPr>
                <w:rFonts w:ascii="Times New Roman" w:hAnsi="Times New Roman" w:cs="Times New Roman"/>
                <w:sz w:val="24"/>
                <w:szCs w:val="24"/>
                <w:lang w:eastAsia="lt-LT"/>
              </w:rPr>
              <w:t>P-01-02-01-04</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DBE61D"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Savivaldybės tarybos sprendimu, įstaigų skaičius vnt.</w:t>
            </w:r>
          </w:p>
        </w:tc>
        <w:tc>
          <w:tcPr>
            <w:tcW w:w="608" w:type="pct"/>
            <w:tcBorders>
              <w:top w:val="single" w:sz="4" w:space="0" w:color="auto"/>
              <w:left w:val="single" w:sz="4" w:space="0" w:color="auto"/>
              <w:bottom w:val="single" w:sz="4" w:space="0" w:color="auto"/>
              <w:right w:val="single" w:sz="4" w:space="0" w:color="auto"/>
            </w:tcBorders>
          </w:tcPr>
          <w:p w14:paraId="3D17A720" w14:textId="5BFB58DC" w:rsidR="007E47F3" w:rsidRPr="00C011D4" w:rsidRDefault="00A81B39"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08" w:type="pct"/>
            <w:tcBorders>
              <w:top w:val="single" w:sz="4" w:space="0" w:color="auto"/>
              <w:left w:val="single" w:sz="4" w:space="0" w:color="auto"/>
              <w:bottom w:val="single" w:sz="4" w:space="0" w:color="auto"/>
              <w:right w:val="single" w:sz="4" w:space="0" w:color="auto"/>
            </w:tcBorders>
          </w:tcPr>
          <w:p w14:paraId="4F734021" w14:textId="617B70FF"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01" w:type="pct"/>
            <w:tcBorders>
              <w:top w:val="single" w:sz="4" w:space="0" w:color="auto"/>
              <w:left w:val="single" w:sz="4" w:space="0" w:color="auto"/>
              <w:bottom w:val="single" w:sz="4" w:space="0" w:color="auto"/>
              <w:right w:val="single" w:sz="4" w:space="0" w:color="auto"/>
            </w:tcBorders>
          </w:tcPr>
          <w:p w14:paraId="4627F571" w14:textId="6D6CE40C" w:rsidR="007E47F3" w:rsidRPr="00C011D4" w:rsidRDefault="001F51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417A69" w14:textId="63260F5B"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w:t>
            </w:r>
          </w:p>
        </w:tc>
      </w:tr>
      <w:tr w:rsidR="007E47F3" w:rsidRPr="00C011D4" w14:paraId="4E6FB4F3"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19DF231" w14:textId="31E13349" w:rsidR="007E47F3" w:rsidRPr="002F3E04" w:rsidRDefault="007E47F3" w:rsidP="00CF7F74">
            <w:pPr>
              <w:spacing w:after="0" w:line="240" w:lineRule="auto"/>
              <w:jc w:val="center"/>
              <w:rPr>
                <w:rFonts w:ascii="Times New Roman" w:eastAsia="Times New Roman" w:hAnsi="Times New Roman" w:cs="Times New Roman"/>
                <w:sz w:val="24"/>
                <w:szCs w:val="24"/>
                <w:lang w:eastAsia="lt-LT"/>
              </w:rPr>
            </w:pPr>
            <w:r w:rsidRPr="002F3E04">
              <w:rPr>
                <w:rFonts w:ascii="Times New Roman" w:hAnsi="Times New Roman" w:cs="Times New Roman"/>
                <w:sz w:val="24"/>
                <w:szCs w:val="24"/>
                <w:lang w:eastAsia="lt-LT"/>
              </w:rPr>
              <w:lastRenderedPageBreak/>
              <w:t>P-01-02-01-05</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613EEE"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Savivaldybės tarybos sprendimu, įstaigų skaičius vnt.</w:t>
            </w:r>
          </w:p>
        </w:tc>
        <w:tc>
          <w:tcPr>
            <w:tcW w:w="608" w:type="pct"/>
            <w:tcBorders>
              <w:top w:val="single" w:sz="4" w:space="0" w:color="auto"/>
              <w:left w:val="single" w:sz="4" w:space="0" w:color="auto"/>
              <w:bottom w:val="single" w:sz="4" w:space="0" w:color="auto"/>
              <w:right w:val="single" w:sz="4" w:space="0" w:color="auto"/>
            </w:tcBorders>
          </w:tcPr>
          <w:p w14:paraId="54B8177D" w14:textId="77777777" w:rsidR="007E47F3" w:rsidRPr="00C011D4" w:rsidRDefault="007E47F3" w:rsidP="00CF7F74">
            <w:pPr>
              <w:spacing w:after="0" w:line="240" w:lineRule="auto"/>
              <w:jc w:val="center"/>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2</w:t>
            </w:r>
          </w:p>
        </w:tc>
        <w:tc>
          <w:tcPr>
            <w:tcW w:w="608" w:type="pct"/>
            <w:tcBorders>
              <w:top w:val="single" w:sz="4" w:space="0" w:color="auto"/>
              <w:left w:val="single" w:sz="4" w:space="0" w:color="auto"/>
              <w:bottom w:val="single" w:sz="4" w:space="0" w:color="auto"/>
              <w:right w:val="single" w:sz="4" w:space="0" w:color="auto"/>
            </w:tcBorders>
          </w:tcPr>
          <w:p w14:paraId="3569E6E2" w14:textId="57AACF63"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01" w:type="pct"/>
            <w:tcBorders>
              <w:top w:val="single" w:sz="4" w:space="0" w:color="auto"/>
              <w:left w:val="single" w:sz="4" w:space="0" w:color="auto"/>
              <w:bottom w:val="single" w:sz="4" w:space="0" w:color="auto"/>
              <w:right w:val="single" w:sz="4" w:space="0" w:color="auto"/>
            </w:tcBorders>
          </w:tcPr>
          <w:p w14:paraId="4241525E" w14:textId="05758E5C" w:rsidR="007E47F3" w:rsidRPr="00C011D4" w:rsidRDefault="001F51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F209D3" w14:textId="05FFD2A9"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w:t>
            </w:r>
          </w:p>
        </w:tc>
      </w:tr>
      <w:tr w:rsidR="007E47F3" w:rsidRPr="00C011D4" w14:paraId="2C399D01"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E7DAB31" w14:textId="72DCF77B" w:rsidR="007E47F3" w:rsidRPr="002F3E04" w:rsidRDefault="007E47F3" w:rsidP="00CF7F74">
            <w:pPr>
              <w:spacing w:after="0" w:line="240" w:lineRule="auto"/>
              <w:jc w:val="center"/>
              <w:rPr>
                <w:rFonts w:ascii="Times New Roman" w:eastAsia="Times New Roman" w:hAnsi="Times New Roman" w:cs="Times New Roman"/>
                <w:sz w:val="24"/>
                <w:szCs w:val="24"/>
                <w:lang w:eastAsia="lt-LT"/>
              </w:rPr>
            </w:pPr>
            <w:r w:rsidRPr="002F3E04">
              <w:rPr>
                <w:rFonts w:ascii="Times New Roman" w:hAnsi="Times New Roman" w:cs="Times New Roman"/>
                <w:sz w:val="24"/>
                <w:szCs w:val="24"/>
                <w:lang w:eastAsia="lt-LT"/>
              </w:rPr>
              <w:t>P-01-02-01-06</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1D3345" w14:textId="77777777" w:rsidR="007E47F3" w:rsidRPr="00C011D4" w:rsidRDefault="007E47F3" w:rsidP="00CF7F74">
            <w:pPr>
              <w:spacing w:after="0" w:line="240" w:lineRule="auto"/>
              <w:jc w:val="both"/>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Savivaldybės tarybos sprendimu, įstaigų skaičius vnt.</w:t>
            </w:r>
          </w:p>
        </w:tc>
        <w:tc>
          <w:tcPr>
            <w:tcW w:w="608" w:type="pct"/>
            <w:tcBorders>
              <w:top w:val="single" w:sz="4" w:space="0" w:color="auto"/>
              <w:left w:val="single" w:sz="4" w:space="0" w:color="auto"/>
              <w:bottom w:val="single" w:sz="4" w:space="0" w:color="auto"/>
              <w:right w:val="single" w:sz="4" w:space="0" w:color="auto"/>
            </w:tcBorders>
          </w:tcPr>
          <w:p w14:paraId="4944A7F2" w14:textId="77777777" w:rsidR="007E47F3" w:rsidRPr="00C011D4" w:rsidRDefault="007E47F3" w:rsidP="00CF7F74">
            <w:pPr>
              <w:spacing w:after="0" w:line="240" w:lineRule="auto"/>
              <w:jc w:val="center"/>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1</w:t>
            </w:r>
          </w:p>
        </w:tc>
        <w:tc>
          <w:tcPr>
            <w:tcW w:w="608" w:type="pct"/>
            <w:tcBorders>
              <w:top w:val="single" w:sz="4" w:space="0" w:color="auto"/>
              <w:left w:val="single" w:sz="4" w:space="0" w:color="auto"/>
              <w:bottom w:val="single" w:sz="4" w:space="0" w:color="auto"/>
              <w:right w:val="single" w:sz="4" w:space="0" w:color="auto"/>
            </w:tcBorders>
          </w:tcPr>
          <w:p w14:paraId="69EBCC7F" w14:textId="4EE2EBB8"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01" w:type="pct"/>
            <w:tcBorders>
              <w:top w:val="single" w:sz="4" w:space="0" w:color="auto"/>
              <w:left w:val="single" w:sz="4" w:space="0" w:color="auto"/>
              <w:bottom w:val="single" w:sz="4" w:space="0" w:color="auto"/>
              <w:right w:val="single" w:sz="4" w:space="0" w:color="auto"/>
            </w:tcBorders>
          </w:tcPr>
          <w:p w14:paraId="62B2F4C6" w14:textId="09E3056A" w:rsidR="007E47F3" w:rsidRPr="00C011D4" w:rsidRDefault="001F51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A2EBB7" w14:textId="5F01CA18"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w:t>
            </w:r>
          </w:p>
        </w:tc>
      </w:tr>
      <w:tr w:rsidR="007E47F3" w:rsidRPr="00C011D4" w14:paraId="2AB1E8BA"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948FAD1" w14:textId="39766A6B" w:rsidR="007E47F3" w:rsidRPr="002F3E04" w:rsidRDefault="007E47F3" w:rsidP="00CF7F74">
            <w:pPr>
              <w:spacing w:after="0" w:line="240" w:lineRule="auto"/>
              <w:jc w:val="center"/>
              <w:rPr>
                <w:rFonts w:ascii="Times New Roman" w:eastAsia="Times New Roman" w:hAnsi="Times New Roman" w:cs="Times New Roman"/>
                <w:sz w:val="24"/>
                <w:szCs w:val="24"/>
                <w:lang w:eastAsia="lt-LT"/>
              </w:rPr>
            </w:pPr>
            <w:r w:rsidRPr="002F3E04">
              <w:rPr>
                <w:rFonts w:ascii="Times New Roman" w:hAnsi="Times New Roman" w:cs="Times New Roman"/>
                <w:sz w:val="24"/>
                <w:szCs w:val="24"/>
                <w:lang w:eastAsia="lt-LT"/>
              </w:rPr>
              <w:t>P-01-02-01-07</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CAFA65" w14:textId="77777777" w:rsidR="007E47F3" w:rsidRPr="00C011D4" w:rsidRDefault="007E47F3" w:rsidP="00CF7F74">
            <w:pPr>
              <w:spacing w:after="0" w:line="240" w:lineRule="auto"/>
              <w:jc w:val="both"/>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Savivaldybės tarybos sprendimu, įstaigų skaičius vnt.</w:t>
            </w:r>
          </w:p>
        </w:tc>
        <w:tc>
          <w:tcPr>
            <w:tcW w:w="608" w:type="pct"/>
            <w:tcBorders>
              <w:top w:val="single" w:sz="4" w:space="0" w:color="auto"/>
              <w:left w:val="single" w:sz="4" w:space="0" w:color="auto"/>
              <w:bottom w:val="single" w:sz="4" w:space="0" w:color="auto"/>
              <w:right w:val="single" w:sz="4" w:space="0" w:color="auto"/>
            </w:tcBorders>
          </w:tcPr>
          <w:p w14:paraId="68F4BFB1" w14:textId="77777777" w:rsidR="007E47F3" w:rsidRPr="00C011D4" w:rsidRDefault="007E47F3" w:rsidP="00CF7F74">
            <w:pPr>
              <w:spacing w:after="0" w:line="240" w:lineRule="auto"/>
              <w:jc w:val="center"/>
              <w:rPr>
                <w:rFonts w:ascii="Times New Roman" w:eastAsia="Times New Roman" w:hAnsi="Times New Roman" w:cs="Times New Roman"/>
                <w:sz w:val="24"/>
                <w:szCs w:val="24"/>
              </w:rPr>
            </w:pPr>
            <w:r w:rsidRPr="00C011D4">
              <w:rPr>
                <w:rFonts w:ascii="Times New Roman" w:eastAsia="Times New Roman" w:hAnsi="Times New Roman" w:cs="Times New Roman"/>
                <w:sz w:val="24"/>
                <w:szCs w:val="24"/>
              </w:rPr>
              <w:t>9</w:t>
            </w:r>
          </w:p>
        </w:tc>
        <w:tc>
          <w:tcPr>
            <w:tcW w:w="608" w:type="pct"/>
            <w:tcBorders>
              <w:top w:val="single" w:sz="4" w:space="0" w:color="auto"/>
              <w:left w:val="single" w:sz="4" w:space="0" w:color="auto"/>
              <w:bottom w:val="single" w:sz="4" w:space="0" w:color="auto"/>
              <w:right w:val="single" w:sz="4" w:space="0" w:color="auto"/>
            </w:tcBorders>
          </w:tcPr>
          <w:p w14:paraId="106AE2B0" w14:textId="7279DB1E" w:rsidR="007E47F3" w:rsidRPr="00C011D4" w:rsidRDefault="00D55DB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01" w:type="pct"/>
            <w:tcBorders>
              <w:top w:val="single" w:sz="4" w:space="0" w:color="auto"/>
              <w:left w:val="single" w:sz="4" w:space="0" w:color="auto"/>
              <w:bottom w:val="single" w:sz="4" w:space="0" w:color="auto"/>
              <w:right w:val="single" w:sz="4" w:space="0" w:color="auto"/>
            </w:tcBorders>
          </w:tcPr>
          <w:p w14:paraId="7721E122" w14:textId="65536A81" w:rsidR="007E47F3" w:rsidRPr="00C011D4" w:rsidRDefault="001F51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09092D" w14:textId="06654C04"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w:t>
            </w:r>
          </w:p>
        </w:tc>
      </w:tr>
      <w:tr w:rsidR="007E47F3" w:rsidRPr="00C011D4" w14:paraId="5A615C23"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639F832" w14:textId="5DF79117" w:rsidR="007E47F3" w:rsidRPr="002F3E04" w:rsidRDefault="007E47F3" w:rsidP="00CF7F74">
            <w:pPr>
              <w:spacing w:after="0" w:line="240" w:lineRule="auto"/>
              <w:jc w:val="center"/>
              <w:rPr>
                <w:rFonts w:ascii="Times New Roman" w:eastAsia="Times New Roman" w:hAnsi="Times New Roman" w:cs="Times New Roman"/>
                <w:sz w:val="24"/>
                <w:szCs w:val="24"/>
                <w:lang w:eastAsia="lt-LT"/>
              </w:rPr>
            </w:pPr>
            <w:r w:rsidRPr="002F3E04">
              <w:rPr>
                <w:rFonts w:ascii="Times New Roman" w:hAnsi="Times New Roman" w:cs="Times New Roman"/>
                <w:sz w:val="24"/>
                <w:szCs w:val="24"/>
                <w:lang w:eastAsia="lt-LT"/>
              </w:rPr>
              <w:t>P-01-02-01-08</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F35AB8" w14:textId="77777777" w:rsidR="007E47F3" w:rsidRPr="00C011D4" w:rsidRDefault="007E47F3" w:rsidP="00CF7F74">
            <w:pPr>
              <w:spacing w:after="0" w:line="240" w:lineRule="auto"/>
              <w:jc w:val="both"/>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Savivaldybės tarybos sprendimu, įstaigų skaičius vnt.</w:t>
            </w:r>
          </w:p>
        </w:tc>
        <w:tc>
          <w:tcPr>
            <w:tcW w:w="608" w:type="pct"/>
            <w:tcBorders>
              <w:top w:val="single" w:sz="4" w:space="0" w:color="auto"/>
              <w:left w:val="single" w:sz="4" w:space="0" w:color="auto"/>
              <w:bottom w:val="single" w:sz="4" w:space="0" w:color="auto"/>
              <w:right w:val="single" w:sz="4" w:space="0" w:color="auto"/>
            </w:tcBorders>
          </w:tcPr>
          <w:p w14:paraId="2AEC4CC4" w14:textId="77777777"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6</w:t>
            </w:r>
          </w:p>
        </w:tc>
        <w:tc>
          <w:tcPr>
            <w:tcW w:w="608" w:type="pct"/>
            <w:tcBorders>
              <w:top w:val="single" w:sz="4" w:space="0" w:color="auto"/>
              <w:left w:val="single" w:sz="4" w:space="0" w:color="auto"/>
              <w:bottom w:val="single" w:sz="4" w:space="0" w:color="auto"/>
              <w:right w:val="single" w:sz="4" w:space="0" w:color="auto"/>
            </w:tcBorders>
          </w:tcPr>
          <w:p w14:paraId="4649C1DC" w14:textId="47D7EF9B" w:rsidR="007E47F3" w:rsidRPr="00C011D4" w:rsidRDefault="00D55DB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701" w:type="pct"/>
            <w:tcBorders>
              <w:top w:val="single" w:sz="4" w:space="0" w:color="auto"/>
              <w:left w:val="single" w:sz="4" w:space="0" w:color="auto"/>
              <w:bottom w:val="single" w:sz="4" w:space="0" w:color="auto"/>
              <w:right w:val="single" w:sz="4" w:space="0" w:color="auto"/>
            </w:tcBorders>
          </w:tcPr>
          <w:p w14:paraId="0B632144" w14:textId="4C29BD24" w:rsidR="007E47F3" w:rsidRPr="00C011D4" w:rsidRDefault="001F51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5B4B37" w14:textId="69C6D195"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w:t>
            </w:r>
          </w:p>
        </w:tc>
      </w:tr>
      <w:tr w:rsidR="007E47F3" w:rsidRPr="00C011D4" w14:paraId="117CA17E"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4189EC7" w14:textId="19F78AD8" w:rsidR="007E47F3" w:rsidRPr="002F3E04" w:rsidRDefault="007E47F3" w:rsidP="00CF7F74">
            <w:pPr>
              <w:spacing w:after="0" w:line="240" w:lineRule="auto"/>
              <w:jc w:val="center"/>
              <w:rPr>
                <w:rFonts w:ascii="Times New Roman" w:eastAsia="Times New Roman" w:hAnsi="Times New Roman" w:cs="Times New Roman"/>
                <w:sz w:val="24"/>
                <w:szCs w:val="24"/>
                <w:lang w:eastAsia="lt-LT"/>
              </w:rPr>
            </w:pPr>
            <w:r w:rsidRPr="002F3E04">
              <w:rPr>
                <w:rFonts w:ascii="Times New Roman" w:hAnsi="Times New Roman" w:cs="Times New Roman"/>
                <w:sz w:val="24"/>
                <w:szCs w:val="24"/>
                <w:lang w:eastAsia="lt-LT"/>
              </w:rPr>
              <w:t>P-01-02-01-09</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901FFF" w14:textId="77777777" w:rsidR="007E47F3" w:rsidRPr="00C011D4" w:rsidRDefault="007E47F3" w:rsidP="00CF7F74">
            <w:pPr>
              <w:spacing w:after="0" w:line="240" w:lineRule="auto"/>
              <w:jc w:val="both"/>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Savivaldybės tarybos sprendimu, įstaigų skaičius vnt.</w:t>
            </w:r>
          </w:p>
        </w:tc>
        <w:tc>
          <w:tcPr>
            <w:tcW w:w="608" w:type="pct"/>
            <w:tcBorders>
              <w:top w:val="single" w:sz="4" w:space="0" w:color="auto"/>
              <w:left w:val="single" w:sz="4" w:space="0" w:color="auto"/>
              <w:bottom w:val="single" w:sz="4" w:space="0" w:color="auto"/>
              <w:right w:val="single" w:sz="4" w:space="0" w:color="auto"/>
            </w:tcBorders>
          </w:tcPr>
          <w:p w14:paraId="77283C18" w14:textId="77777777"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2</w:t>
            </w:r>
          </w:p>
        </w:tc>
        <w:tc>
          <w:tcPr>
            <w:tcW w:w="608" w:type="pct"/>
            <w:tcBorders>
              <w:top w:val="single" w:sz="4" w:space="0" w:color="auto"/>
              <w:left w:val="single" w:sz="4" w:space="0" w:color="auto"/>
              <w:bottom w:val="single" w:sz="4" w:space="0" w:color="auto"/>
              <w:right w:val="single" w:sz="4" w:space="0" w:color="auto"/>
            </w:tcBorders>
          </w:tcPr>
          <w:p w14:paraId="5D966957" w14:textId="420FE1C1" w:rsidR="007E47F3" w:rsidRPr="00C011D4" w:rsidRDefault="00D55DB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701" w:type="pct"/>
            <w:tcBorders>
              <w:top w:val="single" w:sz="4" w:space="0" w:color="auto"/>
              <w:left w:val="single" w:sz="4" w:space="0" w:color="auto"/>
              <w:bottom w:val="single" w:sz="4" w:space="0" w:color="auto"/>
              <w:right w:val="single" w:sz="4" w:space="0" w:color="auto"/>
            </w:tcBorders>
          </w:tcPr>
          <w:p w14:paraId="17B09069" w14:textId="7849E597" w:rsidR="007E47F3" w:rsidRPr="00C011D4" w:rsidRDefault="001F51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E7AA49" w14:textId="74FFE2E6"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w:t>
            </w:r>
          </w:p>
        </w:tc>
      </w:tr>
      <w:tr w:rsidR="007E47F3" w:rsidRPr="00C011D4" w14:paraId="50962BFD"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54C129F" w14:textId="479E0234" w:rsidR="007E47F3" w:rsidRPr="002F3E04" w:rsidRDefault="007E47F3" w:rsidP="00CF7F74">
            <w:pPr>
              <w:spacing w:after="0" w:line="240" w:lineRule="auto"/>
              <w:jc w:val="center"/>
              <w:rPr>
                <w:rFonts w:ascii="Times New Roman" w:eastAsia="Times New Roman" w:hAnsi="Times New Roman" w:cs="Times New Roman"/>
                <w:sz w:val="24"/>
                <w:szCs w:val="24"/>
                <w:lang w:eastAsia="lt-LT"/>
              </w:rPr>
            </w:pPr>
            <w:r w:rsidRPr="002F3E04">
              <w:rPr>
                <w:rFonts w:ascii="Times New Roman" w:hAnsi="Times New Roman" w:cs="Times New Roman"/>
                <w:sz w:val="24"/>
                <w:szCs w:val="24"/>
                <w:lang w:eastAsia="lt-LT"/>
              </w:rPr>
              <w:t>P-01-02-01-10</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735248" w14:textId="77777777" w:rsidR="007E47F3" w:rsidRPr="00C011D4" w:rsidRDefault="007E47F3" w:rsidP="00CF7F74">
            <w:pPr>
              <w:spacing w:after="0" w:line="240" w:lineRule="auto"/>
              <w:jc w:val="both"/>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Savivaldybės tarybos sprendimu, įstaigų skaičius vnt.</w:t>
            </w:r>
          </w:p>
        </w:tc>
        <w:tc>
          <w:tcPr>
            <w:tcW w:w="608" w:type="pct"/>
            <w:tcBorders>
              <w:top w:val="single" w:sz="4" w:space="0" w:color="auto"/>
              <w:left w:val="single" w:sz="4" w:space="0" w:color="auto"/>
              <w:bottom w:val="single" w:sz="4" w:space="0" w:color="auto"/>
              <w:right w:val="single" w:sz="4" w:space="0" w:color="auto"/>
            </w:tcBorders>
          </w:tcPr>
          <w:p w14:paraId="1D2832A8" w14:textId="77777777"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1</w:t>
            </w:r>
          </w:p>
        </w:tc>
        <w:tc>
          <w:tcPr>
            <w:tcW w:w="608" w:type="pct"/>
            <w:tcBorders>
              <w:top w:val="single" w:sz="4" w:space="0" w:color="auto"/>
              <w:left w:val="single" w:sz="4" w:space="0" w:color="auto"/>
              <w:bottom w:val="single" w:sz="4" w:space="0" w:color="auto"/>
              <w:right w:val="single" w:sz="4" w:space="0" w:color="auto"/>
            </w:tcBorders>
          </w:tcPr>
          <w:p w14:paraId="2A2C07BD" w14:textId="765477C9" w:rsidR="007E47F3" w:rsidRPr="00C011D4" w:rsidRDefault="00D55DB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701" w:type="pct"/>
            <w:tcBorders>
              <w:top w:val="single" w:sz="4" w:space="0" w:color="auto"/>
              <w:left w:val="single" w:sz="4" w:space="0" w:color="auto"/>
              <w:bottom w:val="single" w:sz="4" w:space="0" w:color="auto"/>
              <w:right w:val="single" w:sz="4" w:space="0" w:color="auto"/>
            </w:tcBorders>
          </w:tcPr>
          <w:p w14:paraId="13E0A609" w14:textId="45F9D80D" w:rsidR="007E47F3" w:rsidRPr="00C011D4" w:rsidRDefault="001F51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0B1E4D" w14:textId="6BA0D38D" w:rsidR="007E47F3" w:rsidRPr="00C011D4" w:rsidRDefault="007E47F3" w:rsidP="00CF7F74">
            <w:pPr>
              <w:spacing w:after="0" w:line="240" w:lineRule="auto"/>
              <w:jc w:val="center"/>
              <w:rPr>
                <w:rFonts w:ascii="Times New Roman" w:eastAsia="Times New Roman" w:hAnsi="Times New Roman" w:cs="Times New Roman"/>
                <w:sz w:val="24"/>
                <w:szCs w:val="24"/>
                <w:lang w:eastAsia="lt-LT"/>
              </w:rPr>
            </w:pPr>
            <w:r w:rsidRPr="00C011D4">
              <w:rPr>
                <w:rFonts w:ascii="Times New Roman" w:eastAsia="Times New Roman" w:hAnsi="Times New Roman" w:cs="Times New Roman"/>
                <w:sz w:val="24"/>
                <w:szCs w:val="24"/>
                <w:lang w:eastAsia="lt-LT"/>
              </w:rPr>
              <w:t>-</w:t>
            </w:r>
          </w:p>
        </w:tc>
      </w:tr>
      <w:tr w:rsidR="00744246" w:rsidRPr="00C011D4" w14:paraId="28073A39" w14:textId="77777777" w:rsidTr="000E050B">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6F94517E" w14:textId="6BE873C4" w:rsidR="00744246" w:rsidRPr="00C011D4" w:rsidRDefault="00744246" w:rsidP="00CF7F74">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
                <w:bCs/>
                <w:sz w:val="24"/>
                <w:szCs w:val="24"/>
                <w:lang w:eastAsia="ar-SA"/>
              </w:rPr>
              <w:t>01.03.01 u</w:t>
            </w:r>
            <w:r w:rsidRPr="001A3A95">
              <w:rPr>
                <w:rFonts w:ascii="Times New Roman" w:eastAsia="Times New Roman" w:hAnsi="Times New Roman" w:cs="Times New Roman"/>
                <w:b/>
                <w:bCs/>
                <w:sz w:val="24"/>
                <w:szCs w:val="24"/>
                <w:lang w:eastAsia="ar-SA"/>
              </w:rPr>
              <w:t xml:space="preserve">ždavinys </w:t>
            </w:r>
            <w:r w:rsidR="00C974CC">
              <w:rPr>
                <w:rFonts w:ascii="Times New Roman" w:eastAsia="Times New Roman" w:hAnsi="Times New Roman" w:cs="Times New Roman"/>
                <w:b/>
                <w:bCs/>
                <w:sz w:val="24"/>
                <w:szCs w:val="24"/>
                <w:lang w:eastAsia="ar-SA"/>
              </w:rPr>
              <w:t>„</w:t>
            </w:r>
            <w:r w:rsidRPr="001A3A95">
              <w:rPr>
                <w:rFonts w:ascii="Times New Roman" w:eastAsia="Times New Roman" w:hAnsi="Times New Roman" w:cs="Times New Roman"/>
                <w:b/>
                <w:sz w:val="24"/>
                <w:szCs w:val="24"/>
              </w:rPr>
              <w:t>Užtikrinti sporto bazių renovaciją, priežiūrą ir sporto viešosios įstaigos išlaikymą ir veiklą</w:t>
            </w:r>
            <w:r w:rsidR="00C974CC">
              <w:rPr>
                <w:rFonts w:ascii="Times New Roman" w:eastAsia="Times New Roman" w:hAnsi="Times New Roman" w:cs="Times New Roman"/>
                <w:b/>
                <w:sz w:val="24"/>
                <w:szCs w:val="24"/>
              </w:rPr>
              <w:t>“</w:t>
            </w:r>
          </w:p>
        </w:tc>
      </w:tr>
      <w:tr w:rsidR="007E47F3" w:rsidRPr="00C011D4" w14:paraId="5B8BFA06"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C2275B5" w14:textId="7EEBBCFB" w:rsidR="007E47F3" w:rsidRPr="00D55DB3" w:rsidRDefault="007E47F3" w:rsidP="00CF7F74">
            <w:pPr>
              <w:spacing w:after="0" w:line="240" w:lineRule="auto"/>
              <w:jc w:val="center"/>
              <w:rPr>
                <w:rFonts w:ascii="Times New Roman" w:eastAsia="Times New Roman" w:hAnsi="Times New Roman" w:cs="Times New Roman"/>
                <w:sz w:val="24"/>
                <w:szCs w:val="24"/>
                <w:lang w:eastAsia="lt-LT"/>
              </w:rPr>
            </w:pPr>
            <w:r w:rsidRPr="00D55DB3">
              <w:rPr>
                <w:rFonts w:ascii="Times New Roman" w:eastAsia="Times New Roman" w:hAnsi="Times New Roman" w:cs="Times New Roman"/>
                <w:sz w:val="24"/>
                <w:szCs w:val="24"/>
                <w:lang w:eastAsia="lt-LT"/>
              </w:rPr>
              <w:t>P-01-03-01-01</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0A70B4" w14:textId="77777777" w:rsidR="007E47F3" w:rsidRPr="00D55DB3" w:rsidRDefault="007E47F3" w:rsidP="00CF7F74">
            <w:pPr>
              <w:spacing w:after="0" w:line="240" w:lineRule="auto"/>
              <w:jc w:val="both"/>
              <w:rPr>
                <w:rFonts w:ascii="Times New Roman" w:eastAsia="Times New Roman" w:hAnsi="Times New Roman" w:cs="Times New Roman"/>
                <w:sz w:val="24"/>
                <w:szCs w:val="24"/>
                <w:lang w:eastAsia="lt-LT"/>
              </w:rPr>
            </w:pPr>
            <w:r w:rsidRPr="00D55DB3">
              <w:rPr>
                <w:rFonts w:ascii="Times New Roman" w:eastAsia="Times New Roman" w:hAnsi="Times New Roman" w:cs="Times New Roman"/>
                <w:sz w:val="24"/>
                <w:szCs w:val="24"/>
                <w:lang w:eastAsia="lt-LT"/>
              </w:rPr>
              <w:t>Dirbantys asmenys, vnt.</w:t>
            </w:r>
          </w:p>
        </w:tc>
        <w:tc>
          <w:tcPr>
            <w:tcW w:w="608" w:type="pct"/>
            <w:tcBorders>
              <w:top w:val="single" w:sz="4" w:space="0" w:color="auto"/>
              <w:left w:val="single" w:sz="4" w:space="0" w:color="auto"/>
              <w:bottom w:val="single" w:sz="4" w:space="0" w:color="auto"/>
              <w:right w:val="single" w:sz="4" w:space="0" w:color="auto"/>
            </w:tcBorders>
          </w:tcPr>
          <w:p w14:paraId="48927BF6" w14:textId="449AE688" w:rsidR="007E47F3" w:rsidRPr="00D55DB3" w:rsidRDefault="007E47F3" w:rsidP="00CF7F74">
            <w:pPr>
              <w:spacing w:after="0" w:line="240" w:lineRule="auto"/>
              <w:jc w:val="center"/>
              <w:rPr>
                <w:rFonts w:ascii="Times New Roman" w:eastAsia="Times New Roman" w:hAnsi="Times New Roman" w:cs="Times New Roman"/>
                <w:sz w:val="24"/>
                <w:szCs w:val="24"/>
                <w:lang w:eastAsia="lt-LT"/>
              </w:rPr>
            </w:pPr>
            <w:r w:rsidRPr="00D55DB3">
              <w:rPr>
                <w:rFonts w:ascii="Times New Roman" w:eastAsia="Times New Roman" w:hAnsi="Times New Roman" w:cs="Times New Roman"/>
                <w:sz w:val="24"/>
                <w:szCs w:val="24"/>
                <w:lang w:eastAsia="lt-LT"/>
              </w:rPr>
              <w:t>1</w:t>
            </w:r>
            <w:r w:rsidR="00744246" w:rsidRPr="00D55DB3">
              <w:rPr>
                <w:rFonts w:ascii="Times New Roman" w:eastAsia="Times New Roman" w:hAnsi="Times New Roman" w:cs="Times New Roman"/>
                <w:sz w:val="24"/>
                <w:szCs w:val="24"/>
                <w:lang w:eastAsia="lt-LT"/>
              </w:rPr>
              <w:t>9</w:t>
            </w:r>
          </w:p>
        </w:tc>
        <w:tc>
          <w:tcPr>
            <w:tcW w:w="608" w:type="pct"/>
            <w:tcBorders>
              <w:top w:val="single" w:sz="4" w:space="0" w:color="auto"/>
              <w:left w:val="single" w:sz="4" w:space="0" w:color="auto"/>
              <w:bottom w:val="single" w:sz="4" w:space="0" w:color="auto"/>
              <w:right w:val="single" w:sz="4" w:space="0" w:color="auto"/>
            </w:tcBorders>
          </w:tcPr>
          <w:p w14:paraId="36AA6CA7" w14:textId="2FA07A45" w:rsidR="007E47F3" w:rsidRPr="00D55DB3" w:rsidRDefault="00383044" w:rsidP="00CF7F74">
            <w:pPr>
              <w:spacing w:after="0" w:line="240" w:lineRule="auto"/>
              <w:jc w:val="center"/>
              <w:rPr>
                <w:rFonts w:ascii="Times New Roman" w:eastAsia="Times New Roman" w:hAnsi="Times New Roman" w:cs="Times New Roman"/>
                <w:sz w:val="24"/>
                <w:szCs w:val="24"/>
                <w:lang w:eastAsia="lt-LT"/>
              </w:rPr>
            </w:pPr>
            <w:r w:rsidRPr="00D55DB3">
              <w:rPr>
                <w:rFonts w:ascii="Times New Roman" w:eastAsia="Times New Roman" w:hAnsi="Times New Roman" w:cs="Times New Roman"/>
                <w:sz w:val="24"/>
                <w:szCs w:val="24"/>
                <w:lang w:eastAsia="lt-LT"/>
              </w:rPr>
              <w:t>19</w:t>
            </w:r>
          </w:p>
        </w:tc>
        <w:tc>
          <w:tcPr>
            <w:tcW w:w="701" w:type="pct"/>
            <w:tcBorders>
              <w:top w:val="single" w:sz="4" w:space="0" w:color="auto"/>
              <w:left w:val="single" w:sz="4" w:space="0" w:color="auto"/>
              <w:bottom w:val="single" w:sz="4" w:space="0" w:color="auto"/>
              <w:right w:val="single" w:sz="4" w:space="0" w:color="auto"/>
            </w:tcBorders>
          </w:tcPr>
          <w:p w14:paraId="575D87A4" w14:textId="5D6D7AFE" w:rsidR="007E47F3" w:rsidRPr="00D55DB3" w:rsidRDefault="00135148" w:rsidP="00CF7F74">
            <w:pPr>
              <w:spacing w:after="0" w:line="240" w:lineRule="auto"/>
              <w:jc w:val="center"/>
              <w:rPr>
                <w:rFonts w:ascii="Times New Roman" w:eastAsia="Times New Roman" w:hAnsi="Times New Roman" w:cs="Times New Roman"/>
                <w:bCs/>
                <w:sz w:val="24"/>
                <w:szCs w:val="24"/>
                <w:lang w:eastAsia="lt-LT"/>
              </w:rPr>
            </w:pPr>
            <w:r w:rsidRPr="00D55DB3">
              <w:rPr>
                <w:rFonts w:ascii="Times New Roman" w:eastAsia="Times New Roman" w:hAnsi="Times New Roman" w:cs="Times New Roman"/>
                <w:bCs/>
                <w:sz w:val="24"/>
                <w:szCs w:val="24"/>
                <w:lang w:eastAsia="lt-LT"/>
              </w:rPr>
              <w:t>21</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B96CB3" w14:textId="2E4768EB" w:rsidR="007E47F3" w:rsidRPr="00D55DB3" w:rsidRDefault="00ED79E3" w:rsidP="00CF7F74">
            <w:pPr>
              <w:spacing w:after="0" w:line="240" w:lineRule="auto"/>
              <w:jc w:val="center"/>
              <w:rPr>
                <w:rFonts w:ascii="Times New Roman" w:eastAsia="Times New Roman" w:hAnsi="Times New Roman" w:cs="Times New Roman"/>
                <w:bCs/>
                <w:sz w:val="24"/>
                <w:szCs w:val="24"/>
                <w:lang w:eastAsia="lt-LT"/>
              </w:rPr>
            </w:pPr>
            <w:r w:rsidRPr="00D55DB3">
              <w:rPr>
                <w:rFonts w:ascii="Times New Roman" w:eastAsia="Times New Roman" w:hAnsi="Times New Roman" w:cs="Times New Roman"/>
                <w:bCs/>
                <w:sz w:val="24"/>
                <w:szCs w:val="24"/>
                <w:lang w:eastAsia="lt-LT"/>
              </w:rPr>
              <w:t>2.4-3-6</w:t>
            </w:r>
          </w:p>
        </w:tc>
      </w:tr>
      <w:tr w:rsidR="001F5131" w:rsidRPr="00C011D4" w14:paraId="117D53FC" w14:textId="77777777" w:rsidTr="000E050B">
        <w:tc>
          <w:tcPr>
            <w:tcW w:w="5000" w:type="pct"/>
            <w:gridSpan w:val="6"/>
            <w:tcBorders>
              <w:top w:val="single" w:sz="4" w:space="0" w:color="auto"/>
              <w:bottom w:val="single" w:sz="4" w:space="0" w:color="auto"/>
            </w:tcBorders>
            <w:shd w:val="clear" w:color="auto" w:fill="DEEAF6" w:themeFill="accent1" w:themeFillTint="33"/>
            <w:tcMar>
              <w:top w:w="28" w:type="dxa"/>
              <w:left w:w="57" w:type="dxa"/>
              <w:bottom w:w="28" w:type="dxa"/>
              <w:right w:w="57" w:type="dxa"/>
            </w:tcMar>
          </w:tcPr>
          <w:p w14:paraId="66602521" w14:textId="4417C930" w:rsidR="001F5131" w:rsidRPr="00C011D4" w:rsidRDefault="001F5131" w:rsidP="00CF7F74">
            <w:pPr>
              <w:spacing w:after="0" w:line="240" w:lineRule="auto"/>
              <w:rPr>
                <w:rFonts w:ascii="Times New Roman" w:eastAsia="Times New Roman" w:hAnsi="Times New Roman" w:cs="Times New Roman"/>
                <w:bCs/>
                <w:sz w:val="24"/>
                <w:szCs w:val="24"/>
                <w:lang w:eastAsia="lt-LT"/>
              </w:rPr>
            </w:pPr>
            <w:r>
              <w:rPr>
                <w:rFonts w:ascii="Times New Roman" w:eastAsia="Times New Roman" w:hAnsi="Times New Roman" w:cs="Times New Roman"/>
                <w:b/>
                <w:bCs/>
                <w:sz w:val="24"/>
                <w:szCs w:val="24"/>
                <w:lang w:eastAsia="ar-SA"/>
              </w:rPr>
              <w:t>01.03.02 u</w:t>
            </w:r>
            <w:r w:rsidRPr="001A3A95">
              <w:rPr>
                <w:rFonts w:ascii="Times New Roman" w:eastAsia="Times New Roman" w:hAnsi="Times New Roman" w:cs="Times New Roman"/>
                <w:b/>
                <w:bCs/>
                <w:sz w:val="24"/>
                <w:szCs w:val="24"/>
                <w:lang w:eastAsia="ar-SA"/>
              </w:rPr>
              <w:t xml:space="preserve">ždavinys </w:t>
            </w:r>
            <w:r w:rsidR="00C974CC">
              <w:rPr>
                <w:rFonts w:ascii="Times New Roman" w:eastAsia="Times New Roman" w:hAnsi="Times New Roman" w:cs="Times New Roman"/>
                <w:b/>
                <w:bCs/>
                <w:sz w:val="24"/>
                <w:szCs w:val="24"/>
                <w:lang w:eastAsia="ar-SA"/>
              </w:rPr>
              <w:t>„</w:t>
            </w:r>
            <w:r w:rsidRPr="001A3A95">
              <w:rPr>
                <w:rFonts w:ascii="Times New Roman" w:eastAsia="Times New Roman" w:hAnsi="Times New Roman" w:cs="Times New Roman"/>
                <w:b/>
                <w:sz w:val="24"/>
                <w:szCs w:val="24"/>
              </w:rPr>
              <w:t>Užtikrinti NVO sportinės  veiklos organizavimą ir klubinės veiklos skatinimą</w:t>
            </w:r>
            <w:r w:rsidR="00C974CC">
              <w:rPr>
                <w:rFonts w:ascii="Times New Roman" w:eastAsia="Times New Roman" w:hAnsi="Times New Roman" w:cs="Times New Roman"/>
                <w:b/>
                <w:sz w:val="24"/>
                <w:szCs w:val="24"/>
              </w:rPr>
              <w:t>“</w:t>
            </w:r>
          </w:p>
        </w:tc>
      </w:tr>
      <w:tr w:rsidR="001F5131" w:rsidRPr="00C011D4" w14:paraId="20A71226"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03A0B5" w14:textId="52A3D710" w:rsidR="001F5131" w:rsidRPr="00D55DB3" w:rsidRDefault="001F5131" w:rsidP="00CF7F74">
            <w:pPr>
              <w:spacing w:after="0" w:line="240" w:lineRule="auto"/>
              <w:jc w:val="center"/>
              <w:rPr>
                <w:rFonts w:ascii="Times New Roman" w:eastAsia="Times New Roman" w:hAnsi="Times New Roman" w:cs="Times New Roman"/>
                <w:sz w:val="24"/>
                <w:szCs w:val="24"/>
                <w:lang w:eastAsia="lt-LT"/>
              </w:rPr>
            </w:pPr>
            <w:r w:rsidRPr="00D55DB3">
              <w:rPr>
                <w:rFonts w:ascii="Times New Roman" w:eastAsia="Times New Roman" w:hAnsi="Times New Roman" w:cs="Times New Roman"/>
                <w:sz w:val="24"/>
                <w:szCs w:val="24"/>
                <w:lang w:eastAsia="lt-LT"/>
              </w:rPr>
              <w:t>P-01-03-02-01</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390224" w14:textId="77777777" w:rsidR="001F5131" w:rsidRPr="00D55DB3" w:rsidRDefault="001F5131" w:rsidP="00CF7F74">
            <w:pPr>
              <w:spacing w:after="0" w:line="240" w:lineRule="auto"/>
              <w:jc w:val="both"/>
              <w:rPr>
                <w:rFonts w:ascii="Times New Roman" w:eastAsia="Times New Roman" w:hAnsi="Times New Roman" w:cs="Times New Roman"/>
                <w:sz w:val="24"/>
                <w:szCs w:val="24"/>
                <w:lang w:eastAsia="lt-LT"/>
              </w:rPr>
            </w:pPr>
            <w:r w:rsidRPr="00D55DB3">
              <w:rPr>
                <w:rFonts w:ascii="Times New Roman" w:eastAsia="Times New Roman" w:hAnsi="Times New Roman" w:cs="Times New Roman"/>
                <w:sz w:val="24"/>
                <w:szCs w:val="24"/>
                <w:lang w:eastAsia="lt-LT"/>
              </w:rPr>
              <w:t>Sportininkų ugdymo centrų, sporto klubų ir kitų nevyriausybinių sporto organizacijų sportinės veiklos dalinio finansavimo gautų projektų skaičius, vnt.</w:t>
            </w:r>
          </w:p>
        </w:tc>
        <w:tc>
          <w:tcPr>
            <w:tcW w:w="608" w:type="pct"/>
            <w:tcBorders>
              <w:top w:val="single" w:sz="4" w:space="0" w:color="auto"/>
              <w:left w:val="single" w:sz="4" w:space="0" w:color="auto"/>
              <w:bottom w:val="single" w:sz="4" w:space="0" w:color="auto"/>
              <w:right w:val="single" w:sz="4" w:space="0" w:color="auto"/>
            </w:tcBorders>
          </w:tcPr>
          <w:p w14:paraId="3813F65F" w14:textId="77777777" w:rsidR="001F5131" w:rsidRPr="00D55DB3" w:rsidRDefault="001F5131" w:rsidP="00CF7F74">
            <w:pPr>
              <w:spacing w:after="0" w:line="240" w:lineRule="auto"/>
              <w:jc w:val="center"/>
              <w:rPr>
                <w:rFonts w:ascii="Times New Roman" w:eastAsia="Times New Roman" w:hAnsi="Times New Roman" w:cs="Times New Roman"/>
                <w:sz w:val="24"/>
                <w:szCs w:val="24"/>
                <w:lang w:eastAsia="lt-LT"/>
              </w:rPr>
            </w:pPr>
            <w:r w:rsidRPr="00D55DB3">
              <w:rPr>
                <w:rFonts w:ascii="Times New Roman" w:eastAsia="Times New Roman" w:hAnsi="Times New Roman" w:cs="Times New Roman"/>
                <w:sz w:val="24"/>
                <w:szCs w:val="24"/>
                <w:lang w:eastAsia="lt-LT"/>
              </w:rPr>
              <w:t>15</w:t>
            </w:r>
          </w:p>
        </w:tc>
        <w:tc>
          <w:tcPr>
            <w:tcW w:w="608" w:type="pct"/>
            <w:tcBorders>
              <w:top w:val="single" w:sz="4" w:space="0" w:color="auto"/>
              <w:left w:val="single" w:sz="4" w:space="0" w:color="auto"/>
              <w:bottom w:val="single" w:sz="4" w:space="0" w:color="auto"/>
              <w:right w:val="single" w:sz="4" w:space="0" w:color="auto"/>
            </w:tcBorders>
          </w:tcPr>
          <w:p w14:paraId="70DF6570" w14:textId="65A17073" w:rsidR="001F5131" w:rsidRPr="00D55DB3" w:rsidRDefault="00383044" w:rsidP="00CF7F74">
            <w:pPr>
              <w:spacing w:after="0" w:line="240" w:lineRule="auto"/>
              <w:jc w:val="center"/>
              <w:rPr>
                <w:rFonts w:ascii="Times New Roman" w:eastAsia="Times New Roman" w:hAnsi="Times New Roman" w:cs="Times New Roman"/>
                <w:sz w:val="24"/>
                <w:szCs w:val="24"/>
                <w:lang w:eastAsia="lt-LT"/>
              </w:rPr>
            </w:pPr>
            <w:r w:rsidRPr="00D55DB3">
              <w:rPr>
                <w:rFonts w:ascii="Times New Roman" w:eastAsia="Times New Roman" w:hAnsi="Times New Roman" w:cs="Times New Roman"/>
                <w:sz w:val="24"/>
                <w:szCs w:val="24"/>
                <w:lang w:eastAsia="lt-LT"/>
              </w:rPr>
              <w:t>15</w:t>
            </w:r>
          </w:p>
        </w:tc>
        <w:tc>
          <w:tcPr>
            <w:tcW w:w="701" w:type="pct"/>
            <w:tcBorders>
              <w:top w:val="single" w:sz="4" w:space="0" w:color="auto"/>
              <w:left w:val="single" w:sz="4" w:space="0" w:color="auto"/>
              <w:bottom w:val="single" w:sz="4" w:space="0" w:color="auto"/>
              <w:right w:val="single" w:sz="4" w:space="0" w:color="auto"/>
            </w:tcBorders>
          </w:tcPr>
          <w:p w14:paraId="6539A451" w14:textId="0DEB197B" w:rsidR="001F5131" w:rsidRPr="00D55DB3" w:rsidRDefault="00135148" w:rsidP="00CF7F74">
            <w:pPr>
              <w:spacing w:after="0" w:line="240" w:lineRule="auto"/>
              <w:jc w:val="center"/>
              <w:rPr>
                <w:rFonts w:ascii="Times New Roman" w:eastAsia="Times New Roman" w:hAnsi="Times New Roman" w:cs="Times New Roman"/>
                <w:sz w:val="24"/>
                <w:szCs w:val="24"/>
                <w:lang w:eastAsia="lt-LT"/>
              </w:rPr>
            </w:pPr>
            <w:r w:rsidRPr="00D55DB3">
              <w:rPr>
                <w:rFonts w:ascii="Times New Roman" w:eastAsia="Times New Roman" w:hAnsi="Times New Roman" w:cs="Times New Roman"/>
                <w:sz w:val="24"/>
                <w:szCs w:val="24"/>
                <w:lang w:eastAsia="lt-LT"/>
              </w:rPr>
              <w:t>15</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1181A3" w14:textId="5741E925" w:rsidR="001F5131" w:rsidRPr="00D55DB3" w:rsidRDefault="00ED79E3" w:rsidP="00CF7F74">
            <w:pPr>
              <w:spacing w:after="0" w:line="240" w:lineRule="auto"/>
              <w:jc w:val="center"/>
              <w:rPr>
                <w:rFonts w:ascii="Times New Roman" w:eastAsia="Times New Roman" w:hAnsi="Times New Roman" w:cs="Times New Roman"/>
                <w:sz w:val="24"/>
                <w:szCs w:val="24"/>
                <w:lang w:eastAsia="lt-LT"/>
              </w:rPr>
            </w:pPr>
            <w:r w:rsidRPr="00D55DB3">
              <w:rPr>
                <w:rFonts w:ascii="Times New Roman" w:eastAsia="Times New Roman" w:hAnsi="Times New Roman" w:cs="Times New Roman"/>
                <w:sz w:val="24"/>
                <w:szCs w:val="24"/>
                <w:lang w:eastAsia="lt-LT"/>
              </w:rPr>
              <w:t>2.4-3-3</w:t>
            </w:r>
          </w:p>
        </w:tc>
      </w:tr>
      <w:tr w:rsidR="001F5131" w:rsidRPr="00C011D4" w14:paraId="180959E4" w14:textId="77777777" w:rsidTr="000E050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6FFDAB" w14:textId="1071500E" w:rsidR="001F5131" w:rsidRPr="00D55DB3" w:rsidRDefault="001F5131" w:rsidP="00CF7F74">
            <w:pPr>
              <w:spacing w:after="0" w:line="240" w:lineRule="auto"/>
              <w:jc w:val="center"/>
              <w:rPr>
                <w:rFonts w:ascii="Times New Roman" w:eastAsia="Times New Roman" w:hAnsi="Times New Roman" w:cs="Times New Roman"/>
                <w:sz w:val="24"/>
                <w:szCs w:val="24"/>
                <w:lang w:eastAsia="lt-LT"/>
              </w:rPr>
            </w:pPr>
            <w:r w:rsidRPr="00D55DB3">
              <w:rPr>
                <w:rFonts w:ascii="Times New Roman" w:eastAsia="Times New Roman" w:hAnsi="Times New Roman" w:cs="Times New Roman"/>
                <w:sz w:val="24"/>
                <w:szCs w:val="24"/>
                <w:lang w:eastAsia="lt-LT"/>
              </w:rPr>
              <w:t>P-01-03-02-01</w:t>
            </w:r>
          </w:p>
        </w:tc>
        <w:tc>
          <w:tcPr>
            <w:tcW w:w="187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635600" w14:textId="77777777" w:rsidR="001F5131" w:rsidRPr="00D55DB3" w:rsidRDefault="001F5131" w:rsidP="00CF7F74">
            <w:pPr>
              <w:spacing w:after="0" w:line="240" w:lineRule="auto"/>
              <w:jc w:val="both"/>
              <w:rPr>
                <w:rFonts w:ascii="Times New Roman" w:eastAsia="Times New Roman" w:hAnsi="Times New Roman" w:cs="Times New Roman"/>
                <w:sz w:val="24"/>
                <w:szCs w:val="24"/>
                <w:lang w:eastAsia="lt-LT"/>
              </w:rPr>
            </w:pPr>
            <w:r w:rsidRPr="00D55DB3">
              <w:rPr>
                <w:rFonts w:ascii="Times New Roman" w:eastAsia="Times New Roman" w:hAnsi="Times New Roman" w:cs="Times New Roman"/>
                <w:sz w:val="24"/>
                <w:szCs w:val="24"/>
                <w:lang w:eastAsia="lt-LT"/>
              </w:rPr>
              <w:t>Sportininkų apdovanojimai, vnt.</w:t>
            </w:r>
          </w:p>
        </w:tc>
        <w:tc>
          <w:tcPr>
            <w:tcW w:w="608" w:type="pct"/>
            <w:tcBorders>
              <w:top w:val="single" w:sz="4" w:space="0" w:color="auto"/>
              <w:left w:val="single" w:sz="4" w:space="0" w:color="auto"/>
              <w:bottom w:val="single" w:sz="4" w:space="0" w:color="auto"/>
              <w:right w:val="single" w:sz="4" w:space="0" w:color="auto"/>
            </w:tcBorders>
          </w:tcPr>
          <w:p w14:paraId="58E6FF69" w14:textId="77777777" w:rsidR="001F5131" w:rsidRPr="00D55DB3" w:rsidRDefault="001F5131" w:rsidP="00CF7F74">
            <w:pPr>
              <w:spacing w:after="0" w:line="240" w:lineRule="auto"/>
              <w:jc w:val="center"/>
              <w:rPr>
                <w:rFonts w:ascii="Times New Roman" w:eastAsia="Times New Roman" w:hAnsi="Times New Roman" w:cs="Times New Roman"/>
                <w:sz w:val="24"/>
                <w:szCs w:val="24"/>
                <w:lang w:eastAsia="lt-LT"/>
              </w:rPr>
            </w:pPr>
            <w:r w:rsidRPr="00D55DB3">
              <w:rPr>
                <w:rFonts w:ascii="Times New Roman" w:eastAsia="Times New Roman" w:hAnsi="Times New Roman" w:cs="Times New Roman"/>
                <w:sz w:val="24"/>
                <w:szCs w:val="24"/>
                <w:lang w:eastAsia="lt-LT"/>
              </w:rPr>
              <w:t>40</w:t>
            </w:r>
          </w:p>
        </w:tc>
        <w:tc>
          <w:tcPr>
            <w:tcW w:w="608" w:type="pct"/>
            <w:tcBorders>
              <w:top w:val="single" w:sz="4" w:space="0" w:color="auto"/>
              <w:left w:val="single" w:sz="4" w:space="0" w:color="auto"/>
              <w:bottom w:val="single" w:sz="4" w:space="0" w:color="auto"/>
              <w:right w:val="single" w:sz="4" w:space="0" w:color="auto"/>
            </w:tcBorders>
          </w:tcPr>
          <w:p w14:paraId="30E14EF0" w14:textId="32B15876" w:rsidR="001F5131" w:rsidRPr="00D55DB3" w:rsidRDefault="00D55DB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p>
        </w:tc>
        <w:tc>
          <w:tcPr>
            <w:tcW w:w="701" w:type="pct"/>
            <w:tcBorders>
              <w:top w:val="single" w:sz="4" w:space="0" w:color="auto"/>
              <w:left w:val="single" w:sz="4" w:space="0" w:color="auto"/>
              <w:bottom w:val="single" w:sz="4" w:space="0" w:color="auto"/>
              <w:right w:val="single" w:sz="4" w:space="0" w:color="auto"/>
            </w:tcBorders>
          </w:tcPr>
          <w:p w14:paraId="0E0BA3FF" w14:textId="47A9F02A" w:rsidR="001F5131" w:rsidRPr="00D55DB3" w:rsidRDefault="00135148" w:rsidP="00CF7F74">
            <w:pPr>
              <w:spacing w:after="0" w:line="240" w:lineRule="auto"/>
              <w:jc w:val="center"/>
              <w:rPr>
                <w:rFonts w:ascii="Times New Roman" w:eastAsia="Times New Roman" w:hAnsi="Times New Roman" w:cs="Times New Roman"/>
                <w:sz w:val="24"/>
                <w:szCs w:val="24"/>
                <w:lang w:eastAsia="lt-LT"/>
              </w:rPr>
            </w:pPr>
            <w:r w:rsidRPr="00D55DB3">
              <w:rPr>
                <w:rFonts w:ascii="Times New Roman" w:eastAsia="Times New Roman" w:hAnsi="Times New Roman" w:cs="Times New Roman"/>
                <w:sz w:val="24"/>
                <w:szCs w:val="24"/>
                <w:lang w:eastAsia="lt-LT"/>
              </w:rPr>
              <w:t>40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B7B78B" w14:textId="0EA7003F" w:rsidR="001F5131" w:rsidRPr="00D55DB3" w:rsidRDefault="00ED79E3" w:rsidP="00CF7F74">
            <w:pPr>
              <w:spacing w:after="0" w:line="240" w:lineRule="auto"/>
              <w:jc w:val="center"/>
              <w:rPr>
                <w:rFonts w:ascii="Times New Roman" w:eastAsia="Times New Roman" w:hAnsi="Times New Roman" w:cs="Times New Roman"/>
                <w:sz w:val="24"/>
                <w:szCs w:val="24"/>
                <w:lang w:eastAsia="lt-LT"/>
              </w:rPr>
            </w:pPr>
            <w:r w:rsidRPr="00D55DB3">
              <w:rPr>
                <w:rFonts w:ascii="Times New Roman" w:eastAsia="Times New Roman" w:hAnsi="Times New Roman" w:cs="Times New Roman"/>
                <w:sz w:val="24"/>
                <w:szCs w:val="24"/>
                <w:lang w:eastAsia="lt-LT"/>
              </w:rPr>
              <w:t>2.4-3-3</w:t>
            </w:r>
          </w:p>
        </w:tc>
      </w:tr>
    </w:tbl>
    <w:p w14:paraId="74D5D029" w14:textId="77777777" w:rsidR="004D4CC7" w:rsidRPr="004D4CC7" w:rsidRDefault="004D4CC7" w:rsidP="00CF7F74">
      <w:pPr>
        <w:suppressAutoHyphens/>
        <w:spacing w:after="0" w:line="240" w:lineRule="auto"/>
        <w:rPr>
          <w:rFonts w:ascii="Times New Roman" w:eastAsia="Times New Roman" w:hAnsi="Times New Roman" w:cs="Times New Roman"/>
          <w:b/>
          <w:bCs/>
          <w:sz w:val="24"/>
          <w:szCs w:val="24"/>
          <w:lang w:eastAsia="ar-SA"/>
        </w:rPr>
      </w:pPr>
    </w:p>
    <w:p w14:paraId="5AB3235F" w14:textId="77777777" w:rsidR="000906D7" w:rsidRDefault="000906D7" w:rsidP="00CF7F74">
      <w:pPr>
        <w:spacing w:after="0" w:line="240" w:lineRule="auto"/>
        <w:rPr>
          <w:rFonts w:ascii="Times New Roman" w:eastAsia="Times New Roman" w:hAnsi="Times New Roman" w:cs="Times New Roman"/>
          <w:sz w:val="24"/>
          <w:szCs w:val="24"/>
        </w:rPr>
      </w:pPr>
    </w:p>
    <w:p w14:paraId="34067948" w14:textId="77777777" w:rsidR="00545A01" w:rsidRDefault="00545A01" w:rsidP="00CF7F74">
      <w:pPr>
        <w:spacing w:after="0" w:line="240" w:lineRule="auto"/>
        <w:rPr>
          <w:rFonts w:ascii="Times New Roman" w:eastAsia="Times New Roman" w:hAnsi="Times New Roman" w:cs="Times New Roman"/>
          <w:sz w:val="24"/>
          <w:szCs w:val="24"/>
        </w:rPr>
      </w:pPr>
    </w:p>
    <w:p w14:paraId="583230AD" w14:textId="77777777" w:rsidR="00545A01" w:rsidRDefault="00545A01" w:rsidP="00CF7F74">
      <w:pPr>
        <w:spacing w:after="0" w:line="240" w:lineRule="auto"/>
        <w:rPr>
          <w:rFonts w:ascii="Times New Roman" w:eastAsia="Times New Roman" w:hAnsi="Times New Roman" w:cs="Times New Roman"/>
          <w:sz w:val="24"/>
          <w:szCs w:val="24"/>
        </w:rPr>
      </w:pPr>
    </w:p>
    <w:p w14:paraId="576A44BF" w14:textId="77777777" w:rsidR="00545A01" w:rsidRDefault="00545A01" w:rsidP="00CF7F74">
      <w:pPr>
        <w:spacing w:after="0" w:line="240" w:lineRule="auto"/>
        <w:rPr>
          <w:rFonts w:ascii="Times New Roman" w:eastAsia="Times New Roman" w:hAnsi="Times New Roman" w:cs="Times New Roman"/>
          <w:sz w:val="24"/>
          <w:szCs w:val="24"/>
        </w:rPr>
      </w:pPr>
    </w:p>
    <w:p w14:paraId="784011E3" w14:textId="77777777" w:rsidR="00470066" w:rsidRDefault="00470066" w:rsidP="00CF7F74">
      <w:pPr>
        <w:spacing w:after="0" w:line="240" w:lineRule="auto"/>
        <w:rPr>
          <w:rFonts w:ascii="Times New Roman" w:eastAsia="Times New Roman" w:hAnsi="Times New Roman" w:cs="Times New Roman"/>
          <w:sz w:val="24"/>
          <w:szCs w:val="24"/>
        </w:rPr>
        <w:sectPr w:rsidR="00470066" w:rsidSect="00851D5E">
          <w:pgSz w:w="16838" w:h="11906" w:orient="landscape"/>
          <w:pgMar w:top="1418" w:right="851" w:bottom="567" w:left="992" w:header="567" w:footer="567" w:gutter="0"/>
          <w:cols w:space="1296"/>
          <w:docGrid w:linePitch="360"/>
        </w:sectPr>
      </w:pPr>
    </w:p>
    <w:p w14:paraId="25232DAB" w14:textId="7C556AEE" w:rsidR="00470066" w:rsidRDefault="00470066" w:rsidP="00CF7F74">
      <w:pPr>
        <w:suppressAutoHyphens/>
        <w:spacing w:after="0" w:line="240" w:lineRule="auto"/>
        <w:jc w:val="both"/>
        <w:rPr>
          <w:rFonts w:ascii="Times New Roman" w:hAnsi="Times New Roman" w:cs="Times New Roman"/>
          <w:b/>
          <w:bCs/>
          <w:sz w:val="24"/>
          <w:szCs w:val="24"/>
        </w:rPr>
      </w:pPr>
      <w:r w:rsidRPr="009B3947">
        <w:rPr>
          <w:rFonts w:ascii="Times New Roman" w:hAnsi="Times New Roman" w:cs="Times New Roman"/>
          <w:b/>
          <w:bCs/>
          <w:sz w:val="24"/>
          <w:szCs w:val="24"/>
        </w:rPr>
        <w:lastRenderedPageBreak/>
        <w:t>(0</w:t>
      </w:r>
      <w:r>
        <w:rPr>
          <w:rFonts w:ascii="Times New Roman" w:hAnsi="Times New Roman" w:cs="Times New Roman"/>
          <w:b/>
          <w:bCs/>
          <w:sz w:val="24"/>
          <w:szCs w:val="24"/>
        </w:rPr>
        <w:t>2</w:t>
      </w:r>
      <w:r w:rsidRPr="009B3947">
        <w:rPr>
          <w:rFonts w:ascii="Times New Roman" w:hAnsi="Times New Roman" w:cs="Times New Roman"/>
          <w:b/>
          <w:bCs/>
          <w:sz w:val="24"/>
          <w:szCs w:val="24"/>
        </w:rPr>
        <w:t xml:space="preserve">) </w:t>
      </w:r>
      <w:r w:rsidRPr="00470066">
        <w:rPr>
          <w:rFonts w:ascii="Times New Roman" w:hAnsi="Times New Roman" w:cs="Times New Roman"/>
          <w:b/>
          <w:bCs/>
          <w:sz w:val="24"/>
          <w:szCs w:val="24"/>
        </w:rPr>
        <w:t>Turizmo plėtros programos</w:t>
      </w:r>
      <w:r w:rsidRPr="009B3947">
        <w:rPr>
          <w:rFonts w:ascii="Times New Roman" w:hAnsi="Times New Roman" w:cs="Times New Roman"/>
          <w:b/>
          <w:bCs/>
          <w:sz w:val="24"/>
          <w:szCs w:val="24"/>
        </w:rPr>
        <w:t xml:space="preserve"> įgyvendinimo rezultatai</w:t>
      </w:r>
    </w:p>
    <w:p w14:paraId="31CFA969" w14:textId="77777777" w:rsidR="007850A7" w:rsidRDefault="00470066"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Programos tikslas – </w:t>
      </w:r>
      <w:r w:rsidR="008260CF" w:rsidRPr="008260CF">
        <w:rPr>
          <w:rFonts w:ascii="Times New Roman" w:hAnsi="Times New Roman" w:cs="Times New Roman"/>
          <w:sz w:val="24"/>
          <w:szCs w:val="24"/>
        </w:rPr>
        <w:t xml:space="preserve">skatinti vietinių turizmo subjektų iniciatyvą plėsti ir vystyti teikiamas turizmo paslaugas, </w:t>
      </w:r>
      <w:r w:rsidR="007850A7" w:rsidRPr="007850A7">
        <w:rPr>
          <w:rFonts w:ascii="Times New Roman" w:hAnsi="Times New Roman" w:cs="Times New Roman"/>
          <w:sz w:val="24"/>
          <w:szCs w:val="24"/>
        </w:rPr>
        <w:t>formuojant savivaldybės kultūrinio turizmo įvaizdį užsienio rinkose.</w:t>
      </w:r>
    </w:p>
    <w:p w14:paraId="6A596597" w14:textId="77777777" w:rsidR="007850A7" w:rsidRDefault="007850A7" w:rsidP="00CF7F74">
      <w:pPr>
        <w:suppressAutoHyphens/>
        <w:spacing w:after="0" w:line="240" w:lineRule="auto"/>
        <w:ind w:firstLine="567"/>
        <w:jc w:val="both"/>
        <w:rPr>
          <w:rFonts w:ascii="Times New Roman" w:hAnsi="Times New Roman" w:cs="Times New Roman"/>
          <w:sz w:val="24"/>
          <w:szCs w:val="24"/>
        </w:rPr>
      </w:pPr>
      <w:r w:rsidRPr="007850A7">
        <w:rPr>
          <w:rFonts w:ascii="Times New Roman" w:hAnsi="Times New Roman" w:cs="Times New Roman"/>
          <w:sz w:val="24"/>
          <w:szCs w:val="24"/>
        </w:rPr>
        <w:t>Ši programa skirta įgyvendinti Lietuvos Respublikos turizmo įstatyme nustatytas funkcijas turizmo srityje, skatinti turizmo plėtrą ir pritraukti vietinius bei užsienio turistus, kuriančius ekonominę naudą Šilutės rajono savivaldybei. Siekiant didinti rajono patrauklumą turistams, būtina plėtoti aktyvaus poilsio ir pramogų infrastruktūrą, didinti apgyvendinimo paslaugų pasiūlą. Turizmo plėtrai svarbus gamtinių ir kultūrinių išteklių pritaikymas lankymui ir rekreacijai. Tikslingai planuojant turizmo maršrutus ir kuriant viešąją turizmo infrastruktūrą, didėja lankytojų ir turistų srautai savivaldybėje.</w:t>
      </w:r>
    </w:p>
    <w:p w14:paraId="79BCD35B" w14:textId="77777777" w:rsidR="007850A7" w:rsidRDefault="007850A7" w:rsidP="00CF7F74">
      <w:pPr>
        <w:suppressAutoHyphens/>
        <w:spacing w:after="0" w:line="240" w:lineRule="auto"/>
        <w:ind w:firstLine="567"/>
        <w:jc w:val="both"/>
        <w:rPr>
          <w:rFonts w:ascii="Times New Roman" w:hAnsi="Times New Roman" w:cs="Times New Roman"/>
          <w:sz w:val="24"/>
          <w:szCs w:val="24"/>
        </w:rPr>
      </w:pPr>
      <w:r w:rsidRPr="007850A7">
        <w:rPr>
          <w:rFonts w:ascii="Times New Roman" w:hAnsi="Times New Roman" w:cs="Times New Roman"/>
          <w:sz w:val="24"/>
          <w:szCs w:val="24"/>
        </w:rPr>
        <w:t>Vykdydamas Šilutės rajono savivaldybės deleguotas funkcijas, Šilutės turizmo informacijos centras yra sukaupęs ne tik savivaldybės, bet ir visos Lietuvos turizmo informaciją, kuri nuolat atnaujinama. Šia programa siekiama išlaikyti ir, esant galimybei, gerinti teikiamų paslaugų kokybę, užtikrinti aprūpinimą leidiniais ir kitais informaciniais ištekliais.</w:t>
      </w:r>
    </w:p>
    <w:p w14:paraId="0A10D277" w14:textId="65E3F91B" w:rsidR="00470066" w:rsidRDefault="00470066"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Vykdant programą </w:t>
      </w:r>
      <w:r w:rsidR="007850A7">
        <w:rPr>
          <w:rFonts w:ascii="Times New Roman" w:hAnsi="Times New Roman" w:cs="Times New Roman"/>
          <w:sz w:val="24"/>
          <w:szCs w:val="24"/>
        </w:rPr>
        <w:t xml:space="preserve">nustatytas </w:t>
      </w:r>
      <w:r>
        <w:rPr>
          <w:rFonts w:ascii="Times New Roman" w:hAnsi="Times New Roman" w:cs="Times New Roman"/>
          <w:sz w:val="24"/>
          <w:szCs w:val="24"/>
        </w:rPr>
        <w:t xml:space="preserve">1 programos tikslas ir </w:t>
      </w:r>
      <w:r w:rsidR="00644B7E">
        <w:rPr>
          <w:rFonts w:ascii="Times New Roman" w:hAnsi="Times New Roman" w:cs="Times New Roman"/>
          <w:sz w:val="24"/>
          <w:szCs w:val="24"/>
        </w:rPr>
        <w:t>5</w:t>
      </w:r>
      <w:r>
        <w:rPr>
          <w:rFonts w:ascii="Times New Roman" w:hAnsi="Times New Roman" w:cs="Times New Roman"/>
          <w:sz w:val="24"/>
          <w:szCs w:val="24"/>
        </w:rPr>
        <w:t xml:space="preserve"> uždaviniai. </w:t>
      </w:r>
      <w:r w:rsidR="007850A7" w:rsidRPr="007850A7">
        <w:rPr>
          <w:rFonts w:ascii="Times New Roman" w:hAnsi="Times New Roman" w:cs="Times New Roman"/>
          <w:sz w:val="24"/>
          <w:szCs w:val="24"/>
        </w:rPr>
        <w:t>Programai įgyvendinti, patvirtinus strateginį veiklos planą, buvo numatyta 314,3 tūkst. Eur asignavimų, patikslintas asignavimų planas – 327,3 tūkst. Eur. Programai įgyvendinti panaudota 309,2 tūkst. Eur asignavimų.</w:t>
      </w:r>
      <w:r>
        <w:rPr>
          <w:rFonts w:ascii="Times New Roman" w:hAnsi="Times New Roman" w:cs="Times New Roman"/>
          <w:sz w:val="24"/>
          <w:szCs w:val="24"/>
        </w:rPr>
        <w:t xml:space="preserve"> Nukrypimas nuo patvirtinto plano – </w:t>
      </w:r>
      <w:r w:rsidR="00211589">
        <w:rPr>
          <w:rFonts w:ascii="Times New Roman" w:hAnsi="Times New Roman" w:cs="Times New Roman"/>
          <w:sz w:val="24"/>
          <w:szCs w:val="24"/>
        </w:rPr>
        <w:t>5,1</w:t>
      </w:r>
      <w:r>
        <w:rPr>
          <w:rFonts w:ascii="Times New Roman" w:hAnsi="Times New Roman" w:cs="Times New Roman"/>
          <w:sz w:val="24"/>
          <w:szCs w:val="24"/>
        </w:rPr>
        <w:t xml:space="preserve"> tūkst. Eur mažiau nei planuota, nes panaudota mažiau lėšų dalyvavimui bendruose Lietuvos ir užsienio miestų bei rajonų savivaldos institucijų projektuose ir programose</w:t>
      </w:r>
      <w:r w:rsidR="00631E0E">
        <w:rPr>
          <w:rFonts w:ascii="Times New Roman" w:hAnsi="Times New Roman" w:cs="Times New Roman"/>
          <w:sz w:val="24"/>
          <w:szCs w:val="24"/>
        </w:rPr>
        <w:t>.</w:t>
      </w:r>
      <w:r w:rsidR="00BF5E79">
        <w:rPr>
          <w:rFonts w:ascii="Times New Roman" w:hAnsi="Times New Roman" w:cs="Times New Roman"/>
          <w:sz w:val="24"/>
          <w:szCs w:val="24"/>
        </w:rPr>
        <w:t xml:space="preserve"> </w:t>
      </w:r>
      <w:r w:rsidR="00BF5E79" w:rsidRPr="00BF5E79">
        <w:rPr>
          <w:rFonts w:ascii="Times New Roman" w:hAnsi="Times New Roman" w:cs="Times New Roman"/>
          <w:sz w:val="24"/>
          <w:szCs w:val="24"/>
        </w:rPr>
        <w:t xml:space="preserve">Išsamesnė informacija pateikta priede Nr. </w:t>
      </w:r>
      <w:r w:rsidR="00BF5E79">
        <w:rPr>
          <w:rFonts w:ascii="Times New Roman" w:hAnsi="Times New Roman" w:cs="Times New Roman"/>
          <w:sz w:val="24"/>
          <w:szCs w:val="24"/>
        </w:rPr>
        <w:t>2.</w:t>
      </w:r>
    </w:p>
    <w:p w14:paraId="4266C7D7" w14:textId="778FBBA8" w:rsidR="00470066" w:rsidRDefault="00470066"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Programoje buvo vykdomos </w:t>
      </w:r>
      <w:r w:rsidR="00631E0E">
        <w:rPr>
          <w:rFonts w:ascii="Times New Roman" w:hAnsi="Times New Roman" w:cs="Times New Roman"/>
          <w:sz w:val="24"/>
          <w:szCs w:val="24"/>
        </w:rPr>
        <w:t>9</w:t>
      </w:r>
      <w:r>
        <w:rPr>
          <w:rFonts w:ascii="Times New Roman" w:hAnsi="Times New Roman" w:cs="Times New Roman"/>
          <w:sz w:val="24"/>
          <w:szCs w:val="24"/>
        </w:rPr>
        <w:t xml:space="preserve"> priemonės. </w:t>
      </w:r>
      <w:r w:rsidR="007850A7" w:rsidRPr="007850A7">
        <w:rPr>
          <w:rFonts w:ascii="Times New Roman" w:hAnsi="Times New Roman" w:cs="Times New Roman"/>
          <w:sz w:val="24"/>
          <w:szCs w:val="24"/>
        </w:rPr>
        <w:t>Detalesnė informacija apie priemonių įgyvendinimą 2025 metais pateikta 6 lentelėje.</w:t>
      </w:r>
    </w:p>
    <w:p w14:paraId="7C0D6E2D" w14:textId="7DFD60EB" w:rsidR="00470066" w:rsidRDefault="00631E0E"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w:t>
      </w:r>
      <w:r w:rsidR="00470066">
        <w:rPr>
          <w:rFonts w:ascii="Times New Roman" w:hAnsi="Times New Roman" w:cs="Times New Roman"/>
          <w:sz w:val="24"/>
          <w:szCs w:val="24"/>
        </w:rPr>
        <w:t xml:space="preserve"> lentelėje pateikiam</w:t>
      </w:r>
      <w:r w:rsidR="007850A7">
        <w:rPr>
          <w:rFonts w:ascii="Times New Roman" w:hAnsi="Times New Roman" w:cs="Times New Roman"/>
          <w:sz w:val="24"/>
          <w:szCs w:val="24"/>
        </w:rPr>
        <w:t>i</w:t>
      </w:r>
      <w:r w:rsidR="00470066">
        <w:rPr>
          <w:rFonts w:ascii="Times New Roman" w:hAnsi="Times New Roman" w:cs="Times New Roman"/>
          <w:sz w:val="24"/>
          <w:szCs w:val="24"/>
        </w:rPr>
        <w:t xml:space="preserve"> stebėsenos rodiklių pasiekim</w:t>
      </w:r>
      <w:r w:rsidR="007850A7">
        <w:rPr>
          <w:rFonts w:ascii="Times New Roman" w:hAnsi="Times New Roman" w:cs="Times New Roman"/>
          <w:sz w:val="24"/>
          <w:szCs w:val="24"/>
        </w:rPr>
        <w:t>o duomenys</w:t>
      </w:r>
      <w:r w:rsidR="00470066">
        <w:rPr>
          <w:rFonts w:ascii="Times New Roman" w:hAnsi="Times New Roman" w:cs="Times New Roman"/>
          <w:sz w:val="24"/>
          <w:szCs w:val="24"/>
        </w:rPr>
        <w:t>.</w:t>
      </w:r>
    </w:p>
    <w:p w14:paraId="2A48A3D8" w14:textId="05061515" w:rsidR="00470066" w:rsidRPr="00CC4289" w:rsidRDefault="00470066"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Programos vykdytojai – Savivaldybės administracijos </w:t>
      </w:r>
      <w:r w:rsidR="001C10A1">
        <w:rPr>
          <w:rFonts w:ascii="Times New Roman" w:hAnsi="Times New Roman" w:cs="Times New Roman"/>
          <w:sz w:val="24"/>
          <w:szCs w:val="24"/>
        </w:rPr>
        <w:t>Planavimo ir plėtros skyrius, Komunikacijos skyrius, Šilutės turizmo informacijos centras</w:t>
      </w:r>
      <w:r>
        <w:rPr>
          <w:rFonts w:ascii="Times New Roman" w:hAnsi="Times New Roman" w:cs="Times New Roman"/>
          <w:sz w:val="24"/>
          <w:szCs w:val="24"/>
        </w:rPr>
        <w:t>.</w:t>
      </w:r>
    </w:p>
    <w:p w14:paraId="738C1E11" w14:textId="77777777" w:rsidR="00545A01" w:rsidRDefault="00545A01" w:rsidP="00CF7F74">
      <w:pPr>
        <w:spacing w:after="0" w:line="240" w:lineRule="auto"/>
        <w:rPr>
          <w:rFonts w:ascii="Times New Roman" w:eastAsia="Times New Roman" w:hAnsi="Times New Roman" w:cs="Times New Roman"/>
          <w:sz w:val="24"/>
          <w:szCs w:val="24"/>
        </w:rPr>
      </w:pPr>
    </w:p>
    <w:p w14:paraId="4B3FCA28" w14:textId="77777777" w:rsidR="00545A01" w:rsidRDefault="00545A01" w:rsidP="00CF7F74">
      <w:pPr>
        <w:spacing w:after="0" w:line="240" w:lineRule="auto"/>
        <w:rPr>
          <w:rFonts w:ascii="Times New Roman" w:eastAsia="Times New Roman" w:hAnsi="Times New Roman" w:cs="Times New Roman"/>
          <w:sz w:val="24"/>
          <w:szCs w:val="24"/>
        </w:rPr>
      </w:pPr>
    </w:p>
    <w:p w14:paraId="22EA2147" w14:textId="77777777" w:rsidR="00545A01" w:rsidRDefault="00545A01" w:rsidP="00CF7F74">
      <w:pPr>
        <w:spacing w:after="0" w:line="240" w:lineRule="auto"/>
        <w:rPr>
          <w:rFonts w:ascii="Times New Roman" w:eastAsia="Times New Roman" w:hAnsi="Times New Roman" w:cs="Times New Roman"/>
          <w:sz w:val="24"/>
          <w:szCs w:val="24"/>
        </w:rPr>
      </w:pPr>
    </w:p>
    <w:p w14:paraId="4E7B77EB" w14:textId="77777777" w:rsidR="00545A01" w:rsidRDefault="00545A01" w:rsidP="00CF7F74">
      <w:pPr>
        <w:spacing w:after="0" w:line="240" w:lineRule="auto"/>
        <w:rPr>
          <w:rFonts w:ascii="Times New Roman" w:eastAsia="Times New Roman" w:hAnsi="Times New Roman" w:cs="Times New Roman"/>
          <w:sz w:val="24"/>
          <w:szCs w:val="24"/>
        </w:rPr>
      </w:pPr>
    </w:p>
    <w:p w14:paraId="2B193998" w14:textId="77777777" w:rsidR="00545A01" w:rsidRDefault="00545A01" w:rsidP="00CF7F74">
      <w:pPr>
        <w:spacing w:after="0" w:line="240" w:lineRule="auto"/>
        <w:rPr>
          <w:rFonts w:ascii="Times New Roman" w:eastAsia="Times New Roman" w:hAnsi="Times New Roman" w:cs="Times New Roman"/>
          <w:sz w:val="24"/>
          <w:szCs w:val="24"/>
        </w:rPr>
      </w:pPr>
    </w:p>
    <w:p w14:paraId="3CF498B1" w14:textId="77777777" w:rsidR="00545A01" w:rsidRDefault="00545A01" w:rsidP="00CF7F74">
      <w:pPr>
        <w:spacing w:after="0" w:line="240" w:lineRule="auto"/>
        <w:rPr>
          <w:rFonts w:ascii="Times New Roman" w:eastAsia="Times New Roman" w:hAnsi="Times New Roman" w:cs="Times New Roman"/>
          <w:sz w:val="24"/>
          <w:szCs w:val="24"/>
        </w:rPr>
      </w:pPr>
    </w:p>
    <w:p w14:paraId="288789E5" w14:textId="77777777" w:rsidR="00545A01" w:rsidRDefault="00545A01" w:rsidP="00CF7F74">
      <w:pPr>
        <w:spacing w:after="0" w:line="240" w:lineRule="auto"/>
        <w:rPr>
          <w:rFonts w:ascii="Times New Roman" w:eastAsia="Times New Roman" w:hAnsi="Times New Roman" w:cs="Times New Roman"/>
          <w:sz w:val="24"/>
          <w:szCs w:val="24"/>
        </w:rPr>
      </w:pPr>
    </w:p>
    <w:p w14:paraId="10794A40" w14:textId="77777777" w:rsidR="00545A01" w:rsidRDefault="00545A01" w:rsidP="00CF7F74">
      <w:pPr>
        <w:spacing w:after="0" w:line="240" w:lineRule="auto"/>
        <w:rPr>
          <w:rFonts w:ascii="Times New Roman" w:eastAsia="Times New Roman" w:hAnsi="Times New Roman" w:cs="Times New Roman"/>
          <w:sz w:val="24"/>
          <w:szCs w:val="24"/>
        </w:rPr>
      </w:pPr>
    </w:p>
    <w:p w14:paraId="7562077A" w14:textId="77777777" w:rsidR="00545A01" w:rsidRDefault="00545A01" w:rsidP="00CF7F74">
      <w:pPr>
        <w:spacing w:after="0" w:line="240" w:lineRule="auto"/>
        <w:rPr>
          <w:rFonts w:ascii="Times New Roman" w:eastAsia="Times New Roman" w:hAnsi="Times New Roman" w:cs="Times New Roman"/>
          <w:sz w:val="24"/>
          <w:szCs w:val="24"/>
        </w:rPr>
      </w:pPr>
    </w:p>
    <w:p w14:paraId="5A22E684" w14:textId="77777777" w:rsidR="00545A01" w:rsidRDefault="00545A01" w:rsidP="00CF7F74">
      <w:pPr>
        <w:spacing w:after="0" w:line="240" w:lineRule="auto"/>
        <w:rPr>
          <w:rFonts w:ascii="Times New Roman" w:eastAsia="Times New Roman" w:hAnsi="Times New Roman" w:cs="Times New Roman"/>
          <w:sz w:val="24"/>
          <w:szCs w:val="24"/>
        </w:rPr>
      </w:pPr>
    </w:p>
    <w:p w14:paraId="712EAFC5" w14:textId="77777777" w:rsidR="00545A01" w:rsidRDefault="00545A01" w:rsidP="00CF7F74">
      <w:pPr>
        <w:spacing w:after="0" w:line="240" w:lineRule="auto"/>
        <w:rPr>
          <w:rFonts w:ascii="Times New Roman" w:eastAsia="Times New Roman" w:hAnsi="Times New Roman" w:cs="Times New Roman"/>
          <w:sz w:val="24"/>
          <w:szCs w:val="24"/>
        </w:rPr>
      </w:pPr>
    </w:p>
    <w:p w14:paraId="2C0D53BB" w14:textId="77777777" w:rsidR="00545A01" w:rsidRDefault="00545A01" w:rsidP="00CF7F74">
      <w:pPr>
        <w:spacing w:after="0" w:line="240" w:lineRule="auto"/>
        <w:rPr>
          <w:rFonts w:ascii="Times New Roman" w:eastAsia="Times New Roman" w:hAnsi="Times New Roman" w:cs="Times New Roman"/>
          <w:sz w:val="24"/>
          <w:szCs w:val="24"/>
        </w:rPr>
      </w:pPr>
    </w:p>
    <w:p w14:paraId="61316A40" w14:textId="77777777" w:rsidR="00545A01" w:rsidRDefault="00545A01" w:rsidP="00CF7F74">
      <w:pPr>
        <w:spacing w:after="0" w:line="240" w:lineRule="auto"/>
        <w:rPr>
          <w:rFonts w:ascii="Times New Roman" w:eastAsia="Times New Roman" w:hAnsi="Times New Roman" w:cs="Times New Roman"/>
          <w:sz w:val="24"/>
          <w:szCs w:val="24"/>
        </w:rPr>
      </w:pPr>
    </w:p>
    <w:p w14:paraId="2A9DCD6A" w14:textId="77777777" w:rsidR="00545A01" w:rsidRDefault="00545A01" w:rsidP="00CF7F74">
      <w:pPr>
        <w:spacing w:after="0" w:line="240" w:lineRule="auto"/>
        <w:rPr>
          <w:rFonts w:ascii="Times New Roman" w:eastAsia="Times New Roman" w:hAnsi="Times New Roman" w:cs="Times New Roman"/>
          <w:sz w:val="24"/>
          <w:szCs w:val="24"/>
        </w:rPr>
      </w:pPr>
    </w:p>
    <w:p w14:paraId="50641054" w14:textId="77777777" w:rsidR="00545A01" w:rsidRDefault="00545A01" w:rsidP="00CF7F74">
      <w:pPr>
        <w:spacing w:after="0" w:line="240" w:lineRule="auto"/>
        <w:rPr>
          <w:rFonts w:ascii="Times New Roman" w:eastAsia="Times New Roman" w:hAnsi="Times New Roman" w:cs="Times New Roman"/>
          <w:sz w:val="24"/>
          <w:szCs w:val="24"/>
        </w:rPr>
      </w:pPr>
    </w:p>
    <w:p w14:paraId="289AD1C2" w14:textId="77777777" w:rsidR="00545A01" w:rsidRDefault="00545A01" w:rsidP="00CF7F74">
      <w:pPr>
        <w:spacing w:after="0" w:line="240" w:lineRule="auto"/>
        <w:rPr>
          <w:rFonts w:ascii="Times New Roman" w:eastAsia="Times New Roman" w:hAnsi="Times New Roman" w:cs="Times New Roman"/>
          <w:sz w:val="24"/>
          <w:szCs w:val="24"/>
        </w:rPr>
      </w:pPr>
    </w:p>
    <w:p w14:paraId="4CFB3783" w14:textId="77777777" w:rsidR="00470066" w:rsidRDefault="00470066" w:rsidP="00CF7F74">
      <w:pPr>
        <w:pStyle w:val="Sraopastraipa"/>
        <w:spacing w:after="0" w:line="240" w:lineRule="auto"/>
        <w:ind w:left="927"/>
        <w:rPr>
          <w:rFonts w:ascii="Times New Roman" w:eastAsia="Times New Roman" w:hAnsi="Times New Roman" w:cs="Times New Roman"/>
          <w:b/>
          <w:bCs/>
          <w:sz w:val="24"/>
          <w:szCs w:val="24"/>
        </w:rPr>
        <w:sectPr w:rsidR="00470066" w:rsidSect="00470066">
          <w:pgSz w:w="11906" w:h="16838"/>
          <w:pgMar w:top="851" w:right="567" w:bottom="992" w:left="1418" w:header="567" w:footer="567" w:gutter="0"/>
          <w:cols w:space="1296"/>
          <w:docGrid w:linePitch="360"/>
        </w:sectPr>
      </w:pPr>
    </w:p>
    <w:p w14:paraId="6DA70191" w14:textId="083D2E3C" w:rsidR="00C47A65" w:rsidRPr="001C10A1" w:rsidRDefault="001C10A1" w:rsidP="00CF7F74">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6 l</w:t>
      </w:r>
      <w:r w:rsidRPr="001C10A1">
        <w:rPr>
          <w:rFonts w:ascii="Times New Roman" w:eastAsia="Times New Roman" w:hAnsi="Times New Roman" w:cs="Times New Roman"/>
          <w:b/>
          <w:bCs/>
          <w:sz w:val="24"/>
          <w:szCs w:val="24"/>
        </w:rPr>
        <w:t xml:space="preserve">entelė. </w:t>
      </w:r>
      <w:r>
        <w:rPr>
          <w:rFonts w:ascii="Times New Roman" w:eastAsia="Times New Roman" w:hAnsi="Times New Roman" w:cs="Times New Roman"/>
          <w:sz w:val="24"/>
          <w:szCs w:val="24"/>
        </w:rPr>
        <w:t>T</w:t>
      </w:r>
      <w:r w:rsidRPr="001C10A1">
        <w:rPr>
          <w:rFonts w:ascii="Times New Roman" w:eastAsia="Times New Roman" w:hAnsi="Times New Roman" w:cs="Times New Roman"/>
          <w:sz w:val="24"/>
          <w:szCs w:val="24"/>
        </w:rPr>
        <w:t xml:space="preserve">urizmo plėtros </w:t>
      </w:r>
      <w:r w:rsidRPr="001C10A1">
        <w:rPr>
          <w:rFonts w:ascii="Times New Roman" w:eastAsia="Times New Roman" w:hAnsi="Times New Roman" w:cs="Times New Roman"/>
          <w:sz w:val="24"/>
          <w:szCs w:val="24"/>
          <w:lang w:eastAsia="ar-SA"/>
        </w:rPr>
        <w:t>programos įgyvendinim</w:t>
      </w:r>
      <w:r>
        <w:rPr>
          <w:rFonts w:ascii="Times New Roman" w:eastAsia="Times New Roman" w:hAnsi="Times New Roman" w:cs="Times New Roman"/>
          <w:sz w:val="24"/>
          <w:szCs w:val="24"/>
          <w:lang w:eastAsia="ar-SA"/>
        </w:rPr>
        <w:t>as</w:t>
      </w:r>
    </w:p>
    <w:tbl>
      <w:tblPr>
        <w:tblW w:w="15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12"/>
        <w:gridCol w:w="5103"/>
        <w:gridCol w:w="1984"/>
        <w:gridCol w:w="5909"/>
      </w:tblGrid>
      <w:tr w:rsidR="001A3A95" w:rsidRPr="001A3A95" w14:paraId="111A2B47" w14:textId="77777777" w:rsidTr="003808D9">
        <w:trPr>
          <w:tblHeader/>
        </w:trPr>
        <w:tc>
          <w:tcPr>
            <w:tcW w:w="2112" w:type="dxa"/>
            <w:tcBorders>
              <w:top w:val="single" w:sz="12" w:space="0" w:color="auto"/>
              <w:bottom w:val="single" w:sz="12" w:space="0" w:color="auto"/>
              <w:right w:val="single" w:sz="12" w:space="0" w:color="auto"/>
            </w:tcBorders>
            <w:shd w:val="clear" w:color="auto" w:fill="D9D9D9" w:themeFill="background1" w:themeFillShade="D9"/>
          </w:tcPr>
          <w:p w14:paraId="39F77F23" w14:textId="091A6ED9" w:rsidR="001A3A95" w:rsidRPr="001A3A95" w:rsidRDefault="003808D9"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Priemonės kodas</w:t>
            </w:r>
          </w:p>
        </w:tc>
        <w:tc>
          <w:tcPr>
            <w:tcW w:w="510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6D543A5" w14:textId="1CE36DD6" w:rsidR="001A3A95" w:rsidRPr="001A3A95" w:rsidRDefault="003808D9"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Priemonės</w:t>
            </w:r>
            <w:r w:rsidR="001A3A95" w:rsidRPr="001A3A95">
              <w:rPr>
                <w:rFonts w:ascii="Times New Roman" w:eastAsia="Times New Roman" w:hAnsi="Times New Roman" w:cs="Times New Roman"/>
                <w:b/>
                <w:bCs/>
                <w:sz w:val="24"/>
                <w:szCs w:val="24"/>
                <w:lang w:eastAsia="ar-SA"/>
              </w:rPr>
              <w:t xml:space="preserve"> pavadinimas</w:t>
            </w:r>
          </w:p>
        </w:tc>
        <w:tc>
          <w:tcPr>
            <w:tcW w:w="198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E1D4D94" w14:textId="77777777" w:rsidR="003808D9" w:rsidRPr="003808D9" w:rsidRDefault="003808D9" w:rsidP="00CF7F74">
            <w:pPr>
              <w:suppressAutoHyphens/>
              <w:spacing w:after="0" w:line="240" w:lineRule="auto"/>
              <w:jc w:val="center"/>
              <w:rPr>
                <w:rFonts w:ascii="Times New Roman" w:eastAsia="Times New Roman" w:hAnsi="Times New Roman" w:cs="Times New Roman"/>
                <w:b/>
                <w:bCs/>
                <w:sz w:val="24"/>
                <w:szCs w:val="24"/>
                <w:lang w:eastAsia="ar-SA"/>
              </w:rPr>
            </w:pPr>
            <w:r w:rsidRPr="003808D9">
              <w:rPr>
                <w:rFonts w:ascii="Times New Roman" w:eastAsia="Times New Roman" w:hAnsi="Times New Roman" w:cs="Times New Roman"/>
                <w:b/>
                <w:bCs/>
                <w:sz w:val="24"/>
                <w:szCs w:val="24"/>
                <w:lang w:eastAsia="ar-SA"/>
              </w:rPr>
              <w:t>Vykdymo būklė,</w:t>
            </w:r>
          </w:p>
          <w:p w14:paraId="1E90FA4B" w14:textId="6535EE2C" w:rsidR="001A3A95" w:rsidRPr="001A3A95" w:rsidRDefault="003808D9" w:rsidP="00CF7F74">
            <w:pPr>
              <w:suppressAutoHyphens/>
              <w:spacing w:after="0" w:line="240" w:lineRule="auto"/>
              <w:jc w:val="center"/>
              <w:rPr>
                <w:rFonts w:ascii="Times New Roman" w:eastAsia="Times New Roman" w:hAnsi="Times New Roman" w:cs="Times New Roman"/>
                <w:b/>
                <w:bCs/>
                <w:sz w:val="24"/>
                <w:szCs w:val="24"/>
                <w:lang w:eastAsia="ar-SA"/>
              </w:rPr>
            </w:pPr>
            <w:r w:rsidRPr="003808D9">
              <w:rPr>
                <w:rFonts w:ascii="Times New Roman" w:eastAsia="Times New Roman" w:hAnsi="Times New Roman" w:cs="Times New Roman"/>
                <w:b/>
                <w:bCs/>
                <w:sz w:val="24"/>
                <w:szCs w:val="24"/>
                <w:lang w:eastAsia="ar-SA"/>
              </w:rPr>
              <w:t>V/N/Į*</w:t>
            </w:r>
          </w:p>
        </w:tc>
        <w:tc>
          <w:tcPr>
            <w:tcW w:w="5909" w:type="dxa"/>
            <w:tcBorders>
              <w:top w:val="single" w:sz="12" w:space="0" w:color="auto"/>
              <w:left w:val="single" w:sz="12" w:space="0" w:color="auto"/>
              <w:bottom w:val="single" w:sz="12" w:space="0" w:color="auto"/>
            </w:tcBorders>
            <w:shd w:val="clear" w:color="auto" w:fill="D9D9D9" w:themeFill="background1" w:themeFillShade="D9"/>
          </w:tcPr>
          <w:p w14:paraId="3ADED18F" w14:textId="34BF4F8B" w:rsidR="001A3A95" w:rsidRPr="001A3A95" w:rsidRDefault="003808D9" w:rsidP="00CF7F74">
            <w:pPr>
              <w:suppressAutoHyphens/>
              <w:spacing w:after="0" w:line="240" w:lineRule="auto"/>
              <w:jc w:val="center"/>
              <w:rPr>
                <w:rFonts w:ascii="Times New Roman" w:eastAsia="Times New Roman" w:hAnsi="Times New Roman" w:cs="Times New Roman"/>
                <w:b/>
                <w:bCs/>
                <w:sz w:val="24"/>
                <w:szCs w:val="24"/>
                <w:lang w:eastAsia="ar-SA"/>
              </w:rPr>
            </w:pPr>
            <w:r w:rsidRPr="003808D9">
              <w:rPr>
                <w:rFonts w:ascii="Times New Roman" w:eastAsia="Times New Roman" w:hAnsi="Times New Roman" w:cs="Times New Roman"/>
                <w:b/>
                <w:bCs/>
                <w:sz w:val="24"/>
                <w:szCs w:val="24"/>
                <w:lang w:eastAsia="ar-SA"/>
              </w:rPr>
              <w:t>Pastabos (kas padaryta per ataskaitinį laikotarpį)</w:t>
            </w:r>
          </w:p>
        </w:tc>
      </w:tr>
      <w:tr w:rsidR="003808D9" w:rsidRPr="001A3A95" w14:paraId="7A3BF1CC" w14:textId="77777777" w:rsidTr="003808D9">
        <w:tc>
          <w:tcPr>
            <w:tcW w:w="15108" w:type="dxa"/>
            <w:gridSpan w:val="4"/>
            <w:tcBorders>
              <w:top w:val="single" w:sz="4" w:space="0" w:color="auto"/>
              <w:bottom w:val="single" w:sz="4" w:space="0" w:color="auto"/>
            </w:tcBorders>
            <w:shd w:val="clear" w:color="auto" w:fill="DEEAF6" w:themeFill="accent1" w:themeFillTint="33"/>
          </w:tcPr>
          <w:p w14:paraId="23687ACE" w14:textId="171DEC7C" w:rsidR="003808D9" w:rsidRPr="001A3A95" w:rsidRDefault="003808D9" w:rsidP="00CF7F74">
            <w:pPr>
              <w:suppressAutoHyphens/>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02.01.01 u</w:t>
            </w:r>
            <w:r w:rsidRPr="001A3A95">
              <w:rPr>
                <w:rFonts w:ascii="Times New Roman" w:eastAsia="Times New Roman" w:hAnsi="Times New Roman" w:cs="Times New Roman"/>
                <w:b/>
                <w:bCs/>
                <w:sz w:val="24"/>
                <w:szCs w:val="24"/>
                <w:lang w:eastAsia="ar-SA"/>
              </w:rPr>
              <w:t>ždavinys</w:t>
            </w:r>
            <w:r>
              <w:rPr>
                <w:rFonts w:ascii="Times New Roman" w:eastAsia="Times New Roman" w:hAnsi="Times New Roman" w:cs="Times New Roman"/>
                <w:b/>
                <w:bCs/>
                <w:sz w:val="24"/>
                <w:szCs w:val="24"/>
                <w:lang w:eastAsia="ar-SA"/>
              </w:rPr>
              <w:t xml:space="preserve"> </w:t>
            </w:r>
            <w:r w:rsidR="00C974CC">
              <w:rPr>
                <w:rFonts w:ascii="Times New Roman" w:eastAsia="Times New Roman" w:hAnsi="Times New Roman" w:cs="Times New Roman"/>
                <w:b/>
                <w:bCs/>
                <w:sz w:val="24"/>
                <w:szCs w:val="24"/>
                <w:lang w:eastAsia="ar-SA"/>
              </w:rPr>
              <w:t>„</w:t>
            </w:r>
            <w:r w:rsidRPr="001A3A95">
              <w:rPr>
                <w:rFonts w:ascii="Times New Roman" w:eastAsia="Times New Roman" w:hAnsi="Times New Roman" w:cs="Times New Roman"/>
                <w:b/>
                <w:bCs/>
                <w:sz w:val="24"/>
                <w:szCs w:val="24"/>
                <w:lang w:eastAsia="ar-SA"/>
              </w:rPr>
              <w:t>Sustiprinti bendradarbiavimo ryšius su Lietuvos ir užsienio miestų ir rajonų savivaldos institucijomis rengiant ir įgyvendinant bendrus projektus</w:t>
            </w:r>
            <w:r w:rsidR="00C974CC">
              <w:rPr>
                <w:rFonts w:ascii="Times New Roman" w:eastAsia="Times New Roman" w:hAnsi="Times New Roman" w:cs="Times New Roman"/>
                <w:b/>
                <w:bCs/>
                <w:sz w:val="24"/>
                <w:szCs w:val="24"/>
                <w:lang w:eastAsia="ar-SA"/>
              </w:rPr>
              <w:t>“</w:t>
            </w:r>
          </w:p>
        </w:tc>
      </w:tr>
      <w:tr w:rsidR="001A3A95" w:rsidRPr="001A3A95" w14:paraId="141A5EDD" w14:textId="77777777" w:rsidTr="003808D9">
        <w:tc>
          <w:tcPr>
            <w:tcW w:w="2112" w:type="dxa"/>
            <w:tcBorders>
              <w:top w:val="single" w:sz="4" w:space="0" w:color="auto"/>
              <w:bottom w:val="single" w:sz="4" w:space="0" w:color="auto"/>
              <w:right w:val="single" w:sz="12" w:space="0" w:color="auto"/>
            </w:tcBorders>
          </w:tcPr>
          <w:p w14:paraId="68B80B74" w14:textId="77777777" w:rsidR="001A3A95" w:rsidRPr="001A3A95" w:rsidRDefault="001A3A95"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02.01.01.01</w:t>
            </w:r>
          </w:p>
        </w:tc>
        <w:tc>
          <w:tcPr>
            <w:tcW w:w="5103" w:type="dxa"/>
            <w:tcBorders>
              <w:top w:val="single" w:sz="4" w:space="0" w:color="auto"/>
              <w:left w:val="single" w:sz="12" w:space="0" w:color="auto"/>
              <w:bottom w:val="single" w:sz="4" w:space="0" w:color="auto"/>
              <w:right w:val="single" w:sz="12" w:space="0" w:color="auto"/>
            </w:tcBorders>
          </w:tcPr>
          <w:p w14:paraId="779C5427" w14:textId="77777777" w:rsidR="001A3A95" w:rsidRPr="001A3A95"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Dalyvavimas bendruose Lietuvos ir užsienio miestų bei rajonų savivaldos institucijų projektuose ir programose</w:t>
            </w:r>
          </w:p>
        </w:tc>
        <w:tc>
          <w:tcPr>
            <w:tcW w:w="1984" w:type="dxa"/>
            <w:tcBorders>
              <w:top w:val="single" w:sz="4" w:space="0" w:color="auto"/>
              <w:left w:val="single" w:sz="12" w:space="0" w:color="auto"/>
              <w:right w:val="single" w:sz="12" w:space="0" w:color="auto"/>
            </w:tcBorders>
          </w:tcPr>
          <w:p w14:paraId="43555567" w14:textId="4229A490" w:rsidR="001A3A95" w:rsidRPr="001A3A95" w:rsidRDefault="00EB391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909" w:type="dxa"/>
            <w:tcBorders>
              <w:top w:val="single" w:sz="4" w:space="0" w:color="auto"/>
              <w:left w:val="single" w:sz="12" w:space="0" w:color="auto"/>
            </w:tcBorders>
          </w:tcPr>
          <w:p w14:paraId="15EC3DC8" w14:textId="1524866A" w:rsidR="00F901C5" w:rsidRDefault="00F901C5" w:rsidP="00F901C5">
            <w:pPr>
              <w:numPr>
                <w:ilvl w:val="0"/>
                <w:numId w:val="3"/>
              </w:numPr>
              <w:tabs>
                <w:tab w:val="left" w:pos="318"/>
              </w:tabs>
              <w:spacing w:after="0" w:line="240" w:lineRule="auto"/>
              <w:ind w:left="41" w:firstLine="0"/>
              <w:contextualSpacing/>
              <w:jc w:val="both"/>
              <w:rPr>
                <w:rFonts w:ascii="Times New Roman" w:eastAsia="Times New Roman" w:hAnsi="Times New Roman" w:cs="Times New Roman"/>
                <w:bCs/>
                <w:sz w:val="24"/>
                <w:szCs w:val="24"/>
              </w:rPr>
            </w:pPr>
            <w:r w:rsidRPr="00F901C5">
              <w:rPr>
                <w:rFonts w:ascii="Times New Roman" w:eastAsia="Times New Roman" w:hAnsi="Times New Roman" w:cs="Times New Roman"/>
                <w:bCs/>
                <w:sz w:val="24"/>
                <w:szCs w:val="24"/>
              </w:rPr>
              <w:t xml:space="preserve">Dalyvavimas 60 Lietuvos savivaldybių vykdomame projekte „Surink Lietuvą“; </w:t>
            </w:r>
          </w:p>
          <w:p w14:paraId="134EFE88" w14:textId="77777777" w:rsidR="00F901C5" w:rsidRDefault="00F901C5" w:rsidP="00F901C5">
            <w:pPr>
              <w:numPr>
                <w:ilvl w:val="0"/>
                <w:numId w:val="3"/>
              </w:numPr>
              <w:tabs>
                <w:tab w:val="left" w:pos="318"/>
              </w:tabs>
              <w:spacing w:after="0" w:line="240" w:lineRule="auto"/>
              <w:ind w:left="41" w:firstLine="0"/>
              <w:contextualSpacing/>
              <w:jc w:val="both"/>
              <w:rPr>
                <w:rFonts w:ascii="Times New Roman" w:eastAsia="Times New Roman" w:hAnsi="Times New Roman" w:cs="Times New Roman"/>
                <w:bCs/>
                <w:sz w:val="24"/>
                <w:szCs w:val="24"/>
              </w:rPr>
            </w:pPr>
            <w:r w:rsidRPr="00F901C5">
              <w:rPr>
                <w:rFonts w:ascii="Times New Roman" w:eastAsia="Times New Roman" w:hAnsi="Times New Roman" w:cs="Times New Roman"/>
                <w:bCs/>
                <w:sz w:val="24"/>
                <w:szCs w:val="24"/>
              </w:rPr>
              <w:t>Dalyvavimas Klaipėdos regiono kultūros kelio projekte „Vėtrungių kelias“;</w:t>
            </w:r>
          </w:p>
          <w:p w14:paraId="73AA737C" w14:textId="33731B30" w:rsidR="00F901C5" w:rsidRDefault="00F901C5" w:rsidP="00F901C5">
            <w:pPr>
              <w:numPr>
                <w:ilvl w:val="0"/>
                <w:numId w:val="3"/>
              </w:numPr>
              <w:tabs>
                <w:tab w:val="left" w:pos="318"/>
              </w:tabs>
              <w:spacing w:after="0" w:line="240" w:lineRule="auto"/>
              <w:ind w:left="41" w:firstLine="0"/>
              <w:contextualSpacing/>
              <w:jc w:val="both"/>
              <w:rPr>
                <w:rFonts w:ascii="Times New Roman" w:eastAsia="Times New Roman" w:hAnsi="Times New Roman" w:cs="Times New Roman"/>
                <w:bCs/>
                <w:sz w:val="24"/>
                <w:szCs w:val="24"/>
              </w:rPr>
            </w:pPr>
            <w:r w:rsidRPr="00F901C5">
              <w:rPr>
                <w:rFonts w:ascii="Times New Roman" w:eastAsia="Times New Roman" w:hAnsi="Times New Roman" w:cs="Times New Roman"/>
                <w:bCs/>
                <w:sz w:val="24"/>
                <w:szCs w:val="24"/>
              </w:rPr>
              <w:t xml:space="preserve"> Dalyvavimas 10 savivaldybių jungiančiame projekte „Šv. Jokūbo kelias Vakarų Lietuvoje“</w:t>
            </w:r>
            <w:r>
              <w:rPr>
                <w:rFonts w:ascii="Times New Roman" w:eastAsia="Times New Roman" w:hAnsi="Times New Roman" w:cs="Times New Roman"/>
                <w:bCs/>
                <w:sz w:val="24"/>
                <w:szCs w:val="24"/>
              </w:rPr>
              <w:t>;</w:t>
            </w:r>
          </w:p>
          <w:p w14:paraId="6D1D46AB" w14:textId="4B8EDE47" w:rsidR="00F901C5" w:rsidRDefault="00F901C5" w:rsidP="00F901C5">
            <w:pPr>
              <w:numPr>
                <w:ilvl w:val="0"/>
                <w:numId w:val="3"/>
              </w:numPr>
              <w:tabs>
                <w:tab w:val="left" w:pos="318"/>
              </w:tabs>
              <w:spacing w:after="0" w:line="240" w:lineRule="auto"/>
              <w:ind w:left="41" w:firstLine="0"/>
              <w:contextualSpacing/>
              <w:jc w:val="both"/>
              <w:rPr>
                <w:rFonts w:ascii="Times New Roman" w:eastAsia="Times New Roman" w:hAnsi="Times New Roman" w:cs="Times New Roman"/>
                <w:bCs/>
                <w:sz w:val="24"/>
                <w:szCs w:val="24"/>
              </w:rPr>
            </w:pPr>
            <w:r w:rsidRPr="00F901C5">
              <w:rPr>
                <w:rFonts w:ascii="Times New Roman" w:eastAsia="Times New Roman" w:hAnsi="Times New Roman" w:cs="Times New Roman"/>
                <w:bCs/>
                <w:sz w:val="24"/>
                <w:szCs w:val="24"/>
              </w:rPr>
              <w:t>Dalyvavimas projekte „Support DEveloPment of a sustAinable sporRts Tourism in Europe”;</w:t>
            </w:r>
          </w:p>
          <w:p w14:paraId="172CFA3F" w14:textId="57B943E5" w:rsidR="00F901C5" w:rsidRDefault="00F901C5" w:rsidP="00F901C5">
            <w:pPr>
              <w:numPr>
                <w:ilvl w:val="0"/>
                <w:numId w:val="3"/>
              </w:numPr>
              <w:tabs>
                <w:tab w:val="left" w:pos="318"/>
              </w:tabs>
              <w:spacing w:after="0" w:line="240" w:lineRule="auto"/>
              <w:ind w:left="41" w:firstLine="0"/>
              <w:contextualSpacing/>
              <w:jc w:val="both"/>
              <w:rPr>
                <w:rFonts w:ascii="Times New Roman" w:eastAsia="Times New Roman" w:hAnsi="Times New Roman" w:cs="Times New Roman"/>
                <w:bCs/>
                <w:sz w:val="24"/>
                <w:szCs w:val="24"/>
              </w:rPr>
            </w:pPr>
            <w:r w:rsidRPr="00F901C5">
              <w:rPr>
                <w:rFonts w:ascii="Times New Roman" w:eastAsia="Times New Roman" w:hAnsi="Times New Roman" w:cs="Times New Roman"/>
                <w:bCs/>
                <w:sz w:val="24"/>
                <w:szCs w:val="24"/>
              </w:rPr>
              <w:t>Dalyvavimas tarptautinėje konferencijoje Future Hospitality and Tourism Forum 2025, Vilniuje</w:t>
            </w:r>
            <w:r>
              <w:rPr>
                <w:rFonts w:ascii="Times New Roman" w:eastAsia="Times New Roman" w:hAnsi="Times New Roman" w:cs="Times New Roman"/>
                <w:bCs/>
                <w:sz w:val="24"/>
                <w:szCs w:val="24"/>
              </w:rPr>
              <w:t>;</w:t>
            </w:r>
          </w:p>
          <w:p w14:paraId="3388FA8F" w14:textId="5ACF0A4C" w:rsidR="00F901C5" w:rsidRDefault="00F901C5" w:rsidP="00F901C5">
            <w:pPr>
              <w:numPr>
                <w:ilvl w:val="0"/>
                <w:numId w:val="3"/>
              </w:numPr>
              <w:tabs>
                <w:tab w:val="left" w:pos="318"/>
              </w:tabs>
              <w:spacing w:after="0" w:line="240" w:lineRule="auto"/>
              <w:ind w:left="41" w:firstLine="0"/>
              <w:contextualSpacing/>
              <w:jc w:val="both"/>
              <w:rPr>
                <w:rFonts w:ascii="Times New Roman" w:eastAsia="Times New Roman" w:hAnsi="Times New Roman" w:cs="Times New Roman"/>
                <w:bCs/>
                <w:sz w:val="24"/>
                <w:szCs w:val="24"/>
              </w:rPr>
            </w:pPr>
            <w:r w:rsidRPr="00F901C5">
              <w:rPr>
                <w:rFonts w:ascii="Times New Roman" w:eastAsia="Times New Roman" w:hAnsi="Times New Roman" w:cs="Times New Roman"/>
                <w:bCs/>
                <w:sz w:val="24"/>
                <w:szCs w:val="24"/>
              </w:rPr>
              <w:t>Dalyvavimas Lietuvos turizmo klasterių forume „Turizmo klasterių perspektyvos Lietuvoje: iššūkiai ir galimybės“;</w:t>
            </w:r>
          </w:p>
          <w:p w14:paraId="29011837" w14:textId="75547676" w:rsidR="00F901C5" w:rsidRDefault="00F901C5" w:rsidP="00F901C5">
            <w:pPr>
              <w:numPr>
                <w:ilvl w:val="0"/>
                <w:numId w:val="3"/>
              </w:numPr>
              <w:tabs>
                <w:tab w:val="left" w:pos="318"/>
              </w:tabs>
              <w:spacing w:after="0" w:line="240" w:lineRule="auto"/>
              <w:ind w:left="41" w:firstLine="0"/>
              <w:contextualSpacing/>
              <w:jc w:val="both"/>
              <w:rPr>
                <w:rFonts w:ascii="Times New Roman" w:eastAsia="Times New Roman" w:hAnsi="Times New Roman" w:cs="Times New Roman"/>
                <w:bCs/>
                <w:sz w:val="24"/>
                <w:szCs w:val="24"/>
              </w:rPr>
            </w:pPr>
            <w:r w:rsidRPr="00F901C5">
              <w:rPr>
                <w:rFonts w:ascii="Times New Roman" w:eastAsia="Times New Roman" w:hAnsi="Times New Roman" w:cs="Times New Roman"/>
                <w:bCs/>
                <w:sz w:val="24"/>
                <w:szCs w:val="24"/>
              </w:rPr>
              <w:t>Dalyvavimas tarptautinėje konferencijoje „Lietuvos ir Latvijos kaimo plėtros programų poveikis vietos turizmo srauto augimui“;</w:t>
            </w:r>
          </w:p>
          <w:p w14:paraId="2A0ACEC6" w14:textId="45153F41" w:rsidR="00F901C5" w:rsidRDefault="00F901C5" w:rsidP="003021D7">
            <w:pPr>
              <w:numPr>
                <w:ilvl w:val="0"/>
                <w:numId w:val="3"/>
              </w:numPr>
              <w:tabs>
                <w:tab w:val="left" w:pos="318"/>
              </w:tabs>
              <w:spacing w:after="0" w:line="240" w:lineRule="auto"/>
              <w:ind w:left="41" w:firstLine="0"/>
              <w:contextualSpacing/>
              <w:jc w:val="both"/>
              <w:rPr>
                <w:rFonts w:ascii="Times New Roman" w:eastAsia="Times New Roman" w:hAnsi="Times New Roman" w:cs="Times New Roman"/>
                <w:bCs/>
                <w:sz w:val="24"/>
                <w:szCs w:val="24"/>
              </w:rPr>
            </w:pPr>
            <w:r w:rsidRPr="003021D7">
              <w:rPr>
                <w:rFonts w:ascii="Times New Roman" w:eastAsia="Times New Roman" w:hAnsi="Times New Roman" w:cs="Times New Roman"/>
                <w:bCs/>
                <w:sz w:val="24"/>
                <w:szCs w:val="24"/>
              </w:rPr>
              <w:t>Dalyvavimas ESU konferencijoje;</w:t>
            </w:r>
          </w:p>
          <w:p w14:paraId="0AE87D44" w14:textId="290A5936" w:rsidR="001A3A95" w:rsidRPr="003021D7" w:rsidRDefault="00F901C5" w:rsidP="003021D7">
            <w:pPr>
              <w:numPr>
                <w:ilvl w:val="0"/>
                <w:numId w:val="3"/>
              </w:numPr>
              <w:tabs>
                <w:tab w:val="left" w:pos="318"/>
              </w:tabs>
              <w:spacing w:after="0" w:line="240" w:lineRule="auto"/>
              <w:ind w:left="41" w:firstLine="0"/>
              <w:contextualSpacing/>
              <w:jc w:val="both"/>
              <w:rPr>
                <w:rFonts w:ascii="Times New Roman" w:eastAsia="Times New Roman" w:hAnsi="Times New Roman" w:cs="Times New Roman"/>
                <w:bCs/>
                <w:sz w:val="24"/>
                <w:szCs w:val="24"/>
              </w:rPr>
            </w:pPr>
            <w:r w:rsidRPr="003021D7">
              <w:rPr>
                <w:rFonts w:ascii="Times New Roman" w:eastAsia="Times New Roman" w:hAnsi="Times New Roman" w:cs="Times New Roman"/>
                <w:bCs/>
                <w:sz w:val="24"/>
                <w:szCs w:val="24"/>
              </w:rPr>
              <w:t>Dalyvavimas seminare „AccessibleEU European Event – Accessible Tourism: Harnessing the benefits of inclusive destinations for companies and people”.</w:t>
            </w:r>
          </w:p>
        </w:tc>
      </w:tr>
      <w:tr w:rsidR="007823EF" w:rsidRPr="001A3A95" w14:paraId="455D1E08" w14:textId="77777777" w:rsidTr="00AD10FE">
        <w:tc>
          <w:tcPr>
            <w:tcW w:w="2112" w:type="dxa"/>
            <w:tcBorders>
              <w:top w:val="single" w:sz="4" w:space="0" w:color="auto"/>
              <w:bottom w:val="single" w:sz="4" w:space="0" w:color="auto"/>
              <w:right w:val="single" w:sz="12" w:space="0" w:color="auto"/>
            </w:tcBorders>
          </w:tcPr>
          <w:p w14:paraId="52B610DC" w14:textId="77777777" w:rsidR="007823EF" w:rsidRPr="001A3A95" w:rsidRDefault="007823EF"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t>02.01.01.02</w:t>
            </w:r>
          </w:p>
        </w:tc>
        <w:tc>
          <w:tcPr>
            <w:tcW w:w="5103" w:type="dxa"/>
            <w:tcBorders>
              <w:top w:val="single" w:sz="4" w:space="0" w:color="auto"/>
              <w:left w:val="single" w:sz="12" w:space="0" w:color="auto"/>
              <w:bottom w:val="single" w:sz="4" w:space="0" w:color="auto"/>
              <w:right w:val="single" w:sz="12" w:space="0" w:color="auto"/>
            </w:tcBorders>
          </w:tcPr>
          <w:p w14:paraId="2DB1BA30" w14:textId="77777777" w:rsidR="007823EF" w:rsidRPr="001A3A95" w:rsidRDefault="007823EF"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Dalyvavimas Klaipėdos regiono turizmo tarybos veikloje ir bendruose projektuose, pasiekiamumo ir žinojimo didinimo programa</w:t>
            </w:r>
          </w:p>
        </w:tc>
        <w:tc>
          <w:tcPr>
            <w:tcW w:w="1984" w:type="dxa"/>
            <w:tcBorders>
              <w:top w:val="single" w:sz="4" w:space="0" w:color="auto"/>
              <w:left w:val="single" w:sz="12" w:space="0" w:color="auto"/>
              <w:right w:val="single" w:sz="12" w:space="0" w:color="auto"/>
            </w:tcBorders>
          </w:tcPr>
          <w:p w14:paraId="16409D5B" w14:textId="36EF5791" w:rsidR="007823EF" w:rsidRPr="001A3A95" w:rsidRDefault="00EB391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909" w:type="dxa"/>
            <w:tcBorders>
              <w:top w:val="single" w:sz="4" w:space="0" w:color="auto"/>
              <w:left w:val="single" w:sz="12" w:space="0" w:color="auto"/>
              <w:bottom w:val="single" w:sz="12" w:space="0" w:color="auto"/>
              <w:right w:val="single" w:sz="12" w:space="0" w:color="auto"/>
            </w:tcBorders>
          </w:tcPr>
          <w:p w14:paraId="107CC8BC" w14:textId="77777777" w:rsidR="003021D7" w:rsidRPr="003021D7" w:rsidRDefault="003021D7" w:rsidP="003021D7">
            <w:pPr>
              <w:tabs>
                <w:tab w:val="left" w:pos="318"/>
              </w:tabs>
              <w:suppressAutoHyphens/>
              <w:spacing w:after="0" w:line="240" w:lineRule="auto"/>
              <w:jc w:val="both"/>
              <w:rPr>
                <w:rFonts w:ascii="Times New Roman" w:eastAsia="Times New Roman" w:hAnsi="Times New Roman" w:cs="Times New Roman"/>
                <w:bCs/>
                <w:sz w:val="24"/>
                <w:szCs w:val="24"/>
                <w:lang w:eastAsia="ar-SA"/>
              </w:rPr>
            </w:pPr>
            <w:r w:rsidRPr="003021D7">
              <w:rPr>
                <w:rFonts w:ascii="Times New Roman" w:eastAsia="Times New Roman" w:hAnsi="Times New Roman" w:cs="Times New Roman"/>
                <w:bCs/>
                <w:sz w:val="24"/>
                <w:szCs w:val="24"/>
                <w:lang w:eastAsia="ar-SA"/>
              </w:rPr>
              <w:t>1.</w:t>
            </w:r>
            <w:r w:rsidRPr="003021D7">
              <w:rPr>
                <w:rFonts w:ascii="Times New Roman" w:eastAsia="Times New Roman" w:hAnsi="Times New Roman" w:cs="Times New Roman"/>
                <w:bCs/>
                <w:sz w:val="24"/>
                <w:szCs w:val="24"/>
                <w:lang w:eastAsia="ar-SA"/>
              </w:rPr>
              <w:tab/>
              <w:t>Bendradarbiavimas su Klaipėdos regiono asociacija;</w:t>
            </w:r>
          </w:p>
          <w:p w14:paraId="1E2D9137" w14:textId="77777777" w:rsidR="003021D7" w:rsidRPr="003021D7" w:rsidRDefault="003021D7" w:rsidP="003021D7">
            <w:pPr>
              <w:tabs>
                <w:tab w:val="left" w:pos="318"/>
              </w:tabs>
              <w:suppressAutoHyphens/>
              <w:spacing w:after="0" w:line="240" w:lineRule="auto"/>
              <w:jc w:val="both"/>
              <w:rPr>
                <w:rFonts w:ascii="Times New Roman" w:eastAsia="Times New Roman" w:hAnsi="Times New Roman" w:cs="Times New Roman"/>
                <w:bCs/>
                <w:sz w:val="24"/>
                <w:szCs w:val="24"/>
                <w:lang w:eastAsia="ar-SA"/>
              </w:rPr>
            </w:pPr>
            <w:r w:rsidRPr="003021D7">
              <w:rPr>
                <w:rFonts w:ascii="Times New Roman" w:eastAsia="Times New Roman" w:hAnsi="Times New Roman" w:cs="Times New Roman"/>
                <w:bCs/>
                <w:sz w:val="24"/>
                <w:szCs w:val="24"/>
                <w:lang w:eastAsia="ar-SA"/>
              </w:rPr>
              <w:t>2.</w:t>
            </w:r>
            <w:r w:rsidRPr="003021D7">
              <w:rPr>
                <w:rFonts w:ascii="Times New Roman" w:eastAsia="Times New Roman" w:hAnsi="Times New Roman" w:cs="Times New Roman"/>
                <w:bCs/>
                <w:sz w:val="24"/>
                <w:szCs w:val="24"/>
                <w:lang w:eastAsia="ar-SA"/>
              </w:rPr>
              <w:tab/>
              <w:t>Dalyvavimas „Regeneracinis turizmas“ projekto veiklose;</w:t>
            </w:r>
          </w:p>
          <w:p w14:paraId="5528B84E" w14:textId="54ECC9FE" w:rsidR="003021D7" w:rsidRPr="003021D7" w:rsidRDefault="003021D7" w:rsidP="003021D7">
            <w:pPr>
              <w:tabs>
                <w:tab w:val="left" w:pos="318"/>
              </w:tabs>
              <w:suppressAutoHyphens/>
              <w:spacing w:after="0" w:line="240" w:lineRule="auto"/>
              <w:jc w:val="both"/>
              <w:rPr>
                <w:rFonts w:ascii="Times New Roman" w:eastAsia="Times New Roman" w:hAnsi="Times New Roman" w:cs="Times New Roman"/>
                <w:bCs/>
                <w:sz w:val="24"/>
                <w:szCs w:val="24"/>
                <w:lang w:eastAsia="ar-SA"/>
              </w:rPr>
            </w:pPr>
            <w:r w:rsidRPr="003021D7">
              <w:rPr>
                <w:rFonts w:ascii="Times New Roman" w:eastAsia="Times New Roman" w:hAnsi="Times New Roman" w:cs="Times New Roman"/>
                <w:bCs/>
                <w:sz w:val="24"/>
                <w:szCs w:val="24"/>
                <w:lang w:eastAsia="ar-SA"/>
              </w:rPr>
              <w:t>3.</w:t>
            </w:r>
            <w:r w:rsidRPr="003021D7">
              <w:rPr>
                <w:rFonts w:ascii="Times New Roman" w:eastAsia="Times New Roman" w:hAnsi="Times New Roman" w:cs="Times New Roman"/>
                <w:bCs/>
                <w:sz w:val="24"/>
                <w:szCs w:val="24"/>
                <w:lang w:eastAsia="ar-SA"/>
              </w:rPr>
              <w:tab/>
              <w:t>Dalyvavimas susitikimuose su Klaipėdos regiono asociacijos atstovais dėl Eurovelo10 sertifikavimo Klaipėdos regione;</w:t>
            </w:r>
          </w:p>
          <w:p w14:paraId="16337390" w14:textId="77777777" w:rsidR="003021D7" w:rsidRPr="003021D7" w:rsidRDefault="003021D7" w:rsidP="003021D7">
            <w:pPr>
              <w:tabs>
                <w:tab w:val="left" w:pos="318"/>
              </w:tabs>
              <w:suppressAutoHyphens/>
              <w:spacing w:after="0" w:line="240" w:lineRule="auto"/>
              <w:jc w:val="both"/>
              <w:rPr>
                <w:rFonts w:ascii="Times New Roman" w:eastAsia="Times New Roman" w:hAnsi="Times New Roman" w:cs="Times New Roman"/>
                <w:bCs/>
                <w:sz w:val="24"/>
                <w:szCs w:val="24"/>
                <w:lang w:eastAsia="ar-SA"/>
              </w:rPr>
            </w:pPr>
            <w:r w:rsidRPr="003021D7">
              <w:rPr>
                <w:rFonts w:ascii="Times New Roman" w:eastAsia="Times New Roman" w:hAnsi="Times New Roman" w:cs="Times New Roman"/>
                <w:bCs/>
                <w:sz w:val="24"/>
                <w:szCs w:val="24"/>
                <w:lang w:eastAsia="ar-SA"/>
              </w:rPr>
              <w:t>4.</w:t>
            </w:r>
            <w:r w:rsidRPr="003021D7">
              <w:rPr>
                <w:rFonts w:ascii="Times New Roman" w:eastAsia="Times New Roman" w:hAnsi="Times New Roman" w:cs="Times New Roman"/>
                <w:bCs/>
                <w:sz w:val="24"/>
                <w:szCs w:val="24"/>
                <w:lang w:eastAsia="ar-SA"/>
              </w:rPr>
              <w:tab/>
              <w:t>Dalyvavimas Klaipėdos regiono turizmo forume;</w:t>
            </w:r>
          </w:p>
          <w:p w14:paraId="4EE50C04" w14:textId="77777777" w:rsidR="003021D7" w:rsidRPr="003021D7" w:rsidRDefault="003021D7" w:rsidP="003021D7">
            <w:pPr>
              <w:tabs>
                <w:tab w:val="left" w:pos="318"/>
              </w:tabs>
              <w:suppressAutoHyphens/>
              <w:spacing w:after="0" w:line="240" w:lineRule="auto"/>
              <w:jc w:val="both"/>
              <w:rPr>
                <w:rFonts w:ascii="Times New Roman" w:eastAsia="Times New Roman" w:hAnsi="Times New Roman" w:cs="Times New Roman"/>
                <w:bCs/>
                <w:sz w:val="24"/>
                <w:szCs w:val="24"/>
                <w:lang w:eastAsia="ar-SA"/>
              </w:rPr>
            </w:pPr>
            <w:r w:rsidRPr="003021D7">
              <w:rPr>
                <w:rFonts w:ascii="Times New Roman" w:eastAsia="Times New Roman" w:hAnsi="Times New Roman" w:cs="Times New Roman"/>
                <w:bCs/>
                <w:sz w:val="24"/>
                <w:szCs w:val="24"/>
                <w:lang w:eastAsia="ar-SA"/>
              </w:rPr>
              <w:t>5.</w:t>
            </w:r>
            <w:r w:rsidRPr="003021D7">
              <w:rPr>
                <w:rFonts w:ascii="Times New Roman" w:eastAsia="Times New Roman" w:hAnsi="Times New Roman" w:cs="Times New Roman"/>
                <w:bCs/>
                <w:sz w:val="24"/>
                <w:szCs w:val="24"/>
                <w:lang w:eastAsia="ar-SA"/>
              </w:rPr>
              <w:tab/>
              <w:t>Dalyvavimas susitikimuose su Airbaltic, dėl  rinkodaros veiksmų ir Famtrip galimybių;</w:t>
            </w:r>
          </w:p>
          <w:p w14:paraId="440AD1D7" w14:textId="77777777" w:rsidR="003021D7" w:rsidRPr="003021D7" w:rsidRDefault="003021D7" w:rsidP="003021D7">
            <w:pPr>
              <w:tabs>
                <w:tab w:val="left" w:pos="318"/>
              </w:tabs>
              <w:suppressAutoHyphens/>
              <w:spacing w:after="0" w:line="240" w:lineRule="auto"/>
              <w:jc w:val="both"/>
              <w:rPr>
                <w:rFonts w:ascii="Times New Roman" w:eastAsia="Times New Roman" w:hAnsi="Times New Roman" w:cs="Times New Roman"/>
                <w:bCs/>
                <w:sz w:val="24"/>
                <w:szCs w:val="24"/>
                <w:lang w:eastAsia="ar-SA"/>
              </w:rPr>
            </w:pPr>
            <w:r w:rsidRPr="003021D7">
              <w:rPr>
                <w:rFonts w:ascii="Times New Roman" w:eastAsia="Times New Roman" w:hAnsi="Times New Roman" w:cs="Times New Roman"/>
                <w:bCs/>
                <w:sz w:val="24"/>
                <w:szCs w:val="24"/>
                <w:lang w:eastAsia="ar-SA"/>
              </w:rPr>
              <w:lastRenderedPageBreak/>
              <w:t>6.</w:t>
            </w:r>
            <w:r w:rsidRPr="003021D7">
              <w:rPr>
                <w:rFonts w:ascii="Times New Roman" w:eastAsia="Times New Roman" w:hAnsi="Times New Roman" w:cs="Times New Roman"/>
                <w:bCs/>
                <w:sz w:val="24"/>
                <w:szCs w:val="24"/>
                <w:lang w:eastAsia="ar-SA"/>
              </w:rPr>
              <w:tab/>
              <w:t>Dalyvavimas Klaipėdos regiono asociacijos nuotoliniuose mokymuose „Fasilitavimo mokymuose“ (Regeneratyvaus turizmo vystymas Klaipėdos regione);</w:t>
            </w:r>
          </w:p>
          <w:p w14:paraId="6E20FD85" w14:textId="6CFB320F" w:rsidR="003021D7" w:rsidRPr="003021D7" w:rsidRDefault="003021D7" w:rsidP="003021D7">
            <w:pPr>
              <w:tabs>
                <w:tab w:val="left" w:pos="318"/>
              </w:tabs>
              <w:suppressAutoHyphens/>
              <w:spacing w:after="0" w:line="240" w:lineRule="auto"/>
              <w:jc w:val="both"/>
              <w:rPr>
                <w:rFonts w:ascii="Times New Roman" w:eastAsia="Times New Roman" w:hAnsi="Times New Roman" w:cs="Times New Roman"/>
                <w:bCs/>
                <w:sz w:val="24"/>
                <w:szCs w:val="24"/>
                <w:lang w:eastAsia="ar-SA"/>
              </w:rPr>
            </w:pPr>
            <w:r w:rsidRPr="003021D7">
              <w:rPr>
                <w:rFonts w:ascii="Times New Roman" w:eastAsia="Times New Roman" w:hAnsi="Times New Roman" w:cs="Times New Roman"/>
                <w:bCs/>
                <w:sz w:val="24"/>
                <w:szCs w:val="24"/>
                <w:lang w:eastAsia="ar-SA"/>
              </w:rPr>
              <w:t>7.</w:t>
            </w:r>
            <w:r w:rsidRPr="003021D7">
              <w:rPr>
                <w:rFonts w:ascii="Times New Roman" w:eastAsia="Times New Roman" w:hAnsi="Times New Roman" w:cs="Times New Roman"/>
                <w:bCs/>
                <w:sz w:val="24"/>
                <w:szCs w:val="24"/>
                <w:lang w:eastAsia="ar-SA"/>
              </w:rPr>
              <w:tab/>
              <w:t>Dalyvavimas praktiniuose susitikimuose, Regeneratyvaus turizmo vystymas Klaipėdos regione</w:t>
            </w:r>
            <w:r>
              <w:rPr>
                <w:rFonts w:ascii="Times New Roman" w:eastAsia="Times New Roman" w:hAnsi="Times New Roman" w:cs="Times New Roman"/>
                <w:bCs/>
                <w:sz w:val="24"/>
                <w:szCs w:val="24"/>
                <w:lang w:eastAsia="ar-SA"/>
              </w:rPr>
              <w:t>;</w:t>
            </w:r>
          </w:p>
          <w:p w14:paraId="02AABE0C" w14:textId="1D891F1A" w:rsidR="003021D7" w:rsidRPr="003021D7" w:rsidRDefault="003021D7" w:rsidP="003021D7">
            <w:pPr>
              <w:tabs>
                <w:tab w:val="left" w:pos="318"/>
              </w:tabs>
              <w:suppressAutoHyphens/>
              <w:spacing w:after="0" w:line="240" w:lineRule="auto"/>
              <w:jc w:val="both"/>
              <w:rPr>
                <w:rFonts w:ascii="Times New Roman" w:eastAsia="Times New Roman" w:hAnsi="Times New Roman" w:cs="Times New Roman"/>
                <w:bCs/>
                <w:sz w:val="24"/>
                <w:szCs w:val="24"/>
                <w:lang w:eastAsia="ar-SA"/>
              </w:rPr>
            </w:pPr>
            <w:r w:rsidRPr="003021D7">
              <w:rPr>
                <w:rFonts w:ascii="Times New Roman" w:eastAsia="Times New Roman" w:hAnsi="Times New Roman" w:cs="Times New Roman"/>
                <w:bCs/>
                <w:sz w:val="24"/>
                <w:szCs w:val="24"/>
                <w:lang w:eastAsia="ar-SA"/>
              </w:rPr>
              <w:t>8.</w:t>
            </w:r>
            <w:r w:rsidRPr="003021D7">
              <w:rPr>
                <w:rFonts w:ascii="Times New Roman" w:eastAsia="Times New Roman" w:hAnsi="Times New Roman" w:cs="Times New Roman"/>
                <w:bCs/>
                <w:sz w:val="24"/>
                <w:szCs w:val="24"/>
                <w:lang w:eastAsia="ar-SA"/>
              </w:rPr>
              <w:tab/>
              <w:t>Dalyvavimas susitikimuose dėl Famtrip maršruto;</w:t>
            </w:r>
          </w:p>
          <w:p w14:paraId="6B498708" w14:textId="77777777" w:rsidR="003021D7" w:rsidRDefault="003021D7" w:rsidP="003021D7">
            <w:pPr>
              <w:tabs>
                <w:tab w:val="left" w:pos="318"/>
              </w:tabs>
              <w:suppressAutoHyphens/>
              <w:spacing w:after="0" w:line="240" w:lineRule="auto"/>
              <w:jc w:val="both"/>
              <w:rPr>
                <w:rFonts w:ascii="Times New Roman" w:eastAsia="Times New Roman" w:hAnsi="Times New Roman" w:cs="Times New Roman"/>
                <w:bCs/>
                <w:sz w:val="24"/>
                <w:szCs w:val="24"/>
                <w:lang w:eastAsia="ar-SA"/>
              </w:rPr>
            </w:pPr>
            <w:r w:rsidRPr="003021D7">
              <w:rPr>
                <w:rFonts w:ascii="Times New Roman" w:eastAsia="Times New Roman" w:hAnsi="Times New Roman" w:cs="Times New Roman"/>
                <w:bCs/>
                <w:sz w:val="24"/>
                <w:szCs w:val="24"/>
                <w:lang w:eastAsia="ar-SA"/>
              </w:rPr>
              <w:t>9.</w:t>
            </w:r>
            <w:r w:rsidRPr="003021D7">
              <w:rPr>
                <w:rFonts w:ascii="Times New Roman" w:eastAsia="Times New Roman" w:hAnsi="Times New Roman" w:cs="Times New Roman"/>
                <w:bCs/>
                <w:sz w:val="24"/>
                <w:szCs w:val="24"/>
                <w:lang w:eastAsia="ar-SA"/>
              </w:rPr>
              <w:tab/>
              <w:t>Dalyvavimas susitikime dėl projekto teikimo su Klaipėdos mokslo ir technologijos parko vadovais;</w:t>
            </w:r>
          </w:p>
          <w:p w14:paraId="7ECE3258" w14:textId="16C68FC6" w:rsidR="003021D7" w:rsidRPr="003021D7" w:rsidRDefault="003021D7" w:rsidP="003021D7">
            <w:pPr>
              <w:tabs>
                <w:tab w:val="left" w:pos="318"/>
              </w:tabs>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10. </w:t>
            </w:r>
            <w:r w:rsidRPr="003021D7">
              <w:rPr>
                <w:rFonts w:ascii="Times New Roman" w:eastAsia="Times New Roman" w:hAnsi="Times New Roman" w:cs="Times New Roman"/>
                <w:bCs/>
                <w:sz w:val="24"/>
                <w:szCs w:val="24"/>
                <w:lang w:eastAsia="ar-SA"/>
              </w:rPr>
              <w:t>Dalyvavimas turizmo forume „Turizmo horizontai: iššūkiai, komunikacija, ateitis”, Klaipėdoje;</w:t>
            </w:r>
          </w:p>
          <w:p w14:paraId="39211631" w14:textId="42369BB8" w:rsidR="007823EF" w:rsidRPr="001A3A95" w:rsidRDefault="003021D7" w:rsidP="003021D7">
            <w:pPr>
              <w:tabs>
                <w:tab w:val="left" w:pos="318"/>
                <w:tab w:val="left" w:pos="466"/>
              </w:tabs>
              <w:suppressAutoHyphens/>
              <w:spacing w:after="0" w:line="240" w:lineRule="auto"/>
              <w:ind w:left="34"/>
              <w:jc w:val="both"/>
              <w:rPr>
                <w:rFonts w:ascii="Times New Roman" w:eastAsia="Times New Roman" w:hAnsi="Times New Roman" w:cs="Times New Roman"/>
                <w:bCs/>
                <w:color w:val="FF0000"/>
                <w:sz w:val="24"/>
                <w:szCs w:val="24"/>
                <w:lang w:eastAsia="ar-SA"/>
              </w:rPr>
            </w:pPr>
            <w:r w:rsidRPr="003021D7">
              <w:rPr>
                <w:rFonts w:ascii="Times New Roman" w:eastAsia="Times New Roman" w:hAnsi="Times New Roman" w:cs="Times New Roman"/>
                <w:bCs/>
                <w:sz w:val="24"/>
                <w:szCs w:val="24"/>
                <w:lang w:eastAsia="ar-SA"/>
              </w:rPr>
              <w:t>11.</w:t>
            </w:r>
            <w:r w:rsidRPr="003021D7">
              <w:rPr>
                <w:rFonts w:ascii="Times New Roman" w:eastAsia="Times New Roman" w:hAnsi="Times New Roman" w:cs="Times New Roman"/>
                <w:bCs/>
                <w:sz w:val="24"/>
                <w:szCs w:val="24"/>
                <w:lang w:eastAsia="ar-SA"/>
              </w:rPr>
              <w:tab/>
              <w:t>Dalyvavimas susirinkimuose dėl galimybės teikti paraišką „Blue Action Banos” projek</w:t>
            </w:r>
            <w:r>
              <w:rPr>
                <w:rFonts w:ascii="Times New Roman" w:eastAsia="Times New Roman" w:hAnsi="Times New Roman" w:cs="Times New Roman"/>
                <w:bCs/>
                <w:sz w:val="24"/>
                <w:szCs w:val="24"/>
                <w:lang w:eastAsia="ar-SA"/>
              </w:rPr>
              <w:t>t</w:t>
            </w:r>
            <w:r w:rsidRPr="003021D7">
              <w:rPr>
                <w:rFonts w:ascii="Times New Roman" w:eastAsia="Times New Roman" w:hAnsi="Times New Roman" w:cs="Times New Roman"/>
                <w:bCs/>
                <w:sz w:val="24"/>
                <w:szCs w:val="24"/>
                <w:lang w:eastAsia="ar-SA"/>
              </w:rPr>
              <w:t>e;</w:t>
            </w:r>
          </w:p>
        </w:tc>
      </w:tr>
      <w:tr w:rsidR="007823EF" w:rsidRPr="001A3A95" w14:paraId="412F4408" w14:textId="77777777" w:rsidTr="007B6496">
        <w:tc>
          <w:tcPr>
            <w:tcW w:w="2112" w:type="dxa"/>
            <w:tcBorders>
              <w:top w:val="single" w:sz="4" w:space="0" w:color="auto"/>
              <w:bottom w:val="single" w:sz="4" w:space="0" w:color="auto"/>
              <w:right w:val="single" w:sz="12" w:space="0" w:color="auto"/>
            </w:tcBorders>
          </w:tcPr>
          <w:p w14:paraId="2055F6A5" w14:textId="77777777" w:rsidR="007823EF" w:rsidRPr="001A3A95" w:rsidRDefault="007823EF" w:rsidP="00CF7F74">
            <w:pPr>
              <w:suppressAutoHyphens/>
              <w:spacing w:after="0" w:line="240" w:lineRule="auto"/>
              <w:jc w:val="center"/>
              <w:rPr>
                <w:rFonts w:ascii="Times New Roman" w:eastAsia="Times New Roman" w:hAnsi="Times New Roman" w:cs="Times New Roman"/>
                <w:b/>
                <w:bCs/>
                <w:sz w:val="24"/>
                <w:szCs w:val="24"/>
                <w:lang w:eastAsia="ar-SA"/>
              </w:rPr>
            </w:pPr>
            <w:r w:rsidRPr="001A3A95">
              <w:rPr>
                <w:rFonts w:ascii="Times New Roman" w:eastAsia="Times New Roman" w:hAnsi="Times New Roman" w:cs="Times New Roman"/>
                <w:b/>
                <w:bCs/>
                <w:sz w:val="24"/>
                <w:szCs w:val="24"/>
                <w:lang w:eastAsia="ar-SA"/>
              </w:rPr>
              <w:lastRenderedPageBreak/>
              <w:t>02.01.01.04</w:t>
            </w:r>
          </w:p>
        </w:tc>
        <w:tc>
          <w:tcPr>
            <w:tcW w:w="5103" w:type="dxa"/>
            <w:tcBorders>
              <w:top w:val="single" w:sz="4" w:space="0" w:color="auto"/>
              <w:left w:val="single" w:sz="12" w:space="0" w:color="auto"/>
              <w:bottom w:val="single" w:sz="4" w:space="0" w:color="auto"/>
              <w:right w:val="single" w:sz="12" w:space="0" w:color="auto"/>
            </w:tcBorders>
          </w:tcPr>
          <w:p w14:paraId="1CE3D456" w14:textId="77777777" w:rsidR="007823EF" w:rsidRPr="001A3A95" w:rsidRDefault="007823EF"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Dalyvavimas Savivaldybės partnerių organizuojamose vietiniuose ir tarptautiniuose renginiuose</w:t>
            </w:r>
          </w:p>
        </w:tc>
        <w:tc>
          <w:tcPr>
            <w:tcW w:w="1984" w:type="dxa"/>
            <w:tcBorders>
              <w:left w:val="single" w:sz="12" w:space="0" w:color="auto"/>
              <w:right w:val="single" w:sz="12" w:space="0" w:color="auto"/>
            </w:tcBorders>
          </w:tcPr>
          <w:p w14:paraId="6B55AA27" w14:textId="565E91AB" w:rsidR="007823EF" w:rsidRPr="001A3A95" w:rsidRDefault="00EB391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909" w:type="dxa"/>
            <w:tcBorders>
              <w:top w:val="single" w:sz="12" w:space="0" w:color="auto"/>
              <w:left w:val="single" w:sz="12" w:space="0" w:color="auto"/>
              <w:bottom w:val="single" w:sz="12" w:space="0" w:color="auto"/>
              <w:right w:val="single" w:sz="12" w:space="0" w:color="auto"/>
            </w:tcBorders>
          </w:tcPr>
          <w:p w14:paraId="3937EF66" w14:textId="6907C9DC" w:rsidR="00E61BB2" w:rsidRDefault="00E61BB2" w:rsidP="00E61BB2">
            <w:pPr>
              <w:numPr>
                <w:ilvl w:val="0"/>
                <w:numId w:val="7"/>
              </w:numPr>
              <w:tabs>
                <w:tab w:val="left" w:pos="318"/>
              </w:tabs>
              <w:suppressAutoHyphens/>
              <w:spacing w:after="0" w:line="240" w:lineRule="auto"/>
              <w:ind w:left="41" w:firstLine="0"/>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Dalyvavimas tarptautiniame „Žuvienės virimo čempionate 2025“</w:t>
            </w:r>
            <w:r>
              <w:rPr>
                <w:rFonts w:ascii="Times New Roman" w:eastAsia="Times New Roman" w:hAnsi="Times New Roman" w:cs="Times New Roman"/>
                <w:bCs/>
                <w:sz w:val="24"/>
                <w:szCs w:val="24"/>
                <w:lang w:eastAsia="ar-SA"/>
              </w:rPr>
              <w:t>;</w:t>
            </w:r>
          </w:p>
          <w:p w14:paraId="31E7F2D3" w14:textId="54A12E08" w:rsidR="00E61BB2" w:rsidRPr="00E61BB2" w:rsidRDefault="00E61BB2" w:rsidP="00E61BB2">
            <w:pPr>
              <w:numPr>
                <w:ilvl w:val="0"/>
                <w:numId w:val="7"/>
              </w:numPr>
              <w:tabs>
                <w:tab w:val="left" w:pos="318"/>
              </w:tabs>
              <w:suppressAutoHyphens/>
              <w:spacing w:after="0" w:line="240" w:lineRule="auto"/>
              <w:ind w:left="41" w:firstLine="0"/>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 xml:space="preserve">Tradicinių amatų centras prisidėjo prie organizuojamų 2025 metų Mažosios Lietuvos kultūros sostinės </w:t>
            </w:r>
            <w:r>
              <w:rPr>
                <w:rFonts w:ascii="Times New Roman" w:eastAsia="Times New Roman" w:hAnsi="Times New Roman" w:cs="Times New Roman"/>
                <w:bCs/>
                <w:sz w:val="24"/>
                <w:szCs w:val="24"/>
                <w:lang w:eastAsia="ar-SA"/>
              </w:rPr>
              <w:t>–</w:t>
            </w:r>
            <w:r w:rsidRPr="00E61BB2">
              <w:rPr>
                <w:rFonts w:ascii="Times New Roman" w:eastAsia="Times New Roman" w:hAnsi="Times New Roman" w:cs="Times New Roman"/>
                <w:bCs/>
                <w:sz w:val="24"/>
                <w:szCs w:val="24"/>
                <w:lang w:eastAsia="ar-SA"/>
              </w:rPr>
              <w:t xml:space="preserve"> Švėkšnos renginių: </w:t>
            </w:r>
          </w:p>
          <w:p w14:paraId="2A5B492B" w14:textId="15ECC5CA" w:rsidR="00E61BB2" w:rsidRPr="00E61BB2" w:rsidRDefault="00E61BB2" w:rsidP="00E61BB2">
            <w:pPr>
              <w:pStyle w:val="Sraopastraipa"/>
              <w:numPr>
                <w:ilvl w:val="1"/>
                <w:numId w:val="7"/>
              </w:numPr>
              <w:tabs>
                <w:tab w:val="left" w:pos="318"/>
                <w:tab w:val="left" w:pos="891"/>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 xml:space="preserve">Užgavėnių šventės Švėkšnoje; </w:t>
            </w:r>
          </w:p>
          <w:p w14:paraId="0B12B929" w14:textId="5F0B9CA5" w:rsidR="00E61BB2" w:rsidRDefault="00E61BB2" w:rsidP="00E61BB2">
            <w:pPr>
              <w:pStyle w:val="Sraopastraipa"/>
              <w:numPr>
                <w:ilvl w:val="1"/>
                <w:numId w:val="7"/>
              </w:numPr>
              <w:tabs>
                <w:tab w:val="left" w:pos="318"/>
                <w:tab w:val="left" w:pos="891"/>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Bendradarbiavo rengiant Joninių šventę;</w:t>
            </w:r>
          </w:p>
          <w:p w14:paraId="685618C2" w14:textId="3BD63C89" w:rsidR="00E61BB2" w:rsidRDefault="00E61BB2" w:rsidP="00E61BB2">
            <w:pPr>
              <w:pStyle w:val="Sraopastraipa"/>
              <w:numPr>
                <w:ilvl w:val="1"/>
                <w:numId w:val="7"/>
              </w:numPr>
              <w:tabs>
                <w:tab w:val="left" w:pos="318"/>
                <w:tab w:val="left" w:pos="891"/>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Dalyvavo Švėkšnos miestelio „Dvaro“ šventėje;</w:t>
            </w:r>
          </w:p>
          <w:p w14:paraId="4A00B387" w14:textId="7DB601B2" w:rsidR="00E61BB2" w:rsidRDefault="00E61BB2" w:rsidP="00E61BB2">
            <w:pPr>
              <w:pStyle w:val="Sraopastraipa"/>
              <w:numPr>
                <w:ilvl w:val="1"/>
                <w:numId w:val="7"/>
              </w:numPr>
              <w:tabs>
                <w:tab w:val="left" w:pos="318"/>
                <w:tab w:val="left" w:pos="891"/>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 xml:space="preserve">Prisidėjo prie Moliūgų - žibintų festivalio „Mes už šviesą“; </w:t>
            </w:r>
          </w:p>
          <w:p w14:paraId="17F40ED9" w14:textId="73C9B1E7" w:rsidR="00E61BB2" w:rsidRPr="00E61BB2" w:rsidRDefault="00E61BB2" w:rsidP="00E61BB2">
            <w:pPr>
              <w:pStyle w:val="Sraopastraipa"/>
              <w:numPr>
                <w:ilvl w:val="1"/>
                <w:numId w:val="7"/>
              </w:numPr>
              <w:tabs>
                <w:tab w:val="left" w:pos="318"/>
                <w:tab w:val="left" w:pos="891"/>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Kalėdinio Švėkšnos skverelio puošimo.</w:t>
            </w:r>
          </w:p>
          <w:p w14:paraId="08EA5548" w14:textId="5DA4ED9F" w:rsidR="00E61BB2" w:rsidRDefault="00E61BB2" w:rsidP="00E61BB2">
            <w:pPr>
              <w:tabs>
                <w:tab w:val="left" w:pos="318"/>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3.</w:t>
            </w:r>
            <w:r w:rsidRPr="00E61BB2">
              <w:rPr>
                <w:rFonts w:ascii="Times New Roman" w:eastAsia="Times New Roman" w:hAnsi="Times New Roman" w:cs="Times New Roman"/>
                <w:bCs/>
                <w:sz w:val="24"/>
                <w:szCs w:val="24"/>
                <w:lang w:eastAsia="ar-SA"/>
              </w:rPr>
              <w:tab/>
              <w:t>TIC dalyvavo planuojant ir reng</w:t>
            </w:r>
            <w:r>
              <w:rPr>
                <w:rFonts w:ascii="Times New Roman" w:eastAsia="Times New Roman" w:hAnsi="Times New Roman" w:cs="Times New Roman"/>
                <w:bCs/>
                <w:sz w:val="24"/>
                <w:szCs w:val="24"/>
                <w:lang w:eastAsia="ar-SA"/>
              </w:rPr>
              <w:t>iant</w:t>
            </w:r>
            <w:r w:rsidRPr="00E61BB2">
              <w:rPr>
                <w:rFonts w:ascii="Times New Roman" w:eastAsia="Times New Roman" w:hAnsi="Times New Roman" w:cs="Times New Roman"/>
                <w:bCs/>
                <w:sz w:val="24"/>
                <w:szCs w:val="24"/>
                <w:lang w:eastAsia="ar-SA"/>
              </w:rPr>
              <w:t xml:space="preserve"> ledo arenos komunikaciją Šilutėje</w:t>
            </w:r>
            <w:r>
              <w:rPr>
                <w:rFonts w:ascii="Times New Roman" w:eastAsia="Times New Roman" w:hAnsi="Times New Roman" w:cs="Times New Roman"/>
                <w:bCs/>
                <w:sz w:val="24"/>
                <w:szCs w:val="24"/>
                <w:lang w:eastAsia="ar-SA"/>
              </w:rPr>
              <w:t>;</w:t>
            </w:r>
          </w:p>
          <w:p w14:paraId="20D65259" w14:textId="5C445141" w:rsidR="00E61BB2" w:rsidRDefault="00E61BB2" w:rsidP="00E61BB2">
            <w:pPr>
              <w:tabs>
                <w:tab w:val="left" w:pos="318"/>
              </w:tabs>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4. </w:t>
            </w:r>
            <w:r w:rsidRPr="00E61BB2">
              <w:rPr>
                <w:rFonts w:ascii="Times New Roman" w:eastAsia="Times New Roman" w:hAnsi="Times New Roman" w:cs="Times New Roman"/>
                <w:bCs/>
                <w:sz w:val="24"/>
                <w:szCs w:val="24"/>
                <w:lang w:eastAsia="ar-SA"/>
              </w:rPr>
              <w:t>Tradicinių amatų centras dalyvavo kalėdinėje mugėje Švėkšnoje</w:t>
            </w:r>
            <w:r>
              <w:rPr>
                <w:rFonts w:ascii="Times New Roman" w:eastAsia="Times New Roman" w:hAnsi="Times New Roman" w:cs="Times New Roman"/>
                <w:bCs/>
                <w:sz w:val="24"/>
                <w:szCs w:val="24"/>
                <w:lang w:eastAsia="ar-SA"/>
              </w:rPr>
              <w:t>;</w:t>
            </w:r>
          </w:p>
          <w:p w14:paraId="5921D3BB" w14:textId="7B806DD3" w:rsidR="00E61BB2" w:rsidRPr="00E61BB2" w:rsidRDefault="00E61BB2" w:rsidP="00E61BB2">
            <w:pPr>
              <w:tabs>
                <w:tab w:val="left" w:pos="318"/>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5.</w:t>
            </w:r>
            <w:r w:rsidRPr="00E61BB2">
              <w:rPr>
                <w:rFonts w:ascii="Times New Roman" w:eastAsia="Times New Roman" w:hAnsi="Times New Roman" w:cs="Times New Roman"/>
                <w:bCs/>
                <w:sz w:val="24"/>
                <w:szCs w:val="24"/>
                <w:lang w:eastAsia="ar-SA"/>
              </w:rPr>
              <w:tab/>
              <w:t>Tradicinių amatų centras dalyvavo Tradicinių amatų ir folkloro šventėje Žasliuose</w:t>
            </w:r>
            <w:r>
              <w:rPr>
                <w:rFonts w:ascii="Times New Roman" w:eastAsia="Times New Roman" w:hAnsi="Times New Roman" w:cs="Times New Roman"/>
                <w:bCs/>
                <w:sz w:val="24"/>
                <w:szCs w:val="24"/>
                <w:lang w:eastAsia="ar-SA"/>
              </w:rPr>
              <w:t>;</w:t>
            </w:r>
          </w:p>
          <w:p w14:paraId="01C49E01" w14:textId="77777777" w:rsidR="00E61BB2" w:rsidRPr="00E61BB2" w:rsidRDefault="00E61BB2" w:rsidP="00E61BB2">
            <w:pPr>
              <w:tabs>
                <w:tab w:val="left" w:pos="318"/>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6.</w:t>
            </w:r>
            <w:r w:rsidRPr="00E61BB2">
              <w:rPr>
                <w:rFonts w:ascii="Times New Roman" w:eastAsia="Times New Roman" w:hAnsi="Times New Roman" w:cs="Times New Roman"/>
                <w:bCs/>
                <w:sz w:val="24"/>
                <w:szCs w:val="24"/>
                <w:lang w:eastAsia="ar-SA"/>
              </w:rPr>
              <w:tab/>
              <w:t>Tradicinių amatų centras dalyvavo Žemaičių Naumiesčio seniūnijos bendruomenių šventėje „Mykolinėse“;</w:t>
            </w:r>
          </w:p>
          <w:p w14:paraId="6EEE4382" w14:textId="77777777" w:rsidR="00E61BB2" w:rsidRPr="00E61BB2" w:rsidRDefault="00E61BB2" w:rsidP="00E61BB2">
            <w:pPr>
              <w:tabs>
                <w:tab w:val="left" w:pos="318"/>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lastRenderedPageBreak/>
              <w:t>7.</w:t>
            </w:r>
            <w:r w:rsidRPr="00E61BB2">
              <w:rPr>
                <w:rFonts w:ascii="Times New Roman" w:eastAsia="Times New Roman" w:hAnsi="Times New Roman" w:cs="Times New Roman"/>
                <w:bCs/>
                <w:sz w:val="24"/>
                <w:szCs w:val="24"/>
                <w:lang w:eastAsia="ar-SA"/>
              </w:rPr>
              <w:tab/>
              <w:t>TIC Šilutės turizmo informacijos išteklius pristatė Šiaulių miesto šventės metu „Turizmo gatvėje“;</w:t>
            </w:r>
          </w:p>
          <w:p w14:paraId="45A0C671" w14:textId="42BA04D8" w:rsidR="00E61BB2" w:rsidRPr="00E61BB2" w:rsidRDefault="00E61BB2" w:rsidP="00E61BB2">
            <w:pPr>
              <w:tabs>
                <w:tab w:val="left" w:pos="318"/>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8.</w:t>
            </w:r>
            <w:r w:rsidRPr="00E61BB2">
              <w:rPr>
                <w:rFonts w:ascii="Times New Roman" w:eastAsia="Times New Roman" w:hAnsi="Times New Roman" w:cs="Times New Roman"/>
                <w:bCs/>
                <w:sz w:val="24"/>
                <w:szCs w:val="24"/>
                <w:lang w:eastAsia="ar-SA"/>
              </w:rPr>
              <w:tab/>
              <w:t xml:space="preserve">Dalyvavimas Šilutės miesto šventės metu. Pravestos nemokamos ekskursijos </w:t>
            </w:r>
            <w:r>
              <w:rPr>
                <w:rFonts w:ascii="Times New Roman" w:eastAsia="Times New Roman" w:hAnsi="Times New Roman" w:cs="Times New Roman"/>
                <w:bCs/>
                <w:sz w:val="24"/>
                <w:szCs w:val="24"/>
                <w:lang w:eastAsia="ar-SA"/>
              </w:rPr>
              <w:t>„</w:t>
            </w:r>
            <w:r w:rsidRPr="00E61BB2">
              <w:rPr>
                <w:rFonts w:ascii="Times New Roman" w:eastAsia="Times New Roman" w:hAnsi="Times New Roman" w:cs="Times New Roman"/>
                <w:bCs/>
                <w:sz w:val="24"/>
                <w:szCs w:val="24"/>
                <w:lang w:eastAsia="ar-SA"/>
              </w:rPr>
              <w:t>Šilutės sekret</w:t>
            </w:r>
            <w:r>
              <w:rPr>
                <w:rFonts w:ascii="Times New Roman" w:eastAsia="Times New Roman" w:hAnsi="Times New Roman" w:cs="Times New Roman"/>
                <w:bCs/>
                <w:sz w:val="24"/>
                <w:szCs w:val="24"/>
                <w:lang w:eastAsia="ar-SA"/>
              </w:rPr>
              <w:t>ai“</w:t>
            </w:r>
            <w:r w:rsidRPr="00E61BB2">
              <w:rPr>
                <w:rFonts w:ascii="Times New Roman" w:eastAsia="Times New Roman" w:hAnsi="Times New Roman" w:cs="Times New Roman"/>
                <w:bCs/>
                <w:sz w:val="24"/>
                <w:szCs w:val="24"/>
                <w:lang w:eastAsia="ar-SA"/>
              </w:rPr>
              <w:t>;</w:t>
            </w:r>
          </w:p>
          <w:p w14:paraId="3C952813" w14:textId="67BA0EA4" w:rsidR="007823EF" w:rsidRPr="001A3A95" w:rsidRDefault="00E61BB2" w:rsidP="00E61BB2">
            <w:pPr>
              <w:tabs>
                <w:tab w:val="left" w:pos="318"/>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9.</w:t>
            </w:r>
            <w:r w:rsidRPr="00E61BB2">
              <w:rPr>
                <w:rFonts w:ascii="Times New Roman" w:eastAsia="Times New Roman" w:hAnsi="Times New Roman" w:cs="Times New Roman"/>
                <w:bCs/>
                <w:sz w:val="24"/>
                <w:szCs w:val="24"/>
                <w:lang w:eastAsia="ar-SA"/>
              </w:rPr>
              <w:tab/>
              <w:t>Pasaulinei turizmo dienai paminėti pravesta ekskursija „Nuo karčemos iki viešbučio“ Šilutėje</w:t>
            </w:r>
            <w:r>
              <w:rPr>
                <w:rFonts w:ascii="Times New Roman" w:eastAsia="Times New Roman" w:hAnsi="Times New Roman" w:cs="Times New Roman"/>
                <w:bCs/>
                <w:sz w:val="24"/>
                <w:szCs w:val="24"/>
                <w:lang w:eastAsia="ar-SA"/>
              </w:rPr>
              <w:t>.</w:t>
            </w:r>
          </w:p>
        </w:tc>
      </w:tr>
      <w:tr w:rsidR="003808D9" w:rsidRPr="001A3A95" w14:paraId="518C6DE1" w14:textId="77777777" w:rsidTr="00641855">
        <w:tc>
          <w:tcPr>
            <w:tcW w:w="15108" w:type="dxa"/>
            <w:gridSpan w:val="4"/>
            <w:tcBorders>
              <w:top w:val="single" w:sz="4" w:space="0" w:color="auto"/>
              <w:bottom w:val="single" w:sz="4" w:space="0" w:color="auto"/>
            </w:tcBorders>
            <w:shd w:val="clear" w:color="auto" w:fill="DEEAF6" w:themeFill="accent1" w:themeFillTint="33"/>
          </w:tcPr>
          <w:p w14:paraId="36395C08" w14:textId="2B7CA833" w:rsidR="003808D9" w:rsidRPr="001A3A95" w:rsidRDefault="003808D9" w:rsidP="00CF7F74">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lastRenderedPageBreak/>
              <w:t>02.01.09 u</w:t>
            </w:r>
            <w:r w:rsidRPr="001A3A95">
              <w:rPr>
                <w:rFonts w:ascii="Times New Roman" w:eastAsia="Times New Roman" w:hAnsi="Times New Roman" w:cs="Times New Roman"/>
                <w:b/>
                <w:bCs/>
                <w:sz w:val="24"/>
                <w:szCs w:val="24"/>
                <w:lang w:eastAsia="ar-SA"/>
              </w:rPr>
              <w:t>ždavinys</w:t>
            </w:r>
            <w:r>
              <w:rPr>
                <w:rFonts w:ascii="Times New Roman" w:eastAsia="Times New Roman" w:hAnsi="Times New Roman" w:cs="Times New Roman"/>
                <w:b/>
                <w:bCs/>
                <w:sz w:val="24"/>
                <w:szCs w:val="24"/>
                <w:lang w:eastAsia="ar-SA"/>
              </w:rPr>
              <w:t xml:space="preserve"> </w:t>
            </w:r>
            <w:r w:rsidR="00C974CC">
              <w:rPr>
                <w:rFonts w:ascii="Times New Roman" w:eastAsia="Times New Roman" w:hAnsi="Times New Roman" w:cs="Times New Roman"/>
                <w:b/>
                <w:bCs/>
                <w:sz w:val="24"/>
                <w:szCs w:val="24"/>
                <w:lang w:eastAsia="ar-SA"/>
              </w:rPr>
              <w:t>„</w:t>
            </w:r>
            <w:r w:rsidRPr="001A3A95">
              <w:rPr>
                <w:rFonts w:ascii="Times New Roman" w:eastAsia="Times New Roman" w:hAnsi="Times New Roman" w:cs="Times New Roman"/>
                <w:b/>
                <w:bCs/>
                <w:sz w:val="24"/>
                <w:szCs w:val="24"/>
                <w:lang w:eastAsia="ar-SA"/>
              </w:rPr>
              <w:t>Inicijuoti naujų netradicinių ir originalių renginių organizavimą</w:t>
            </w:r>
            <w:r w:rsidR="00C974CC">
              <w:rPr>
                <w:rFonts w:ascii="Times New Roman" w:eastAsia="Times New Roman" w:hAnsi="Times New Roman" w:cs="Times New Roman"/>
                <w:b/>
                <w:bCs/>
                <w:sz w:val="24"/>
                <w:szCs w:val="24"/>
                <w:lang w:eastAsia="ar-SA"/>
              </w:rPr>
              <w:t>“</w:t>
            </w:r>
          </w:p>
        </w:tc>
      </w:tr>
      <w:tr w:rsidR="007823EF" w:rsidRPr="001A3A95" w14:paraId="446024B6" w14:textId="77777777" w:rsidTr="007B20A6">
        <w:tc>
          <w:tcPr>
            <w:tcW w:w="2112" w:type="dxa"/>
            <w:tcBorders>
              <w:top w:val="single" w:sz="4" w:space="0" w:color="auto"/>
              <w:bottom w:val="single" w:sz="4" w:space="0" w:color="auto"/>
              <w:right w:val="single" w:sz="12" w:space="0" w:color="auto"/>
            </w:tcBorders>
          </w:tcPr>
          <w:p w14:paraId="13603BD0" w14:textId="77777777" w:rsidR="007823EF" w:rsidRPr="001A3A95" w:rsidRDefault="007823EF" w:rsidP="00CF7F74">
            <w:pPr>
              <w:spacing w:after="0" w:line="240" w:lineRule="auto"/>
              <w:jc w:val="center"/>
              <w:rPr>
                <w:rFonts w:ascii="Times New Roman" w:eastAsia="Times New Roman" w:hAnsi="Times New Roman" w:cs="Times New Roman"/>
                <w:b/>
                <w:sz w:val="24"/>
                <w:szCs w:val="24"/>
              </w:rPr>
            </w:pPr>
            <w:r w:rsidRPr="001A3A95">
              <w:rPr>
                <w:rFonts w:ascii="Times New Roman" w:eastAsia="Times New Roman" w:hAnsi="Times New Roman" w:cs="Times New Roman"/>
                <w:b/>
                <w:sz w:val="24"/>
                <w:szCs w:val="24"/>
              </w:rPr>
              <w:t>02.01.09.04</w:t>
            </w:r>
          </w:p>
        </w:tc>
        <w:tc>
          <w:tcPr>
            <w:tcW w:w="5103" w:type="dxa"/>
            <w:tcBorders>
              <w:top w:val="single" w:sz="4" w:space="0" w:color="auto"/>
              <w:left w:val="single" w:sz="12" w:space="0" w:color="auto"/>
              <w:bottom w:val="single" w:sz="4" w:space="0" w:color="auto"/>
              <w:right w:val="single" w:sz="12" w:space="0" w:color="auto"/>
            </w:tcBorders>
          </w:tcPr>
          <w:p w14:paraId="6DE363B1" w14:textId="77777777" w:rsidR="007823EF" w:rsidRPr="001A3A95" w:rsidRDefault="007823EF"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Turizmo veiklos skatinimui skirtų renginių organizavimas Šilutės TIC ir TAC Švėkšnoje ir kultūrinių projektų rengimas ir įgyvendinimas</w:t>
            </w:r>
          </w:p>
        </w:tc>
        <w:tc>
          <w:tcPr>
            <w:tcW w:w="1984" w:type="dxa"/>
            <w:tcBorders>
              <w:top w:val="single" w:sz="4" w:space="0" w:color="auto"/>
              <w:left w:val="single" w:sz="12" w:space="0" w:color="auto"/>
              <w:bottom w:val="single" w:sz="4" w:space="0" w:color="auto"/>
              <w:right w:val="single" w:sz="12" w:space="0" w:color="auto"/>
            </w:tcBorders>
          </w:tcPr>
          <w:p w14:paraId="477461EE" w14:textId="7F741144" w:rsidR="007823EF" w:rsidRPr="001A3A95" w:rsidRDefault="00EB391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909" w:type="dxa"/>
            <w:tcBorders>
              <w:top w:val="single" w:sz="4" w:space="0" w:color="auto"/>
              <w:left w:val="single" w:sz="12" w:space="0" w:color="auto"/>
              <w:bottom w:val="single" w:sz="4" w:space="0" w:color="auto"/>
              <w:right w:val="single" w:sz="12" w:space="0" w:color="auto"/>
            </w:tcBorders>
          </w:tcPr>
          <w:p w14:paraId="65334F23" w14:textId="77777777" w:rsidR="00E61BB2" w:rsidRPr="00E61BB2" w:rsidRDefault="00E61BB2" w:rsidP="00E61BB2">
            <w:pPr>
              <w:suppressAutoHyphens/>
              <w:spacing w:after="0" w:line="240" w:lineRule="auto"/>
              <w:ind w:firstLine="324"/>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 xml:space="preserve">Įgyvendinti turizmą skatinantys renginiai, projektai ir parengtos projektinės paraiškos: </w:t>
            </w:r>
          </w:p>
          <w:p w14:paraId="7C6FDF08" w14:textId="77777777" w:rsidR="00E61BB2" w:rsidRDefault="00E61BB2" w:rsidP="00E61BB2">
            <w:pPr>
              <w:tabs>
                <w:tab w:val="left" w:pos="324"/>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1.</w:t>
            </w:r>
            <w:r w:rsidRPr="00E61BB2">
              <w:rPr>
                <w:rFonts w:ascii="Times New Roman" w:eastAsia="Times New Roman" w:hAnsi="Times New Roman" w:cs="Times New Roman"/>
                <w:bCs/>
                <w:sz w:val="24"/>
                <w:szCs w:val="24"/>
                <w:lang w:eastAsia="ar-SA"/>
              </w:rPr>
              <w:tab/>
              <w:t>Dalyvauta tarptautinėje turizmo ir laisvalaikio parodoje „Adventur 2025” Vilniuje;</w:t>
            </w:r>
          </w:p>
          <w:p w14:paraId="6ACC36A1" w14:textId="77777777" w:rsidR="00E61BB2" w:rsidRDefault="00E61BB2" w:rsidP="00E61BB2">
            <w:pPr>
              <w:tabs>
                <w:tab w:val="left" w:pos="324"/>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2.</w:t>
            </w:r>
            <w:r w:rsidRPr="00E61BB2">
              <w:rPr>
                <w:rFonts w:ascii="Times New Roman" w:eastAsia="Times New Roman" w:hAnsi="Times New Roman" w:cs="Times New Roman"/>
                <w:bCs/>
                <w:sz w:val="24"/>
                <w:szCs w:val="24"/>
                <w:lang w:eastAsia="ar-SA"/>
              </w:rPr>
              <w:tab/>
              <w:t>Šilutės krašto turizmo ištekliai ir paslaugos pristatytos verslo misijoje, Lietuvos ambasadoje Latvijoje.</w:t>
            </w:r>
          </w:p>
          <w:p w14:paraId="3758C117" w14:textId="77777777" w:rsidR="00E61BB2" w:rsidRPr="00E61BB2" w:rsidRDefault="00E61BB2" w:rsidP="00BA604F">
            <w:pPr>
              <w:tabs>
                <w:tab w:val="left" w:pos="324"/>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3.</w:t>
            </w:r>
            <w:r w:rsidRPr="00E61BB2">
              <w:rPr>
                <w:rFonts w:ascii="Times New Roman" w:eastAsia="Times New Roman" w:hAnsi="Times New Roman" w:cs="Times New Roman"/>
                <w:bCs/>
                <w:sz w:val="24"/>
                <w:szCs w:val="24"/>
                <w:lang w:eastAsia="ar-SA"/>
              </w:rPr>
              <w:tab/>
              <w:t>Dalyvauta 3-ose tarptautinėse tikslinėse ornitologijos parodose Ispanijoje, Jungtinėje karalystėje ir Švedijoje;</w:t>
            </w:r>
          </w:p>
          <w:p w14:paraId="62F459E8" w14:textId="77777777" w:rsidR="00E61BB2" w:rsidRPr="00E61BB2" w:rsidRDefault="00E61BB2" w:rsidP="004A6ECB">
            <w:pPr>
              <w:tabs>
                <w:tab w:val="left" w:pos="324"/>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4.</w:t>
            </w:r>
            <w:r w:rsidRPr="00E61BB2">
              <w:rPr>
                <w:rFonts w:ascii="Times New Roman" w:eastAsia="Times New Roman" w:hAnsi="Times New Roman" w:cs="Times New Roman"/>
                <w:bCs/>
                <w:sz w:val="24"/>
                <w:szCs w:val="24"/>
                <w:lang w:eastAsia="ar-SA"/>
              </w:rPr>
              <w:tab/>
              <w:t xml:space="preserve">Suorganizuotas infoturas Nyderlandų kelionių agentūrų specialistams; </w:t>
            </w:r>
          </w:p>
          <w:p w14:paraId="532A0F38" w14:textId="77777777" w:rsidR="00E61BB2" w:rsidRPr="00E61BB2" w:rsidRDefault="00E61BB2" w:rsidP="004A6ECB">
            <w:pPr>
              <w:tabs>
                <w:tab w:val="left" w:pos="324"/>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5.</w:t>
            </w:r>
            <w:r w:rsidRPr="00E61BB2">
              <w:rPr>
                <w:rFonts w:ascii="Times New Roman" w:eastAsia="Times New Roman" w:hAnsi="Times New Roman" w:cs="Times New Roman"/>
                <w:bCs/>
                <w:sz w:val="24"/>
                <w:szCs w:val="24"/>
                <w:lang w:eastAsia="ar-SA"/>
              </w:rPr>
              <w:tab/>
              <w:t>Dalyvavimas „Turizmo gatvėje“ Šiaulių miesto šventės metu;</w:t>
            </w:r>
          </w:p>
          <w:p w14:paraId="0F96AD71" w14:textId="77777777" w:rsidR="00E61BB2" w:rsidRPr="00E61BB2" w:rsidRDefault="00E61BB2" w:rsidP="004A6ECB">
            <w:pPr>
              <w:tabs>
                <w:tab w:val="left" w:pos="324"/>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6.</w:t>
            </w:r>
            <w:r w:rsidRPr="00E61BB2">
              <w:rPr>
                <w:rFonts w:ascii="Times New Roman" w:eastAsia="Times New Roman" w:hAnsi="Times New Roman" w:cs="Times New Roman"/>
                <w:bCs/>
                <w:sz w:val="24"/>
                <w:szCs w:val="24"/>
                <w:lang w:eastAsia="ar-SA"/>
              </w:rPr>
              <w:tab/>
              <w:t>Dalyvavimas Pasaulio lietuvių sporto žaidynėse, Palangoje;</w:t>
            </w:r>
          </w:p>
          <w:p w14:paraId="22887037" w14:textId="77777777" w:rsidR="00E61BB2" w:rsidRPr="00E61BB2" w:rsidRDefault="00E61BB2" w:rsidP="004A6ECB">
            <w:pPr>
              <w:tabs>
                <w:tab w:val="left" w:pos="324"/>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7.</w:t>
            </w:r>
            <w:r w:rsidRPr="00E61BB2">
              <w:rPr>
                <w:rFonts w:ascii="Times New Roman" w:eastAsia="Times New Roman" w:hAnsi="Times New Roman" w:cs="Times New Roman"/>
                <w:bCs/>
                <w:sz w:val="24"/>
                <w:szCs w:val="24"/>
                <w:lang w:eastAsia="ar-SA"/>
              </w:rPr>
              <w:tab/>
              <w:t>Parengta „Trail Masters“ žygio komunikacija;</w:t>
            </w:r>
          </w:p>
          <w:p w14:paraId="6745AF3E" w14:textId="77777777" w:rsidR="00E61BB2" w:rsidRPr="00E61BB2" w:rsidRDefault="00E61BB2" w:rsidP="004A6ECB">
            <w:pPr>
              <w:tabs>
                <w:tab w:val="left" w:pos="324"/>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8.</w:t>
            </w:r>
            <w:r w:rsidRPr="00E61BB2">
              <w:rPr>
                <w:rFonts w:ascii="Times New Roman" w:eastAsia="Times New Roman" w:hAnsi="Times New Roman" w:cs="Times New Roman"/>
                <w:bCs/>
                <w:sz w:val="24"/>
                <w:szCs w:val="24"/>
                <w:lang w:eastAsia="ar-SA"/>
              </w:rPr>
              <w:tab/>
              <w:t>Suorganizuotas „Trail Masters” žygis Šilutėje ir Rusnėje;</w:t>
            </w:r>
          </w:p>
          <w:p w14:paraId="7760BF60" w14:textId="77777777" w:rsidR="00E61BB2" w:rsidRPr="00E61BB2" w:rsidRDefault="00E61BB2" w:rsidP="004A6ECB">
            <w:pPr>
              <w:tabs>
                <w:tab w:val="left" w:pos="324"/>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9.</w:t>
            </w:r>
            <w:r w:rsidRPr="00E61BB2">
              <w:rPr>
                <w:rFonts w:ascii="Times New Roman" w:eastAsia="Times New Roman" w:hAnsi="Times New Roman" w:cs="Times New Roman"/>
                <w:bCs/>
                <w:sz w:val="24"/>
                <w:szCs w:val="24"/>
                <w:lang w:eastAsia="ar-SA"/>
              </w:rPr>
              <w:tab/>
              <w:t>Suorganizuotas forumas „Tvaraus sporto plėtra Šilutės rajone”;</w:t>
            </w:r>
          </w:p>
          <w:p w14:paraId="559ACE9E" w14:textId="77777777" w:rsidR="00E61BB2" w:rsidRPr="00E61BB2" w:rsidRDefault="00E61BB2" w:rsidP="004A6ECB">
            <w:pPr>
              <w:tabs>
                <w:tab w:val="left" w:pos="466"/>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10.</w:t>
            </w:r>
            <w:r w:rsidRPr="00E61BB2">
              <w:rPr>
                <w:rFonts w:ascii="Times New Roman" w:eastAsia="Times New Roman" w:hAnsi="Times New Roman" w:cs="Times New Roman"/>
                <w:bCs/>
                <w:sz w:val="24"/>
                <w:szCs w:val="24"/>
                <w:lang w:eastAsia="ar-SA"/>
              </w:rPr>
              <w:tab/>
              <w:t>Pristatytos Švėkšnos Tradicinių amatų centro veiklos LRT televizijos laidoje;</w:t>
            </w:r>
          </w:p>
          <w:p w14:paraId="2EF57045" w14:textId="77777777" w:rsidR="00E61BB2" w:rsidRPr="00E61BB2" w:rsidRDefault="00E61BB2" w:rsidP="004A6ECB">
            <w:pPr>
              <w:tabs>
                <w:tab w:val="left" w:pos="466"/>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11.</w:t>
            </w:r>
            <w:r w:rsidRPr="00E61BB2">
              <w:rPr>
                <w:rFonts w:ascii="Times New Roman" w:eastAsia="Times New Roman" w:hAnsi="Times New Roman" w:cs="Times New Roman"/>
                <w:bCs/>
                <w:sz w:val="24"/>
                <w:szCs w:val="24"/>
                <w:lang w:eastAsia="ar-SA"/>
              </w:rPr>
              <w:tab/>
              <w:t>Suorganizuotas žygis, skatinantis susipažinti su Šv. Jokūbo keliu, su Barzdotu gidu – „Šv. Jokūbo keliu: Barzdoto gido pėdomis Šilutė- Švėkšna“;</w:t>
            </w:r>
          </w:p>
          <w:p w14:paraId="18E0DDFC" w14:textId="77777777" w:rsidR="00E61BB2" w:rsidRPr="00E61BB2" w:rsidRDefault="00E61BB2" w:rsidP="004A6ECB">
            <w:pPr>
              <w:tabs>
                <w:tab w:val="left" w:pos="466"/>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12.</w:t>
            </w:r>
            <w:r w:rsidRPr="00E61BB2">
              <w:rPr>
                <w:rFonts w:ascii="Times New Roman" w:eastAsia="Times New Roman" w:hAnsi="Times New Roman" w:cs="Times New Roman"/>
                <w:bCs/>
                <w:sz w:val="24"/>
                <w:szCs w:val="24"/>
                <w:lang w:eastAsia="ar-SA"/>
              </w:rPr>
              <w:tab/>
              <w:t>Duotas interviu Šilutės TV;</w:t>
            </w:r>
          </w:p>
          <w:p w14:paraId="05B0DB00" w14:textId="77777777" w:rsidR="00E61BB2" w:rsidRPr="00E61BB2" w:rsidRDefault="00E61BB2" w:rsidP="004A6ECB">
            <w:pPr>
              <w:tabs>
                <w:tab w:val="left" w:pos="466"/>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13.</w:t>
            </w:r>
            <w:r w:rsidRPr="00E61BB2">
              <w:rPr>
                <w:rFonts w:ascii="Times New Roman" w:eastAsia="Times New Roman" w:hAnsi="Times New Roman" w:cs="Times New Roman"/>
                <w:bCs/>
                <w:sz w:val="24"/>
                <w:szCs w:val="24"/>
                <w:lang w:eastAsia="ar-SA"/>
              </w:rPr>
              <w:tab/>
              <w:t>Suorganizuota Šv. Martyninių šventė Šilutėje;</w:t>
            </w:r>
          </w:p>
          <w:p w14:paraId="6CCE494B" w14:textId="77777777" w:rsidR="00E61BB2" w:rsidRPr="00E61BB2" w:rsidRDefault="00E61BB2" w:rsidP="004A6ECB">
            <w:pPr>
              <w:tabs>
                <w:tab w:val="left" w:pos="466"/>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lastRenderedPageBreak/>
              <w:t>14.</w:t>
            </w:r>
            <w:r w:rsidRPr="00E61BB2">
              <w:rPr>
                <w:rFonts w:ascii="Times New Roman" w:eastAsia="Times New Roman" w:hAnsi="Times New Roman" w:cs="Times New Roman"/>
                <w:bCs/>
                <w:sz w:val="24"/>
                <w:szCs w:val="24"/>
                <w:lang w:eastAsia="ar-SA"/>
              </w:rPr>
              <w:tab/>
              <w:t>Šilutės miesto šventės metu pravestos ekskursijos po Šilutės sekretus;</w:t>
            </w:r>
          </w:p>
          <w:p w14:paraId="40DEA839" w14:textId="77777777" w:rsidR="00E61BB2" w:rsidRPr="00E61BB2" w:rsidRDefault="00E61BB2" w:rsidP="004A6ECB">
            <w:pPr>
              <w:tabs>
                <w:tab w:val="left" w:pos="466"/>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15.</w:t>
            </w:r>
            <w:r w:rsidRPr="00E61BB2">
              <w:rPr>
                <w:rFonts w:ascii="Times New Roman" w:eastAsia="Times New Roman" w:hAnsi="Times New Roman" w:cs="Times New Roman"/>
                <w:bCs/>
                <w:sz w:val="24"/>
                <w:szCs w:val="24"/>
                <w:lang w:eastAsia="ar-SA"/>
              </w:rPr>
              <w:tab/>
              <w:t>Pasaulinei turizmo dienai paminėti pristatyta ir pravesta nauja ekskursija „Nuo karčemos iki viešbučio“;</w:t>
            </w:r>
          </w:p>
          <w:p w14:paraId="38E874CA" w14:textId="0CFA0451" w:rsidR="00E61BB2" w:rsidRPr="00E61BB2" w:rsidRDefault="00E61BB2" w:rsidP="004A6ECB">
            <w:pPr>
              <w:tabs>
                <w:tab w:val="left" w:pos="466"/>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16.</w:t>
            </w:r>
            <w:r w:rsidRPr="00E61BB2">
              <w:rPr>
                <w:rFonts w:ascii="Times New Roman" w:eastAsia="Times New Roman" w:hAnsi="Times New Roman" w:cs="Times New Roman"/>
                <w:bCs/>
                <w:sz w:val="24"/>
                <w:szCs w:val="24"/>
                <w:lang w:eastAsia="ar-SA"/>
              </w:rPr>
              <w:tab/>
              <w:t>Centras moksleiviams ved</w:t>
            </w:r>
            <w:r w:rsidR="004A6ECB">
              <w:rPr>
                <w:rFonts w:ascii="Times New Roman" w:eastAsia="Times New Roman" w:hAnsi="Times New Roman" w:cs="Times New Roman"/>
                <w:bCs/>
                <w:sz w:val="24"/>
                <w:szCs w:val="24"/>
                <w:lang w:eastAsia="ar-SA"/>
              </w:rPr>
              <w:t>ė</w:t>
            </w:r>
            <w:r w:rsidRPr="00E61BB2">
              <w:rPr>
                <w:rFonts w:ascii="Times New Roman" w:eastAsia="Times New Roman" w:hAnsi="Times New Roman" w:cs="Times New Roman"/>
                <w:bCs/>
                <w:sz w:val="24"/>
                <w:szCs w:val="24"/>
                <w:lang w:eastAsia="ar-SA"/>
              </w:rPr>
              <w:t xml:space="preserve"> edukacinį užsiėmimą „Memelando beieškant“, patvirtintą pagal Kultūrinės edukacijos sistemą;</w:t>
            </w:r>
          </w:p>
          <w:p w14:paraId="48D53A4E" w14:textId="279D7E2A" w:rsidR="00E61BB2" w:rsidRPr="00E61BB2" w:rsidRDefault="00E61BB2" w:rsidP="004A6ECB">
            <w:pPr>
              <w:tabs>
                <w:tab w:val="left" w:pos="466"/>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17.</w:t>
            </w:r>
            <w:r w:rsidRPr="00E61BB2">
              <w:rPr>
                <w:rFonts w:ascii="Times New Roman" w:eastAsia="Times New Roman" w:hAnsi="Times New Roman" w:cs="Times New Roman"/>
                <w:bCs/>
                <w:sz w:val="24"/>
                <w:szCs w:val="24"/>
                <w:lang w:eastAsia="ar-SA"/>
              </w:rPr>
              <w:tab/>
            </w:r>
            <w:r w:rsidR="004A6ECB">
              <w:rPr>
                <w:rFonts w:ascii="Times New Roman" w:eastAsia="Times New Roman" w:hAnsi="Times New Roman" w:cs="Times New Roman"/>
                <w:bCs/>
                <w:sz w:val="24"/>
                <w:szCs w:val="24"/>
                <w:lang w:eastAsia="ar-SA"/>
              </w:rPr>
              <w:t>P</w:t>
            </w:r>
            <w:r w:rsidRPr="00E61BB2">
              <w:rPr>
                <w:rFonts w:ascii="Times New Roman" w:eastAsia="Times New Roman" w:hAnsi="Times New Roman" w:cs="Times New Roman"/>
                <w:bCs/>
                <w:sz w:val="24"/>
                <w:szCs w:val="24"/>
                <w:lang w:eastAsia="ar-SA"/>
              </w:rPr>
              <w:t>ateikė projekto „Mažosios Lietuvos atradimai: nuo Smalininkų iki Nemirsetos“ projekto paraišką“;</w:t>
            </w:r>
          </w:p>
          <w:p w14:paraId="372AA2C5" w14:textId="6E4696F4" w:rsidR="00E61BB2" w:rsidRPr="00E61BB2" w:rsidRDefault="00E61BB2" w:rsidP="004A6ECB">
            <w:pPr>
              <w:tabs>
                <w:tab w:val="left" w:pos="466"/>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18.</w:t>
            </w:r>
            <w:r w:rsidRPr="00E61BB2">
              <w:rPr>
                <w:rFonts w:ascii="Times New Roman" w:eastAsia="Times New Roman" w:hAnsi="Times New Roman" w:cs="Times New Roman"/>
                <w:bCs/>
                <w:sz w:val="24"/>
                <w:szCs w:val="24"/>
                <w:lang w:eastAsia="ar-SA"/>
              </w:rPr>
              <w:tab/>
            </w:r>
            <w:r w:rsidR="004A6ECB">
              <w:rPr>
                <w:rFonts w:ascii="Times New Roman" w:eastAsia="Times New Roman" w:hAnsi="Times New Roman" w:cs="Times New Roman"/>
                <w:bCs/>
                <w:sz w:val="24"/>
                <w:szCs w:val="24"/>
                <w:lang w:eastAsia="ar-SA"/>
              </w:rPr>
              <w:t>P</w:t>
            </w:r>
            <w:r w:rsidRPr="00E61BB2">
              <w:rPr>
                <w:rFonts w:ascii="Times New Roman" w:eastAsia="Times New Roman" w:hAnsi="Times New Roman" w:cs="Times New Roman"/>
                <w:bCs/>
                <w:sz w:val="24"/>
                <w:szCs w:val="24"/>
                <w:lang w:eastAsia="ar-SA"/>
              </w:rPr>
              <w:t>ateikė projekto paraišką edukacinei ekskursijai „Ką slepia Šilutės sekretai“;</w:t>
            </w:r>
          </w:p>
          <w:p w14:paraId="79B330A3" w14:textId="77777777" w:rsidR="00E61BB2" w:rsidRPr="00E61BB2" w:rsidRDefault="00E61BB2" w:rsidP="004A6ECB">
            <w:pPr>
              <w:tabs>
                <w:tab w:val="left" w:pos="466"/>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19.</w:t>
            </w:r>
            <w:r w:rsidRPr="00E61BB2">
              <w:rPr>
                <w:rFonts w:ascii="Times New Roman" w:eastAsia="Times New Roman" w:hAnsi="Times New Roman" w:cs="Times New Roman"/>
                <w:bCs/>
                <w:sz w:val="24"/>
                <w:szCs w:val="24"/>
                <w:lang w:eastAsia="ar-SA"/>
              </w:rPr>
              <w:tab/>
              <w:t>Kartu su „VšĮ Tavo robotas“ Centras kaip pagrindinis partneris teikė projektą verslo bendradarbystės erdvei „Marių slėnis“;</w:t>
            </w:r>
          </w:p>
          <w:p w14:paraId="6A5DCB95" w14:textId="77777777" w:rsidR="00E61BB2" w:rsidRPr="00E61BB2" w:rsidRDefault="00E61BB2" w:rsidP="004A6ECB">
            <w:pPr>
              <w:tabs>
                <w:tab w:val="left" w:pos="466"/>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20.</w:t>
            </w:r>
            <w:r w:rsidRPr="00E61BB2">
              <w:rPr>
                <w:rFonts w:ascii="Times New Roman" w:eastAsia="Times New Roman" w:hAnsi="Times New Roman" w:cs="Times New Roman"/>
                <w:bCs/>
                <w:sz w:val="24"/>
                <w:szCs w:val="24"/>
                <w:lang w:eastAsia="ar-SA"/>
              </w:rPr>
              <w:tab/>
              <w:t>Parengta Šilutės ledo arenos komunikacija socialiniuose tinkluose;</w:t>
            </w:r>
          </w:p>
          <w:p w14:paraId="2B580266" w14:textId="77777777" w:rsidR="00E61BB2" w:rsidRPr="00E61BB2" w:rsidRDefault="00E61BB2" w:rsidP="004A6ECB">
            <w:pPr>
              <w:tabs>
                <w:tab w:val="left" w:pos="466"/>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21.</w:t>
            </w:r>
            <w:r w:rsidRPr="00E61BB2">
              <w:rPr>
                <w:rFonts w:ascii="Times New Roman" w:eastAsia="Times New Roman" w:hAnsi="Times New Roman" w:cs="Times New Roman"/>
                <w:bCs/>
                <w:sz w:val="24"/>
                <w:szCs w:val="24"/>
                <w:lang w:eastAsia="ar-SA"/>
              </w:rPr>
              <w:tab/>
              <w:t>Suorganizuota Šilutės ledo arenos spaudos konferencija.</w:t>
            </w:r>
          </w:p>
          <w:p w14:paraId="184AED67" w14:textId="77777777" w:rsidR="007823EF" w:rsidRDefault="00E61BB2" w:rsidP="004A6ECB">
            <w:pPr>
              <w:tabs>
                <w:tab w:val="left" w:pos="459"/>
              </w:tabs>
              <w:suppressAutoHyphens/>
              <w:spacing w:after="0" w:line="240" w:lineRule="auto"/>
              <w:jc w:val="both"/>
              <w:rPr>
                <w:rFonts w:ascii="Times New Roman" w:eastAsia="Times New Roman" w:hAnsi="Times New Roman" w:cs="Times New Roman"/>
                <w:bCs/>
                <w:sz w:val="24"/>
                <w:szCs w:val="24"/>
                <w:lang w:eastAsia="ar-SA"/>
              </w:rPr>
            </w:pPr>
            <w:r w:rsidRPr="00E61BB2">
              <w:rPr>
                <w:rFonts w:ascii="Times New Roman" w:eastAsia="Times New Roman" w:hAnsi="Times New Roman" w:cs="Times New Roman"/>
                <w:bCs/>
                <w:sz w:val="24"/>
                <w:szCs w:val="24"/>
                <w:lang w:eastAsia="ar-SA"/>
              </w:rPr>
              <w:t>22.</w:t>
            </w:r>
            <w:r w:rsidRPr="00E61BB2">
              <w:rPr>
                <w:rFonts w:ascii="Times New Roman" w:eastAsia="Times New Roman" w:hAnsi="Times New Roman" w:cs="Times New Roman"/>
                <w:bCs/>
                <w:sz w:val="24"/>
                <w:szCs w:val="24"/>
                <w:lang w:eastAsia="ar-SA"/>
              </w:rPr>
              <w:tab/>
              <w:t>Žemės ūkio agentūros (ŽŪA) konkursui „Sėkmingiausiai dirbantis tradicinis amatininkas ir amatų centras“ buvo pateikta amatų veiklos vadybininkės Julijos Jauniuvienės paraiška;</w:t>
            </w:r>
          </w:p>
          <w:p w14:paraId="0DFD2AD0" w14:textId="45365F1F" w:rsidR="004A6ECB" w:rsidRPr="001A3A95" w:rsidRDefault="004A6ECB" w:rsidP="004A6ECB">
            <w:pPr>
              <w:tabs>
                <w:tab w:val="left" w:pos="459"/>
              </w:tabs>
              <w:suppressAutoHyphens/>
              <w:spacing w:after="0" w:line="240" w:lineRule="auto"/>
              <w:jc w:val="both"/>
              <w:rPr>
                <w:rFonts w:ascii="Times New Roman" w:eastAsia="Times New Roman" w:hAnsi="Times New Roman" w:cs="Times New Roman"/>
                <w:bCs/>
                <w:sz w:val="24"/>
                <w:szCs w:val="24"/>
                <w:lang w:eastAsia="ar-SA"/>
              </w:rPr>
            </w:pPr>
            <w:r w:rsidRPr="004A6ECB">
              <w:rPr>
                <w:rFonts w:ascii="Times New Roman" w:eastAsia="Times New Roman" w:hAnsi="Times New Roman" w:cs="Times New Roman"/>
                <w:bCs/>
                <w:sz w:val="24"/>
                <w:szCs w:val="24"/>
                <w:lang w:eastAsia="ar-SA"/>
              </w:rPr>
              <w:t>23.</w:t>
            </w:r>
            <w:r w:rsidRPr="004A6ECB">
              <w:rPr>
                <w:rFonts w:ascii="Times New Roman" w:eastAsia="Times New Roman" w:hAnsi="Times New Roman" w:cs="Times New Roman"/>
                <w:bCs/>
                <w:sz w:val="24"/>
                <w:szCs w:val="24"/>
                <w:lang w:eastAsia="ar-SA"/>
              </w:rPr>
              <w:tab/>
              <w:t>Surengtos 6 keramikos darbų parodos: Tradicinių amatų centre Švėkšnoje, Šilutės F.</w:t>
            </w:r>
            <w:r>
              <w:rPr>
                <w:rFonts w:ascii="Times New Roman" w:eastAsia="Times New Roman" w:hAnsi="Times New Roman" w:cs="Times New Roman"/>
                <w:bCs/>
                <w:sz w:val="24"/>
                <w:szCs w:val="24"/>
                <w:lang w:eastAsia="ar-SA"/>
              </w:rPr>
              <w:t xml:space="preserve"> </w:t>
            </w:r>
            <w:r w:rsidRPr="004A6ECB">
              <w:rPr>
                <w:rFonts w:ascii="Times New Roman" w:eastAsia="Times New Roman" w:hAnsi="Times New Roman" w:cs="Times New Roman"/>
                <w:bCs/>
                <w:sz w:val="24"/>
                <w:szCs w:val="24"/>
                <w:lang w:eastAsia="ar-SA"/>
              </w:rPr>
              <w:t>Bajoraičio bibliotekos Saugų filiale, Šilutės švietimo pagalbos tarnyboje, Klaipėdos rajono Jono Lankučio viešosios bibliotekos Daukšaičių filiale.</w:t>
            </w:r>
          </w:p>
        </w:tc>
      </w:tr>
      <w:tr w:rsidR="003808D9" w:rsidRPr="001A3A95" w14:paraId="1CFF918D" w14:textId="77777777" w:rsidTr="00903A16">
        <w:tc>
          <w:tcPr>
            <w:tcW w:w="15108" w:type="dxa"/>
            <w:gridSpan w:val="4"/>
            <w:tcBorders>
              <w:top w:val="single" w:sz="4" w:space="0" w:color="auto"/>
              <w:bottom w:val="single" w:sz="4" w:space="0" w:color="auto"/>
            </w:tcBorders>
            <w:shd w:val="clear" w:color="auto" w:fill="DEEAF6" w:themeFill="accent1" w:themeFillTint="33"/>
          </w:tcPr>
          <w:p w14:paraId="7B238704" w14:textId="1257090A" w:rsidR="003808D9" w:rsidRPr="001A3A95" w:rsidRDefault="003808D9" w:rsidP="00CF7F74">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lastRenderedPageBreak/>
              <w:t>02.01.10 u</w:t>
            </w:r>
            <w:r w:rsidRPr="001A3A95">
              <w:rPr>
                <w:rFonts w:ascii="Times New Roman" w:eastAsia="Times New Roman" w:hAnsi="Times New Roman" w:cs="Times New Roman"/>
                <w:b/>
                <w:bCs/>
                <w:sz w:val="24"/>
                <w:szCs w:val="24"/>
                <w:lang w:eastAsia="ar-SA"/>
              </w:rPr>
              <w:t xml:space="preserve">ždavinys </w:t>
            </w:r>
            <w:r w:rsidR="00C974CC">
              <w:rPr>
                <w:rFonts w:ascii="Times New Roman" w:eastAsia="Times New Roman" w:hAnsi="Times New Roman" w:cs="Times New Roman"/>
                <w:b/>
                <w:bCs/>
                <w:sz w:val="24"/>
                <w:szCs w:val="24"/>
                <w:lang w:eastAsia="ar-SA"/>
              </w:rPr>
              <w:t>„</w:t>
            </w:r>
            <w:r w:rsidRPr="001A3A95">
              <w:rPr>
                <w:rFonts w:ascii="Times New Roman" w:eastAsia="Times New Roman" w:hAnsi="Times New Roman" w:cs="Times New Roman"/>
                <w:b/>
                <w:bCs/>
                <w:sz w:val="24"/>
                <w:szCs w:val="24"/>
                <w:lang w:eastAsia="ar-SA"/>
              </w:rPr>
              <w:t>Sukurti racionalią turizmo išteklių plėtros planavimo ir valdymo sistemą</w:t>
            </w:r>
            <w:r w:rsidR="00C974CC">
              <w:rPr>
                <w:rFonts w:ascii="Times New Roman" w:eastAsia="Times New Roman" w:hAnsi="Times New Roman" w:cs="Times New Roman"/>
                <w:b/>
                <w:bCs/>
                <w:sz w:val="24"/>
                <w:szCs w:val="24"/>
                <w:lang w:eastAsia="ar-SA"/>
              </w:rPr>
              <w:t>“</w:t>
            </w:r>
          </w:p>
        </w:tc>
      </w:tr>
      <w:tr w:rsidR="007823EF" w:rsidRPr="001A3A95" w14:paraId="1B77D7BB" w14:textId="77777777" w:rsidTr="00D32D3E">
        <w:tc>
          <w:tcPr>
            <w:tcW w:w="2112" w:type="dxa"/>
            <w:tcBorders>
              <w:top w:val="single" w:sz="4" w:space="0" w:color="auto"/>
              <w:bottom w:val="single" w:sz="4" w:space="0" w:color="auto"/>
              <w:right w:val="single" w:sz="12" w:space="0" w:color="auto"/>
            </w:tcBorders>
          </w:tcPr>
          <w:p w14:paraId="137F93AF" w14:textId="77777777" w:rsidR="007823EF" w:rsidRPr="001A3A95" w:rsidRDefault="007823EF" w:rsidP="00CF7F74">
            <w:pPr>
              <w:spacing w:after="0" w:line="240" w:lineRule="auto"/>
              <w:jc w:val="center"/>
              <w:rPr>
                <w:rFonts w:ascii="Times New Roman" w:eastAsia="Times New Roman" w:hAnsi="Times New Roman" w:cs="Times New Roman"/>
                <w:b/>
                <w:sz w:val="24"/>
                <w:szCs w:val="24"/>
              </w:rPr>
            </w:pPr>
            <w:r w:rsidRPr="001A3A95">
              <w:rPr>
                <w:rFonts w:ascii="Times New Roman" w:eastAsia="Times New Roman" w:hAnsi="Times New Roman" w:cs="Times New Roman"/>
                <w:b/>
                <w:sz w:val="24"/>
                <w:szCs w:val="24"/>
              </w:rPr>
              <w:t>02.01.10.01</w:t>
            </w:r>
          </w:p>
        </w:tc>
        <w:tc>
          <w:tcPr>
            <w:tcW w:w="5103" w:type="dxa"/>
            <w:tcBorders>
              <w:top w:val="single" w:sz="4" w:space="0" w:color="auto"/>
              <w:left w:val="single" w:sz="12" w:space="0" w:color="auto"/>
              <w:bottom w:val="single" w:sz="4" w:space="0" w:color="auto"/>
              <w:right w:val="single" w:sz="12" w:space="0" w:color="auto"/>
            </w:tcBorders>
          </w:tcPr>
          <w:p w14:paraId="205162AA" w14:textId="77777777" w:rsidR="007823EF" w:rsidRPr="001A3A95" w:rsidRDefault="007823EF"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Turizmo informacijos veiklos užtikrinimas ir plėtra</w:t>
            </w:r>
          </w:p>
        </w:tc>
        <w:tc>
          <w:tcPr>
            <w:tcW w:w="1984" w:type="dxa"/>
            <w:tcBorders>
              <w:top w:val="single" w:sz="4" w:space="0" w:color="auto"/>
              <w:left w:val="single" w:sz="12" w:space="0" w:color="auto"/>
              <w:bottom w:val="single" w:sz="4" w:space="0" w:color="auto"/>
              <w:right w:val="single" w:sz="12" w:space="0" w:color="auto"/>
            </w:tcBorders>
          </w:tcPr>
          <w:p w14:paraId="6D42CF2C" w14:textId="56A3B0DB" w:rsidR="007823EF" w:rsidRPr="001A3A95" w:rsidRDefault="00EB391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909" w:type="dxa"/>
            <w:tcBorders>
              <w:top w:val="single" w:sz="4" w:space="0" w:color="auto"/>
              <w:left w:val="single" w:sz="12" w:space="0" w:color="auto"/>
              <w:bottom w:val="single" w:sz="4" w:space="0" w:color="auto"/>
              <w:right w:val="single" w:sz="12" w:space="0" w:color="auto"/>
            </w:tcBorders>
          </w:tcPr>
          <w:p w14:paraId="738F58AB" w14:textId="5286C435" w:rsidR="004A6ECB" w:rsidRPr="004A6ECB" w:rsidRDefault="004A6ECB" w:rsidP="004A6ECB">
            <w:pPr>
              <w:suppressAutoHyphens/>
              <w:spacing w:after="0" w:line="240" w:lineRule="auto"/>
              <w:ind w:firstLine="318"/>
              <w:jc w:val="both"/>
              <w:rPr>
                <w:rFonts w:ascii="Times New Roman" w:eastAsia="Times New Roman" w:hAnsi="Times New Roman" w:cs="Times New Roman"/>
                <w:bCs/>
                <w:sz w:val="24"/>
                <w:szCs w:val="24"/>
                <w:lang w:eastAsia="ar-SA"/>
              </w:rPr>
            </w:pPr>
            <w:r w:rsidRPr="004A6ECB">
              <w:rPr>
                <w:rFonts w:ascii="Times New Roman" w:eastAsia="Times New Roman" w:hAnsi="Times New Roman" w:cs="Times New Roman"/>
                <w:bCs/>
                <w:sz w:val="24"/>
                <w:szCs w:val="24"/>
                <w:lang w:eastAsia="ar-SA"/>
              </w:rPr>
              <w:t>Suteikta 10</w:t>
            </w:r>
            <w:r>
              <w:rPr>
                <w:rFonts w:ascii="Times New Roman" w:eastAsia="Times New Roman" w:hAnsi="Times New Roman" w:cs="Times New Roman"/>
                <w:bCs/>
                <w:sz w:val="24"/>
                <w:szCs w:val="24"/>
                <w:lang w:eastAsia="ar-SA"/>
              </w:rPr>
              <w:t xml:space="preserve"> </w:t>
            </w:r>
            <w:r w:rsidRPr="004A6ECB">
              <w:rPr>
                <w:rFonts w:ascii="Times New Roman" w:eastAsia="Times New Roman" w:hAnsi="Times New Roman" w:cs="Times New Roman"/>
                <w:bCs/>
                <w:sz w:val="24"/>
                <w:szCs w:val="24"/>
                <w:lang w:eastAsia="ar-SA"/>
              </w:rPr>
              <w:t>489 turizmo informacijos paslaug</w:t>
            </w:r>
            <w:r>
              <w:rPr>
                <w:rFonts w:ascii="Times New Roman" w:eastAsia="Times New Roman" w:hAnsi="Times New Roman" w:cs="Times New Roman"/>
                <w:bCs/>
                <w:sz w:val="24"/>
                <w:szCs w:val="24"/>
                <w:lang w:eastAsia="ar-SA"/>
              </w:rPr>
              <w:t>ų</w:t>
            </w:r>
            <w:r w:rsidRPr="004A6ECB">
              <w:rPr>
                <w:rFonts w:ascii="Times New Roman" w:eastAsia="Times New Roman" w:hAnsi="Times New Roman" w:cs="Times New Roman"/>
                <w:bCs/>
                <w:sz w:val="24"/>
                <w:szCs w:val="24"/>
                <w:lang w:eastAsia="ar-SA"/>
              </w:rPr>
              <w:t xml:space="preserve">. Tradicinių amatų centre Švėkšnoje </w:t>
            </w:r>
            <w:r>
              <w:rPr>
                <w:rFonts w:ascii="Times New Roman" w:eastAsia="Times New Roman" w:hAnsi="Times New Roman" w:cs="Times New Roman"/>
                <w:bCs/>
                <w:sz w:val="24"/>
                <w:szCs w:val="24"/>
                <w:lang w:eastAsia="ar-SA"/>
              </w:rPr>
              <w:t>suteiktos</w:t>
            </w:r>
            <w:r w:rsidRPr="004A6ECB">
              <w:rPr>
                <w:rFonts w:ascii="Times New Roman" w:eastAsia="Times New Roman" w:hAnsi="Times New Roman" w:cs="Times New Roman"/>
                <w:bCs/>
                <w:sz w:val="24"/>
                <w:szCs w:val="24"/>
                <w:lang w:eastAsia="ar-SA"/>
              </w:rPr>
              <w:t xml:space="preserve"> 524 turizmo informacijos paslaugos.</w:t>
            </w:r>
          </w:p>
          <w:p w14:paraId="5D498E5B" w14:textId="77777777" w:rsidR="004A6ECB" w:rsidRPr="004A6ECB" w:rsidRDefault="004A6ECB" w:rsidP="004A6ECB">
            <w:pPr>
              <w:suppressAutoHyphens/>
              <w:spacing w:after="0" w:line="240" w:lineRule="auto"/>
              <w:ind w:firstLine="318"/>
              <w:jc w:val="both"/>
              <w:rPr>
                <w:rFonts w:ascii="Times New Roman" w:eastAsia="Times New Roman" w:hAnsi="Times New Roman" w:cs="Times New Roman"/>
                <w:bCs/>
                <w:sz w:val="24"/>
                <w:szCs w:val="24"/>
                <w:lang w:eastAsia="ar-SA"/>
              </w:rPr>
            </w:pPr>
            <w:r w:rsidRPr="004A6ECB">
              <w:rPr>
                <w:rFonts w:ascii="Times New Roman" w:eastAsia="Times New Roman" w:hAnsi="Times New Roman" w:cs="Times New Roman"/>
                <w:bCs/>
                <w:sz w:val="24"/>
                <w:szCs w:val="24"/>
                <w:lang w:eastAsia="ar-SA"/>
              </w:rPr>
              <w:t>Turizmo informacijos centro veikla:</w:t>
            </w:r>
          </w:p>
          <w:p w14:paraId="69E72B2C" w14:textId="77777777" w:rsidR="004A6ECB" w:rsidRPr="004A6ECB" w:rsidRDefault="004A6ECB" w:rsidP="004A6ECB">
            <w:pPr>
              <w:tabs>
                <w:tab w:val="left" w:pos="324"/>
              </w:tabs>
              <w:suppressAutoHyphens/>
              <w:spacing w:after="0" w:line="240" w:lineRule="auto"/>
              <w:jc w:val="both"/>
              <w:rPr>
                <w:rFonts w:ascii="Times New Roman" w:eastAsia="Times New Roman" w:hAnsi="Times New Roman" w:cs="Times New Roman"/>
                <w:bCs/>
                <w:sz w:val="24"/>
                <w:szCs w:val="24"/>
                <w:lang w:eastAsia="ar-SA"/>
              </w:rPr>
            </w:pPr>
            <w:r w:rsidRPr="004A6ECB">
              <w:rPr>
                <w:rFonts w:ascii="Times New Roman" w:eastAsia="Times New Roman" w:hAnsi="Times New Roman" w:cs="Times New Roman"/>
                <w:bCs/>
                <w:sz w:val="24"/>
                <w:szCs w:val="24"/>
                <w:lang w:eastAsia="ar-SA"/>
              </w:rPr>
              <w:lastRenderedPageBreak/>
              <w:t>1.</w:t>
            </w:r>
            <w:r w:rsidRPr="004A6ECB">
              <w:rPr>
                <w:rFonts w:ascii="Times New Roman" w:eastAsia="Times New Roman" w:hAnsi="Times New Roman" w:cs="Times New Roman"/>
                <w:bCs/>
                <w:sz w:val="24"/>
                <w:szCs w:val="24"/>
                <w:lang w:eastAsia="ar-SA"/>
              </w:rPr>
              <w:tab/>
              <w:t>Turizmo informacijos centras veikia kaip vietinis kelionių organizatorius. Parduoti turistinių paslaugų paketai (10 vnt.):</w:t>
            </w:r>
          </w:p>
          <w:p w14:paraId="64702953" w14:textId="77777777" w:rsidR="004A6ECB" w:rsidRDefault="004A6ECB" w:rsidP="004A6ECB">
            <w:pPr>
              <w:tabs>
                <w:tab w:val="left" w:pos="891"/>
              </w:tabs>
              <w:suppressAutoHyphens/>
              <w:spacing w:after="0" w:line="240" w:lineRule="auto"/>
              <w:ind w:left="891" w:hanging="567"/>
              <w:jc w:val="both"/>
              <w:rPr>
                <w:rFonts w:ascii="Times New Roman" w:eastAsia="Times New Roman" w:hAnsi="Times New Roman" w:cs="Times New Roman"/>
                <w:bCs/>
                <w:sz w:val="24"/>
                <w:szCs w:val="24"/>
                <w:lang w:eastAsia="ar-SA"/>
              </w:rPr>
            </w:pPr>
            <w:r w:rsidRPr="004A6ECB">
              <w:rPr>
                <w:rFonts w:ascii="Times New Roman" w:eastAsia="Times New Roman" w:hAnsi="Times New Roman" w:cs="Times New Roman"/>
                <w:bCs/>
                <w:sz w:val="24"/>
                <w:szCs w:val="24"/>
                <w:lang w:eastAsia="ar-SA"/>
              </w:rPr>
              <w:t>1.1.</w:t>
            </w:r>
            <w:r w:rsidRPr="004A6ECB">
              <w:rPr>
                <w:rFonts w:ascii="Times New Roman" w:eastAsia="Times New Roman" w:hAnsi="Times New Roman" w:cs="Times New Roman"/>
                <w:bCs/>
                <w:sz w:val="24"/>
                <w:szCs w:val="24"/>
                <w:lang w:eastAsia="ar-SA"/>
              </w:rPr>
              <w:tab/>
              <w:t>Pramoginė-pažintinė programa „Pamario žuvėjų giliukiai“;</w:t>
            </w:r>
          </w:p>
          <w:p w14:paraId="3DEE3609" w14:textId="2555C5CB" w:rsidR="004A6ECB" w:rsidRPr="004A6ECB" w:rsidRDefault="004A6ECB" w:rsidP="004A6ECB">
            <w:pPr>
              <w:suppressAutoHyphens/>
              <w:spacing w:after="0" w:line="240" w:lineRule="auto"/>
              <w:ind w:left="891" w:hanging="567"/>
              <w:jc w:val="both"/>
              <w:rPr>
                <w:rFonts w:ascii="Times New Roman" w:eastAsia="Times New Roman" w:hAnsi="Times New Roman" w:cs="Times New Roman"/>
                <w:bCs/>
                <w:sz w:val="24"/>
                <w:szCs w:val="24"/>
                <w:lang w:eastAsia="ar-SA"/>
              </w:rPr>
            </w:pPr>
            <w:r w:rsidRPr="004A6ECB">
              <w:rPr>
                <w:rFonts w:ascii="Times New Roman" w:eastAsia="Times New Roman" w:hAnsi="Times New Roman" w:cs="Times New Roman"/>
                <w:bCs/>
                <w:sz w:val="24"/>
                <w:szCs w:val="24"/>
                <w:lang w:eastAsia="ar-SA"/>
              </w:rPr>
              <w:t>1.2.</w:t>
            </w:r>
            <w:r w:rsidRPr="004A6ECB">
              <w:rPr>
                <w:rFonts w:ascii="Times New Roman" w:eastAsia="Times New Roman" w:hAnsi="Times New Roman" w:cs="Times New Roman"/>
                <w:bCs/>
                <w:sz w:val="24"/>
                <w:szCs w:val="24"/>
                <w:lang w:eastAsia="ar-SA"/>
              </w:rPr>
              <w:tab/>
              <w:t>Edukacinė-pramoginė programa „Paprūsės skoniai“.</w:t>
            </w:r>
          </w:p>
          <w:p w14:paraId="769BCBC9" w14:textId="77777777" w:rsidR="004A6ECB" w:rsidRPr="004A6ECB" w:rsidRDefault="004A6ECB" w:rsidP="004A6ECB">
            <w:pPr>
              <w:tabs>
                <w:tab w:val="left" w:pos="324"/>
              </w:tabs>
              <w:suppressAutoHyphens/>
              <w:spacing w:after="0" w:line="240" w:lineRule="auto"/>
              <w:jc w:val="both"/>
              <w:rPr>
                <w:rFonts w:ascii="Times New Roman" w:eastAsia="Times New Roman" w:hAnsi="Times New Roman" w:cs="Times New Roman"/>
                <w:bCs/>
                <w:sz w:val="24"/>
                <w:szCs w:val="24"/>
                <w:lang w:eastAsia="ar-SA"/>
              </w:rPr>
            </w:pPr>
            <w:r w:rsidRPr="004A6ECB">
              <w:rPr>
                <w:rFonts w:ascii="Times New Roman" w:eastAsia="Times New Roman" w:hAnsi="Times New Roman" w:cs="Times New Roman"/>
                <w:bCs/>
                <w:sz w:val="24"/>
                <w:szCs w:val="24"/>
                <w:lang w:eastAsia="ar-SA"/>
              </w:rPr>
              <w:t>2.</w:t>
            </w:r>
            <w:r w:rsidRPr="004A6ECB">
              <w:rPr>
                <w:rFonts w:ascii="Times New Roman" w:eastAsia="Times New Roman" w:hAnsi="Times New Roman" w:cs="Times New Roman"/>
                <w:bCs/>
                <w:sz w:val="24"/>
                <w:szCs w:val="24"/>
                <w:lang w:eastAsia="ar-SA"/>
              </w:rPr>
              <w:tab/>
              <w:t>Centre prekiaujama keramikos gaminiais, įvairiais suvenyrais, knygomis ir kt.;</w:t>
            </w:r>
          </w:p>
          <w:p w14:paraId="51E5DA06" w14:textId="77777777" w:rsidR="004A6ECB" w:rsidRPr="004A6ECB" w:rsidRDefault="004A6ECB" w:rsidP="004A6ECB">
            <w:pPr>
              <w:tabs>
                <w:tab w:val="left" w:pos="324"/>
              </w:tabs>
              <w:suppressAutoHyphens/>
              <w:spacing w:after="0" w:line="240" w:lineRule="auto"/>
              <w:jc w:val="both"/>
              <w:rPr>
                <w:rFonts w:ascii="Times New Roman" w:eastAsia="Times New Roman" w:hAnsi="Times New Roman" w:cs="Times New Roman"/>
                <w:bCs/>
                <w:sz w:val="24"/>
                <w:szCs w:val="24"/>
                <w:lang w:eastAsia="ar-SA"/>
              </w:rPr>
            </w:pPr>
            <w:r w:rsidRPr="004A6ECB">
              <w:rPr>
                <w:rFonts w:ascii="Times New Roman" w:eastAsia="Times New Roman" w:hAnsi="Times New Roman" w:cs="Times New Roman"/>
                <w:bCs/>
                <w:sz w:val="24"/>
                <w:szCs w:val="24"/>
                <w:lang w:eastAsia="ar-SA"/>
              </w:rPr>
              <w:t>3.</w:t>
            </w:r>
            <w:r w:rsidRPr="004A6ECB">
              <w:rPr>
                <w:rFonts w:ascii="Times New Roman" w:eastAsia="Times New Roman" w:hAnsi="Times New Roman" w:cs="Times New Roman"/>
                <w:bCs/>
                <w:sz w:val="24"/>
                <w:szCs w:val="24"/>
                <w:lang w:eastAsia="ar-SA"/>
              </w:rPr>
              <w:tab/>
              <w:t>Centras teikia gido paslaugas, pravesta 12 užsakomųjų ekskursijų;</w:t>
            </w:r>
          </w:p>
          <w:p w14:paraId="79EA09B1" w14:textId="77777777" w:rsidR="004A6ECB" w:rsidRPr="004A6ECB" w:rsidRDefault="004A6ECB" w:rsidP="004A6ECB">
            <w:pPr>
              <w:tabs>
                <w:tab w:val="left" w:pos="324"/>
              </w:tabs>
              <w:suppressAutoHyphens/>
              <w:spacing w:after="0" w:line="240" w:lineRule="auto"/>
              <w:jc w:val="both"/>
              <w:rPr>
                <w:rFonts w:ascii="Times New Roman" w:eastAsia="Times New Roman" w:hAnsi="Times New Roman" w:cs="Times New Roman"/>
                <w:bCs/>
                <w:sz w:val="24"/>
                <w:szCs w:val="24"/>
                <w:lang w:eastAsia="ar-SA"/>
              </w:rPr>
            </w:pPr>
            <w:r w:rsidRPr="004A6ECB">
              <w:rPr>
                <w:rFonts w:ascii="Times New Roman" w:eastAsia="Times New Roman" w:hAnsi="Times New Roman" w:cs="Times New Roman"/>
                <w:bCs/>
                <w:sz w:val="24"/>
                <w:szCs w:val="24"/>
                <w:lang w:eastAsia="ar-SA"/>
              </w:rPr>
              <w:t>4.</w:t>
            </w:r>
            <w:r w:rsidRPr="004A6ECB">
              <w:rPr>
                <w:rFonts w:ascii="Times New Roman" w:eastAsia="Times New Roman" w:hAnsi="Times New Roman" w:cs="Times New Roman"/>
                <w:bCs/>
                <w:sz w:val="24"/>
                <w:szCs w:val="24"/>
                <w:lang w:eastAsia="ar-SA"/>
              </w:rPr>
              <w:tab/>
              <w:t>Vedama pagal kultūros programą edukacija „Memelando beieškant“.</w:t>
            </w:r>
          </w:p>
          <w:p w14:paraId="2282D2A0" w14:textId="77777777" w:rsidR="004A6ECB" w:rsidRPr="004A6ECB" w:rsidRDefault="004A6ECB" w:rsidP="004A6ECB">
            <w:pPr>
              <w:suppressAutoHyphens/>
              <w:spacing w:after="0" w:line="240" w:lineRule="auto"/>
              <w:ind w:firstLine="318"/>
              <w:jc w:val="both"/>
              <w:rPr>
                <w:rFonts w:ascii="Times New Roman" w:eastAsia="Times New Roman" w:hAnsi="Times New Roman" w:cs="Times New Roman"/>
                <w:bCs/>
                <w:sz w:val="24"/>
                <w:szCs w:val="24"/>
                <w:lang w:eastAsia="ar-SA"/>
              </w:rPr>
            </w:pPr>
            <w:r w:rsidRPr="004A6ECB">
              <w:rPr>
                <w:rFonts w:ascii="Times New Roman" w:eastAsia="Times New Roman" w:hAnsi="Times New Roman" w:cs="Times New Roman"/>
                <w:bCs/>
                <w:sz w:val="24"/>
                <w:szCs w:val="24"/>
                <w:lang w:eastAsia="ar-SA"/>
              </w:rPr>
              <w:t xml:space="preserve">Tradicinių amatų centro veikla: </w:t>
            </w:r>
          </w:p>
          <w:p w14:paraId="0FD6F967" w14:textId="0BA7D735" w:rsidR="004A6ECB" w:rsidRPr="004A6ECB" w:rsidRDefault="004A6ECB" w:rsidP="004A6ECB">
            <w:pPr>
              <w:tabs>
                <w:tab w:val="left" w:pos="324"/>
              </w:tabs>
              <w:suppressAutoHyphens/>
              <w:spacing w:after="0" w:line="240" w:lineRule="auto"/>
              <w:jc w:val="both"/>
              <w:rPr>
                <w:rFonts w:ascii="Times New Roman" w:eastAsia="Times New Roman" w:hAnsi="Times New Roman" w:cs="Times New Roman"/>
                <w:bCs/>
                <w:sz w:val="24"/>
                <w:szCs w:val="24"/>
                <w:lang w:eastAsia="ar-SA"/>
              </w:rPr>
            </w:pPr>
            <w:r w:rsidRPr="004A6ECB">
              <w:rPr>
                <w:rFonts w:ascii="Times New Roman" w:eastAsia="Times New Roman" w:hAnsi="Times New Roman" w:cs="Times New Roman"/>
                <w:bCs/>
                <w:sz w:val="24"/>
                <w:szCs w:val="24"/>
                <w:lang w:eastAsia="ar-SA"/>
              </w:rPr>
              <w:t>1.</w:t>
            </w:r>
            <w:r w:rsidRPr="004A6ECB">
              <w:rPr>
                <w:rFonts w:ascii="Times New Roman" w:eastAsia="Times New Roman" w:hAnsi="Times New Roman" w:cs="Times New Roman"/>
                <w:bCs/>
                <w:sz w:val="24"/>
                <w:szCs w:val="24"/>
                <w:lang w:eastAsia="ar-SA"/>
              </w:rPr>
              <w:tab/>
              <w:t>Surengta 71 vienkartinė edukacija, jose dalyvavo 1</w:t>
            </w:r>
            <w:r>
              <w:rPr>
                <w:rFonts w:ascii="Times New Roman" w:eastAsia="Times New Roman" w:hAnsi="Times New Roman" w:cs="Times New Roman"/>
                <w:bCs/>
                <w:sz w:val="24"/>
                <w:szCs w:val="24"/>
                <w:lang w:eastAsia="ar-SA"/>
              </w:rPr>
              <w:t xml:space="preserve"> </w:t>
            </w:r>
            <w:r w:rsidRPr="004A6ECB">
              <w:rPr>
                <w:rFonts w:ascii="Times New Roman" w:eastAsia="Times New Roman" w:hAnsi="Times New Roman" w:cs="Times New Roman"/>
                <w:bCs/>
                <w:sz w:val="24"/>
                <w:szCs w:val="24"/>
                <w:lang w:eastAsia="ar-SA"/>
              </w:rPr>
              <w:t>145 dalyviai;</w:t>
            </w:r>
          </w:p>
          <w:p w14:paraId="452A9D83" w14:textId="77777777" w:rsidR="004A6ECB" w:rsidRPr="004A6ECB" w:rsidRDefault="004A6ECB" w:rsidP="004A6ECB">
            <w:pPr>
              <w:tabs>
                <w:tab w:val="left" w:pos="324"/>
              </w:tabs>
              <w:suppressAutoHyphens/>
              <w:spacing w:after="0" w:line="240" w:lineRule="auto"/>
              <w:jc w:val="both"/>
              <w:rPr>
                <w:rFonts w:ascii="Times New Roman" w:eastAsia="Times New Roman" w:hAnsi="Times New Roman" w:cs="Times New Roman"/>
                <w:bCs/>
                <w:sz w:val="24"/>
                <w:szCs w:val="24"/>
                <w:lang w:eastAsia="ar-SA"/>
              </w:rPr>
            </w:pPr>
            <w:r w:rsidRPr="004A6ECB">
              <w:rPr>
                <w:rFonts w:ascii="Times New Roman" w:eastAsia="Times New Roman" w:hAnsi="Times New Roman" w:cs="Times New Roman"/>
                <w:bCs/>
                <w:sz w:val="24"/>
                <w:szCs w:val="24"/>
                <w:lang w:eastAsia="ar-SA"/>
              </w:rPr>
              <w:t>2.</w:t>
            </w:r>
            <w:r w:rsidRPr="004A6ECB">
              <w:rPr>
                <w:rFonts w:ascii="Times New Roman" w:eastAsia="Times New Roman" w:hAnsi="Times New Roman" w:cs="Times New Roman"/>
                <w:bCs/>
                <w:sz w:val="24"/>
                <w:szCs w:val="24"/>
                <w:lang w:eastAsia="ar-SA"/>
              </w:rPr>
              <w:tab/>
              <w:t>Amatų centras 2025 m. vykdė 10 edukacijų, patvirtintų pagal Kultūrinės edukacijos sistemą;</w:t>
            </w:r>
          </w:p>
          <w:p w14:paraId="0EE9942B" w14:textId="77777777" w:rsidR="004A6ECB" w:rsidRPr="004A6ECB" w:rsidRDefault="004A6ECB" w:rsidP="004A6ECB">
            <w:pPr>
              <w:tabs>
                <w:tab w:val="left" w:pos="324"/>
              </w:tabs>
              <w:suppressAutoHyphens/>
              <w:spacing w:after="0" w:line="240" w:lineRule="auto"/>
              <w:jc w:val="both"/>
              <w:rPr>
                <w:rFonts w:ascii="Times New Roman" w:eastAsia="Times New Roman" w:hAnsi="Times New Roman" w:cs="Times New Roman"/>
                <w:bCs/>
                <w:sz w:val="24"/>
                <w:szCs w:val="24"/>
                <w:lang w:eastAsia="ar-SA"/>
              </w:rPr>
            </w:pPr>
            <w:r w:rsidRPr="004A6ECB">
              <w:rPr>
                <w:rFonts w:ascii="Times New Roman" w:eastAsia="Times New Roman" w:hAnsi="Times New Roman" w:cs="Times New Roman"/>
                <w:bCs/>
                <w:sz w:val="24"/>
                <w:szCs w:val="24"/>
                <w:lang w:eastAsia="ar-SA"/>
              </w:rPr>
              <w:t>3.</w:t>
            </w:r>
            <w:r w:rsidRPr="004A6ECB">
              <w:rPr>
                <w:rFonts w:ascii="Times New Roman" w:eastAsia="Times New Roman" w:hAnsi="Times New Roman" w:cs="Times New Roman"/>
                <w:bCs/>
                <w:sz w:val="24"/>
                <w:szCs w:val="24"/>
                <w:lang w:eastAsia="ar-SA"/>
              </w:rPr>
              <w:tab/>
              <w:t>Amatų centre vyko nuolatinės mokamos keramikos edukacijos suaugusiems ir vaikams;</w:t>
            </w:r>
          </w:p>
          <w:p w14:paraId="31E5E67A" w14:textId="77777777" w:rsidR="004A6ECB" w:rsidRPr="004A6ECB" w:rsidRDefault="004A6ECB" w:rsidP="004A6ECB">
            <w:pPr>
              <w:tabs>
                <w:tab w:val="left" w:pos="324"/>
              </w:tabs>
              <w:suppressAutoHyphens/>
              <w:spacing w:after="0" w:line="240" w:lineRule="auto"/>
              <w:jc w:val="both"/>
              <w:rPr>
                <w:rFonts w:ascii="Times New Roman" w:eastAsia="Times New Roman" w:hAnsi="Times New Roman" w:cs="Times New Roman"/>
                <w:bCs/>
                <w:sz w:val="24"/>
                <w:szCs w:val="24"/>
                <w:lang w:eastAsia="ar-SA"/>
              </w:rPr>
            </w:pPr>
            <w:r w:rsidRPr="004A6ECB">
              <w:rPr>
                <w:rFonts w:ascii="Times New Roman" w:eastAsia="Times New Roman" w:hAnsi="Times New Roman" w:cs="Times New Roman"/>
                <w:bCs/>
                <w:sz w:val="24"/>
                <w:szCs w:val="24"/>
                <w:lang w:eastAsia="ar-SA"/>
              </w:rPr>
              <w:t>4.</w:t>
            </w:r>
            <w:r w:rsidRPr="004A6ECB">
              <w:rPr>
                <w:rFonts w:ascii="Times New Roman" w:eastAsia="Times New Roman" w:hAnsi="Times New Roman" w:cs="Times New Roman"/>
                <w:bCs/>
                <w:sz w:val="24"/>
                <w:szCs w:val="24"/>
                <w:lang w:eastAsia="ar-SA"/>
              </w:rPr>
              <w:tab/>
              <w:t>Tradicinių amatų centras 2025 m. gamino įvairius gaminius prekybai, taip pat ir pagal individualius užsakymus;</w:t>
            </w:r>
          </w:p>
          <w:p w14:paraId="5BC79A47" w14:textId="77777777" w:rsidR="004A6ECB" w:rsidRPr="004A6ECB" w:rsidRDefault="004A6ECB" w:rsidP="004A6ECB">
            <w:pPr>
              <w:tabs>
                <w:tab w:val="left" w:pos="324"/>
              </w:tabs>
              <w:suppressAutoHyphens/>
              <w:spacing w:after="0" w:line="240" w:lineRule="auto"/>
              <w:jc w:val="both"/>
              <w:rPr>
                <w:rFonts w:ascii="Times New Roman" w:eastAsia="Times New Roman" w:hAnsi="Times New Roman" w:cs="Times New Roman"/>
                <w:bCs/>
                <w:sz w:val="24"/>
                <w:szCs w:val="24"/>
                <w:lang w:eastAsia="ar-SA"/>
              </w:rPr>
            </w:pPr>
            <w:r w:rsidRPr="004A6ECB">
              <w:rPr>
                <w:rFonts w:ascii="Times New Roman" w:eastAsia="Times New Roman" w:hAnsi="Times New Roman" w:cs="Times New Roman"/>
                <w:bCs/>
                <w:sz w:val="24"/>
                <w:szCs w:val="24"/>
                <w:lang w:eastAsia="ar-SA"/>
              </w:rPr>
              <w:t>5.</w:t>
            </w:r>
            <w:r w:rsidRPr="004A6ECB">
              <w:rPr>
                <w:rFonts w:ascii="Times New Roman" w:eastAsia="Times New Roman" w:hAnsi="Times New Roman" w:cs="Times New Roman"/>
                <w:bCs/>
                <w:sz w:val="24"/>
                <w:szCs w:val="24"/>
                <w:lang w:eastAsia="ar-SA"/>
              </w:rPr>
              <w:tab/>
              <w:t>Sausio-birželio, rugsėjo-gruodžio mėnesiais kartą savaitėje vyko Neformalaus vaikų švietimo (NVŠ) programa „Mažieji amatukai“;</w:t>
            </w:r>
          </w:p>
          <w:p w14:paraId="13768C55" w14:textId="77777777" w:rsidR="004A6ECB" w:rsidRPr="004A6ECB" w:rsidRDefault="004A6ECB" w:rsidP="004A6ECB">
            <w:pPr>
              <w:tabs>
                <w:tab w:val="left" w:pos="324"/>
              </w:tabs>
              <w:suppressAutoHyphens/>
              <w:spacing w:after="0" w:line="240" w:lineRule="auto"/>
              <w:jc w:val="both"/>
              <w:rPr>
                <w:rFonts w:ascii="Times New Roman" w:eastAsia="Times New Roman" w:hAnsi="Times New Roman" w:cs="Times New Roman"/>
                <w:bCs/>
                <w:sz w:val="24"/>
                <w:szCs w:val="24"/>
                <w:lang w:eastAsia="ar-SA"/>
              </w:rPr>
            </w:pPr>
            <w:r w:rsidRPr="004A6ECB">
              <w:rPr>
                <w:rFonts w:ascii="Times New Roman" w:eastAsia="Times New Roman" w:hAnsi="Times New Roman" w:cs="Times New Roman"/>
                <w:bCs/>
                <w:sz w:val="24"/>
                <w:szCs w:val="24"/>
                <w:lang w:eastAsia="ar-SA"/>
              </w:rPr>
              <w:t>6.</w:t>
            </w:r>
            <w:r w:rsidRPr="004A6ECB">
              <w:rPr>
                <w:rFonts w:ascii="Times New Roman" w:eastAsia="Times New Roman" w:hAnsi="Times New Roman" w:cs="Times New Roman"/>
                <w:bCs/>
                <w:sz w:val="24"/>
                <w:szCs w:val="24"/>
                <w:lang w:eastAsia="ar-SA"/>
              </w:rPr>
              <w:tab/>
              <w:t>TAC pravedė nemokamų edukacijų. Nemokamos edukacijos – tai tam tikra Amatų centro socialinio atsakingumo išraiška;</w:t>
            </w:r>
          </w:p>
          <w:p w14:paraId="3A63A32D" w14:textId="0AB8DF21" w:rsidR="007823EF" w:rsidRPr="001A3A95" w:rsidRDefault="004A6ECB" w:rsidP="004A6ECB">
            <w:pPr>
              <w:tabs>
                <w:tab w:val="left" w:pos="324"/>
              </w:tabs>
              <w:suppressAutoHyphens/>
              <w:spacing w:after="0" w:line="240" w:lineRule="auto"/>
              <w:jc w:val="both"/>
              <w:rPr>
                <w:rFonts w:ascii="Times New Roman" w:eastAsia="Times New Roman" w:hAnsi="Times New Roman" w:cs="Times New Roman"/>
                <w:bCs/>
                <w:sz w:val="24"/>
                <w:szCs w:val="24"/>
                <w:lang w:eastAsia="ar-SA"/>
              </w:rPr>
            </w:pPr>
            <w:r w:rsidRPr="004A6ECB">
              <w:rPr>
                <w:rFonts w:ascii="Times New Roman" w:eastAsia="Times New Roman" w:hAnsi="Times New Roman" w:cs="Times New Roman"/>
                <w:bCs/>
                <w:sz w:val="24"/>
                <w:szCs w:val="24"/>
                <w:lang w:eastAsia="ar-SA"/>
              </w:rPr>
              <w:t>7.</w:t>
            </w:r>
            <w:r w:rsidRPr="004A6ECB">
              <w:rPr>
                <w:rFonts w:ascii="Times New Roman" w:eastAsia="Times New Roman" w:hAnsi="Times New Roman" w:cs="Times New Roman"/>
                <w:bCs/>
                <w:sz w:val="24"/>
                <w:szCs w:val="24"/>
                <w:lang w:eastAsia="ar-SA"/>
              </w:rPr>
              <w:tab/>
              <w:t>Šilutės turizmo informacijos centras dalyva</w:t>
            </w:r>
            <w:r>
              <w:rPr>
                <w:rFonts w:ascii="Times New Roman" w:eastAsia="Times New Roman" w:hAnsi="Times New Roman" w:cs="Times New Roman"/>
                <w:bCs/>
                <w:sz w:val="24"/>
                <w:szCs w:val="24"/>
                <w:lang w:eastAsia="ar-SA"/>
              </w:rPr>
              <w:t>vo</w:t>
            </w:r>
            <w:r w:rsidRPr="004A6ECB">
              <w:rPr>
                <w:rFonts w:ascii="Times New Roman" w:eastAsia="Times New Roman" w:hAnsi="Times New Roman" w:cs="Times New Roman"/>
                <w:bCs/>
                <w:sz w:val="24"/>
                <w:szCs w:val="24"/>
                <w:lang w:eastAsia="ar-SA"/>
              </w:rPr>
              <w:t xml:space="preserve"> JST programoje. Sėkmingai</w:t>
            </w:r>
            <w:r>
              <w:rPr>
                <w:rFonts w:ascii="Times New Roman" w:eastAsia="Times New Roman" w:hAnsi="Times New Roman" w:cs="Times New Roman"/>
                <w:bCs/>
                <w:sz w:val="24"/>
                <w:szCs w:val="24"/>
                <w:lang w:eastAsia="ar-SA"/>
              </w:rPr>
              <w:t xml:space="preserve"> </w:t>
            </w:r>
            <w:r w:rsidRPr="004A6ECB">
              <w:rPr>
                <w:rFonts w:ascii="Times New Roman" w:eastAsia="Times New Roman" w:hAnsi="Times New Roman" w:cs="Times New Roman"/>
                <w:bCs/>
                <w:sz w:val="24"/>
                <w:szCs w:val="24"/>
                <w:lang w:eastAsia="ar-SA"/>
              </w:rPr>
              <w:t>savanorystę Tradicinių amatų centre atliko 3 Švėkšnos „Saulės gimnazijos“ jaunuoliai.</w:t>
            </w:r>
          </w:p>
        </w:tc>
      </w:tr>
      <w:tr w:rsidR="003808D9" w:rsidRPr="001A3A95" w14:paraId="079D8F99" w14:textId="77777777" w:rsidTr="00B77F39">
        <w:tc>
          <w:tcPr>
            <w:tcW w:w="15108" w:type="dxa"/>
            <w:gridSpan w:val="4"/>
            <w:tcBorders>
              <w:top w:val="single" w:sz="4" w:space="0" w:color="auto"/>
              <w:bottom w:val="single" w:sz="4" w:space="0" w:color="auto"/>
            </w:tcBorders>
            <w:shd w:val="clear" w:color="auto" w:fill="DEEAF6" w:themeFill="accent1" w:themeFillTint="33"/>
          </w:tcPr>
          <w:p w14:paraId="3320AD1A" w14:textId="588F4D43" w:rsidR="003808D9" w:rsidRPr="001A3A95" w:rsidRDefault="003808D9" w:rsidP="00CF7F74">
            <w:pPr>
              <w:suppressAutoHyphens/>
              <w:spacing w:after="0" w:line="240" w:lineRule="auto"/>
              <w:rPr>
                <w:rFonts w:ascii="Times New Roman" w:eastAsia="Times New Roman" w:hAnsi="Times New Roman" w:cs="Times New Roman"/>
                <w:b/>
                <w:bCs/>
                <w:sz w:val="24"/>
                <w:szCs w:val="24"/>
                <w:lang w:eastAsia="ar-SA"/>
              </w:rPr>
            </w:pPr>
            <w:bookmarkStart w:id="2" w:name="_Hlk190881710"/>
            <w:r>
              <w:rPr>
                <w:rFonts w:ascii="Times New Roman" w:eastAsia="Times New Roman" w:hAnsi="Times New Roman" w:cs="Times New Roman"/>
                <w:b/>
                <w:bCs/>
                <w:sz w:val="24"/>
                <w:szCs w:val="24"/>
                <w:lang w:eastAsia="ar-SA"/>
              </w:rPr>
              <w:lastRenderedPageBreak/>
              <w:t>02.01.12 u</w:t>
            </w:r>
            <w:r w:rsidRPr="001A3A95">
              <w:rPr>
                <w:rFonts w:ascii="Times New Roman" w:eastAsia="Times New Roman" w:hAnsi="Times New Roman" w:cs="Times New Roman"/>
                <w:b/>
                <w:bCs/>
                <w:sz w:val="24"/>
                <w:szCs w:val="24"/>
                <w:lang w:eastAsia="ar-SA"/>
              </w:rPr>
              <w:t xml:space="preserve">ždavinys </w:t>
            </w:r>
            <w:r w:rsidR="00C974CC">
              <w:rPr>
                <w:rFonts w:ascii="Times New Roman" w:eastAsia="Times New Roman" w:hAnsi="Times New Roman" w:cs="Times New Roman"/>
                <w:b/>
                <w:bCs/>
                <w:sz w:val="24"/>
                <w:szCs w:val="24"/>
                <w:lang w:eastAsia="ar-SA"/>
              </w:rPr>
              <w:t>„</w:t>
            </w:r>
            <w:r w:rsidRPr="001A3A95">
              <w:rPr>
                <w:rFonts w:ascii="Times New Roman" w:eastAsia="Times New Roman" w:hAnsi="Times New Roman" w:cs="Times New Roman"/>
                <w:b/>
                <w:bCs/>
                <w:sz w:val="24"/>
                <w:szCs w:val="24"/>
                <w:lang w:eastAsia="ar-SA"/>
              </w:rPr>
              <w:t>Gausinti informaciją apie Šilutės turizmo galimybes ir gerinti jos kokybę</w:t>
            </w:r>
            <w:r w:rsidR="00C974CC">
              <w:rPr>
                <w:rFonts w:ascii="Times New Roman" w:eastAsia="Times New Roman" w:hAnsi="Times New Roman" w:cs="Times New Roman"/>
                <w:b/>
                <w:bCs/>
                <w:sz w:val="24"/>
                <w:szCs w:val="24"/>
                <w:lang w:eastAsia="ar-SA"/>
              </w:rPr>
              <w:t>“</w:t>
            </w:r>
          </w:p>
        </w:tc>
      </w:tr>
      <w:bookmarkEnd w:id="2"/>
      <w:tr w:rsidR="001A3A95" w:rsidRPr="001A3A95" w14:paraId="6E41D750" w14:textId="77777777" w:rsidTr="003808D9">
        <w:tc>
          <w:tcPr>
            <w:tcW w:w="2112" w:type="dxa"/>
            <w:tcBorders>
              <w:top w:val="single" w:sz="4" w:space="0" w:color="auto"/>
              <w:bottom w:val="single" w:sz="4" w:space="0" w:color="auto"/>
              <w:right w:val="single" w:sz="12" w:space="0" w:color="auto"/>
            </w:tcBorders>
          </w:tcPr>
          <w:p w14:paraId="429A8931" w14:textId="77777777" w:rsidR="001A3A95" w:rsidRPr="001A3A95" w:rsidRDefault="001A3A95" w:rsidP="00CF7F74">
            <w:pPr>
              <w:spacing w:after="0" w:line="240" w:lineRule="auto"/>
              <w:jc w:val="center"/>
              <w:rPr>
                <w:rFonts w:ascii="Times New Roman" w:eastAsia="Times New Roman" w:hAnsi="Times New Roman" w:cs="Times New Roman"/>
                <w:b/>
                <w:sz w:val="24"/>
                <w:szCs w:val="24"/>
              </w:rPr>
            </w:pPr>
            <w:r w:rsidRPr="001A3A95">
              <w:rPr>
                <w:rFonts w:ascii="Times New Roman" w:eastAsia="Times New Roman" w:hAnsi="Times New Roman" w:cs="Times New Roman"/>
                <w:b/>
                <w:sz w:val="24"/>
                <w:szCs w:val="24"/>
              </w:rPr>
              <w:lastRenderedPageBreak/>
              <w:t>02.01.12.07</w:t>
            </w:r>
          </w:p>
        </w:tc>
        <w:tc>
          <w:tcPr>
            <w:tcW w:w="5103" w:type="dxa"/>
            <w:tcBorders>
              <w:top w:val="single" w:sz="4" w:space="0" w:color="auto"/>
              <w:left w:val="single" w:sz="12" w:space="0" w:color="auto"/>
              <w:bottom w:val="single" w:sz="4" w:space="0" w:color="auto"/>
              <w:right w:val="single" w:sz="12" w:space="0" w:color="auto"/>
            </w:tcBorders>
          </w:tcPr>
          <w:p w14:paraId="3D8E07E0" w14:textId="77777777" w:rsidR="001A3A95" w:rsidRPr="001A3A95" w:rsidRDefault="001A3A95"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Parengti ir leisti informacinius leidinius turistams apie Šilutės rajoną</w:t>
            </w:r>
          </w:p>
        </w:tc>
        <w:tc>
          <w:tcPr>
            <w:tcW w:w="1984" w:type="dxa"/>
            <w:tcBorders>
              <w:top w:val="single" w:sz="4" w:space="0" w:color="auto"/>
              <w:left w:val="single" w:sz="12" w:space="0" w:color="auto"/>
              <w:bottom w:val="single" w:sz="4" w:space="0" w:color="auto"/>
              <w:right w:val="single" w:sz="12" w:space="0" w:color="auto"/>
            </w:tcBorders>
          </w:tcPr>
          <w:p w14:paraId="0CD0E582" w14:textId="7325773B" w:rsidR="001A3A95" w:rsidRPr="001A3A95" w:rsidRDefault="00EB391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909" w:type="dxa"/>
            <w:tcBorders>
              <w:top w:val="single" w:sz="4" w:space="0" w:color="auto"/>
              <w:left w:val="single" w:sz="12" w:space="0" w:color="auto"/>
              <w:bottom w:val="single" w:sz="4" w:space="0" w:color="auto"/>
            </w:tcBorders>
          </w:tcPr>
          <w:p w14:paraId="66E0EF10" w14:textId="1D488399" w:rsidR="000A6646" w:rsidRDefault="000A6646" w:rsidP="00CF7F74">
            <w:pPr>
              <w:spacing w:after="0" w:line="240" w:lineRule="auto"/>
              <w:ind w:firstLine="318"/>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Išleisti</w:t>
            </w:r>
            <w:r w:rsidR="00494F50">
              <w:rPr>
                <w:rFonts w:ascii="Times New Roman" w:eastAsia="Times New Roman" w:hAnsi="Times New Roman" w:cs="Times New Roman"/>
                <w:sz w:val="24"/>
                <w:szCs w:val="24"/>
              </w:rPr>
              <w:t>, permaketuoti</w:t>
            </w:r>
            <w:r>
              <w:rPr>
                <w:rFonts w:ascii="Times New Roman" w:eastAsia="Times New Roman" w:hAnsi="Times New Roman" w:cs="Times New Roman"/>
                <w:sz w:val="24"/>
                <w:szCs w:val="24"/>
              </w:rPr>
              <w:t xml:space="preserve"> leidiniai: </w:t>
            </w:r>
          </w:p>
          <w:p w14:paraId="5E401665" w14:textId="1DD6967F" w:rsidR="000A6646" w:rsidRDefault="000A6646" w:rsidP="00CF7F74">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00494F50" w:rsidRPr="00494F50">
              <w:rPr>
                <w:rFonts w:ascii="Times New Roman" w:eastAsia="Times New Roman" w:hAnsi="Times New Roman" w:cs="Times New Roman"/>
                <w:sz w:val="24"/>
                <w:szCs w:val="24"/>
              </w:rPr>
              <w:t>Sumaketuotas ir išleistas naujas leidinys „Šilutės miesto ir rajono žemėlapis“ (3000 vnt. su vertimu į anglų kalbą)</w:t>
            </w:r>
            <w:r w:rsidR="00494F50">
              <w:rPr>
                <w:rFonts w:ascii="Times New Roman" w:eastAsia="Times New Roman" w:hAnsi="Times New Roman" w:cs="Times New Roman"/>
                <w:sz w:val="24"/>
                <w:szCs w:val="24"/>
              </w:rPr>
              <w:t>;</w:t>
            </w:r>
          </w:p>
          <w:p w14:paraId="5BA81BDF" w14:textId="6AA5CF61" w:rsidR="000A6646" w:rsidRDefault="000A6646" w:rsidP="00CF7F74">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00494F50" w:rsidRPr="00494F50">
              <w:rPr>
                <w:rFonts w:ascii="Times New Roman" w:eastAsia="Times New Roman" w:hAnsi="Times New Roman" w:cs="Times New Roman"/>
                <w:sz w:val="24"/>
                <w:szCs w:val="24"/>
              </w:rPr>
              <w:t>Permaketuotas ir išleistas leidinys „Šilutės kraštas, kur vanduo kuria gyvenimą“ (500 vnt. lietuvių kalba);</w:t>
            </w:r>
          </w:p>
          <w:p w14:paraId="7A782574" w14:textId="40810C25" w:rsidR="001A3A95" w:rsidRPr="001A3A95" w:rsidRDefault="000A6646" w:rsidP="00494F50">
            <w:pPr>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00494F50" w:rsidRPr="00494F50">
              <w:rPr>
                <w:rFonts w:ascii="Times New Roman" w:eastAsia="Times New Roman" w:hAnsi="Times New Roman" w:cs="Times New Roman"/>
                <w:sz w:val="24"/>
                <w:szCs w:val="24"/>
              </w:rPr>
              <w:t xml:space="preserve">Išleista skrajutė apie Švėkšnos Tradicinių amatų centro edukacijas (500 vnt. lietuvių kalba). </w:t>
            </w:r>
          </w:p>
        </w:tc>
      </w:tr>
      <w:tr w:rsidR="003808D9" w:rsidRPr="001A3A95" w14:paraId="340FD1C2" w14:textId="77777777" w:rsidTr="0079038D">
        <w:tc>
          <w:tcPr>
            <w:tcW w:w="15108" w:type="dxa"/>
            <w:gridSpan w:val="4"/>
            <w:tcBorders>
              <w:top w:val="single" w:sz="4" w:space="0" w:color="auto"/>
              <w:bottom w:val="single" w:sz="4" w:space="0" w:color="auto"/>
            </w:tcBorders>
            <w:shd w:val="clear" w:color="auto" w:fill="DEEAF6" w:themeFill="accent1" w:themeFillTint="33"/>
          </w:tcPr>
          <w:p w14:paraId="44B021DC" w14:textId="5AF32819" w:rsidR="003808D9" w:rsidRPr="001A3A95" w:rsidRDefault="003808D9" w:rsidP="00CF7F74">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02.01.13 u</w:t>
            </w:r>
            <w:r w:rsidRPr="001A3A95">
              <w:rPr>
                <w:rFonts w:ascii="Times New Roman" w:eastAsia="Times New Roman" w:hAnsi="Times New Roman" w:cs="Times New Roman"/>
                <w:b/>
                <w:bCs/>
                <w:sz w:val="24"/>
                <w:szCs w:val="24"/>
                <w:lang w:eastAsia="ar-SA"/>
              </w:rPr>
              <w:t xml:space="preserve">ždavinys </w:t>
            </w:r>
            <w:r w:rsidR="00C974CC">
              <w:rPr>
                <w:rFonts w:ascii="Times New Roman" w:eastAsia="Times New Roman" w:hAnsi="Times New Roman" w:cs="Times New Roman"/>
                <w:b/>
                <w:bCs/>
                <w:sz w:val="24"/>
                <w:szCs w:val="24"/>
                <w:lang w:eastAsia="ar-SA"/>
              </w:rPr>
              <w:t>„</w:t>
            </w:r>
            <w:r w:rsidRPr="001A3A95">
              <w:rPr>
                <w:rFonts w:ascii="Times New Roman" w:eastAsia="Times New Roman" w:hAnsi="Times New Roman" w:cs="Times New Roman"/>
                <w:b/>
                <w:bCs/>
                <w:sz w:val="24"/>
                <w:szCs w:val="24"/>
                <w:lang w:eastAsia="ar-SA"/>
              </w:rPr>
              <w:t>Formuoti Šilutės krašto kaip unikalaus turistinio regiono įvaizdį</w:t>
            </w:r>
            <w:r w:rsidR="00C974CC">
              <w:rPr>
                <w:rFonts w:ascii="Times New Roman" w:eastAsia="Times New Roman" w:hAnsi="Times New Roman" w:cs="Times New Roman"/>
                <w:b/>
                <w:bCs/>
                <w:sz w:val="24"/>
                <w:szCs w:val="24"/>
                <w:lang w:eastAsia="ar-SA"/>
              </w:rPr>
              <w:t>“</w:t>
            </w:r>
          </w:p>
        </w:tc>
      </w:tr>
      <w:tr w:rsidR="000A6646" w:rsidRPr="001A3A95" w14:paraId="01301A11" w14:textId="77777777" w:rsidTr="003E27BD">
        <w:tc>
          <w:tcPr>
            <w:tcW w:w="2112" w:type="dxa"/>
            <w:tcBorders>
              <w:top w:val="single" w:sz="4" w:space="0" w:color="auto"/>
              <w:bottom w:val="single" w:sz="4" w:space="0" w:color="auto"/>
              <w:right w:val="single" w:sz="12" w:space="0" w:color="auto"/>
            </w:tcBorders>
          </w:tcPr>
          <w:p w14:paraId="5DEEDB56" w14:textId="77777777" w:rsidR="000A6646" w:rsidRPr="001A3A95" w:rsidRDefault="000A6646" w:rsidP="00CF7F74">
            <w:pPr>
              <w:spacing w:after="0" w:line="240" w:lineRule="auto"/>
              <w:jc w:val="center"/>
              <w:rPr>
                <w:rFonts w:ascii="Times New Roman" w:eastAsia="Times New Roman" w:hAnsi="Times New Roman" w:cs="Times New Roman"/>
                <w:b/>
                <w:sz w:val="24"/>
                <w:szCs w:val="24"/>
              </w:rPr>
            </w:pPr>
            <w:r w:rsidRPr="001A3A95">
              <w:rPr>
                <w:rFonts w:ascii="Times New Roman" w:eastAsia="Times New Roman" w:hAnsi="Times New Roman" w:cs="Times New Roman"/>
                <w:b/>
                <w:sz w:val="24"/>
                <w:szCs w:val="24"/>
              </w:rPr>
              <w:t>02.01.13.01</w:t>
            </w:r>
          </w:p>
        </w:tc>
        <w:tc>
          <w:tcPr>
            <w:tcW w:w="5103" w:type="dxa"/>
            <w:tcBorders>
              <w:top w:val="single" w:sz="4" w:space="0" w:color="auto"/>
              <w:left w:val="single" w:sz="12" w:space="0" w:color="auto"/>
              <w:bottom w:val="single" w:sz="4" w:space="0" w:color="auto"/>
              <w:right w:val="single" w:sz="12" w:space="0" w:color="auto"/>
            </w:tcBorders>
          </w:tcPr>
          <w:p w14:paraId="2F61669B" w14:textId="77777777" w:rsidR="000A6646" w:rsidRPr="001A3A95" w:rsidRDefault="000A6646"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Šilutės rajono turizmo išteklių pristatymas tarptautinėse turizmo parodose bei turizmo verslo misijų organizavimas ir dalyvavimas</w:t>
            </w:r>
          </w:p>
        </w:tc>
        <w:tc>
          <w:tcPr>
            <w:tcW w:w="1984" w:type="dxa"/>
            <w:tcBorders>
              <w:top w:val="single" w:sz="4" w:space="0" w:color="auto"/>
              <w:left w:val="single" w:sz="12" w:space="0" w:color="auto"/>
              <w:bottom w:val="single" w:sz="4" w:space="0" w:color="auto"/>
              <w:right w:val="single" w:sz="12" w:space="0" w:color="auto"/>
            </w:tcBorders>
          </w:tcPr>
          <w:p w14:paraId="46AA2585" w14:textId="4DE9537F" w:rsidR="000A6646" w:rsidRPr="001A3A95" w:rsidRDefault="00494F50"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909" w:type="dxa"/>
            <w:tcBorders>
              <w:top w:val="single" w:sz="4" w:space="0" w:color="auto"/>
              <w:left w:val="single" w:sz="12" w:space="0" w:color="auto"/>
              <w:bottom w:val="single" w:sz="4" w:space="0" w:color="auto"/>
              <w:right w:val="single" w:sz="12" w:space="0" w:color="auto"/>
            </w:tcBorders>
          </w:tcPr>
          <w:p w14:paraId="279A3E45" w14:textId="77777777" w:rsidR="00494F50" w:rsidRPr="00494F50" w:rsidRDefault="00494F50" w:rsidP="00494F50">
            <w:pPr>
              <w:suppressAutoHyphens/>
              <w:spacing w:after="0" w:line="240" w:lineRule="auto"/>
              <w:ind w:firstLine="324"/>
              <w:jc w:val="both"/>
              <w:rPr>
                <w:rFonts w:ascii="Times New Roman" w:eastAsia="Times New Roman" w:hAnsi="Times New Roman" w:cs="Times New Roman"/>
                <w:bCs/>
                <w:sz w:val="24"/>
                <w:szCs w:val="24"/>
                <w:lang w:eastAsia="ar-SA"/>
              </w:rPr>
            </w:pPr>
            <w:r w:rsidRPr="00494F50">
              <w:rPr>
                <w:rFonts w:ascii="Times New Roman" w:eastAsia="Times New Roman" w:hAnsi="Times New Roman" w:cs="Times New Roman"/>
                <w:bCs/>
                <w:sz w:val="24"/>
                <w:szCs w:val="24"/>
                <w:lang w:eastAsia="ar-SA"/>
              </w:rPr>
              <w:t xml:space="preserve">Šilutės rajono savivaldybės turizmo ištekliai pristatyti: </w:t>
            </w:r>
          </w:p>
          <w:p w14:paraId="6353A957" w14:textId="77777777" w:rsidR="00494F50" w:rsidRPr="00494F50" w:rsidRDefault="00494F50" w:rsidP="00494F50">
            <w:pPr>
              <w:tabs>
                <w:tab w:val="left" w:pos="324"/>
              </w:tabs>
              <w:suppressAutoHyphens/>
              <w:spacing w:after="0" w:line="240" w:lineRule="auto"/>
              <w:jc w:val="both"/>
              <w:rPr>
                <w:rFonts w:ascii="Times New Roman" w:eastAsia="Times New Roman" w:hAnsi="Times New Roman" w:cs="Times New Roman"/>
                <w:bCs/>
                <w:sz w:val="24"/>
                <w:szCs w:val="24"/>
                <w:lang w:eastAsia="ar-SA"/>
              </w:rPr>
            </w:pPr>
            <w:r w:rsidRPr="00494F50">
              <w:rPr>
                <w:rFonts w:ascii="Times New Roman" w:eastAsia="Times New Roman" w:hAnsi="Times New Roman" w:cs="Times New Roman"/>
                <w:bCs/>
                <w:sz w:val="24"/>
                <w:szCs w:val="24"/>
                <w:lang w:eastAsia="ar-SA"/>
              </w:rPr>
              <w:t>1.</w:t>
            </w:r>
            <w:r w:rsidRPr="00494F50">
              <w:rPr>
                <w:rFonts w:ascii="Times New Roman" w:eastAsia="Times New Roman" w:hAnsi="Times New Roman" w:cs="Times New Roman"/>
                <w:bCs/>
                <w:sz w:val="24"/>
                <w:szCs w:val="24"/>
                <w:lang w:eastAsia="ar-SA"/>
              </w:rPr>
              <w:tab/>
              <w:t>Dalyvauta tarptautinėje turizmo ir laisvalaikio parodoje „Adventur 2025” Vilniuje;</w:t>
            </w:r>
          </w:p>
          <w:p w14:paraId="1B946B5D" w14:textId="77777777" w:rsidR="00494F50" w:rsidRPr="00494F50" w:rsidRDefault="00494F50" w:rsidP="00494F50">
            <w:pPr>
              <w:tabs>
                <w:tab w:val="left" w:pos="324"/>
              </w:tabs>
              <w:suppressAutoHyphens/>
              <w:spacing w:after="0" w:line="240" w:lineRule="auto"/>
              <w:jc w:val="both"/>
              <w:rPr>
                <w:rFonts w:ascii="Times New Roman" w:eastAsia="Times New Roman" w:hAnsi="Times New Roman" w:cs="Times New Roman"/>
                <w:bCs/>
                <w:sz w:val="24"/>
                <w:szCs w:val="24"/>
                <w:lang w:eastAsia="ar-SA"/>
              </w:rPr>
            </w:pPr>
            <w:r w:rsidRPr="00494F50">
              <w:rPr>
                <w:rFonts w:ascii="Times New Roman" w:eastAsia="Times New Roman" w:hAnsi="Times New Roman" w:cs="Times New Roman"/>
                <w:bCs/>
                <w:sz w:val="24"/>
                <w:szCs w:val="24"/>
                <w:lang w:eastAsia="ar-SA"/>
              </w:rPr>
              <w:t>2.</w:t>
            </w:r>
            <w:r w:rsidRPr="00494F50">
              <w:rPr>
                <w:rFonts w:ascii="Times New Roman" w:eastAsia="Times New Roman" w:hAnsi="Times New Roman" w:cs="Times New Roman"/>
                <w:bCs/>
                <w:sz w:val="24"/>
                <w:szCs w:val="24"/>
                <w:lang w:eastAsia="ar-SA"/>
              </w:rPr>
              <w:tab/>
              <w:t>Šilutės krašto turizmo ištekliai ir paslaugos pristatytos verslo misijoje, Lietuvos ambasadoje Latvijoje.</w:t>
            </w:r>
          </w:p>
          <w:p w14:paraId="27E792D2" w14:textId="77777777" w:rsidR="00494F50" w:rsidRPr="00494F50" w:rsidRDefault="00494F50" w:rsidP="00494F50">
            <w:pPr>
              <w:tabs>
                <w:tab w:val="left" w:pos="324"/>
              </w:tabs>
              <w:suppressAutoHyphens/>
              <w:spacing w:after="0" w:line="240" w:lineRule="auto"/>
              <w:jc w:val="both"/>
              <w:rPr>
                <w:rFonts w:ascii="Times New Roman" w:eastAsia="Times New Roman" w:hAnsi="Times New Roman" w:cs="Times New Roman"/>
                <w:bCs/>
                <w:sz w:val="24"/>
                <w:szCs w:val="24"/>
                <w:lang w:eastAsia="ar-SA"/>
              </w:rPr>
            </w:pPr>
            <w:r w:rsidRPr="00494F50">
              <w:rPr>
                <w:rFonts w:ascii="Times New Roman" w:eastAsia="Times New Roman" w:hAnsi="Times New Roman" w:cs="Times New Roman"/>
                <w:bCs/>
                <w:sz w:val="24"/>
                <w:szCs w:val="24"/>
                <w:lang w:eastAsia="ar-SA"/>
              </w:rPr>
              <w:t>3.</w:t>
            </w:r>
            <w:r w:rsidRPr="00494F50">
              <w:rPr>
                <w:rFonts w:ascii="Times New Roman" w:eastAsia="Times New Roman" w:hAnsi="Times New Roman" w:cs="Times New Roman"/>
                <w:bCs/>
                <w:sz w:val="24"/>
                <w:szCs w:val="24"/>
                <w:lang w:eastAsia="ar-SA"/>
              </w:rPr>
              <w:tab/>
              <w:t>Dalyvauta tarptautinėje ornitologinio turizmo mugėje „FIO“ (Feria Internacional de Turismo Ornitológico) vykusi Monfragüe nacionaliniame parke, Ispanijoje;</w:t>
            </w:r>
          </w:p>
          <w:p w14:paraId="79F8596D" w14:textId="77777777" w:rsidR="00494F50" w:rsidRPr="00494F50" w:rsidRDefault="00494F50" w:rsidP="00494F50">
            <w:pPr>
              <w:tabs>
                <w:tab w:val="left" w:pos="324"/>
              </w:tabs>
              <w:suppressAutoHyphens/>
              <w:spacing w:after="0" w:line="240" w:lineRule="auto"/>
              <w:jc w:val="both"/>
              <w:rPr>
                <w:rFonts w:ascii="Times New Roman" w:eastAsia="Times New Roman" w:hAnsi="Times New Roman" w:cs="Times New Roman"/>
                <w:bCs/>
                <w:sz w:val="24"/>
                <w:szCs w:val="24"/>
                <w:lang w:eastAsia="ar-SA"/>
              </w:rPr>
            </w:pPr>
            <w:r w:rsidRPr="00494F50">
              <w:rPr>
                <w:rFonts w:ascii="Times New Roman" w:eastAsia="Times New Roman" w:hAnsi="Times New Roman" w:cs="Times New Roman"/>
                <w:bCs/>
                <w:sz w:val="24"/>
                <w:szCs w:val="24"/>
                <w:lang w:eastAsia="ar-SA"/>
              </w:rPr>
              <w:t>4.</w:t>
            </w:r>
            <w:r w:rsidRPr="00494F50">
              <w:rPr>
                <w:rFonts w:ascii="Times New Roman" w:eastAsia="Times New Roman" w:hAnsi="Times New Roman" w:cs="Times New Roman"/>
                <w:bCs/>
                <w:sz w:val="24"/>
                <w:szCs w:val="24"/>
                <w:lang w:eastAsia="ar-SA"/>
              </w:rPr>
              <w:tab/>
              <w:t>Dalyvauta didžiausioje pasaulyje paukščių stebėtojų tarptautinėje ornitologinėje parodoje „Global Birdfair“, vykusioje Lyndon Top, Rutland Water regione, Anglijoje;</w:t>
            </w:r>
          </w:p>
          <w:p w14:paraId="769304E7" w14:textId="478BB451" w:rsidR="000A6646" w:rsidRPr="00122320" w:rsidRDefault="00494F50" w:rsidP="00494F50">
            <w:pPr>
              <w:tabs>
                <w:tab w:val="left" w:pos="318"/>
                <w:tab w:val="left" w:pos="360"/>
              </w:tabs>
              <w:suppressAutoHyphens/>
              <w:spacing w:after="0" w:line="240" w:lineRule="auto"/>
              <w:jc w:val="both"/>
              <w:rPr>
                <w:rFonts w:ascii="Times New Roman" w:eastAsia="Times New Roman" w:hAnsi="Times New Roman" w:cs="Times New Roman"/>
                <w:bCs/>
                <w:sz w:val="24"/>
                <w:szCs w:val="24"/>
                <w:lang w:eastAsia="ar-SA"/>
              </w:rPr>
            </w:pPr>
            <w:r w:rsidRPr="00494F50">
              <w:rPr>
                <w:rFonts w:ascii="Times New Roman" w:eastAsia="Times New Roman" w:hAnsi="Times New Roman" w:cs="Times New Roman"/>
                <w:bCs/>
                <w:sz w:val="24"/>
                <w:szCs w:val="24"/>
                <w:lang w:eastAsia="ar-SA"/>
              </w:rPr>
              <w:t>5.</w:t>
            </w:r>
            <w:r w:rsidRPr="00494F50">
              <w:rPr>
                <w:rFonts w:ascii="Times New Roman" w:eastAsia="Times New Roman" w:hAnsi="Times New Roman" w:cs="Times New Roman"/>
                <w:bCs/>
                <w:sz w:val="24"/>
                <w:szCs w:val="24"/>
                <w:lang w:eastAsia="ar-SA"/>
              </w:rPr>
              <w:tab/>
              <w:t xml:space="preserve"> Dalyvauta didžiausioje Skandinavijoje gamtos ir aplinkosaugos parodoje „Falsterbo Bird Show”, vykstanti Skanörs Ljung vietovėje, Švedijoje.</w:t>
            </w:r>
          </w:p>
        </w:tc>
      </w:tr>
      <w:tr w:rsidR="000A6646" w:rsidRPr="001A3A95" w14:paraId="146E8960" w14:textId="77777777" w:rsidTr="001B6B86">
        <w:tc>
          <w:tcPr>
            <w:tcW w:w="2112" w:type="dxa"/>
            <w:tcBorders>
              <w:top w:val="single" w:sz="4" w:space="0" w:color="auto"/>
              <w:bottom w:val="single" w:sz="4" w:space="0" w:color="auto"/>
              <w:right w:val="single" w:sz="12" w:space="0" w:color="auto"/>
            </w:tcBorders>
          </w:tcPr>
          <w:p w14:paraId="2D64B34D" w14:textId="77777777" w:rsidR="000A6646" w:rsidRPr="001A3A95" w:rsidRDefault="000A6646" w:rsidP="00CF7F74">
            <w:pPr>
              <w:spacing w:after="0" w:line="240" w:lineRule="auto"/>
              <w:jc w:val="center"/>
              <w:rPr>
                <w:rFonts w:ascii="Times New Roman" w:eastAsia="Times New Roman" w:hAnsi="Times New Roman" w:cs="Times New Roman"/>
                <w:b/>
                <w:sz w:val="24"/>
                <w:szCs w:val="24"/>
              </w:rPr>
            </w:pPr>
            <w:r w:rsidRPr="001A3A95">
              <w:rPr>
                <w:rFonts w:ascii="Times New Roman" w:eastAsia="Times New Roman" w:hAnsi="Times New Roman" w:cs="Times New Roman"/>
                <w:b/>
                <w:sz w:val="24"/>
                <w:szCs w:val="24"/>
              </w:rPr>
              <w:t>02.01.13.05</w:t>
            </w:r>
          </w:p>
        </w:tc>
        <w:tc>
          <w:tcPr>
            <w:tcW w:w="5103" w:type="dxa"/>
            <w:tcBorders>
              <w:top w:val="single" w:sz="4" w:space="0" w:color="auto"/>
              <w:left w:val="single" w:sz="12" w:space="0" w:color="auto"/>
              <w:bottom w:val="single" w:sz="4" w:space="0" w:color="auto"/>
              <w:right w:val="single" w:sz="12" w:space="0" w:color="auto"/>
            </w:tcBorders>
          </w:tcPr>
          <w:p w14:paraId="0B3F6280" w14:textId="77777777" w:rsidR="000A6646" w:rsidRPr="001A3A95" w:rsidRDefault="000A6646"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Užsakomieji straipsniai/reklama spaudoje</w:t>
            </w:r>
          </w:p>
        </w:tc>
        <w:tc>
          <w:tcPr>
            <w:tcW w:w="1984" w:type="dxa"/>
            <w:tcBorders>
              <w:top w:val="single" w:sz="4" w:space="0" w:color="auto"/>
              <w:left w:val="single" w:sz="12" w:space="0" w:color="auto"/>
              <w:bottom w:val="single" w:sz="4" w:space="0" w:color="auto"/>
              <w:right w:val="single" w:sz="12" w:space="0" w:color="auto"/>
            </w:tcBorders>
          </w:tcPr>
          <w:p w14:paraId="19B27918" w14:textId="1018A8CB" w:rsidR="000A6646" w:rsidRPr="001A3A95" w:rsidRDefault="00494F50" w:rsidP="00CF7F74">
            <w:pPr>
              <w:tabs>
                <w:tab w:val="left" w:pos="555"/>
              </w:tabs>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909" w:type="dxa"/>
            <w:tcBorders>
              <w:top w:val="single" w:sz="4" w:space="0" w:color="auto"/>
              <w:left w:val="single" w:sz="12" w:space="0" w:color="auto"/>
              <w:bottom w:val="single" w:sz="4" w:space="0" w:color="auto"/>
              <w:right w:val="single" w:sz="12" w:space="0" w:color="auto"/>
            </w:tcBorders>
          </w:tcPr>
          <w:p w14:paraId="36CA81CF" w14:textId="77777777" w:rsidR="00494F50" w:rsidRDefault="00494F50" w:rsidP="00494F50">
            <w:pPr>
              <w:pStyle w:val="Sraopastraipa"/>
              <w:numPr>
                <w:ilvl w:val="0"/>
                <w:numId w:val="10"/>
              </w:numPr>
              <w:tabs>
                <w:tab w:val="left" w:pos="324"/>
              </w:tabs>
              <w:suppressAutoHyphens/>
              <w:spacing w:after="0" w:line="240" w:lineRule="auto"/>
              <w:ind w:left="0" w:firstLine="0"/>
              <w:jc w:val="both"/>
              <w:rPr>
                <w:rFonts w:ascii="Times New Roman" w:eastAsia="Times New Roman" w:hAnsi="Times New Roman" w:cs="Times New Roman"/>
                <w:bCs/>
                <w:sz w:val="24"/>
                <w:szCs w:val="24"/>
                <w:lang w:eastAsia="ar-SA"/>
              </w:rPr>
            </w:pPr>
            <w:r w:rsidRPr="00494F50">
              <w:rPr>
                <w:rFonts w:ascii="Times New Roman" w:eastAsia="Times New Roman" w:hAnsi="Times New Roman" w:cs="Times New Roman"/>
                <w:bCs/>
                <w:sz w:val="24"/>
                <w:szCs w:val="24"/>
                <w:lang w:eastAsia="ar-SA"/>
              </w:rPr>
              <w:t>Centras vykdė Šilutės ledo arenos komunikaciją, be turinio socialinėje erdvėje, kartu su Šilutės kultūros centru organizuota spaudos konferencija, sulaukta dėmesio iš žiniasklaidos, tai tapo puiki reklama Šilutei. Išleista keletas straipsnių: Lrytas, 15 min, Atvira Klaipėda ir kt. spaudoje;</w:t>
            </w:r>
          </w:p>
          <w:p w14:paraId="0CAE56BB" w14:textId="192DBA75" w:rsidR="00494F50" w:rsidRDefault="00494F50" w:rsidP="00494F50">
            <w:pPr>
              <w:pStyle w:val="Sraopastraipa"/>
              <w:numPr>
                <w:ilvl w:val="0"/>
                <w:numId w:val="10"/>
              </w:numPr>
              <w:tabs>
                <w:tab w:val="left" w:pos="324"/>
              </w:tabs>
              <w:suppressAutoHyphens/>
              <w:spacing w:after="0" w:line="240" w:lineRule="auto"/>
              <w:ind w:left="0" w:firstLine="0"/>
              <w:jc w:val="both"/>
              <w:rPr>
                <w:rFonts w:ascii="Times New Roman" w:eastAsia="Times New Roman" w:hAnsi="Times New Roman" w:cs="Times New Roman"/>
                <w:bCs/>
                <w:sz w:val="24"/>
                <w:szCs w:val="24"/>
                <w:lang w:eastAsia="ar-SA"/>
              </w:rPr>
            </w:pPr>
            <w:r w:rsidRPr="00494F50">
              <w:rPr>
                <w:rFonts w:ascii="Times New Roman" w:eastAsia="Times New Roman" w:hAnsi="Times New Roman" w:cs="Times New Roman"/>
                <w:bCs/>
                <w:sz w:val="24"/>
                <w:szCs w:val="24"/>
                <w:lang w:eastAsia="ar-SA"/>
              </w:rPr>
              <w:t>2025 metai buvo ypatingi dėl dviejų progų – Hugo Šojaus 180 ir Švėkšna tapo Mažąja Lietuvos kultūros sostine, be komunikacijos socialiniuose tinkluose, straipsniai suderinti Lrytas, 15 min,  Vakarų ekspresas ir kt. spaudoje ir sudarytas maršrutas „Keliauk Lietuvoje“</w:t>
            </w:r>
            <w:r>
              <w:rPr>
                <w:rFonts w:ascii="Times New Roman" w:eastAsia="Times New Roman" w:hAnsi="Times New Roman" w:cs="Times New Roman"/>
                <w:bCs/>
                <w:sz w:val="24"/>
                <w:szCs w:val="24"/>
                <w:lang w:eastAsia="ar-SA"/>
              </w:rPr>
              <w:t>;</w:t>
            </w:r>
          </w:p>
          <w:p w14:paraId="17420426" w14:textId="0EEA8D16" w:rsidR="00494F50" w:rsidRDefault="00494F50" w:rsidP="00494F50">
            <w:pPr>
              <w:pStyle w:val="Sraopastraipa"/>
              <w:numPr>
                <w:ilvl w:val="0"/>
                <w:numId w:val="10"/>
              </w:numPr>
              <w:tabs>
                <w:tab w:val="left" w:pos="324"/>
              </w:tabs>
              <w:suppressAutoHyphens/>
              <w:spacing w:after="0" w:line="240" w:lineRule="auto"/>
              <w:ind w:left="0" w:firstLine="0"/>
              <w:jc w:val="both"/>
              <w:rPr>
                <w:rFonts w:ascii="Times New Roman" w:eastAsia="Times New Roman" w:hAnsi="Times New Roman" w:cs="Times New Roman"/>
                <w:bCs/>
                <w:sz w:val="24"/>
                <w:szCs w:val="24"/>
                <w:lang w:eastAsia="ar-SA"/>
              </w:rPr>
            </w:pPr>
            <w:r w:rsidRPr="00494F50">
              <w:rPr>
                <w:rFonts w:ascii="Times New Roman" w:eastAsia="Times New Roman" w:hAnsi="Times New Roman" w:cs="Times New Roman"/>
                <w:bCs/>
                <w:sz w:val="24"/>
                <w:szCs w:val="24"/>
                <w:lang w:eastAsia="ar-SA"/>
              </w:rPr>
              <w:lastRenderedPageBreak/>
              <w:t>Įsigyta vieta Lrytas.lt staipsniuose, ką veikti vasarą ir rudenį Šilutėje;</w:t>
            </w:r>
          </w:p>
          <w:p w14:paraId="5AA5F2D4" w14:textId="2B453308" w:rsidR="00494F50" w:rsidRDefault="00494F50" w:rsidP="00494F50">
            <w:pPr>
              <w:pStyle w:val="Sraopastraipa"/>
              <w:numPr>
                <w:ilvl w:val="0"/>
                <w:numId w:val="10"/>
              </w:numPr>
              <w:tabs>
                <w:tab w:val="left" w:pos="324"/>
              </w:tabs>
              <w:suppressAutoHyphens/>
              <w:spacing w:after="0" w:line="240" w:lineRule="auto"/>
              <w:ind w:left="0" w:firstLine="0"/>
              <w:jc w:val="both"/>
              <w:rPr>
                <w:rFonts w:ascii="Times New Roman" w:eastAsia="Times New Roman" w:hAnsi="Times New Roman" w:cs="Times New Roman"/>
                <w:bCs/>
                <w:sz w:val="24"/>
                <w:szCs w:val="24"/>
                <w:lang w:eastAsia="ar-SA"/>
              </w:rPr>
            </w:pPr>
            <w:r w:rsidRPr="00494F50">
              <w:rPr>
                <w:rFonts w:ascii="Times New Roman" w:eastAsia="Times New Roman" w:hAnsi="Times New Roman" w:cs="Times New Roman"/>
                <w:bCs/>
                <w:sz w:val="24"/>
                <w:szCs w:val="24"/>
                <w:lang w:eastAsia="ar-SA"/>
              </w:rPr>
              <w:t>Įsigyta nuomonės formuotojos komunikacija socialiniuose tinkluose ir tinklaraščio įrašas apie atnaujintus Šilutės sekretus ir Šilutės ledo areną;</w:t>
            </w:r>
          </w:p>
          <w:p w14:paraId="2B61A4BB" w14:textId="683DF846" w:rsidR="00494F50" w:rsidRDefault="00494F50" w:rsidP="00494F50">
            <w:pPr>
              <w:pStyle w:val="Sraopastraipa"/>
              <w:numPr>
                <w:ilvl w:val="0"/>
                <w:numId w:val="10"/>
              </w:numPr>
              <w:tabs>
                <w:tab w:val="left" w:pos="324"/>
              </w:tabs>
              <w:suppressAutoHyphens/>
              <w:spacing w:after="0" w:line="240" w:lineRule="auto"/>
              <w:ind w:left="0" w:firstLine="0"/>
              <w:jc w:val="both"/>
              <w:rPr>
                <w:rFonts w:ascii="Times New Roman" w:eastAsia="Times New Roman" w:hAnsi="Times New Roman" w:cs="Times New Roman"/>
                <w:bCs/>
                <w:sz w:val="24"/>
                <w:szCs w:val="24"/>
                <w:lang w:eastAsia="ar-SA"/>
              </w:rPr>
            </w:pPr>
            <w:r w:rsidRPr="00494F50">
              <w:rPr>
                <w:rFonts w:ascii="Times New Roman" w:eastAsia="Times New Roman" w:hAnsi="Times New Roman" w:cs="Times New Roman"/>
                <w:bCs/>
                <w:sz w:val="24"/>
                <w:szCs w:val="24"/>
                <w:lang w:eastAsia="ar-SA"/>
              </w:rPr>
              <w:t>Užsakyta nuomonės formuotojo komunikacija apie Martynines Šilutėje;</w:t>
            </w:r>
          </w:p>
          <w:p w14:paraId="6EDC4C78" w14:textId="2F6BBD6F" w:rsidR="000A6646" w:rsidRPr="00494F50" w:rsidRDefault="00494F50" w:rsidP="00494F50">
            <w:pPr>
              <w:pStyle w:val="Sraopastraipa"/>
              <w:numPr>
                <w:ilvl w:val="0"/>
                <w:numId w:val="10"/>
              </w:numPr>
              <w:tabs>
                <w:tab w:val="left" w:pos="324"/>
              </w:tabs>
              <w:suppressAutoHyphens/>
              <w:spacing w:after="0" w:line="240" w:lineRule="auto"/>
              <w:ind w:left="0" w:firstLine="0"/>
              <w:jc w:val="both"/>
              <w:rPr>
                <w:rFonts w:ascii="Times New Roman" w:eastAsia="Times New Roman" w:hAnsi="Times New Roman" w:cs="Times New Roman"/>
                <w:bCs/>
                <w:sz w:val="24"/>
                <w:szCs w:val="24"/>
                <w:lang w:eastAsia="ar-SA"/>
              </w:rPr>
            </w:pPr>
            <w:r w:rsidRPr="00494F50">
              <w:rPr>
                <w:rFonts w:ascii="Times New Roman" w:eastAsia="Times New Roman" w:hAnsi="Times New Roman" w:cs="Times New Roman"/>
                <w:bCs/>
                <w:sz w:val="24"/>
                <w:szCs w:val="24"/>
                <w:lang w:eastAsia="ar-SA"/>
              </w:rPr>
              <w:t>Trail Masters Šilutės žygio komunikacija spaudoje, nuomonės formuotojų įrašai socialiniuose tinkluose, Lalūna radijuje, Oudoor LTG LINK ekranuose, soc tinkluose, komunikacija per Trail Masters partnerius.</w:t>
            </w:r>
          </w:p>
        </w:tc>
      </w:tr>
      <w:tr w:rsidR="000A6646" w:rsidRPr="001A3A95" w14:paraId="70551305" w14:textId="77777777" w:rsidTr="003808D9">
        <w:tc>
          <w:tcPr>
            <w:tcW w:w="2112" w:type="dxa"/>
            <w:tcBorders>
              <w:top w:val="single" w:sz="4" w:space="0" w:color="auto"/>
              <w:bottom w:val="single" w:sz="4" w:space="0" w:color="auto"/>
              <w:right w:val="single" w:sz="12" w:space="0" w:color="auto"/>
            </w:tcBorders>
          </w:tcPr>
          <w:p w14:paraId="6F98E7C9" w14:textId="77777777" w:rsidR="000A6646" w:rsidRPr="001A3A95" w:rsidRDefault="000A6646" w:rsidP="00CF7F74">
            <w:pPr>
              <w:spacing w:after="0" w:line="240" w:lineRule="auto"/>
              <w:jc w:val="center"/>
              <w:rPr>
                <w:rFonts w:ascii="Times New Roman" w:eastAsia="Times New Roman" w:hAnsi="Times New Roman" w:cs="Times New Roman"/>
                <w:b/>
                <w:sz w:val="24"/>
                <w:szCs w:val="24"/>
              </w:rPr>
            </w:pPr>
            <w:r w:rsidRPr="001A3A95">
              <w:rPr>
                <w:rFonts w:ascii="Times New Roman" w:eastAsia="Times New Roman" w:hAnsi="Times New Roman" w:cs="Times New Roman"/>
                <w:b/>
                <w:sz w:val="24"/>
                <w:szCs w:val="24"/>
              </w:rPr>
              <w:lastRenderedPageBreak/>
              <w:t>02.01.13.10</w:t>
            </w:r>
          </w:p>
        </w:tc>
        <w:tc>
          <w:tcPr>
            <w:tcW w:w="5103" w:type="dxa"/>
            <w:tcBorders>
              <w:top w:val="single" w:sz="4" w:space="0" w:color="auto"/>
              <w:left w:val="single" w:sz="12" w:space="0" w:color="auto"/>
              <w:bottom w:val="single" w:sz="4" w:space="0" w:color="auto"/>
              <w:right w:val="single" w:sz="12" w:space="0" w:color="auto"/>
            </w:tcBorders>
          </w:tcPr>
          <w:p w14:paraId="580107E6" w14:textId="77777777" w:rsidR="000A6646" w:rsidRPr="001A3A95" w:rsidRDefault="000A6646" w:rsidP="00CF7F74">
            <w:pPr>
              <w:suppressAutoHyphens/>
              <w:spacing w:after="0" w:line="240" w:lineRule="auto"/>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Narystė organizacijose ir asociacijose (LTICA; Pamario turizmo klasteris, Lamatos žemė ir kt.)</w:t>
            </w:r>
          </w:p>
        </w:tc>
        <w:tc>
          <w:tcPr>
            <w:tcW w:w="1984" w:type="dxa"/>
            <w:tcBorders>
              <w:top w:val="single" w:sz="4" w:space="0" w:color="auto"/>
              <w:left w:val="single" w:sz="12" w:space="0" w:color="auto"/>
              <w:bottom w:val="single" w:sz="4" w:space="0" w:color="auto"/>
              <w:right w:val="single" w:sz="12" w:space="0" w:color="auto"/>
            </w:tcBorders>
          </w:tcPr>
          <w:p w14:paraId="3A98E263" w14:textId="081EC197" w:rsidR="000A6646" w:rsidRPr="001A3A95" w:rsidRDefault="00EB391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909" w:type="dxa"/>
            <w:tcBorders>
              <w:top w:val="single" w:sz="4" w:space="0" w:color="auto"/>
              <w:left w:val="single" w:sz="12" w:space="0" w:color="auto"/>
              <w:bottom w:val="single" w:sz="4" w:space="0" w:color="auto"/>
            </w:tcBorders>
          </w:tcPr>
          <w:p w14:paraId="1631D605" w14:textId="77777777" w:rsidR="000A6646" w:rsidRPr="001A3A95" w:rsidRDefault="000A6646"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 xml:space="preserve">Šilutės turizmo informacijos centras yra narys šiose organizacijose: </w:t>
            </w:r>
          </w:p>
          <w:p w14:paraId="10EC406E" w14:textId="77777777" w:rsidR="000A6646" w:rsidRPr="001A3A95" w:rsidRDefault="000A6646" w:rsidP="00CF7F74">
            <w:pPr>
              <w:numPr>
                <w:ilvl w:val="0"/>
                <w:numId w:val="5"/>
              </w:numPr>
              <w:tabs>
                <w:tab w:val="left" w:pos="318"/>
              </w:tabs>
              <w:suppressAutoHyphens/>
              <w:spacing w:after="0" w:line="240" w:lineRule="auto"/>
              <w:ind w:left="0" w:firstLine="0"/>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Lietuvos turizmo informacijos centrų asociacija (LTICA);</w:t>
            </w:r>
          </w:p>
          <w:p w14:paraId="527081CB" w14:textId="77777777" w:rsidR="000A6646" w:rsidRPr="001A3A95" w:rsidRDefault="000A6646" w:rsidP="00CF7F74">
            <w:pPr>
              <w:numPr>
                <w:ilvl w:val="0"/>
                <w:numId w:val="5"/>
              </w:numPr>
              <w:tabs>
                <w:tab w:val="left" w:pos="318"/>
              </w:tabs>
              <w:suppressAutoHyphens/>
              <w:spacing w:after="0" w:line="240" w:lineRule="auto"/>
              <w:ind w:left="0" w:firstLine="0"/>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Asociacija „Pamario turizmo klasteris“;</w:t>
            </w:r>
          </w:p>
          <w:p w14:paraId="41302DAD" w14:textId="77777777" w:rsidR="000A6646" w:rsidRPr="001A3A95" w:rsidRDefault="000A6646" w:rsidP="00CF7F74">
            <w:pPr>
              <w:numPr>
                <w:ilvl w:val="0"/>
                <w:numId w:val="5"/>
              </w:numPr>
              <w:tabs>
                <w:tab w:val="left" w:pos="318"/>
              </w:tabs>
              <w:suppressAutoHyphens/>
              <w:spacing w:after="0" w:line="240" w:lineRule="auto"/>
              <w:ind w:left="0" w:firstLine="0"/>
              <w:jc w:val="both"/>
              <w:rPr>
                <w:rFonts w:ascii="Times New Roman" w:eastAsia="Times New Roman" w:hAnsi="Times New Roman" w:cs="Times New Roman"/>
                <w:bCs/>
                <w:sz w:val="24"/>
                <w:szCs w:val="24"/>
                <w:lang w:eastAsia="ar-SA"/>
              </w:rPr>
            </w:pPr>
            <w:r w:rsidRPr="001A3A95">
              <w:rPr>
                <w:rFonts w:ascii="Times New Roman" w:eastAsia="Times New Roman" w:hAnsi="Times New Roman" w:cs="Times New Roman"/>
                <w:bCs/>
                <w:sz w:val="24"/>
                <w:szCs w:val="24"/>
                <w:lang w:eastAsia="ar-SA"/>
              </w:rPr>
              <w:t>Šilutės žuvininkystės regiono vietos veiklos grupė „Žuvėjų kraštas“.</w:t>
            </w:r>
          </w:p>
        </w:tc>
      </w:tr>
    </w:tbl>
    <w:p w14:paraId="4A265B51" w14:textId="2B902E04" w:rsidR="000906D7" w:rsidRPr="001C10A1" w:rsidRDefault="00357EAA" w:rsidP="00CF7F74">
      <w:pPr>
        <w:spacing w:after="0" w:line="240" w:lineRule="auto"/>
        <w:rPr>
          <w:rFonts w:ascii="Times New Roman" w:eastAsia="Calibri" w:hAnsi="Times New Roman" w:cs="Times New Roman"/>
          <w:kern w:val="2"/>
          <w:sz w:val="24"/>
          <w:szCs w:val="24"/>
          <w14:ligatures w14:val="standardContextual"/>
        </w:rPr>
      </w:pPr>
      <w:bookmarkStart w:id="3" w:name="_Hlk190939972"/>
      <w:r>
        <w:rPr>
          <w:rFonts w:ascii="Calibri" w:eastAsia="Calibri" w:hAnsi="Calibri" w:cs="Times New Roman"/>
          <w:kern w:val="2"/>
          <w:sz w:val="24"/>
          <w:szCs w:val="24"/>
          <w14:ligatures w14:val="standardContextual"/>
        </w:rPr>
        <w:t>(</w:t>
      </w:r>
      <w:r w:rsidR="003706D3" w:rsidRPr="00357EAA">
        <w:rPr>
          <w:rFonts w:ascii="Calibri" w:eastAsia="Calibri" w:hAnsi="Calibri" w:cs="Times New Roman"/>
          <w:kern w:val="2"/>
          <w:sz w:val="24"/>
          <w:szCs w:val="24"/>
          <w14:ligatures w14:val="standardContextual"/>
        </w:rPr>
        <w:t>*</w:t>
      </w:r>
      <w:r w:rsidR="003706D3" w:rsidRPr="00357EAA">
        <w:rPr>
          <w:rFonts w:ascii="Times New Roman" w:eastAsia="Calibri" w:hAnsi="Times New Roman" w:cs="Times New Roman"/>
          <w:kern w:val="2"/>
          <w:sz w:val="24"/>
          <w:szCs w:val="24"/>
          <w14:ligatures w14:val="standardContextual"/>
        </w:rPr>
        <w:t>V – vykdoma</w:t>
      </w:r>
      <w:r>
        <w:rPr>
          <w:rFonts w:ascii="Times New Roman" w:eastAsia="Calibri" w:hAnsi="Times New Roman" w:cs="Times New Roman"/>
          <w:kern w:val="2"/>
          <w:sz w:val="24"/>
          <w:szCs w:val="24"/>
          <w14:ligatures w14:val="standardContextual"/>
        </w:rPr>
        <w:t>;</w:t>
      </w:r>
      <w:r w:rsidR="003706D3" w:rsidRPr="00357EAA">
        <w:rPr>
          <w:rFonts w:ascii="Times New Roman" w:eastAsia="Calibri" w:hAnsi="Times New Roman" w:cs="Times New Roman"/>
          <w:kern w:val="2"/>
          <w:sz w:val="24"/>
          <w:szCs w:val="24"/>
          <w14:ligatures w14:val="standardContextual"/>
        </w:rPr>
        <w:t xml:space="preserve"> N – nevykdoma</w:t>
      </w:r>
      <w:r>
        <w:rPr>
          <w:rFonts w:ascii="Times New Roman" w:eastAsia="Calibri" w:hAnsi="Times New Roman" w:cs="Times New Roman"/>
          <w:kern w:val="2"/>
          <w:sz w:val="24"/>
          <w:szCs w:val="24"/>
          <w14:ligatures w14:val="standardContextual"/>
        </w:rPr>
        <w:t>;</w:t>
      </w:r>
      <w:r w:rsidR="003706D3" w:rsidRPr="00357EAA">
        <w:rPr>
          <w:rFonts w:ascii="Times New Roman" w:eastAsia="Calibri" w:hAnsi="Times New Roman" w:cs="Times New Roman"/>
          <w:kern w:val="2"/>
          <w:sz w:val="24"/>
          <w:szCs w:val="24"/>
          <w14:ligatures w14:val="standardContextual"/>
        </w:rPr>
        <w:t xml:space="preserve"> Į – įvykdyta</w:t>
      </w:r>
      <w:r>
        <w:rPr>
          <w:rFonts w:ascii="Times New Roman" w:eastAsia="Calibri" w:hAnsi="Times New Roman" w:cs="Times New Roman"/>
          <w:kern w:val="2"/>
          <w:sz w:val="24"/>
          <w:szCs w:val="24"/>
          <w14:ligatures w14:val="standardContextual"/>
        </w:rPr>
        <w:t>)</w:t>
      </w:r>
      <w:bookmarkEnd w:id="3"/>
    </w:p>
    <w:p w14:paraId="5EB19E96" w14:textId="77777777" w:rsidR="000E050B" w:rsidRDefault="000E050B" w:rsidP="00CF7F74">
      <w:pPr>
        <w:spacing w:after="0" w:line="240" w:lineRule="auto"/>
        <w:ind w:firstLine="567"/>
        <w:rPr>
          <w:rFonts w:ascii="Times New Roman" w:eastAsia="Times New Roman" w:hAnsi="Times New Roman" w:cs="Times New Roman"/>
          <w:b/>
          <w:bCs/>
          <w:sz w:val="24"/>
          <w:szCs w:val="24"/>
        </w:rPr>
      </w:pPr>
    </w:p>
    <w:p w14:paraId="64FCF55C" w14:textId="7BFE1D29" w:rsidR="0000375D" w:rsidRPr="001C10A1" w:rsidRDefault="001C10A1" w:rsidP="00CF7F74">
      <w:pPr>
        <w:spacing w:after="0" w:line="240" w:lineRule="auto"/>
        <w:ind w:firstLine="567"/>
        <w:rPr>
          <w:rFonts w:ascii="Times New Roman" w:eastAsia="Times New Roman" w:hAnsi="Times New Roman" w:cs="Times New Roman"/>
          <w:i/>
          <w:color w:val="808080"/>
          <w:sz w:val="24"/>
          <w:szCs w:val="24"/>
        </w:rPr>
      </w:pPr>
      <w:r>
        <w:rPr>
          <w:rFonts w:ascii="Times New Roman" w:eastAsia="Times New Roman" w:hAnsi="Times New Roman" w:cs="Times New Roman"/>
          <w:b/>
          <w:bCs/>
          <w:sz w:val="24"/>
          <w:szCs w:val="24"/>
        </w:rPr>
        <w:t>7 lentelė. Turizmo plėtros p</w:t>
      </w:r>
      <w:r w:rsidR="0000375D" w:rsidRPr="001C10A1">
        <w:rPr>
          <w:rFonts w:ascii="Times New Roman" w:eastAsia="Times New Roman" w:hAnsi="Times New Roman" w:cs="Times New Roman"/>
          <w:b/>
          <w:bCs/>
          <w:sz w:val="24"/>
          <w:szCs w:val="24"/>
        </w:rPr>
        <w:t>rogramos stebėsenos rodikli</w:t>
      </w:r>
      <w:r w:rsidR="003808D9" w:rsidRPr="001C10A1">
        <w:rPr>
          <w:rFonts w:ascii="Times New Roman" w:eastAsia="Times New Roman" w:hAnsi="Times New Roman" w:cs="Times New Roman"/>
          <w:b/>
          <w:bCs/>
          <w:sz w:val="24"/>
          <w:szCs w:val="24"/>
        </w:rPr>
        <w:t>ų pasiekimas</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95"/>
        <w:gridCol w:w="5387"/>
        <w:gridCol w:w="1844"/>
        <w:gridCol w:w="1841"/>
        <w:gridCol w:w="2411"/>
        <w:gridCol w:w="1987"/>
      </w:tblGrid>
      <w:tr w:rsidR="00C974CC" w:rsidRPr="00A250D2" w14:paraId="3D903328" w14:textId="77777777" w:rsidTr="003E5B1E">
        <w:trPr>
          <w:trHeight w:val="230"/>
          <w:tblHeader/>
        </w:trPr>
        <w:tc>
          <w:tcPr>
            <w:tcW w:w="55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8AF008" w14:textId="77777777" w:rsidR="00C974CC" w:rsidRPr="0000375D" w:rsidRDefault="00C974CC" w:rsidP="00CF7F74">
            <w:pPr>
              <w:spacing w:after="0" w:line="240" w:lineRule="auto"/>
              <w:jc w:val="center"/>
              <w:rPr>
                <w:rFonts w:ascii="Times New Roman" w:eastAsia="Times New Roman" w:hAnsi="Times New Roman" w:cs="Times New Roman"/>
                <w:b/>
                <w:bCs/>
                <w:sz w:val="24"/>
                <w:szCs w:val="24"/>
                <w:lang w:eastAsia="lt-LT"/>
              </w:rPr>
            </w:pPr>
            <w:r w:rsidRPr="0000375D">
              <w:rPr>
                <w:rFonts w:ascii="Times New Roman" w:eastAsia="Times New Roman" w:hAnsi="Times New Roman" w:cs="Times New Roman"/>
                <w:b/>
                <w:bCs/>
                <w:sz w:val="24"/>
                <w:szCs w:val="24"/>
                <w:lang w:eastAsia="lt-LT"/>
              </w:rPr>
              <w:t>Stebėsenos rodiklio kodas</w:t>
            </w:r>
          </w:p>
        </w:tc>
        <w:tc>
          <w:tcPr>
            <w:tcW w:w="177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273614" w14:textId="77777777" w:rsidR="00C974CC" w:rsidRPr="0000375D" w:rsidRDefault="00C974CC" w:rsidP="00CF7F74">
            <w:pPr>
              <w:spacing w:after="0" w:line="240" w:lineRule="auto"/>
              <w:jc w:val="center"/>
              <w:rPr>
                <w:rFonts w:ascii="Times New Roman" w:eastAsia="Times New Roman" w:hAnsi="Times New Roman" w:cs="Times New Roman"/>
                <w:b/>
                <w:bCs/>
                <w:color w:val="000000"/>
                <w:sz w:val="24"/>
                <w:szCs w:val="24"/>
                <w:lang w:eastAsia="lt-LT"/>
              </w:rPr>
            </w:pPr>
            <w:r w:rsidRPr="0000375D">
              <w:rPr>
                <w:rFonts w:ascii="Times New Roman" w:eastAsia="Times New Roman" w:hAnsi="Times New Roman" w:cs="Times New Roman"/>
                <w:b/>
                <w:bCs/>
                <w:color w:val="000000"/>
                <w:sz w:val="24"/>
                <w:szCs w:val="24"/>
                <w:lang w:eastAsia="lt-LT"/>
              </w:rPr>
              <w:t>Stebėsenos rodiklio pavadinimas</w:t>
            </w:r>
          </w:p>
          <w:p w14:paraId="69526891" w14:textId="77777777" w:rsidR="00C974CC" w:rsidRPr="0000375D" w:rsidRDefault="00C974CC" w:rsidP="00CF7F74">
            <w:pPr>
              <w:spacing w:after="0" w:line="240" w:lineRule="auto"/>
              <w:jc w:val="center"/>
              <w:rPr>
                <w:rFonts w:ascii="Times New Roman" w:eastAsia="Times New Roman" w:hAnsi="Times New Roman" w:cs="Times New Roman"/>
                <w:b/>
                <w:bCs/>
                <w:color w:val="000000"/>
                <w:sz w:val="24"/>
                <w:szCs w:val="24"/>
                <w:lang w:eastAsia="lt-LT"/>
              </w:rPr>
            </w:pPr>
            <w:r w:rsidRPr="0000375D">
              <w:rPr>
                <w:rFonts w:ascii="Times New Roman" w:eastAsia="Times New Roman" w:hAnsi="Times New Roman" w:cs="Times New Roman"/>
                <w:b/>
                <w:bCs/>
                <w:color w:val="000000"/>
                <w:sz w:val="24"/>
                <w:szCs w:val="24"/>
                <w:lang w:eastAsia="lt-LT"/>
              </w:rPr>
              <w:t>(matavimo vnt.)</w:t>
            </w:r>
          </w:p>
        </w:tc>
        <w:tc>
          <w:tcPr>
            <w:tcW w:w="121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827193" w14:textId="77777777" w:rsidR="00C974CC" w:rsidRPr="0000375D" w:rsidRDefault="00C974CC" w:rsidP="00CF7F74">
            <w:pPr>
              <w:spacing w:after="0" w:line="240" w:lineRule="auto"/>
              <w:jc w:val="center"/>
              <w:rPr>
                <w:rFonts w:ascii="Times New Roman" w:eastAsia="Times New Roman" w:hAnsi="Times New Roman" w:cs="Times New Roman"/>
                <w:b/>
                <w:bCs/>
                <w:sz w:val="24"/>
                <w:szCs w:val="24"/>
                <w:lang w:eastAsia="lt-LT"/>
              </w:rPr>
            </w:pPr>
            <w:r w:rsidRPr="0000375D">
              <w:rPr>
                <w:rFonts w:ascii="Times New Roman" w:eastAsia="Times New Roman" w:hAnsi="Times New Roman" w:cs="Times New Roman"/>
                <w:b/>
                <w:bCs/>
                <w:sz w:val="24"/>
                <w:szCs w:val="24"/>
                <w:lang w:eastAsia="lt-LT"/>
              </w:rPr>
              <w:t>Planuotų ir įgyvendintų rodiklių reikšmės</w:t>
            </w:r>
          </w:p>
        </w:tc>
        <w:tc>
          <w:tcPr>
            <w:tcW w:w="7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916336" w14:textId="374133AE" w:rsidR="00C974CC" w:rsidRPr="0000375D" w:rsidRDefault="00C974CC" w:rsidP="00CF7F74">
            <w:pPr>
              <w:spacing w:after="0" w:line="240" w:lineRule="auto"/>
              <w:jc w:val="center"/>
              <w:rPr>
                <w:rFonts w:ascii="Times New Roman" w:eastAsia="Times New Roman" w:hAnsi="Times New Roman" w:cs="Times New Roman"/>
                <w:b/>
                <w:bCs/>
                <w:sz w:val="24"/>
                <w:szCs w:val="24"/>
              </w:rPr>
            </w:pPr>
            <w:r w:rsidRPr="00C974CC">
              <w:rPr>
                <w:rFonts w:ascii="Times New Roman" w:eastAsia="Times New Roman" w:hAnsi="Times New Roman" w:cs="Times New Roman"/>
                <w:b/>
                <w:bCs/>
                <w:sz w:val="24"/>
                <w:szCs w:val="24"/>
              </w:rPr>
              <w:t>Siektinos stebėsenos rodiklių reikšmės</w:t>
            </w:r>
          </w:p>
        </w:tc>
        <w:tc>
          <w:tcPr>
            <w:tcW w:w="65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hideMark/>
          </w:tcPr>
          <w:p w14:paraId="4142DFCB" w14:textId="6580BAF6" w:rsidR="00C974CC" w:rsidRPr="0000375D" w:rsidRDefault="00C974CC" w:rsidP="00CF7F74">
            <w:pPr>
              <w:spacing w:after="0" w:line="240" w:lineRule="auto"/>
              <w:jc w:val="center"/>
              <w:rPr>
                <w:rFonts w:ascii="Times New Roman" w:eastAsia="Times New Roman" w:hAnsi="Times New Roman" w:cs="Times New Roman"/>
                <w:b/>
                <w:bCs/>
                <w:i/>
                <w:color w:val="000000"/>
                <w:sz w:val="24"/>
                <w:szCs w:val="24"/>
                <w:lang w:eastAsia="lt-LT"/>
              </w:rPr>
            </w:pPr>
            <w:r w:rsidRPr="0000375D">
              <w:rPr>
                <w:rFonts w:ascii="Times New Roman" w:eastAsia="Times New Roman" w:hAnsi="Times New Roman" w:cs="Times New Roman"/>
                <w:b/>
                <w:bCs/>
                <w:sz w:val="24"/>
                <w:szCs w:val="24"/>
              </w:rPr>
              <w:t>Savivaldybės strateginio plėtros plano rodiklis</w:t>
            </w:r>
          </w:p>
        </w:tc>
      </w:tr>
      <w:tr w:rsidR="00C974CC" w:rsidRPr="00A250D2" w14:paraId="57FB8D85" w14:textId="77777777" w:rsidTr="003E5B1E">
        <w:trPr>
          <w:trHeight w:val="230"/>
          <w:tblHeader/>
        </w:trPr>
        <w:tc>
          <w:tcPr>
            <w:tcW w:w="55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075926" w14:textId="77777777" w:rsidR="00C974CC" w:rsidRPr="0000375D" w:rsidRDefault="00C974CC" w:rsidP="00CF7F74">
            <w:pPr>
              <w:spacing w:after="0" w:line="240" w:lineRule="auto"/>
              <w:jc w:val="both"/>
              <w:rPr>
                <w:rFonts w:ascii="Times New Roman" w:eastAsia="Times New Roman" w:hAnsi="Times New Roman" w:cs="Times New Roman"/>
                <w:b/>
                <w:bCs/>
                <w:sz w:val="24"/>
                <w:szCs w:val="24"/>
                <w:lang w:eastAsia="lt-LT"/>
              </w:rPr>
            </w:pPr>
          </w:p>
        </w:tc>
        <w:tc>
          <w:tcPr>
            <w:tcW w:w="177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F3FBEC" w14:textId="77777777" w:rsidR="00C974CC" w:rsidRPr="0000375D" w:rsidRDefault="00C974CC" w:rsidP="00CF7F74">
            <w:pPr>
              <w:spacing w:after="0" w:line="240" w:lineRule="auto"/>
              <w:jc w:val="both"/>
              <w:rPr>
                <w:rFonts w:ascii="Times New Roman" w:eastAsia="Times New Roman" w:hAnsi="Times New Roman" w:cs="Times New Roman"/>
                <w:b/>
                <w:bCs/>
                <w:color w:val="000000"/>
                <w:sz w:val="24"/>
                <w:szCs w:val="24"/>
                <w:lang w:eastAsia="lt-LT"/>
              </w:rPr>
            </w:pP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143C89" w14:textId="757C4D79" w:rsidR="00C974CC" w:rsidRPr="0000375D" w:rsidRDefault="00C974CC" w:rsidP="00CF7F74">
            <w:pPr>
              <w:spacing w:after="0" w:line="240" w:lineRule="auto"/>
              <w:jc w:val="center"/>
              <w:rPr>
                <w:rFonts w:ascii="Times New Roman" w:eastAsia="Times New Roman" w:hAnsi="Times New Roman" w:cs="Times New Roman"/>
                <w:b/>
                <w:bCs/>
                <w:sz w:val="24"/>
                <w:szCs w:val="24"/>
                <w:lang w:eastAsia="lt-LT"/>
              </w:rPr>
            </w:pPr>
            <w:r w:rsidRPr="0000375D">
              <w:rPr>
                <w:rFonts w:ascii="Times New Roman" w:eastAsia="Times New Roman" w:hAnsi="Times New Roman" w:cs="Times New Roman"/>
                <w:b/>
                <w:bCs/>
                <w:sz w:val="24"/>
                <w:szCs w:val="24"/>
                <w:lang w:eastAsia="lt-LT"/>
              </w:rPr>
              <w:t>202</w:t>
            </w:r>
            <w:r w:rsidR="00135148">
              <w:rPr>
                <w:rFonts w:ascii="Times New Roman" w:eastAsia="Times New Roman" w:hAnsi="Times New Roman" w:cs="Times New Roman"/>
                <w:b/>
                <w:bCs/>
                <w:sz w:val="24"/>
                <w:szCs w:val="24"/>
                <w:lang w:eastAsia="lt-LT"/>
              </w:rPr>
              <w:t>5</w:t>
            </w:r>
            <w:r w:rsidRPr="0000375D">
              <w:rPr>
                <w:rFonts w:ascii="Times New Roman" w:eastAsia="Times New Roman" w:hAnsi="Times New Roman" w:cs="Times New Roman"/>
                <w:b/>
                <w:bCs/>
                <w:sz w:val="24"/>
                <w:szCs w:val="24"/>
                <w:lang w:eastAsia="lt-LT"/>
              </w:rPr>
              <w:t xml:space="preserve"> m.</w:t>
            </w:r>
            <w:r>
              <w:rPr>
                <w:rFonts w:ascii="Times New Roman" w:eastAsia="Times New Roman" w:hAnsi="Times New Roman" w:cs="Times New Roman"/>
                <w:b/>
                <w:bCs/>
                <w:sz w:val="24"/>
                <w:szCs w:val="24"/>
                <w:lang w:eastAsia="lt-LT"/>
              </w:rPr>
              <w:t xml:space="preserve"> </w:t>
            </w:r>
            <w:r w:rsidRPr="0000375D">
              <w:rPr>
                <w:rFonts w:ascii="Times New Roman" w:eastAsia="Times New Roman" w:hAnsi="Times New Roman" w:cs="Times New Roman"/>
                <w:b/>
                <w:bCs/>
                <w:sz w:val="24"/>
                <w:szCs w:val="24"/>
                <w:lang w:eastAsia="lt-LT"/>
              </w:rPr>
              <w:t>planas</w:t>
            </w:r>
          </w:p>
        </w:tc>
        <w:tc>
          <w:tcPr>
            <w:tcW w:w="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634F9F" w14:textId="0927F982" w:rsidR="00C974CC" w:rsidRPr="0000375D" w:rsidRDefault="00C974CC" w:rsidP="00CF7F74">
            <w:pPr>
              <w:spacing w:after="0" w:line="240" w:lineRule="auto"/>
              <w:jc w:val="center"/>
              <w:rPr>
                <w:rFonts w:ascii="Times New Roman" w:eastAsia="Times New Roman" w:hAnsi="Times New Roman" w:cs="Times New Roman"/>
                <w:b/>
                <w:bCs/>
                <w:sz w:val="24"/>
                <w:szCs w:val="24"/>
                <w:lang w:eastAsia="lt-LT"/>
              </w:rPr>
            </w:pPr>
            <w:r w:rsidRPr="0000375D">
              <w:rPr>
                <w:rFonts w:ascii="Times New Roman" w:eastAsia="Times New Roman" w:hAnsi="Times New Roman" w:cs="Times New Roman"/>
                <w:b/>
                <w:bCs/>
                <w:sz w:val="24"/>
                <w:szCs w:val="24"/>
                <w:lang w:eastAsia="lt-LT"/>
              </w:rPr>
              <w:t>202</w:t>
            </w:r>
            <w:r w:rsidR="00135148">
              <w:rPr>
                <w:rFonts w:ascii="Times New Roman" w:eastAsia="Times New Roman" w:hAnsi="Times New Roman" w:cs="Times New Roman"/>
                <w:b/>
                <w:bCs/>
                <w:sz w:val="24"/>
                <w:szCs w:val="24"/>
                <w:lang w:eastAsia="lt-LT"/>
              </w:rPr>
              <w:t>5</w:t>
            </w:r>
            <w:r w:rsidRPr="0000375D">
              <w:rPr>
                <w:rFonts w:ascii="Times New Roman" w:eastAsia="Times New Roman" w:hAnsi="Times New Roman" w:cs="Times New Roman"/>
                <w:b/>
                <w:bCs/>
                <w:sz w:val="24"/>
                <w:szCs w:val="24"/>
                <w:lang w:eastAsia="lt-LT"/>
              </w:rPr>
              <w:t xml:space="preserve"> m. faktas</w:t>
            </w:r>
          </w:p>
        </w:tc>
        <w:tc>
          <w:tcPr>
            <w:tcW w:w="7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EFB08B" w14:textId="35AAB029" w:rsidR="00C974CC" w:rsidRPr="00C974CC" w:rsidRDefault="00C974CC" w:rsidP="00CF7F74">
            <w:pPr>
              <w:spacing w:after="0" w:line="240" w:lineRule="auto"/>
              <w:jc w:val="center"/>
              <w:rPr>
                <w:rFonts w:ascii="Times New Roman" w:eastAsia="Times New Roman" w:hAnsi="Times New Roman" w:cs="Times New Roman"/>
                <w:b/>
                <w:bCs/>
                <w:iCs/>
                <w:color w:val="000000"/>
                <w:sz w:val="24"/>
                <w:szCs w:val="24"/>
                <w:lang w:eastAsia="lt-LT"/>
              </w:rPr>
            </w:pPr>
            <w:r>
              <w:rPr>
                <w:rFonts w:ascii="Times New Roman" w:eastAsia="Times New Roman" w:hAnsi="Times New Roman" w:cs="Times New Roman"/>
                <w:b/>
                <w:bCs/>
                <w:iCs/>
                <w:color w:val="000000"/>
                <w:sz w:val="24"/>
                <w:szCs w:val="24"/>
                <w:lang w:eastAsia="lt-LT"/>
              </w:rPr>
              <w:t>202</w:t>
            </w:r>
            <w:r w:rsidR="00135148">
              <w:rPr>
                <w:rFonts w:ascii="Times New Roman" w:eastAsia="Times New Roman" w:hAnsi="Times New Roman" w:cs="Times New Roman"/>
                <w:b/>
                <w:bCs/>
                <w:iCs/>
                <w:color w:val="000000"/>
                <w:sz w:val="24"/>
                <w:szCs w:val="24"/>
                <w:lang w:eastAsia="lt-LT"/>
              </w:rPr>
              <w:t>6</w:t>
            </w:r>
            <w:r>
              <w:rPr>
                <w:rFonts w:ascii="Times New Roman" w:eastAsia="Times New Roman" w:hAnsi="Times New Roman" w:cs="Times New Roman"/>
                <w:b/>
                <w:bCs/>
                <w:iCs/>
                <w:color w:val="000000"/>
                <w:sz w:val="24"/>
                <w:szCs w:val="24"/>
                <w:lang w:eastAsia="lt-LT"/>
              </w:rPr>
              <w:t xml:space="preserve"> m. planas</w:t>
            </w:r>
          </w:p>
        </w:tc>
        <w:tc>
          <w:tcPr>
            <w:tcW w:w="655"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F6FAAE" w14:textId="6297BB0C" w:rsidR="00C974CC" w:rsidRPr="0000375D" w:rsidRDefault="00C974CC" w:rsidP="00CF7F74">
            <w:pPr>
              <w:spacing w:after="0" w:line="240" w:lineRule="auto"/>
              <w:jc w:val="both"/>
              <w:rPr>
                <w:rFonts w:ascii="Times New Roman" w:eastAsia="Times New Roman" w:hAnsi="Times New Roman" w:cs="Times New Roman"/>
                <w:b/>
                <w:bCs/>
                <w:i/>
                <w:color w:val="000000"/>
                <w:sz w:val="24"/>
                <w:szCs w:val="24"/>
                <w:lang w:eastAsia="lt-LT"/>
              </w:rPr>
            </w:pPr>
          </w:p>
        </w:tc>
      </w:tr>
      <w:tr w:rsidR="00C974CC" w:rsidRPr="00A250D2" w14:paraId="6D74F76E" w14:textId="77777777" w:rsidTr="00C974CC">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399A3F23" w14:textId="48570295" w:rsidR="00C974CC" w:rsidRPr="0000375D" w:rsidRDefault="00C974CC"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02.01.01 u</w:t>
            </w:r>
            <w:r w:rsidRPr="001A3A95">
              <w:rPr>
                <w:rFonts w:ascii="Times New Roman" w:eastAsia="Times New Roman" w:hAnsi="Times New Roman" w:cs="Times New Roman"/>
                <w:b/>
                <w:bCs/>
                <w:sz w:val="24"/>
                <w:szCs w:val="24"/>
                <w:lang w:eastAsia="ar-SA"/>
              </w:rPr>
              <w:t>ždavinys</w:t>
            </w:r>
            <w:r>
              <w:rPr>
                <w:rFonts w:ascii="Times New Roman" w:eastAsia="Times New Roman" w:hAnsi="Times New Roman" w:cs="Times New Roman"/>
                <w:b/>
                <w:bCs/>
                <w:sz w:val="24"/>
                <w:szCs w:val="24"/>
                <w:lang w:eastAsia="ar-SA"/>
              </w:rPr>
              <w:t xml:space="preserve"> „</w:t>
            </w:r>
            <w:r w:rsidRPr="001A3A95">
              <w:rPr>
                <w:rFonts w:ascii="Times New Roman" w:eastAsia="Times New Roman" w:hAnsi="Times New Roman" w:cs="Times New Roman"/>
                <w:b/>
                <w:bCs/>
                <w:sz w:val="24"/>
                <w:szCs w:val="24"/>
                <w:lang w:eastAsia="ar-SA"/>
              </w:rPr>
              <w:t>Sustiprinti bendradarbiavimo ryšius su Lietuvos ir užsienio miestų ir rajonų savivaldos institucijomis rengiant ir įgyvendinant bendrus projektus</w:t>
            </w:r>
            <w:r>
              <w:rPr>
                <w:rFonts w:ascii="Times New Roman" w:eastAsia="Times New Roman" w:hAnsi="Times New Roman" w:cs="Times New Roman"/>
                <w:b/>
                <w:bCs/>
                <w:sz w:val="24"/>
                <w:szCs w:val="24"/>
                <w:lang w:eastAsia="ar-SA"/>
              </w:rPr>
              <w:t>“</w:t>
            </w:r>
          </w:p>
        </w:tc>
      </w:tr>
      <w:tr w:rsidR="00C974CC" w:rsidRPr="00A250D2" w14:paraId="39EA51A1" w14:textId="77777777" w:rsidTr="00C974CC">
        <w:tc>
          <w:tcPr>
            <w:tcW w:w="5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E392AC0" w14:textId="1C6C8E4E" w:rsidR="00C974CC" w:rsidRPr="004E141D" w:rsidRDefault="00C974CC" w:rsidP="00CF7F74">
            <w:pPr>
              <w:spacing w:after="0" w:line="240" w:lineRule="auto"/>
              <w:jc w:val="center"/>
              <w:rPr>
                <w:rFonts w:ascii="Times New Roman" w:eastAsia="Times New Roman" w:hAnsi="Times New Roman" w:cs="Times New Roman"/>
                <w:sz w:val="24"/>
                <w:szCs w:val="24"/>
                <w:lang w:eastAsia="lt-LT"/>
              </w:rPr>
            </w:pPr>
            <w:r w:rsidRPr="004E141D">
              <w:rPr>
                <w:rFonts w:ascii="Times New Roman" w:hAnsi="Times New Roman" w:cs="Times New Roman"/>
                <w:sz w:val="24"/>
                <w:szCs w:val="24"/>
                <w:lang w:eastAsia="lt-LT"/>
              </w:rPr>
              <w:t>P-02-01-01-01</w:t>
            </w:r>
          </w:p>
        </w:tc>
        <w:tc>
          <w:tcPr>
            <w:tcW w:w="17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29C86B" w14:textId="77777777" w:rsidR="00C974CC" w:rsidRPr="0000375D" w:rsidRDefault="00C974CC" w:rsidP="00CF7F74">
            <w:pPr>
              <w:spacing w:after="0" w:line="240" w:lineRule="auto"/>
              <w:jc w:val="both"/>
              <w:rPr>
                <w:rFonts w:ascii="Times New Roman" w:eastAsia="Times New Roman" w:hAnsi="Times New Roman" w:cs="Times New Roman"/>
                <w:sz w:val="24"/>
                <w:szCs w:val="24"/>
              </w:rPr>
            </w:pPr>
            <w:r w:rsidRPr="0000375D">
              <w:rPr>
                <w:rFonts w:ascii="Times New Roman" w:eastAsia="Times New Roman" w:hAnsi="Times New Roman" w:cs="Times New Roman"/>
                <w:sz w:val="24"/>
                <w:szCs w:val="24"/>
              </w:rPr>
              <w:t>Bendri Lietuvos projektai ir programos, vnt.</w:t>
            </w:r>
          </w:p>
        </w:tc>
        <w:tc>
          <w:tcPr>
            <w:tcW w:w="608" w:type="pct"/>
            <w:tcBorders>
              <w:top w:val="single" w:sz="4" w:space="0" w:color="auto"/>
              <w:left w:val="single" w:sz="4" w:space="0" w:color="auto"/>
              <w:bottom w:val="single" w:sz="4" w:space="0" w:color="auto"/>
              <w:right w:val="single" w:sz="4" w:space="0" w:color="auto"/>
            </w:tcBorders>
          </w:tcPr>
          <w:p w14:paraId="67FA5AFB" w14:textId="77777777" w:rsidR="00C974CC" w:rsidRPr="0000375D" w:rsidRDefault="00C974CC" w:rsidP="00CF7F74">
            <w:pPr>
              <w:spacing w:after="0" w:line="240" w:lineRule="auto"/>
              <w:jc w:val="center"/>
              <w:rPr>
                <w:rFonts w:ascii="Times New Roman" w:eastAsia="Times New Roman" w:hAnsi="Times New Roman" w:cs="Times New Roman"/>
                <w:sz w:val="24"/>
                <w:szCs w:val="24"/>
              </w:rPr>
            </w:pPr>
            <w:r w:rsidRPr="0000375D">
              <w:rPr>
                <w:rFonts w:ascii="Times New Roman" w:eastAsia="Times New Roman" w:hAnsi="Times New Roman" w:cs="Times New Roman"/>
                <w:sz w:val="24"/>
                <w:szCs w:val="24"/>
              </w:rPr>
              <w:t>3</w:t>
            </w:r>
          </w:p>
        </w:tc>
        <w:tc>
          <w:tcPr>
            <w:tcW w:w="607" w:type="pct"/>
            <w:tcBorders>
              <w:top w:val="single" w:sz="4" w:space="0" w:color="auto"/>
              <w:left w:val="single" w:sz="4" w:space="0" w:color="auto"/>
              <w:bottom w:val="single" w:sz="4" w:space="0" w:color="auto"/>
              <w:right w:val="single" w:sz="4" w:space="0" w:color="auto"/>
            </w:tcBorders>
          </w:tcPr>
          <w:p w14:paraId="0A812C2C" w14:textId="68D71C7E" w:rsidR="00C974CC" w:rsidRPr="0000375D" w:rsidRDefault="00644B7E"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95" w:type="pct"/>
            <w:tcBorders>
              <w:top w:val="single" w:sz="4" w:space="0" w:color="auto"/>
              <w:left w:val="single" w:sz="4" w:space="0" w:color="auto"/>
              <w:bottom w:val="single" w:sz="4" w:space="0" w:color="auto"/>
              <w:right w:val="single" w:sz="4" w:space="0" w:color="auto"/>
            </w:tcBorders>
          </w:tcPr>
          <w:p w14:paraId="36895316" w14:textId="0640D559" w:rsidR="00C974CC" w:rsidRPr="0000375D" w:rsidRDefault="003E5B1E"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6B8C17" w14:textId="74944ABD" w:rsidR="00C974CC" w:rsidRPr="0000375D" w:rsidRDefault="00D64474" w:rsidP="00CF7F74">
            <w:pPr>
              <w:spacing w:after="0" w:line="240" w:lineRule="auto"/>
              <w:jc w:val="center"/>
              <w:rPr>
                <w:rFonts w:ascii="Times New Roman" w:eastAsia="Times New Roman" w:hAnsi="Times New Roman" w:cs="Times New Roman"/>
                <w:sz w:val="24"/>
                <w:szCs w:val="24"/>
                <w:lang w:eastAsia="lt-LT"/>
              </w:rPr>
            </w:pPr>
            <w:r w:rsidRPr="00D64474">
              <w:rPr>
                <w:rFonts w:ascii="Times New Roman" w:eastAsia="Times New Roman" w:hAnsi="Times New Roman" w:cs="Times New Roman"/>
                <w:sz w:val="24"/>
                <w:szCs w:val="24"/>
                <w:lang w:eastAsia="lt-LT"/>
              </w:rPr>
              <w:t>1.3-1-9</w:t>
            </w:r>
          </w:p>
        </w:tc>
      </w:tr>
      <w:tr w:rsidR="00C974CC" w:rsidRPr="00A250D2" w14:paraId="3A31626F" w14:textId="77777777" w:rsidTr="003A1894">
        <w:tc>
          <w:tcPr>
            <w:tcW w:w="5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4A7051" w14:textId="7A134EFF" w:rsidR="00C974CC" w:rsidRPr="004E141D" w:rsidRDefault="00C974CC" w:rsidP="00CF7F74">
            <w:pPr>
              <w:spacing w:after="0" w:line="240" w:lineRule="auto"/>
              <w:jc w:val="center"/>
              <w:rPr>
                <w:rFonts w:ascii="Times New Roman" w:eastAsia="Times New Roman" w:hAnsi="Times New Roman" w:cs="Times New Roman"/>
                <w:sz w:val="24"/>
                <w:szCs w:val="24"/>
                <w:lang w:eastAsia="lt-LT"/>
              </w:rPr>
            </w:pPr>
            <w:r w:rsidRPr="004E141D">
              <w:rPr>
                <w:rFonts w:ascii="Times New Roman" w:hAnsi="Times New Roman" w:cs="Times New Roman"/>
                <w:sz w:val="24"/>
                <w:szCs w:val="24"/>
                <w:lang w:eastAsia="lt-LT"/>
              </w:rPr>
              <w:t>P-02-01-01-02</w:t>
            </w:r>
          </w:p>
        </w:tc>
        <w:tc>
          <w:tcPr>
            <w:tcW w:w="17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C3C3AB" w14:textId="77777777" w:rsidR="00C974CC" w:rsidRPr="0000375D" w:rsidRDefault="00C974CC" w:rsidP="00CF7F74">
            <w:pPr>
              <w:spacing w:after="0" w:line="240" w:lineRule="auto"/>
              <w:jc w:val="both"/>
              <w:rPr>
                <w:rFonts w:ascii="Times New Roman" w:eastAsia="Times New Roman" w:hAnsi="Times New Roman" w:cs="Times New Roman"/>
                <w:sz w:val="24"/>
                <w:szCs w:val="24"/>
              </w:rPr>
            </w:pPr>
            <w:r w:rsidRPr="0000375D">
              <w:rPr>
                <w:rFonts w:ascii="Times New Roman" w:eastAsia="Times New Roman" w:hAnsi="Times New Roman" w:cs="Times New Roman"/>
                <w:sz w:val="24"/>
                <w:szCs w:val="24"/>
              </w:rPr>
              <w:t>Bendri Klaipėdos projektai ir programos, vnt.</w:t>
            </w:r>
          </w:p>
        </w:tc>
        <w:tc>
          <w:tcPr>
            <w:tcW w:w="608" w:type="pct"/>
            <w:tcBorders>
              <w:top w:val="single" w:sz="4" w:space="0" w:color="auto"/>
              <w:left w:val="single" w:sz="4" w:space="0" w:color="auto"/>
              <w:bottom w:val="single" w:sz="4" w:space="0" w:color="auto"/>
              <w:right w:val="single" w:sz="4" w:space="0" w:color="auto"/>
            </w:tcBorders>
          </w:tcPr>
          <w:p w14:paraId="003654DC" w14:textId="1DF7B828" w:rsidR="00C974CC" w:rsidRPr="0000375D" w:rsidRDefault="00135148"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07" w:type="pct"/>
            <w:tcBorders>
              <w:top w:val="single" w:sz="4" w:space="0" w:color="auto"/>
              <w:left w:val="single" w:sz="4" w:space="0" w:color="auto"/>
              <w:bottom w:val="single" w:sz="4" w:space="0" w:color="auto"/>
              <w:right w:val="single" w:sz="4" w:space="0" w:color="auto"/>
            </w:tcBorders>
          </w:tcPr>
          <w:p w14:paraId="3F623850" w14:textId="3598A32D" w:rsidR="00C974CC" w:rsidRPr="0000375D" w:rsidRDefault="00644B7E"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95" w:type="pct"/>
            <w:tcBorders>
              <w:top w:val="single" w:sz="4" w:space="0" w:color="auto"/>
              <w:left w:val="single" w:sz="4" w:space="0" w:color="auto"/>
              <w:bottom w:val="single" w:sz="4" w:space="0" w:color="auto"/>
              <w:right w:val="single" w:sz="4" w:space="0" w:color="auto"/>
            </w:tcBorders>
          </w:tcPr>
          <w:p w14:paraId="736E1DE8" w14:textId="00455861" w:rsidR="00C974CC" w:rsidRPr="0000375D" w:rsidRDefault="003E5B1E"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29FF3B" w14:textId="069F4532" w:rsidR="00C974CC" w:rsidRPr="0000375D" w:rsidRDefault="00D64474" w:rsidP="00CF7F74">
            <w:pPr>
              <w:spacing w:after="0" w:line="240" w:lineRule="auto"/>
              <w:jc w:val="center"/>
              <w:rPr>
                <w:rFonts w:ascii="Times New Roman" w:eastAsia="Times New Roman" w:hAnsi="Times New Roman" w:cs="Times New Roman"/>
                <w:sz w:val="24"/>
                <w:szCs w:val="24"/>
                <w:lang w:eastAsia="lt-LT"/>
              </w:rPr>
            </w:pPr>
            <w:r w:rsidRPr="00D64474">
              <w:rPr>
                <w:rFonts w:ascii="Times New Roman" w:eastAsia="Times New Roman" w:hAnsi="Times New Roman" w:cs="Times New Roman"/>
                <w:sz w:val="24"/>
                <w:szCs w:val="24"/>
                <w:lang w:eastAsia="lt-LT"/>
              </w:rPr>
              <w:t>1.3-1-9</w:t>
            </w:r>
          </w:p>
        </w:tc>
      </w:tr>
      <w:tr w:rsidR="00C974CC" w:rsidRPr="00A250D2" w14:paraId="18EEA41E" w14:textId="77777777" w:rsidTr="003A1894">
        <w:tc>
          <w:tcPr>
            <w:tcW w:w="5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9A1AA9" w14:textId="644771E1" w:rsidR="00C974CC" w:rsidRPr="004E141D" w:rsidRDefault="00C974CC" w:rsidP="00CF7F74">
            <w:pPr>
              <w:spacing w:after="0" w:line="240" w:lineRule="auto"/>
              <w:jc w:val="center"/>
              <w:rPr>
                <w:rFonts w:ascii="Times New Roman" w:eastAsia="Times New Roman" w:hAnsi="Times New Roman" w:cs="Times New Roman"/>
                <w:sz w:val="24"/>
                <w:szCs w:val="24"/>
                <w:lang w:eastAsia="lt-LT"/>
              </w:rPr>
            </w:pPr>
            <w:r w:rsidRPr="004E141D">
              <w:rPr>
                <w:rFonts w:ascii="Times New Roman" w:hAnsi="Times New Roman" w:cs="Times New Roman"/>
                <w:sz w:val="24"/>
                <w:szCs w:val="24"/>
                <w:lang w:eastAsia="lt-LT"/>
              </w:rPr>
              <w:t>P-02-01-01-04</w:t>
            </w:r>
          </w:p>
        </w:tc>
        <w:tc>
          <w:tcPr>
            <w:tcW w:w="17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FD932C" w14:textId="77777777" w:rsidR="00C974CC" w:rsidRPr="0000375D" w:rsidRDefault="00C974CC" w:rsidP="00CF7F74">
            <w:pPr>
              <w:spacing w:after="0" w:line="240" w:lineRule="auto"/>
              <w:jc w:val="both"/>
              <w:rPr>
                <w:rFonts w:ascii="Times New Roman" w:eastAsia="Times New Roman" w:hAnsi="Times New Roman" w:cs="Times New Roman"/>
                <w:sz w:val="24"/>
                <w:szCs w:val="24"/>
              </w:rPr>
            </w:pPr>
            <w:r w:rsidRPr="0000375D">
              <w:rPr>
                <w:rFonts w:ascii="Times New Roman" w:eastAsia="Times New Roman" w:hAnsi="Times New Roman" w:cs="Times New Roman"/>
                <w:sz w:val="24"/>
                <w:szCs w:val="24"/>
              </w:rPr>
              <w:t>Renginių skaičius, vnt.</w:t>
            </w:r>
          </w:p>
        </w:tc>
        <w:tc>
          <w:tcPr>
            <w:tcW w:w="608" w:type="pct"/>
            <w:tcBorders>
              <w:top w:val="single" w:sz="4" w:space="0" w:color="auto"/>
              <w:left w:val="single" w:sz="4" w:space="0" w:color="auto"/>
              <w:bottom w:val="single" w:sz="4" w:space="0" w:color="auto"/>
              <w:right w:val="single" w:sz="4" w:space="0" w:color="auto"/>
            </w:tcBorders>
          </w:tcPr>
          <w:p w14:paraId="3003C74B" w14:textId="5C31E648" w:rsidR="00C974CC" w:rsidRPr="0000375D" w:rsidRDefault="00C974C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607" w:type="pct"/>
            <w:tcBorders>
              <w:top w:val="single" w:sz="4" w:space="0" w:color="auto"/>
              <w:left w:val="single" w:sz="4" w:space="0" w:color="auto"/>
              <w:bottom w:val="single" w:sz="4" w:space="0" w:color="auto"/>
              <w:right w:val="single" w:sz="4" w:space="0" w:color="auto"/>
            </w:tcBorders>
          </w:tcPr>
          <w:p w14:paraId="1C014697" w14:textId="3867BED9" w:rsidR="00C974CC" w:rsidRPr="0000375D" w:rsidRDefault="00644B7E"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795" w:type="pct"/>
            <w:tcBorders>
              <w:top w:val="single" w:sz="4" w:space="0" w:color="auto"/>
              <w:left w:val="single" w:sz="4" w:space="0" w:color="auto"/>
              <w:bottom w:val="single" w:sz="4" w:space="0" w:color="auto"/>
              <w:right w:val="single" w:sz="4" w:space="0" w:color="auto"/>
            </w:tcBorders>
          </w:tcPr>
          <w:p w14:paraId="2027D9F9" w14:textId="4182E271" w:rsidR="00C974CC" w:rsidRPr="0000375D" w:rsidRDefault="00135148"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92D47E" w14:textId="504A36EA" w:rsidR="00C974CC" w:rsidRPr="0000375D" w:rsidRDefault="00D64474" w:rsidP="00CF7F74">
            <w:pPr>
              <w:spacing w:after="0" w:line="240" w:lineRule="auto"/>
              <w:jc w:val="center"/>
              <w:rPr>
                <w:rFonts w:ascii="Times New Roman" w:eastAsia="Times New Roman" w:hAnsi="Times New Roman" w:cs="Times New Roman"/>
                <w:sz w:val="24"/>
                <w:szCs w:val="24"/>
                <w:lang w:eastAsia="lt-LT"/>
              </w:rPr>
            </w:pPr>
            <w:r w:rsidRPr="00D64474">
              <w:rPr>
                <w:rFonts w:ascii="Times New Roman" w:eastAsia="Times New Roman" w:hAnsi="Times New Roman" w:cs="Times New Roman"/>
                <w:sz w:val="24"/>
                <w:szCs w:val="24"/>
                <w:lang w:eastAsia="lt-LT"/>
              </w:rPr>
              <w:t>1.3-1-9</w:t>
            </w:r>
          </w:p>
        </w:tc>
      </w:tr>
      <w:tr w:rsidR="00C974CC" w:rsidRPr="00A250D2" w14:paraId="51FD4DD5" w14:textId="77777777" w:rsidTr="00730B58">
        <w:tc>
          <w:tcPr>
            <w:tcW w:w="5000" w:type="pct"/>
            <w:gridSpan w:val="6"/>
            <w:tcBorders>
              <w:top w:val="single" w:sz="4" w:space="0" w:color="auto"/>
              <w:bottom w:val="single" w:sz="4" w:space="0" w:color="auto"/>
            </w:tcBorders>
            <w:shd w:val="clear" w:color="auto" w:fill="DEEAF6" w:themeFill="accent1" w:themeFillTint="33"/>
            <w:tcMar>
              <w:top w:w="28" w:type="dxa"/>
              <w:left w:w="57" w:type="dxa"/>
              <w:bottom w:w="28" w:type="dxa"/>
              <w:right w:w="57" w:type="dxa"/>
            </w:tcMar>
          </w:tcPr>
          <w:p w14:paraId="105618AD" w14:textId="6091E697" w:rsidR="00C974CC" w:rsidRDefault="00C974CC"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02.01.09 u</w:t>
            </w:r>
            <w:r w:rsidRPr="001A3A95">
              <w:rPr>
                <w:rFonts w:ascii="Times New Roman" w:eastAsia="Times New Roman" w:hAnsi="Times New Roman" w:cs="Times New Roman"/>
                <w:b/>
                <w:bCs/>
                <w:sz w:val="24"/>
                <w:szCs w:val="24"/>
                <w:lang w:eastAsia="ar-SA"/>
              </w:rPr>
              <w:t>ždavinys</w:t>
            </w:r>
            <w:r>
              <w:rPr>
                <w:rFonts w:ascii="Times New Roman" w:eastAsia="Times New Roman" w:hAnsi="Times New Roman" w:cs="Times New Roman"/>
                <w:b/>
                <w:bCs/>
                <w:sz w:val="24"/>
                <w:szCs w:val="24"/>
                <w:lang w:eastAsia="ar-SA"/>
              </w:rPr>
              <w:t xml:space="preserve"> „</w:t>
            </w:r>
            <w:r w:rsidRPr="001A3A95">
              <w:rPr>
                <w:rFonts w:ascii="Times New Roman" w:eastAsia="Times New Roman" w:hAnsi="Times New Roman" w:cs="Times New Roman"/>
                <w:b/>
                <w:bCs/>
                <w:sz w:val="24"/>
                <w:szCs w:val="24"/>
                <w:lang w:eastAsia="ar-SA"/>
              </w:rPr>
              <w:t>Inicijuoti naujų netradicinių ir originalių renginių organizavimą</w:t>
            </w:r>
            <w:r>
              <w:rPr>
                <w:rFonts w:ascii="Times New Roman" w:eastAsia="Times New Roman" w:hAnsi="Times New Roman" w:cs="Times New Roman"/>
                <w:b/>
                <w:bCs/>
                <w:sz w:val="24"/>
                <w:szCs w:val="24"/>
                <w:lang w:eastAsia="ar-SA"/>
              </w:rPr>
              <w:t>“</w:t>
            </w:r>
          </w:p>
        </w:tc>
      </w:tr>
      <w:tr w:rsidR="00C974CC" w:rsidRPr="00A250D2" w14:paraId="6557E4CF" w14:textId="77777777" w:rsidTr="00C974CC">
        <w:tc>
          <w:tcPr>
            <w:tcW w:w="5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0D4FFB" w14:textId="31EFD13A" w:rsidR="00C974CC" w:rsidRPr="0000375D" w:rsidRDefault="00C974CC" w:rsidP="00CF7F74">
            <w:pPr>
              <w:spacing w:after="0" w:line="240" w:lineRule="auto"/>
              <w:jc w:val="center"/>
              <w:rPr>
                <w:rFonts w:ascii="Times New Roman" w:eastAsia="Times New Roman" w:hAnsi="Times New Roman" w:cs="Times New Roman"/>
                <w:sz w:val="24"/>
                <w:szCs w:val="24"/>
                <w:lang w:eastAsia="lt-LT"/>
              </w:rPr>
            </w:pPr>
            <w:r w:rsidRPr="006B71B0">
              <w:rPr>
                <w:rFonts w:ascii="Times New Roman" w:eastAsia="Times New Roman" w:hAnsi="Times New Roman" w:cs="Times New Roman"/>
                <w:sz w:val="24"/>
                <w:szCs w:val="24"/>
                <w:lang w:eastAsia="lt-LT"/>
              </w:rPr>
              <w:t>P-02-01-09-04</w:t>
            </w:r>
          </w:p>
        </w:tc>
        <w:tc>
          <w:tcPr>
            <w:tcW w:w="17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C2089C" w14:textId="77777777" w:rsidR="00C974CC" w:rsidRPr="0000375D" w:rsidRDefault="00C974CC" w:rsidP="00CF7F74">
            <w:pPr>
              <w:spacing w:after="0" w:line="240" w:lineRule="auto"/>
              <w:jc w:val="both"/>
              <w:rPr>
                <w:rFonts w:ascii="Times New Roman" w:eastAsia="Times New Roman" w:hAnsi="Times New Roman" w:cs="Times New Roman"/>
                <w:sz w:val="24"/>
                <w:szCs w:val="24"/>
              </w:rPr>
            </w:pPr>
            <w:r w:rsidRPr="0000375D">
              <w:rPr>
                <w:rFonts w:ascii="Times New Roman" w:eastAsia="Times New Roman" w:hAnsi="Times New Roman" w:cs="Times New Roman"/>
                <w:sz w:val="24"/>
                <w:szCs w:val="24"/>
              </w:rPr>
              <w:t>Renginių skaičius, vnt.</w:t>
            </w:r>
          </w:p>
        </w:tc>
        <w:tc>
          <w:tcPr>
            <w:tcW w:w="608" w:type="pct"/>
            <w:tcBorders>
              <w:top w:val="single" w:sz="4" w:space="0" w:color="auto"/>
              <w:left w:val="single" w:sz="4" w:space="0" w:color="auto"/>
              <w:bottom w:val="single" w:sz="4" w:space="0" w:color="auto"/>
              <w:right w:val="single" w:sz="4" w:space="0" w:color="auto"/>
            </w:tcBorders>
          </w:tcPr>
          <w:p w14:paraId="67D0F387" w14:textId="77777777" w:rsidR="00C974CC" w:rsidRPr="0000375D" w:rsidRDefault="00C974CC" w:rsidP="00CF7F74">
            <w:pPr>
              <w:spacing w:after="0" w:line="240" w:lineRule="auto"/>
              <w:jc w:val="center"/>
              <w:rPr>
                <w:rFonts w:ascii="Times New Roman" w:eastAsia="Times New Roman" w:hAnsi="Times New Roman" w:cs="Times New Roman"/>
                <w:sz w:val="24"/>
                <w:szCs w:val="24"/>
              </w:rPr>
            </w:pPr>
            <w:r w:rsidRPr="0000375D">
              <w:rPr>
                <w:rFonts w:ascii="Times New Roman" w:eastAsia="Times New Roman" w:hAnsi="Times New Roman" w:cs="Times New Roman"/>
                <w:sz w:val="24"/>
                <w:szCs w:val="24"/>
              </w:rPr>
              <w:t>5</w:t>
            </w:r>
          </w:p>
        </w:tc>
        <w:tc>
          <w:tcPr>
            <w:tcW w:w="607" w:type="pct"/>
            <w:tcBorders>
              <w:top w:val="single" w:sz="4" w:space="0" w:color="auto"/>
              <w:left w:val="single" w:sz="4" w:space="0" w:color="auto"/>
              <w:bottom w:val="single" w:sz="4" w:space="0" w:color="auto"/>
              <w:right w:val="single" w:sz="4" w:space="0" w:color="auto"/>
            </w:tcBorders>
          </w:tcPr>
          <w:p w14:paraId="561B7E59" w14:textId="585017AA" w:rsidR="00C974CC" w:rsidRPr="0000375D" w:rsidRDefault="00644B7E"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795" w:type="pct"/>
            <w:tcBorders>
              <w:top w:val="single" w:sz="4" w:space="0" w:color="auto"/>
              <w:left w:val="single" w:sz="4" w:space="0" w:color="auto"/>
              <w:bottom w:val="single" w:sz="4" w:space="0" w:color="auto"/>
              <w:right w:val="single" w:sz="4" w:space="0" w:color="auto"/>
            </w:tcBorders>
          </w:tcPr>
          <w:p w14:paraId="7CC7AD2F" w14:textId="2442063A" w:rsidR="00C974CC" w:rsidRPr="0000375D" w:rsidRDefault="003E5B1E"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268A19" w14:textId="77777777" w:rsidR="00D64474" w:rsidRPr="00D64474" w:rsidRDefault="00D64474" w:rsidP="00D64474">
            <w:pPr>
              <w:spacing w:after="0" w:line="240" w:lineRule="auto"/>
              <w:jc w:val="center"/>
              <w:rPr>
                <w:rFonts w:ascii="Times New Roman" w:eastAsia="Times New Roman" w:hAnsi="Times New Roman" w:cs="Times New Roman"/>
                <w:sz w:val="24"/>
                <w:szCs w:val="24"/>
                <w:lang w:eastAsia="lt-LT"/>
              </w:rPr>
            </w:pPr>
            <w:r w:rsidRPr="00D64474">
              <w:rPr>
                <w:rFonts w:ascii="Times New Roman" w:eastAsia="Times New Roman" w:hAnsi="Times New Roman" w:cs="Times New Roman"/>
                <w:sz w:val="24"/>
                <w:szCs w:val="24"/>
                <w:lang w:eastAsia="lt-LT"/>
              </w:rPr>
              <w:t>1.3-1-4</w:t>
            </w:r>
          </w:p>
          <w:p w14:paraId="368CC02B" w14:textId="77777777" w:rsidR="00D64474" w:rsidRPr="00D64474" w:rsidRDefault="00D64474" w:rsidP="00D64474">
            <w:pPr>
              <w:spacing w:after="0" w:line="240" w:lineRule="auto"/>
              <w:jc w:val="center"/>
              <w:rPr>
                <w:rFonts w:ascii="Times New Roman" w:eastAsia="Times New Roman" w:hAnsi="Times New Roman" w:cs="Times New Roman"/>
                <w:sz w:val="24"/>
                <w:szCs w:val="24"/>
                <w:lang w:eastAsia="lt-LT"/>
              </w:rPr>
            </w:pPr>
            <w:r w:rsidRPr="00D64474">
              <w:rPr>
                <w:rFonts w:ascii="Times New Roman" w:eastAsia="Times New Roman" w:hAnsi="Times New Roman" w:cs="Times New Roman"/>
                <w:sz w:val="24"/>
                <w:szCs w:val="24"/>
                <w:lang w:eastAsia="lt-LT"/>
              </w:rPr>
              <w:lastRenderedPageBreak/>
              <w:t>1.3-1-5</w:t>
            </w:r>
          </w:p>
          <w:p w14:paraId="502638A5" w14:textId="50B50F5B" w:rsidR="00C974CC" w:rsidRPr="0000375D" w:rsidRDefault="00D64474" w:rsidP="00D64474">
            <w:pPr>
              <w:spacing w:after="0" w:line="240" w:lineRule="auto"/>
              <w:jc w:val="center"/>
              <w:rPr>
                <w:rFonts w:ascii="Times New Roman" w:eastAsia="Times New Roman" w:hAnsi="Times New Roman" w:cs="Times New Roman"/>
                <w:sz w:val="24"/>
                <w:szCs w:val="24"/>
                <w:lang w:eastAsia="lt-LT"/>
              </w:rPr>
            </w:pPr>
            <w:r w:rsidRPr="00D64474">
              <w:rPr>
                <w:rFonts w:ascii="Times New Roman" w:eastAsia="Times New Roman" w:hAnsi="Times New Roman" w:cs="Times New Roman"/>
                <w:sz w:val="24"/>
                <w:szCs w:val="24"/>
                <w:lang w:eastAsia="lt-LT"/>
              </w:rPr>
              <w:t>1.3-1-6</w:t>
            </w:r>
          </w:p>
        </w:tc>
      </w:tr>
      <w:tr w:rsidR="00C974CC" w:rsidRPr="00A250D2" w14:paraId="2DD212DD" w14:textId="77777777" w:rsidTr="00C974CC">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1C81777F" w14:textId="2CDB87A9" w:rsidR="00C974CC" w:rsidRPr="0000375D" w:rsidRDefault="00C974CC"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lastRenderedPageBreak/>
              <w:t>02.01.10 u</w:t>
            </w:r>
            <w:r w:rsidRPr="001A3A95">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1A3A95">
              <w:rPr>
                <w:rFonts w:ascii="Times New Roman" w:eastAsia="Times New Roman" w:hAnsi="Times New Roman" w:cs="Times New Roman"/>
                <w:b/>
                <w:bCs/>
                <w:sz w:val="24"/>
                <w:szCs w:val="24"/>
                <w:lang w:eastAsia="ar-SA"/>
              </w:rPr>
              <w:t>Sukurti racionalią turizmo išteklių plėtros planavimo ir valdymo sistemą</w:t>
            </w:r>
            <w:r>
              <w:rPr>
                <w:rFonts w:ascii="Times New Roman" w:eastAsia="Times New Roman" w:hAnsi="Times New Roman" w:cs="Times New Roman"/>
                <w:b/>
                <w:bCs/>
                <w:sz w:val="24"/>
                <w:szCs w:val="24"/>
                <w:lang w:eastAsia="ar-SA"/>
              </w:rPr>
              <w:t>“</w:t>
            </w:r>
          </w:p>
        </w:tc>
      </w:tr>
      <w:tr w:rsidR="00C974CC" w:rsidRPr="00A250D2" w14:paraId="42D9C62E" w14:textId="77777777" w:rsidTr="00C974CC">
        <w:tc>
          <w:tcPr>
            <w:tcW w:w="5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F1D55A" w14:textId="78D93CEA" w:rsidR="00C974CC" w:rsidRPr="0000375D" w:rsidRDefault="00C974CC" w:rsidP="00CF7F74">
            <w:pPr>
              <w:spacing w:after="0" w:line="240" w:lineRule="auto"/>
              <w:jc w:val="center"/>
              <w:rPr>
                <w:rFonts w:ascii="Times New Roman" w:eastAsia="Times New Roman" w:hAnsi="Times New Roman" w:cs="Times New Roman"/>
                <w:sz w:val="24"/>
                <w:szCs w:val="24"/>
                <w:lang w:eastAsia="lt-LT"/>
              </w:rPr>
            </w:pPr>
            <w:r w:rsidRPr="006B71B0">
              <w:rPr>
                <w:rFonts w:ascii="Times New Roman" w:eastAsia="Times New Roman" w:hAnsi="Times New Roman" w:cs="Times New Roman"/>
                <w:sz w:val="24"/>
                <w:szCs w:val="24"/>
                <w:lang w:eastAsia="lt-LT"/>
              </w:rPr>
              <w:t>P-02-01-10-01</w:t>
            </w:r>
          </w:p>
        </w:tc>
        <w:tc>
          <w:tcPr>
            <w:tcW w:w="17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92DD14" w14:textId="77777777" w:rsidR="00C974CC" w:rsidRPr="0000375D" w:rsidRDefault="00C974CC" w:rsidP="00CF7F74">
            <w:pPr>
              <w:spacing w:after="0" w:line="240" w:lineRule="auto"/>
              <w:jc w:val="both"/>
              <w:rPr>
                <w:rFonts w:ascii="Times New Roman" w:eastAsia="Times New Roman" w:hAnsi="Times New Roman" w:cs="Times New Roman"/>
                <w:sz w:val="24"/>
                <w:szCs w:val="24"/>
              </w:rPr>
            </w:pPr>
            <w:r w:rsidRPr="0000375D">
              <w:rPr>
                <w:rFonts w:ascii="Times New Roman" w:eastAsia="Times New Roman" w:hAnsi="Times New Roman" w:cs="Times New Roman"/>
                <w:sz w:val="24"/>
                <w:szCs w:val="24"/>
              </w:rPr>
              <w:t>Suteiktų turizmo informacijos paslaugų skaičius, atvykusių į rajoną turistų skaičius, vnt.</w:t>
            </w:r>
          </w:p>
        </w:tc>
        <w:tc>
          <w:tcPr>
            <w:tcW w:w="608" w:type="pct"/>
            <w:tcBorders>
              <w:top w:val="single" w:sz="4" w:space="0" w:color="auto"/>
              <w:left w:val="single" w:sz="4" w:space="0" w:color="auto"/>
              <w:bottom w:val="single" w:sz="4" w:space="0" w:color="auto"/>
              <w:right w:val="single" w:sz="4" w:space="0" w:color="auto"/>
            </w:tcBorders>
          </w:tcPr>
          <w:p w14:paraId="0437F3A7" w14:textId="53EEBAC6" w:rsidR="00C974CC" w:rsidRPr="0000375D" w:rsidRDefault="00135148"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C974CC" w:rsidRPr="0000375D">
              <w:rPr>
                <w:rFonts w:ascii="Times New Roman" w:eastAsia="Times New Roman" w:hAnsi="Times New Roman" w:cs="Times New Roman"/>
                <w:sz w:val="24"/>
                <w:szCs w:val="24"/>
              </w:rPr>
              <w:t xml:space="preserve"> 000</w:t>
            </w:r>
          </w:p>
        </w:tc>
        <w:tc>
          <w:tcPr>
            <w:tcW w:w="607" w:type="pct"/>
            <w:tcBorders>
              <w:top w:val="single" w:sz="4" w:space="0" w:color="auto"/>
              <w:left w:val="single" w:sz="4" w:space="0" w:color="auto"/>
              <w:bottom w:val="single" w:sz="4" w:space="0" w:color="auto"/>
              <w:right w:val="single" w:sz="4" w:space="0" w:color="auto"/>
            </w:tcBorders>
          </w:tcPr>
          <w:p w14:paraId="718B07A9" w14:textId="3661A844" w:rsidR="00C974CC" w:rsidRPr="0000375D" w:rsidRDefault="00644B7E"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11 013</w:t>
            </w:r>
          </w:p>
        </w:tc>
        <w:tc>
          <w:tcPr>
            <w:tcW w:w="795" w:type="pct"/>
            <w:tcBorders>
              <w:top w:val="single" w:sz="4" w:space="0" w:color="auto"/>
              <w:left w:val="single" w:sz="4" w:space="0" w:color="auto"/>
              <w:bottom w:val="single" w:sz="4" w:space="0" w:color="auto"/>
              <w:right w:val="single" w:sz="4" w:space="0" w:color="auto"/>
            </w:tcBorders>
          </w:tcPr>
          <w:p w14:paraId="61D4A5B6" w14:textId="1566091F" w:rsidR="00C974CC" w:rsidRPr="0000375D" w:rsidRDefault="003E5B1E"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10 000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00AE29" w14:textId="77777777" w:rsidR="00D64474" w:rsidRPr="00D64474" w:rsidRDefault="00D64474" w:rsidP="00D64474">
            <w:pPr>
              <w:spacing w:after="0" w:line="240" w:lineRule="auto"/>
              <w:jc w:val="center"/>
              <w:rPr>
                <w:rFonts w:ascii="Times New Roman" w:eastAsia="Times New Roman" w:hAnsi="Times New Roman" w:cs="Times New Roman"/>
                <w:sz w:val="24"/>
                <w:szCs w:val="24"/>
                <w:lang w:eastAsia="lt-LT"/>
              </w:rPr>
            </w:pPr>
            <w:r w:rsidRPr="00D64474">
              <w:rPr>
                <w:rFonts w:ascii="Times New Roman" w:eastAsia="Times New Roman" w:hAnsi="Times New Roman" w:cs="Times New Roman"/>
                <w:sz w:val="24"/>
                <w:szCs w:val="24"/>
                <w:lang w:eastAsia="lt-LT"/>
              </w:rPr>
              <w:t>1.3-1-3</w:t>
            </w:r>
          </w:p>
          <w:p w14:paraId="66265207" w14:textId="77777777" w:rsidR="00D64474" w:rsidRPr="00D64474" w:rsidRDefault="00D64474" w:rsidP="00D64474">
            <w:pPr>
              <w:spacing w:after="0" w:line="240" w:lineRule="auto"/>
              <w:jc w:val="center"/>
              <w:rPr>
                <w:rFonts w:ascii="Times New Roman" w:eastAsia="Times New Roman" w:hAnsi="Times New Roman" w:cs="Times New Roman"/>
                <w:sz w:val="24"/>
                <w:szCs w:val="24"/>
                <w:lang w:eastAsia="lt-LT"/>
              </w:rPr>
            </w:pPr>
            <w:r w:rsidRPr="00D64474">
              <w:rPr>
                <w:rFonts w:ascii="Times New Roman" w:eastAsia="Times New Roman" w:hAnsi="Times New Roman" w:cs="Times New Roman"/>
                <w:sz w:val="24"/>
                <w:szCs w:val="24"/>
                <w:lang w:eastAsia="lt-LT"/>
              </w:rPr>
              <w:t>1.3-1-4</w:t>
            </w:r>
          </w:p>
          <w:p w14:paraId="6725CF66" w14:textId="77777777" w:rsidR="00D64474" w:rsidRPr="00D64474" w:rsidRDefault="00D64474" w:rsidP="00D64474">
            <w:pPr>
              <w:spacing w:after="0" w:line="240" w:lineRule="auto"/>
              <w:jc w:val="center"/>
              <w:rPr>
                <w:rFonts w:ascii="Times New Roman" w:eastAsia="Times New Roman" w:hAnsi="Times New Roman" w:cs="Times New Roman"/>
                <w:sz w:val="24"/>
                <w:szCs w:val="24"/>
                <w:lang w:eastAsia="lt-LT"/>
              </w:rPr>
            </w:pPr>
            <w:r w:rsidRPr="00D64474">
              <w:rPr>
                <w:rFonts w:ascii="Times New Roman" w:eastAsia="Times New Roman" w:hAnsi="Times New Roman" w:cs="Times New Roman"/>
                <w:sz w:val="24"/>
                <w:szCs w:val="24"/>
                <w:lang w:eastAsia="lt-LT"/>
              </w:rPr>
              <w:t>1.3-1-5</w:t>
            </w:r>
          </w:p>
          <w:p w14:paraId="30927BBC" w14:textId="77777777" w:rsidR="00D64474" w:rsidRPr="00D64474" w:rsidRDefault="00D64474" w:rsidP="00D64474">
            <w:pPr>
              <w:spacing w:after="0" w:line="240" w:lineRule="auto"/>
              <w:jc w:val="center"/>
              <w:rPr>
                <w:rFonts w:ascii="Times New Roman" w:eastAsia="Times New Roman" w:hAnsi="Times New Roman" w:cs="Times New Roman"/>
                <w:sz w:val="24"/>
                <w:szCs w:val="24"/>
                <w:lang w:eastAsia="lt-LT"/>
              </w:rPr>
            </w:pPr>
            <w:r w:rsidRPr="00D64474">
              <w:rPr>
                <w:rFonts w:ascii="Times New Roman" w:eastAsia="Times New Roman" w:hAnsi="Times New Roman" w:cs="Times New Roman"/>
                <w:sz w:val="24"/>
                <w:szCs w:val="24"/>
                <w:lang w:eastAsia="lt-LT"/>
              </w:rPr>
              <w:t>1.3-1-6</w:t>
            </w:r>
          </w:p>
          <w:p w14:paraId="7EA1A28D" w14:textId="77777777" w:rsidR="00D64474" w:rsidRPr="00D64474" w:rsidRDefault="00D64474" w:rsidP="00D64474">
            <w:pPr>
              <w:spacing w:after="0" w:line="240" w:lineRule="auto"/>
              <w:jc w:val="center"/>
              <w:rPr>
                <w:rFonts w:ascii="Times New Roman" w:eastAsia="Times New Roman" w:hAnsi="Times New Roman" w:cs="Times New Roman"/>
                <w:sz w:val="24"/>
                <w:szCs w:val="24"/>
                <w:lang w:eastAsia="lt-LT"/>
              </w:rPr>
            </w:pPr>
            <w:r w:rsidRPr="00D64474">
              <w:rPr>
                <w:rFonts w:ascii="Times New Roman" w:eastAsia="Times New Roman" w:hAnsi="Times New Roman" w:cs="Times New Roman"/>
                <w:sz w:val="24"/>
                <w:szCs w:val="24"/>
                <w:lang w:eastAsia="lt-LT"/>
              </w:rPr>
              <w:t>1.3-1-10</w:t>
            </w:r>
          </w:p>
          <w:p w14:paraId="0B57D02B" w14:textId="19E5F176" w:rsidR="00C974CC" w:rsidRPr="0000375D" w:rsidRDefault="00D64474" w:rsidP="00D64474">
            <w:pPr>
              <w:spacing w:after="0" w:line="240" w:lineRule="auto"/>
              <w:jc w:val="center"/>
              <w:rPr>
                <w:rFonts w:ascii="Times New Roman" w:eastAsia="Times New Roman" w:hAnsi="Times New Roman" w:cs="Times New Roman"/>
                <w:sz w:val="24"/>
                <w:szCs w:val="24"/>
                <w:lang w:eastAsia="lt-LT"/>
              </w:rPr>
            </w:pPr>
            <w:r w:rsidRPr="00D64474">
              <w:rPr>
                <w:rFonts w:ascii="Times New Roman" w:eastAsia="Times New Roman" w:hAnsi="Times New Roman" w:cs="Times New Roman"/>
                <w:sz w:val="24"/>
                <w:szCs w:val="24"/>
                <w:lang w:eastAsia="lt-LT"/>
              </w:rPr>
              <w:t>1.3-1-11</w:t>
            </w:r>
          </w:p>
        </w:tc>
      </w:tr>
      <w:tr w:rsidR="00C974CC" w:rsidRPr="00A250D2" w14:paraId="667F4258" w14:textId="77777777" w:rsidTr="00C974CC">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78F83E69" w14:textId="2601C49C" w:rsidR="00C974CC" w:rsidRPr="0000375D" w:rsidRDefault="00C974CC"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02.01.12 u</w:t>
            </w:r>
            <w:r w:rsidRPr="001A3A95">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1A3A95">
              <w:rPr>
                <w:rFonts w:ascii="Times New Roman" w:eastAsia="Times New Roman" w:hAnsi="Times New Roman" w:cs="Times New Roman"/>
                <w:b/>
                <w:bCs/>
                <w:sz w:val="24"/>
                <w:szCs w:val="24"/>
                <w:lang w:eastAsia="ar-SA"/>
              </w:rPr>
              <w:t>Gausinti informaciją apie Šilutės turizmo galimybes ir gerinti jos kokybę</w:t>
            </w:r>
            <w:r>
              <w:rPr>
                <w:rFonts w:ascii="Times New Roman" w:eastAsia="Times New Roman" w:hAnsi="Times New Roman" w:cs="Times New Roman"/>
                <w:b/>
                <w:bCs/>
                <w:sz w:val="24"/>
                <w:szCs w:val="24"/>
                <w:lang w:eastAsia="ar-SA"/>
              </w:rPr>
              <w:t>“</w:t>
            </w:r>
          </w:p>
        </w:tc>
      </w:tr>
      <w:tr w:rsidR="00C974CC" w:rsidRPr="00A250D2" w14:paraId="1A977466" w14:textId="77777777" w:rsidTr="00C974CC">
        <w:tc>
          <w:tcPr>
            <w:tcW w:w="5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94B445" w14:textId="5C6C285B" w:rsidR="00C974CC" w:rsidRPr="0000375D" w:rsidRDefault="00C974CC" w:rsidP="00CF7F74">
            <w:pPr>
              <w:spacing w:after="0" w:line="240" w:lineRule="auto"/>
              <w:jc w:val="center"/>
              <w:rPr>
                <w:rFonts w:ascii="Times New Roman" w:eastAsia="Times New Roman" w:hAnsi="Times New Roman" w:cs="Times New Roman"/>
                <w:sz w:val="24"/>
                <w:szCs w:val="24"/>
                <w:lang w:eastAsia="lt-LT"/>
              </w:rPr>
            </w:pPr>
            <w:r w:rsidRPr="006B71B0">
              <w:rPr>
                <w:rFonts w:ascii="Times New Roman" w:eastAsia="Times New Roman" w:hAnsi="Times New Roman" w:cs="Times New Roman"/>
                <w:sz w:val="24"/>
                <w:szCs w:val="24"/>
                <w:lang w:eastAsia="lt-LT"/>
              </w:rPr>
              <w:t>P-02-01-12-07</w:t>
            </w:r>
          </w:p>
        </w:tc>
        <w:tc>
          <w:tcPr>
            <w:tcW w:w="17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D48193" w14:textId="77777777" w:rsidR="00C974CC" w:rsidRPr="0000375D" w:rsidRDefault="00C974CC" w:rsidP="00CF7F74">
            <w:pPr>
              <w:spacing w:after="0" w:line="240" w:lineRule="auto"/>
              <w:jc w:val="both"/>
              <w:rPr>
                <w:rFonts w:ascii="Times New Roman" w:eastAsia="Times New Roman" w:hAnsi="Times New Roman" w:cs="Times New Roman"/>
                <w:sz w:val="24"/>
                <w:szCs w:val="24"/>
              </w:rPr>
            </w:pPr>
            <w:r w:rsidRPr="0000375D">
              <w:rPr>
                <w:rFonts w:ascii="Times New Roman" w:eastAsia="Times New Roman" w:hAnsi="Times New Roman" w:cs="Times New Roman"/>
                <w:sz w:val="24"/>
                <w:szCs w:val="24"/>
              </w:rPr>
              <w:t>Išleisto leidinio tiražas, vnt.</w:t>
            </w:r>
          </w:p>
        </w:tc>
        <w:tc>
          <w:tcPr>
            <w:tcW w:w="608" w:type="pct"/>
            <w:tcBorders>
              <w:top w:val="single" w:sz="4" w:space="0" w:color="auto"/>
              <w:left w:val="single" w:sz="4" w:space="0" w:color="auto"/>
              <w:bottom w:val="single" w:sz="4" w:space="0" w:color="auto"/>
              <w:right w:val="single" w:sz="4" w:space="0" w:color="auto"/>
            </w:tcBorders>
          </w:tcPr>
          <w:p w14:paraId="197BBB52" w14:textId="6D903437" w:rsidR="00C974CC" w:rsidRPr="0000375D" w:rsidRDefault="003E5B1E"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974CC" w:rsidRPr="0000375D">
              <w:rPr>
                <w:rFonts w:ascii="Times New Roman" w:eastAsia="Times New Roman" w:hAnsi="Times New Roman" w:cs="Times New Roman"/>
                <w:sz w:val="24"/>
                <w:szCs w:val="24"/>
              </w:rPr>
              <w:t xml:space="preserve"> 000</w:t>
            </w:r>
          </w:p>
        </w:tc>
        <w:tc>
          <w:tcPr>
            <w:tcW w:w="607" w:type="pct"/>
            <w:tcBorders>
              <w:top w:val="single" w:sz="4" w:space="0" w:color="auto"/>
              <w:left w:val="single" w:sz="4" w:space="0" w:color="auto"/>
              <w:bottom w:val="single" w:sz="4" w:space="0" w:color="auto"/>
              <w:right w:val="single" w:sz="4" w:space="0" w:color="auto"/>
            </w:tcBorders>
          </w:tcPr>
          <w:p w14:paraId="3ACE073D" w14:textId="42F639D3" w:rsidR="00C974CC" w:rsidRPr="0000375D" w:rsidRDefault="00644B7E"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4 000</w:t>
            </w:r>
          </w:p>
        </w:tc>
        <w:tc>
          <w:tcPr>
            <w:tcW w:w="795" w:type="pct"/>
            <w:tcBorders>
              <w:top w:val="single" w:sz="4" w:space="0" w:color="auto"/>
              <w:left w:val="single" w:sz="4" w:space="0" w:color="auto"/>
              <w:bottom w:val="single" w:sz="4" w:space="0" w:color="auto"/>
              <w:right w:val="single" w:sz="4" w:space="0" w:color="auto"/>
            </w:tcBorders>
          </w:tcPr>
          <w:p w14:paraId="5B2A3EDE" w14:textId="0FEF0F43" w:rsidR="00C974CC" w:rsidRPr="0000375D" w:rsidRDefault="00135148"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3E5B1E">
              <w:rPr>
                <w:rFonts w:ascii="Times New Roman" w:eastAsia="Times New Roman" w:hAnsi="Times New Roman" w:cs="Times New Roman"/>
                <w:sz w:val="24"/>
                <w:szCs w:val="24"/>
                <w:lang w:eastAsia="lt-LT"/>
              </w:rPr>
              <w:t xml:space="preserve"> 000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B3505D" w14:textId="77777777" w:rsidR="00D64474" w:rsidRPr="00D64474" w:rsidRDefault="00D64474" w:rsidP="00D64474">
            <w:pPr>
              <w:spacing w:after="0" w:line="240" w:lineRule="auto"/>
              <w:jc w:val="center"/>
              <w:rPr>
                <w:rFonts w:ascii="Times New Roman" w:eastAsia="Times New Roman" w:hAnsi="Times New Roman" w:cs="Times New Roman"/>
                <w:sz w:val="24"/>
                <w:szCs w:val="24"/>
                <w:lang w:eastAsia="lt-LT"/>
              </w:rPr>
            </w:pPr>
            <w:r w:rsidRPr="00D64474">
              <w:rPr>
                <w:rFonts w:ascii="Times New Roman" w:eastAsia="Times New Roman" w:hAnsi="Times New Roman" w:cs="Times New Roman"/>
                <w:sz w:val="24"/>
                <w:szCs w:val="24"/>
                <w:lang w:eastAsia="lt-LT"/>
              </w:rPr>
              <w:t>1.3-1-7</w:t>
            </w:r>
          </w:p>
          <w:p w14:paraId="4E79329C" w14:textId="2E1ED880" w:rsidR="00C974CC" w:rsidRPr="0000375D" w:rsidRDefault="00D64474" w:rsidP="00D64474">
            <w:pPr>
              <w:spacing w:after="0" w:line="240" w:lineRule="auto"/>
              <w:jc w:val="center"/>
              <w:rPr>
                <w:rFonts w:ascii="Times New Roman" w:eastAsia="Times New Roman" w:hAnsi="Times New Roman" w:cs="Times New Roman"/>
                <w:sz w:val="24"/>
                <w:szCs w:val="24"/>
                <w:lang w:eastAsia="lt-LT"/>
              </w:rPr>
            </w:pPr>
            <w:r w:rsidRPr="00D64474">
              <w:rPr>
                <w:rFonts w:ascii="Times New Roman" w:eastAsia="Times New Roman" w:hAnsi="Times New Roman" w:cs="Times New Roman"/>
                <w:sz w:val="24"/>
                <w:szCs w:val="24"/>
                <w:lang w:eastAsia="lt-LT"/>
              </w:rPr>
              <w:t>1.3-1-8</w:t>
            </w:r>
          </w:p>
        </w:tc>
      </w:tr>
      <w:tr w:rsidR="003E5B1E" w:rsidRPr="00A250D2" w14:paraId="0079060E" w14:textId="77777777" w:rsidTr="003E5B1E">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75D827BA" w14:textId="5A590A5E" w:rsidR="003E5B1E" w:rsidRPr="0000375D" w:rsidRDefault="003E5B1E"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02.01.13 u</w:t>
            </w:r>
            <w:r w:rsidRPr="001A3A95">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1A3A95">
              <w:rPr>
                <w:rFonts w:ascii="Times New Roman" w:eastAsia="Times New Roman" w:hAnsi="Times New Roman" w:cs="Times New Roman"/>
                <w:b/>
                <w:bCs/>
                <w:sz w:val="24"/>
                <w:szCs w:val="24"/>
                <w:lang w:eastAsia="ar-SA"/>
              </w:rPr>
              <w:t>Formuoti Šilutės krašto kaip unikalaus turistinio regiono įvaizdį</w:t>
            </w:r>
            <w:r>
              <w:rPr>
                <w:rFonts w:ascii="Times New Roman" w:eastAsia="Times New Roman" w:hAnsi="Times New Roman" w:cs="Times New Roman"/>
                <w:b/>
                <w:bCs/>
                <w:sz w:val="24"/>
                <w:szCs w:val="24"/>
                <w:lang w:eastAsia="ar-SA"/>
              </w:rPr>
              <w:t>“</w:t>
            </w:r>
          </w:p>
        </w:tc>
      </w:tr>
      <w:tr w:rsidR="00C974CC" w:rsidRPr="00A250D2" w14:paraId="1E9E856E" w14:textId="77777777" w:rsidTr="00C974CC">
        <w:tc>
          <w:tcPr>
            <w:tcW w:w="5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F592BD8" w14:textId="4AEA9C62" w:rsidR="00C974CC" w:rsidRPr="006B71B0" w:rsidRDefault="00C974CC" w:rsidP="00CF7F74">
            <w:pPr>
              <w:spacing w:after="0" w:line="240" w:lineRule="auto"/>
              <w:jc w:val="center"/>
              <w:rPr>
                <w:rFonts w:ascii="Times New Roman" w:eastAsia="Times New Roman" w:hAnsi="Times New Roman" w:cs="Times New Roman"/>
                <w:sz w:val="24"/>
                <w:szCs w:val="24"/>
                <w:lang w:eastAsia="lt-LT"/>
              </w:rPr>
            </w:pPr>
            <w:r w:rsidRPr="006B71B0">
              <w:rPr>
                <w:rFonts w:ascii="Times New Roman" w:hAnsi="Times New Roman" w:cs="Times New Roman"/>
                <w:sz w:val="24"/>
                <w:szCs w:val="24"/>
                <w:lang w:eastAsia="lt-LT"/>
              </w:rPr>
              <w:t>P-02-01-13-01</w:t>
            </w:r>
          </w:p>
        </w:tc>
        <w:tc>
          <w:tcPr>
            <w:tcW w:w="17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F3DF8C" w14:textId="77777777" w:rsidR="00C974CC" w:rsidRPr="0000375D" w:rsidRDefault="00C974CC" w:rsidP="00CF7F74">
            <w:pPr>
              <w:spacing w:after="0" w:line="240" w:lineRule="auto"/>
              <w:jc w:val="both"/>
              <w:rPr>
                <w:rFonts w:ascii="Times New Roman" w:eastAsia="Times New Roman" w:hAnsi="Times New Roman" w:cs="Times New Roman"/>
                <w:sz w:val="24"/>
                <w:szCs w:val="24"/>
              </w:rPr>
            </w:pPr>
            <w:r w:rsidRPr="0000375D">
              <w:rPr>
                <w:rFonts w:ascii="Times New Roman" w:eastAsia="Times New Roman" w:hAnsi="Times New Roman" w:cs="Times New Roman"/>
                <w:sz w:val="24"/>
                <w:szCs w:val="24"/>
              </w:rPr>
              <w:t>Parodų skaičius, vnt.</w:t>
            </w:r>
          </w:p>
        </w:tc>
        <w:tc>
          <w:tcPr>
            <w:tcW w:w="608" w:type="pct"/>
            <w:tcBorders>
              <w:top w:val="single" w:sz="4" w:space="0" w:color="auto"/>
              <w:left w:val="single" w:sz="4" w:space="0" w:color="auto"/>
              <w:bottom w:val="single" w:sz="4" w:space="0" w:color="auto"/>
              <w:right w:val="single" w:sz="4" w:space="0" w:color="auto"/>
            </w:tcBorders>
          </w:tcPr>
          <w:p w14:paraId="58D3F525" w14:textId="34DD7516" w:rsidR="00C974CC" w:rsidRPr="0000375D" w:rsidRDefault="00135148"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07" w:type="pct"/>
            <w:tcBorders>
              <w:top w:val="single" w:sz="4" w:space="0" w:color="auto"/>
              <w:left w:val="single" w:sz="4" w:space="0" w:color="auto"/>
              <w:bottom w:val="single" w:sz="4" w:space="0" w:color="auto"/>
              <w:right w:val="single" w:sz="4" w:space="0" w:color="auto"/>
            </w:tcBorders>
          </w:tcPr>
          <w:p w14:paraId="56706CE0" w14:textId="7B152A31" w:rsidR="00C974CC" w:rsidRPr="0000375D" w:rsidRDefault="00644B7E"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95" w:type="pct"/>
            <w:tcBorders>
              <w:top w:val="single" w:sz="4" w:space="0" w:color="auto"/>
              <w:left w:val="single" w:sz="4" w:space="0" w:color="auto"/>
              <w:bottom w:val="single" w:sz="4" w:space="0" w:color="auto"/>
              <w:right w:val="single" w:sz="4" w:space="0" w:color="auto"/>
            </w:tcBorders>
          </w:tcPr>
          <w:p w14:paraId="591A0305" w14:textId="0C54F762" w:rsidR="00C974CC" w:rsidRPr="0000375D" w:rsidRDefault="003E5B1E"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88CFF3" w14:textId="603A003E" w:rsidR="00C974CC" w:rsidRPr="0000375D" w:rsidRDefault="00D64474" w:rsidP="00CF7F74">
            <w:pPr>
              <w:spacing w:after="0" w:line="240" w:lineRule="auto"/>
              <w:jc w:val="center"/>
              <w:rPr>
                <w:rFonts w:ascii="Times New Roman" w:eastAsia="Times New Roman" w:hAnsi="Times New Roman" w:cs="Times New Roman"/>
                <w:sz w:val="24"/>
                <w:szCs w:val="24"/>
                <w:lang w:eastAsia="lt-LT"/>
              </w:rPr>
            </w:pPr>
            <w:r w:rsidRPr="00D64474">
              <w:rPr>
                <w:rFonts w:ascii="Times New Roman" w:eastAsia="Times New Roman" w:hAnsi="Times New Roman" w:cs="Times New Roman"/>
                <w:sz w:val="24"/>
                <w:szCs w:val="24"/>
                <w:lang w:eastAsia="lt-LT"/>
              </w:rPr>
              <w:t>1.3-1-9</w:t>
            </w:r>
          </w:p>
        </w:tc>
      </w:tr>
      <w:tr w:rsidR="00C974CC" w:rsidRPr="00A250D2" w14:paraId="1BFFDD21" w14:textId="77777777" w:rsidTr="00C974CC">
        <w:tc>
          <w:tcPr>
            <w:tcW w:w="5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7192DF" w14:textId="75174A41" w:rsidR="00C974CC" w:rsidRPr="006B71B0" w:rsidRDefault="00C974CC" w:rsidP="00CF7F74">
            <w:pPr>
              <w:spacing w:after="0" w:line="240" w:lineRule="auto"/>
              <w:jc w:val="center"/>
              <w:rPr>
                <w:rFonts w:ascii="Times New Roman" w:eastAsia="Times New Roman" w:hAnsi="Times New Roman" w:cs="Times New Roman"/>
                <w:sz w:val="24"/>
                <w:szCs w:val="24"/>
                <w:lang w:eastAsia="lt-LT"/>
              </w:rPr>
            </w:pPr>
            <w:r w:rsidRPr="006B71B0">
              <w:rPr>
                <w:rFonts w:ascii="Times New Roman" w:hAnsi="Times New Roman" w:cs="Times New Roman"/>
                <w:sz w:val="24"/>
                <w:szCs w:val="24"/>
                <w:lang w:eastAsia="lt-LT"/>
              </w:rPr>
              <w:t>P-02-01-13-05</w:t>
            </w:r>
          </w:p>
        </w:tc>
        <w:tc>
          <w:tcPr>
            <w:tcW w:w="17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1C3A8C" w14:textId="77777777" w:rsidR="00C974CC" w:rsidRPr="0000375D" w:rsidRDefault="00C974CC" w:rsidP="00CF7F74">
            <w:pPr>
              <w:spacing w:after="0" w:line="240" w:lineRule="auto"/>
              <w:jc w:val="both"/>
              <w:rPr>
                <w:rFonts w:ascii="Times New Roman" w:eastAsia="Times New Roman" w:hAnsi="Times New Roman" w:cs="Times New Roman"/>
                <w:sz w:val="24"/>
                <w:szCs w:val="24"/>
              </w:rPr>
            </w:pPr>
            <w:r w:rsidRPr="0000375D">
              <w:rPr>
                <w:rFonts w:ascii="Times New Roman" w:eastAsia="Times New Roman" w:hAnsi="Times New Roman" w:cs="Times New Roman"/>
                <w:sz w:val="24"/>
                <w:szCs w:val="24"/>
              </w:rPr>
              <w:t>Straipsnių skaičius, vnt.</w:t>
            </w:r>
          </w:p>
        </w:tc>
        <w:tc>
          <w:tcPr>
            <w:tcW w:w="608" w:type="pct"/>
            <w:tcBorders>
              <w:top w:val="single" w:sz="4" w:space="0" w:color="auto"/>
              <w:left w:val="single" w:sz="4" w:space="0" w:color="auto"/>
              <w:bottom w:val="single" w:sz="4" w:space="0" w:color="auto"/>
              <w:right w:val="single" w:sz="4" w:space="0" w:color="auto"/>
            </w:tcBorders>
          </w:tcPr>
          <w:p w14:paraId="47FED5EA" w14:textId="0F0CD6BE" w:rsidR="00C974CC" w:rsidRPr="0000375D" w:rsidRDefault="003E5B1E"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07" w:type="pct"/>
            <w:tcBorders>
              <w:top w:val="single" w:sz="4" w:space="0" w:color="auto"/>
              <w:left w:val="single" w:sz="4" w:space="0" w:color="auto"/>
              <w:bottom w:val="single" w:sz="4" w:space="0" w:color="auto"/>
              <w:right w:val="single" w:sz="4" w:space="0" w:color="auto"/>
            </w:tcBorders>
          </w:tcPr>
          <w:p w14:paraId="16614FAC" w14:textId="0EF317C4" w:rsidR="00C974CC" w:rsidRPr="0000375D" w:rsidRDefault="00644B7E"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95" w:type="pct"/>
            <w:tcBorders>
              <w:top w:val="single" w:sz="4" w:space="0" w:color="auto"/>
              <w:left w:val="single" w:sz="4" w:space="0" w:color="auto"/>
              <w:bottom w:val="single" w:sz="4" w:space="0" w:color="auto"/>
              <w:right w:val="single" w:sz="4" w:space="0" w:color="auto"/>
            </w:tcBorders>
          </w:tcPr>
          <w:p w14:paraId="5DE546DF" w14:textId="32A32A5E" w:rsidR="00C974CC" w:rsidRPr="0000375D" w:rsidRDefault="003E5B1E"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CC68CC" w14:textId="77777777" w:rsidR="00D64474" w:rsidRPr="00D64474" w:rsidRDefault="00D64474" w:rsidP="00D64474">
            <w:pPr>
              <w:spacing w:after="0" w:line="240" w:lineRule="auto"/>
              <w:jc w:val="center"/>
              <w:rPr>
                <w:rFonts w:ascii="Times New Roman" w:eastAsia="Times New Roman" w:hAnsi="Times New Roman" w:cs="Times New Roman"/>
                <w:sz w:val="24"/>
                <w:szCs w:val="24"/>
                <w:lang w:eastAsia="lt-LT"/>
              </w:rPr>
            </w:pPr>
            <w:r w:rsidRPr="00D64474">
              <w:rPr>
                <w:rFonts w:ascii="Times New Roman" w:eastAsia="Times New Roman" w:hAnsi="Times New Roman" w:cs="Times New Roman"/>
                <w:sz w:val="24"/>
                <w:szCs w:val="24"/>
                <w:lang w:eastAsia="lt-LT"/>
              </w:rPr>
              <w:t>1.3-1-7</w:t>
            </w:r>
          </w:p>
          <w:p w14:paraId="1CF271AE" w14:textId="78DD5C42" w:rsidR="00C974CC" w:rsidRPr="0000375D" w:rsidRDefault="00D64474" w:rsidP="00D64474">
            <w:pPr>
              <w:spacing w:after="0" w:line="240" w:lineRule="auto"/>
              <w:jc w:val="center"/>
              <w:rPr>
                <w:rFonts w:ascii="Times New Roman" w:eastAsia="Times New Roman" w:hAnsi="Times New Roman" w:cs="Times New Roman"/>
                <w:sz w:val="24"/>
                <w:szCs w:val="24"/>
                <w:lang w:eastAsia="lt-LT"/>
              </w:rPr>
            </w:pPr>
            <w:r w:rsidRPr="00D64474">
              <w:rPr>
                <w:rFonts w:ascii="Times New Roman" w:eastAsia="Times New Roman" w:hAnsi="Times New Roman" w:cs="Times New Roman"/>
                <w:sz w:val="24"/>
                <w:szCs w:val="24"/>
                <w:lang w:eastAsia="lt-LT"/>
              </w:rPr>
              <w:t>1.3-1-8</w:t>
            </w:r>
          </w:p>
        </w:tc>
      </w:tr>
      <w:tr w:rsidR="00C974CC" w:rsidRPr="00A250D2" w14:paraId="7277D583" w14:textId="77777777" w:rsidTr="00C974CC">
        <w:tc>
          <w:tcPr>
            <w:tcW w:w="5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D30851" w14:textId="29DAE180" w:rsidR="00C974CC" w:rsidRPr="006B71B0" w:rsidRDefault="00C974CC" w:rsidP="00CF7F74">
            <w:pPr>
              <w:spacing w:after="0" w:line="240" w:lineRule="auto"/>
              <w:jc w:val="center"/>
              <w:rPr>
                <w:rFonts w:ascii="Times New Roman" w:eastAsia="Times New Roman" w:hAnsi="Times New Roman" w:cs="Times New Roman"/>
                <w:sz w:val="24"/>
                <w:szCs w:val="24"/>
                <w:lang w:eastAsia="lt-LT"/>
              </w:rPr>
            </w:pPr>
            <w:r w:rsidRPr="006B71B0">
              <w:rPr>
                <w:rFonts w:ascii="Times New Roman" w:hAnsi="Times New Roman" w:cs="Times New Roman"/>
                <w:sz w:val="24"/>
                <w:szCs w:val="24"/>
                <w:lang w:eastAsia="lt-LT"/>
              </w:rPr>
              <w:t>P-02-01-13-05</w:t>
            </w:r>
          </w:p>
        </w:tc>
        <w:tc>
          <w:tcPr>
            <w:tcW w:w="17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F2D049" w14:textId="77777777" w:rsidR="00C974CC" w:rsidRPr="0000375D" w:rsidRDefault="00C974CC" w:rsidP="00CF7F74">
            <w:pPr>
              <w:spacing w:after="0" w:line="240" w:lineRule="auto"/>
              <w:jc w:val="both"/>
              <w:rPr>
                <w:rFonts w:ascii="Times New Roman" w:eastAsia="Times New Roman" w:hAnsi="Times New Roman" w:cs="Times New Roman"/>
                <w:sz w:val="24"/>
                <w:szCs w:val="24"/>
              </w:rPr>
            </w:pPr>
            <w:r w:rsidRPr="0000375D">
              <w:rPr>
                <w:rFonts w:ascii="Times New Roman" w:eastAsia="Times New Roman" w:hAnsi="Times New Roman" w:cs="Times New Roman"/>
                <w:sz w:val="24"/>
                <w:szCs w:val="24"/>
              </w:rPr>
              <w:t>TV reklama, vnt.</w:t>
            </w:r>
          </w:p>
        </w:tc>
        <w:tc>
          <w:tcPr>
            <w:tcW w:w="608" w:type="pct"/>
            <w:tcBorders>
              <w:top w:val="single" w:sz="4" w:space="0" w:color="auto"/>
              <w:left w:val="single" w:sz="4" w:space="0" w:color="auto"/>
              <w:bottom w:val="single" w:sz="4" w:space="0" w:color="auto"/>
              <w:right w:val="single" w:sz="4" w:space="0" w:color="auto"/>
            </w:tcBorders>
          </w:tcPr>
          <w:p w14:paraId="192D5797" w14:textId="1E0FB5FD" w:rsidR="00C974CC" w:rsidRPr="0000375D" w:rsidRDefault="00135148"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07" w:type="pct"/>
            <w:tcBorders>
              <w:top w:val="single" w:sz="4" w:space="0" w:color="auto"/>
              <w:left w:val="single" w:sz="4" w:space="0" w:color="auto"/>
              <w:bottom w:val="single" w:sz="4" w:space="0" w:color="auto"/>
              <w:right w:val="single" w:sz="4" w:space="0" w:color="auto"/>
            </w:tcBorders>
          </w:tcPr>
          <w:p w14:paraId="7B85F1E0" w14:textId="1EE385F5" w:rsidR="00C974CC" w:rsidRPr="0000375D" w:rsidRDefault="00644B7E"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95" w:type="pct"/>
            <w:tcBorders>
              <w:top w:val="single" w:sz="4" w:space="0" w:color="auto"/>
              <w:left w:val="single" w:sz="4" w:space="0" w:color="auto"/>
              <w:bottom w:val="single" w:sz="4" w:space="0" w:color="auto"/>
              <w:right w:val="single" w:sz="4" w:space="0" w:color="auto"/>
            </w:tcBorders>
          </w:tcPr>
          <w:p w14:paraId="10366D56" w14:textId="389D21BB" w:rsidR="00C974CC" w:rsidRPr="0000375D" w:rsidRDefault="003E5B1E"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E0E88B" w14:textId="77777777" w:rsidR="00D64474" w:rsidRPr="00D64474" w:rsidRDefault="00D64474" w:rsidP="00D64474">
            <w:pPr>
              <w:spacing w:after="0" w:line="240" w:lineRule="auto"/>
              <w:jc w:val="center"/>
              <w:rPr>
                <w:rFonts w:ascii="Times New Roman" w:eastAsia="Times New Roman" w:hAnsi="Times New Roman" w:cs="Times New Roman"/>
                <w:sz w:val="24"/>
                <w:szCs w:val="24"/>
                <w:lang w:eastAsia="lt-LT"/>
              </w:rPr>
            </w:pPr>
            <w:r w:rsidRPr="00D64474">
              <w:rPr>
                <w:rFonts w:ascii="Times New Roman" w:eastAsia="Times New Roman" w:hAnsi="Times New Roman" w:cs="Times New Roman"/>
                <w:sz w:val="24"/>
                <w:szCs w:val="24"/>
                <w:lang w:eastAsia="lt-LT"/>
              </w:rPr>
              <w:t>1.3-1-7</w:t>
            </w:r>
          </w:p>
          <w:p w14:paraId="4A7480A3" w14:textId="6945FA4E" w:rsidR="00C974CC" w:rsidRPr="0000375D" w:rsidRDefault="00D64474" w:rsidP="00D64474">
            <w:pPr>
              <w:spacing w:after="0" w:line="240" w:lineRule="auto"/>
              <w:jc w:val="center"/>
              <w:rPr>
                <w:rFonts w:ascii="Times New Roman" w:eastAsia="Times New Roman" w:hAnsi="Times New Roman" w:cs="Times New Roman"/>
                <w:sz w:val="24"/>
                <w:szCs w:val="24"/>
                <w:lang w:eastAsia="lt-LT"/>
              </w:rPr>
            </w:pPr>
            <w:r w:rsidRPr="00D64474">
              <w:rPr>
                <w:rFonts w:ascii="Times New Roman" w:eastAsia="Times New Roman" w:hAnsi="Times New Roman" w:cs="Times New Roman"/>
                <w:sz w:val="24"/>
                <w:szCs w:val="24"/>
                <w:lang w:eastAsia="lt-LT"/>
              </w:rPr>
              <w:t>1.3-1-8</w:t>
            </w:r>
          </w:p>
        </w:tc>
      </w:tr>
      <w:tr w:rsidR="00C974CC" w:rsidRPr="00A250D2" w14:paraId="790ABB8B" w14:textId="77777777" w:rsidTr="00C974CC">
        <w:tc>
          <w:tcPr>
            <w:tcW w:w="5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46FCCB" w14:textId="0A2994B0" w:rsidR="00C974CC" w:rsidRPr="006B71B0" w:rsidRDefault="00C974CC" w:rsidP="00CF7F74">
            <w:pPr>
              <w:spacing w:after="0" w:line="240" w:lineRule="auto"/>
              <w:jc w:val="center"/>
              <w:rPr>
                <w:rFonts w:ascii="Times New Roman" w:eastAsia="Times New Roman" w:hAnsi="Times New Roman" w:cs="Times New Roman"/>
                <w:sz w:val="24"/>
                <w:szCs w:val="24"/>
                <w:lang w:eastAsia="lt-LT"/>
              </w:rPr>
            </w:pPr>
            <w:r w:rsidRPr="006B71B0">
              <w:rPr>
                <w:rFonts w:ascii="Times New Roman" w:hAnsi="Times New Roman" w:cs="Times New Roman"/>
                <w:sz w:val="24"/>
                <w:szCs w:val="24"/>
                <w:lang w:eastAsia="lt-LT"/>
              </w:rPr>
              <w:t>P-02-01-13-05</w:t>
            </w:r>
          </w:p>
        </w:tc>
        <w:tc>
          <w:tcPr>
            <w:tcW w:w="17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5D01D8" w14:textId="77777777" w:rsidR="00C974CC" w:rsidRPr="0000375D" w:rsidRDefault="00C974CC" w:rsidP="00CF7F74">
            <w:pPr>
              <w:spacing w:after="0" w:line="240" w:lineRule="auto"/>
              <w:jc w:val="both"/>
              <w:rPr>
                <w:rFonts w:ascii="Times New Roman" w:eastAsia="Times New Roman" w:hAnsi="Times New Roman" w:cs="Times New Roman"/>
                <w:sz w:val="24"/>
                <w:szCs w:val="24"/>
              </w:rPr>
            </w:pPr>
            <w:r w:rsidRPr="0000375D">
              <w:rPr>
                <w:rFonts w:ascii="Times New Roman" w:eastAsia="Times New Roman" w:hAnsi="Times New Roman" w:cs="Times New Roman"/>
                <w:sz w:val="24"/>
                <w:szCs w:val="24"/>
              </w:rPr>
              <w:t>Infoturai, vnt.</w:t>
            </w:r>
          </w:p>
        </w:tc>
        <w:tc>
          <w:tcPr>
            <w:tcW w:w="608" w:type="pct"/>
            <w:tcBorders>
              <w:top w:val="single" w:sz="4" w:space="0" w:color="auto"/>
              <w:left w:val="single" w:sz="4" w:space="0" w:color="auto"/>
              <w:bottom w:val="single" w:sz="4" w:space="0" w:color="auto"/>
              <w:right w:val="single" w:sz="4" w:space="0" w:color="auto"/>
            </w:tcBorders>
          </w:tcPr>
          <w:p w14:paraId="5B1C65F4" w14:textId="77777777" w:rsidR="00C974CC" w:rsidRPr="0000375D" w:rsidRDefault="00C974CC" w:rsidP="00CF7F74">
            <w:pPr>
              <w:spacing w:after="0" w:line="240" w:lineRule="auto"/>
              <w:jc w:val="center"/>
              <w:rPr>
                <w:rFonts w:ascii="Times New Roman" w:eastAsia="Times New Roman" w:hAnsi="Times New Roman" w:cs="Times New Roman"/>
                <w:sz w:val="24"/>
                <w:szCs w:val="24"/>
              </w:rPr>
            </w:pPr>
            <w:r w:rsidRPr="0000375D">
              <w:rPr>
                <w:rFonts w:ascii="Times New Roman" w:eastAsia="Times New Roman" w:hAnsi="Times New Roman" w:cs="Times New Roman"/>
                <w:sz w:val="24"/>
                <w:szCs w:val="24"/>
              </w:rPr>
              <w:t>1</w:t>
            </w:r>
          </w:p>
        </w:tc>
        <w:tc>
          <w:tcPr>
            <w:tcW w:w="607" w:type="pct"/>
            <w:tcBorders>
              <w:top w:val="single" w:sz="4" w:space="0" w:color="auto"/>
              <w:left w:val="single" w:sz="4" w:space="0" w:color="auto"/>
              <w:bottom w:val="single" w:sz="4" w:space="0" w:color="auto"/>
              <w:right w:val="single" w:sz="4" w:space="0" w:color="auto"/>
            </w:tcBorders>
          </w:tcPr>
          <w:p w14:paraId="6B801B1A" w14:textId="1996D3FC" w:rsidR="00C974CC" w:rsidRPr="0000375D" w:rsidRDefault="00644B7E"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95" w:type="pct"/>
            <w:tcBorders>
              <w:top w:val="single" w:sz="4" w:space="0" w:color="auto"/>
              <w:left w:val="single" w:sz="4" w:space="0" w:color="auto"/>
              <w:bottom w:val="single" w:sz="4" w:space="0" w:color="auto"/>
              <w:right w:val="single" w:sz="4" w:space="0" w:color="auto"/>
            </w:tcBorders>
          </w:tcPr>
          <w:p w14:paraId="7DFD5FB7" w14:textId="7F23C4A4" w:rsidR="00C974CC" w:rsidRPr="0000375D" w:rsidRDefault="003E5B1E"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9CC521" w14:textId="77777777" w:rsidR="00D64474" w:rsidRPr="00D64474" w:rsidRDefault="00D64474" w:rsidP="00D64474">
            <w:pPr>
              <w:spacing w:after="0" w:line="240" w:lineRule="auto"/>
              <w:jc w:val="center"/>
              <w:rPr>
                <w:rFonts w:ascii="Times New Roman" w:eastAsia="Times New Roman" w:hAnsi="Times New Roman" w:cs="Times New Roman"/>
                <w:sz w:val="24"/>
                <w:szCs w:val="24"/>
                <w:lang w:eastAsia="lt-LT"/>
              </w:rPr>
            </w:pPr>
            <w:r w:rsidRPr="00D64474">
              <w:rPr>
                <w:rFonts w:ascii="Times New Roman" w:eastAsia="Times New Roman" w:hAnsi="Times New Roman" w:cs="Times New Roman"/>
                <w:sz w:val="24"/>
                <w:szCs w:val="24"/>
                <w:lang w:eastAsia="lt-LT"/>
              </w:rPr>
              <w:t>1.3-1-7</w:t>
            </w:r>
          </w:p>
          <w:p w14:paraId="70FB7029" w14:textId="78436D89" w:rsidR="00C974CC" w:rsidRPr="0000375D" w:rsidRDefault="00D64474" w:rsidP="00D64474">
            <w:pPr>
              <w:spacing w:after="0" w:line="240" w:lineRule="auto"/>
              <w:jc w:val="center"/>
              <w:rPr>
                <w:rFonts w:ascii="Times New Roman" w:eastAsia="Times New Roman" w:hAnsi="Times New Roman" w:cs="Times New Roman"/>
                <w:sz w:val="24"/>
                <w:szCs w:val="24"/>
                <w:lang w:eastAsia="lt-LT"/>
              </w:rPr>
            </w:pPr>
            <w:r w:rsidRPr="00D64474">
              <w:rPr>
                <w:rFonts w:ascii="Times New Roman" w:eastAsia="Times New Roman" w:hAnsi="Times New Roman" w:cs="Times New Roman"/>
                <w:sz w:val="24"/>
                <w:szCs w:val="24"/>
                <w:lang w:eastAsia="lt-LT"/>
              </w:rPr>
              <w:t>1.3-1-8</w:t>
            </w:r>
          </w:p>
        </w:tc>
      </w:tr>
      <w:tr w:rsidR="00C974CC" w:rsidRPr="00A250D2" w14:paraId="1583C16A" w14:textId="77777777" w:rsidTr="00C974CC">
        <w:tc>
          <w:tcPr>
            <w:tcW w:w="5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BC9BE01" w14:textId="5DDEB11E" w:rsidR="00C974CC" w:rsidRPr="006B71B0" w:rsidRDefault="00C974CC" w:rsidP="00CF7F74">
            <w:pPr>
              <w:spacing w:after="0" w:line="240" w:lineRule="auto"/>
              <w:jc w:val="center"/>
              <w:rPr>
                <w:rFonts w:ascii="Times New Roman" w:eastAsia="Times New Roman" w:hAnsi="Times New Roman" w:cs="Times New Roman"/>
                <w:sz w:val="24"/>
                <w:szCs w:val="24"/>
                <w:lang w:eastAsia="lt-LT"/>
              </w:rPr>
            </w:pPr>
            <w:r w:rsidRPr="006B71B0">
              <w:rPr>
                <w:rFonts w:ascii="Times New Roman" w:hAnsi="Times New Roman" w:cs="Times New Roman"/>
                <w:sz w:val="24"/>
                <w:szCs w:val="24"/>
                <w:lang w:eastAsia="lt-LT"/>
              </w:rPr>
              <w:t>P-02-01-13-05</w:t>
            </w:r>
          </w:p>
        </w:tc>
        <w:tc>
          <w:tcPr>
            <w:tcW w:w="17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8B059A" w14:textId="77777777" w:rsidR="00C974CC" w:rsidRPr="0000375D" w:rsidRDefault="00C974CC" w:rsidP="00CF7F74">
            <w:pPr>
              <w:spacing w:after="0" w:line="240" w:lineRule="auto"/>
              <w:jc w:val="both"/>
              <w:rPr>
                <w:rFonts w:ascii="Times New Roman" w:eastAsia="Times New Roman" w:hAnsi="Times New Roman" w:cs="Times New Roman"/>
                <w:sz w:val="24"/>
                <w:szCs w:val="24"/>
              </w:rPr>
            </w:pPr>
            <w:r w:rsidRPr="0000375D">
              <w:rPr>
                <w:rFonts w:ascii="Times New Roman" w:eastAsia="Times New Roman" w:hAnsi="Times New Roman" w:cs="Times New Roman"/>
                <w:sz w:val="24"/>
                <w:szCs w:val="24"/>
              </w:rPr>
              <w:t>Komunikacinė kompanija, vnt.</w:t>
            </w:r>
          </w:p>
        </w:tc>
        <w:tc>
          <w:tcPr>
            <w:tcW w:w="608" w:type="pct"/>
            <w:tcBorders>
              <w:top w:val="single" w:sz="4" w:space="0" w:color="auto"/>
              <w:left w:val="single" w:sz="4" w:space="0" w:color="auto"/>
              <w:bottom w:val="single" w:sz="4" w:space="0" w:color="auto"/>
              <w:right w:val="single" w:sz="4" w:space="0" w:color="auto"/>
            </w:tcBorders>
          </w:tcPr>
          <w:p w14:paraId="7162CB98" w14:textId="77777777" w:rsidR="00C974CC" w:rsidRPr="0000375D" w:rsidRDefault="00C974CC" w:rsidP="00CF7F74">
            <w:pPr>
              <w:spacing w:after="0" w:line="240" w:lineRule="auto"/>
              <w:jc w:val="center"/>
              <w:rPr>
                <w:rFonts w:ascii="Times New Roman" w:eastAsia="Times New Roman" w:hAnsi="Times New Roman" w:cs="Times New Roman"/>
                <w:sz w:val="24"/>
                <w:szCs w:val="24"/>
              </w:rPr>
            </w:pPr>
            <w:r w:rsidRPr="0000375D">
              <w:rPr>
                <w:rFonts w:ascii="Times New Roman" w:eastAsia="Times New Roman" w:hAnsi="Times New Roman" w:cs="Times New Roman"/>
                <w:sz w:val="24"/>
                <w:szCs w:val="24"/>
              </w:rPr>
              <w:t>1</w:t>
            </w:r>
          </w:p>
        </w:tc>
        <w:tc>
          <w:tcPr>
            <w:tcW w:w="607" w:type="pct"/>
            <w:tcBorders>
              <w:top w:val="single" w:sz="4" w:space="0" w:color="auto"/>
              <w:left w:val="single" w:sz="4" w:space="0" w:color="auto"/>
              <w:bottom w:val="single" w:sz="4" w:space="0" w:color="auto"/>
              <w:right w:val="single" w:sz="4" w:space="0" w:color="auto"/>
            </w:tcBorders>
          </w:tcPr>
          <w:p w14:paraId="762980B9" w14:textId="4A4F2511" w:rsidR="00C974CC" w:rsidRPr="0000375D" w:rsidRDefault="00644B7E"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95" w:type="pct"/>
            <w:tcBorders>
              <w:top w:val="single" w:sz="4" w:space="0" w:color="auto"/>
              <w:left w:val="single" w:sz="4" w:space="0" w:color="auto"/>
              <w:bottom w:val="single" w:sz="4" w:space="0" w:color="auto"/>
              <w:right w:val="single" w:sz="4" w:space="0" w:color="auto"/>
            </w:tcBorders>
          </w:tcPr>
          <w:p w14:paraId="56388F94" w14:textId="1A3BD33F" w:rsidR="00C974CC" w:rsidRPr="0000375D" w:rsidRDefault="003E5B1E"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E99C8" w14:textId="77777777" w:rsidR="00D64474" w:rsidRPr="00D64474" w:rsidRDefault="00D64474" w:rsidP="00D64474">
            <w:pPr>
              <w:spacing w:after="0" w:line="240" w:lineRule="auto"/>
              <w:jc w:val="center"/>
              <w:rPr>
                <w:rFonts w:ascii="Times New Roman" w:eastAsia="Times New Roman" w:hAnsi="Times New Roman" w:cs="Times New Roman"/>
                <w:sz w:val="24"/>
                <w:szCs w:val="24"/>
                <w:lang w:eastAsia="lt-LT"/>
              </w:rPr>
            </w:pPr>
            <w:r w:rsidRPr="00D64474">
              <w:rPr>
                <w:rFonts w:ascii="Times New Roman" w:eastAsia="Times New Roman" w:hAnsi="Times New Roman" w:cs="Times New Roman"/>
                <w:sz w:val="24"/>
                <w:szCs w:val="24"/>
                <w:lang w:eastAsia="lt-LT"/>
              </w:rPr>
              <w:t>1.3-1-7</w:t>
            </w:r>
          </w:p>
          <w:p w14:paraId="6AA34B11" w14:textId="28CE6699" w:rsidR="00C974CC" w:rsidRPr="0000375D" w:rsidRDefault="00D64474" w:rsidP="00D64474">
            <w:pPr>
              <w:spacing w:after="0" w:line="240" w:lineRule="auto"/>
              <w:jc w:val="center"/>
              <w:rPr>
                <w:rFonts w:ascii="Times New Roman" w:eastAsia="Times New Roman" w:hAnsi="Times New Roman" w:cs="Times New Roman"/>
                <w:sz w:val="24"/>
                <w:szCs w:val="24"/>
                <w:lang w:eastAsia="lt-LT"/>
              </w:rPr>
            </w:pPr>
            <w:r w:rsidRPr="00D64474">
              <w:rPr>
                <w:rFonts w:ascii="Times New Roman" w:eastAsia="Times New Roman" w:hAnsi="Times New Roman" w:cs="Times New Roman"/>
                <w:sz w:val="24"/>
                <w:szCs w:val="24"/>
                <w:lang w:eastAsia="lt-LT"/>
              </w:rPr>
              <w:t>1.3-1-8</w:t>
            </w:r>
          </w:p>
        </w:tc>
      </w:tr>
      <w:tr w:rsidR="00C974CC" w:rsidRPr="00A250D2" w14:paraId="31405003" w14:textId="77777777" w:rsidTr="00C974CC">
        <w:tc>
          <w:tcPr>
            <w:tcW w:w="55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A9FCB1B" w14:textId="32816D80" w:rsidR="00C974CC" w:rsidRPr="006B71B0" w:rsidRDefault="00C974CC" w:rsidP="00CF7F74">
            <w:pPr>
              <w:spacing w:after="0" w:line="240" w:lineRule="auto"/>
              <w:jc w:val="center"/>
              <w:rPr>
                <w:rFonts w:ascii="Times New Roman" w:eastAsia="Times New Roman" w:hAnsi="Times New Roman" w:cs="Times New Roman"/>
                <w:sz w:val="24"/>
                <w:szCs w:val="24"/>
                <w:lang w:eastAsia="lt-LT"/>
              </w:rPr>
            </w:pPr>
            <w:r w:rsidRPr="006B71B0">
              <w:rPr>
                <w:rFonts w:ascii="Times New Roman" w:hAnsi="Times New Roman" w:cs="Times New Roman"/>
                <w:sz w:val="24"/>
                <w:szCs w:val="24"/>
                <w:lang w:eastAsia="lt-LT"/>
              </w:rPr>
              <w:t>P-02-01-13-10</w:t>
            </w:r>
          </w:p>
        </w:tc>
        <w:tc>
          <w:tcPr>
            <w:tcW w:w="177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3FD593" w14:textId="77777777" w:rsidR="00C974CC" w:rsidRPr="0000375D" w:rsidRDefault="00C974CC" w:rsidP="00CF7F74">
            <w:pPr>
              <w:spacing w:after="0" w:line="240" w:lineRule="auto"/>
              <w:jc w:val="both"/>
              <w:rPr>
                <w:rFonts w:ascii="Times New Roman" w:eastAsia="Times New Roman" w:hAnsi="Times New Roman" w:cs="Times New Roman"/>
                <w:sz w:val="24"/>
                <w:szCs w:val="24"/>
              </w:rPr>
            </w:pPr>
            <w:r w:rsidRPr="0000375D">
              <w:rPr>
                <w:rFonts w:ascii="Times New Roman" w:eastAsia="Times New Roman" w:hAnsi="Times New Roman" w:cs="Times New Roman"/>
                <w:sz w:val="24"/>
                <w:szCs w:val="24"/>
              </w:rPr>
              <w:t>Nario mokesčiai, vnt.</w:t>
            </w:r>
          </w:p>
        </w:tc>
        <w:tc>
          <w:tcPr>
            <w:tcW w:w="608" w:type="pct"/>
            <w:tcBorders>
              <w:top w:val="single" w:sz="4" w:space="0" w:color="auto"/>
              <w:left w:val="single" w:sz="4" w:space="0" w:color="auto"/>
              <w:bottom w:val="single" w:sz="4" w:space="0" w:color="auto"/>
              <w:right w:val="single" w:sz="4" w:space="0" w:color="auto"/>
            </w:tcBorders>
          </w:tcPr>
          <w:p w14:paraId="2EF15187" w14:textId="2C41F346" w:rsidR="00C974CC" w:rsidRPr="0000375D" w:rsidRDefault="003E5B1E"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07" w:type="pct"/>
            <w:tcBorders>
              <w:top w:val="single" w:sz="4" w:space="0" w:color="auto"/>
              <w:left w:val="single" w:sz="4" w:space="0" w:color="auto"/>
              <w:bottom w:val="single" w:sz="4" w:space="0" w:color="auto"/>
              <w:right w:val="single" w:sz="4" w:space="0" w:color="auto"/>
            </w:tcBorders>
          </w:tcPr>
          <w:p w14:paraId="7AD17BCF" w14:textId="594DD1B2" w:rsidR="00C974CC" w:rsidRPr="0000375D" w:rsidRDefault="00644B7E"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95" w:type="pct"/>
            <w:tcBorders>
              <w:top w:val="single" w:sz="4" w:space="0" w:color="auto"/>
              <w:left w:val="single" w:sz="4" w:space="0" w:color="auto"/>
              <w:bottom w:val="single" w:sz="4" w:space="0" w:color="auto"/>
              <w:right w:val="single" w:sz="4" w:space="0" w:color="auto"/>
            </w:tcBorders>
          </w:tcPr>
          <w:p w14:paraId="4E75A2E5" w14:textId="0423E18C" w:rsidR="00C974CC" w:rsidRPr="0000375D" w:rsidRDefault="003E5B1E"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438B35" w14:textId="52E8F7C2" w:rsidR="00C974CC" w:rsidRPr="0000375D" w:rsidRDefault="00C974CC" w:rsidP="00CF7F74">
            <w:pPr>
              <w:spacing w:after="0" w:line="240" w:lineRule="auto"/>
              <w:jc w:val="center"/>
              <w:rPr>
                <w:rFonts w:ascii="Times New Roman" w:eastAsia="Times New Roman" w:hAnsi="Times New Roman" w:cs="Times New Roman"/>
                <w:sz w:val="24"/>
                <w:szCs w:val="24"/>
                <w:lang w:eastAsia="lt-LT"/>
              </w:rPr>
            </w:pPr>
            <w:r w:rsidRPr="0000375D">
              <w:rPr>
                <w:rFonts w:ascii="Times New Roman" w:eastAsia="Times New Roman" w:hAnsi="Times New Roman" w:cs="Times New Roman"/>
                <w:sz w:val="24"/>
                <w:szCs w:val="24"/>
                <w:lang w:eastAsia="lt-LT"/>
              </w:rPr>
              <w:t>-</w:t>
            </w:r>
          </w:p>
        </w:tc>
      </w:tr>
    </w:tbl>
    <w:p w14:paraId="6E2E5042" w14:textId="77777777" w:rsidR="001C10A1" w:rsidRDefault="001C10A1" w:rsidP="00CF7F74">
      <w:pPr>
        <w:suppressAutoHyphens/>
        <w:spacing w:after="0" w:line="240" w:lineRule="auto"/>
        <w:ind w:left="360"/>
        <w:jc w:val="center"/>
        <w:rPr>
          <w:rFonts w:ascii="Times New Roman" w:eastAsia="Times New Roman" w:hAnsi="Times New Roman" w:cs="Times New Roman"/>
          <w:b/>
          <w:bCs/>
          <w:sz w:val="24"/>
          <w:szCs w:val="24"/>
          <w:lang w:eastAsia="ar-SA"/>
        </w:rPr>
      </w:pPr>
    </w:p>
    <w:p w14:paraId="376DAB4A" w14:textId="77777777" w:rsidR="001C10A1" w:rsidRDefault="001C10A1" w:rsidP="00CF7F74">
      <w:pPr>
        <w:suppressAutoHyphens/>
        <w:spacing w:after="0" w:line="240" w:lineRule="auto"/>
        <w:ind w:left="360"/>
        <w:jc w:val="center"/>
        <w:rPr>
          <w:rFonts w:ascii="Times New Roman" w:eastAsia="Times New Roman" w:hAnsi="Times New Roman" w:cs="Times New Roman"/>
          <w:b/>
          <w:bCs/>
          <w:sz w:val="24"/>
          <w:szCs w:val="24"/>
          <w:lang w:eastAsia="ar-SA"/>
        </w:rPr>
      </w:pPr>
    </w:p>
    <w:p w14:paraId="4BF35132" w14:textId="77777777" w:rsidR="001C10A1" w:rsidRDefault="001C10A1" w:rsidP="00CF7F74">
      <w:pPr>
        <w:suppressAutoHyphens/>
        <w:spacing w:after="0" w:line="240" w:lineRule="auto"/>
        <w:rPr>
          <w:rFonts w:ascii="Times New Roman" w:eastAsia="Times New Roman" w:hAnsi="Times New Roman" w:cs="Times New Roman"/>
          <w:b/>
          <w:bCs/>
          <w:sz w:val="24"/>
          <w:szCs w:val="24"/>
          <w:lang w:eastAsia="ar-SA"/>
        </w:rPr>
        <w:sectPr w:rsidR="001C10A1" w:rsidSect="00851D5E">
          <w:pgSz w:w="16838" w:h="11906" w:orient="landscape"/>
          <w:pgMar w:top="1418" w:right="851" w:bottom="567" w:left="992" w:header="567" w:footer="567" w:gutter="0"/>
          <w:cols w:space="1296"/>
          <w:docGrid w:linePitch="360"/>
        </w:sectPr>
      </w:pPr>
    </w:p>
    <w:p w14:paraId="23E00E67" w14:textId="030A503E" w:rsidR="008E2B62" w:rsidRDefault="008E2B62" w:rsidP="00CF7F74">
      <w:pPr>
        <w:suppressAutoHyphens/>
        <w:spacing w:after="0" w:line="240" w:lineRule="auto"/>
        <w:jc w:val="both"/>
        <w:rPr>
          <w:rFonts w:ascii="Times New Roman" w:hAnsi="Times New Roman" w:cs="Times New Roman"/>
          <w:b/>
          <w:bCs/>
          <w:sz w:val="24"/>
          <w:szCs w:val="24"/>
        </w:rPr>
      </w:pPr>
      <w:r w:rsidRPr="009B3947">
        <w:rPr>
          <w:rFonts w:ascii="Times New Roman" w:hAnsi="Times New Roman" w:cs="Times New Roman"/>
          <w:b/>
          <w:bCs/>
          <w:sz w:val="24"/>
          <w:szCs w:val="24"/>
        </w:rPr>
        <w:lastRenderedPageBreak/>
        <w:t>(0</w:t>
      </w:r>
      <w:r>
        <w:rPr>
          <w:rFonts w:ascii="Times New Roman" w:hAnsi="Times New Roman" w:cs="Times New Roman"/>
          <w:b/>
          <w:bCs/>
          <w:sz w:val="24"/>
          <w:szCs w:val="24"/>
        </w:rPr>
        <w:t>3</w:t>
      </w:r>
      <w:r w:rsidRPr="009B3947">
        <w:rPr>
          <w:rFonts w:ascii="Times New Roman" w:hAnsi="Times New Roman" w:cs="Times New Roman"/>
          <w:b/>
          <w:bCs/>
          <w:sz w:val="24"/>
          <w:szCs w:val="24"/>
        </w:rPr>
        <w:t xml:space="preserve">) </w:t>
      </w:r>
      <w:r w:rsidR="00E92E74" w:rsidRPr="00E92E74">
        <w:rPr>
          <w:rFonts w:ascii="Times New Roman" w:hAnsi="Times New Roman" w:cs="Times New Roman"/>
          <w:b/>
          <w:bCs/>
          <w:sz w:val="24"/>
          <w:szCs w:val="24"/>
        </w:rPr>
        <w:t>Konkurencingos žemės ūkio</w:t>
      </w:r>
      <w:r w:rsidRPr="00470066">
        <w:rPr>
          <w:rFonts w:ascii="Times New Roman" w:hAnsi="Times New Roman" w:cs="Times New Roman"/>
          <w:b/>
          <w:bCs/>
          <w:sz w:val="24"/>
          <w:szCs w:val="24"/>
        </w:rPr>
        <w:t xml:space="preserve"> programos</w:t>
      </w:r>
      <w:r w:rsidRPr="009B3947">
        <w:rPr>
          <w:rFonts w:ascii="Times New Roman" w:hAnsi="Times New Roman" w:cs="Times New Roman"/>
          <w:b/>
          <w:bCs/>
          <w:sz w:val="24"/>
          <w:szCs w:val="24"/>
        </w:rPr>
        <w:t xml:space="preserve"> įgyvendinimo rezultatai</w:t>
      </w:r>
    </w:p>
    <w:p w14:paraId="65954CAC" w14:textId="0605B12B" w:rsidR="008E2B62" w:rsidRDefault="008E2B62"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Programos tikslas – </w:t>
      </w:r>
      <w:r w:rsidR="00E92E74" w:rsidRPr="00E92E74">
        <w:rPr>
          <w:rFonts w:ascii="Times New Roman" w:hAnsi="Times New Roman" w:cs="Times New Roman"/>
          <w:sz w:val="24"/>
          <w:szCs w:val="24"/>
        </w:rPr>
        <w:t>plėtoti konkurencingą žemės ūkį ir skatinti ekologiškumą savivaldybėje</w:t>
      </w:r>
      <w:r w:rsidRPr="00470066">
        <w:rPr>
          <w:rFonts w:ascii="Times New Roman" w:hAnsi="Times New Roman" w:cs="Times New Roman"/>
          <w:sz w:val="24"/>
          <w:szCs w:val="24"/>
        </w:rPr>
        <w:t>.</w:t>
      </w:r>
    </w:p>
    <w:p w14:paraId="7E49D247" w14:textId="53B859C3" w:rsidR="002D3CD1" w:rsidRDefault="00E92E74" w:rsidP="00CF7F74">
      <w:pPr>
        <w:suppressAutoHyphens/>
        <w:spacing w:after="0" w:line="240" w:lineRule="auto"/>
        <w:ind w:firstLine="567"/>
        <w:jc w:val="both"/>
        <w:rPr>
          <w:rFonts w:ascii="Times New Roman" w:hAnsi="Times New Roman" w:cs="Times New Roman"/>
          <w:sz w:val="24"/>
          <w:szCs w:val="24"/>
        </w:rPr>
      </w:pPr>
      <w:r w:rsidRPr="00E92E74">
        <w:rPr>
          <w:rFonts w:ascii="Times New Roman" w:hAnsi="Times New Roman" w:cs="Times New Roman"/>
          <w:sz w:val="24"/>
          <w:szCs w:val="24"/>
        </w:rPr>
        <w:t>Programa pad</w:t>
      </w:r>
      <w:r>
        <w:rPr>
          <w:rFonts w:ascii="Times New Roman" w:hAnsi="Times New Roman" w:cs="Times New Roman"/>
          <w:sz w:val="24"/>
          <w:szCs w:val="24"/>
        </w:rPr>
        <w:t>eda</w:t>
      </w:r>
      <w:r w:rsidRPr="00E92E74">
        <w:rPr>
          <w:rFonts w:ascii="Times New Roman" w:hAnsi="Times New Roman" w:cs="Times New Roman"/>
          <w:sz w:val="24"/>
          <w:szCs w:val="24"/>
        </w:rPr>
        <w:t xml:space="preserve"> kurti palankią aplinką įvairiapusei ekonominei</w:t>
      </w:r>
      <w:r w:rsidR="002D3CD1">
        <w:rPr>
          <w:rFonts w:ascii="Times New Roman" w:hAnsi="Times New Roman" w:cs="Times New Roman"/>
          <w:sz w:val="24"/>
          <w:szCs w:val="24"/>
        </w:rPr>
        <w:t xml:space="preserve"> ir</w:t>
      </w:r>
      <w:r w:rsidRPr="00E92E74">
        <w:rPr>
          <w:rFonts w:ascii="Times New Roman" w:hAnsi="Times New Roman" w:cs="Times New Roman"/>
          <w:sz w:val="24"/>
          <w:szCs w:val="24"/>
        </w:rPr>
        <w:t xml:space="preserve"> socialinei kaimo plėtrai,</w:t>
      </w:r>
      <w:r w:rsidR="002D3CD1">
        <w:rPr>
          <w:rFonts w:ascii="Times New Roman" w:hAnsi="Times New Roman" w:cs="Times New Roman"/>
          <w:sz w:val="24"/>
          <w:szCs w:val="24"/>
        </w:rPr>
        <w:t xml:space="preserve"> </w:t>
      </w:r>
      <w:r w:rsidRPr="00E92E74">
        <w:rPr>
          <w:rFonts w:ascii="Times New Roman" w:hAnsi="Times New Roman" w:cs="Times New Roman"/>
          <w:sz w:val="24"/>
          <w:szCs w:val="24"/>
        </w:rPr>
        <w:t>gamtosaugai ir etnokultūrai, gerin</w:t>
      </w:r>
      <w:r>
        <w:rPr>
          <w:rFonts w:ascii="Times New Roman" w:hAnsi="Times New Roman" w:cs="Times New Roman"/>
          <w:sz w:val="24"/>
          <w:szCs w:val="24"/>
        </w:rPr>
        <w:t>a</w:t>
      </w:r>
      <w:r w:rsidRPr="00E92E74">
        <w:rPr>
          <w:rFonts w:ascii="Times New Roman" w:hAnsi="Times New Roman" w:cs="Times New Roman"/>
          <w:sz w:val="24"/>
          <w:szCs w:val="24"/>
        </w:rPr>
        <w:t xml:space="preserve"> gyvenimo kokybę ir pad</w:t>
      </w:r>
      <w:r>
        <w:rPr>
          <w:rFonts w:ascii="Times New Roman" w:hAnsi="Times New Roman" w:cs="Times New Roman"/>
          <w:sz w:val="24"/>
          <w:szCs w:val="24"/>
        </w:rPr>
        <w:t>eda</w:t>
      </w:r>
      <w:r w:rsidRPr="00E92E74">
        <w:rPr>
          <w:rFonts w:ascii="Times New Roman" w:hAnsi="Times New Roman" w:cs="Times New Roman"/>
          <w:sz w:val="24"/>
          <w:szCs w:val="24"/>
        </w:rPr>
        <w:t xml:space="preserve"> žemės ūkio subjektams integruotis į Europos Sąjungą</w:t>
      </w:r>
      <w:r w:rsidR="002D3CD1">
        <w:rPr>
          <w:rFonts w:ascii="Times New Roman" w:hAnsi="Times New Roman" w:cs="Times New Roman"/>
          <w:sz w:val="24"/>
          <w:szCs w:val="24"/>
        </w:rPr>
        <w:t>. Įgyvendinant programą siekiama:</w:t>
      </w:r>
      <w:r>
        <w:rPr>
          <w:rFonts w:ascii="Times New Roman" w:hAnsi="Times New Roman" w:cs="Times New Roman"/>
          <w:sz w:val="24"/>
          <w:szCs w:val="24"/>
        </w:rPr>
        <w:t xml:space="preserve"> 1) </w:t>
      </w:r>
      <w:r w:rsidR="002D3CD1">
        <w:rPr>
          <w:rFonts w:ascii="Times New Roman" w:hAnsi="Times New Roman" w:cs="Times New Roman"/>
          <w:sz w:val="24"/>
          <w:szCs w:val="24"/>
        </w:rPr>
        <w:t>s</w:t>
      </w:r>
      <w:r w:rsidRPr="00E92E74">
        <w:rPr>
          <w:rFonts w:ascii="Times New Roman" w:hAnsi="Times New Roman" w:cs="Times New Roman"/>
          <w:sz w:val="24"/>
          <w:szCs w:val="24"/>
        </w:rPr>
        <w:t>augoti ir tausoti žemę, dirvožemio derlingumą, tinkamai naudoti, prižiūrėti ir saugoti polderinių sistemų melioracijos ir hidrotechnikos įrenginius, juos renovuoti ir modernizuoti</w:t>
      </w:r>
      <w:r>
        <w:rPr>
          <w:rFonts w:ascii="Times New Roman" w:hAnsi="Times New Roman" w:cs="Times New Roman"/>
          <w:sz w:val="24"/>
          <w:szCs w:val="24"/>
        </w:rPr>
        <w:t xml:space="preserve">; 2) </w:t>
      </w:r>
      <w:r w:rsidR="002D3CD1">
        <w:rPr>
          <w:rFonts w:ascii="Times New Roman" w:hAnsi="Times New Roman" w:cs="Times New Roman"/>
          <w:sz w:val="24"/>
          <w:szCs w:val="24"/>
        </w:rPr>
        <w:t>r</w:t>
      </w:r>
      <w:r w:rsidRPr="00E92E74">
        <w:rPr>
          <w:rFonts w:ascii="Times New Roman" w:hAnsi="Times New Roman" w:cs="Times New Roman"/>
          <w:sz w:val="24"/>
          <w:szCs w:val="24"/>
        </w:rPr>
        <w:t>ūpintis žmonių, gyvenančių potencialiai pavojingose teritorijose, civiline ir socialine sauga, plėtoti ir stiprinti apsaugos nuo neigiamo poveikio priemonių kompleksą</w:t>
      </w:r>
      <w:r>
        <w:rPr>
          <w:rFonts w:ascii="Times New Roman" w:hAnsi="Times New Roman" w:cs="Times New Roman"/>
          <w:sz w:val="24"/>
          <w:szCs w:val="24"/>
        </w:rPr>
        <w:t xml:space="preserve">; 3) </w:t>
      </w:r>
      <w:r w:rsidR="002D3CD1">
        <w:rPr>
          <w:rFonts w:ascii="Times New Roman" w:hAnsi="Times New Roman" w:cs="Times New Roman"/>
          <w:sz w:val="24"/>
          <w:szCs w:val="24"/>
        </w:rPr>
        <w:t>s</w:t>
      </w:r>
      <w:r w:rsidRPr="00E92E74">
        <w:rPr>
          <w:rFonts w:ascii="Times New Roman" w:hAnsi="Times New Roman" w:cs="Times New Roman"/>
          <w:sz w:val="24"/>
          <w:szCs w:val="24"/>
        </w:rPr>
        <w:t>udaryti geresnes sąlygas žemdirbystei, išsaugoti ir padidinti dirv</w:t>
      </w:r>
      <w:r w:rsidR="002D3CD1">
        <w:rPr>
          <w:rFonts w:ascii="Times New Roman" w:hAnsi="Times New Roman" w:cs="Times New Roman"/>
          <w:sz w:val="24"/>
          <w:szCs w:val="24"/>
        </w:rPr>
        <w:t>ožemio</w:t>
      </w:r>
      <w:r w:rsidRPr="00E92E74">
        <w:rPr>
          <w:rFonts w:ascii="Times New Roman" w:hAnsi="Times New Roman" w:cs="Times New Roman"/>
          <w:sz w:val="24"/>
          <w:szCs w:val="24"/>
        </w:rPr>
        <w:t xml:space="preserve"> derlingumą</w:t>
      </w:r>
      <w:r w:rsidR="002D3CD1">
        <w:rPr>
          <w:rFonts w:ascii="Times New Roman" w:hAnsi="Times New Roman" w:cs="Times New Roman"/>
          <w:sz w:val="24"/>
          <w:szCs w:val="24"/>
        </w:rPr>
        <w:t>, r</w:t>
      </w:r>
      <w:r w:rsidRPr="00E92E74">
        <w:rPr>
          <w:rFonts w:ascii="Times New Roman" w:hAnsi="Times New Roman" w:cs="Times New Roman"/>
          <w:sz w:val="24"/>
          <w:szCs w:val="24"/>
        </w:rPr>
        <w:t xml:space="preserve">ūpintis kaimo </w:t>
      </w:r>
      <w:r w:rsidR="002D3CD1">
        <w:rPr>
          <w:rFonts w:ascii="Times New Roman" w:hAnsi="Times New Roman" w:cs="Times New Roman"/>
          <w:sz w:val="24"/>
          <w:szCs w:val="24"/>
        </w:rPr>
        <w:t>gyventojų</w:t>
      </w:r>
      <w:r w:rsidRPr="00E92E74">
        <w:rPr>
          <w:rFonts w:ascii="Times New Roman" w:hAnsi="Times New Roman" w:cs="Times New Roman"/>
          <w:sz w:val="24"/>
          <w:szCs w:val="24"/>
        </w:rPr>
        <w:t xml:space="preserve"> gerove ir ūkine plėtra, siekiant kurti konkurencingus ūkius</w:t>
      </w:r>
      <w:r>
        <w:rPr>
          <w:rFonts w:ascii="Times New Roman" w:hAnsi="Times New Roman" w:cs="Times New Roman"/>
          <w:sz w:val="24"/>
          <w:szCs w:val="24"/>
        </w:rPr>
        <w:t xml:space="preserve">; 4) </w:t>
      </w:r>
      <w:r w:rsidR="002D3CD1">
        <w:rPr>
          <w:rFonts w:ascii="Times New Roman" w:hAnsi="Times New Roman" w:cs="Times New Roman"/>
          <w:sz w:val="24"/>
          <w:szCs w:val="24"/>
        </w:rPr>
        <w:t>vykdyti m</w:t>
      </w:r>
      <w:r w:rsidRPr="00E92E74">
        <w:rPr>
          <w:rFonts w:ascii="Times New Roman" w:hAnsi="Times New Roman" w:cs="Times New Roman"/>
          <w:sz w:val="24"/>
          <w:szCs w:val="24"/>
        </w:rPr>
        <w:t>elioracijos įrenginių remont</w:t>
      </w:r>
      <w:r w:rsidR="002D3CD1">
        <w:rPr>
          <w:rFonts w:ascii="Times New Roman" w:hAnsi="Times New Roman" w:cs="Times New Roman"/>
          <w:sz w:val="24"/>
          <w:szCs w:val="24"/>
        </w:rPr>
        <w:t>ą</w:t>
      </w:r>
      <w:r w:rsidRPr="00E92E74">
        <w:rPr>
          <w:rFonts w:ascii="Times New Roman" w:hAnsi="Times New Roman" w:cs="Times New Roman"/>
          <w:sz w:val="24"/>
          <w:szCs w:val="24"/>
        </w:rPr>
        <w:t xml:space="preserve"> ir rekonstrukcij</w:t>
      </w:r>
      <w:r w:rsidR="002D3CD1">
        <w:rPr>
          <w:rFonts w:ascii="Times New Roman" w:hAnsi="Times New Roman" w:cs="Times New Roman"/>
          <w:sz w:val="24"/>
          <w:szCs w:val="24"/>
        </w:rPr>
        <w:t xml:space="preserve">ą, </w:t>
      </w:r>
      <w:r w:rsidR="002D3CD1" w:rsidRPr="002D3CD1">
        <w:rPr>
          <w:rFonts w:ascii="Times New Roman" w:hAnsi="Times New Roman" w:cs="Times New Roman"/>
          <w:sz w:val="24"/>
          <w:szCs w:val="24"/>
        </w:rPr>
        <w:t>ypatingą dėmesį skiriant drenažo sistemų eksploatavimui ir jų ilgaamžiškumo užtikrinimui.</w:t>
      </w:r>
    </w:p>
    <w:p w14:paraId="69EFFF02" w14:textId="77777777" w:rsidR="002D3CD1" w:rsidRDefault="002D3CD1" w:rsidP="00CF7F74">
      <w:pPr>
        <w:suppressAutoHyphens/>
        <w:spacing w:after="0" w:line="240" w:lineRule="auto"/>
        <w:ind w:firstLine="567"/>
        <w:jc w:val="both"/>
        <w:rPr>
          <w:rFonts w:ascii="Times New Roman" w:hAnsi="Times New Roman" w:cs="Times New Roman"/>
          <w:sz w:val="24"/>
          <w:szCs w:val="24"/>
        </w:rPr>
      </w:pPr>
      <w:r w:rsidRPr="002D3CD1">
        <w:rPr>
          <w:rFonts w:ascii="Times New Roman" w:hAnsi="Times New Roman" w:cs="Times New Roman"/>
          <w:sz w:val="24"/>
          <w:szCs w:val="24"/>
        </w:rPr>
        <w:t>Programa taip pat siekiama modernizuoti žemės ūkio produkcijos gamybą ir perdirbimą, remti kooperacijos plėtrą, padėti subjektams įsisavinti Europos Sąjungos paramos lėšas, skatinti informacinių technologijų diegimą kaimo vietovėse.</w:t>
      </w:r>
    </w:p>
    <w:p w14:paraId="6DFBF59A" w14:textId="2795FD7D" w:rsidR="008E2B62" w:rsidRDefault="008E2B62"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Vykdant programą </w:t>
      </w:r>
      <w:r w:rsidR="002D3CD1">
        <w:rPr>
          <w:rFonts w:ascii="Times New Roman" w:hAnsi="Times New Roman" w:cs="Times New Roman"/>
          <w:sz w:val="24"/>
          <w:szCs w:val="24"/>
        </w:rPr>
        <w:t>numatytas</w:t>
      </w:r>
      <w:r>
        <w:rPr>
          <w:rFonts w:ascii="Times New Roman" w:hAnsi="Times New Roman" w:cs="Times New Roman"/>
          <w:sz w:val="24"/>
          <w:szCs w:val="24"/>
        </w:rPr>
        <w:t xml:space="preserve"> 1 programos tikslas ir </w:t>
      </w:r>
      <w:r w:rsidR="00E92E74">
        <w:rPr>
          <w:rFonts w:ascii="Times New Roman" w:hAnsi="Times New Roman" w:cs="Times New Roman"/>
          <w:sz w:val="24"/>
          <w:szCs w:val="24"/>
        </w:rPr>
        <w:t>2</w:t>
      </w:r>
      <w:r>
        <w:rPr>
          <w:rFonts w:ascii="Times New Roman" w:hAnsi="Times New Roman" w:cs="Times New Roman"/>
          <w:sz w:val="24"/>
          <w:szCs w:val="24"/>
        </w:rPr>
        <w:t xml:space="preserve"> uždaviniai. </w:t>
      </w:r>
      <w:r w:rsidR="002D3CD1" w:rsidRPr="002D3CD1">
        <w:rPr>
          <w:rFonts w:ascii="Times New Roman" w:hAnsi="Times New Roman" w:cs="Times New Roman"/>
          <w:sz w:val="24"/>
          <w:szCs w:val="24"/>
        </w:rPr>
        <w:t>Programai įgyvendinti, patvirtinus strateginį veiklos planą, buvo numatyta 2 592,2 tūkst. Eur asignavimų, patikslintas asignavimų planas – 2 977,4 tūkst. Eur. Programai įgyvendinti panaudota 2 901,7 tūkst. Eur asignavimų.</w:t>
      </w:r>
      <w:r>
        <w:rPr>
          <w:rFonts w:ascii="Times New Roman" w:hAnsi="Times New Roman" w:cs="Times New Roman"/>
          <w:sz w:val="24"/>
          <w:szCs w:val="24"/>
        </w:rPr>
        <w:t xml:space="preserve"> Nukrypimas nuo patvirtinto plano – </w:t>
      </w:r>
      <w:r w:rsidR="00597A5A">
        <w:rPr>
          <w:rFonts w:ascii="Times New Roman" w:hAnsi="Times New Roman" w:cs="Times New Roman"/>
          <w:sz w:val="24"/>
          <w:szCs w:val="24"/>
        </w:rPr>
        <w:t>309,5</w:t>
      </w:r>
      <w:r>
        <w:rPr>
          <w:rFonts w:ascii="Times New Roman" w:hAnsi="Times New Roman" w:cs="Times New Roman"/>
          <w:sz w:val="24"/>
          <w:szCs w:val="24"/>
        </w:rPr>
        <w:t xml:space="preserve"> tūkst. Eur </w:t>
      </w:r>
      <w:r w:rsidR="00597A5A">
        <w:rPr>
          <w:rFonts w:ascii="Times New Roman" w:hAnsi="Times New Roman" w:cs="Times New Roman"/>
          <w:sz w:val="24"/>
          <w:szCs w:val="24"/>
        </w:rPr>
        <w:t>daugiau</w:t>
      </w:r>
      <w:r>
        <w:rPr>
          <w:rFonts w:ascii="Times New Roman" w:hAnsi="Times New Roman" w:cs="Times New Roman"/>
          <w:sz w:val="24"/>
          <w:szCs w:val="24"/>
        </w:rPr>
        <w:t xml:space="preserve"> nei planuota</w:t>
      </w:r>
      <w:r w:rsidR="002D3CD1">
        <w:rPr>
          <w:rFonts w:ascii="Times New Roman" w:hAnsi="Times New Roman" w:cs="Times New Roman"/>
          <w:sz w:val="24"/>
          <w:szCs w:val="24"/>
        </w:rPr>
        <w:t>.</w:t>
      </w:r>
      <w:r>
        <w:rPr>
          <w:rFonts w:ascii="Times New Roman" w:hAnsi="Times New Roman" w:cs="Times New Roman"/>
          <w:sz w:val="24"/>
          <w:szCs w:val="24"/>
        </w:rPr>
        <w:t xml:space="preserve"> </w:t>
      </w:r>
      <w:r w:rsidR="002D3CD1" w:rsidRPr="002D3CD1">
        <w:rPr>
          <w:rFonts w:ascii="Times New Roman" w:hAnsi="Times New Roman" w:cs="Times New Roman"/>
          <w:sz w:val="24"/>
          <w:szCs w:val="24"/>
        </w:rPr>
        <w:t>Papildomos savivaldybės biudžeto lėšos skirtos naujai pradėtiems projektams (114,9 tūkst. Eur), kurie nebuvo numatyti tvirtinant biudžetą. Taip pat gauta daugiau Europos Sąjungos lėšų už baigtus įgyvendinti projektus: planuota susigrąžinti 373,6 tūkst. Eur, faktiškai gauta 637,0 tūkst. Eur.</w:t>
      </w:r>
      <w:r w:rsidR="00597A5A">
        <w:rPr>
          <w:rFonts w:ascii="Times New Roman" w:hAnsi="Times New Roman" w:cs="Times New Roman"/>
          <w:sz w:val="24"/>
          <w:szCs w:val="24"/>
        </w:rPr>
        <w:t xml:space="preserve"> </w:t>
      </w:r>
      <w:r w:rsidR="00916C07" w:rsidRPr="00916C07">
        <w:rPr>
          <w:rFonts w:ascii="Times New Roman" w:hAnsi="Times New Roman" w:cs="Times New Roman"/>
          <w:sz w:val="24"/>
          <w:szCs w:val="24"/>
        </w:rPr>
        <w:t xml:space="preserve">Išsamesnė informacija pateikta priede Nr. </w:t>
      </w:r>
      <w:r w:rsidR="00916C07">
        <w:rPr>
          <w:rFonts w:ascii="Times New Roman" w:hAnsi="Times New Roman" w:cs="Times New Roman"/>
          <w:sz w:val="24"/>
          <w:szCs w:val="24"/>
        </w:rPr>
        <w:t>3.</w:t>
      </w:r>
    </w:p>
    <w:p w14:paraId="7609FE11" w14:textId="6D7EF415" w:rsidR="008E2B62" w:rsidRDefault="002D3CD1" w:rsidP="00CF7F74">
      <w:pPr>
        <w:suppressAutoHyphens/>
        <w:spacing w:after="0" w:line="240" w:lineRule="auto"/>
        <w:ind w:firstLine="567"/>
        <w:jc w:val="both"/>
        <w:rPr>
          <w:rFonts w:ascii="Times New Roman" w:hAnsi="Times New Roman" w:cs="Times New Roman"/>
          <w:sz w:val="24"/>
          <w:szCs w:val="24"/>
        </w:rPr>
      </w:pPr>
      <w:r w:rsidRPr="002D3CD1">
        <w:rPr>
          <w:rFonts w:ascii="Times New Roman" w:hAnsi="Times New Roman" w:cs="Times New Roman"/>
          <w:sz w:val="24"/>
          <w:szCs w:val="24"/>
        </w:rPr>
        <w:t>Programoje buvo vykdomos 14 priemonių, iš kurių viena nepradėta vykdyti dėl laikinai sustabdyto kvietimo. Detalesnė informacija apie priemonių įgyvendinimą 2025 metais pateikta 8 lentelėje.</w:t>
      </w:r>
    </w:p>
    <w:p w14:paraId="7864CC61" w14:textId="5458E662" w:rsidR="008E2B62" w:rsidRDefault="00E92E74"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9</w:t>
      </w:r>
      <w:r w:rsidR="008E2B62">
        <w:rPr>
          <w:rFonts w:ascii="Times New Roman" w:hAnsi="Times New Roman" w:cs="Times New Roman"/>
          <w:sz w:val="24"/>
          <w:szCs w:val="24"/>
        </w:rPr>
        <w:t xml:space="preserve"> lentelėje pateikiam</w:t>
      </w:r>
      <w:r w:rsidR="002D3CD1">
        <w:rPr>
          <w:rFonts w:ascii="Times New Roman" w:hAnsi="Times New Roman" w:cs="Times New Roman"/>
          <w:sz w:val="24"/>
          <w:szCs w:val="24"/>
        </w:rPr>
        <w:t>i</w:t>
      </w:r>
      <w:r w:rsidR="008E2B62">
        <w:rPr>
          <w:rFonts w:ascii="Times New Roman" w:hAnsi="Times New Roman" w:cs="Times New Roman"/>
          <w:sz w:val="24"/>
          <w:szCs w:val="24"/>
        </w:rPr>
        <w:t xml:space="preserve"> stebėsenos rodiklių pasiekim</w:t>
      </w:r>
      <w:r w:rsidR="002D3CD1">
        <w:rPr>
          <w:rFonts w:ascii="Times New Roman" w:hAnsi="Times New Roman" w:cs="Times New Roman"/>
          <w:sz w:val="24"/>
          <w:szCs w:val="24"/>
        </w:rPr>
        <w:t>o duomenys</w:t>
      </w:r>
      <w:r w:rsidR="008E2B62">
        <w:rPr>
          <w:rFonts w:ascii="Times New Roman" w:hAnsi="Times New Roman" w:cs="Times New Roman"/>
          <w:sz w:val="24"/>
          <w:szCs w:val="24"/>
        </w:rPr>
        <w:t>.</w:t>
      </w:r>
    </w:p>
    <w:p w14:paraId="4E01AF55" w14:textId="4775D1EB" w:rsidR="008E2B62" w:rsidRPr="00CC4289" w:rsidRDefault="008E2B62"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Programos vykdytojai – Savivaldybės administracijos </w:t>
      </w:r>
      <w:r w:rsidR="00E92E74">
        <w:rPr>
          <w:rFonts w:ascii="Times New Roman" w:hAnsi="Times New Roman" w:cs="Times New Roman"/>
          <w:sz w:val="24"/>
          <w:szCs w:val="24"/>
        </w:rPr>
        <w:t>Kaimo reikalų</w:t>
      </w:r>
      <w:r>
        <w:rPr>
          <w:rFonts w:ascii="Times New Roman" w:hAnsi="Times New Roman" w:cs="Times New Roman"/>
          <w:sz w:val="24"/>
          <w:szCs w:val="24"/>
        </w:rPr>
        <w:t xml:space="preserve"> skyrius.</w:t>
      </w:r>
    </w:p>
    <w:p w14:paraId="3F50C212" w14:textId="77777777" w:rsidR="001C10A1" w:rsidRDefault="001C10A1" w:rsidP="00CF7F74">
      <w:pPr>
        <w:suppressAutoHyphens/>
        <w:spacing w:after="0" w:line="240" w:lineRule="auto"/>
        <w:ind w:left="360"/>
        <w:jc w:val="center"/>
        <w:rPr>
          <w:rFonts w:ascii="Times New Roman" w:eastAsia="Times New Roman" w:hAnsi="Times New Roman" w:cs="Times New Roman"/>
          <w:b/>
          <w:bCs/>
          <w:sz w:val="24"/>
          <w:szCs w:val="24"/>
          <w:lang w:eastAsia="ar-SA"/>
        </w:rPr>
      </w:pPr>
    </w:p>
    <w:p w14:paraId="4F402A89" w14:textId="77777777" w:rsidR="001C10A1" w:rsidRDefault="001C10A1" w:rsidP="00CF7F74">
      <w:pPr>
        <w:suppressAutoHyphens/>
        <w:spacing w:after="0" w:line="240" w:lineRule="auto"/>
        <w:ind w:left="360"/>
        <w:jc w:val="center"/>
        <w:rPr>
          <w:rFonts w:ascii="Times New Roman" w:eastAsia="Times New Roman" w:hAnsi="Times New Roman" w:cs="Times New Roman"/>
          <w:b/>
          <w:bCs/>
          <w:sz w:val="24"/>
          <w:szCs w:val="24"/>
          <w:lang w:eastAsia="ar-SA"/>
        </w:rPr>
      </w:pPr>
    </w:p>
    <w:p w14:paraId="5894AEC6" w14:textId="77777777" w:rsidR="001C10A1" w:rsidRDefault="001C10A1" w:rsidP="00CF7F74">
      <w:pPr>
        <w:suppressAutoHyphens/>
        <w:spacing w:after="0" w:line="240" w:lineRule="auto"/>
        <w:ind w:left="360"/>
        <w:jc w:val="center"/>
        <w:rPr>
          <w:rFonts w:ascii="Times New Roman" w:eastAsia="Times New Roman" w:hAnsi="Times New Roman" w:cs="Times New Roman"/>
          <w:b/>
          <w:bCs/>
          <w:sz w:val="24"/>
          <w:szCs w:val="24"/>
          <w:lang w:eastAsia="ar-SA"/>
        </w:rPr>
      </w:pPr>
    </w:p>
    <w:p w14:paraId="6F6D2521" w14:textId="77777777" w:rsidR="001C10A1" w:rsidRDefault="001C10A1" w:rsidP="00CF7F74">
      <w:pPr>
        <w:suppressAutoHyphens/>
        <w:spacing w:after="0" w:line="240" w:lineRule="auto"/>
        <w:ind w:left="360"/>
        <w:jc w:val="center"/>
        <w:rPr>
          <w:rFonts w:ascii="Times New Roman" w:eastAsia="Times New Roman" w:hAnsi="Times New Roman" w:cs="Times New Roman"/>
          <w:b/>
          <w:bCs/>
          <w:sz w:val="24"/>
          <w:szCs w:val="24"/>
          <w:lang w:eastAsia="ar-SA"/>
        </w:rPr>
      </w:pPr>
    </w:p>
    <w:p w14:paraId="4397026E" w14:textId="77777777" w:rsidR="001C10A1" w:rsidRDefault="001C10A1" w:rsidP="00CF7F74">
      <w:pPr>
        <w:suppressAutoHyphens/>
        <w:spacing w:after="0" w:line="240" w:lineRule="auto"/>
        <w:ind w:left="360"/>
        <w:jc w:val="center"/>
        <w:rPr>
          <w:rFonts w:ascii="Times New Roman" w:eastAsia="Times New Roman" w:hAnsi="Times New Roman" w:cs="Times New Roman"/>
          <w:b/>
          <w:bCs/>
          <w:sz w:val="24"/>
          <w:szCs w:val="24"/>
          <w:lang w:eastAsia="ar-SA"/>
        </w:rPr>
      </w:pPr>
    </w:p>
    <w:p w14:paraId="5D4AC852" w14:textId="77777777" w:rsidR="001C10A1" w:rsidRDefault="001C10A1" w:rsidP="00CF7F74">
      <w:pPr>
        <w:suppressAutoHyphens/>
        <w:spacing w:after="0" w:line="240" w:lineRule="auto"/>
        <w:ind w:left="360"/>
        <w:jc w:val="center"/>
        <w:rPr>
          <w:rFonts w:ascii="Times New Roman" w:eastAsia="Times New Roman" w:hAnsi="Times New Roman" w:cs="Times New Roman"/>
          <w:b/>
          <w:bCs/>
          <w:sz w:val="24"/>
          <w:szCs w:val="24"/>
          <w:lang w:eastAsia="ar-SA"/>
        </w:rPr>
      </w:pPr>
    </w:p>
    <w:p w14:paraId="5BEDC6DF" w14:textId="77777777" w:rsidR="001C10A1" w:rsidRDefault="001C10A1" w:rsidP="00CF7F74">
      <w:pPr>
        <w:suppressAutoHyphens/>
        <w:spacing w:after="0" w:line="240" w:lineRule="auto"/>
        <w:ind w:left="360"/>
        <w:jc w:val="center"/>
        <w:rPr>
          <w:rFonts w:ascii="Times New Roman" w:eastAsia="Times New Roman" w:hAnsi="Times New Roman" w:cs="Times New Roman"/>
          <w:b/>
          <w:bCs/>
          <w:sz w:val="24"/>
          <w:szCs w:val="24"/>
          <w:lang w:eastAsia="ar-SA"/>
        </w:rPr>
      </w:pPr>
    </w:p>
    <w:p w14:paraId="33EBDA24" w14:textId="77777777" w:rsidR="00467841" w:rsidRDefault="00467841" w:rsidP="00CF7F74">
      <w:pPr>
        <w:suppressAutoHyphens/>
        <w:spacing w:after="0" w:line="240" w:lineRule="auto"/>
        <w:rPr>
          <w:rFonts w:ascii="Times New Roman" w:eastAsia="Times New Roman" w:hAnsi="Times New Roman" w:cs="Times New Roman"/>
          <w:b/>
          <w:bCs/>
          <w:sz w:val="24"/>
          <w:szCs w:val="24"/>
          <w:lang w:eastAsia="ar-SA"/>
        </w:rPr>
      </w:pPr>
    </w:p>
    <w:p w14:paraId="507ED27D" w14:textId="77777777" w:rsidR="001C10A1" w:rsidRDefault="001C10A1" w:rsidP="00CF7F74">
      <w:pPr>
        <w:pStyle w:val="Sraopastraipa"/>
        <w:numPr>
          <w:ilvl w:val="0"/>
          <w:numId w:val="2"/>
        </w:numPr>
        <w:spacing w:after="0" w:line="240" w:lineRule="auto"/>
        <w:jc w:val="center"/>
        <w:rPr>
          <w:rFonts w:ascii="Times New Roman" w:eastAsia="Times New Roman" w:hAnsi="Times New Roman" w:cs="Times New Roman"/>
          <w:b/>
          <w:bCs/>
          <w:sz w:val="24"/>
          <w:szCs w:val="24"/>
        </w:rPr>
        <w:sectPr w:rsidR="001C10A1" w:rsidSect="001C10A1">
          <w:pgSz w:w="11906" w:h="16838"/>
          <w:pgMar w:top="851" w:right="567" w:bottom="992" w:left="1418" w:header="567" w:footer="567" w:gutter="0"/>
          <w:cols w:space="1296"/>
          <w:docGrid w:linePitch="360"/>
        </w:sectPr>
      </w:pPr>
    </w:p>
    <w:p w14:paraId="01B0CFFB" w14:textId="454DFC18" w:rsidR="004D4CC7" w:rsidRPr="00054906" w:rsidRDefault="00054906" w:rsidP="00CF7F74">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8 lentelė</w:t>
      </w:r>
      <w:r w:rsidRPr="00054906">
        <w:rPr>
          <w:rFonts w:ascii="Times New Roman" w:eastAsia="Times New Roman" w:hAnsi="Times New Roman" w:cs="Times New Roman"/>
          <w:sz w:val="24"/>
          <w:szCs w:val="24"/>
        </w:rPr>
        <w:t xml:space="preserve">. </w:t>
      </w:r>
      <w:bookmarkStart w:id="4" w:name="_Hlk194920029"/>
      <w:r w:rsidRPr="00054906">
        <w:rPr>
          <w:rFonts w:ascii="Times New Roman" w:eastAsia="Times New Roman" w:hAnsi="Times New Roman" w:cs="Times New Roman"/>
          <w:sz w:val="24"/>
          <w:szCs w:val="24"/>
        </w:rPr>
        <w:t>Konkurencingos žemės ūkio</w:t>
      </w:r>
      <w:bookmarkEnd w:id="4"/>
      <w:r w:rsidRPr="00054906">
        <w:rPr>
          <w:rFonts w:ascii="Times New Roman" w:eastAsia="Times New Roman" w:hAnsi="Times New Roman" w:cs="Times New Roman"/>
          <w:sz w:val="24"/>
          <w:szCs w:val="24"/>
        </w:rPr>
        <w:t xml:space="preserve"> programos įgyvendinim</w:t>
      </w:r>
      <w:r>
        <w:rPr>
          <w:rFonts w:ascii="Times New Roman" w:eastAsia="Times New Roman" w:hAnsi="Times New Roman" w:cs="Times New Roman"/>
          <w:sz w:val="24"/>
          <w:szCs w:val="24"/>
        </w:rPr>
        <w:t>as</w:t>
      </w:r>
    </w:p>
    <w:tbl>
      <w:tblPr>
        <w:tblW w:w="15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112"/>
        <w:gridCol w:w="5103"/>
        <w:gridCol w:w="1984"/>
        <w:gridCol w:w="5909"/>
      </w:tblGrid>
      <w:tr w:rsidR="005E6DB7" w:rsidRPr="005E6DB7" w14:paraId="65991CD9" w14:textId="77777777" w:rsidTr="00DB7EBC">
        <w:trPr>
          <w:tblHeader/>
        </w:trPr>
        <w:tc>
          <w:tcPr>
            <w:tcW w:w="2112" w:type="dxa"/>
            <w:tcBorders>
              <w:top w:val="single" w:sz="12" w:space="0" w:color="auto"/>
              <w:bottom w:val="single" w:sz="12" w:space="0" w:color="auto"/>
              <w:right w:val="single" w:sz="12" w:space="0" w:color="auto"/>
            </w:tcBorders>
            <w:shd w:val="clear" w:color="auto" w:fill="D9D9D9" w:themeFill="background1" w:themeFillShade="D9"/>
          </w:tcPr>
          <w:p w14:paraId="77278B86" w14:textId="3A8AC7E8" w:rsidR="005E6DB7" w:rsidRPr="005E6DB7" w:rsidRDefault="00DB7EBC"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Priemonės kodas</w:t>
            </w:r>
          </w:p>
        </w:tc>
        <w:tc>
          <w:tcPr>
            <w:tcW w:w="510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43208E7D" w14:textId="557A2B3E" w:rsidR="005E6DB7" w:rsidRPr="005E6DB7" w:rsidRDefault="00DB7EBC"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Priemonės </w:t>
            </w:r>
            <w:r w:rsidR="005E6DB7" w:rsidRPr="005E6DB7">
              <w:rPr>
                <w:rFonts w:ascii="Times New Roman" w:eastAsia="Times New Roman" w:hAnsi="Times New Roman" w:cs="Times New Roman"/>
                <w:b/>
                <w:bCs/>
                <w:sz w:val="24"/>
                <w:szCs w:val="24"/>
                <w:lang w:eastAsia="ar-SA"/>
              </w:rPr>
              <w:t xml:space="preserve"> pavadinimas</w:t>
            </w:r>
          </w:p>
        </w:tc>
        <w:tc>
          <w:tcPr>
            <w:tcW w:w="198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3073716" w14:textId="18D821E1" w:rsidR="005E6DB7" w:rsidRPr="005E6DB7" w:rsidRDefault="00DB7EBC"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Vykdymo</w:t>
            </w:r>
            <w:r w:rsidR="005E6DB7" w:rsidRPr="005E6DB7">
              <w:rPr>
                <w:rFonts w:ascii="Times New Roman" w:eastAsia="Times New Roman" w:hAnsi="Times New Roman" w:cs="Times New Roman"/>
                <w:b/>
                <w:bCs/>
                <w:sz w:val="24"/>
                <w:szCs w:val="24"/>
                <w:lang w:eastAsia="ar-SA"/>
              </w:rPr>
              <w:t xml:space="preserve"> būklė</w:t>
            </w:r>
            <w:r>
              <w:rPr>
                <w:rFonts w:ascii="Times New Roman" w:eastAsia="Times New Roman" w:hAnsi="Times New Roman" w:cs="Times New Roman"/>
                <w:b/>
                <w:bCs/>
                <w:sz w:val="24"/>
                <w:szCs w:val="24"/>
                <w:lang w:eastAsia="ar-SA"/>
              </w:rPr>
              <w:t>, V/N/Į*</w:t>
            </w:r>
          </w:p>
        </w:tc>
        <w:tc>
          <w:tcPr>
            <w:tcW w:w="5909" w:type="dxa"/>
            <w:tcBorders>
              <w:top w:val="single" w:sz="12" w:space="0" w:color="auto"/>
              <w:left w:val="single" w:sz="12" w:space="0" w:color="auto"/>
              <w:bottom w:val="single" w:sz="12" w:space="0" w:color="auto"/>
            </w:tcBorders>
            <w:shd w:val="clear" w:color="auto" w:fill="D9D9D9" w:themeFill="background1" w:themeFillShade="D9"/>
          </w:tcPr>
          <w:p w14:paraId="56D9337D" w14:textId="21ED3256" w:rsidR="005E6DB7" w:rsidRPr="005E6DB7" w:rsidRDefault="00DB7EBC" w:rsidP="00CF7F74">
            <w:pPr>
              <w:suppressAutoHyphens/>
              <w:spacing w:after="0" w:line="240" w:lineRule="auto"/>
              <w:jc w:val="center"/>
              <w:rPr>
                <w:rFonts w:ascii="Times New Roman" w:eastAsia="Times New Roman" w:hAnsi="Times New Roman" w:cs="Times New Roman"/>
                <w:b/>
                <w:bCs/>
                <w:sz w:val="24"/>
                <w:szCs w:val="24"/>
                <w:lang w:eastAsia="ar-SA"/>
              </w:rPr>
            </w:pPr>
            <w:r w:rsidRPr="00DB7EBC">
              <w:rPr>
                <w:rFonts w:ascii="Times New Roman" w:eastAsia="Times New Roman" w:hAnsi="Times New Roman" w:cs="Times New Roman"/>
                <w:b/>
                <w:bCs/>
                <w:sz w:val="24"/>
                <w:szCs w:val="24"/>
                <w:lang w:eastAsia="ar-SA"/>
              </w:rPr>
              <w:t>Pastabos (kas padaryta per ataskaitinį laikotarpį)</w:t>
            </w:r>
          </w:p>
        </w:tc>
      </w:tr>
      <w:tr w:rsidR="00DB7EBC" w:rsidRPr="005E6DB7" w14:paraId="1DDB6923" w14:textId="77777777" w:rsidTr="00A6677A">
        <w:tc>
          <w:tcPr>
            <w:tcW w:w="15108" w:type="dxa"/>
            <w:gridSpan w:val="4"/>
            <w:tcBorders>
              <w:top w:val="single" w:sz="4" w:space="0" w:color="auto"/>
              <w:bottom w:val="single" w:sz="4" w:space="0" w:color="auto"/>
            </w:tcBorders>
            <w:shd w:val="clear" w:color="auto" w:fill="DEEAF6" w:themeFill="accent1" w:themeFillTint="33"/>
          </w:tcPr>
          <w:p w14:paraId="784583BA" w14:textId="02686A61" w:rsidR="00DB7EBC" w:rsidRPr="005E6DB7" w:rsidRDefault="00DB7EBC" w:rsidP="00CF7F74">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03.01.01 u</w:t>
            </w:r>
            <w:r w:rsidRPr="005E6DB7">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5E6DB7">
              <w:rPr>
                <w:rFonts w:ascii="Times New Roman" w:eastAsia="Times New Roman" w:hAnsi="Times New Roman" w:cs="Times New Roman"/>
                <w:b/>
                <w:bCs/>
                <w:sz w:val="24"/>
                <w:szCs w:val="24"/>
                <w:lang w:eastAsia="ar-SA"/>
              </w:rPr>
              <w:t>Užtikrinti  polderiuose esančių žemių sausinimą mechaniškai keliant vandenį</w:t>
            </w:r>
            <w:r>
              <w:rPr>
                <w:rFonts w:ascii="Times New Roman" w:eastAsia="Times New Roman" w:hAnsi="Times New Roman" w:cs="Times New Roman"/>
                <w:b/>
                <w:bCs/>
                <w:sz w:val="24"/>
                <w:szCs w:val="24"/>
                <w:lang w:eastAsia="ar-SA"/>
              </w:rPr>
              <w:t>“</w:t>
            </w:r>
          </w:p>
        </w:tc>
      </w:tr>
      <w:tr w:rsidR="005E6DB7" w:rsidRPr="005E6DB7" w14:paraId="3B4398B5" w14:textId="77777777" w:rsidTr="00DB7EBC">
        <w:tc>
          <w:tcPr>
            <w:tcW w:w="2112" w:type="dxa"/>
            <w:tcBorders>
              <w:top w:val="single" w:sz="4" w:space="0" w:color="auto"/>
              <w:bottom w:val="single" w:sz="4" w:space="0" w:color="auto"/>
              <w:right w:val="single" w:sz="12" w:space="0" w:color="auto"/>
            </w:tcBorders>
          </w:tcPr>
          <w:p w14:paraId="055D3338" w14:textId="77777777" w:rsidR="005E6DB7" w:rsidRPr="005E6DB7" w:rsidRDefault="005E6DB7" w:rsidP="00CF7F74">
            <w:pPr>
              <w:suppressAutoHyphens/>
              <w:spacing w:after="0" w:line="240" w:lineRule="auto"/>
              <w:jc w:val="center"/>
              <w:rPr>
                <w:rFonts w:ascii="Times New Roman" w:eastAsia="Times New Roman" w:hAnsi="Times New Roman" w:cs="Times New Roman"/>
                <w:b/>
                <w:bCs/>
                <w:sz w:val="24"/>
                <w:szCs w:val="24"/>
                <w:lang w:eastAsia="ar-SA"/>
              </w:rPr>
            </w:pPr>
            <w:r w:rsidRPr="005E6DB7">
              <w:rPr>
                <w:rFonts w:ascii="Times New Roman" w:eastAsia="Times New Roman" w:hAnsi="Times New Roman" w:cs="Times New Roman"/>
                <w:b/>
                <w:bCs/>
                <w:sz w:val="24"/>
                <w:szCs w:val="24"/>
                <w:lang w:eastAsia="ar-SA"/>
              </w:rPr>
              <w:t>03.01.01.02</w:t>
            </w:r>
          </w:p>
        </w:tc>
        <w:tc>
          <w:tcPr>
            <w:tcW w:w="5103" w:type="dxa"/>
            <w:tcBorders>
              <w:top w:val="single" w:sz="4" w:space="0" w:color="auto"/>
              <w:left w:val="single" w:sz="12" w:space="0" w:color="auto"/>
              <w:bottom w:val="single" w:sz="4" w:space="0" w:color="auto"/>
              <w:right w:val="single" w:sz="12" w:space="0" w:color="auto"/>
            </w:tcBorders>
          </w:tcPr>
          <w:p w14:paraId="6382941A" w14:textId="77777777" w:rsidR="005E6DB7" w:rsidRPr="005E6DB7" w:rsidRDefault="005E6DB7" w:rsidP="00CF7F74">
            <w:pPr>
              <w:suppressAutoHyphens/>
              <w:spacing w:after="0" w:line="240" w:lineRule="auto"/>
              <w:jc w:val="both"/>
              <w:rPr>
                <w:rFonts w:ascii="Times New Roman" w:eastAsia="Times New Roman" w:hAnsi="Times New Roman" w:cs="Times New Roman"/>
                <w:bCs/>
                <w:sz w:val="24"/>
                <w:szCs w:val="24"/>
                <w:lang w:eastAsia="ar-SA"/>
              </w:rPr>
            </w:pPr>
            <w:r w:rsidRPr="005E6DB7">
              <w:rPr>
                <w:rFonts w:ascii="Times New Roman" w:eastAsia="Times New Roman" w:hAnsi="Times New Roman" w:cs="Times New Roman"/>
                <w:bCs/>
                <w:sz w:val="24"/>
                <w:szCs w:val="24"/>
                <w:lang w:eastAsia="ar-SA"/>
              </w:rPr>
              <w:t>Polderinių sistemų griovių, siurblinių remontas, rekonstrukcija, eksploatacija ir technologinis valdymas</w:t>
            </w:r>
          </w:p>
        </w:tc>
        <w:tc>
          <w:tcPr>
            <w:tcW w:w="1984" w:type="dxa"/>
            <w:tcBorders>
              <w:top w:val="single" w:sz="4" w:space="0" w:color="00000A"/>
              <w:left w:val="single" w:sz="12" w:space="0" w:color="00000A"/>
              <w:bottom w:val="single" w:sz="4" w:space="0" w:color="00000A"/>
              <w:right w:val="single" w:sz="12" w:space="0" w:color="00000A"/>
            </w:tcBorders>
          </w:tcPr>
          <w:p w14:paraId="2378A275" w14:textId="61B257E5" w:rsidR="005E6DB7" w:rsidRPr="005E6DB7" w:rsidRDefault="00E90BC3"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909" w:type="dxa"/>
            <w:tcBorders>
              <w:top w:val="single" w:sz="4" w:space="0" w:color="00000A"/>
              <w:left w:val="single" w:sz="12" w:space="0" w:color="00000A"/>
              <w:bottom w:val="single" w:sz="4" w:space="0" w:color="00000A"/>
              <w:right w:val="single" w:sz="12" w:space="0" w:color="00000A"/>
            </w:tcBorders>
          </w:tcPr>
          <w:p w14:paraId="65FD2364" w14:textId="64DDD021" w:rsidR="005E6DB7" w:rsidRPr="005E6DB7" w:rsidRDefault="00E90BC3" w:rsidP="00CF7F74">
            <w:pPr>
              <w:suppressAutoHyphens/>
              <w:spacing w:after="0" w:line="240" w:lineRule="auto"/>
              <w:ind w:firstLine="324"/>
              <w:jc w:val="both"/>
              <w:rPr>
                <w:rFonts w:ascii="Times New Roman" w:eastAsia="Times New Roman" w:hAnsi="Times New Roman" w:cs="Times New Roman"/>
                <w:bCs/>
                <w:sz w:val="24"/>
                <w:szCs w:val="24"/>
                <w:lang w:eastAsia="ar-SA"/>
              </w:rPr>
            </w:pPr>
            <w:r w:rsidRPr="00E90BC3">
              <w:rPr>
                <w:rFonts w:ascii="Times New Roman" w:eastAsia="Times New Roman" w:hAnsi="Times New Roman" w:cs="Times New Roman"/>
                <w:bCs/>
                <w:sz w:val="24"/>
                <w:szCs w:val="24"/>
                <w:lang w:eastAsia="ar-SA"/>
              </w:rPr>
              <w:t>Suremontuota 38,9 km griovių, 11 vnt. siurblinių, 0,3 km pylimų, 2 vnt. reguliatorių. Buvo eksploatuojamos 35 siurblinės ir atliekamas jų technologinis valdymas.</w:t>
            </w:r>
          </w:p>
        </w:tc>
      </w:tr>
      <w:tr w:rsidR="00D7773F" w:rsidRPr="005E6DB7" w14:paraId="50262D50" w14:textId="77777777" w:rsidTr="00DB7EBC">
        <w:tc>
          <w:tcPr>
            <w:tcW w:w="2112" w:type="dxa"/>
            <w:tcBorders>
              <w:top w:val="single" w:sz="4" w:space="0" w:color="auto"/>
              <w:bottom w:val="single" w:sz="4" w:space="0" w:color="auto"/>
              <w:right w:val="single" w:sz="12" w:space="0" w:color="auto"/>
            </w:tcBorders>
          </w:tcPr>
          <w:p w14:paraId="01562617" w14:textId="3FF57404" w:rsidR="00D7773F" w:rsidRPr="005E6DB7" w:rsidRDefault="00D7773F"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03.01.01.20</w:t>
            </w:r>
          </w:p>
        </w:tc>
        <w:tc>
          <w:tcPr>
            <w:tcW w:w="5103" w:type="dxa"/>
            <w:tcBorders>
              <w:top w:val="single" w:sz="4" w:space="0" w:color="auto"/>
              <w:left w:val="single" w:sz="12" w:space="0" w:color="auto"/>
              <w:bottom w:val="single" w:sz="4" w:space="0" w:color="auto"/>
              <w:right w:val="single" w:sz="12" w:space="0" w:color="auto"/>
            </w:tcBorders>
          </w:tcPr>
          <w:p w14:paraId="60FFF7A7" w14:textId="45373510" w:rsidR="00D7773F" w:rsidRPr="005E6DB7" w:rsidRDefault="00D7773F" w:rsidP="00CF7F74">
            <w:pPr>
              <w:suppressAutoHyphens/>
              <w:spacing w:after="0" w:line="240" w:lineRule="auto"/>
              <w:jc w:val="both"/>
              <w:rPr>
                <w:rFonts w:ascii="Times New Roman" w:eastAsia="Times New Roman" w:hAnsi="Times New Roman" w:cs="Times New Roman"/>
                <w:bCs/>
                <w:sz w:val="24"/>
                <w:szCs w:val="24"/>
                <w:lang w:eastAsia="ar-SA"/>
              </w:rPr>
            </w:pPr>
            <w:r w:rsidRPr="00D7773F">
              <w:rPr>
                <w:rFonts w:ascii="Times New Roman" w:eastAsia="Times New Roman" w:hAnsi="Times New Roman" w:cs="Times New Roman"/>
                <w:bCs/>
                <w:sz w:val="24"/>
                <w:szCs w:val="24"/>
                <w:lang w:eastAsia="ar-SA"/>
              </w:rPr>
              <w:t>Šilutės rajono savivaldybės Šakūnėlių vasaros polderio siurblinės ir dalies griovių rekonstravimas</w:t>
            </w:r>
          </w:p>
        </w:tc>
        <w:tc>
          <w:tcPr>
            <w:tcW w:w="1984" w:type="dxa"/>
            <w:tcBorders>
              <w:top w:val="single" w:sz="4" w:space="0" w:color="00000A"/>
              <w:left w:val="single" w:sz="12" w:space="0" w:color="00000A"/>
              <w:bottom w:val="single" w:sz="4" w:space="0" w:color="00000A"/>
              <w:right w:val="single" w:sz="12" w:space="0" w:color="00000A"/>
            </w:tcBorders>
            <w:shd w:val="clear" w:color="auto" w:fill="FFFFFF" w:themeFill="background1"/>
          </w:tcPr>
          <w:p w14:paraId="56CC9D75" w14:textId="06DCF775" w:rsidR="00D7773F" w:rsidRDefault="00E90BC3" w:rsidP="00CF7F74">
            <w:pPr>
              <w:suppressAutoHyphens/>
              <w:spacing w:after="0" w:line="240" w:lineRule="auto"/>
              <w:jc w:val="center"/>
              <w:rPr>
                <w:rFonts w:ascii="Times New Roman" w:eastAsia="Times New Roman" w:hAnsi="Times New Roman" w:cs="Times New Roman"/>
                <w:bCs/>
                <w:sz w:val="24"/>
                <w:szCs w:val="24"/>
                <w:lang w:eastAsia="ar-SA"/>
              </w:rPr>
            </w:pPr>
            <w:r w:rsidRPr="00E90BC3">
              <w:rPr>
                <w:rFonts w:ascii="Times New Roman" w:eastAsia="Times New Roman" w:hAnsi="Times New Roman" w:cs="Times New Roman"/>
                <w:bCs/>
                <w:sz w:val="24"/>
                <w:szCs w:val="24"/>
                <w:lang w:eastAsia="ar-SA"/>
              </w:rPr>
              <w:t>Įvykdyta</w:t>
            </w:r>
          </w:p>
        </w:tc>
        <w:tc>
          <w:tcPr>
            <w:tcW w:w="5909" w:type="dxa"/>
            <w:tcBorders>
              <w:top w:val="single" w:sz="4" w:space="0" w:color="00000A"/>
              <w:left w:val="single" w:sz="12" w:space="0" w:color="00000A"/>
              <w:bottom w:val="single" w:sz="4" w:space="0" w:color="00000A"/>
              <w:right w:val="single" w:sz="12" w:space="0" w:color="00000A"/>
            </w:tcBorders>
            <w:shd w:val="clear" w:color="auto" w:fill="FFFFFF" w:themeFill="background1"/>
          </w:tcPr>
          <w:p w14:paraId="02C16401" w14:textId="389E59F6" w:rsidR="00D7773F" w:rsidRPr="00AB6B6C" w:rsidRDefault="00E90BC3" w:rsidP="00CF7F74">
            <w:pPr>
              <w:tabs>
                <w:tab w:val="left" w:pos="780"/>
              </w:tabs>
              <w:suppressAutoHyphens/>
              <w:spacing w:after="0" w:line="240" w:lineRule="auto"/>
              <w:ind w:firstLine="324"/>
              <w:jc w:val="both"/>
              <w:rPr>
                <w:rFonts w:ascii="Times New Roman" w:eastAsia="Times New Roman" w:hAnsi="Times New Roman" w:cs="Times New Roman"/>
                <w:bCs/>
                <w:sz w:val="24"/>
                <w:szCs w:val="24"/>
                <w:lang w:eastAsia="ar-SA"/>
              </w:rPr>
            </w:pPr>
            <w:r w:rsidRPr="00E90BC3">
              <w:rPr>
                <w:rFonts w:ascii="Times New Roman" w:eastAsia="Times New Roman" w:hAnsi="Times New Roman" w:cs="Times New Roman"/>
                <w:bCs/>
                <w:sz w:val="24"/>
                <w:szCs w:val="24"/>
                <w:lang w:eastAsia="ar-SA"/>
              </w:rPr>
              <w:t>Projektas įgyvendintas. Rekonstruota: siurblinė – 1</w:t>
            </w:r>
            <w:r>
              <w:rPr>
                <w:rFonts w:ascii="Times New Roman" w:eastAsia="Times New Roman" w:hAnsi="Times New Roman" w:cs="Times New Roman"/>
                <w:bCs/>
                <w:sz w:val="24"/>
                <w:szCs w:val="24"/>
                <w:lang w:eastAsia="ar-SA"/>
              </w:rPr>
              <w:t xml:space="preserve"> </w:t>
            </w:r>
            <w:r w:rsidRPr="00E90BC3">
              <w:rPr>
                <w:rFonts w:ascii="Times New Roman" w:eastAsia="Times New Roman" w:hAnsi="Times New Roman" w:cs="Times New Roman"/>
                <w:bCs/>
                <w:sz w:val="24"/>
                <w:szCs w:val="24"/>
                <w:lang w:eastAsia="ar-SA"/>
              </w:rPr>
              <w:t xml:space="preserve">vnt.,7,1 km griovių, 6 vnt. pralaidų, 40 vnt. žiočių. Bendra projekto vertė – </w:t>
            </w:r>
            <w:r w:rsidR="008E58AA">
              <w:rPr>
                <w:rFonts w:ascii="Times New Roman" w:eastAsia="Times New Roman" w:hAnsi="Times New Roman" w:cs="Times New Roman"/>
                <w:bCs/>
                <w:sz w:val="24"/>
                <w:szCs w:val="24"/>
                <w:lang w:eastAsia="ar-SA"/>
              </w:rPr>
              <w:t>545,05</w:t>
            </w:r>
            <w:r w:rsidRPr="00E90BC3">
              <w:rPr>
                <w:rFonts w:ascii="Times New Roman" w:eastAsia="Times New Roman" w:hAnsi="Times New Roman" w:cs="Times New Roman"/>
                <w:bCs/>
                <w:sz w:val="24"/>
                <w:szCs w:val="24"/>
                <w:lang w:eastAsia="ar-SA"/>
              </w:rPr>
              <w:t xml:space="preserve"> tūkst. Eur.</w:t>
            </w:r>
          </w:p>
        </w:tc>
      </w:tr>
      <w:tr w:rsidR="00D7773F" w:rsidRPr="005E6DB7" w14:paraId="5338A2F4" w14:textId="77777777" w:rsidTr="00DB7EBC">
        <w:tc>
          <w:tcPr>
            <w:tcW w:w="2112" w:type="dxa"/>
            <w:tcBorders>
              <w:top w:val="single" w:sz="4" w:space="0" w:color="auto"/>
              <w:bottom w:val="single" w:sz="4" w:space="0" w:color="auto"/>
              <w:right w:val="single" w:sz="12" w:space="0" w:color="auto"/>
            </w:tcBorders>
          </w:tcPr>
          <w:p w14:paraId="63A543AF" w14:textId="70FD126E" w:rsidR="00D7773F" w:rsidRPr="005E6DB7" w:rsidRDefault="00D7773F"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03.01.01.21</w:t>
            </w:r>
          </w:p>
        </w:tc>
        <w:tc>
          <w:tcPr>
            <w:tcW w:w="5103" w:type="dxa"/>
            <w:tcBorders>
              <w:top w:val="single" w:sz="4" w:space="0" w:color="auto"/>
              <w:left w:val="single" w:sz="12" w:space="0" w:color="auto"/>
              <w:bottom w:val="single" w:sz="4" w:space="0" w:color="auto"/>
              <w:right w:val="single" w:sz="12" w:space="0" w:color="auto"/>
            </w:tcBorders>
          </w:tcPr>
          <w:p w14:paraId="56227773" w14:textId="5138153E" w:rsidR="00D7773F" w:rsidRPr="005E6DB7" w:rsidRDefault="00D7773F" w:rsidP="00CF7F74">
            <w:pPr>
              <w:suppressAutoHyphens/>
              <w:spacing w:after="0" w:line="240" w:lineRule="auto"/>
              <w:jc w:val="both"/>
              <w:rPr>
                <w:rFonts w:ascii="Times New Roman" w:eastAsia="Times New Roman" w:hAnsi="Times New Roman" w:cs="Times New Roman"/>
                <w:bCs/>
                <w:sz w:val="24"/>
                <w:szCs w:val="24"/>
                <w:lang w:eastAsia="ar-SA"/>
              </w:rPr>
            </w:pPr>
            <w:r w:rsidRPr="00D7773F">
              <w:rPr>
                <w:rFonts w:ascii="Times New Roman" w:eastAsia="Times New Roman" w:hAnsi="Times New Roman" w:cs="Times New Roman"/>
                <w:bCs/>
                <w:sz w:val="24"/>
                <w:szCs w:val="24"/>
                <w:lang w:eastAsia="ar-SA"/>
              </w:rPr>
              <w:t>Šilutės rajono savivaldybės Vabalų žiemos polderio siurblinės ir dalies melioracijos sistemų rekonstravimas</w:t>
            </w:r>
          </w:p>
        </w:tc>
        <w:tc>
          <w:tcPr>
            <w:tcW w:w="1984" w:type="dxa"/>
            <w:tcBorders>
              <w:top w:val="single" w:sz="4" w:space="0" w:color="00000A"/>
              <w:left w:val="single" w:sz="12" w:space="0" w:color="00000A"/>
              <w:bottom w:val="single" w:sz="4" w:space="0" w:color="00000A"/>
              <w:right w:val="single" w:sz="12" w:space="0" w:color="00000A"/>
            </w:tcBorders>
            <w:shd w:val="clear" w:color="auto" w:fill="FFFFFF" w:themeFill="background1"/>
          </w:tcPr>
          <w:p w14:paraId="034D5FAE" w14:textId="2AF8D168" w:rsidR="00D7773F" w:rsidRDefault="00B3099A"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909" w:type="dxa"/>
            <w:tcBorders>
              <w:top w:val="single" w:sz="4" w:space="0" w:color="00000A"/>
              <w:left w:val="single" w:sz="12" w:space="0" w:color="00000A"/>
              <w:bottom w:val="single" w:sz="4" w:space="0" w:color="00000A"/>
              <w:right w:val="single" w:sz="12" w:space="0" w:color="00000A"/>
            </w:tcBorders>
            <w:shd w:val="clear" w:color="auto" w:fill="FFFFFF" w:themeFill="background1"/>
          </w:tcPr>
          <w:p w14:paraId="4A5C5513" w14:textId="239DB0D1" w:rsidR="00D7773F" w:rsidRPr="00AB6B6C" w:rsidRDefault="00AB6B6C" w:rsidP="00CF7F74">
            <w:pPr>
              <w:suppressAutoHyphens/>
              <w:spacing w:after="0" w:line="240" w:lineRule="auto"/>
              <w:ind w:firstLine="324"/>
              <w:jc w:val="both"/>
              <w:rPr>
                <w:rFonts w:ascii="Times New Roman" w:eastAsia="Times New Roman" w:hAnsi="Times New Roman" w:cs="Times New Roman"/>
                <w:bCs/>
                <w:sz w:val="24"/>
                <w:szCs w:val="24"/>
                <w:lang w:eastAsia="ar-SA"/>
              </w:rPr>
            </w:pPr>
            <w:r w:rsidRPr="00AB6B6C">
              <w:rPr>
                <w:rFonts w:ascii="Times New Roman" w:eastAsia="Times New Roman" w:hAnsi="Times New Roman" w:cs="Times New Roman"/>
                <w:bCs/>
                <w:sz w:val="24"/>
                <w:szCs w:val="24"/>
                <w:lang w:eastAsia="ar-SA"/>
              </w:rPr>
              <w:t xml:space="preserve">Projektas įgyvendintas. Rekonstruota: siurblinė </w:t>
            </w:r>
            <w:r>
              <w:rPr>
                <w:rFonts w:ascii="Times New Roman" w:eastAsia="Times New Roman" w:hAnsi="Times New Roman" w:cs="Times New Roman"/>
                <w:bCs/>
                <w:sz w:val="24"/>
                <w:szCs w:val="24"/>
                <w:lang w:eastAsia="ar-SA"/>
              </w:rPr>
              <w:t xml:space="preserve">– </w:t>
            </w:r>
            <w:r w:rsidRPr="00AB6B6C">
              <w:rPr>
                <w:rFonts w:ascii="Times New Roman" w:eastAsia="Times New Roman" w:hAnsi="Times New Roman" w:cs="Times New Roman"/>
                <w:bCs/>
                <w:sz w:val="24"/>
                <w:szCs w:val="24"/>
                <w:lang w:eastAsia="ar-SA"/>
              </w:rPr>
              <w:t>1vnt.,1,6 km drenažo rinktuvų, 2 vnt. žiočių, įrengti 2 vnt. drenažo vandens lygio reguliavimo šulinių. Bendra projekto vertė – 601,8 tūkst. Eur.</w:t>
            </w:r>
          </w:p>
        </w:tc>
      </w:tr>
      <w:tr w:rsidR="00DB7EBC" w:rsidRPr="005E6DB7" w14:paraId="648D8783" w14:textId="77777777" w:rsidTr="00DB7EBC">
        <w:tc>
          <w:tcPr>
            <w:tcW w:w="2112" w:type="dxa"/>
            <w:tcBorders>
              <w:top w:val="single" w:sz="4" w:space="0" w:color="auto"/>
              <w:bottom w:val="single" w:sz="4" w:space="0" w:color="auto"/>
              <w:right w:val="single" w:sz="12" w:space="0" w:color="auto"/>
            </w:tcBorders>
          </w:tcPr>
          <w:p w14:paraId="230DF100" w14:textId="26A279E1" w:rsidR="00DB7EBC" w:rsidRDefault="00DB7EBC"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03.01.01.22</w:t>
            </w:r>
          </w:p>
        </w:tc>
        <w:tc>
          <w:tcPr>
            <w:tcW w:w="5103" w:type="dxa"/>
            <w:tcBorders>
              <w:top w:val="single" w:sz="4" w:space="0" w:color="auto"/>
              <w:left w:val="single" w:sz="12" w:space="0" w:color="auto"/>
              <w:bottom w:val="single" w:sz="4" w:space="0" w:color="auto"/>
              <w:right w:val="single" w:sz="12" w:space="0" w:color="auto"/>
            </w:tcBorders>
          </w:tcPr>
          <w:p w14:paraId="68E343FF" w14:textId="043B4741" w:rsidR="00DB7EBC" w:rsidRPr="00D7773F" w:rsidRDefault="00DB7EBC" w:rsidP="00CF7F74">
            <w:pPr>
              <w:suppressAutoHyphens/>
              <w:spacing w:after="0" w:line="240" w:lineRule="auto"/>
              <w:jc w:val="both"/>
              <w:rPr>
                <w:rFonts w:ascii="Times New Roman" w:eastAsia="Times New Roman" w:hAnsi="Times New Roman" w:cs="Times New Roman"/>
                <w:bCs/>
                <w:sz w:val="24"/>
                <w:szCs w:val="24"/>
                <w:lang w:eastAsia="ar-SA"/>
              </w:rPr>
            </w:pPr>
            <w:r w:rsidRPr="00DB7EBC">
              <w:rPr>
                <w:rFonts w:ascii="Times New Roman" w:eastAsia="Times New Roman" w:hAnsi="Times New Roman" w:cs="Times New Roman"/>
                <w:bCs/>
                <w:sz w:val="24"/>
                <w:szCs w:val="24"/>
                <w:lang w:eastAsia="ar-SA"/>
              </w:rPr>
              <w:t>Šilutės rajono savivaldybės Sakūčių žiemos polderio siurblinės ir Saugų bei Vilkyčių kadastro vietovių dalies griovių rekonstravimas</w:t>
            </w:r>
          </w:p>
        </w:tc>
        <w:tc>
          <w:tcPr>
            <w:tcW w:w="1984" w:type="dxa"/>
            <w:tcBorders>
              <w:top w:val="single" w:sz="4" w:space="0" w:color="00000A"/>
              <w:left w:val="single" w:sz="12" w:space="0" w:color="00000A"/>
              <w:bottom w:val="single" w:sz="4" w:space="0" w:color="00000A"/>
              <w:right w:val="single" w:sz="12" w:space="0" w:color="00000A"/>
            </w:tcBorders>
            <w:shd w:val="clear" w:color="auto" w:fill="FFFFFF" w:themeFill="background1"/>
          </w:tcPr>
          <w:p w14:paraId="71B473E9" w14:textId="17A3B7F0" w:rsidR="00DB7EBC" w:rsidRPr="00D7773F" w:rsidRDefault="00B3099A"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Vykdoma</w:t>
            </w:r>
          </w:p>
        </w:tc>
        <w:tc>
          <w:tcPr>
            <w:tcW w:w="5909" w:type="dxa"/>
            <w:tcBorders>
              <w:top w:val="single" w:sz="4" w:space="0" w:color="00000A"/>
              <w:left w:val="single" w:sz="12" w:space="0" w:color="00000A"/>
              <w:bottom w:val="single" w:sz="4" w:space="0" w:color="00000A"/>
              <w:right w:val="single" w:sz="12" w:space="0" w:color="00000A"/>
            </w:tcBorders>
            <w:shd w:val="clear" w:color="auto" w:fill="FFFFFF" w:themeFill="background1"/>
          </w:tcPr>
          <w:p w14:paraId="32CFAF86" w14:textId="254A2165" w:rsidR="00DB7EBC" w:rsidRPr="00AB6B6C" w:rsidRDefault="008E58AA" w:rsidP="00CF7F74">
            <w:pPr>
              <w:suppressAutoHyphens/>
              <w:spacing w:after="0" w:line="240" w:lineRule="auto"/>
              <w:ind w:firstLine="324"/>
              <w:jc w:val="both"/>
              <w:rPr>
                <w:rFonts w:ascii="Times New Roman" w:eastAsia="Times New Roman" w:hAnsi="Times New Roman" w:cs="Times New Roman"/>
                <w:bCs/>
                <w:sz w:val="24"/>
                <w:szCs w:val="24"/>
                <w:lang w:eastAsia="ar-SA"/>
              </w:rPr>
            </w:pPr>
            <w:r w:rsidRPr="008E58AA">
              <w:rPr>
                <w:rFonts w:ascii="Times New Roman" w:eastAsia="Times New Roman" w:hAnsi="Times New Roman" w:cs="Times New Roman"/>
                <w:bCs/>
                <w:sz w:val="24"/>
                <w:szCs w:val="24"/>
                <w:lang w:eastAsia="ar-SA"/>
              </w:rPr>
              <w:t xml:space="preserve">Projektas baigiamas įgyvendinti. Pateikti </w:t>
            </w:r>
            <w:r>
              <w:rPr>
                <w:rFonts w:ascii="Times New Roman" w:eastAsia="Times New Roman" w:hAnsi="Times New Roman" w:cs="Times New Roman"/>
                <w:bCs/>
                <w:sz w:val="24"/>
                <w:szCs w:val="24"/>
                <w:lang w:eastAsia="ar-SA"/>
              </w:rPr>
              <w:t>trys</w:t>
            </w:r>
            <w:r w:rsidRPr="008E58AA">
              <w:rPr>
                <w:rFonts w:ascii="Times New Roman" w:eastAsia="Times New Roman" w:hAnsi="Times New Roman" w:cs="Times New Roman"/>
                <w:bCs/>
                <w:sz w:val="24"/>
                <w:szCs w:val="24"/>
                <w:lang w:eastAsia="ar-SA"/>
              </w:rPr>
              <w:t xml:space="preserve"> mokėjimo prašymai. Bendra projekto vertė – 387,32 tūkst. Eur.</w:t>
            </w:r>
          </w:p>
        </w:tc>
      </w:tr>
      <w:tr w:rsidR="00DB7EBC" w:rsidRPr="005E6DB7" w14:paraId="4CD571A6" w14:textId="77777777" w:rsidTr="00DB7EBC">
        <w:tc>
          <w:tcPr>
            <w:tcW w:w="2112" w:type="dxa"/>
            <w:tcBorders>
              <w:top w:val="single" w:sz="4" w:space="0" w:color="auto"/>
              <w:bottom w:val="single" w:sz="4" w:space="0" w:color="auto"/>
              <w:right w:val="single" w:sz="12" w:space="0" w:color="auto"/>
            </w:tcBorders>
          </w:tcPr>
          <w:p w14:paraId="249492A5" w14:textId="6977AA09" w:rsidR="00DB7EBC" w:rsidRDefault="00DB7EBC"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03.01.01.23</w:t>
            </w:r>
          </w:p>
        </w:tc>
        <w:tc>
          <w:tcPr>
            <w:tcW w:w="5103" w:type="dxa"/>
            <w:tcBorders>
              <w:top w:val="single" w:sz="4" w:space="0" w:color="auto"/>
              <w:left w:val="single" w:sz="12" w:space="0" w:color="auto"/>
              <w:bottom w:val="single" w:sz="4" w:space="0" w:color="auto"/>
              <w:right w:val="single" w:sz="12" w:space="0" w:color="auto"/>
            </w:tcBorders>
          </w:tcPr>
          <w:p w14:paraId="72CA868D" w14:textId="10ADB76D" w:rsidR="00DB7EBC" w:rsidRPr="00D7773F" w:rsidRDefault="00DB7EBC" w:rsidP="00CF7F74">
            <w:pPr>
              <w:suppressAutoHyphens/>
              <w:spacing w:after="0" w:line="240" w:lineRule="auto"/>
              <w:jc w:val="both"/>
              <w:rPr>
                <w:rFonts w:ascii="Times New Roman" w:eastAsia="Times New Roman" w:hAnsi="Times New Roman" w:cs="Times New Roman"/>
                <w:bCs/>
                <w:sz w:val="24"/>
                <w:szCs w:val="24"/>
                <w:lang w:eastAsia="ar-SA"/>
              </w:rPr>
            </w:pPr>
            <w:r w:rsidRPr="00DB7EBC">
              <w:rPr>
                <w:rFonts w:ascii="Times New Roman" w:eastAsia="Times New Roman" w:hAnsi="Times New Roman" w:cs="Times New Roman"/>
                <w:bCs/>
                <w:sz w:val="24"/>
                <w:szCs w:val="24"/>
                <w:lang w:eastAsia="ar-SA"/>
              </w:rPr>
              <w:t>Kivylių melioracijos sistemų naudotojų asociacijos narių dalies žemės sklypų Kivylių kadast</w:t>
            </w:r>
            <w:r>
              <w:rPr>
                <w:rFonts w:ascii="Times New Roman" w:eastAsia="Times New Roman" w:hAnsi="Times New Roman" w:cs="Times New Roman"/>
                <w:bCs/>
                <w:sz w:val="24"/>
                <w:szCs w:val="24"/>
                <w:lang w:eastAsia="ar-SA"/>
              </w:rPr>
              <w:t>r</w:t>
            </w:r>
            <w:r w:rsidRPr="00DB7EBC">
              <w:rPr>
                <w:rFonts w:ascii="Times New Roman" w:eastAsia="Times New Roman" w:hAnsi="Times New Roman" w:cs="Times New Roman"/>
                <w:bCs/>
                <w:sz w:val="24"/>
                <w:szCs w:val="24"/>
                <w:lang w:eastAsia="ar-SA"/>
              </w:rPr>
              <w:t>inėje vietovėje melioracijos statinių rekonstravimas</w:t>
            </w:r>
          </w:p>
        </w:tc>
        <w:tc>
          <w:tcPr>
            <w:tcW w:w="1984" w:type="dxa"/>
            <w:tcBorders>
              <w:top w:val="single" w:sz="4" w:space="0" w:color="00000A"/>
              <w:left w:val="single" w:sz="12" w:space="0" w:color="00000A"/>
              <w:bottom w:val="single" w:sz="4" w:space="0" w:color="00000A"/>
              <w:right w:val="single" w:sz="12" w:space="0" w:color="00000A"/>
            </w:tcBorders>
            <w:shd w:val="clear" w:color="auto" w:fill="FFFFFF" w:themeFill="background1"/>
          </w:tcPr>
          <w:p w14:paraId="5E98BB6B" w14:textId="7ED42642" w:rsidR="00DB7EBC" w:rsidRPr="00D7773F" w:rsidRDefault="00B3099A"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Vykdoma</w:t>
            </w:r>
          </w:p>
        </w:tc>
        <w:tc>
          <w:tcPr>
            <w:tcW w:w="5909" w:type="dxa"/>
            <w:tcBorders>
              <w:top w:val="single" w:sz="4" w:space="0" w:color="00000A"/>
              <w:left w:val="single" w:sz="12" w:space="0" w:color="00000A"/>
              <w:bottom w:val="single" w:sz="4" w:space="0" w:color="00000A"/>
              <w:right w:val="single" w:sz="12" w:space="0" w:color="00000A"/>
            </w:tcBorders>
            <w:shd w:val="clear" w:color="auto" w:fill="FFFFFF" w:themeFill="background1"/>
          </w:tcPr>
          <w:p w14:paraId="245ADCCD" w14:textId="5ED738B7" w:rsidR="00DB7EBC" w:rsidRPr="00AB6B6C" w:rsidRDefault="008E58AA" w:rsidP="00CF7F74">
            <w:pPr>
              <w:suppressAutoHyphens/>
              <w:spacing w:after="0" w:line="240" w:lineRule="auto"/>
              <w:ind w:firstLine="324"/>
              <w:jc w:val="both"/>
              <w:rPr>
                <w:rFonts w:ascii="Times New Roman" w:eastAsia="Times New Roman" w:hAnsi="Times New Roman" w:cs="Times New Roman"/>
                <w:bCs/>
                <w:sz w:val="24"/>
                <w:szCs w:val="24"/>
                <w:lang w:eastAsia="ar-SA"/>
              </w:rPr>
            </w:pPr>
            <w:r w:rsidRPr="008E58AA">
              <w:rPr>
                <w:rFonts w:ascii="Times New Roman" w:eastAsia="Times New Roman" w:hAnsi="Times New Roman" w:cs="Times New Roman"/>
                <w:bCs/>
                <w:sz w:val="24"/>
                <w:szCs w:val="24"/>
                <w:lang w:eastAsia="ar-SA"/>
              </w:rPr>
              <w:t>Nupirktos visos paslaugos ir darbai. Projektas pradėtas įgyvendinti. Bendra projekto vertė – 461,54 tūkst. Eur</w:t>
            </w:r>
            <w:r>
              <w:rPr>
                <w:rFonts w:ascii="Times New Roman" w:eastAsia="Times New Roman" w:hAnsi="Times New Roman" w:cs="Times New Roman"/>
                <w:bCs/>
                <w:sz w:val="24"/>
                <w:szCs w:val="24"/>
                <w:lang w:eastAsia="ar-SA"/>
              </w:rPr>
              <w:t>.</w:t>
            </w:r>
          </w:p>
        </w:tc>
      </w:tr>
      <w:tr w:rsidR="002240AF" w:rsidRPr="005E6DB7" w14:paraId="01AFF231" w14:textId="77777777" w:rsidTr="00DB7EBC">
        <w:tc>
          <w:tcPr>
            <w:tcW w:w="2112" w:type="dxa"/>
            <w:tcBorders>
              <w:top w:val="single" w:sz="4" w:space="0" w:color="auto"/>
              <w:bottom w:val="single" w:sz="4" w:space="0" w:color="auto"/>
              <w:right w:val="single" w:sz="12" w:space="0" w:color="auto"/>
            </w:tcBorders>
          </w:tcPr>
          <w:p w14:paraId="5C7C2A90" w14:textId="27F54BB5" w:rsidR="002240AF" w:rsidRDefault="002240AF"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03.01.01.24</w:t>
            </w:r>
          </w:p>
        </w:tc>
        <w:tc>
          <w:tcPr>
            <w:tcW w:w="5103" w:type="dxa"/>
            <w:tcBorders>
              <w:top w:val="single" w:sz="4" w:space="0" w:color="auto"/>
              <w:left w:val="single" w:sz="12" w:space="0" w:color="auto"/>
              <w:bottom w:val="single" w:sz="4" w:space="0" w:color="auto"/>
              <w:right w:val="single" w:sz="12" w:space="0" w:color="auto"/>
            </w:tcBorders>
          </w:tcPr>
          <w:p w14:paraId="2279C116" w14:textId="57ACE478" w:rsidR="002240AF" w:rsidRPr="00DB7EBC" w:rsidRDefault="002240AF" w:rsidP="00CF7F74">
            <w:pPr>
              <w:suppressAutoHyphens/>
              <w:spacing w:after="0" w:line="240" w:lineRule="auto"/>
              <w:jc w:val="both"/>
              <w:rPr>
                <w:rFonts w:ascii="Times New Roman" w:eastAsia="Times New Roman" w:hAnsi="Times New Roman" w:cs="Times New Roman"/>
                <w:bCs/>
                <w:sz w:val="24"/>
                <w:szCs w:val="24"/>
                <w:lang w:eastAsia="ar-SA"/>
              </w:rPr>
            </w:pPr>
            <w:r w:rsidRPr="002240AF">
              <w:rPr>
                <w:rFonts w:ascii="Times New Roman" w:eastAsia="Times New Roman" w:hAnsi="Times New Roman" w:cs="Times New Roman"/>
                <w:bCs/>
                <w:sz w:val="24"/>
                <w:szCs w:val="24"/>
                <w:lang w:eastAsia="ar-SA"/>
              </w:rPr>
              <w:t>Žemaičių Naumiesčio seniūnijos dalies melioracijos statinių rekonstravimo darbai</w:t>
            </w:r>
          </w:p>
        </w:tc>
        <w:tc>
          <w:tcPr>
            <w:tcW w:w="1984" w:type="dxa"/>
            <w:tcBorders>
              <w:top w:val="single" w:sz="4" w:space="0" w:color="00000A"/>
              <w:left w:val="single" w:sz="12" w:space="0" w:color="00000A"/>
              <w:bottom w:val="single" w:sz="4" w:space="0" w:color="00000A"/>
              <w:right w:val="single" w:sz="12" w:space="0" w:color="00000A"/>
            </w:tcBorders>
            <w:shd w:val="clear" w:color="auto" w:fill="FFFFFF" w:themeFill="background1"/>
          </w:tcPr>
          <w:p w14:paraId="33F13C9D" w14:textId="28A63949" w:rsidR="002240AF" w:rsidRDefault="008E58AA" w:rsidP="00CF7F74">
            <w:pPr>
              <w:suppressAutoHyphens/>
              <w:spacing w:after="0" w:line="240" w:lineRule="auto"/>
              <w:jc w:val="center"/>
              <w:rPr>
                <w:rFonts w:ascii="Times New Roman" w:eastAsia="Times New Roman" w:hAnsi="Times New Roman" w:cs="Times New Roman"/>
                <w:bCs/>
                <w:sz w:val="24"/>
                <w:szCs w:val="24"/>
                <w:lang w:eastAsia="ar-SA"/>
              </w:rPr>
            </w:pPr>
            <w:r w:rsidRPr="008E58AA">
              <w:rPr>
                <w:rFonts w:ascii="Times New Roman" w:eastAsia="Times New Roman" w:hAnsi="Times New Roman" w:cs="Times New Roman"/>
                <w:bCs/>
                <w:sz w:val="24"/>
                <w:szCs w:val="24"/>
                <w:lang w:eastAsia="ar-SA"/>
              </w:rPr>
              <w:t>Vykdoma</w:t>
            </w:r>
          </w:p>
        </w:tc>
        <w:tc>
          <w:tcPr>
            <w:tcW w:w="5909" w:type="dxa"/>
            <w:tcBorders>
              <w:top w:val="single" w:sz="4" w:space="0" w:color="00000A"/>
              <w:left w:val="single" w:sz="12" w:space="0" w:color="00000A"/>
              <w:bottom w:val="single" w:sz="4" w:space="0" w:color="00000A"/>
              <w:right w:val="single" w:sz="12" w:space="0" w:color="00000A"/>
            </w:tcBorders>
            <w:shd w:val="clear" w:color="auto" w:fill="FFFFFF" w:themeFill="background1"/>
          </w:tcPr>
          <w:p w14:paraId="48AF21C9" w14:textId="27EFDB43" w:rsidR="002240AF" w:rsidRPr="00AB6B6C" w:rsidRDefault="008E58AA" w:rsidP="00CF7F74">
            <w:pPr>
              <w:suppressAutoHyphens/>
              <w:spacing w:after="0" w:line="240" w:lineRule="auto"/>
              <w:ind w:firstLine="324"/>
              <w:jc w:val="both"/>
              <w:rPr>
                <w:rFonts w:ascii="Times New Roman" w:eastAsia="Times New Roman" w:hAnsi="Times New Roman" w:cs="Times New Roman"/>
                <w:bCs/>
                <w:sz w:val="24"/>
                <w:szCs w:val="24"/>
                <w:lang w:eastAsia="ar-SA"/>
              </w:rPr>
            </w:pPr>
            <w:r w:rsidRPr="008E58AA">
              <w:rPr>
                <w:rFonts w:ascii="Times New Roman" w:eastAsia="Times New Roman" w:hAnsi="Times New Roman" w:cs="Times New Roman"/>
                <w:bCs/>
                <w:sz w:val="24"/>
                <w:szCs w:val="24"/>
                <w:lang w:eastAsia="ar-SA"/>
              </w:rPr>
              <w:t xml:space="preserve">Projektas įgyvendinamas. Pateikti </w:t>
            </w:r>
            <w:r>
              <w:rPr>
                <w:rFonts w:ascii="Times New Roman" w:eastAsia="Times New Roman" w:hAnsi="Times New Roman" w:cs="Times New Roman"/>
                <w:bCs/>
                <w:sz w:val="24"/>
                <w:szCs w:val="24"/>
                <w:lang w:eastAsia="ar-SA"/>
              </w:rPr>
              <w:t>du</w:t>
            </w:r>
            <w:r w:rsidRPr="008E58AA">
              <w:rPr>
                <w:rFonts w:ascii="Times New Roman" w:eastAsia="Times New Roman" w:hAnsi="Times New Roman" w:cs="Times New Roman"/>
                <w:bCs/>
                <w:sz w:val="24"/>
                <w:szCs w:val="24"/>
                <w:lang w:eastAsia="ar-SA"/>
              </w:rPr>
              <w:t xml:space="preserve"> mokėjimo prašymai. Bendra projekto vertė – 461,54 tūkst. Eur</w:t>
            </w:r>
            <w:r>
              <w:rPr>
                <w:rFonts w:ascii="Times New Roman" w:eastAsia="Times New Roman" w:hAnsi="Times New Roman" w:cs="Times New Roman"/>
                <w:bCs/>
                <w:sz w:val="24"/>
                <w:szCs w:val="24"/>
                <w:lang w:eastAsia="ar-SA"/>
              </w:rPr>
              <w:t>.</w:t>
            </w:r>
          </w:p>
        </w:tc>
      </w:tr>
      <w:tr w:rsidR="002240AF" w:rsidRPr="005E6DB7" w14:paraId="00364FB3" w14:textId="77777777" w:rsidTr="00DB7EBC">
        <w:tc>
          <w:tcPr>
            <w:tcW w:w="2112" w:type="dxa"/>
            <w:tcBorders>
              <w:top w:val="single" w:sz="4" w:space="0" w:color="auto"/>
              <w:bottom w:val="single" w:sz="4" w:space="0" w:color="auto"/>
              <w:right w:val="single" w:sz="12" w:space="0" w:color="auto"/>
            </w:tcBorders>
          </w:tcPr>
          <w:p w14:paraId="55EAF0EE" w14:textId="4F1E0FDF" w:rsidR="002240AF" w:rsidRDefault="002240AF"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03.01.01.25</w:t>
            </w:r>
          </w:p>
        </w:tc>
        <w:tc>
          <w:tcPr>
            <w:tcW w:w="5103" w:type="dxa"/>
            <w:tcBorders>
              <w:top w:val="single" w:sz="4" w:space="0" w:color="auto"/>
              <w:left w:val="single" w:sz="12" w:space="0" w:color="auto"/>
              <w:bottom w:val="single" w:sz="4" w:space="0" w:color="auto"/>
              <w:right w:val="single" w:sz="12" w:space="0" w:color="auto"/>
            </w:tcBorders>
          </w:tcPr>
          <w:p w14:paraId="3129BDF8" w14:textId="19686454" w:rsidR="002240AF" w:rsidRPr="00DB7EBC" w:rsidRDefault="002240AF" w:rsidP="00CF7F74">
            <w:pPr>
              <w:suppressAutoHyphens/>
              <w:spacing w:after="0" w:line="240" w:lineRule="auto"/>
              <w:jc w:val="both"/>
              <w:rPr>
                <w:rFonts w:ascii="Times New Roman" w:eastAsia="Times New Roman" w:hAnsi="Times New Roman" w:cs="Times New Roman"/>
                <w:bCs/>
                <w:sz w:val="24"/>
                <w:szCs w:val="24"/>
                <w:lang w:eastAsia="ar-SA"/>
              </w:rPr>
            </w:pPr>
            <w:r w:rsidRPr="002240AF">
              <w:rPr>
                <w:rFonts w:ascii="Times New Roman" w:eastAsia="Times New Roman" w:hAnsi="Times New Roman" w:cs="Times New Roman"/>
                <w:bCs/>
                <w:sz w:val="24"/>
                <w:szCs w:val="24"/>
                <w:lang w:eastAsia="ar-SA"/>
              </w:rPr>
              <w:t>Dalies melioracijos statinių rekonstravimas Katyčių ir Vainuto Kadastro vietovėse</w:t>
            </w:r>
          </w:p>
        </w:tc>
        <w:tc>
          <w:tcPr>
            <w:tcW w:w="1984" w:type="dxa"/>
            <w:tcBorders>
              <w:top w:val="single" w:sz="4" w:space="0" w:color="00000A"/>
              <w:left w:val="single" w:sz="12" w:space="0" w:color="00000A"/>
              <w:bottom w:val="single" w:sz="4" w:space="0" w:color="00000A"/>
              <w:right w:val="single" w:sz="12" w:space="0" w:color="00000A"/>
            </w:tcBorders>
            <w:shd w:val="clear" w:color="auto" w:fill="FFFFFF" w:themeFill="background1"/>
          </w:tcPr>
          <w:p w14:paraId="2969A5F7" w14:textId="7FD2AE9A" w:rsidR="002240AF" w:rsidRDefault="008E58AA" w:rsidP="00CF7F74">
            <w:pPr>
              <w:suppressAutoHyphens/>
              <w:spacing w:after="0" w:line="240" w:lineRule="auto"/>
              <w:jc w:val="center"/>
              <w:rPr>
                <w:rFonts w:ascii="Times New Roman" w:eastAsia="Times New Roman" w:hAnsi="Times New Roman" w:cs="Times New Roman"/>
                <w:bCs/>
                <w:sz w:val="24"/>
                <w:szCs w:val="24"/>
                <w:lang w:eastAsia="ar-SA"/>
              </w:rPr>
            </w:pPr>
            <w:r w:rsidRPr="008E58AA">
              <w:rPr>
                <w:rFonts w:ascii="Times New Roman" w:eastAsia="Times New Roman" w:hAnsi="Times New Roman" w:cs="Times New Roman"/>
                <w:bCs/>
                <w:sz w:val="24"/>
                <w:szCs w:val="24"/>
                <w:lang w:eastAsia="ar-SA"/>
              </w:rPr>
              <w:t>Vykdoma</w:t>
            </w:r>
          </w:p>
        </w:tc>
        <w:tc>
          <w:tcPr>
            <w:tcW w:w="5909" w:type="dxa"/>
            <w:tcBorders>
              <w:top w:val="single" w:sz="4" w:space="0" w:color="00000A"/>
              <w:left w:val="single" w:sz="12" w:space="0" w:color="00000A"/>
              <w:bottom w:val="single" w:sz="4" w:space="0" w:color="00000A"/>
              <w:right w:val="single" w:sz="12" w:space="0" w:color="00000A"/>
            </w:tcBorders>
            <w:shd w:val="clear" w:color="auto" w:fill="FFFFFF" w:themeFill="background1"/>
          </w:tcPr>
          <w:p w14:paraId="5510CA86" w14:textId="72A53BFF" w:rsidR="002240AF" w:rsidRPr="00AB6B6C" w:rsidRDefault="008E58AA" w:rsidP="00CF7F74">
            <w:pPr>
              <w:suppressAutoHyphens/>
              <w:spacing w:after="0" w:line="240" w:lineRule="auto"/>
              <w:ind w:firstLine="324"/>
              <w:jc w:val="both"/>
              <w:rPr>
                <w:rFonts w:ascii="Times New Roman" w:eastAsia="Times New Roman" w:hAnsi="Times New Roman" w:cs="Times New Roman"/>
                <w:bCs/>
                <w:sz w:val="24"/>
                <w:szCs w:val="24"/>
                <w:lang w:eastAsia="ar-SA"/>
              </w:rPr>
            </w:pPr>
            <w:r w:rsidRPr="008E58AA">
              <w:rPr>
                <w:rFonts w:ascii="Times New Roman" w:eastAsia="Times New Roman" w:hAnsi="Times New Roman" w:cs="Times New Roman"/>
                <w:bCs/>
                <w:sz w:val="24"/>
                <w:szCs w:val="24"/>
                <w:lang w:eastAsia="ar-SA"/>
              </w:rPr>
              <w:t xml:space="preserve">Projektas įgyvendinamas. Pateikti </w:t>
            </w:r>
            <w:r>
              <w:rPr>
                <w:rFonts w:ascii="Times New Roman" w:eastAsia="Times New Roman" w:hAnsi="Times New Roman" w:cs="Times New Roman"/>
                <w:bCs/>
                <w:sz w:val="24"/>
                <w:szCs w:val="24"/>
                <w:lang w:eastAsia="ar-SA"/>
              </w:rPr>
              <w:t>trys</w:t>
            </w:r>
            <w:r w:rsidRPr="008E58AA">
              <w:rPr>
                <w:rFonts w:ascii="Times New Roman" w:eastAsia="Times New Roman" w:hAnsi="Times New Roman" w:cs="Times New Roman"/>
                <w:bCs/>
                <w:sz w:val="24"/>
                <w:szCs w:val="24"/>
                <w:lang w:eastAsia="ar-SA"/>
              </w:rPr>
              <w:t xml:space="preserve"> mokėjimo prašymai. Bendra projekto vertė – 461,50 tūkst. Eur</w:t>
            </w:r>
            <w:r>
              <w:rPr>
                <w:rFonts w:ascii="Times New Roman" w:eastAsia="Times New Roman" w:hAnsi="Times New Roman" w:cs="Times New Roman"/>
                <w:bCs/>
                <w:sz w:val="24"/>
                <w:szCs w:val="24"/>
                <w:lang w:eastAsia="ar-SA"/>
              </w:rPr>
              <w:t>.</w:t>
            </w:r>
          </w:p>
        </w:tc>
      </w:tr>
      <w:tr w:rsidR="002240AF" w:rsidRPr="005E6DB7" w14:paraId="0A96B72C" w14:textId="77777777" w:rsidTr="00DB7EBC">
        <w:tc>
          <w:tcPr>
            <w:tcW w:w="2112" w:type="dxa"/>
            <w:tcBorders>
              <w:top w:val="single" w:sz="4" w:space="0" w:color="auto"/>
              <w:bottom w:val="single" w:sz="4" w:space="0" w:color="auto"/>
              <w:right w:val="single" w:sz="12" w:space="0" w:color="auto"/>
            </w:tcBorders>
          </w:tcPr>
          <w:p w14:paraId="3E9C3169" w14:textId="5B7E83D2" w:rsidR="002240AF" w:rsidRDefault="002240AF"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03.01.01.26</w:t>
            </w:r>
          </w:p>
        </w:tc>
        <w:tc>
          <w:tcPr>
            <w:tcW w:w="5103" w:type="dxa"/>
            <w:tcBorders>
              <w:top w:val="single" w:sz="4" w:space="0" w:color="auto"/>
              <w:left w:val="single" w:sz="12" w:space="0" w:color="auto"/>
              <w:bottom w:val="single" w:sz="4" w:space="0" w:color="auto"/>
              <w:right w:val="single" w:sz="12" w:space="0" w:color="auto"/>
            </w:tcBorders>
          </w:tcPr>
          <w:p w14:paraId="09206982" w14:textId="3D3D449C" w:rsidR="002240AF" w:rsidRPr="00DB7EBC" w:rsidRDefault="002240AF" w:rsidP="00CF7F74">
            <w:pPr>
              <w:suppressAutoHyphens/>
              <w:spacing w:after="0" w:line="240" w:lineRule="auto"/>
              <w:jc w:val="both"/>
              <w:rPr>
                <w:rFonts w:ascii="Times New Roman" w:eastAsia="Times New Roman" w:hAnsi="Times New Roman" w:cs="Times New Roman"/>
                <w:bCs/>
                <w:sz w:val="24"/>
                <w:szCs w:val="24"/>
                <w:lang w:eastAsia="ar-SA"/>
              </w:rPr>
            </w:pPr>
            <w:r w:rsidRPr="002240AF">
              <w:rPr>
                <w:rFonts w:ascii="Times New Roman" w:eastAsia="Times New Roman" w:hAnsi="Times New Roman" w:cs="Times New Roman"/>
                <w:bCs/>
                <w:sz w:val="24"/>
                <w:szCs w:val="24"/>
                <w:lang w:eastAsia="ar-SA"/>
              </w:rPr>
              <w:t>Potvynių rizikos mažinimo priemonių įgyvendinimas Sausgalvių polderio teritorijoje, Šilutės rajono savivaldybėje</w:t>
            </w:r>
          </w:p>
        </w:tc>
        <w:tc>
          <w:tcPr>
            <w:tcW w:w="1984" w:type="dxa"/>
            <w:tcBorders>
              <w:top w:val="single" w:sz="4" w:space="0" w:color="00000A"/>
              <w:left w:val="single" w:sz="12" w:space="0" w:color="00000A"/>
              <w:bottom w:val="single" w:sz="4" w:space="0" w:color="00000A"/>
              <w:right w:val="single" w:sz="12" w:space="0" w:color="00000A"/>
            </w:tcBorders>
            <w:shd w:val="clear" w:color="auto" w:fill="FFFFFF" w:themeFill="background1"/>
          </w:tcPr>
          <w:p w14:paraId="3B7C525B" w14:textId="1A78EA55" w:rsidR="002240AF" w:rsidRDefault="008E58AA" w:rsidP="00CF7F74">
            <w:pPr>
              <w:suppressAutoHyphens/>
              <w:spacing w:after="0" w:line="240" w:lineRule="auto"/>
              <w:jc w:val="center"/>
              <w:rPr>
                <w:rFonts w:ascii="Times New Roman" w:eastAsia="Times New Roman" w:hAnsi="Times New Roman" w:cs="Times New Roman"/>
                <w:bCs/>
                <w:sz w:val="24"/>
                <w:szCs w:val="24"/>
                <w:lang w:eastAsia="ar-SA"/>
              </w:rPr>
            </w:pPr>
            <w:r w:rsidRPr="008E58AA">
              <w:rPr>
                <w:rFonts w:ascii="Times New Roman" w:eastAsia="Times New Roman" w:hAnsi="Times New Roman" w:cs="Times New Roman"/>
                <w:bCs/>
                <w:sz w:val="24"/>
                <w:szCs w:val="24"/>
                <w:lang w:eastAsia="ar-SA"/>
              </w:rPr>
              <w:t>Vykdoma</w:t>
            </w:r>
          </w:p>
        </w:tc>
        <w:tc>
          <w:tcPr>
            <w:tcW w:w="5909" w:type="dxa"/>
            <w:tcBorders>
              <w:top w:val="single" w:sz="4" w:space="0" w:color="00000A"/>
              <w:left w:val="single" w:sz="12" w:space="0" w:color="00000A"/>
              <w:bottom w:val="single" w:sz="4" w:space="0" w:color="00000A"/>
              <w:right w:val="single" w:sz="12" w:space="0" w:color="00000A"/>
            </w:tcBorders>
            <w:shd w:val="clear" w:color="auto" w:fill="FFFFFF" w:themeFill="background1"/>
          </w:tcPr>
          <w:p w14:paraId="2B703464" w14:textId="3B92EB38" w:rsidR="002240AF" w:rsidRPr="00AB6B6C" w:rsidRDefault="008E58AA" w:rsidP="00CF7F74">
            <w:pPr>
              <w:suppressAutoHyphens/>
              <w:spacing w:after="0" w:line="240" w:lineRule="auto"/>
              <w:ind w:firstLine="324"/>
              <w:jc w:val="both"/>
              <w:rPr>
                <w:rFonts w:ascii="Times New Roman" w:eastAsia="Times New Roman" w:hAnsi="Times New Roman" w:cs="Times New Roman"/>
                <w:bCs/>
                <w:sz w:val="24"/>
                <w:szCs w:val="24"/>
                <w:lang w:eastAsia="ar-SA"/>
              </w:rPr>
            </w:pPr>
            <w:r w:rsidRPr="008E58AA">
              <w:rPr>
                <w:rFonts w:ascii="Times New Roman" w:eastAsia="Times New Roman" w:hAnsi="Times New Roman" w:cs="Times New Roman"/>
                <w:bCs/>
                <w:sz w:val="24"/>
                <w:szCs w:val="24"/>
                <w:lang w:eastAsia="ar-SA"/>
              </w:rPr>
              <w:t>Projektas įgyvendinamas. Pateiktas investicinis projektas, preliminarūs projektiniai pasiūlymai, atliktas projekto planuojamos ūkinės veiklos (PŪV) poveikio aplinkai vertinimas (PAV), pasirašyta finansavimo sutartis. Bendra projekto vertė – 3 256,14 tūkst. Eur</w:t>
            </w:r>
            <w:r>
              <w:rPr>
                <w:rFonts w:ascii="Times New Roman" w:eastAsia="Times New Roman" w:hAnsi="Times New Roman" w:cs="Times New Roman"/>
                <w:bCs/>
                <w:sz w:val="24"/>
                <w:szCs w:val="24"/>
                <w:lang w:eastAsia="ar-SA"/>
              </w:rPr>
              <w:t>.</w:t>
            </w:r>
          </w:p>
        </w:tc>
      </w:tr>
      <w:tr w:rsidR="002240AF" w:rsidRPr="005E6DB7" w14:paraId="7FDD6E8D" w14:textId="77777777" w:rsidTr="00DB7EBC">
        <w:tc>
          <w:tcPr>
            <w:tcW w:w="2112" w:type="dxa"/>
            <w:tcBorders>
              <w:top w:val="single" w:sz="4" w:space="0" w:color="auto"/>
              <w:bottom w:val="single" w:sz="4" w:space="0" w:color="auto"/>
              <w:right w:val="single" w:sz="12" w:space="0" w:color="auto"/>
            </w:tcBorders>
          </w:tcPr>
          <w:p w14:paraId="52FDDA77" w14:textId="0A54B24A" w:rsidR="002240AF" w:rsidRDefault="002240AF"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03.01.01.27</w:t>
            </w:r>
          </w:p>
        </w:tc>
        <w:tc>
          <w:tcPr>
            <w:tcW w:w="5103" w:type="dxa"/>
            <w:tcBorders>
              <w:top w:val="single" w:sz="4" w:space="0" w:color="auto"/>
              <w:left w:val="single" w:sz="12" w:space="0" w:color="auto"/>
              <w:bottom w:val="single" w:sz="4" w:space="0" w:color="auto"/>
              <w:right w:val="single" w:sz="12" w:space="0" w:color="auto"/>
            </w:tcBorders>
          </w:tcPr>
          <w:p w14:paraId="6FB2EC02" w14:textId="1FEF3DEE" w:rsidR="002240AF" w:rsidRPr="00DB7EBC" w:rsidRDefault="002240AF" w:rsidP="00CF7F74">
            <w:pPr>
              <w:suppressAutoHyphens/>
              <w:spacing w:after="0" w:line="240" w:lineRule="auto"/>
              <w:jc w:val="both"/>
              <w:rPr>
                <w:rFonts w:ascii="Times New Roman" w:eastAsia="Times New Roman" w:hAnsi="Times New Roman" w:cs="Times New Roman"/>
                <w:bCs/>
                <w:sz w:val="24"/>
                <w:szCs w:val="24"/>
                <w:lang w:eastAsia="ar-SA"/>
              </w:rPr>
            </w:pPr>
            <w:r w:rsidRPr="002240AF">
              <w:rPr>
                <w:rFonts w:ascii="Times New Roman" w:eastAsia="Times New Roman" w:hAnsi="Times New Roman" w:cs="Times New Roman"/>
                <w:bCs/>
                <w:sz w:val="24"/>
                <w:szCs w:val="24"/>
                <w:lang w:eastAsia="ar-SA"/>
              </w:rPr>
              <w:t>Potvynių rizikos mažinimo priemonių įgyvendinimas Kintų, Sakūčių žiemos ir Alkos vasaros polderių teritorijose, Šilutės rajono savivaldybėje</w:t>
            </w:r>
          </w:p>
        </w:tc>
        <w:tc>
          <w:tcPr>
            <w:tcW w:w="1984" w:type="dxa"/>
            <w:tcBorders>
              <w:top w:val="single" w:sz="4" w:space="0" w:color="00000A"/>
              <w:left w:val="single" w:sz="12" w:space="0" w:color="00000A"/>
              <w:bottom w:val="single" w:sz="4" w:space="0" w:color="00000A"/>
              <w:right w:val="single" w:sz="12" w:space="0" w:color="00000A"/>
            </w:tcBorders>
            <w:shd w:val="clear" w:color="auto" w:fill="FFFFFF" w:themeFill="background1"/>
          </w:tcPr>
          <w:p w14:paraId="3E14EE54" w14:textId="47E6A168" w:rsidR="002240AF" w:rsidRDefault="008E58AA" w:rsidP="00CF7F74">
            <w:pPr>
              <w:suppressAutoHyphens/>
              <w:spacing w:after="0" w:line="240" w:lineRule="auto"/>
              <w:jc w:val="center"/>
              <w:rPr>
                <w:rFonts w:ascii="Times New Roman" w:eastAsia="Times New Roman" w:hAnsi="Times New Roman" w:cs="Times New Roman"/>
                <w:bCs/>
                <w:sz w:val="24"/>
                <w:szCs w:val="24"/>
                <w:lang w:eastAsia="ar-SA"/>
              </w:rPr>
            </w:pPr>
            <w:r w:rsidRPr="008E58AA">
              <w:rPr>
                <w:rFonts w:ascii="Times New Roman" w:eastAsia="Times New Roman" w:hAnsi="Times New Roman" w:cs="Times New Roman"/>
                <w:bCs/>
                <w:sz w:val="24"/>
                <w:szCs w:val="24"/>
                <w:lang w:eastAsia="ar-SA"/>
              </w:rPr>
              <w:t>Vykdoma</w:t>
            </w:r>
          </w:p>
        </w:tc>
        <w:tc>
          <w:tcPr>
            <w:tcW w:w="5909" w:type="dxa"/>
            <w:tcBorders>
              <w:top w:val="single" w:sz="4" w:space="0" w:color="00000A"/>
              <w:left w:val="single" w:sz="12" w:space="0" w:color="00000A"/>
              <w:bottom w:val="single" w:sz="4" w:space="0" w:color="00000A"/>
              <w:right w:val="single" w:sz="12" w:space="0" w:color="00000A"/>
            </w:tcBorders>
            <w:shd w:val="clear" w:color="auto" w:fill="FFFFFF" w:themeFill="background1"/>
          </w:tcPr>
          <w:p w14:paraId="4407F20B" w14:textId="1FC15CBF" w:rsidR="002240AF" w:rsidRPr="00AB6B6C" w:rsidRDefault="008E58AA" w:rsidP="00CF7F74">
            <w:pPr>
              <w:suppressAutoHyphens/>
              <w:spacing w:after="0" w:line="240" w:lineRule="auto"/>
              <w:ind w:firstLine="324"/>
              <w:jc w:val="both"/>
              <w:rPr>
                <w:rFonts w:ascii="Times New Roman" w:eastAsia="Times New Roman" w:hAnsi="Times New Roman" w:cs="Times New Roman"/>
                <w:bCs/>
                <w:sz w:val="24"/>
                <w:szCs w:val="24"/>
                <w:lang w:eastAsia="ar-SA"/>
              </w:rPr>
            </w:pPr>
            <w:r w:rsidRPr="008E58AA">
              <w:rPr>
                <w:rFonts w:ascii="Times New Roman" w:eastAsia="Times New Roman" w:hAnsi="Times New Roman" w:cs="Times New Roman"/>
                <w:bCs/>
                <w:sz w:val="24"/>
                <w:szCs w:val="24"/>
                <w:lang w:eastAsia="ar-SA"/>
              </w:rPr>
              <w:t>Projektas įgyvendinamas. Pateiktas investicinis projektas, preliminarūs projektiniai pasiūlymai, atliktas projekto planuojamos ūkinės veiklos (PŪV) poveikio aplinkai vertinimas (PAV), pasirašyta finansavimo sutartis. Bendra projekto vertė – 3 150,40 tūkst. Eur</w:t>
            </w:r>
            <w:r>
              <w:rPr>
                <w:rFonts w:ascii="Times New Roman" w:eastAsia="Times New Roman" w:hAnsi="Times New Roman" w:cs="Times New Roman"/>
                <w:bCs/>
                <w:sz w:val="24"/>
                <w:szCs w:val="24"/>
                <w:lang w:eastAsia="ar-SA"/>
              </w:rPr>
              <w:t>.</w:t>
            </w:r>
          </w:p>
        </w:tc>
      </w:tr>
      <w:tr w:rsidR="002240AF" w:rsidRPr="005E6DB7" w14:paraId="6224584A" w14:textId="77777777" w:rsidTr="00DB7EBC">
        <w:tc>
          <w:tcPr>
            <w:tcW w:w="2112" w:type="dxa"/>
            <w:tcBorders>
              <w:top w:val="single" w:sz="4" w:space="0" w:color="auto"/>
              <w:bottom w:val="single" w:sz="4" w:space="0" w:color="auto"/>
              <w:right w:val="single" w:sz="12" w:space="0" w:color="auto"/>
            </w:tcBorders>
          </w:tcPr>
          <w:p w14:paraId="5B21691E" w14:textId="5A0ACA48" w:rsidR="002240AF" w:rsidRDefault="002240AF"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lastRenderedPageBreak/>
              <w:t>03.01.01.28</w:t>
            </w:r>
          </w:p>
        </w:tc>
        <w:tc>
          <w:tcPr>
            <w:tcW w:w="5103" w:type="dxa"/>
            <w:tcBorders>
              <w:top w:val="single" w:sz="4" w:space="0" w:color="auto"/>
              <w:left w:val="single" w:sz="12" w:space="0" w:color="auto"/>
              <w:bottom w:val="single" w:sz="4" w:space="0" w:color="auto"/>
              <w:right w:val="single" w:sz="12" w:space="0" w:color="auto"/>
            </w:tcBorders>
          </w:tcPr>
          <w:p w14:paraId="2BCA7DBD" w14:textId="42CC3D4C" w:rsidR="002240AF" w:rsidRPr="002240AF" w:rsidRDefault="002240AF" w:rsidP="00CF7F74">
            <w:pPr>
              <w:suppressAutoHyphens/>
              <w:spacing w:after="0" w:line="240" w:lineRule="auto"/>
              <w:jc w:val="both"/>
              <w:rPr>
                <w:rFonts w:ascii="Times New Roman" w:eastAsia="Times New Roman" w:hAnsi="Times New Roman" w:cs="Times New Roman"/>
                <w:bCs/>
                <w:sz w:val="24"/>
                <w:szCs w:val="24"/>
                <w:lang w:eastAsia="ar-SA"/>
              </w:rPr>
            </w:pPr>
            <w:r w:rsidRPr="002240AF">
              <w:rPr>
                <w:rFonts w:ascii="Times New Roman" w:eastAsia="Times New Roman" w:hAnsi="Times New Roman" w:cs="Times New Roman"/>
                <w:bCs/>
                <w:sz w:val="24"/>
                <w:szCs w:val="24"/>
                <w:lang w:eastAsia="ar-SA"/>
              </w:rPr>
              <w:t>Potvynių rizikos mažinimo priemonių įgyvendinimas Uostadvario žiemos polderio teritorijoje, Šilutės rajono savivaldybėje</w:t>
            </w:r>
          </w:p>
        </w:tc>
        <w:tc>
          <w:tcPr>
            <w:tcW w:w="1984" w:type="dxa"/>
            <w:tcBorders>
              <w:top w:val="single" w:sz="4" w:space="0" w:color="00000A"/>
              <w:left w:val="single" w:sz="12" w:space="0" w:color="00000A"/>
              <w:bottom w:val="single" w:sz="4" w:space="0" w:color="00000A"/>
              <w:right w:val="single" w:sz="12" w:space="0" w:color="00000A"/>
            </w:tcBorders>
            <w:shd w:val="clear" w:color="auto" w:fill="FFFFFF" w:themeFill="background1"/>
          </w:tcPr>
          <w:p w14:paraId="12468D56" w14:textId="4868DFC9" w:rsidR="002240AF" w:rsidRDefault="008E58AA" w:rsidP="00CF7F74">
            <w:pPr>
              <w:suppressAutoHyphens/>
              <w:spacing w:after="0" w:line="240" w:lineRule="auto"/>
              <w:jc w:val="center"/>
              <w:rPr>
                <w:rFonts w:ascii="Times New Roman" w:eastAsia="Times New Roman" w:hAnsi="Times New Roman" w:cs="Times New Roman"/>
                <w:bCs/>
                <w:sz w:val="24"/>
                <w:szCs w:val="24"/>
                <w:lang w:eastAsia="ar-SA"/>
              </w:rPr>
            </w:pPr>
            <w:r w:rsidRPr="008E58AA">
              <w:rPr>
                <w:rFonts w:ascii="Times New Roman" w:eastAsia="Times New Roman" w:hAnsi="Times New Roman" w:cs="Times New Roman"/>
                <w:bCs/>
                <w:sz w:val="24"/>
                <w:szCs w:val="24"/>
                <w:lang w:eastAsia="ar-SA"/>
              </w:rPr>
              <w:t>Nevykdoma</w:t>
            </w:r>
          </w:p>
        </w:tc>
        <w:tc>
          <w:tcPr>
            <w:tcW w:w="5909" w:type="dxa"/>
            <w:tcBorders>
              <w:top w:val="single" w:sz="4" w:space="0" w:color="00000A"/>
              <w:left w:val="single" w:sz="12" w:space="0" w:color="00000A"/>
              <w:bottom w:val="single" w:sz="4" w:space="0" w:color="00000A"/>
              <w:right w:val="single" w:sz="12" w:space="0" w:color="00000A"/>
            </w:tcBorders>
            <w:shd w:val="clear" w:color="auto" w:fill="FFFFFF" w:themeFill="background1"/>
          </w:tcPr>
          <w:p w14:paraId="37A8CF45" w14:textId="7199F45E" w:rsidR="002240AF" w:rsidRPr="00AB6B6C" w:rsidRDefault="008E58AA" w:rsidP="00CF7F74">
            <w:pPr>
              <w:suppressAutoHyphens/>
              <w:spacing w:after="0" w:line="240" w:lineRule="auto"/>
              <w:ind w:firstLine="324"/>
              <w:jc w:val="both"/>
              <w:rPr>
                <w:rFonts w:ascii="Times New Roman" w:eastAsia="Times New Roman" w:hAnsi="Times New Roman" w:cs="Times New Roman"/>
                <w:bCs/>
                <w:sz w:val="24"/>
                <w:szCs w:val="24"/>
                <w:lang w:eastAsia="ar-SA"/>
              </w:rPr>
            </w:pPr>
            <w:r w:rsidRPr="008E58AA">
              <w:rPr>
                <w:rFonts w:ascii="Times New Roman" w:eastAsia="Times New Roman" w:hAnsi="Times New Roman" w:cs="Times New Roman"/>
                <w:bCs/>
                <w:sz w:val="24"/>
                <w:szCs w:val="24"/>
                <w:lang w:eastAsia="ar-SA"/>
              </w:rPr>
              <w:t>Laikinai sustabdytas kvietimas.</w:t>
            </w:r>
          </w:p>
        </w:tc>
      </w:tr>
      <w:tr w:rsidR="002240AF" w:rsidRPr="005E6DB7" w14:paraId="6C305049" w14:textId="77777777" w:rsidTr="00DB7EBC">
        <w:tc>
          <w:tcPr>
            <w:tcW w:w="2112" w:type="dxa"/>
            <w:tcBorders>
              <w:top w:val="single" w:sz="4" w:space="0" w:color="auto"/>
              <w:bottom w:val="single" w:sz="4" w:space="0" w:color="auto"/>
              <w:right w:val="single" w:sz="12" w:space="0" w:color="auto"/>
            </w:tcBorders>
          </w:tcPr>
          <w:p w14:paraId="275C0100" w14:textId="05755FF1" w:rsidR="002240AF" w:rsidRDefault="002240AF"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03.01.01.29</w:t>
            </w:r>
          </w:p>
        </w:tc>
        <w:tc>
          <w:tcPr>
            <w:tcW w:w="5103" w:type="dxa"/>
            <w:tcBorders>
              <w:top w:val="single" w:sz="4" w:space="0" w:color="auto"/>
              <w:left w:val="single" w:sz="12" w:space="0" w:color="auto"/>
              <w:bottom w:val="single" w:sz="4" w:space="0" w:color="auto"/>
              <w:right w:val="single" w:sz="12" w:space="0" w:color="auto"/>
            </w:tcBorders>
          </w:tcPr>
          <w:p w14:paraId="0F9F28FB" w14:textId="6F7EEB17" w:rsidR="002240AF" w:rsidRPr="002240AF" w:rsidRDefault="002240AF" w:rsidP="00CF7F74">
            <w:pPr>
              <w:suppressAutoHyphens/>
              <w:spacing w:after="0" w:line="240" w:lineRule="auto"/>
              <w:jc w:val="both"/>
              <w:rPr>
                <w:rFonts w:ascii="Times New Roman" w:eastAsia="Times New Roman" w:hAnsi="Times New Roman" w:cs="Times New Roman"/>
                <w:bCs/>
                <w:sz w:val="24"/>
                <w:szCs w:val="24"/>
                <w:lang w:eastAsia="ar-SA"/>
              </w:rPr>
            </w:pPr>
            <w:r w:rsidRPr="002240AF">
              <w:rPr>
                <w:rFonts w:ascii="Times New Roman" w:eastAsia="Times New Roman" w:hAnsi="Times New Roman" w:cs="Times New Roman"/>
                <w:bCs/>
                <w:sz w:val="24"/>
                <w:szCs w:val="24"/>
                <w:lang w:eastAsia="ar-SA"/>
              </w:rPr>
              <w:t>MSNA „Juknaičių melioracija“ nariams priklausančių ir valstybinių melioracijos sistemų ir statinių rekonstravimas</w:t>
            </w:r>
          </w:p>
        </w:tc>
        <w:tc>
          <w:tcPr>
            <w:tcW w:w="1984" w:type="dxa"/>
            <w:tcBorders>
              <w:top w:val="single" w:sz="4" w:space="0" w:color="00000A"/>
              <w:left w:val="single" w:sz="12" w:space="0" w:color="00000A"/>
              <w:bottom w:val="single" w:sz="4" w:space="0" w:color="00000A"/>
              <w:right w:val="single" w:sz="12" w:space="0" w:color="00000A"/>
            </w:tcBorders>
            <w:shd w:val="clear" w:color="auto" w:fill="FFFFFF" w:themeFill="background1"/>
          </w:tcPr>
          <w:p w14:paraId="67F3DFB3" w14:textId="05DCA025" w:rsidR="002240AF" w:rsidRDefault="008E58AA" w:rsidP="00CF7F74">
            <w:pPr>
              <w:suppressAutoHyphens/>
              <w:spacing w:after="0" w:line="240" w:lineRule="auto"/>
              <w:jc w:val="center"/>
              <w:rPr>
                <w:rFonts w:ascii="Times New Roman" w:eastAsia="Times New Roman" w:hAnsi="Times New Roman" w:cs="Times New Roman"/>
                <w:bCs/>
                <w:sz w:val="24"/>
                <w:szCs w:val="24"/>
                <w:lang w:eastAsia="ar-SA"/>
              </w:rPr>
            </w:pPr>
            <w:r w:rsidRPr="008E58AA">
              <w:rPr>
                <w:rFonts w:ascii="Times New Roman" w:eastAsia="Times New Roman" w:hAnsi="Times New Roman" w:cs="Times New Roman"/>
                <w:bCs/>
                <w:sz w:val="24"/>
                <w:szCs w:val="24"/>
                <w:lang w:eastAsia="ar-SA"/>
              </w:rPr>
              <w:t>Vykdoma</w:t>
            </w:r>
          </w:p>
        </w:tc>
        <w:tc>
          <w:tcPr>
            <w:tcW w:w="5909" w:type="dxa"/>
            <w:tcBorders>
              <w:top w:val="single" w:sz="4" w:space="0" w:color="00000A"/>
              <w:left w:val="single" w:sz="12" w:space="0" w:color="00000A"/>
              <w:bottom w:val="single" w:sz="4" w:space="0" w:color="00000A"/>
              <w:right w:val="single" w:sz="12" w:space="0" w:color="00000A"/>
            </w:tcBorders>
            <w:shd w:val="clear" w:color="auto" w:fill="FFFFFF" w:themeFill="background1"/>
          </w:tcPr>
          <w:p w14:paraId="11D9D0EA" w14:textId="2DE62F1F" w:rsidR="002240AF" w:rsidRPr="00AB6B6C" w:rsidRDefault="008E58AA" w:rsidP="00CF7F74">
            <w:pPr>
              <w:suppressAutoHyphens/>
              <w:spacing w:after="0" w:line="240" w:lineRule="auto"/>
              <w:ind w:firstLine="324"/>
              <w:jc w:val="both"/>
              <w:rPr>
                <w:rFonts w:ascii="Times New Roman" w:eastAsia="Times New Roman" w:hAnsi="Times New Roman" w:cs="Times New Roman"/>
                <w:bCs/>
                <w:sz w:val="24"/>
                <w:szCs w:val="24"/>
                <w:lang w:eastAsia="ar-SA"/>
              </w:rPr>
            </w:pPr>
            <w:r w:rsidRPr="008E58AA">
              <w:rPr>
                <w:rFonts w:ascii="Times New Roman" w:eastAsia="Times New Roman" w:hAnsi="Times New Roman" w:cs="Times New Roman"/>
                <w:bCs/>
                <w:sz w:val="24"/>
                <w:szCs w:val="24"/>
                <w:lang w:eastAsia="ar-SA"/>
              </w:rPr>
              <w:t xml:space="preserve">Projektas įgyvendinamas. Pateikti </w:t>
            </w:r>
            <w:r>
              <w:rPr>
                <w:rFonts w:ascii="Times New Roman" w:eastAsia="Times New Roman" w:hAnsi="Times New Roman" w:cs="Times New Roman"/>
                <w:bCs/>
                <w:sz w:val="24"/>
                <w:szCs w:val="24"/>
                <w:lang w:eastAsia="ar-SA"/>
              </w:rPr>
              <w:t>du</w:t>
            </w:r>
            <w:r w:rsidRPr="008E58AA">
              <w:rPr>
                <w:rFonts w:ascii="Times New Roman" w:eastAsia="Times New Roman" w:hAnsi="Times New Roman" w:cs="Times New Roman"/>
                <w:bCs/>
                <w:sz w:val="24"/>
                <w:szCs w:val="24"/>
                <w:lang w:eastAsia="ar-SA"/>
              </w:rPr>
              <w:t xml:space="preserve"> mokėjimo prašymai. Bendra projekto vertė - 461,53 tūkst. Eur</w:t>
            </w:r>
            <w:r>
              <w:rPr>
                <w:rFonts w:ascii="Times New Roman" w:eastAsia="Times New Roman" w:hAnsi="Times New Roman" w:cs="Times New Roman"/>
                <w:bCs/>
                <w:sz w:val="24"/>
                <w:szCs w:val="24"/>
                <w:lang w:eastAsia="ar-SA"/>
              </w:rPr>
              <w:t>.</w:t>
            </w:r>
          </w:p>
        </w:tc>
      </w:tr>
      <w:tr w:rsidR="002240AF" w:rsidRPr="005E6DB7" w14:paraId="1CA73986" w14:textId="77777777" w:rsidTr="00DB7EBC">
        <w:tc>
          <w:tcPr>
            <w:tcW w:w="2112" w:type="dxa"/>
            <w:tcBorders>
              <w:top w:val="single" w:sz="4" w:space="0" w:color="auto"/>
              <w:bottom w:val="single" w:sz="4" w:space="0" w:color="auto"/>
              <w:right w:val="single" w:sz="12" w:space="0" w:color="auto"/>
            </w:tcBorders>
          </w:tcPr>
          <w:p w14:paraId="1484F1F7" w14:textId="52DD05D0" w:rsidR="002240AF" w:rsidRDefault="002240AF"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03.01.01.30</w:t>
            </w:r>
          </w:p>
        </w:tc>
        <w:tc>
          <w:tcPr>
            <w:tcW w:w="5103" w:type="dxa"/>
            <w:tcBorders>
              <w:top w:val="single" w:sz="4" w:space="0" w:color="auto"/>
              <w:left w:val="single" w:sz="12" w:space="0" w:color="auto"/>
              <w:bottom w:val="single" w:sz="4" w:space="0" w:color="auto"/>
              <w:right w:val="single" w:sz="12" w:space="0" w:color="auto"/>
            </w:tcBorders>
          </w:tcPr>
          <w:p w14:paraId="4B434481" w14:textId="061276C0" w:rsidR="002240AF" w:rsidRPr="002240AF" w:rsidRDefault="002240AF" w:rsidP="00CF7F74">
            <w:pPr>
              <w:suppressAutoHyphens/>
              <w:spacing w:after="0" w:line="240" w:lineRule="auto"/>
              <w:jc w:val="both"/>
              <w:rPr>
                <w:rFonts w:ascii="Times New Roman" w:eastAsia="Times New Roman" w:hAnsi="Times New Roman" w:cs="Times New Roman"/>
                <w:bCs/>
                <w:sz w:val="24"/>
                <w:szCs w:val="24"/>
                <w:lang w:eastAsia="ar-SA"/>
              </w:rPr>
            </w:pPr>
            <w:r w:rsidRPr="002240AF">
              <w:rPr>
                <w:rFonts w:ascii="Times New Roman" w:eastAsia="Times New Roman" w:hAnsi="Times New Roman" w:cs="Times New Roman"/>
                <w:bCs/>
                <w:sz w:val="24"/>
                <w:szCs w:val="24"/>
                <w:lang w:eastAsia="ar-SA"/>
              </w:rPr>
              <w:t>Dalies melioracijos statinių rekonstravimas Katyčių kadastro vietovėje</w:t>
            </w:r>
          </w:p>
        </w:tc>
        <w:tc>
          <w:tcPr>
            <w:tcW w:w="1984" w:type="dxa"/>
            <w:tcBorders>
              <w:top w:val="single" w:sz="4" w:space="0" w:color="00000A"/>
              <w:left w:val="single" w:sz="12" w:space="0" w:color="00000A"/>
              <w:bottom w:val="single" w:sz="4" w:space="0" w:color="00000A"/>
              <w:right w:val="single" w:sz="12" w:space="0" w:color="00000A"/>
            </w:tcBorders>
            <w:shd w:val="clear" w:color="auto" w:fill="FFFFFF" w:themeFill="background1"/>
          </w:tcPr>
          <w:p w14:paraId="6EA7F668" w14:textId="0FF457E0" w:rsidR="002240AF" w:rsidRDefault="008E58AA" w:rsidP="00CF7F74">
            <w:pPr>
              <w:suppressAutoHyphens/>
              <w:spacing w:after="0" w:line="240" w:lineRule="auto"/>
              <w:jc w:val="center"/>
              <w:rPr>
                <w:rFonts w:ascii="Times New Roman" w:eastAsia="Times New Roman" w:hAnsi="Times New Roman" w:cs="Times New Roman"/>
                <w:bCs/>
                <w:sz w:val="24"/>
                <w:szCs w:val="24"/>
                <w:lang w:eastAsia="ar-SA"/>
              </w:rPr>
            </w:pPr>
            <w:r w:rsidRPr="008E58AA">
              <w:rPr>
                <w:rFonts w:ascii="Times New Roman" w:eastAsia="Times New Roman" w:hAnsi="Times New Roman" w:cs="Times New Roman"/>
                <w:bCs/>
                <w:sz w:val="24"/>
                <w:szCs w:val="24"/>
                <w:lang w:eastAsia="ar-SA"/>
              </w:rPr>
              <w:t>Vykdoma</w:t>
            </w:r>
          </w:p>
        </w:tc>
        <w:tc>
          <w:tcPr>
            <w:tcW w:w="5909" w:type="dxa"/>
            <w:tcBorders>
              <w:top w:val="single" w:sz="4" w:space="0" w:color="00000A"/>
              <w:left w:val="single" w:sz="12" w:space="0" w:color="00000A"/>
              <w:bottom w:val="single" w:sz="4" w:space="0" w:color="00000A"/>
              <w:right w:val="single" w:sz="12" w:space="0" w:color="00000A"/>
            </w:tcBorders>
            <w:shd w:val="clear" w:color="auto" w:fill="FFFFFF" w:themeFill="background1"/>
          </w:tcPr>
          <w:p w14:paraId="3CA4E30D" w14:textId="076A13DB" w:rsidR="002240AF" w:rsidRPr="00AB6B6C" w:rsidRDefault="008E58AA" w:rsidP="00CF7F74">
            <w:pPr>
              <w:suppressAutoHyphens/>
              <w:spacing w:after="0" w:line="240" w:lineRule="auto"/>
              <w:ind w:firstLine="324"/>
              <w:jc w:val="both"/>
              <w:rPr>
                <w:rFonts w:ascii="Times New Roman" w:eastAsia="Times New Roman" w:hAnsi="Times New Roman" w:cs="Times New Roman"/>
                <w:bCs/>
                <w:sz w:val="24"/>
                <w:szCs w:val="24"/>
                <w:lang w:eastAsia="ar-SA"/>
              </w:rPr>
            </w:pPr>
            <w:r w:rsidRPr="008E58AA">
              <w:rPr>
                <w:rFonts w:ascii="Times New Roman" w:eastAsia="Times New Roman" w:hAnsi="Times New Roman" w:cs="Times New Roman"/>
                <w:bCs/>
                <w:sz w:val="24"/>
                <w:szCs w:val="24"/>
                <w:lang w:eastAsia="ar-SA"/>
              </w:rPr>
              <w:t>Nupirktos visos paslaugos ir darbai. Projektas pradėtas įgyvendinti. Bendra projekto vertė – 461,53 tūkst. Eur</w:t>
            </w:r>
            <w:r>
              <w:rPr>
                <w:rFonts w:ascii="Times New Roman" w:eastAsia="Times New Roman" w:hAnsi="Times New Roman" w:cs="Times New Roman"/>
                <w:bCs/>
                <w:sz w:val="24"/>
                <w:szCs w:val="24"/>
                <w:lang w:eastAsia="ar-SA"/>
              </w:rPr>
              <w:t>.</w:t>
            </w:r>
          </w:p>
        </w:tc>
      </w:tr>
      <w:tr w:rsidR="002240AF" w:rsidRPr="005E6DB7" w14:paraId="502C3BDA" w14:textId="77777777" w:rsidTr="00DB7EBC">
        <w:tc>
          <w:tcPr>
            <w:tcW w:w="2112" w:type="dxa"/>
            <w:tcBorders>
              <w:top w:val="single" w:sz="4" w:space="0" w:color="auto"/>
              <w:bottom w:val="single" w:sz="4" w:space="0" w:color="auto"/>
              <w:right w:val="single" w:sz="12" w:space="0" w:color="auto"/>
            </w:tcBorders>
          </w:tcPr>
          <w:p w14:paraId="56568E50" w14:textId="01A2F7B5" w:rsidR="002240AF" w:rsidRDefault="002240AF"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03.01.01.31</w:t>
            </w:r>
          </w:p>
        </w:tc>
        <w:tc>
          <w:tcPr>
            <w:tcW w:w="5103" w:type="dxa"/>
            <w:tcBorders>
              <w:top w:val="single" w:sz="4" w:space="0" w:color="auto"/>
              <w:left w:val="single" w:sz="12" w:space="0" w:color="auto"/>
              <w:bottom w:val="single" w:sz="4" w:space="0" w:color="auto"/>
              <w:right w:val="single" w:sz="12" w:space="0" w:color="auto"/>
            </w:tcBorders>
          </w:tcPr>
          <w:p w14:paraId="519E7B96" w14:textId="4F368A66" w:rsidR="002240AF" w:rsidRPr="002240AF" w:rsidRDefault="002240AF" w:rsidP="00CF7F74">
            <w:pPr>
              <w:suppressAutoHyphens/>
              <w:spacing w:after="0" w:line="240" w:lineRule="auto"/>
              <w:jc w:val="both"/>
              <w:rPr>
                <w:rFonts w:ascii="Times New Roman" w:eastAsia="Times New Roman" w:hAnsi="Times New Roman" w:cs="Times New Roman"/>
                <w:bCs/>
                <w:sz w:val="24"/>
                <w:szCs w:val="24"/>
                <w:lang w:eastAsia="ar-SA"/>
              </w:rPr>
            </w:pPr>
            <w:r w:rsidRPr="002240AF">
              <w:rPr>
                <w:rFonts w:ascii="Times New Roman" w:eastAsia="Times New Roman" w:hAnsi="Times New Roman" w:cs="Times New Roman"/>
                <w:bCs/>
                <w:sz w:val="24"/>
                <w:szCs w:val="24"/>
                <w:lang w:eastAsia="ar-SA"/>
              </w:rPr>
              <w:t>Juknaičių kadastro vietovės dalies melioracijos statinių rekonstravimo darbai</w:t>
            </w:r>
          </w:p>
        </w:tc>
        <w:tc>
          <w:tcPr>
            <w:tcW w:w="1984" w:type="dxa"/>
            <w:tcBorders>
              <w:top w:val="single" w:sz="4" w:space="0" w:color="00000A"/>
              <w:left w:val="single" w:sz="12" w:space="0" w:color="00000A"/>
              <w:bottom w:val="single" w:sz="4" w:space="0" w:color="00000A"/>
              <w:right w:val="single" w:sz="12" w:space="0" w:color="00000A"/>
            </w:tcBorders>
            <w:shd w:val="clear" w:color="auto" w:fill="FFFFFF" w:themeFill="background1"/>
          </w:tcPr>
          <w:p w14:paraId="47F8123E" w14:textId="1416C1E7" w:rsidR="002240AF" w:rsidRDefault="008E58AA" w:rsidP="00CF7F74">
            <w:pPr>
              <w:suppressAutoHyphens/>
              <w:spacing w:after="0" w:line="240" w:lineRule="auto"/>
              <w:jc w:val="center"/>
              <w:rPr>
                <w:rFonts w:ascii="Times New Roman" w:eastAsia="Times New Roman" w:hAnsi="Times New Roman" w:cs="Times New Roman"/>
                <w:bCs/>
                <w:sz w:val="24"/>
                <w:szCs w:val="24"/>
                <w:lang w:eastAsia="ar-SA"/>
              </w:rPr>
            </w:pPr>
            <w:r w:rsidRPr="008E58AA">
              <w:rPr>
                <w:rFonts w:ascii="Times New Roman" w:eastAsia="Times New Roman" w:hAnsi="Times New Roman" w:cs="Times New Roman"/>
                <w:bCs/>
                <w:sz w:val="24"/>
                <w:szCs w:val="24"/>
                <w:lang w:eastAsia="ar-SA"/>
              </w:rPr>
              <w:t>Vykdoma</w:t>
            </w:r>
          </w:p>
        </w:tc>
        <w:tc>
          <w:tcPr>
            <w:tcW w:w="5909" w:type="dxa"/>
            <w:tcBorders>
              <w:top w:val="single" w:sz="4" w:space="0" w:color="00000A"/>
              <w:left w:val="single" w:sz="12" w:space="0" w:color="00000A"/>
              <w:bottom w:val="single" w:sz="4" w:space="0" w:color="00000A"/>
              <w:right w:val="single" w:sz="12" w:space="0" w:color="00000A"/>
            </w:tcBorders>
            <w:shd w:val="clear" w:color="auto" w:fill="FFFFFF" w:themeFill="background1"/>
          </w:tcPr>
          <w:p w14:paraId="12E0ABD1" w14:textId="37D8CDD8" w:rsidR="002240AF" w:rsidRPr="00AB6B6C" w:rsidRDefault="008E58AA" w:rsidP="00CF7F74">
            <w:pPr>
              <w:suppressAutoHyphens/>
              <w:spacing w:after="0" w:line="240" w:lineRule="auto"/>
              <w:ind w:firstLine="324"/>
              <w:jc w:val="both"/>
              <w:rPr>
                <w:rFonts w:ascii="Times New Roman" w:eastAsia="Times New Roman" w:hAnsi="Times New Roman" w:cs="Times New Roman"/>
                <w:bCs/>
                <w:sz w:val="24"/>
                <w:szCs w:val="24"/>
                <w:lang w:eastAsia="ar-SA"/>
              </w:rPr>
            </w:pPr>
            <w:r w:rsidRPr="008E58AA">
              <w:rPr>
                <w:rFonts w:ascii="Times New Roman" w:eastAsia="Times New Roman" w:hAnsi="Times New Roman" w:cs="Times New Roman"/>
                <w:bCs/>
                <w:sz w:val="24"/>
                <w:szCs w:val="24"/>
                <w:lang w:eastAsia="ar-SA"/>
              </w:rPr>
              <w:t xml:space="preserve">Projektas įgyvendinamas. Pateiktas </w:t>
            </w:r>
            <w:r>
              <w:rPr>
                <w:rFonts w:ascii="Times New Roman" w:eastAsia="Times New Roman" w:hAnsi="Times New Roman" w:cs="Times New Roman"/>
                <w:bCs/>
                <w:sz w:val="24"/>
                <w:szCs w:val="24"/>
                <w:lang w:eastAsia="ar-SA"/>
              </w:rPr>
              <w:t>vienas</w:t>
            </w:r>
            <w:r w:rsidRPr="008E58AA">
              <w:rPr>
                <w:rFonts w:ascii="Times New Roman" w:eastAsia="Times New Roman" w:hAnsi="Times New Roman" w:cs="Times New Roman"/>
                <w:bCs/>
                <w:sz w:val="24"/>
                <w:szCs w:val="24"/>
                <w:lang w:eastAsia="ar-SA"/>
              </w:rPr>
              <w:t xml:space="preserve"> mokėjimo prašymas. Bendra projekto vertė – 451,50 tūkst .Eur</w:t>
            </w:r>
            <w:r>
              <w:rPr>
                <w:rFonts w:ascii="Times New Roman" w:eastAsia="Times New Roman" w:hAnsi="Times New Roman" w:cs="Times New Roman"/>
                <w:bCs/>
                <w:sz w:val="24"/>
                <w:szCs w:val="24"/>
                <w:lang w:eastAsia="ar-SA"/>
              </w:rPr>
              <w:t>.</w:t>
            </w:r>
          </w:p>
        </w:tc>
      </w:tr>
      <w:tr w:rsidR="00DB7EBC" w:rsidRPr="005E6DB7" w14:paraId="402FA657" w14:textId="77777777" w:rsidTr="00871777">
        <w:tc>
          <w:tcPr>
            <w:tcW w:w="15108" w:type="dxa"/>
            <w:gridSpan w:val="4"/>
            <w:tcBorders>
              <w:top w:val="single" w:sz="4" w:space="0" w:color="auto"/>
              <w:bottom w:val="single" w:sz="4" w:space="0" w:color="auto"/>
              <w:right w:val="single" w:sz="12" w:space="0" w:color="00000A"/>
            </w:tcBorders>
            <w:shd w:val="clear" w:color="auto" w:fill="DEEAF6" w:themeFill="accent1" w:themeFillTint="33"/>
          </w:tcPr>
          <w:p w14:paraId="33E05528" w14:textId="49078147" w:rsidR="00DB7EBC" w:rsidRPr="005E6DB7" w:rsidRDefault="00DB7EBC" w:rsidP="00CF7F74">
            <w:pPr>
              <w:suppressAutoHyphens/>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t>03.01.02 u</w:t>
            </w:r>
            <w:r w:rsidRPr="005E6DB7">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5E6DB7">
              <w:rPr>
                <w:rFonts w:ascii="Times New Roman" w:eastAsia="Times New Roman" w:hAnsi="Times New Roman" w:cs="Times New Roman"/>
                <w:b/>
                <w:bCs/>
                <w:sz w:val="24"/>
                <w:szCs w:val="24"/>
                <w:lang w:eastAsia="ar-SA"/>
              </w:rPr>
              <w:t>Melioruotų žemių (savininkams) naudotojams teikti kokybišką sausinimo paslaugą</w:t>
            </w:r>
            <w:r>
              <w:rPr>
                <w:rFonts w:ascii="Times New Roman" w:eastAsia="Times New Roman" w:hAnsi="Times New Roman" w:cs="Times New Roman"/>
                <w:b/>
                <w:bCs/>
                <w:sz w:val="24"/>
                <w:szCs w:val="24"/>
                <w:lang w:eastAsia="ar-SA"/>
              </w:rPr>
              <w:t>“</w:t>
            </w:r>
          </w:p>
        </w:tc>
      </w:tr>
      <w:tr w:rsidR="005E6DB7" w:rsidRPr="005E6DB7" w14:paraId="0C0E5D9D" w14:textId="77777777" w:rsidTr="00DB7EBC">
        <w:tc>
          <w:tcPr>
            <w:tcW w:w="2112" w:type="dxa"/>
            <w:tcBorders>
              <w:top w:val="single" w:sz="4" w:space="0" w:color="auto"/>
              <w:bottom w:val="single" w:sz="4" w:space="0" w:color="auto"/>
              <w:right w:val="single" w:sz="12" w:space="0" w:color="auto"/>
            </w:tcBorders>
          </w:tcPr>
          <w:p w14:paraId="7F0D2407" w14:textId="77777777" w:rsidR="005E6DB7" w:rsidRPr="005E6DB7" w:rsidRDefault="005E6DB7" w:rsidP="00CF7F74">
            <w:pPr>
              <w:suppressAutoHyphens/>
              <w:spacing w:after="0" w:line="240" w:lineRule="auto"/>
              <w:ind w:left="528"/>
              <w:rPr>
                <w:rFonts w:ascii="Times New Roman" w:eastAsia="Times New Roman" w:hAnsi="Times New Roman" w:cs="Times New Roman"/>
                <w:b/>
                <w:bCs/>
                <w:sz w:val="24"/>
                <w:szCs w:val="24"/>
                <w:lang w:eastAsia="ar-SA"/>
              </w:rPr>
            </w:pPr>
            <w:r w:rsidRPr="005E6DB7">
              <w:rPr>
                <w:rFonts w:ascii="Times New Roman" w:eastAsia="Times New Roman" w:hAnsi="Times New Roman" w:cs="Times New Roman"/>
                <w:b/>
                <w:bCs/>
                <w:sz w:val="24"/>
                <w:szCs w:val="24"/>
                <w:lang w:eastAsia="ar-SA"/>
              </w:rPr>
              <w:t>03.01.02.03</w:t>
            </w:r>
          </w:p>
        </w:tc>
        <w:tc>
          <w:tcPr>
            <w:tcW w:w="5103" w:type="dxa"/>
            <w:tcBorders>
              <w:top w:val="single" w:sz="4" w:space="0" w:color="auto"/>
              <w:left w:val="single" w:sz="12" w:space="0" w:color="auto"/>
              <w:bottom w:val="single" w:sz="4" w:space="0" w:color="auto"/>
              <w:right w:val="single" w:sz="12" w:space="0" w:color="auto"/>
            </w:tcBorders>
          </w:tcPr>
          <w:p w14:paraId="362C2B3C" w14:textId="77777777" w:rsidR="005E6DB7" w:rsidRPr="005E6DB7" w:rsidRDefault="005E6DB7" w:rsidP="00CF7F74">
            <w:pPr>
              <w:suppressAutoHyphens/>
              <w:spacing w:after="0" w:line="240" w:lineRule="auto"/>
              <w:jc w:val="both"/>
              <w:rPr>
                <w:rFonts w:ascii="Times New Roman" w:eastAsia="Times New Roman" w:hAnsi="Times New Roman" w:cs="Times New Roman"/>
                <w:bCs/>
                <w:sz w:val="24"/>
                <w:szCs w:val="24"/>
                <w:lang w:eastAsia="ar-SA"/>
              </w:rPr>
            </w:pPr>
            <w:r w:rsidRPr="005E6DB7">
              <w:rPr>
                <w:rFonts w:ascii="Times New Roman" w:eastAsia="Times New Roman" w:hAnsi="Times New Roman" w:cs="Times New Roman"/>
                <w:bCs/>
                <w:sz w:val="24"/>
                <w:szCs w:val="24"/>
                <w:lang w:eastAsia="ar-SA"/>
              </w:rPr>
              <w:t>Melioracijos statinių apskaita ir kadastro vedimas</w:t>
            </w:r>
          </w:p>
        </w:tc>
        <w:tc>
          <w:tcPr>
            <w:tcW w:w="1984" w:type="dxa"/>
            <w:tcBorders>
              <w:top w:val="single" w:sz="4" w:space="0" w:color="00000A"/>
              <w:left w:val="single" w:sz="12" w:space="0" w:color="00000A"/>
              <w:bottom w:val="single" w:sz="4" w:space="0" w:color="00000A"/>
              <w:right w:val="single" w:sz="12" w:space="0" w:color="00000A"/>
            </w:tcBorders>
          </w:tcPr>
          <w:p w14:paraId="57837F07" w14:textId="6A724071" w:rsidR="005E6DB7" w:rsidRPr="00800FD2" w:rsidRDefault="00EB3915" w:rsidP="00CF7F74">
            <w:pPr>
              <w:suppressAutoHyphens/>
              <w:spacing w:after="0" w:line="240" w:lineRule="auto"/>
              <w:jc w:val="center"/>
              <w:rPr>
                <w:rFonts w:ascii="Times New Roman" w:eastAsia="Times New Roman" w:hAnsi="Times New Roman" w:cs="Times New Roman"/>
                <w:bCs/>
                <w:sz w:val="24"/>
                <w:szCs w:val="24"/>
                <w:lang w:val="en-US" w:eastAsia="ar-SA"/>
              </w:rPr>
            </w:pPr>
            <w:r>
              <w:rPr>
                <w:rFonts w:ascii="Times New Roman" w:eastAsia="Times New Roman" w:hAnsi="Times New Roman" w:cs="Times New Roman"/>
                <w:bCs/>
                <w:sz w:val="24"/>
                <w:szCs w:val="24"/>
                <w:lang w:eastAsia="ar-SA"/>
              </w:rPr>
              <w:t>Įvykdyta</w:t>
            </w:r>
          </w:p>
        </w:tc>
        <w:tc>
          <w:tcPr>
            <w:tcW w:w="5909" w:type="dxa"/>
            <w:tcBorders>
              <w:top w:val="single" w:sz="4" w:space="0" w:color="00000A"/>
              <w:left w:val="single" w:sz="12" w:space="0" w:color="00000A"/>
              <w:bottom w:val="single" w:sz="4" w:space="0" w:color="00000A"/>
              <w:right w:val="single" w:sz="12" w:space="0" w:color="00000A"/>
            </w:tcBorders>
          </w:tcPr>
          <w:p w14:paraId="6AAD0E66" w14:textId="135DB223" w:rsidR="005E6DB7" w:rsidRPr="005E6DB7" w:rsidRDefault="00AB6B6C" w:rsidP="00CF7F74">
            <w:pPr>
              <w:suppressAutoHyphens/>
              <w:spacing w:after="0" w:line="240" w:lineRule="auto"/>
              <w:ind w:left="41" w:firstLine="283"/>
              <w:jc w:val="both"/>
              <w:rPr>
                <w:rFonts w:ascii="Times New Roman" w:eastAsia="Times New Roman" w:hAnsi="Times New Roman" w:cs="Times New Roman"/>
                <w:bCs/>
                <w:sz w:val="24"/>
                <w:szCs w:val="24"/>
                <w:lang w:eastAsia="ar-SA"/>
              </w:rPr>
            </w:pPr>
            <w:r w:rsidRPr="00AB6B6C">
              <w:rPr>
                <w:rFonts w:ascii="Times New Roman" w:eastAsia="Times New Roman" w:hAnsi="Times New Roman" w:cs="Times New Roman"/>
                <w:bCs/>
                <w:sz w:val="24"/>
                <w:szCs w:val="24"/>
                <w:lang w:eastAsia="ar-SA"/>
              </w:rPr>
              <w:t>Vedama melioracijos statinių apskaita ir kadastras, nusausintai 85,07 tūkst. ha žemei,  iš jos drenažu 68,3 tūkst. ha.</w:t>
            </w:r>
          </w:p>
        </w:tc>
      </w:tr>
      <w:tr w:rsidR="005E6DB7" w:rsidRPr="005E6DB7" w14:paraId="5CB0DD2A" w14:textId="77777777" w:rsidTr="00DB7EBC">
        <w:tblPrEx>
          <w:tblBorders>
            <w:top w:val="single" w:sz="4" w:space="0" w:color="auto"/>
            <w:left w:val="single" w:sz="4" w:space="0" w:color="auto"/>
            <w:bottom w:val="single" w:sz="4" w:space="0" w:color="auto"/>
            <w:right w:val="single" w:sz="4" w:space="0" w:color="auto"/>
          </w:tblBorders>
        </w:tblPrEx>
        <w:tc>
          <w:tcPr>
            <w:tcW w:w="2112" w:type="dxa"/>
            <w:tcBorders>
              <w:top w:val="single" w:sz="4" w:space="0" w:color="auto"/>
              <w:left w:val="single" w:sz="12" w:space="0" w:color="auto"/>
              <w:bottom w:val="single" w:sz="12" w:space="0" w:color="auto"/>
              <w:right w:val="single" w:sz="12" w:space="0" w:color="auto"/>
            </w:tcBorders>
          </w:tcPr>
          <w:p w14:paraId="1E29FB7F" w14:textId="77777777" w:rsidR="005E6DB7" w:rsidRPr="005E6DB7" w:rsidRDefault="005E6DB7" w:rsidP="00CF7F74">
            <w:pPr>
              <w:suppressAutoHyphens/>
              <w:spacing w:after="0" w:line="240" w:lineRule="auto"/>
              <w:ind w:left="528"/>
              <w:rPr>
                <w:rFonts w:ascii="Times New Roman" w:eastAsia="Times New Roman" w:hAnsi="Times New Roman" w:cs="Times New Roman"/>
                <w:b/>
                <w:bCs/>
                <w:sz w:val="24"/>
                <w:szCs w:val="24"/>
                <w:lang w:eastAsia="ar-SA"/>
              </w:rPr>
            </w:pPr>
            <w:r w:rsidRPr="005E6DB7">
              <w:rPr>
                <w:rFonts w:ascii="Times New Roman" w:eastAsia="Times New Roman" w:hAnsi="Times New Roman" w:cs="Times New Roman"/>
                <w:b/>
                <w:bCs/>
                <w:sz w:val="24"/>
                <w:szCs w:val="24"/>
                <w:lang w:eastAsia="ar-SA"/>
              </w:rPr>
              <w:t>03.01.02.04</w:t>
            </w:r>
          </w:p>
        </w:tc>
        <w:tc>
          <w:tcPr>
            <w:tcW w:w="5103" w:type="dxa"/>
            <w:tcBorders>
              <w:top w:val="single" w:sz="4" w:space="0" w:color="auto"/>
              <w:left w:val="single" w:sz="12" w:space="0" w:color="auto"/>
              <w:bottom w:val="single" w:sz="12" w:space="0" w:color="auto"/>
              <w:right w:val="single" w:sz="12" w:space="0" w:color="auto"/>
            </w:tcBorders>
          </w:tcPr>
          <w:p w14:paraId="4BA1F819" w14:textId="77777777" w:rsidR="005E6DB7" w:rsidRPr="005E6DB7" w:rsidRDefault="005E6DB7" w:rsidP="00CF7F74">
            <w:pPr>
              <w:suppressAutoHyphens/>
              <w:spacing w:after="0" w:line="240" w:lineRule="auto"/>
              <w:jc w:val="both"/>
              <w:rPr>
                <w:rFonts w:ascii="Times New Roman" w:eastAsia="Times New Roman" w:hAnsi="Times New Roman" w:cs="Times New Roman"/>
                <w:bCs/>
                <w:sz w:val="24"/>
                <w:szCs w:val="24"/>
                <w:lang w:eastAsia="ar-SA"/>
              </w:rPr>
            </w:pPr>
            <w:r w:rsidRPr="005E6DB7">
              <w:rPr>
                <w:rFonts w:ascii="Times New Roman" w:eastAsia="Times New Roman" w:hAnsi="Times New Roman" w:cs="Times New Roman"/>
                <w:bCs/>
                <w:sz w:val="24"/>
                <w:szCs w:val="24"/>
                <w:lang w:eastAsia="ar-SA"/>
              </w:rPr>
              <w:t>Melioracijos statinių priežiūra, rekonstrukcija ir remontas</w:t>
            </w:r>
          </w:p>
        </w:tc>
        <w:tc>
          <w:tcPr>
            <w:tcW w:w="1984" w:type="dxa"/>
            <w:tcBorders>
              <w:top w:val="single" w:sz="4" w:space="0" w:color="00000A"/>
              <w:left w:val="single" w:sz="12" w:space="0" w:color="00000A"/>
              <w:bottom w:val="single" w:sz="12" w:space="0" w:color="00000A"/>
              <w:right w:val="single" w:sz="12" w:space="0" w:color="00000A"/>
            </w:tcBorders>
          </w:tcPr>
          <w:p w14:paraId="1FB7C36E" w14:textId="7B3F00FB" w:rsidR="005E6DB7" w:rsidRPr="005E6DB7" w:rsidRDefault="008E58AA" w:rsidP="00CF7F74">
            <w:pPr>
              <w:suppressAutoHyphens/>
              <w:spacing w:after="0" w:line="240" w:lineRule="auto"/>
              <w:jc w:val="center"/>
              <w:rPr>
                <w:rFonts w:ascii="Times New Roman" w:eastAsia="Times New Roman" w:hAnsi="Times New Roman" w:cs="Times New Roman"/>
                <w:bCs/>
                <w:sz w:val="24"/>
                <w:szCs w:val="24"/>
                <w:lang w:eastAsia="ar-SA"/>
              </w:rPr>
            </w:pPr>
            <w:r w:rsidRPr="008E58AA">
              <w:rPr>
                <w:rFonts w:ascii="Times New Roman" w:eastAsia="Times New Roman" w:hAnsi="Times New Roman" w:cs="Times New Roman"/>
                <w:bCs/>
                <w:sz w:val="24"/>
                <w:szCs w:val="24"/>
                <w:lang w:eastAsia="ar-SA"/>
              </w:rPr>
              <w:t>Įvykdyta</w:t>
            </w:r>
          </w:p>
        </w:tc>
        <w:tc>
          <w:tcPr>
            <w:tcW w:w="5909" w:type="dxa"/>
            <w:tcBorders>
              <w:top w:val="single" w:sz="4" w:space="0" w:color="00000A"/>
              <w:left w:val="single" w:sz="12" w:space="0" w:color="00000A"/>
              <w:bottom w:val="single" w:sz="12" w:space="0" w:color="00000A"/>
              <w:right w:val="single" w:sz="12" w:space="0" w:color="00000A"/>
            </w:tcBorders>
          </w:tcPr>
          <w:p w14:paraId="67D11F76" w14:textId="1FAF66D8" w:rsidR="005E6DB7" w:rsidRPr="005E6DB7" w:rsidRDefault="008E58AA" w:rsidP="00CF7F74">
            <w:pPr>
              <w:suppressAutoHyphens/>
              <w:spacing w:after="0" w:line="240" w:lineRule="auto"/>
              <w:ind w:firstLine="324"/>
              <w:jc w:val="both"/>
              <w:rPr>
                <w:rFonts w:ascii="Times New Roman" w:eastAsia="Times New Roman" w:hAnsi="Times New Roman" w:cs="Times New Roman"/>
                <w:bCs/>
                <w:sz w:val="24"/>
                <w:szCs w:val="24"/>
                <w:lang w:eastAsia="ar-SA"/>
              </w:rPr>
            </w:pPr>
            <w:r w:rsidRPr="008E58AA">
              <w:rPr>
                <w:rFonts w:ascii="Times New Roman" w:eastAsia="Times New Roman" w:hAnsi="Times New Roman" w:cs="Times New Roman"/>
                <w:bCs/>
                <w:sz w:val="24"/>
                <w:szCs w:val="24"/>
                <w:lang w:eastAsia="ar-SA"/>
              </w:rPr>
              <w:t>Suremontuota 43,30 ha sausinimo sistemų, 0,85 km drenažo linijų, 25 vnt. kontrolinių šulinių, 1 vnt. vandens nuleistuvų,  nušienauta 35,48 ha griovių, 38,91 km pašalinta augalijos iš griovio vagos.</w:t>
            </w:r>
          </w:p>
        </w:tc>
      </w:tr>
    </w:tbl>
    <w:p w14:paraId="7E6718EE" w14:textId="266C0A8E" w:rsidR="002C57F8" w:rsidRDefault="00357EAA" w:rsidP="00CF7F74">
      <w:pPr>
        <w:spacing w:after="0" w:line="240" w:lineRule="auto"/>
        <w:rPr>
          <w:rFonts w:ascii="Times New Roman" w:eastAsia="Calibri" w:hAnsi="Times New Roman" w:cs="Times New Roman"/>
          <w:kern w:val="2"/>
          <w:sz w:val="24"/>
          <w:szCs w:val="24"/>
          <w14:ligatures w14:val="standardContextual"/>
        </w:rPr>
      </w:pPr>
      <w:r>
        <w:rPr>
          <w:rFonts w:ascii="Calibri" w:eastAsia="Calibri" w:hAnsi="Calibri" w:cs="Times New Roman"/>
          <w:kern w:val="2"/>
          <w:sz w:val="24"/>
          <w:szCs w:val="24"/>
          <w14:ligatures w14:val="standardContextual"/>
        </w:rPr>
        <w:t>(</w:t>
      </w:r>
      <w:r w:rsidR="007C0105" w:rsidRPr="00357EAA">
        <w:rPr>
          <w:rFonts w:ascii="Calibri" w:eastAsia="Calibri" w:hAnsi="Calibri" w:cs="Times New Roman"/>
          <w:kern w:val="2"/>
          <w:sz w:val="24"/>
          <w:szCs w:val="24"/>
          <w14:ligatures w14:val="standardContextual"/>
        </w:rPr>
        <w:t>*</w:t>
      </w:r>
      <w:r w:rsidR="007C0105" w:rsidRPr="00357EAA">
        <w:rPr>
          <w:rFonts w:ascii="Times New Roman" w:eastAsia="Calibri" w:hAnsi="Times New Roman" w:cs="Times New Roman"/>
          <w:kern w:val="2"/>
          <w:sz w:val="24"/>
          <w:szCs w:val="24"/>
          <w14:ligatures w14:val="standardContextual"/>
        </w:rPr>
        <w:t>V – vykdoma</w:t>
      </w:r>
      <w:r>
        <w:rPr>
          <w:rFonts w:ascii="Times New Roman" w:eastAsia="Calibri" w:hAnsi="Times New Roman" w:cs="Times New Roman"/>
          <w:kern w:val="2"/>
          <w:sz w:val="24"/>
          <w:szCs w:val="24"/>
          <w14:ligatures w14:val="standardContextual"/>
        </w:rPr>
        <w:t xml:space="preserve">; </w:t>
      </w:r>
      <w:r w:rsidR="007C0105" w:rsidRPr="00357EAA">
        <w:rPr>
          <w:rFonts w:ascii="Times New Roman" w:eastAsia="Calibri" w:hAnsi="Times New Roman" w:cs="Times New Roman"/>
          <w:kern w:val="2"/>
          <w:sz w:val="24"/>
          <w:szCs w:val="24"/>
          <w14:ligatures w14:val="standardContextual"/>
        </w:rPr>
        <w:t>N – nevykdoma</w:t>
      </w:r>
      <w:r>
        <w:rPr>
          <w:rFonts w:ascii="Times New Roman" w:eastAsia="Calibri" w:hAnsi="Times New Roman" w:cs="Times New Roman"/>
          <w:kern w:val="2"/>
          <w:sz w:val="24"/>
          <w:szCs w:val="24"/>
          <w14:ligatures w14:val="standardContextual"/>
        </w:rPr>
        <w:t xml:space="preserve">; </w:t>
      </w:r>
      <w:r w:rsidR="007C0105" w:rsidRPr="00357EAA">
        <w:rPr>
          <w:rFonts w:ascii="Times New Roman" w:eastAsia="Calibri" w:hAnsi="Times New Roman" w:cs="Times New Roman"/>
          <w:kern w:val="2"/>
          <w:sz w:val="24"/>
          <w:szCs w:val="24"/>
          <w14:ligatures w14:val="standardContextual"/>
        </w:rPr>
        <w:t>Į – įvykdyta</w:t>
      </w:r>
      <w:r>
        <w:rPr>
          <w:rFonts w:ascii="Times New Roman" w:eastAsia="Calibri" w:hAnsi="Times New Roman" w:cs="Times New Roman"/>
          <w:kern w:val="2"/>
          <w:sz w:val="24"/>
          <w:szCs w:val="24"/>
          <w14:ligatures w14:val="standardContextual"/>
        </w:rPr>
        <w:t>)</w:t>
      </w:r>
    </w:p>
    <w:p w14:paraId="799F8D16" w14:textId="0D69F3E4" w:rsidR="000E050B" w:rsidRPr="000E050B" w:rsidRDefault="000E050B" w:rsidP="002240AF">
      <w:pPr>
        <w:tabs>
          <w:tab w:val="left" w:pos="1620"/>
        </w:tabs>
        <w:spacing w:after="0" w:line="240" w:lineRule="auto"/>
        <w:rPr>
          <w:rFonts w:ascii="Times New Roman" w:eastAsia="Times New Roman" w:hAnsi="Times New Roman" w:cs="Times New Roman"/>
          <w:b/>
          <w:bCs/>
          <w:sz w:val="24"/>
          <w:szCs w:val="24"/>
        </w:rPr>
      </w:pPr>
    </w:p>
    <w:p w14:paraId="28DBE2D6" w14:textId="5BDFE865" w:rsidR="00D36C69" w:rsidRPr="00054906" w:rsidRDefault="00054906" w:rsidP="00CF7F74">
      <w:pPr>
        <w:spacing w:after="0" w:line="240" w:lineRule="auto"/>
        <w:ind w:firstLine="567"/>
        <w:rPr>
          <w:rFonts w:ascii="Times New Roman" w:eastAsia="Times New Roman" w:hAnsi="Times New Roman" w:cs="Times New Roman"/>
          <w:i/>
          <w:color w:val="808080"/>
          <w:sz w:val="24"/>
          <w:szCs w:val="24"/>
        </w:rPr>
      </w:pPr>
      <w:r>
        <w:rPr>
          <w:rFonts w:ascii="Times New Roman" w:eastAsia="Times New Roman" w:hAnsi="Times New Roman" w:cs="Times New Roman"/>
          <w:b/>
          <w:bCs/>
          <w:sz w:val="24"/>
          <w:szCs w:val="24"/>
        </w:rPr>
        <w:t xml:space="preserve">9 lentelė. </w:t>
      </w:r>
      <w:r w:rsidRPr="00054906">
        <w:rPr>
          <w:rFonts w:ascii="Times New Roman" w:eastAsia="Times New Roman" w:hAnsi="Times New Roman" w:cs="Times New Roman"/>
          <w:sz w:val="24"/>
          <w:szCs w:val="24"/>
        </w:rPr>
        <w:t xml:space="preserve">Konkurencingos žemės ūkio programos </w:t>
      </w:r>
      <w:r w:rsidR="00395E4C" w:rsidRPr="00054906">
        <w:rPr>
          <w:rFonts w:ascii="Times New Roman" w:eastAsia="Times New Roman" w:hAnsi="Times New Roman" w:cs="Times New Roman"/>
          <w:sz w:val="24"/>
          <w:szCs w:val="24"/>
        </w:rPr>
        <w:t>stebėsenos rodikli</w:t>
      </w:r>
      <w:r w:rsidR="00DB7EBC" w:rsidRPr="00054906">
        <w:rPr>
          <w:rFonts w:ascii="Times New Roman" w:eastAsia="Times New Roman" w:hAnsi="Times New Roman" w:cs="Times New Roman"/>
          <w:sz w:val="24"/>
          <w:szCs w:val="24"/>
        </w:rPr>
        <w:t>ų pasiekimas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37"/>
        <w:gridCol w:w="4963"/>
        <w:gridCol w:w="1843"/>
        <w:gridCol w:w="1843"/>
        <w:gridCol w:w="2410"/>
        <w:gridCol w:w="2089"/>
      </w:tblGrid>
      <w:tr w:rsidR="005356C7" w:rsidRPr="00A250D2" w14:paraId="44E9D80C" w14:textId="77777777" w:rsidTr="006C4E69">
        <w:trPr>
          <w:trHeight w:val="230"/>
          <w:tblHeader/>
        </w:trPr>
        <w:tc>
          <w:tcPr>
            <w:tcW w:w="61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0C559F" w14:textId="77777777" w:rsidR="00DB7EBC" w:rsidRPr="00D36C69" w:rsidRDefault="00DB7EBC" w:rsidP="00CF7F74">
            <w:pPr>
              <w:spacing w:after="0" w:line="240" w:lineRule="auto"/>
              <w:jc w:val="center"/>
              <w:rPr>
                <w:rFonts w:ascii="Times New Roman" w:eastAsia="Times New Roman" w:hAnsi="Times New Roman" w:cs="Times New Roman"/>
                <w:b/>
                <w:bCs/>
                <w:sz w:val="24"/>
                <w:szCs w:val="24"/>
                <w:lang w:eastAsia="lt-LT"/>
              </w:rPr>
            </w:pPr>
            <w:r w:rsidRPr="00D36C69">
              <w:rPr>
                <w:rFonts w:ascii="Times New Roman" w:eastAsia="Times New Roman" w:hAnsi="Times New Roman" w:cs="Times New Roman"/>
                <w:b/>
                <w:bCs/>
                <w:sz w:val="24"/>
                <w:szCs w:val="24"/>
                <w:lang w:eastAsia="lt-LT"/>
              </w:rPr>
              <w:t>Stebėsenos rodiklio kodas</w:t>
            </w:r>
          </w:p>
        </w:tc>
        <w:tc>
          <w:tcPr>
            <w:tcW w:w="1656"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3D787F" w14:textId="77777777" w:rsidR="00DB7EBC" w:rsidRPr="00D36C69" w:rsidRDefault="00DB7EBC" w:rsidP="00CF7F74">
            <w:pPr>
              <w:spacing w:after="0" w:line="240" w:lineRule="auto"/>
              <w:jc w:val="center"/>
              <w:rPr>
                <w:rFonts w:ascii="Times New Roman" w:eastAsia="Times New Roman" w:hAnsi="Times New Roman" w:cs="Times New Roman"/>
                <w:b/>
                <w:bCs/>
                <w:color w:val="000000"/>
                <w:sz w:val="24"/>
                <w:szCs w:val="24"/>
                <w:lang w:eastAsia="lt-LT"/>
              </w:rPr>
            </w:pPr>
            <w:r w:rsidRPr="00D36C69">
              <w:rPr>
                <w:rFonts w:ascii="Times New Roman" w:eastAsia="Times New Roman" w:hAnsi="Times New Roman" w:cs="Times New Roman"/>
                <w:b/>
                <w:bCs/>
                <w:color w:val="000000"/>
                <w:sz w:val="24"/>
                <w:szCs w:val="24"/>
                <w:lang w:eastAsia="lt-LT"/>
              </w:rPr>
              <w:t>Stebėsenos rodiklio pavadinimas</w:t>
            </w:r>
          </w:p>
          <w:p w14:paraId="624481C4" w14:textId="77777777" w:rsidR="00DB7EBC" w:rsidRPr="00D36C69" w:rsidRDefault="00DB7EBC" w:rsidP="00CF7F74">
            <w:pPr>
              <w:spacing w:after="0" w:line="240" w:lineRule="auto"/>
              <w:jc w:val="center"/>
              <w:rPr>
                <w:rFonts w:ascii="Times New Roman" w:eastAsia="Times New Roman" w:hAnsi="Times New Roman" w:cs="Times New Roman"/>
                <w:b/>
                <w:bCs/>
                <w:color w:val="000000"/>
                <w:sz w:val="24"/>
                <w:szCs w:val="24"/>
                <w:lang w:eastAsia="lt-LT"/>
              </w:rPr>
            </w:pPr>
            <w:r w:rsidRPr="00D36C69">
              <w:rPr>
                <w:rFonts w:ascii="Times New Roman" w:eastAsia="Times New Roman" w:hAnsi="Times New Roman" w:cs="Times New Roman"/>
                <w:b/>
                <w:bCs/>
                <w:color w:val="000000"/>
                <w:sz w:val="24"/>
                <w:szCs w:val="24"/>
                <w:lang w:eastAsia="lt-LT"/>
              </w:rPr>
              <w:t>(matavimo vnt.)</w:t>
            </w:r>
          </w:p>
        </w:tc>
        <w:tc>
          <w:tcPr>
            <w:tcW w:w="1230"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33300A" w14:textId="77777777" w:rsidR="00DB7EBC" w:rsidRPr="00D36C69" w:rsidRDefault="00DB7EBC" w:rsidP="00CF7F74">
            <w:pPr>
              <w:spacing w:after="0" w:line="240" w:lineRule="auto"/>
              <w:jc w:val="center"/>
              <w:rPr>
                <w:rFonts w:ascii="Times New Roman" w:eastAsia="Times New Roman" w:hAnsi="Times New Roman" w:cs="Times New Roman"/>
                <w:b/>
                <w:bCs/>
                <w:sz w:val="24"/>
                <w:szCs w:val="24"/>
                <w:lang w:eastAsia="lt-LT"/>
              </w:rPr>
            </w:pPr>
            <w:r w:rsidRPr="00D36C69">
              <w:rPr>
                <w:rFonts w:ascii="Times New Roman" w:eastAsia="Times New Roman" w:hAnsi="Times New Roman" w:cs="Times New Roman"/>
                <w:b/>
                <w:bCs/>
                <w:sz w:val="24"/>
                <w:szCs w:val="24"/>
                <w:lang w:eastAsia="lt-LT"/>
              </w:rPr>
              <w:t>Planuotų ir įgyvendintų rodiklių reikšmės</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A4EC37" w14:textId="777D1CFC" w:rsidR="00DB7EBC" w:rsidRPr="00D36C69" w:rsidRDefault="00DB7EBC" w:rsidP="00CF7F74">
            <w:pPr>
              <w:spacing w:after="0" w:line="240" w:lineRule="auto"/>
              <w:jc w:val="center"/>
              <w:rPr>
                <w:rFonts w:ascii="Times New Roman" w:eastAsia="Times New Roman" w:hAnsi="Times New Roman" w:cs="Times New Roman"/>
                <w:b/>
                <w:bCs/>
                <w:sz w:val="24"/>
                <w:szCs w:val="24"/>
              </w:rPr>
            </w:pPr>
            <w:r w:rsidRPr="00DB7EBC">
              <w:rPr>
                <w:rFonts w:ascii="Times New Roman" w:eastAsia="Times New Roman" w:hAnsi="Times New Roman" w:cs="Times New Roman"/>
                <w:b/>
                <w:bCs/>
                <w:sz w:val="24"/>
                <w:szCs w:val="24"/>
              </w:rPr>
              <w:t>Siektinos stebėsenos rodiklių reikšmės</w:t>
            </w:r>
          </w:p>
        </w:tc>
        <w:tc>
          <w:tcPr>
            <w:tcW w:w="69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hideMark/>
          </w:tcPr>
          <w:p w14:paraId="58DD82A5" w14:textId="2934CCE3" w:rsidR="00DB7EBC" w:rsidRPr="00D36C69" w:rsidRDefault="00DB7EBC" w:rsidP="00CF7F74">
            <w:pPr>
              <w:spacing w:after="0" w:line="240" w:lineRule="auto"/>
              <w:jc w:val="center"/>
              <w:rPr>
                <w:rFonts w:ascii="Times New Roman" w:eastAsia="Times New Roman" w:hAnsi="Times New Roman" w:cs="Times New Roman"/>
                <w:b/>
                <w:bCs/>
                <w:i/>
                <w:color w:val="000000"/>
                <w:sz w:val="24"/>
                <w:szCs w:val="24"/>
                <w:lang w:eastAsia="lt-LT"/>
              </w:rPr>
            </w:pPr>
            <w:r w:rsidRPr="00D36C69">
              <w:rPr>
                <w:rFonts w:ascii="Times New Roman" w:eastAsia="Times New Roman" w:hAnsi="Times New Roman" w:cs="Times New Roman"/>
                <w:b/>
                <w:bCs/>
                <w:sz w:val="24"/>
                <w:szCs w:val="24"/>
              </w:rPr>
              <w:t>Savivaldybės strateginio plėtros plano rodiklis</w:t>
            </w:r>
          </w:p>
        </w:tc>
      </w:tr>
      <w:tr w:rsidR="005356C7" w:rsidRPr="00A250D2" w14:paraId="7F9142D1" w14:textId="77777777" w:rsidTr="006C4E69">
        <w:trPr>
          <w:trHeight w:val="230"/>
          <w:tblHeader/>
        </w:trPr>
        <w:tc>
          <w:tcPr>
            <w:tcW w:w="613"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12119C" w14:textId="77777777" w:rsidR="00DB7EBC" w:rsidRPr="00D36C69" w:rsidRDefault="00DB7EBC" w:rsidP="00CF7F74">
            <w:pPr>
              <w:spacing w:after="0" w:line="240" w:lineRule="auto"/>
              <w:jc w:val="both"/>
              <w:rPr>
                <w:rFonts w:ascii="Times New Roman" w:eastAsia="Times New Roman" w:hAnsi="Times New Roman" w:cs="Times New Roman"/>
                <w:b/>
                <w:bCs/>
                <w:sz w:val="24"/>
                <w:szCs w:val="24"/>
                <w:lang w:eastAsia="lt-LT"/>
              </w:rPr>
            </w:pPr>
          </w:p>
        </w:tc>
        <w:tc>
          <w:tcPr>
            <w:tcW w:w="1656"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3A71EE" w14:textId="77777777" w:rsidR="00DB7EBC" w:rsidRPr="00D36C69" w:rsidRDefault="00DB7EBC" w:rsidP="00CF7F74">
            <w:pPr>
              <w:spacing w:after="0" w:line="240" w:lineRule="auto"/>
              <w:jc w:val="both"/>
              <w:rPr>
                <w:rFonts w:ascii="Times New Roman" w:eastAsia="Times New Roman" w:hAnsi="Times New Roman" w:cs="Times New Roman"/>
                <w:b/>
                <w:bCs/>
                <w:color w:val="000000"/>
                <w:sz w:val="24"/>
                <w:szCs w:val="24"/>
                <w:lang w:eastAsia="lt-LT"/>
              </w:rPr>
            </w:pPr>
          </w:p>
        </w:tc>
        <w:tc>
          <w:tcPr>
            <w:tcW w:w="6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316C4A" w14:textId="00A6909C" w:rsidR="00DB7EBC" w:rsidRPr="00D36C69" w:rsidRDefault="00DB7EBC" w:rsidP="00CF7F74">
            <w:pPr>
              <w:spacing w:after="0" w:line="240" w:lineRule="auto"/>
              <w:jc w:val="center"/>
              <w:rPr>
                <w:rFonts w:ascii="Times New Roman" w:eastAsia="Times New Roman" w:hAnsi="Times New Roman" w:cs="Times New Roman"/>
                <w:b/>
                <w:bCs/>
                <w:sz w:val="24"/>
                <w:szCs w:val="24"/>
                <w:lang w:eastAsia="lt-LT"/>
              </w:rPr>
            </w:pPr>
            <w:r w:rsidRPr="00D36C69">
              <w:rPr>
                <w:rFonts w:ascii="Times New Roman" w:eastAsia="Times New Roman" w:hAnsi="Times New Roman" w:cs="Times New Roman"/>
                <w:b/>
                <w:bCs/>
                <w:sz w:val="24"/>
                <w:szCs w:val="24"/>
                <w:lang w:eastAsia="lt-LT"/>
              </w:rPr>
              <w:t>202</w:t>
            </w:r>
            <w:r w:rsidR="002240AF">
              <w:rPr>
                <w:rFonts w:ascii="Times New Roman" w:eastAsia="Times New Roman" w:hAnsi="Times New Roman" w:cs="Times New Roman"/>
                <w:b/>
                <w:bCs/>
                <w:sz w:val="24"/>
                <w:szCs w:val="24"/>
                <w:lang w:eastAsia="lt-LT"/>
              </w:rPr>
              <w:t>5</w:t>
            </w:r>
            <w:r w:rsidRPr="00D36C69">
              <w:rPr>
                <w:rFonts w:ascii="Times New Roman" w:eastAsia="Times New Roman" w:hAnsi="Times New Roman" w:cs="Times New Roman"/>
                <w:b/>
                <w:bCs/>
                <w:sz w:val="24"/>
                <w:szCs w:val="24"/>
                <w:lang w:eastAsia="lt-LT"/>
              </w:rPr>
              <w:t xml:space="preserve"> m. planas</w:t>
            </w:r>
          </w:p>
        </w:tc>
        <w:tc>
          <w:tcPr>
            <w:tcW w:w="6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140888" w14:textId="3F9E3C10" w:rsidR="00DB7EBC" w:rsidRPr="00D36C69" w:rsidRDefault="00DB7EBC" w:rsidP="00CF7F74">
            <w:pPr>
              <w:spacing w:after="0" w:line="240" w:lineRule="auto"/>
              <w:jc w:val="center"/>
              <w:rPr>
                <w:rFonts w:ascii="Times New Roman" w:eastAsia="Times New Roman" w:hAnsi="Times New Roman" w:cs="Times New Roman"/>
                <w:b/>
                <w:bCs/>
                <w:sz w:val="24"/>
                <w:szCs w:val="24"/>
                <w:lang w:eastAsia="lt-LT"/>
              </w:rPr>
            </w:pPr>
            <w:r w:rsidRPr="00D36C69">
              <w:rPr>
                <w:rFonts w:ascii="Times New Roman" w:eastAsia="Times New Roman" w:hAnsi="Times New Roman" w:cs="Times New Roman"/>
                <w:b/>
                <w:bCs/>
                <w:sz w:val="24"/>
                <w:szCs w:val="24"/>
                <w:lang w:eastAsia="lt-LT"/>
              </w:rPr>
              <w:t>202</w:t>
            </w:r>
            <w:r w:rsidR="002240AF">
              <w:rPr>
                <w:rFonts w:ascii="Times New Roman" w:eastAsia="Times New Roman" w:hAnsi="Times New Roman" w:cs="Times New Roman"/>
                <w:b/>
                <w:bCs/>
                <w:sz w:val="24"/>
                <w:szCs w:val="24"/>
                <w:lang w:eastAsia="lt-LT"/>
              </w:rPr>
              <w:t>5</w:t>
            </w:r>
            <w:r w:rsidRPr="00D36C69">
              <w:rPr>
                <w:rFonts w:ascii="Times New Roman" w:eastAsia="Times New Roman" w:hAnsi="Times New Roman" w:cs="Times New Roman"/>
                <w:b/>
                <w:bCs/>
                <w:sz w:val="24"/>
                <w:szCs w:val="24"/>
                <w:lang w:eastAsia="lt-LT"/>
              </w:rPr>
              <w:t xml:space="preserve"> m. faktas</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A4E6AB" w14:textId="39C88784" w:rsidR="00DB7EBC" w:rsidRPr="005356C7" w:rsidRDefault="005356C7" w:rsidP="00CF7F74">
            <w:pPr>
              <w:spacing w:after="0" w:line="240" w:lineRule="auto"/>
              <w:jc w:val="center"/>
              <w:rPr>
                <w:rFonts w:ascii="Times New Roman" w:eastAsia="Times New Roman" w:hAnsi="Times New Roman" w:cs="Times New Roman"/>
                <w:b/>
                <w:bCs/>
                <w:iCs/>
                <w:color w:val="000000"/>
                <w:sz w:val="24"/>
                <w:szCs w:val="24"/>
                <w:lang w:eastAsia="lt-LT"/>
              </w:rPr>
            </w:pPr>
            <w:r>
              <w:rPr>
                <w:rFonts w:ascii="Times New Roman" w:eastAsia="Times New Roman" w:hAnsi="Times New Roman" w:cs="Times New Roman"/>
                <w:b/>
                <w:bCs/>
                <w:iCs/>
                <w:color w:val="000000"/>
                <w:sz w:val="24"/>
                <w:szCs w:val="24"/>
                <w:lang w:eastAsia="lt-LT"/>
              </w:rPr>
              <w:t>202</w:t>
            </w:r>
            <w:r w:rsidR="002240AF">
              <w:rPr>
                <w:rFonts w:ascii="Times New Roman" w:eastAsia="Times New Roman" w:hAnsi="Times New Roman" w:cs="Times New Roman"/>
                <w:b/>
                <w:bCs/>
                <w:iCs/>
                <w:color w:val="000000"/>
                <w:sz w:val="24"/>
                <w:szCs w:val="24"/>
                <w:lang w:eastAsia="lt-LT"/>
              </w:rPr>
              <w:t>6</w:t>
            </w:r>
            <w:r>
              <w:rPr>
                <w:rFonts w:ascii="Times New Roman" w:eastAsia="Times New Roman" w:hAnsi="Times New Roman" w:cs="Times New Roman"/>
                <w:b/>
                <w:bCs/>
                <w:iCs/>
                <w:color w:val="000000"/>
                <w:sz w:val="24"/>
                <w:szCs w:val="24"/>
                <w:lang w:eastAsia="lt-LT"/>
              </w:rPr>
              <w:t xml:space="preserve"> m. planas</w:t>
            </w:r>
          </w:p>
        </w:tc>
        <w:tc>
          <w:tcPr>
            <w:tcW w:w="69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B7917C2" w14:textId="7706EC51" w:rsidR="00DB7EBC" w:rsidRPr="00D36C69" w:rsidRDefault="00DB7EBC" w:rsidP="00CF7F74">
            <w:pPr>
              <w:spacing w:after="0" w:line="240" w:lineRule="auto"/>
              <w:jc w:val="both"/>
              <w:rPr>
                <w:rFonts w:ascii="Times New Roman" w:eastAsia="Times New Roman" w:hAnsi="Times New Roman" w:cs="Times New Roman"/>
                <w:b/>
                <w:bCs/>
                <w:i/>
                <w:color w:val="000000"/>
                <w:sz w:val="24"/>
                <w:szCs w:val="24"/>
                <w:lang w:eastAsia="lt-LT"/>
              </w:rPr>
            </w:pPr>
          </w:p>
        </w:tc>
      </w:tr>
      <w:tr w:rsidR="005356C7" w:rsidRPr="00A250D2" w14:paraId="1F046865" w14:textId="77777777" w:rsidTr="005356C7">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10A4D823" w14:textId="3ABE5A18" w:rsidR="005356C7" w:rsidRPr="00D36C69" w:rsidRDefault="005356C7"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03.01.01 u</w:t>
            </w:r>
            <w:r w:rsidRPr="005E6DB7">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5E6DB7">
              <w:rPr>
                <w:rFonts w:ascii="Times New Roman" w:eastAsia="Times New Roman" w:hAnsi="Times New Roman" w:cs="Times New Roman"/>
                <w:b/>
                <w:bCs/>
                <w:sz w:val="24"/>
                <w:szCs w:val="24"/>
                <w:lang w:eastAsia="ar-SA"/>
              </w:rPr>
              <w:t>Užtikrinti  polderiuose esančių žemių sausinimą mechaniškai keliant vandenį</w:t>
            </w:r>
            <w:r>
              <w:rPr>
                <w:rFonts w:ascii="Times New Roman" w:eastAsia="Times New Roman" w:hAnsi="Times New Roman" w:cs="Times New Roman"/>
                <w:b/>
                <w:bCs/>
                <w:sz w:val="24"/>
                <w:szCs w:val="24"/>
                <w:lang w:eastAsia="ar-SA"/>
              </w:rPr>
              <w:t>“</w:t>
            </w:r>
          </w:p>
        </w:tc>
      </w:tr>
      <w:tr w:rsidR="005356C7" w:rsidRPr="00A250D2" w14:paraId="32C231F0"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49B29B" w14:textId="0651AB68" w:rsidR="00DB7EBC" w:rsidRPr="00D36C69" w:rsidRDefault="00DB7EBC" w:rsidP="00CF7F74">
            <w:pPr>
              <w:spacing w:after="0" w:line="240" w:lineRule="auto"/>
              <w:jc w:val="center"/>
              <w:rPr>
                <w:rFonts w:ascii="Times New Roman" w:eastAsia="Times New Roman" w:hAnsi="Times New Roman" w:cs="Times New Roman"/>
                <w:sz w:val="24"/>
                <w:szCs w:val="24"/>
                <w:lang w:eastAsia="lt-LT"/>
              </w:rPr>
            </w:pPr>
            <w:r w:rsidRPr="00D36C69">
              <w:rPr>
                <w:rFonts w:ascii="Times New Roman" w:hAnsi="Times New Roman" w:cs="Times New Roman"/>
                <w:sz w:val="24"/>
                <w:szCs w:val="24"/>
                <w:lang w:eastAsia="lt-LT"/>
              </w:rPr>
              <w:t>P-03-01-01-02</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559BAE" w14:textId="77777777" w:rsidR="00DB7EBC" w:rsidRPr="00D36C69" w:rsidRDefault="00DB7EBC" w:rsidP="00CF7F74">
            <w:pPr>
              <w:spacing w:after="0" w:line="240" w:lineRule="auto"/>
              <w:jc w:val="both"/>
              <w:rPr>
                <w:rFonts w:ascii="Times New Roman" w:eastAsia="Times New Roman" w:hAnsi="Times New Roman" w:cs="Times New Roman"/>
                <w:sz w:val="24"/>
                <w:szCs w:val="24"/>
              </w:rPr>
            </w:pPr>
            <w:r w:rsidRPr="00D36C69">
              <w:rPr>
                <w:rFonts w:ascii="Times New Roman" w:eastAsia="Times New Roman" w:hAnsi="Times New Roman" w:cs="Times New Roman"/>
                <w:sz w:val="24"/>
                <w:szCs w:val="24"/>
              </w:rPr>
              <w:t>Suremontuoti pylimai, grioviai, vnt.</w:t>
            </w:r>
          </w:p>
        </w:tc>
        <w:tc>
          <w:tcPr>
            <w:tcW w:w="615" w:type="pct"/>
            <w:tcBorders>
              <w:top w:val="single" w:sz="4" w:space="0" w:color="auto"/>
              <w:left w:val="single" w:sz="4" w:space="0" w:color="auto"/>
              <w:bottom w:val="single" w:sz="4" w:space="0" w:color="auto"/>
              <w:right w:val="single" w:sz="4" w:space="0" w:color="auto"/>
            </w:tcBorders>
          </w:tcPr>
          <w:p w14:paraId="5C4244F7" w14:textId="104B1D82" w:rsidR="00DB7EBC" w:rsidRPr="00D36C69" w:rsidRDefault="00DB7EBC" w:rsidP="00CF7F74">
            <w:pPr>
              <w:spacing w:after="0" w:line="240" w:lineRule="auto"/>
              <w:jc w:val="center"/>
              <w:rPr>
                <w:rFonts w:ascii="Times New Roman" w:eastAsia="Times New Roman" w:hAnsi="Times New Roman" w:cs="Times New Roman"/>
                <w:sz w:val="24"/>
                <w:szCs w:val="24"/>
              </w:rPr>
            </w:pPr>
            <w:r w:rsidRPr="00D36C69">
              <w:rPr>
                <w:rFonts w:ascii="Times New Roman" w:eastAsia="Times New Roman" w:hAnsi="Times New Roman" w:cs="Times New Roman"/>
                <w:sz w:val="24"/>
                <w:szCs w:val="24"/>
              </w:rPr>
              <w:t>2</w:t>
            </w:r>
            <w:r w:rsidR="005356C7">
              <w:rPr>
                <w:rFonts w:ascii="Times New Roman" w:eastAsia="Times New Roman" w:hAnsi="Times New Roman" w:cs="Times New Roman"/>
                <w:sz w:val="24"/>
                <w:szCs w:val="24"/>
              </w:rPr>
              <w:t>2</w:t>
            </w:r>
            <w:r w:rsidRPr="00D36C69">
              <w:rPr>
                <w:rFonts w:ascii="Times New Roman" w:eastAsia="Times New Roman" w:hAnsi="Times New Roman" w:cs="Times New Roman"/>
                <w:sz w:val="24"/>
                <w:szCs w:val="24"/>
              </w:rPr>
              <w:t xml:space="preserve"> / </w:t>
            </w:r>
            <w:r w:rsidR="002240AF">
              <w:rPr>
                <w:rFonts w:ascii="Times New Roman" w:eastAsia="Times New Roman" w:hAnsi="Times New Roman" w:cs="Times New Roman"/>
                <w:sz w:val="24"/>
                <w:szCs w:val="24"/>
              </w:rPr>
              <w:t>5</w:t>
            </w:r>
          </w:p>
        </w:tc>
        <w:tc>
          <w:tcPr>
            <w:tcW w:w="615" w:type="pct"/>
            <w:tcBorders>
              <w:top w:val="single" w:sz="4" w:space="0" w:color="auto"/>
              <w:left w:val="single" w:sz="4" w:space="0" w:color="auto"/>
              <w:bottom w:val="single" w:sz="4" w:space="0" w:color="auto"/>
              <w:right w:val="single" w:sz="4" w:space="0" w:color="auto"/>
            </w:tcBorders>
          </w:tcPr>
          <w:p w14:paraId="755CA100" w14:textId="01391DE6" w:rsidR="00DB7EBC" w:rsidRPr="00D36C69" w:rsidRDefault="0023158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 / 38,9</w:t>
            </w:r>
          </w:p>
        </w:tc>
        <w:tc>
          <w:tcPr>
            <w:tcW w:w="804" w:type="pct"/>
            <w:tcBorders>
              <w:top w:val="single" w:sz="4" w:space="0" w:color="auto"/>
              <w:left w:val="single" w:sz="4" w:space="0" w:color="auto"/>
              <w:bottom w:val="single" w:sz="4" w:space="0" w:color="auto"/>
              <w:right w:val="single" w:sz="4" w:space="0" w:color="auto"/>
            </w:tcBorders>
          </w:tcPr>
          <w:p w14:paraId="5AE40D07" w14:textId="548672B3" w:rsidR="00DB7EBC" w:rsidRPr="00D36C69" w:rsidRDefault="00984987"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0,5 / 40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2912C7" w14:textId="040F837E" w:rsidR="00DB7EBC"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5356C7" w:rsidRPr="00A250D2" w14:paraId="252CD0F8"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BD9E4E" w14:textId="211CCBD7" w:rsidR="00DB7EBC" w:rsidRPr="00D36C69" w:rsidRDefault="00DB7EBC" w:rsidP="00CF7F74">
            <w:pPr>
              <w:spacing w:after="0" w:line="240" w:lineRule="auto"/>
              <w:jc w:val="center"/>
              <w:rPr>
                <w:rFonts w:ascii="Times New Roman" w:eastAsia="Times New Roman" w:hAnsi="Times New Roman" w:cs="Times New Roman"/>
                <w:sz w:val="24"/>
                <w:szCs w:val="24"/>
                <w:lang w:eastAsia="lt-LT"/>
              </w:rPr>
            </w:pPr>
            <w:r w:rsidRPr="00D36C69">
              <w:rPr>
                <w:rFonts w:ascii="Times New Roman" w:hAnsi="Times New Roman" w:cs="Times New Roman"/>
                <w:sz w:val="24"/>
                <w:szCs w:val="24"/>
                <w:lang w:eastAsia="lt-LT"/>
              </w:rPr>
              <w:t>P-03-01-01-20</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6EFAE4" w14:textId="7CFDB160" w:rsidR="00DB7EBC" w:rsidRPr="00D36C69" w:rsidRDefault="00DB7EBC" w:rsidP="00CF7F74">
            <w:pPr>
              <w:spacing w:after="0" w:line="240" w:lineRule="auto"/>
              <w:jc w:val="both"/>
              <w:rPr>
                <w:rFonts w:ascii="Times New Roman" w:eastAsia="Times New Roman" w:hAnsi="Times New Roman" w:cs="Times New Roman"/>
                <w:sz w:val="24"/>
                <w:szCs w:val="24"/>
              </w:rPr>
            </w:pPr>
            <w:r w:rsidRPr="00D36C69">
              <w:rPr>
                <w:rFonts w:ascii="Times New Roman" w:eastAsia="Times New Roman" w:hAnsi="Times New Roman" w:cs="Times New Roman"/>
                <w:sz w:val="24"/>
                <w:szCs w:val="24"/>
              </w:rPr>
              <w:t xml:space="preserve">Rekonstruoti polderio grioviai, </w:t>
            </w:r>
            <w:r w:rsidR="0023158C">
              <w:rPr>
                <w:rFonts w:ascii="Times New Roman" w:eastAsia="Times New Roman" w:hAnsi="Times New Roman" w:cs="Times New Roman"/>
                <w:sz w:val="24"/>
                <w:szCs w:val="24"/>
              </w:rPr>
              <w:t xml:space="preserve">pralaidos, </w:t>
            </w:r>
            <w:r w:rsidRPr="00D36C69">
              <w:rPr>
                <w:rFonts w:ascii="Times New Roman" w:eastAsia="Times New Roman" w:hAnsi="Times New Roman" w:cs="Times New Roman"/>
                <w:sz w:val="24"/>
                <w:szCs w:val="24"/>
              </w:rPr>
              <w:t>km</w:t>
            </w:r>
            <w:r w:rsidR="0023158C">
              <w:rPr>
                <w:rFonts w:ascii="Times New Roman" w:eastAsia="Times New Roman" w:hAnsi="Times New Roman" w:cs="Times New Roman"/>
                <w:sz w:val="24"/>
                <w:szCs w:val="24"/>
              </w:rPr>
              <w:t>/vnt.</w:t>
            </w:r>
          </w:p>
        </w:tc>
        <w:tc>
          <w:tcPr>
            <w:tcW w:w="615" w:type="pct"/>
            <w:tcBorders>
              <w:top w:val="single" w:sz="4" w:space="0" w:color="auto"/>
              <w:left w:val="single" w:sz="4" w:space="0" w:color="auto"/>
              <w:bottom w:val="single" w:sz="4" w:space="0" w:color="auto"/>
              <w:right w:val="single" w:sz="4" w:space="0" w:color="auto"/>
            </w:tcBorders>
          </w:tcPr>
          <w:p w14:paraId="4D9BCD87" w14:textId="0FB15B35" w:rsidR="00DB7EBC" w:rsidRPr="00D36C69" w:rsidRDefault="0023158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 / 6</w:t>
            </w:r>
          </w:p>
        </w:tc>
        <w:tc>
          <w:tcPr>
            <w:tcW w:w="615" w:type="pct"/>
            <w:tcBorders>
              <w:top w:val="single" w:sz="4" w:space="0" w:color="auto"/>
              <w:left w:val="single" w:sz="4" w:space="0" w:color="auto"/>
              <w:bottom w:val="single" w:sz="4" w:space="0" w:color="auto"/>
              <w:right w:val="single" w:sz="4" w:space="0" w:color="auto"/>
            </w:tcBorders>
          </w:tcPr>
          <w:p w14:paraId="6D287F91" w14:textId="5585CC28" w:rsidR="00DB7EBC" w:rsidRPr="00D36C69" w:rsidRDefault="0023158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7,1 / 6</w:t>
            </w:r>
          </w:p>
        </w:tc>
        <w:tc>
          <w:tcPr>
            <w:tcW w:w="804" w:type="pct"/>
            <w:tcBorders>
              <w:top w:val="single" w:sz="4" w:space="0" w:color="auto"/>
              <w:left w:val="single" w:sz="4" w:space="0" w:color="auto"/>
              <w:bottom w:val="single" w:sz="4" w:space="0" w:color="auto"/>
              <w:right w:val="single" w:sz="4" w:space="0" w:color="auto"/>
            </w:tcBorders>
          </w:tcPr>
          <w:p w14:paraId="673ED6DE" w14:textId="5CC4168A" w:rsidR="00DB7EBC" w:rsidRPr="00D36C69" w:rsidRDefault="00356B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BB6C0D" w14:textId="50019F8F" w:rsidR="00DB7EBC"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5356C7" w:rsidRPr="00A250D2" w14:paraId="0A4EDD41"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596DF2" w14:textId="60713284" w:rsidR="00DB7EBC" w:rsidRPr="00D36C69" w:rsidRDefault="00DB7EBC" w:rsidP="00CF7F74">
            <w:pPr>
              <w:spacing w:after="0" w:line="240" w:lineRule="auto"/>
              <w:jc w:val="center"/>
              <w:rPr>
                <w:rFonts w:ascii="Times New Roman" w:eastAsia="Times New Roman" w:hAnsi="Times New Roman" w:cs="Times New Roman"/>
                <w:sz w:val="24"/>
                <w:szCs w:val="24"/>
                <w:lang w:eastAsia="lt-LT"/>
              </w:rPr>
            </w:pPr>
            <w:r w:rsidRPr="00D36C69">
              <w:rPr>
                <w:rFonts w:ascii="Times New Roman" w:hAnsi="Times New Roman" w:cs="Times New Roman"/>
                <w:sz w:val="24"/>
                <w:szCs w:val="24"/>
                <w:lang w:eastAsia="lt-LT"/>
              </w:rPr>
              <w:t>P-03-01-01-20</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DBAB10" w14:textId="77777777" w:rsidR="00DB7EBC" w:rsidRPr="00D36C69" w:rsidRDefault="00DB7EBC" w:rsidP="00CF7F74">
            <w:pPr>
              <w:spacing w:after="0" w:line="240" w:lineRule="auto"/>
              <w:jc w:val="both"/>
              <w:rPr>
                <w:rFonts w:ascii="Times New Roman" w:eastAsia="Times New Roman" w:hAnsi="Times New Roman" w:cs="Times New Roman"/>
                <w:sz w:val="24"/>
                <w:szCs w:val="24"/>
              </w:rPr>
            </w:pPr>
            <w:r w:rsidRPr="00D36C69">
              <w:rPr>
                <w:rFonts w:ascii="Times New Roman" w:eastAsia="Times New Roman" w:hAnsi="Times New Roman" w:cs="Times New Roman"/>
                <w:sz w:val="24"/>
                <w:szCs w:val="24"/>
              </w:rPr>
              <w:t>Rekonstruota siurblinė, vnt.</w:t>
            </w:r>
          </w:p>
        </w:tc>
        <w:tc>
          <w:tcPr>
            <w:tcW w:w="615" w:type="pct"/>
            <w:tcBorders>
              <w:top w:val="single" w:sz="4" w:space="0" w:color="auto"/>
              <w:left w:val="single" w:sz="4" w:space="0" w:color="auto"/>
              <w:bottom w:val="single" w:sz="4" w:space="0" w:color="auto"/>
              <w:right w:val="single" w:sz="4" w:space="0" w:color="auto"/>
            </w:tcBorders>
          </w:tcPr>
          <w:p w14:paraId="7E3E6FF5" w14:textId="2B38EA0B" w:rsidR="00DB7EBC" w:rsidRPr="00D36C69" w:rsidRDefault="0023158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5" w:type="pct"/>
            <w:tcBorders>
              <w:top w:val="single" w:sz="4" w:space="0" w:color="auto"/>
              <w:left w:val="single" w:sz="4" w:space="0" w:color="auto"/>
              <w:bottom w:val="single" w:sz="4" w:space="0" w:color="auto"/>
              <w:right w:val="single" w:sz="4" w:space="0" w:color="auto"/>
            </w:tcBorders>
          </w:tcPr>
          <w:p w14:paraId="3C5A0077" w14:textId="08F603E3" w:rsidR="00DB7EBC" w:rsidRPr="00D36C69" w:rsidRDefault="0023158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4" w:type="pct"/>
            <w:tcBorders>
              <w:top w:val="single" w:sz="4" w:space="0" w:color="auto"/>
              <w:left w:val="single" w:sz="4" w:space="0" w:color="auto"/>
              <w:bottom w:val="single" w:sz="4" w:space="0" w:color="auto"/>
              <w:right w:val="single" w:sz="4" w:space="0" w:color="auto"/>
            </w:tcBorders>
          </w:tcPr>
          <w:p w14:paraId="71D39724" w14:textId="794C1D32" w:rsidR="00DB7EBC" w:rsidRPr="00D36C69" w:rsidRDefault="00356B3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EF319C" w14:textId="540E5675" w:rsidR="00DB7EBC"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23158C" w:rsidRPr="00A250D2" w14:paraId="0A206988"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5B4EE3" w14:textId="1D238200" w:rsidR="0023158C" w:rsidRPr="00D36C69" w:rsidRDefault="0023158C" w:rsidP="00CF7F74">
            <w:pPr>
              <w:spacing w:after="0" w:line="240" w:lineRule="auto"/>
              <w:jc w:val="center"/>
              <w:rPr>
                <w:rFonts w:ascii="Times New Roman" w:hAnsi="Times New Roman" w:cs="Times New Roman"/>
                <w:sz w:val="24"/>
                <w:szCs w:val="24"/>
                <w:lang w:eastAsia="lt-LT"/>
              </w:rPr>
            </w:pPr>
            <w:r w:rsidRPr="00D36C69">
              <w:rPr>
                <w:rFonts w:ascii="Times New Roman" w:hAnsi="Times New Roman" w:cs="Times New Roman"/>
                <w:sz w:val="24"/>
                <w:szCs w:val="24"/>
                <w:lang w:eastAsia="lt-LT"/>
              </w:rPr>
              <w:t>P-03-01-01-20</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EE1E94" w14:textId="481C122E" w:rsidR="0023158C" w:rsidRPr="00D36C69" w:rsidRDefault="0023158C" w:rsidP="00CF7F74">
            <w:pPr>
              <w:spacing w:after="0" w:line="240" w:lineRule="auto"/>
              <w:jc w:val="both"/>
              <w:rPr>
                <w:rFonts w:ascii="Times New Roman" w:eastAsia="Times New Roman" w:hAnsi="Times New Roman" w:cs="Times New Roman"/>
                <w:sz w:val="24"/>
                <w:szCs w:val="24"/>
              </w:rPr>
            </w:pPr>
            <w:r w:rsidRPr="0023158C">
              <w:rPr>
                <w:rFonts w:ascii="Times New Roman" w:eastAsia="Times New Roman" w:hAnsi="Times New Roman" w:cs="Times New Roman"/>
                <w:sz w:val="24"/>
                <w:szCs w:val="24"/>
              </w:rPr>
              <w:t>Rekonstruotos drenažo žiotys, vnt.</w:t>
            </w:r>
          </w:p>
        </w:tc>
        <w:tc>
          <w:tcPr>
            <w:tcW w:w="615" w:type="pct"/>
            <w:tcBorders>
              <w:top w:val="single" w:sz="4" w:space="0" w:color="auto"/>
              <w:left w:val="single" w:sz="4" w:space="0" w:color="auto"/>
              <w:bottom w:val="single" w:sz="4" w:space="0" w:color="auto"/>
              <w:right w:val="single" w:sz="4" w:space="0" w:color="auto"/>
            </w:tcBorders>
          </w:tcPr>
          <w:p w14:paraId="0417CB84" w14:textId="272BFFFF" w:rsidR="0023158C" w:rsidRDefault="0023158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615" w:type="pct"/>
            <w:tcBorders>
              <w:top w:val="single" w:sz="4" w:space="0" w:color="auto"/>
              <w:left w:val="single" w:sz="4" w:space="0" w:color="auto"/>
              <w:bottom w:val="single" w:sz="4" w:space="0" w:color="auto"/>
              <w:right w:val="single" w:sz="4" w:space="0" w:color="auto"/>
            </w:tcBorders>
          </w:tcPr>
          <w:p w14:paraId="1FE73FD4" w14:textId="0CD4B846" w:rsidR="0023158C" w:rsidRDefault="0023158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804" w:type="pct"/>
            <w:tcBorders>
              <w:top w:val="single" w:sz="4" w:space="0" w:color="auto"/>
              <w:left w:val="single" w:sz="4" w:space="0" w:color="auto"/>
              <w:bottom w:val="single" w:sz="4" w:space="0" w:color="auto"/>
              <w:right w:val="single" w:sz="4" w:space="0" w:color="auto"/>
            </w:tcBorders>
          </w:tcPr>
          <w:p w14:paraId="05886D52" w14:textId="57AE1558" w:rsidR="0023158C" w:rsidRDefault="0023158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D687B1" w14:textId="0D06FC4C" w:rsidR="0023158C" w:rsidRPr="00356B31" w:rsidRDefault="00F84774"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5356C7" w:rsidRPr="00A250D2" w14:paraId="58D980F9"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8AC734" w14:textId="6AE90C0C" w:rsidR="00DB7EBC" w:rsidRPr="00D36C69" w:rsidRDefault="00DB7EBC" w:rsidP="00CF7F74">
            <w:pPr>
              <w:spacing w:after="0" w:line="240" w:lineRule="auto"/>
              <w:jc w:val="center"/>
              <w:rPr>
                <w:rFonts w:ascii="Times New Roman" w:eastAsia="Times New Roman" w:hAnsi="Times New Roman" w:cs="Times New Roman"/>
                <w:sz w:val="24"/>
                <w:szCs w:val="24"/>
                <w:lang w:eastAsia="lt-LT"/>
              </w:rPr>
            </w:pPr>
            <w:r w:rsidRPr="00D36C69">
              <w:rPr>
                <w:rFonts w:ascii="Times New Roman" w:hAnsi="Times New Roman" w:cs="Times New Roman"/>
                <w:sz w:val="24"/>
                <w:szCs w:val="24"/>
                <w:lang w:eastAsia="lt-LT"/>
              </w:rPr>
              <w:t>P-03-01-01-21</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08DF64" w14:textId="77777777" w:rsidR="00DB7EBC" w:rsidRPr="00D36C69" w:rsidRDefault="00DB7EBC" w:rsidP="00CF7F74">
            <w:pPr>
              <w:spacing w:after="0" w:line="240" w:lineRule="auto"/>
              <w:jc w:val="both"/>
              <w:rPr>
                <w:rFonts w:ascii="Times New Roman" w:eastAsia="Times New Roman" w:hAnsi="Times New Roman" w:cs="Times New Roman"/>
                <w:sz w:val="24"/>
                <w:szCs w:val="24"/>
              </w:rPr>
            </w:pPr>
            <w:r w:rsidRPr="00D36C69">
              <w:rPr>
                <w:rFonts w:ascii="Times New Roman" w:eastAsia="Times New Roman" w:hAnsi="Times New Roman" w:cs="Times New Roman"/>
                <w:sz w:val="24"/>
                <w:szCs w:val="24"/>
              </w:rPr>
              <w:t>Rekonstruoti drenažo rinktuvai, km</w:t>
            </w:r>
          </w:p>
        </w:tc>
        <w:tc>
          <w:tcPr>
            <w:tcW w:w="615" w:type="pct"/>
            <w:tcBorders>
              <w:top w:val="single" w:sz="4" w:space="0" w:color="auto"/>
              <w:left w:val="single" w:sz="4" w:space="0" w:color="auto"/>
              <w:bottom w:val="single" w:sz="4" w:space="0" w:color="auto"/>
              <w:right w:val="single" w:sz="4" w:space="0" w:color="auto"/>
            </w:tcBorders>
          </w:tcPr>
          <w:p w14:paraId="586F06CC" w14:textId="690E768B" w:rsidR="00DB7EBC" w:rsidRPr="00D36C69" w:rsidRDefault="002240AF"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5" w:type="pct"/>
            <w:tcBorders>
              <w:top w:val="single" w:sz="4" w:space="0" w:color="auto"/>
              <w:left w:val="single" w:sz="4" w:space="0" w:color="auto"/>
              <w:bottom w:val="single" w:sz="4" w:space="0" w:color="auto"/>
              <w:right w:val="single" w:sz="4" w:space="0" w:color="auto"/>
            </w:tcBorders>
          </w:tcPr>
          <w:p w14:paraId="3664A989" w14:textId="58CD7CE1" w:rsidR="00DB7EBC" w:rsidRPr="00D36C69" w:rsidRDefault="0023158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04" w:type="pct"/>
            <w:tcBorders>
              <w:top w:val="single" w:sz="4" w:space="0" w:color="auto"/>
              <w:left w:val="single" w:sz="4" w:space="0" w:color="auto"/>
              <w:bottom w:val="single" w:sz="4" w:space="0" w:color="auto"/>
              <w:right w:val="single" w:sz="4" w:space="0" w:color="auto"/>
            </w:tcBorders>
          </w:tcPr>
          <w:p w14:paraId="66CEC507" w14:textId="4338DD97" w:rsidR="00DB7EBC" w:rsidRPr="00D36C69" w:rsidRDefault="006C4E6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CD4B96" w14:textId="4B668549" w:rsidR="00DB7EBC"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5356C7" w:rsidRPr="00A250D2" w14:paraId="0E0E3933"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35B53D" w14:textId="138CFA7A" w:rsidR="00DB7EBC" w:rsidRPr="00D36C69" w:rsidRDefault="00DB7EBC" w:rsidP="00CF7F74">
            <w:pPr>
              <w:spacing w:after="0" w:line="240" w:lineRule="auto"/>
              <w:jc w:val="center"/>
              <w:rPr>
                <w:rFonts w:ascii="Times New Roman" w:eastAsia="Times New Roman" w:hAnsi="Times New Roman" w:cs="Times New Roman"/>
                <w:sz w:val="24"/>
                <w:szCs w:val="24"/>
                <w:lang w:eastAsia="lt-LT"/>
              </w:rPr>
            </w:pPr>
            <w:r w:rsidRPr="00D36C69">
              <w:rPr>
                <w:rFonts w:ascii="Times New Roman" w:hAnsi="Times New Roman" w:cs="Times New Roman"/>
                <w:sz w:val="24"/>
                <w:szCs w:val="24"/>
                <w:lang w:eastAsia="lt-LT"/>
              </w:rPr>
              <w:t>P-03-01-01-21</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76A466" w14:textId="77777777" w:rsidR="00DB7EBC" w:rsidRPr="00D36C69" w:rsidRDefault="00DB7EBC" w:rsidP="00CF7F74">
            <w:pPr>
              <w:spacing w:after="0" w:line="240" w:lineRule="auto"/>
              <w:jc w:val="both"/>
              <w:rPr>
                <w:rFonts w:ascii="Times New Roman" w:eastAsia="Times New Roman" w:hAnsi="Times New Roman" w:cs="Times New Roman"/>
                <w:sz w:val="24"/>
                <w:szCs w:val="24"/>
              </w:rPr>
            </w:pPr>
            <w:r w:rsidRPr="00D36C69">
              <w:rPr>
                <w:rFonts w:ascii="Times New Roman" w:eastAsia="Times New Roman" w:hAnsi="Times New Roman" w:cs="Times New Roman"/>
                <w:sz w:val="24"/>
                <w:szCs w:val="24"/>
              </w:rPr>
              <w:t>Rekonstruota polderio siurblinė, vnt.</w:t>
            </w:r>
          </w:p>
        </w:tc>
        <w:tc>
          <w:tcPr>
            <w:tcW w:w="615" w:type="pct"/>
            <w:tcBorders>
              <w:top w:val="single" w:sz="4" w:space="0" w:color="auto"/>
              <w:left w:val="single" w:sz="4" w:space="0" w:color="auto"/>
              <w:bottom w:val="single" w:sz="4" w:space="0" w:color="auto"/>
              <w:right w:val="single" w:sz="4" w:space="0" w:color="auto"/>
            </w:tcBorders>
          </w:tcPr>
          <w:p w14:paraId="508DC295" w14:textId="2D06A9DC" w:rsidR="00DB7EBC" w:rsidRPr="00D36C69" w:rsidRDefault="002240AF"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5" w:type="pct"/>
            <w:tcBorders>
              <w:top w:val="single" w:sz="4" w:space="0" w:color="auto"/>
              <w:left w:val="single" w:sz="4" w:space="0" w:color="auto"/>
              <w:bottom w:val="single" w:sz="4" w:space="0" w:color="auto"/>
              <w:right w:val="single" w:sz="4" w:space="0" w:color="auto"/>
            </w:tcBorders>
          </w:tcPr>
          <w:p w14:paraId="696EACB0" w14:textId="584A935B" w:rsidR="00DB7EBC" w:rsidRPr="00D36C69" w:rsidRDefault="0023158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04" w:type="pct"/>
            <w:tcBorders>
              <w:top w:val="single" w:sz="4" w:space="0" w:color="auto"/>
              <w:left w:val="single" w:sz="4" w:space="0" w:color="auto"/>
              <w:bottom w:val="single" w:sz="4" w:space="0" w:color="auto"/>
              <w:right w:val="single" w:sz="4" w:space="0" w:color="auto"/>
            </w:tcBorders>
          </w:tcPr>
          <w:p w14:paraId="5BFB866A" w14:textId="7799B707" w:rsidR="00DB7EBC" w:rsidRPr="00D36C69" w:rsidRDefault="006C4E6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E20CB5" w14:textId="0E98F161" w:rsidR="00DB7EBC"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5356C7" w:rsidRPr="00A250D2" w14:paraId="06C8D14B"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E80B47" w14:textId="673D7788" w:rsidR="005356C7" w:rsidRPr="00D36C69" w:rsidRDefault="005356C7" w:rsidP="00CF7F74">
            <w:pPr>
              <w:spacing w:after="0" w:line="240" w:lineRule="auto"/>
              <w:jc w:val="center"/>
              <w:rPr>
                <w:rFonts w:ascii="Times New Roman" w:hAnsi="Times New Roman" w:cs="Times New Roman"/>
                <w:sz w:val="24"/>
                <w:szCs w:val="24"/>
                <w:lang w:eastAsia="lt-LT"/>
              </w:rPr>
            </w:pPr>
            <w:r w:rsidRPr="00D36C69">
              <w:rPr>
                <w:rFonts w:ascii="Times New Roman" w:hAnsi="Times New Roman" w:cs="Times New Roman"/>
                <w:sz w:val="24"/>
                <w:szCs w:val="24"/>
                <w:lang w:eastAsia="lt-LT"/>
              </w:rPr>
              <w:lastRenderedPageBreak/>
              <w:t>P-03-01-01-2</w:t>
            </w:r>
            <w:r>
              <w:rPr>
                <w:rFonts w:ascii="Times New Roman" w:hAnsi="Times New Roman" w:cs="Times New Roman"/>
                <w:sz w:val="24"/>
                <w:szCs w:val="24"/>
                <w:lang w:eastAsia="lt-LT"/>
              </w:rPr>
              <w:t>2</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055C44" w14:textId="7BEDF4E1" w:rsidR="005356C7" w:rsidRPr="00D36C69" w:rsidRDefault="005356C7" w:rsidP="00CF7F74">
            <w:pPr>
              <w:spacing w:after="0" w:line="240" w:lineRule="auto"/>
              <w:jc w:val="both"/>
              <w:rPr>
                <w:rFonts w:ascii="Times New Roman" w:eastAsia="Times New Roman" w:hAnsi="Times New Roman" w:cs="Times New Roman"/>
                <w:sz w:val="24"/>
                <w:szCs w:val="24"/>
              </w:rPr>
            </w:pPr>
            <w:r w:rsidRPr="005356C7">
              <w:rPr>
                <w:rFonts w:ascii="Times New Roman" w:eastAsia="Times New Roman" w:hAnsi="Times New Roman" w:cs="Times New Roman"/>
                <w:sz w:val="24"/>
                <w:szCs w:val="24"/>
              </w:rPr>
              <w:t>Rekonstruoti melioracijos grioviai, km</w:t>
            </w:r>
          </w:p>
        </w:tc>
        <w:tc>
          <w:tcPr>
            <w:tcW w:w="615" w:type="pct"/>
            <w:tcBorders>
              <w:top w:val="single" w:sz="4" w:space="0" w:color="auto"/>
              <w:left w:val="single" w:sz="4" w:space="0" w:color="auto"/>
              <w:bottom w:val="single" w:sz="4" w:space="0" w:color="auto"/>
              <w:right w:val="single" w:sz="4" w:space="0" w:color="auto"/>
            </w:tcBorders>
          </w:tcPr>
          <w:p w14:paraId="7BB15C64" w14:textId="66E720EB" w:rsidR="005356C7" w:rsidRPr="00D36C69" w:rsidRDefault="0023158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c>
          <w:tcPr>
            <w:tcW w:w="615" w:type="pct"/>
            <w:tcBorders>
              <w:top w:val="single" w:sz="4" w:space="0" w:color="auto"/>
              <w:left w:val="single" w:sz="4" w:space="0" w:color="auto"/>
              <w:bottom w:val="single" w:sz="4" w:space="0" w:color="auto"/>
              <w:right w:val="single" w:sz="4" w:space="0" w:color="auto"/>
            </w:tcBorders>
          </w:tcPr>
          <w:p w14:paraId="5E32514D" w14:textId="743B5CE9" w:rsidR="005356C7" w:rsidRPr="00D36C69" w:rsidRDefault="0023158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8,4 </w:t>
            </w:r>
          </w:p>
        </w:tc>
        <w:tc>
          <w:tcPr>
            <w:tcW w:w="804" w:type="pct"/>
            <w:tcBorders>
              <w:top w:val="single" w:sz="4" w:space="0" w:color="auto"/>
              <w:left w:val="single" w:sz="4" w:space="0" w:color="auto"/>
              <w:bottom w:val="single" w:sz="4" w:space="0" w:color="auto"/>
              <w:right w:val="single" w:sz="4" w:space="0" w:color="auto"/>
            </w:tcBorders>
          </w:tcPr>
          <w:p w14:paraId="4B65E33E" w14:textId="7F893D3D" w:rsidR="005356C7" w:rsidRPr="00D36C69" w:rsidRDefault="0082462B"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CBAD6C" w14:textId="1302A6CB" w:rsidR="005356C7"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5356C7" w:rsidRPr="00A250D2" w14:paraId="4CF74730"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11E18B" w14:textId="4E3E2878" w:rsidR="005356C7" w:rsidRPr="00D36C69" w:rsidRDefault="005356C7" w:rsidP="00CF7F74">
            <w:pPr>
              <w:spacing w:after="0" w:line="240" w:lineRule="auto"/>
              <w:jc w:val="center"/>
              <w:rPr>
                <w:rFonts w:ascii="Times New Roman" w:hAnsi="Times New Roman" w:cs="Times New Roman"/>
                <w:sz w:val="24"/>
                <w:szCs w:val="24"/>
                <w:lang w:eastAsia="lt-LT"/>
              </w:rPr>
            </w:pPr>
            <w:r w:rsidRPr="00D36C69">
              <w:rPr>
                <w:rFonts w:ascii="Times New Roman" w:hAnsi="Times New Roman" w:cs="Times New Roman"/>
                <w:sz w:val="24"/>
                <w:szCs w:val="24"/>
                <w:lang w:eastAsia="lt-LT"/>
              </w:rPr>
              <w:t>P-03-01-01-2</w:t>
            </w:r>
            <w:r>
              <w:rPr>
                <w:rFonts w:ascii="Times New Roman" w:hAnsi="Times New Roman" w:cs="Times New Roman"/>
                <w:sz w:val="24"/>
                <w:szCs w:val="24"/>
                <w:lang w:eastAsia="lt-LT"/>
              </w:rPr>
              <w:t>2</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066D4A" w14:textId="1CFC918B" w:rsidR="005356C7" w:rsidRPr="00D36C69" w:rsidRDefault="005356C7" w:rsidP="00CF7F74">
            <w:pPr>
              <w:spacing w:after="0" w:line="240" w:lineRule="auto"/>
              <w:jc w:val="both"/>
              <w:rPr>
                <w:rFonts w:ascii="Times New Roman" w:eastAsia="Times New Roman" w:hAnsi="Times New Roman" w:cs="Times New Roman"/>
                <w:sz w:val="24"/>
                <w:szCs w:val="24"/>
              </w:rPr>
            </w:pPr>
            <w:r w:rsidRPr="005356C7">
              <w:rPr>
                <w:rFonts w:ascii="Times New Roman" w:eastAsia="Times New Roman" w:hAnsi="Times New Roman" w:cs="Times New Roman"/>
                <w:sz w:val="24"/>
                <w:szCs w:val="24"/>
              </w:rPr>
              <w:t>Rekonstruota</w:t>
            </w:r>
            <w:r w:rsidR="00F84774">
              <w:rPr>
                <w:rFonts w:ascii="Times New Roman" w:eastAsia="Times New Roman" w:hAnsi="Times New Roman" w:cs="Times New Roman"/>
                <w:sz w:val="24"/>
                <w:szCs w:val="24"/>
              </w:rPr>
              <w:t xml:space="preserve"> / sunaikinta</w:t>
            </w:r>
            <w:r w:rsidRPr="005356C7">
              <w:rPr>
                <w:rFonts w:ascii="Times New Roman" w:eastAsia="Times New Roman" w:hAnsi="Times New Roman" w:cs="Times New Roman"/>
                <w:sz w:val="24"/>
                <w:szCs w:val="24"/>
              </w:rPr>
              <w:t xml:space="preserve"> vandens pertekliaus pralaidų, vnt.</w:t>
            </w:r>
          </w:p>
        </w:tc>
        <w:tc>
          <w:tcPr>
            <w:tcW w:w="615" w:type="pct"/>
            <w:tcBorders>
              <w:top w:val="single" w:sz="4" w:space="0" w:color="auto"/>
              <w:left w:val="single" w:sz="4" w:space="0" w:color="auto"/>
              <w:bottom w:val="single" w:sz="4" w:space="0" w:color="auto"/>
              <w:right w:val="single" w:sz="4" w:space="0" w:color="auto"/>
            </w:tcBorders>
          </w:tcPr>
          <w:p w14:paraId="3F9B508D" w14:textId="6D79E7E8" w:rsidR="005356C7" w:rsidRPr="00D36C69" w:rsidRDefault="00F8477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 1</w:t>
            </w:r>
          </w:p>
        </w:tc>
        <w:tc>
          <w:tcPr>
            <w:tcW w:w="615" w:type="pct"/>
            <w:tcBorders>
              <w:top w:val="single" w:sz="4" w:space="0" w:color="auto"/>
              <w:left w:val="single" w:sz="4" w:space="0" w:color="auto"/>
              <w:bottom w:val="single" w:sz="4" w:space="0" w:color="auto"/>
              <w:right w:val="single" w:sz="4" w:space="0" w:color="auto"/>
            </w:tcBorders>
          </w:tcPr>
          <w:p w14:paraId="446E128E" w14:textId="0256C65A" w:rsidR="005356C7" w:rsidRPr="00D36C69" w:rsidRDefault="00F8477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 1</w:t>
            </w:r>
          </w:p>
        </w:tc>
        <w:tc>
          <w:tcPr>
            <w:tcW w:w="804" w:type="pct"/>
            <w:tcBorders>
              <w:top w:val="single" w:sz="4" w:space="0" w:color="auto"/>
              <w:left w:val="single" w:sz="4" w:space="0" w:color="auto"/>
              <w:bottom w:val="single" w:sz="4" w:space="0" w:color="auto"/>
              <w:right w:val="single" w:sz="4" w:space="0" w:color="auto"/>
            </w:tcBorders>
          </w:tcPr>
          <w:p w14:paraId="4DCAA98D" w14:textId="34B4CA2F" w:rsidR="005356C7" w:rsidRPr="00D36C69" w:rsidRDefault="0082462B"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D76980" w14:textId="4B7965D0" w:rsidR="005356C7"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5356C7" w:rsidRPr="00A250D2" w14:paraId="33D4C904"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72E7A9" w14:textId="75783C9A" w:rsidR="005356C7" w:rsidRPr="00D36C69" w:rsidRDefault="005356C7" w:rsidP="00CF7F74">
            <w:pPr>
              <w:spacing w:after="0" w:line="240" w:lineRule="auto"/>
              <w:jc w:val="center"/>
              <w:rPr>
                <w:rFonts w:ascii="Times New Roman" w:hAnsi="Times New Roman" w:cs="Times New Roman"/>
                <w:sz w:val="24"/>
                <w:szCs w:val="24"/>
                <w:lang w:eastAsia="lt-LT"/>
              </w:rPr>
            </w:pPr>
            <w:r w:rsidRPr="00D36C69">
              <w:rPr>
                <w:rFonts w:ascii="Times New Roman" w:hAnsi="Times New Roman" w:cs="Times New Roman"/>
                <w:sz w:val="24"/>
                <w:szCs w:val="24"/>
                <w:lang w:eastAsia="lt-LT"/>
              </w:rPr>
              <w:t>P-03-01-01-2</w:t>
            </w:r>
            <w:r>
              <w:rPr>
                <w:rFonts w:ascii="Times New Roman" w:hAnsi="Times New Roman" w:cs="Times New Roman"/>
                <w:sz w:val="24"/>
                <w:szCs w:val="24"/>
                <w:lang w:eastAsia="lt-LT"/>
              </w:rPr>
              <w:t>2</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2E1576" w14:textId="01811F07" w:rsidR="005356C7" w:rsidRPr="00D36C69" w:rsidRDefault="005356C7" w:rsidP="00CF7F74">
            <w:pPr>
              <w:spacing w:after="0" w:line="240" w:lineRule="auto"/>
              <w:jc w:val="both"/>
              <w:rPr>
                <w:rFonts w:ascii="Times New Roman" w:eastAsia="Times New Roman" w:hAnsi="Times New Roman" w:cs="Times New Roman"/>
                <w:sz w:val="24"/>
                <w:szCs w:val="24"/>
              </w:rPr>
            </w:pPr>
            <w:r w:rsidRPr="005356C7">
              <w:rPr>
                <w:rFonts w:ascii="Times New Roman" w:eastAsia="Times New Roman" w:hAnsi="Times New Roman" w:cs="Times New Roman"/>
                <w:sz w:val="24"/>
                <w:szCs w:val="24"/>
              </w:rPr>
              <w:t>Rekonstruota Sakūčių žiemos polderio siurblinė, vnt.</w:t>
            </w:r>
          </w:p>
        </w:tc>
        <w:tc>
          <w:tcPr>
            <w:tcW w:w="615" w:type="pct"/>
            <w:tcBorders>
              <w:top w:val="single" w:sz="4" w:space="0" w:color="auto"/>
              <w:left w:val="single" w:sz="4" w:space="0" w:color="auto"/>
              <w:bottom w:val="single" w:sz="4" w:space="0" w:color="auto"/>
              <w:right w:val="single" w:sz="4" w:space="0" w:color="auto"/>
            </w:tcBorders>
          </w:tcPr>
          <w:p w14:paraId="56FA2C41" w14:textId="78A15D29" w:rsidR="005356C7" w:rsidRPr="00D36C69" w:rsidRDefault="00F8477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615" w:type="pct"/>
            <w:tcBorders>
              <w:top w:val="single" w:sz="4" w:space="0" w:color="auto"/>
              <w:left w:val="single" w:sz="4" w:space="0" w:color="auto"/>
              <w:bottom w:val="single" w:sz="4" w:space="0" w:color="auto"/>
              <w:right w:val="single" w:sz="4" w:space="0" w:color="auto"/>
            </w:tcBorders>
          </w:tcPr>
          <w:p w14:paraId="56809207" w14:textId="617FF6C9" w:rsidR="005356C7" w:rsidRPr="00D36C69" w:rsidRDefault="00F8477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4" w:type="pct"/>
            <w:tcBorders>
              <w:top w:val="single" w:sz="4" w:space="0" w:color="auto"/>
              <w:left w:val="single" w:sz="4" w:space="0" w:color="auto"/>
              <w:bottom w:val="single" w:sz="4" w:space="0" w:color="auto"/>
              <w:right w:val="single" w:sz="4" w:space="0" w:color="auto"/>
            </w:tcBorders>
          </w:tcPr>
          <w:p w14:paraId="1D6EFD46" w14:textId="74AA03F2" w:rsidR="005356C7" w:rsidRPr="00D36C69" w:rsidRDefault="0082462B"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F71B08" w14:textId="63619D45" w:rsidR="005356C7"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F84774" w:rsidRPr="00A250D2" w14:paraId="57741934"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E3D7E4" w14:textId="5283F51D" w:rsidR="00F84774" w:rsidRPr="00D36C69" w:rsidRDefault="00F84774" w:rsidP="00CF7F74">
            <w:pPr>
              <w:spacing w:after="0" w:line="240" w:lineRule="auto"/>
              <w:jc w:val="center"/>
              <w:rPr>
                <w:rFonts w:ascii="Times New Roman" w:hAnsi="Times New Roman" w:cs="Times New Roman"/>
                <w:sz w:val="24"/>
                <w:szCs w:val="24"/>
                <w:lang w:eastAsia="lt-LT"/>
              </w:rPr>
            </w:pPr>
            <w:r w:rsidRPr="00D36C69">
              <w:rPr>
                <w:rFonts w:ascii="Times New Roman" w:hAnsi="Times New Roman" w:cs="Times New Roman"/>
                <w:sz w:val="24"/>
                <w:szCs w:val="24"/>
                <w:lang w:eastAsia="lt-LT"/>
              </w:rPr>
              <w:t>P-03-01-01-2</w:t>
            </w:r>
            <w:r>
              <w:rPr>
                <w:rFonts w:ascii="Times New Roman" w:hAnsi="Times New Roman" w:cs="Times New Roman"/>
                <w:sz w:val="24"/>
                <w:szCs w:val="24"/>
                <w:lang w:eastAsia="lt-LT"/>
              </w:rPr>
              <w:t>2</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DE3EFC" w14:textId="39453D5E" w:rsidR="00F84774" w:rsidRPr="005356C7" w:rsidRDefault="00F84774" w:rsidP="00CF7F74">
            <w:pPr>
              <w:spacing w:after="0" w:line="240" w:lineRule="auto"/>
              <w:jc w:val="both"/>
              <w:rPr>
                <w:rFonts w:ascii="Times New Roman" w:eastAsia="Times New Roman" w:hAnsi="Times New Roman" w:cs="Times New Roman"/>
                <w:sz w:val="24"/>
                <w:szCs w:val="24"/>
              </w:rPr>
            </w:pPr>
            <w:r w:rsidRPr="0023158C">
              <w:rPr>
                <w:rFonts w:ascii="Times New Roman" w:eastAsia="Times New Roman" w:hAnsi="Times New Roman" w:cs="Times New Roman"/>
                <w:sz w:val="24"/>
                <w:szCs w:val="24"/>
              </w:rPr>
              <w:t>Rekonstruotos drenažo žiotys, vnt.</w:t>
            </w:r>
          </w:p>
        </w:tc>
        <w:tc>
          <w:tcPr>
            <w:tcW w:w="615" w:type="pct"/>
            <w:tcBorders>
              <w:top w:val="single" w:sz="4" w:space="0" w:color="auto"/>
              <w:left w:val="single" w:sz="4" w:space="0" w:color="auto"/>
              <w:bottom w:val="single" w:sz="4" w:space="0" w:color="auto"/>
              <w:right w:val="single" w:sz="4" w:space="0" w:color="auto"/>
            </w:tcBorders>
          </w:tcPr>
          <w:p w14:paraId="3E233EBC" w14:textId="0CEF72A2" w:rsidR="00F84774" w:rsidRDefault="00F8477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615" w:type="pct"/>
            <w:tcBorders>
              <w:top w:val="single" w:sz="4" w:space="0" w:color="auto"/>
              <w:left w:val="single" w:sz="4" w:space="0" w:color="auto"/>
              <w:bottom w:val="single" w:sz="4" w:space="0" w:color="auto"/>
              <w:right w:val="single" w:sz="4" w:space="0" w:color="auto"/>
            </w:tcBorders>
          </w:tcPr>
          <w:p w14:paraId="692A8F6E" w14:textId="747DBD47" w:rsidR="00F84774" w:rsidRDefault="00F8477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88</w:t>
            </w:r>
          </w:p>
        </w:tc>
        <w:tc>
          <w:tcPr>
            <w:tcW w:w="804" w:type="pct"/>
            <w:tcBorders>
              <w:top w:val="single" w:sz="4" w:space="0" w:color="auto"/>
              <w:left w:val="single" w:sz="4" w:space="0" w:color="auto"/>
              <w:bottom w:val="single" w:sz="4" w:space="0" w:color="auto"/>
              <w:right w:val="single" w:sz="4" w:space="0" w:color="auto"/>
            </w:tcBorders>
          </w:tcPr>
          <w:p w14:paraId="20CD66B3" w14:textId="16D332B3" w:rsidR="00F84774" w:rsidRDefault="00F847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E99E8C" w14:textId="6009A6C1" w:rsidR="00F84774" w:rsidRPr="00356B31" w:rsidRDefault="00F84774"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5356C7" w:rsidRPr="00A250D2" w14:paraId="61ADB030"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306065" w14:textId="77DD3E6B" w:rsidR="005356C7" w:rsidRPr="00D36C69" w:rsidRDefault="005356C7" w:rsidP="00CF7F74">
            <w:pPr>
              <w:spacing w:after="0" w:line="240" w:lineRule="auto"/>
              <w:jc w:val="center"/>
              <w:rPr>
                <w:rFonts w:ascii="Times New Roman" w:hAnsi="Times New Roman" w:cs="Times New Roman"/>
                <w:sz w:val="24"/>
                <w:szCs w:val="24"/>
                <w:lang w:eastAsia="lt-LT"/>
              </w:rPr>
            </w:pPr>
            <w:r w:rsidRPr="00D36C69">
              <w:rPr>
                <w:rFonts w:ascii="Times New Roman" w:hAnsi="Times New Roman" w:cs="Times New Roman"/>
                <w:sz w:val="24"/>
                <w:szCs w:val="24"/>
                <w:lang w:eastAsia="lt-LT"/>
              </w:rPr>
              <w:t>P-03-01-01-2</w:t>
            </w:r>
            <w:r>
              <w:rPr>
                <w:rFonts w:ascii="Times New Roman" w:hAnsi="Times New Roman" w:cs="Times New Roman"/>
                <w:sz w:val="24"/>
                <w:szCs w:val="24"/>
                <w:lang w:eastAsia="lt-LT"/>
              </w:rPr>
              <w:t>3</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EEB02D" w14:textId="003DDEC9" w:rsidR="005356C7" w:rsidRPr="00D36C69" w:rsidRDefault="005356C7" w:rsidP="00CF7F74">
            <w:pPr>
              <w:spacing w:after="0" w:line="240" w:lineRule="auto"/>
              <w:jc w:val="both"/>
              <w:rPr>
                <w:rFonts w:ascii="Times New Roman" w:eastAsia="Times New Roman" w:hAnsi="Times New Roman" w:cs="Times New Roman"/>
                <w:sz w:val="24"/>
                <w:szCs w:val="24"/>
              </w:rPr>
            </w:pPr>
            <w:r w:rsidRPr="005356C7">
              <w:rPr>
                <w:rFonts w:ascii="Times New Roman" w:eastAsia="Times New Roman" w:hAnsi="Times New Roman" w:cs="Times New Roman"/>
                <w:sz w:val="24"/>
                <w:szCs w:val="24"/>
              </w:rPr>
              <w:t>Rekonstruoti melioracijos grioviai, km</w:t>
            </w:r>
          </w:p>
        </w:tc>
        <w:tc>
          <w:tcPr>
            <w:tcW w:w="615" w:type="pct"/>
            <w:tcBorders>
              <w:top w:val="single" w:sz="4" w:space="0" w:color="auto"/>
              <w:left w:val="single" w:sz="4" w:space="0" w:color="auto"/>
              <w:bottom w:val="single" w:sz="4" w:space="0" w:color="auto"/>
              <w:right w:val="single" w:sz="4" w:space="0" w:color="auto"/>
            </w:tcBorders>
          </w:tcPr>
          <w:p w14:paraId="7EE96BA3" w14:textId="1CBE4E49" w:rsidR="005356C7" w:rsidRPr="00D36C69" w:rsidRDefault="005356C7"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5" w:type="pct"/>
            <w:tcBorders>
              <w:top w:val="single" w:sz="4" w:space="0" w:color="auto"/>
              <w:left w:val="single" w:sz="4" w:space="0" w:color="auto"/>
              <w:bottom w:val="single" w:sz="4" w:space="0" w:color="auto"/>
              <w:right w:val="single" w:sz="4" w:space="0" w:color="auto"/>
            </w:tcBorders>
          </w:tcPr>
          <w:p w14:paraId="5BD33C62" w14:textId="3F4CB1B4" w:rsidR="005356C7" w:rsidRPr="00D36C69" w:rsidRDefault="00F8477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04" w:type="pct"/>
            <w:tcBorders>
              <w:top w:val="single" w:sz="4" w:space="0" w:color="auto"/>
              <w:left w:val="single" w:sz="4" w:space="0" w:color="auto"/>
              <w:bottom w:val="single" w:sz="4" w:space="0" w:color="auto"/>
              <w:right w:val="single" w:sz="4" w:space="0" w:color="auto"/>
            </w:tcBorders>
          </w:tcPr>
          <w:p w14:paraId="51C0524B" w14:textId="59B5837C" w:rsidR="005356C7" w:rsidRPr="00D36C69" w:rsidRDefault="002C38F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3,02</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21E727" w14:textId="35B0D96F" w:rsidR="005356C7"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5356C7" w:rsidRPr="00A250D2" w14:paraId="534E98E2"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4D064A" w14:textId="3C9091EB" w:rsidR="005356C7" w:rsidRPr="00D36C69" w:rsidRDefault="005356C7" w:rsidP="00CF7F74">
            <w:pPr>
              <w:spacing w:after="0" w:line="240" w:lineRule="auto"/>
              <w:jc w:val="center"/>
              <w:rPr>
                <w:rFonts w:ascii="Times New Roman" w:hAnsi="Times New Roman" w:cs="Times New Roman"/>
                <w:sz w:val="24"/>
                <w:szCs w:val="24"/>
                <w:lang w:eastAsia="lt-LT"/>
              </w:rPr>
            </w:pPr>
            <w:r w:rsidRPr="00D36C69">
              <w:rPr>
                <w:rFonts w:ascii="Times New Roman" w:hAnsi="Times New Roman" w:cs="Times New Roman"/>
                <w:sz w:val="24"/>
                <w:szCs w:val="24"/>
                <w:lang w:eastAsia="lt-LT"/>
              </w:rPr>
              <w:t>P-03-01-01-2</w:t>
            </w:r>
            <w:r>
              <w:rPr>
                <w:rFonts w:ascii="Times New Roman" w:hAnsi="Times New Roman" w:cs="Times New Roman"/>
                <w:sz w:val="24"/>
                <w:szCs w:val="24"/>
                <w:lang w:eastAsia="lt-LT"/>
              </w:rPr>
              <w:t>3</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F73175" w14:textId="164572C0" w:rsidR="005356C7" w:rsidRPr="00D36C69" w:rsidRDefault="005356C7" w:rsidP="00CF7F74">
            <w:pPr>
              <w:spacing w:after="0" w:line="240" w:lineRule="auto"/>
              <w:jc w:val="both"/>
              <w:rPr>
                <w:rFonts w:ascii="Times New Roman" w:eastAsia="Times New Roman" w:hAnsi="Times New Roman" w:cs="Times New Roman"/>
                <w:sz w:val="24"/>
                <w:szCs w:val="24"/>
              </w:rPr>
            </w:pPr>
            <w:r w:rsidRPr="005356C7">
              <w:rPr>
                <w:rFonts w:ascii="Times New Roman" w:eastAsia="Times New Roman" w:hAnsi="Times New Roman" w:cs="Times New Roman"/>
                <w:sz w:val="24"/>
                <w:szCs w:val="24"/>
              </w:rPr>
              <w:t>Rekonstruota vandens pertekliaus pralaidų, vnt.</w:t>
            </w:r>
          </w:p>
        </w:tc>
        <w:tc>
          <w:tcPr>
            <w:tcW w:w="615" w:type="pct"/>
            <w:tcBorders>
              <w:top w:val="single" w:sz="4" w:space="0" w:color="auto"/>
              <w:left w:val="single" w:sz="4" w:space="0" w:color="auto"/>
              <w:bottom w:val="single" w:sz="4" w:space="0" w:color="auto"/>
              <w:right w:val="single" w:sz="4" w:space="0" w:color="auto"/>
            </w:tcBorders>
          </w:tcPr>
          <w:p w14:paraId="2E31108C" w14:textId="4BCE15CB" w:rsidR="005356C7" w:rsidRPr="00D36C69" w:rsidRDefault="005356C7"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5" w:type="pct"/>
            <w:tcBorders>
              <w:top w:val="single" w:sz="4" w:space="0" w:color="auto"/>
              <w:left w:val="single" w:sz="4" w:space="0" w:color="auto"/>
              <w:bottom w:val="single" w:sz="4" w:space="0" w:color="auto"/>
              <w:right w:val="single" w:sz="4" w:space="0" w:color="auto"/>
            </w:tcBorders>
          </w:tcPr>
          <w:p w14:paraId="2B54A9CC" w14:textId="7C4A1476" w:rsidR="005356C7" w:rsidRPr="00D36C69" w:rsidRDefault="00F8477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04" w:type="pct"/>
            <w:tcBorders>
              <w:top w:val="single" w:sz="4" w:space="0" w:color="auto"/>
              <w:left w:val="single" w:sz="4" w:space="0" w:color="auto"/>
              <w:bottom w:val="single" w:sz="4" w:space="0" w:color="auto"/>
              <w:right w:val="single" w:sz="4" w:space="0" w:color="auto"/>
            </w:tcBorders>
          </w:tcPr>
          <w:p w14:paraId="6A02AFE7" w14:textId="4F56798F" w:rsidR="005356C7" w:rsidRPr="00D36C69" w:rsidRDefault="002C38F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2324FC" w14:textId="6B24029B" w:rsidR="005356C7"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5356C7" w:rsidRPr="00A250D2" w14:paraId="79E3D9F7"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9F458C" w14:textId="77574A4B" w:rsidR="005356C7" w:rsidRPr="00D36C69" w:rsidRDefault="005356C7" w:rsidP="00CF7F74">
            <w:pPr>
              <w:spacing w:after="0" w:line="240" w:lineRule="auto"/>
              <w:jc w:val="center"/>
              <w:rPr>
                <w:rFonts w:ascii="Times New Roman" w:hAnsi="Times New Roman" w:cs="Times New Roman"/>
                <w:sz w:val="24"/>
                <w:szCs w:val="24"/>
                <w:lang w:eastAsia="lt-LT"/>
              </w:rPr>
            </w:pPr>
            <w:r w:rsidRPr="005356C7">
              <w:rPr>
                <w:rFonts w:ascii="Times New Roman" w:hAnsi="Times New Roman" w:cs="Times New Roman"/>
                <w:sz w:val="24"/>
                <w:szCs w:val="24"/>
                <w:lang w:eastAsia="lt-LT"/>
              </w:rPr>
              <w:t>P-03-01-01-2</w:t>
            </w:r>
            <w:r>
              <w:rPr>
                <w:rFonts w:ascii="Times New Roman" w:hAnsi="Times New Roman" w:cs="Times New Roman"/>
                <w:sz w:val="24"/>
                <w:szCs w:val="24"/>
                <w:lang w:eastAsia="lt-LT"/>
              </w:rPr>
              <w:t>3</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3BC931" w14:textId="38796AB1" w:rsidR="005356C7" w:rsidRPr="00D36C69" w:rsidRDefault="005356C7" w:rsidP="00CF7F74">
            <w:pPr>
              <w:spacing w:after="0" w:line="240" w:lineRule="auto"/>
              <w:jc w:val="both"/>
              <w:rPr>
                <w:rFonts w:ascii="Times New Roman" w:eastAsia="Times New Roman" w:hAnsi="Times New Roman" w:cs="Times New Roman"/>
                <w:sz w:val="24"/>
                <w:szCs w:val="24"/>
              </w:rPr>
            </w:pPr>
            <w:r w:rsidRPr="005356C7">
              <w:rPr>
                <w:rFonts w:ascii="Times New Roman" w:eastAsia="Times New Roman" w:hAnsi="Times New Roman" w:cs="Times New Roman"/>
                <w:sz w:val="24"/>
                <w:szCs w:val="24"/>
              </w:rPr>
              <w:t>Rekonstruoti drenažo rinktuvų, km</w:t>
            </w:r>
          </w:p>
        </w:tc>
        <w:tc>
          <w:tcPr>
            <w:tcW w:w="615" w:type="pct"/>
            <w:tcBorders>
              <w:top w:val="single" w:sz="4" w:space="0" w:color="auto"/>
              <w:left w:val="single" w:sz="4" w:space="0" w:color="auto"/>
              <w:bottom w:val="single" w:sz="4" w:space="0" w:color="auto"/>
              <w:right w:val="single" w:sz="4" w:space="0" w:color="auto"/>
            </w:tcBorders>
          </w:tcPr>
          <w:p w14:paraId="00A216E9" w14:textId="3C26ED54" w:rsidR="005356C7" w:rsidRPr="00D36C69" w:rsidRDefault="005356C7"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5" w:type="pct"/>
            <w:tcBorders>
              <w:top w:val="single" w:sz="4" w:space="0" w:color="auto"/>
              <w:left w:val="single" w:sz="4" w:space="0" w:color="auto"/>
              <w:bottom w:val="single" w:sz="4" w:space="0" w:color="auto"/>
              <w:right w:val="single" w:sz="4" w:space="0" w:color="auto"/>
            </w:tcBorders>
          </w:tcPr>
          <w:p w14:paraId="6555AA04" w14:textId="40FFFD69" w:rsidR="005356C7" w:rsidRPr="00D36C69" w:rsidRDefault="00F8477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04" w:type="pct"/>
            <w:tcBorders>
              <w:top w:val="single" w:sz="4" w:space="0" w:color="auto"/>
              <w:left w:val="single" w:sz="4" w:space="0" w:color="auto"/>
              <w:bottom w:val="single" w:sz="4" w:space="0" w:color="auto"/>
              <w:right w:val="single" w:sz="4" w:space="0" w:color="auto"/>
            </w:tcBorders>
          </w:tcPr>
          <w:p w14:paraId="22685AF2" w14:textId="7959A2F3" w:rsidR="005356C7" w:rsidRPr="00D36C69" w:rsidRDefault="002C38F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2,096</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75CA70" w14:textId="46CCB07F" w:rsidR="005356C7"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2240AF" w:rsidRPr="00A250D2" w14:paraId="0DF9A9D5"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305C32" w14:textId="56CCFF3C" w:rsidR="002240AF" w:rsidRPr="005356C7" w:rsidRDefault="002240AF" w:rsidP="00CF7F74">
            <w:pPr>
              <w:spacing w:after="0" w:line="240" w:lineRule="auto"/>
              <w:jc w:val="center"/>
              <w:rPr>
                <w:rFonts w:ascii="Times New Roman" w:hAnsi="Times New Roman" w:cs="Times New Roman"/>
                <w:sz w:val="24"/>
                <w:szCs w:val="24"/>
                <w:lang w:eastAsia="lt-LT"/>
              </w:rPr>
            </w:pPr>
            <w:r w:rsidRPr="005356C7">
              <w:rPr>
                <w:rFonts w:ascii="Times New Roman" w:hAnsi="Times New Roman" w:cs="Times New Roman"/>
                <w:sz w:val="24"/>
                <w:szCs w:val="24"/>
                <w:lang w:eastAsia="lt-LT"/>
              </w:rPr>
              <w:t>P-03-01-01-2</w:t>
            </w:r>
            <w:r w:rsidR="00356B31">
              <w:rPr>
                <w:rFonts w:ascii="Times New Roman" w:hAnsi="Times New Roman" w:cs="Times New Roman"/>
                <w:sz w:val="24"/>
                <w:szCs w:val="24"/>
                <w:lang w:eastAsia="lt-LT"/>
              </w:rPr>
              <w:t>4</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4DA80F" w14:textId="7BA4A4C9" w:rsidR="002240AF" w:rsidRPr="005356C7" w:rsidRDefault="00356B31" w:rsidP="00CF7F74">
            <w:pPr>
              <w:spacing w:after="0" w:line="240" w:lineRule="auto"/>
              <w:jc w:val="both"/>
              <w:rPr>
                <w:rFonts w:ascii="Times New Roman" w:eastAsia="Times New Roman" w:hAnsi="Times New Roman" w:cs="Times New Roman"/>
                <w:sz w:val="24"/>
                <w:szCs w:val="24"/>
              </w:rPr>
            </w:pPr>
            <w:r w:rsidRPr="00356B31">
              <w:rPr>
                <w:rFonts w:ascii="Times New Roman" w:eastAsia="Times New Roman" w:hAnsi="Times New Roman" w:cs="Times New Roman"/>
                <w:sz w:val="24"/>
                <w:szCs w:val="24"/>
              </w:rPr>
              <w:t>Rekonstruot</w:t>
            </w:r>
            <w:r w:rsidR="00F84774">
              <w:rPr>
                <w:rFonts w:ascii="Times New Roman" w:eastAsia="Times New Roman" w:hAnsi="Times New Roman" w:cs="Times New Roman"/>
                <w:sz w:val="24"/>
                <w:szCs w:val="24"/>
              </w:rPr>
              <w:t>i</w:t>
            </w:r>
            <w:r w:rsidRPr="00356B31">
              <w:rPr>
                <w:rFonts w:ascii="Times New Roman" w:eastAsia="Times New Roman" w:hAnsi="Times New Roman" w:cs="Times New Roman"/>
                <w:sz w:val="24"/>
                <w:szCs w:val="24"/>
              </w:rPr>
              <w:t xml:space="preserve"> melioracijos grioviai, km</w:t>
            </w:r>
          </w:p>
        </w:tc>
        <w:tc>
          <w:tcPr>
            <w:tcW w:w="615" w:type="pct"/>
            <w:tcBorders>
              <w:top w:val="single" w:sz="4" w:space="0" w:color="auto"/>
              <w:left w:val="single" w:sz="4" w:space="0" w:color="auto"/>
              <w:bottom w:val="single" w:sz="4" w:space="0" w:color="auto"/>
              <w:right w:val="single" w:sz="4" w:space="0" w:color="auto"/>
            </w:tcBorders>
          </w:tcPr>
          <w:p w14:paraId="0E34FC47" w14:textId="649759A1" w:rsidR="002240AF" w:rsidRDefault="00356B3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15" w:type="pct"/>
            <w:tcBorders>
              <w:top w:val="single" w:sz="4" w:space="0" w:color="auto"/>
              <w:left w:val="single" w:sz="4" w:space="0" w:color="auto"/>
              <w:bottom w:val="single" w:sz="4" w:space="0" w:color="auto"/>
              <w:right w:val="single" w:sz="4" w:space="0" w:color="auto"/>
            </w:tcBorders>
          </w:tcPr>
          <w:p w14:paraId="21BEE572" w14:textId="7652B0D2" w:rsidR="002240AF" w:rsidRPr="00D36C69" w:rsidRDefault="00F8477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04" w:type="pct"/>
            <w:tcBorders>
              <w:top w:val="single" w:sz="4" w:space="0" w:color="auto"/>
              <w:left w:val="single" w:sz="4" w:space="0" w:color="auto"/>
              <w:bottom w:val="single" w:sz="4" w:space="0" w:color="auto"/>
              <w:right w:val="single" w:sz="4" w:space="0" w:color="auto"/>
            </w:tcBorders>
          </w:tcPr>
          <w:p w14:paraId="3374FBFD" w14:textId="7ECD40F4" w:rsidR="002240AF" w:rsidRDefault="002C38F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F3EDE1" w14:textId="0295D1AA" w:rsidR="002240AF"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2240AF" w:rsidRPr="00A250D2" w14:paraId="210AB6B9"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F502BB" w14:textId="711B868A" w:rsidR="002240AF" w:rsidRPr="005356C7" w:rsidRDefault="002240AF" w:rsidP="00CF7F74">
            <w:pPr>
              <w:spacing w:after="0" w:line="240" w:lineRule="auto"/>
              <w:jc w:val="center"/>
              <w:rPr>
                <w:rFonts w:ascii="Times New Roman" w:hAnsi="Times New Roman" w:cs="Times New Roman"/>
                <w:sz w:val="24"/>
                <w:szCs w:val="24"/>
                <w:lang w:eastAsia="lt-LT"/>
              </w:rPr>
            </w:pPr>
            <w:r w:rsidRPr="005356C7">
              <w:rPr>
                <w:rFonts w:ascii="Times New Roman" w:hAnsi="Times New Roman" w:cs="Times New Roman"/>
                <w:sz w:val="24"/>
                <w:szCs w:val="24"/>
                <w:lang w:eastAsia="lt-LT"/>
              </w:rPr>
              <w:t>P-03-01-01-2</w:t>
            </w:r>
            <w:r w:rsidR="00356B31">
              <w:rPr>
                <w:rFonts w:ascii="Times New Roman" w:hAnsi="Times New Roman" w:cs="Times New Roman"/>
                <w:sz w:val="24"/>
                <w:szCs w:val="24"/>
                <w:lang w:eastAsia="lt-LT"/>
              </w:rPr>
              <w:t>4</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769C2B" w14:textId="5FE3E668" w:rsidR="002240AF" w:rsidRPr="005356C7" w:rsidRDefault="00356B31" w:rsidP="00CF7F74">
            <w:pPr>
              <w:spacing w:after="0" w:line="240" w:lineRule="auto"/>
              <w:jc w:val="both"/>
              <w:rPr>
                <w:rFonts w:ascii="Times New Roman" w:eastAsia="Times New Roman" w:hAnsi="Times New Roman" w:cs="Times New Roman"/>
                <w:sz w:val="24"/>
                <w:szCs w:val="24"/>
              </w:rPr>
            </w:pPr>
            <w:r w:rsidRPr="00356B31">
              <w:rPr>
                <w:rFonts w:ascii="Times New Roman" w:eastAsia="Times New Roman" w:hAnsi="Times New Roman" w:cs="Times New Roman"/>
                <w:sz w:val="24"/>
                <w:szCs w:val="24"/>
              </w:rPr>
              <w:t>Įdiegtos aplinkosauginės priemonės, vnt.</w:t>
            </w:r>
          </w:p>
        </w:tc>
        <w:tc>
          <w:tcPr>
            <w:tcW w:w="615" w:type="pct"/>
            <w:tcBorders>
              <w:top w:val="single" w:sz="4" w:space="0" w:color="auto"/>
              <w:left w:val="single" w:sz="4" w:space="0" w:color="auto"/>
              <w:bottom w:val="single" w:sz="4" w:space="0" w:color="auto"/>
              <w:right w:val="single" w:sz="4" w:space="0" w:color="auto"/>
            </w:tcBorders>
          </w:tcPr>
          <w:p w14:paraId="10520E77" w14:textId="1D565E9D" w:rsidR="002240AF" w:rsidRDefault="00356B3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15" w:type="pct"/>
            <w:tcBorders>
              <w:top w:val="single" w:sz="4" w:space="0" w:color="auto"/>
              <w:left w:val="single" w:sz="4" w:space="0" w:color="auto"/>
              <w:bottom w:val="single" w:sz="4" w:space="0" w:color="auto"/>
              <w:right w:val="single" w:sz="4" w:space="0" w:color="auto"/>
            </w:tcBorders>
          </w:tcPr>
          <w:p w14:paraId="3701B3FD" w14:textId="5D566797" w:rsidR="002240AF" w:rsidRPr="00D36C69" w:rsidRDefault="00F8477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04" w:type="pct"/>
            <w:tcBorders>
              <w:top w:val="single" w:sz="4" w:space="0" w:color="auto"/>
              <w:left w:val="single" w:sz="4" w:space="0" w:color="auto"/>
              <w:bottom w:val="single" w:sz="4" w:space="0" w:color="auto"/>
              <w:right w:val="single" w:sz="4" w:space="0" w:color="auto"/>
            </w:tcBorders>
          </w:tcPr>
          <w:p w14:paraId="5762B2B2" w14:textId="2341DA70" w:rsidR="002240AF" w:rsidRDefault="002C38F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6E42F1" w14:textId="336166FB" w:rsidR="002240AF"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2240AF" w:rsidRPr="00A250D2" w14:paraId="7AB30DEB"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10A044" w14:textId="0D390915" w:rsidR="002240AF" w:rsidRPr="005356C7" w:rsidRDefault="002240AF" w:rsidP="00CF7F74">
            <w:pPr>
              <w:spacing w:after="0" w:line="240" w:lineRule="auto"/>
              <w:jc w:val="center"/>
              <w:rPr>
                <w:rFonts w:ascii="Times New Roman" w:hAnsi="Times New Roman" w:cs="Times New Roman"/>
                <w:sz w:val="24"/>
                <w:szCs w:val="24"/>
                <w:lang w:eastAsia="lt-LT"/>
              </w:rPr>
            </w:pPr>
            <w:r w:rsidRPr="005356C7">
              <w:rPr>
                <w:rFonts w:ascii="Times New Roman" w:hAnsi="Times New Roman" w:cs="Times New Roman"/>
                <w:sz w:val="24"/>
                <w:szCs w:val="24"/>
                <w:lang w:eastAsia="lt-LT"/>
              </w:rPr>
              <w:t>P-03-01-01-2</w:t>
            </w:r>
            <w:r w:rsidR="00356B31">
              <w:rPr>
                <w:rFonts w:ascii="Times New Roman" w:hAnsi="Times New Roman" w:cs="Times New Roman"/>
                <w:sz w:val="24"/>
                <w:szCs w:val="24"/>
                <w:lang w:eastAsia="lt-LT"/>
              </w:rPr>
              <w:t>4</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E11381" w14:textId="785B60A4" w:rsidR="002240AF" w:rsidRPr="005356C7" w:rsidRDefault="00356B31" w:rsidP="00CF7F74">
            <w:pPr>
              <w:spacing w:after="0" w:line="240" w:lineRule="auto"/>
              <w:jc w:val="both"/>
              <w:rPr>
                <w:rFonts w:ascii="Times New Roman" w:eastAsia="Times New Roman" w:hAnsi="Times New Roman" w:cs="Times New Roman"/>
                <w:sz w:val="24"/>
                <w:szCs w:val="24"/>
              </w:rPr>
            </w:pPr>
            <w:r w:rsidRPr="00356B31">
              <w:rPr>
                <w:rFonts w:ascii="Times New Roman" w:eastAsia="Times New Roman" w:hAnsi="Times New Roman" w:cs="Times New Roman"/>
                <w:sz w:val="24"/>
                <w:szCs w:val="24"/>
              </w:rPr>
              <w:t>Rekonstruota drenažo rinktuvų / sausintuvų, km</w:t>
            </w:r>
          </w:p>
        </w:tc>
        <w:tc>
          <w:tcPr>
            <w:tcW w:w="615" w:type="pct"/>
            <w:tcBorders>
              <w:top w:val="single" w:sz="4" w:space="0" w:color="auto"/>
              <w:left w:val="single" w:sz="4" w:space="0" w:color="auto"/>
              <w:bottom w:val="single" w:sz="4" w:space="0" w:color="auto"/>
              <w:right w:val="single" w:sz="4" w:space="0" w:color="auto"/>
            </w:tcBorders>
          </w:tcPr>
          <w:p w14:paraId="18B5FFF0" w14:textId="2E73F555" w:rsidR="002240AF" w:rsidRDefault="00356B3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 / 4,5</w:t>
            </w:r>
          </w:p>
        </w:tc>
        <w:tc>
          <w:tcPr>
            <w:tcW w:w="615" w:type="pct"/>
            <w:tcBorders>
              <w:top w:val="single" w:sz="4" w:space="0" w:color="auto"/>
              <w:left w:val="single" w:sz="4" w:space="0" w:color="auto"/>
              <w:bottom w:val="single" w:sz="4" w:space="0" w:color="auto"/>
              <w:right w:val="single" w:sz="4" w:space="0" w:color="auto"/>
            </w:tcBorders>
          </w:tcPr>
          <w:p w14:paraId="192861A2" w14:textId="56D0FD12" w:rsidR="002240AF" w:rsidRPr="00D36C69" w:rsidRDefault="00F8477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04" w:type="pct"/>
            <w:tcBorders>
              <w:top w:val="single" w:sz="4" w:space="0" w:color="auto"/>
              <w:left w:val="single" w:sz="4" w:space="0" w:color="auto"/>
              <w:bottom w:val="single" w:sz="4" w:space="0" w:color="auto"/>
              <w:right w:val="single" w:sz="4" w:space="0" w:color="auto"/>
            </w:tcBorders>
          </w:tcPr>
          <w:p w14:paraId="3D3651F7" w14:textId="0202CF19" w:rsidR="002240AF" w:rsidRDefault="002C38F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2,6 / 4,5</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F34536" w14:textId="72ACFC78" w:rsidR="002240AF"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2240AF" w:rsidRPr="00A250D2" w14:paraId="44A61825"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29E064" w14:textId="34B9279D" w:rsidR="002240AF" w:rsidRPr="005356C7" w:rsidRDefault="002240AF" w:rsidP="00CF7F74">
            <w:pPr>
              <w:spacing w:after="0" w:line="240" w:lineRule="auto"/>
              <w:jc w:val="center"/>
              <w:rPr>
                <w:rFonts w:ascii="Times New Roman" w:hAnsi="Times New Roman" w:cs="Times New Roman"/>
                <w:sz w:val="24"/>
                <w:szCs w:val="24"/>
                <w:lang w:eastAsia="lt-LT"/>
              </w:rPr>
            </w:pPr>
            <w:r w:rsidRPr="005356C7">
              <w:rPr>
                <w:rFonts w:ascii="Times New Roman" w:hAnsi="Times New Roman" w:cs="Times New Roman"/>
                <w:sz w:val="24"/>
                <w:szCs w:val="24"/>
                <w:lang w:eastAsia="lt-LT"/>
              </w:rPr>
              <w:t>P-03-01-01-2</w:t>
            </w:r>
            <w:r w:rsidR="00356B31">
              <w:rPr>
                <w:rFonts w:ascii="Times New Roman" w:hAnsi="Times New Roman" w:cs="Times New Roman"/>
                <w:sz w:val="24"/>
                <w:szCs w:val="24"/>
                <w:lang w:eastAsia="lt-LT"/>
              </w:rPr>
              <w:t>5</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922515" w14:textId="790C5D84" w:rsidR="002240AF" w:rsidRPr="005356C7" w:rsidRDefault="00356B31" w:rsidP="00CF7F74">
            <w:pPr>
              <w:spacing w:after="0" w:line="240" w:lineRule="auto"/>
              <w:jc w:val="both"/>
              <w:rPr>
                <w:rFonts w:ascii="Times New Roman" w:eastAsia="Times New Roman" w:hAnsi="Times New Roman" w:cs="Times New Roman"/>
                <w:sz w:val="24"/>
                <w:szCs w:val="24"/>
              </w:rPr>
            </w:pPr>
            <w:r w:rsidRPr="00356B31">
              <w:rPr>
                <w:rFonts w:ascii="Times New Roman" w:eastAsia="Times New Roman" w:hAnsi="Times New Roman" w:cs="Times New Roman"/>
                <w:sz w:val="24"/>
                <w:szCs w:val="24"/>
              </w:rPr>
              <w:t>Rekonstruot</w:t>
            </w:r>
            <w:r w:rsidR="00F84774">
              <w:rPr>
                <w:rFonts w:ascii="Times New Roman" w:eastAsia="Times New Roman" w:hAnsi="Times New Roman" w:cs="Times New Roman"/>
                <w:sz w:val="24"/>
                <w:szCs w:val="24"/>
              </w:rPr>
              <w:t>i</w:t>
            </w:r>
            <w:r w:rsidRPr="00356B31">
              <w:rPr>
                <w:rFonts w:ascii="Times New Roman" w:eastAsia="Times New Roman" w:hAnsi="Times New Roman" w:cs="Times New Roman"/>
                <w:sz w:val="24"/>
                <w:szCs w:val="24"/>
              </w:rPr>
              <w:t xml:space="preserve"> melioracijos grioviai, km</w:t>
            </w:r>
          </w:p>
        </w:tc>
        <w:tc>
          <w:tcPr>
            <w:tcW w:w="615" w:type="pct"/>
            <w:tcBorders>
              <w:top w:val="single" w:sz="4" w:space="0" w:color="auto"/>
              <w:left w:val="single" w:sz="4" w:space="0" w:color="auto"/>
              <w:bottom w:val="single" w:sz="4" w:space="0" w:color="auto"/>
              <w:right w:val="single" w:sz="4" w:space="0" w:color="auto"/>
            </w:tcBorders>
          </w:tcPr>
          <w:p w14:paraId="10A57EC8" w14:textId="795F8E75" w:rsidR="002240AF" w:rsidRDefault="00356B3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615" w:type="pct"/>
            <w:tcBorders>
              <w:top w:val="single" w:sz="4" w:space="0" w:color="auto"/>
              <w:left w:val="single" w:sz="4" w:space="0" w:color="auto"/>
              <w:bottom w:val="single" w:sz="4" w:space="0" w:color="auto"/>
              <w:right w:val="single" w:sz="4" w:space="0" w:color="auto"/>
            </w:tcBorders>
          </w:tcPr>
          <w:p w14:paraId="37FD8491" w14:textId="6A6C8756" w:rsidR="002240AF" w:rsidRPr="00D36C69" w:rsidRDefault="00F8477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4" w:type="pct"/>
            <w:tcBorders>
              <w:top w:val="single" w:sz="4" w:space="0" w:color="auto"/>
              <w:left w:val="single" w:sz="4" w:space="0" w:color="auto"/>
              <w:bottom w:val="single" w:sz="4" w:space="0" w:color="auto"/>
              <w:right w:val="single" w:sz="4" w:space="0" w:color="auto"/>
            </w:tcBorders>
          </w:tcPr>
          <w:p w14:paraId="13D37436" w14:textId="40CF9812" w:rsidR="002240AF" w:rsidRDefault="002C38F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1E04AC" w14:textId="6F83375A" w:rsidR="002240AF"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2240AF" w:rsidRPr="00A250D2" w14:paraId="2474E84B"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F91F3B" w14:textId="0D4BA800" w:rsidR="002240AF" w:rsidRPr="005356C7" w:rsidRDefault="002240AF" w:rsidP="00CF7F74">
            <w:pPr>
              <w:spacing w:after="0" w:line="240" w:lineRule="auto"/>
              <w:jc w:val="center"/>
              <w:rPr>
                <w:rFonts w:ascii="Times New Roman" w:hAnsi="Times New Roman" w:cs="Times New Roman"/>
                <w:sz w:val="24"/>
                <w:szCs w:val="24"/>
                <w:lang w:eastAsia="lt-LT"/>
              </w:rPr>
            </w:pPr>
            <w:r w:rsidRPr="005356C7">
              <w:rPr>
                <w:rFonts w:ascii="Times New Roman" w:hAnsi="Times New Roman" w:cs="Times New Roman"/>
                <w:sz w:val="24"/>
                <w:szCs w:val="24"/>
                <w:lang w:eastAsia="lt-LT"/>
              </w:rPr>
              <w:t>P-03-01-01-2</w:t>
            </w:r>
            <w:r w:rsidR="00356B31">
              <w:rPr>
                <w:rFonts w:ascii="Times New Roman" w:hAnsi="Times New Roman" w:cs="Times New Roman"/>
                <w:sz w:val="24"/>
                <w:szCs w:val="24"/>
                <w:lang w:eastAsia="lt-LT"/>
              </w:rPr>
              <w:t>5</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2FE178" w14:textId="268F22AF" w:rsidR="002240AF" w:rsidRPr="005356C7" w:rsidRDefault="00356B31" w:rsidP="00CF7F74">
            <w:pPr>
              <w:spacing w:after="0" w:line="240" w:lineRule="auto"/>
              <w:jc w:val="both"/>
              <w:rPr>
                <w:rFonts w:ascii="Times New Roman" w:eastAsia="Times New Roman" w:hAnsi="Times New Roman" w:cs="Times New Roman"/>
                <w:sz w:val="24"/>
                <w:szCs w:val="24"/>
              </w:rPr>
            </w:pPr>
            <w:r w:rsidRPr="00356B31">
              <w:rPr>
                <w:rFonts w:ascii="Times New Roman" w:eastAsia="Times New Roman" w:hAnsi="Times New Roman" w:cs="Times New Roman"/>
                <w:sz w:val="24"/>
                <w:szCs w:val="24"/>
              </w:rPr>
              <w:t>Įdiegtos aplinkosauginės priemonės, vnt.</w:t>
            </w:r>
          </w:p>
        </w:tc>
        <w:tc>
          <w:tcPr>
            <w:tcW w:w="615" w:type="pct"/>
            <w:tcBorders>
              <w:top w:val="single" w:sz="4" w:space="0" w:color="auto"/>
              <w:left w:val="single" w:sz="4" w:space="0" w:color="auto"/>
              <w:bottom w:val="single" w:sz="4" w:space="0" w:color="auto"/>
              <w:right w:val="single" w:sz="4" w:space="0" w:color="auto"/>
            </w:tcBorders>
          </w:tcPr>
          <w:p w14:paraId="39E97390" w14:textId="61E911D1" w:rsidR="002240AF" w:rsidRDefault="00356B3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15" w:type="pct"/>
            <w:tcBorders>
              <w:top w:val="single" w:sz="4" w:space="0" w:color="auto"/>
              <w:left w:val="single" w:sz="4" w:space="0" w:color="auto"/>
              <w:bottom w:val="single" w:sz="4" w:space="0" w:color="auto"/>
              <w:right w:val="single" w:sz="4" w:space="0" w:color="auto"/>
            </w:tcBorders>
          </w:tcPr>
          <w:p w14:paraId="4C033347" w14:textId="6090EE25" w:rsidR="002240AF" w:rsidRPr="00D36C69" w:rsidRDefault="00F8477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4" w:type="pct"/>
            <w:tcBorders>
              <w:top w:val="single" w:sz="4" w:space="0" w:color="auto"/>
              <w:left w:val="single" w:sz="4" w:space="0" w:color="auto"/>
              <w:bottom w:val="single" w:sz="4" w:space="0" w:color="auto"/>
              <w:right w:val="single" w:sz="4" w:space="0" w:color="auto"/>
            </w:tcBorders>
          </w:tcPr>
          <w:p w14:paraId="31D30E13" w14:textId="7709C7E6" w:rsidR="002240AF" w:rsidRDefault="002C38F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CFBC3B" w14:textId="27D6EE5F" w:rsidR="002240AF"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2240AF" w:rsidRPr="00A250D2" w14:paraId="318C6BAE"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005C50" w14:textId="74558DA5" w:rsidR="002240AF" w:rsidRPr="005356C7" w:rsidRDefault="002240AF" w:rsidP="00CF7F74">
            <w:pPr>
              <w:spacing w:after="0" w:line="240" w:lineRule="auto"/>
              <w:jc w:val="center"/>
              <w:rPr>
                <w:rFonts w:ascii="Times New Roman" w:hAnsi="Times New Roman" w:cs="Times New Roman"/>
                <w:sz w:val="24"/>
                <w:szCs w:val="24"/>
                <w:lang w:eastAsia="lt-LT"/>
              </w:rPr>
            </w:pPr>
            <w:r w:rsidRPr="005356C7">
              <w:rPr>
                <w:rFonts w:ascii="Times New Roman" w:hAnsi="Times New Roman" w:cs="Times New Roman"/>
                <w:sz w:val="24"/>
                <w:szCs w:val="24"/>
                <w:lang w:eastAsia="lt-LT"/>
              </w:rPr>
              <w:t>P-03-01-01-2</w:t>
            </w:r>
            <w:r w:rsidR="00356B31">
              <w:rPr>
                <w:rFonts w:ascii="Times New Roman" w:hAnsi="Times New Roman" w:cs="Times New Roman"/>
                <w:sz w:val="24"/>
                <w:szCs w:val="24"/>
                <w:lang w:eastAsia="lt-LT"/>
              </w:rPr>
              <w:t>5</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E24574" w14:textId="5080D45B" w:rsidR="002240AF" w:rsidRPr="005356C7" w:rsidRDefault="00356B31" w:rsidP="00CF7F74">
            <w:pPr>
              <w:spacing w:after="0" w:line="240" w:lineRule="auto"/>
              <w:jc w:val="both"/>
              <w:rPr>
                <w:rFonts w:ascii="Times New Roman" w:eastAsia="Times New Roman" w:hAnsi="Times New Roman" w:cs="Times New Roman"/>
                <w:sz w:val="24"/>
                <w:szCs w:val="24"/>
              </w:rPr>
            </w:pPr>
            <w:r w:rsidRPr="00356B31">
              <w:rPr>
                <w:rFonts w:ascii="Times New Roman" w:eastAsia="Times New Roman" w:hAnsi="Times New Roman" w:cs="Times New Roman"/>
                <w:sz w:val="24"/>
                <w:szCs w:val="24"/>
              </w:rPr>
              <w:t>Rekonstruota drenažo rinktuvų / sausintuvų, km</w:t>
            </w:r>
          </w:p>
        </w:tc>
        <w:tc>
          <w:tcPr>
            <w:tcW w:w="615" w:type="pct"/>
            <w:tcBorders>
              <w:top w:val="single" w:sz="4" w:space="0" w:color="auto"/>
              <w:left w:val="single" w:sz="4" w:space="0" w:color="auto"/>
              <w:bottom w:val="single" w:sz="4" w:space="0" w:color="auto"/>
              <w:right w:val="single" w:sz="4" w:space="0" w:color="auto"/>
            </w:tcBorders>
          </w:tcPr>
          <w:p w14:paraId="5F8F2531" w14:textId="0E672EF5" w:rsidR="002240AF" w:rsidRDefault="00356B3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 6,0</w:t>
            </w:r>
          </w:p>
        </w:tc>
        <w:tc>
          <w:tcPr>
            <w:tcW w:w="615" w:type="pct"/>
            <w:tcBorders>
              <w:top w:val="single" w:sz="4" w:space="0" w:color="auto"/>
              <w:left w:val="single" w:sz="4" w:space="0" w:color="auto"/>
              <w:bottom w:val="single" w:sz="4" w:space="0" w:color="auto"/>
              <w:right w:val="single" w:sz="4" w:space="0" w:color="auto"/>
            </w:tcBorders>
          </w:tcPr>
          <w:p w14:paraId="1192AF88" w14:textId="496D4070" w:rsidR="002240AF" w:rsidRPr="00D36C69" w:rsidRDefault="00F8477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 / 3,0</w:t>
            </w:r>
          </w:p>
        </w:tc>
        <w:tc>
          <w:tcPr>
            <w:tcW w:w="804" w:type="pct"/>
            <w:tcBorders>
              <w:top w:val="single" w:sz="4" w:space="0" w:color="auto"/>
              <w:left w:val="single" w:sz="4" w:space="0" w:color="auto"/>
              <w:bottom w:val="single" w:sz="4" w:space="0" w:color="auto"/>
              <w:right w:val="single" w:sz="4" w:space="0" w:color="auto"/>
            </w:tcBorders>
          </w:tcPr>
          <w:p w14:paraId="4364A902" w14:textId="392FAE0F" w:rsidR="002240AF" w:rsidRDefault="002C38F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5,0 / 6,0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B478D6" w14:textId="29558164" w:rsidR="002240AF"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2240AF" w:rsidRPr="00A250D2" w14:paraId="16944575"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4B27E5" w14:textId="1F046927" w:rsidR="002240AF" w:rsidRPr="005356C7" w:rsidRDefault="002240AF" w:rsidP="00CF7F74">
            <w:pPr>
              <w:spacing w:after="0" w:line="240" w:lineRule="auto"/>
              <w:jc w:val="center"/>
              <w:rPr>
                <w:rFonts w:ascii="Times New Roman" w:hAnsi="Times New Roman" w:cs="Times New Roman"/>
                <w:sz w:val="24"/>
                <w:szCs w:val="24"/>
                <w:lang w:eastAsia="lt-LT"/>
              </w:rPr>
            </w:pPr>
            <w:r w:rsidRPr="005356C7">
              <w:rPr>
                <w:rFonts w:ascii="Times New Roman" w:hAnsi="Times New Roman" w:cs="Times New Roman"/>
                <w:sz w:val="24"/>
                <w:szCs w:val="24"/>
                <w:lang w:eastAsia="lt-LT"/>
              </w:rPr>
              <w:t>P-03-01-01-2</w:t>
            </w:r>
            <w:r w:rsidR="00356B31">
              <w:rPr>
                <w:rFonts w:ascii="Times New Roman" w:hAnsi="Times New Roman" w:cs="Times New Roman"/>
                <w:sz w:val="24"/>
                <w:szCs w:val="24"/>
                <w:lang w:eastAsia="lt-LT"/>
              </w:rPr>
              <w:t>6</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466984" w14:textId="0092AF14" w:rsidR="002240AF" w:rsidRPr="005356C7" w:rsidRDefault="00356B31" w:rsidP="00CF7F74">
            <w:pPr>
              <w:spacing w:after="0" w:line="240" w:lineRule="auto"/>
              <w:jc w:val="both"/>
              <w:rPr>
                <w:rFonts w:ascii="Times New Roman" w:eastAsia="Times New Roman" w:hAnsi="Times New Roman" w:cs="Times New Roman"/>
                <w:sz w:val="24"/>
                <w:szCs w:val="24"/>
              </w:rPr>
            </w:pPr>
            <w:r w:rsidRPr="00356B31">
              <w:rPr>
                <w:rFonts w:ascii="Times New Roman" w:eastAsia="Times New Roman" w:hAnsi="Times New Roman" w:cs="Times New Roman"/>
                <w:sz w:val="24"/>
                <w:szCs w:val="24"/>
              </w:rPr>
              <w:t>Rekonstruoti pylimai, km</w:t>
            </w:r>
          </w:p>
        </w:tc>
        <w:tc>
          <w:tcPr>
            <w:tcW w:w="615" w:type="pct"/>
            <w:tcBorders>
              <w:top w:val="single" w:sz="4" w:space="0" w:color="auto"/>
              <w:left w:val="single" w:sz="4" w:space="0" w:color="auto"/>
              <w:bottom w:val="single" w:sz="4" w:space="0" w:color="auto"/>
              <w:right w:val="single" w:sz="4" w:space="0" w:color="auto"/>
            </w:tcBorders>
          </w:tcPr>
          <w:p w14:paraId="194AA108" w14:textId="1B60504A" w:rsidR="002240AF" w:rsidRDefault="00356B3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0 </w:t>
            </w:r>
          </w:p>
        </w:tc>
        <w:tc>
          <w:tcPr>
            <w:tcW w:w="615" w:type="pct"/>
            <w:tcBorders>
              <w:top w:val="single" w:sz="4" w:space="0" w:color="auto"/>
              <w:left w:val="single" w:sz="4" w:space="0" w:color="auto"/>
              <w:bottom w:val="single" w:sz="4" w:space="0" w:color="auto"/>
              <w:right w:val="single" w:sz="4" w:space="0" w:color="auto"/>
            </w:tcBorders>
          </w:tcPr>
          <w:p w14:paraId="5F106C99" w14:textId="7F4DE991" w:rsidR="002240AF" w:rsidRPr="00D36C69" w:rsidRDefault="00F8477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04" w:type="pct"/>
            <w:tcBorders>
              <w:top w:val="single" w:sz="4" w:space="0" w:color="auto"/>
              <w:left w:val="single" w:sz="4" w:space="0" w:color="auto"/>
              <w:bottom w:val="single" w:sz="4" w:space="0" w:color="auto"/>
              <w:right w:val="single" w:sz="4" w:space="0" w:color="auto"/>
            </w:tcBorders>
          </w:tcPr>
          <w:p w14:paraId="1423085F" w14:textId="49D2FFE9" w:rsidR="002240AF" w:rsidRDefault="00F847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4,303</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04CF5F" w14:textId="43CBD3E2" w:rsidR="002240AF"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2240AF" w:rsidRPr="00A250D2" w14:paraId="4E8DD7C9"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395A17" w14:textId="262EA837" w:rsidR="002240AF" w:rsidRPr="005356C7" w:rsidRDefault="002240AF" w:rsidP="00CF7F74">
            <w:pPr>
              <w:spacing w:after="0" w:line="240" w:lineRule="auto"/>
              <w:jc w:val="center"/>
              <w:rPr>
                <w:rFonts w:ascii="Times New Roman" w:hAnsi="Times New Roman" w:cs="Times New Roman"/>
                <w:sz w:val="24"/>
                <w:szCs w:val="24"/>
                <w:lang w:eastAsia="lt-LT"/>
              </w:rPr>
            </w:pPr>
            <w:r w:rsidRPr="005356C7">
              <w:rPr>
                <w:rFonts w:ascii="Times New Roman" w:hAnsi="Times New Roman" w:cs="Times New Roman"/>
                <w:sz w:val="24"/>
                <w:szCs w:val="24"/>
                <w:lang w:eastAsia="lt-LT"/>
              </w:rPr>
              <w:t>P-03-01-01-2</w:t>
            </w:r>
            <w:r w:rsidR="00356B31">
              <w:rPr>
                <w:rFonts w:ascii="Times New Roman" w:hAnsi="Times New Roman" w:cs="Times New Roman"/>
                <w:sz w:val="24"/>
                <w:szCs w:val="24"/>
                <w:lang w:eastAsia="lt-LT"/>
              </w:rPr>
              <w:t>6</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42143A" w14:textId="50559841" w:rsidR="002240AF" w:rsidRPr="005356C7" w:rsidRDefault="00356B31" w:rsidP="00CF7F74">
            <w:pPr>
              <w:spacing w:after="0" w:line="240" w:lineRule="auto"/>
              <w:jc w:val="both"/>
              <w:rPr>
                <w:rFonts w:ascii="Times New Roman" w:eastAsia="Times New Roman" w:hAnsi="Times New Roman" w:cs="Times New Roman"/>
                <w:sz w:val="24"/>
                <w:szCs w:val="24"/>
              </w:rPr>
            </w:pPr>
            <w:r w:rsidRPr="00356B31">
              <w:rPr>
                <w:rFonts w:ascii="Times New Roman" w:eastAsia="Times New Roman" w:hAnsi="Times New Roman" w:cs="Times New Roman"/>
                <w:sz w:val="24"/>
                <w:szCs w:val="24"/>
              </w:rPr>
              <w:t>Rekonstruota sraigtinė siurblinė, vnt.</w:t>
            </w:r>
          </w:p>
        </w:tc>
        <w:tc>
          <w:tcPr>
            <w:tcW w:w="615" w:type="pct"/>
            <w:tcBorders>
              <w:top w:val="single" w:sz="4" w:space="0" w:color="auto"/>
              <w:left w:val="single" w:sz="4" w:space="0" w:color="auto"/>
              <w:bottom w:val="single" w:sz="4" w:space="0" w:color="auto"/>
              <w:right w:val="single" w:sz="4" w:space="0" w:color="auto"/>
            </w:tcBorders>
          </w:tcPr>
          <w:p w14:paraId="220EAFD1" w14:textId="58F4D496" w:rsidR="002240AF" w:rsidRDefault="00356B3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5" w:type="pct"/>
            <w:tcBorders>
              <w:top w:val="single" w:sz="4" w:space="0" w:color="auto"/>
              <w:left w:val="single" w:sz="4" w:space="0" w:color="auto"/>
              <w:bottom w:val="single" w:sz="4" w:space="0" w:color="auto"/>
              <w:right w:val="single" w:sz="4" w:space="0" w:color="auto"/>
            </w:tcBorders>
          </w:tcPr>
          <w:p w14:paraId="287BA7FD" w14:textId="3EB07BB7" w:rsidR="002240AF" w:rsidRPr="00D36C69" w:rsidRDefault="00F8477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04" w:type="pct"/>
            <w:tcBorders>
              <w:top w:val="single" w:sz="4" w:space="0" w:color="auto"/>
              <w:left w:val="single" w:sz="4" w:space="0" w:color="auto"/>
              <w:bottom w:val="single" w:sz="4" w:space="0" w:color="auto"/>
              <w:right w:val="single" w:sz="4" w:space="0" w:color="auto"/>
            </w:tcBorders>
          </w:tcPr>
          <w:p w14:paraId="2AE85E31" w14:textId="3A8407B7" w:rsidR="002240AF" w:rsidRDefault="00F847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724A01" w14:textId="48A9D2CF" w:rsidR="002240AF"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2240AF" w:rsidRPr="00A250D2" w14:paraId="40E1C34E"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9C288A" w14:textId="5731953D" w:rsidR="002240AF" w:rsidRPr="005356C7" w:rsidRDefault="002240AF" w:rsidP="00CF7F74">
            <w:pPr>
              <w:spacing w:after="0" w:line="240" w:lineRule="auto"/>
              <w:jc w:val="center"/>
              <w:rPr>
                <w:rFonts w:ascii="Times New Roman" w:hAnsi="Times New Roman" w:cs="Times New Roman"/>
                <w:sz w:val="24"/>
                <w:szCs w:val="24"/>
                <w:lang w:eastAsia="lt-LT"/>
              </w:rPr>
            </w:pPr>
            <w:r w:rsidRPr="005356C7">
              <w:rPr>
                <w:rFonts w:ascii="Times New Roman" w:hAnsi="Times New Roman" w:cs="Times New Roman"/>
                <w:sz w:val="24"/>
                <w:szCs w:val="24"/>
                <w:lang w:eastAsia="lt-LT"/>
              </w:rPr>
              <w:t>P-03-01-01-2</w:t>
            </w:r>
            <w:r w:rsidR="00356B31">
              <w:rPr>
                <w:rFonts w:ascii="Times New Roman" w:hAnsi="Times New Roman" w:cs="Times New Roman"/>
                <w:sz w:val="24"/>
                <w:szCs w:val="24"/>
                <w:lang w:eastAsia="lt-LT"/>
              </w:rPr>
              <w:t>6</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CC0CE7" w14:textId="5CB5DF48" w:rsidR="002240AF" w:rsidRPr="005356C7" w:rsidRDefault="00356B31" w:rsidP="00CF7F74">
            <w:pPr>
              <w:spacing w:after="0" w:line="240" w:lineRule="auto"/>
              <w:jc w:val="both"/>
              <w:rPr>
                <w:rFonts w:ascii="Times New Roman" w:eastAsia="Times New Roman" w:hAnsi="Times New Roman" w:cs="Times New Roman"/>
                <w:sz w:val="24"/>
                <w:szCs w:val="24"/>
              </w:rPr>
            </w:pPr>
            <w:r w:rsidRPr="00356B31">
              <w:rPr>
                <w:rFonts w:ascii="Times New Roman" w:eastAsia="Times New Roman" w:hAnsi="Times New Roman" w:cs="Times New Roman"/>
                <w:sz w:val="24"/>
                <w:szCs w:val="24"/>
              </w:rPr>
              <w:t>Rekonstruota ašinė siurblinė, vnt.</w:t>
            </w:r>
          </w:p>
        </w:tc>
        <w:tc>
          <w:tcPr>
            <w:tcW w:w="615" w:type="pct"/>
            <w:tcBorders>
              <w:top w:val="single" w:sz="4" w:space="0" w:color="auto"/>
              <w:left w:val="single" w:sz="4" w:space="0" w:color="auto"/>
              <w:bottom w:val="single" w:sz="4" w:space="0" w:color="auto"/>
              <w:right w:val="single" w:sz="4" w:space="0" w:color="auto"/>
            </w:tcBorders>
          </w:tcPr>
          <w:p w14:paraId="4E17BA6E" w14:textId="438C770D" w:rsidR="002240AF" w:rsidRDefault="00356B3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5" w:type="pct"/>
            <w:tcBorders>
              <w:top w:val="single" w:sz="4" w:space="0" w:color="auto"/>
              <w:left w:val="single" w:sz="4" w:space="0" w:color="auto"/>
              <w:bottom w:val="single" w:sz="4" w:space="0" w:color="auto"/>
              <w:right w:val="single" w:sz="4" w:space="0" w:color="auto"/>
            </w:tcBorders>
          </w:tcPr>
          <w:p w14:paraId="7F57F6DB" w14:textId="7628B7C4" w:rsidR="002240AF" w:rsidRPr="00D36C69" w:rsidRDefault="00F8477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04" w:type="pct"/>
            <w:tcBorders>
              <w:top w:val="single" w:sz="4" w:space="0" w:color="auto"/>
              <w:left w:val="single" w:sz="4" w:space="0" w:color="auto"/>
              <w:bottom w:val="single" w:sz="4" w:space="0" w:color="auto"/>
              <w:right w:val="single" w:sz="4" w:space="0" w:color="auto"/>
            </w:tcBorders>
          </w:tcPr>
          <w:p w14:paraId="6CA63B26" w14:textId="20CD639E" w:rsidR="002240AF" w:rsidRDefault="00F847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3809EE" w14:textId="106EA319" w:rsidR="002240AF"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2240AF" w:rsidRPr="00A250D2" w14:paraId="4E74D3EA"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0E6AFE" w14:textId="70E3DDB9" w:rsidR="002240AF" w:rsidRPr="005356C7" w:rsidRDefault="002240AF" w:rsidP="00CF7F74">
            <w:pPr>
              <w:spacing w:after="0" w:line="240" w:lineRule="auto"/>
              <w:jc w:val="center"/>
              <w:rPr>
                <w:rFonts w:ascii="Times New Roman" w:hAnsi="Times New Roman" w:cs="Times New Roman"/>
                <w:sz w:val="24"/>
                <w:szCs w:val="24"/>
                <w:lang w:eastAsia="lt-LT"/>
              </w:rPr>
            </w:pPr>
            <w:r w:rsidRPr="005356C7">
              <w:rPr>
                <w:rFonts w:ascii="Times New Roman" w:hAnsi="Times New Roman" w:cs="Times New Roman"/>
                <w:sz w:val="24"/>
                <w:szCs w:val="24"/>
                <w:lang w:eastAsia="lt-LT"/>
              </w:rPr>
              <w:t>P-03-01-01-2</w:t>
            </w:r>
            <w:r w:rsidR="00356B31">
              <w:rPr>
                <w:rFonts w:ascii="Times New Roman" w:hAnsi="Times New Roman" w:cs="Times New Roman"/>
                <w:sz w:val="24"/>
                <w:szCs w:val="24"/>
                <w:lang w:eastAsia="lt-LT"/>
              </w:rPr>
              <w:t>6</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2B5C14" w14:textId="1D3342A8" w:rsidR="002240AF" w:rsidRPr="005356C7" w:rsidRDefault="00356B31" w:rsidP="00CF7F74">
            <w:pPr>
              <w:spacing w:after="0" w:line="240" w:lineRule="auto"/>
              <w:jc w:val="both"/>
              <w:rPr>
                <w:rFonts w:ascii="Times New Roman" w:eastAsia="Times New Roman" w:hAnsi="Times New Roman" w:cs="Times New Roman"/>
                <w:sz w:val="24"/>
                <w:szCs w:val="24"/>
              </w:rPr>
            </w:pPr>
            <w:r w:rsidRPr="00356B31">
              <w:rPr>
                <w:rFonts w:ascii="Times New Roman" w:eastAsia="Times New Roman" w:hAnsi="Times New Roman" w:cs="Times New Roman"/>
                <w:sz w:val="24"/>
                <w:szCs w:val="24"/>
              </w:rPr>
              <w:t>Automatiniai vandens reguliavimo vartai, vnt.</w:t>
            </w:r>
          </w:p>
        </w:tc>
        <w:tc>
          <w:tcPr>
            <w:tcW w:w="615" w:type="pct"/>
            <w:tcBorders>
              <w:top w:val="single" w:sz="4" w:space="0" w:color="auto"/>
              <w:left w:val="single" w:sz="4" w:space="0" w:color="auto"/>
              <w:bottom w:val="single" w:sz="4" w:space="0" w:color="auto"/>
              <w:right w:val="single" w:sz="4" w:space="0" w:color="auto"/>
            </w:tcBorders>
          </w:tcPr>
          <w:p w14:paraId="7E7841E1" w14:textId="7EC01186" w:rsidR="002240AF" w:rsidRDefault="00356B3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5" w:type="pct"/>
            <w:tcBorders>
              <w:top w:val="single" w:sz="4" w:space="0" w:color="auto"/>
              <w:left w:val="single" w:sz="4" w:space="0" w:color="auto"/>
              <w:bottom w:val="single" w:sz="4" w:space="0" w:color="auto"/>
              <w:right w:val="single" w:sz="4" w:space="0" w:color="auto"/>
            </w:tcBorders>
          </w:tcPr>
          <w:p w14:paraId="6684540A" w14:textId="02736CEF" w:rsidR="002240AF" w:rsidRPr="00D36C69" w:rsidRDefault="00F8477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04" w:type="pct"/>
            <w:tcBorders>
              <w:top w:val="single" w:sz="4" w:space="0" w:color="auto"/>
              <w:left w:val="single" w:sz="4" w:space="0" w:color="auto"/>
              <w:bottom w:val="single" w:sz="4" w:space="0" w:color="auto"/>
              <w:right w:val="single" w:sz="4" w:space="0" w:color="auto"/>
            </w:tcBorders>
          </w:tcPr>
          <w:p w14:paraId="7D98F4D9" w14:textId="65AF2707" w:rsidR="002240AF" w:rsidRDefault="00F847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F61447" w14:textId="444B9191" w:rsidR="002240AF"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2240AF" w:rsidRPr="00A250D2" w14:paraId="278C4DD4"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F2960A" w14:textId="219155E6" w:rsidR="002240AF" w:rsidRPr="005356C7" w:rsidRDefault="002240AF" w:rsidP="00CF7F74">
            <w:pPr>
              <w:spacing w:after="0" w:line="240" w:lineRule="auto"/>
              <w:jc w:val="center"/>
              <w:rPr>
                <w:rFonts w:ascii="Times New Roman" w:hAnsi="Times New Roman" w:cs="Times New Roman"/>
                <w:sz w:val="24"/>
                <w:szCs w:val="24"/>
                <w:lang w:eastAsia="lt-LT"/>
              </w:rPr>
            </w:pPr>
            <w:r w:rsidRPr="005356C7">
              <w:rPr>
                <w:rFonts w:ascii="Times New Roman" w:hAnsi="Times New Roman" w:cs="Times New Roman"/>
                <w:sz w:val="24"/>
                <w:szCs w:val="24"/>
                <w:lang w:eastAsia="lt-LT"/>
              </w:rPr>
              <w:t>P-03-01-01-2</w:t>
            </w:r>
            <w:r w:rsidR="00356B31">
              <w:rPr>
                <w:rFonts w:ascii="Times New Roman" w:hAnsi="Times New Roman" w:cs="Times New Roman"/>
                <w:sz w:val="24"/>
                <w:szCs w:val="24"/>
                <w:lang w:eastAsia="lt-LT"/>
              </w:rPr>
              <w:t>7</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72FC43" w14:textId="2A8E3343" w:rsidR="002240AF" w:rsidRPr="005356C7" w:rsidRDefault="00356B31" w:rsidP="00CF7F74">
            <w:pPr>
              <w:spacing w:after="0" w:line="240" w:lineRule="auto"/>
              <w:jc w:val="both"/>
              <w:rPr>
                <w:rFonts w:ascii="Times New Roman" w:eastAsia="Times New Roman" w:hAnsi="Times New Roman" w:cs="Times New Roman"/>
                <w:sz w:val="24"/>
                <w:szCs w:val="24"/>
              </w:rPr>
            </w:pPr>
            <w:r w:rsidRPr="00356B31">
              <w:rPr>
                <w:rFonts w:ascii="Times New Roman" w:eastAsia="Times New Roman" w:hAnsi="Times New Roman" w:cs="Times New Roman"/>
                <w:sz w:val="24"/>
                <w:szCs w:val="24"/>
              </w:rPr>
              <w:t>Rekonstruoti pylimai, km</w:t>
            </w:r>
          </w:p>
        </w:tc>
        <w:tc>
          <w:tcPr>
            <w:tcW w:w="615" w:type="pct"/>
            <w:tcBorders>
              <w:top w:val="single" w:sz="4" w:space="0" w:color="auto"/>
              <w:left w:val="single" w:sz="4" w:space="0" w:color="auto"/>
              <w:bottom w:val="single" w:sz="4" w:space="0" w:color="auto"/>
              <w:right w:val="single" w:sz="4" w:space="0" w:color="auto"/>
            </w:tcBorders>
          </w:tcPr>
          <w:p w14:paraId="59446F47" w14:textId="296D3FC9" w:rsidR="002240AF" w:rsidRDefault="00356B3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5" w:type="pct"/>
            <w:tcBorders>
              <w:top w:val="single" w:sz="4" w:space="0" w:color="auto"/>
              <w:left w:val="single" w:sz="4" w:space="0" w:color="auto"/>
              <w:bottom w:val="single" w:sz="4" w:space="0" w:color="auto"/>
              <w:right w:val="single" w:sz="4" w:space="0" w:color="auto"/>
            </w:tcBorders>
          </w:tcPr>
          <w:p w14:paraId="316DE7F0" w14:textId="0B7912F6" w:rsidR="002240AF" w:rsidRPr="00D36C69" w:rsidRDefault="00F8477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04" w:type="pct"/>
            <w:tcBorders>
              <w:top w:val="single" w:sz="4" w:space="0" w:color="auto"/>
              <w:left w:val="single" w:sz="4" w:space="0" w:color="auto"/>
              <w:bottom w:val="single" w:sz="4" w:space="0" w:color="auto"/>
              <w:right w:val="single" w:sz="4" w:space="0" w:color="auto"/>
            </w:tcBorders>
          </w:tcPr>
          <w:p w14:paraId="6067A04D" w14:textId="328507D5" w:rsidR="002240AF" w:rsidRDefault="00F847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26,255</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7D9A12" w14:textId="5CBBBAB7" w:rsidR="002240AF"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356B31" w:rsidRPr="00A250D2" w14:paraId="29D790EE"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0A5BA3" w14:textId="797AE4A9" w:rsidR="00356B31" w:rsidRPr="005356C7" w:rsidRDefault="00356B31" w:rsidP="00CF7F74">
            <w:pPr>
              <w:spacing w:after="0" w:line="240" w:lineRule="auto"/>
              <w:jc w:val="center"/>
              <w:rPr>
                <w:rFonts w:ascii="Times New Roman" w:hAnsi="Times New Roman" w:cs="Times New Roman"/>
                <w:sz w:val="24"/>
                <w:szCs w:val="24"/>
                <w:lang w:eastAsia="lt-LT"/>
              </w:rPr>
            </w:pPr>
            <w:r w:rsidRPr="005356C7">
              <w:rPr>
                <w:rFonts w:ascii="Times New Roman" w:hAnsi="Times New Roman" w:cs="Times New Roman"/>
                <w:sz w:val="24"/>
                <w:szCs w:val="24"/>
                <w:lang w:eastAsia="lt-LT"/>
              </w:rPr>
              <w:t>P-03-01-01-2</w:t>
            </w:r>
            <w:r>
              <w:rPr>
                <w:rFonts w:ascii="Times New Roman" w:hAnsi="Times New Roman" w:cs="Times New Roman"/>
                <w:sz w:val="24"/>
                <w:szCs w:val="24"/>
                <w:lang w:eastAsia="lt-LT"/>
              </w:rPr>
              <w:t>8</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6A31DE" w14:textId="2C9525CC" w:rsidR="00356B31" w:rsidRPr="005356C7" w:rsidRDefault="00356B31" w:rsidP="00CF7F74">
            <w:pPr>
              <w:spacing w:after="0" w:line="240" w:lineRule="auto"/>
              <w:jc w:val="both"/>
              <w:rPr>
                <w:rFonts w:ascii="Times New Roman" w:eastAsia="Times New Roman" w:hAnsi="Times New Roman" w:cs="Times New Roman"/>
                <w:sz w:val="24"/>
                <w:szCs w:val="24"/>
              </w:rPr>
            </w:pPr>
            <w:r w:rsidRPr="00356B31">
              <w:rPr>
                <w:rFonts w:ascii="Times New Roman" w:eastAsia="Times New Roman" w:hAnsi="Times New Roman" w:cs="Times New Roman"/>
                <w:sz w:val="24"/>
                <w:szCs w:val="24"/>
              </w:rPr>
              <w:t>Rekonstruota krantinė, km</w:t>
            </w:r>
          </w:p>
        </w:tc>
        <w:tc>
          <w:tcPr>
            <w:tcW w:w="615" w:type="pct"/>
            <w:tcBorders>
              <w:top w:val="single" w:sz="4" w:space="0" w:color="auto"/>
              <w:left w:val="single" w:sz="4" w:space="0" w:color="auto"/>
              <w:bottom w:val="single" w:sz="4" w:space="0" w:color="auto"/>
              <w:right w:val="single" w:sz="4" w:space="0" w:color="auto"/>
            </w:tcBorders>
          </w:tcPr>
          <w:p w14:paraId="0D07C73A" w14:textId="082E6C41" w:rsidR="00356B31" w:rsidRDefault="00356B3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5" w:type="pct"/>
            <w:tcBorders>
              <w:top w:val="single" w:sz="4" w:space="0" w:color="auto"/>
              <w:left w:val="single" w:sz="4" w:space="0" w:color="auto"/>
              <w:bottom w:val="single" w:sz="4" w:space="0" w:color="auto"/>
              <w:right w:val="single" w:sz="4" w:space="0" w:color="auto"/>
            </w:tcBorders>
          </w:tcPr>
          <w:p w14:paraId="7E72B84F" w14:textId="348A3CD0" w:rsidR="00356B31" w:rsidRPr="00D36C69" w:rsidRDefault="00F8477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04" w:type="pct"/>
            <w:tcBorders>
              <w:top w:val="single" w:sz="4" w:space="0" w:color="auto"/>
              <w:left w:val="single" w:sz="4" w:space="0" w:color="auto"/>
              <w:bottom w:val="single" w:sz="4" w:space="0" w:color="auto"/>
              <w:right w:val="single" w:sz="4" w:space="0" w:color="auto"/>
            </w:tcBorders>
          </w:tcPr>
          <w:p w14:paraId="1215B067" w14:textId="48DF5CE5" w:rsidR="00356B31" w:rsidRDefault="002C38F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1D2314" w14:textId="79552572" w:rsidR="00356B31"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356B31" w:rsidRPr="00A250D2" w14:paraId="6843C2C6"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DFCC0F" w14:textId="612CFF27" w:rsidR="00356B31" w:rsidRPr="005356C7" w:rsidRDefault="00356B31" w:rsidP="00CF7F74">
            <w:pPr>
              <w:spacing w:after="0" w:line="240" w:lineRule="auto"/>
              <w:jc w:val="center"/>
              <w:rPr>
                <w:rFonts w:ascii="Times New Roman" w:hAnsi="Times New Roman" w:cs="Times New Roman"/>
                <w:sz w:val="24"/>
                <w:szCs w:val="24"/>
                <w:lang w:eastAsia="lt-LT"/>
              </w:rPr>
            </w:pPr>
            <w:r w:rsidRPr="005356C7">
              <w:rPr>
                <w:rFonts w:ascii="Times New Roman" w:hAnsi="Times New Roman" w:cs="Times New Roman"/>
                <w:sz w:val="24"/>
                <w:szCs w:val="24"/>
                <w:lang w:eastAsia="lt-LT"/>
              </w:rPr>
              <w:t>P-03-01-01-2</w:t>
            </w:r>
            <w:r>
              <w:rPr>
                <w:rFonts w:ascii="Times New Roman" w:hAnsi="Times New Roman" w:cs="Times New Roman"/>
                <w:sz w:val="24"/>
                <w:szCs w:val="24"/>
                <w:lang w:eastAsia="lt-LT"/>
              </w:rPr>
              <w:t>8</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A42DDF" w14:textId="0980C56A" w:rsidR="00356B31" w:rsidRPr="005356C7" w:rsidRDefault="00356B31" w:rsidP="00CF7F74">
            <w:pPr>
              <w:spacing w:after="0" w:line="240" w:lineRule="auto"/>
              <w:jc w:val="both"/>
              <w:rPr>
                <w:rFonts w:ascii="Times New Roman" w:eastAsia="Times New Roman" w:hAnsi="Times New Roman" w:cs="Times New Roman"/>
                <w:sz w:val="24"/>
                <w:szCs w:val="24"/>
              </w:rPr>
            </w:pPr>
            <w:r w:rsidRPr="00356B31">
              <w:rPr>
                <w:rFonts w:ascii="Times New Roman" w:eastAsia="Times New Roman" w:hAnsi="Times New Roman" w:cs="Times New Roman"/>
                <w:sz w:val="24"/>
                <w:szCs w:val="24"/>
              </w:rPr>
              <w:t>Rekonstruoti pylimai, km</w:t>
            </w:r>
          </w:p>
        </w:tc>
        <w:tc>
          <w:tcPr>
            <w:tcW w:w="615" w:type="pct"/>
            <w:tcBorders>
              <w:top w:val="single" w:sz="4" w:space="0" w:color="auto"/>
              <w:left w:val="single" w:sz="4" w:space="0" w:color="auto"/>
              <w:bottom w:val="single" w:sz="4" w:space="0" w:color="auto"/>
              <w:right w:val="single" w:sz="4" w:space="0" w:color="auto"/>
            </w:tcBorders>
          </w:tcPr>
          <w:p w14:paraId="3E80965C" w14:textId="77FBB939" w:rsidR="00356B31" w:rsidRDefault="00356B3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5" w:type="pct"/>
            <w:tcBorders>
              <w:top w:val="single" w:sz="4" w:space="0" w:color="auto"/>
              <w:left w:val="single" w:sz="4" w:space="0" w:color="auto"/>
              <w:bottom w:val="single" w:sz="4" w:space="0" w:color="auto"/>
              <w:right w:val="single" w:sz="4" w:space="0" w:color="auto"/>
            </w:tcBorders>
          </w:tcPr>
          <w:p w14:paraId="661512CC" w14:textId="364BC783" w:rsidR="00356B31" w:rsidRPr="00D36C69" w:rsidRDefault="00F8477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04" w:type="pct"/>
            <w:tcBorders>
              <w:top w:val="single" w:sz="4" w:space="0" w:color="auto"/>
              <w:left w:val="single" w:sz="4" w:space="0" w:color="auto"/>
              <w:bottom w:val="single" w:sz="4" w:space="0" w:color="auto"/>
              <w:right w:val="single" w:sz="4" w:space="0" w:color="auto"/>
            </w:tcBorders>
          </w:tcPr>
          <w:p w14:paraId="517F11F9" w14:textId="3BFBA33F" w:rsidR="00356B31" w:rsidRDefault="002C38F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E14C96" w14:textId="63CA2487" w:rsidR="00356B31"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356B31" w:rsidRPr="00A250D2" w14:paraId="60F26E21"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940D2F" w14:textId="36FECF0B" w:rsidR="00356B31" w:rsidRPr="005356C7" w:rsidRDefault="00356B31" w:rsidP="00CF7F74">
            <w:pPr>
              <w:spacing w:after="0" w:line="240" w:lineRule="auto"/>
              <w:jc w:val="center"/>
              <w:rPr>
                <w:rFonts w:ascii="Times New Roman" w:hAnsi="Times New Roman" w:cs="Times New Roman"/>
                <w:sz w:val="24"/>
                <w:szCs w:val="24"/>
                <w:lang w:eastAsia="lt-LT"/>
              </w:rPr>
            </w:pPr>
            <w:r w:rsidRPr="005356C7">
              <w:rPr>
                <w:rFonts w:ascii="Times New Roman" w:hAnsi="Times New Roman" w:cs="Times New Roman"/>
                <w:sz w:val="24"/>
                <w:szCs w:val="24"/>
                <w:lang w:eastAsia="lt-LT"/>
              </w:rPr>
              <w:t>P-03-01-01-2</w:t>
            </w:r>
            <w:r>
              <w:rPr>
                <w:rFonts w:ascii="Times New Roman" w:hAnsi="Times New Roman" w:cs="Times New Roman"/>
                <w:sz w:val="24"/>
                <w:szCs w:val="24"/>
                <w:lang w:eastAsia="lt-LT"/>
              </w:rPr>
              <w:t>9</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CA8316" w14:textId="33FB1316" w:rsidR="00356B31" w:rsidRPr="005356C7" w:rsidRDefault="00356B31" w:rsidP="00CF7F74">
            <w:pPr>
              <w:spacing w:after="0" w:line="240" w:lineRule="auto"/>
              <w:jc w:val="both"/>
              <w:rPr>
                <w:rFonts w:ascii="Times New Roman" w:eastAsia="Times New Roman" w:hAnsi="Times New Roman" w:cs="Times New Roman"/>
                <w:sz w:val="24"/>
                <w:szCs w:val="24"/>
              </w:rPr>
            </w:pPr>
            <w:r w:rsidRPr="00356B31">
              <w:rPr>
                <w:rFonts w:ascii="Times New Roman" w:eastAsia="Times New Roman" w:hAnsi="Times New Roman" w:cs="Times New Roman"/>
                <w:sz w:val="24"/>
                <w:szCs w:val="24"/>
              </w:rPr>
              <w:t>Rekonstruoti melioracijos grioviai, km</w:t>
            </w:r>
          </w:p>
        </w:tc>
        <w:tc>
          <w:tcPr>
            <w:tcW w:w="615" w:type="pct"/>
            <w:tcBorders>
              <w:top w:val="single" w:sz="4" w:space="0" w:color="auto"/>
              <w:left w:val="single" w:sz="4" w:space="0" w:color="auto"/>
              <w:bottom w:val="single" w:sz="4" w:space="0" w:color="auto"/>
              <w:right w:val="single" w:sz="4" w:space="0" w:color="auto"/>
            </w:tcBorders>
          </w:tcPr>
          <w:p w14:paraId="3013D9FB" w14:textId="0EFDC814" w:rsidR="00356B31" w:rsidRDefault="00356B3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5" w:type="pct"/>
            <w:tcBorders>
              <w:top w:val="single" w:sz="4" w:space="0" w:color="auto"/>
              <w:left w:val="single" w:sz="4" w:space="0" w:color="auto"/>
              <w:bottom w:val="single" w:sz="4" w:space="0" w:color="auto"/>
              <w:right w:val="single" w:sz="4" w:space="0" w:color="auto"/>
            </w:tcBorders>
          </w:tcPr>
          <w:p w14:paraId="049E36BF" w14:textId="1431BF2A" w:rsidR="00356B31" w:rsidRPr="00D36C69" w:rsidRDefault="00F8477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04" w:type="pct"/>
            <w:tcBorders>
              <w:top w:val="single" w:sz="4" w:space="0" w:color="auto"/>
              <w:left w:val="single" w:sz="4" w:space="0" w:color="auto"/>
              <w:bottom w:val="single" w:sz="4" w:space="0" w:color="auto"/>
              <w:right w:val="single" w:sz="4" w:space="0" w:color="auto"/>
            </w:tcBorders>
          </w:tcPr>
          <w:p w14:paraId="44A6F895" w14:textId="05447FD0" w:rsidR="00356B31" w:rsidRDefault="002C38F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9B32A3" w14:textId="3F486487" w:rsidR="00356B31"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356B31" w:rsidRPr="00A250D2" w14:paraId="74536D8D"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77DCCD" w14:textId="5581BE27" w:rsidR="00356B31" w:rsidRPr="005356C7" w:rsidRDefault="00356B31" w:rsidP="00CF7F74">
            <w:pPr>
              <w:spacing w:after="0" w:line="240" w:lineRule="auto"/>
              <w:jc w:val="center"/>
              <w:rPr>
                <w:rFonts w:ascii="Times New Roman" w:hAnsi="Times New Roman" w:cs="Times New Roman"/>
                <w:sz w:val="24"/>
                <w:szCs w:val="24"/>
                <w:lang w:eastAsia="lt-LT"/>
              </w:rPr>
            </w:pPr>
            <w:r w:rsidRPr="005356C7">
              <w:rPr>
                <w:rFonts w:ascii="Times New Roman" w:hAnsi="Times New Roman" w:cs="Times New Roman"/>
                <w:sz w:val="24"/>
                <w:szCs w:val="24"/>
                <w:lang w:eastAsia="lt-LT"/>
              </w:rPr>
              <w:t>P-03-01-01-2</w:t>
            </w:r>
            <w:r>
              <w:rPr>
                <w:rFonts w:ascii="Times New Roman" w:hAnsi="Times New Roman" w:cs="Times New Roman"/>
                <w:sz w:val="24"/>
                <w:szCs w:val="24"/>
                <w:lang w:eastAsia="lt-LT"/>
              </w:rPr>
              <w:t>9</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5E8521" w14:textId="6057CD7B" w:rsidR="00356B31" w:rsidRPr="005356C7" w:rsidRDefault="00356B31" w:rsidP="00CF7F74">
            <w:pPr>
              <w:spacing w:after="0" w:line="240" w:lineRule="auto"/>
              <w:jc w:val="both"/>
              <w:rPr>
                <w:rFonts w:ascii="Times New Roman" w:eastAsia="Times New Roman" w:hAnsi="Times New Roman" w:cs="Times New Roman"/>
                <w:sz w:val="24"/>
                <w:szCs w:val="24"/>
              </w:rPr>
            </w:pPr>
            <w:r w:rsidRPr="00356B31">
              <w:rPr>
                <w:rFonts w:ascii="Times New Roman" w:eastAsia="Times New Roman" w:hAnsi="Times New Roman" w:cs="Times New Roman"/>
                <w:sz w:val="24"/>
                <w:szCs w:val="24"/>
              </w:rPr>
              <w:t>Įdiegtos aplinkosauginės priemonės, vnt.</w:t>
            </w:r>
          </w:p>
        </w:tc>
        <w:tc>
          <w:tcPr>
            <w:tcW w:w="615" w:type="pct"/>
            <w:tcBorders>
              <w:top w:val="single" w:sz="4" w:space="0" w:color="auto"/>
              <w:left w:val="single" w:sz="4" w:space="0" w:color="auto"/>
              <w:bottom w:val="single" w:sz="4" w:space="0" w:color="auto"/>
              <w:right w:val="single" w:sz="4" w:space="0" w:color="auto"/>
            </w:tcBorders>
          </w:tcPr>
          <w:p w14:paraId="792628F6" w14:textId="56D2E3E2" w:rsidR="00356B31" w:rsidRDefault="00356B3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5" w:type="pct"/>
            <w:tcBorders>
              <w:top w:val="single" w:sz="4" w:space="0" w:color="auto"/>
              <w:left w:val="single" w:sz="4" w:space="0" w:color="auto"/>
              <w:bottom w:val="single" w:sz="4" w:space="0" w:color="auto"/>
              <w:right w:val="single" w:sz="4" w:space="0" w:color="auto"/>
            </w:tcBorders>
          </w:tcPr>
          <w:p w14:paraId="47FE6DBD" w14:textId="537F682D" w:rsidR="00356B31" w:rsidRPr="00D36C69" w:rsidRDefault="00F8477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04" w:type="pct"/>
            <w:tcBorders>
              <w:top w:val="single" w:sz="4" w:space="0" w:color="auto"/>
              <w:left w:val="single" w:sz="4" w:space="0" w:color="auto"/>
              <w:bottom w:val="single" w:sz="4" w:space="0" w:color="auto"/>
              <w:right w:val="single" w:sz="4" w:space="0" w:color="auto"/>
            </w:tcBorders>
          </w:tcPr>
          <w:p w14:paraId="06C4B59E" w14:textId="2FE7F560" w:rsidR="00356B31" w:rsidRDefault="002C38F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782C97" w14:textId="583A3724" w:rsidR="00356B31"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356B31" w:rsidRPr="00A250D2" w14:paraId="2A37D948"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9EAC1D" w14:textId="6733E1B4" w:rsidR="00356B31" w:rsidRPr="005356C7" w:rsidRDefault="00356B31" w:rsidP="00CF7F74">
            <w:pPr>
              <w:spacing w:after="0" w:line="240" w:lineRule="auto"/>
              <w:jc w:val="center"/>
              <w:rPr>
                <w:rFonts w:ascii="Times New Roman" w:hAnsi="Times New Roman" w:cs="Times New Roman"/>
                <w:sz w:val="24"/>
                <w:szCs w:val="24"/>
                <w:lang w:eastAsia="lt-LT"/>
              </w:rPr>
            </w:pPr>
            <w:r w:rsidRPr="005356C7">
              <w:rPr>
                <w:rFonts w:ascii="Times New Roman" w:hAnsi="Times New Roman" w:cs="Times New Roman"/>
                <w:sz w:val="24"/>
                <w:szCs w:val="24"/>
                <w:lang w:eastAsia="lt-LT"/>
              </w:rPr>
              <w:t>P-03-01-01-2</w:t>
            </w:r>
            <w:r>
              <w:rPr>
                <w:rFonts w:ascii="Times New Roman" w:hAnsi="Times New Roman" w:cs="Times New Roman"/>
                <w:sz w:val="24"/>
                <w:szCs w:val="24"/>
                <w:lang w:eastAsia="lt-LT"/>
              </w:rPr>
              <w:t>9</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3DB1F9" w14:textId="144432F4" w:rsidR="00356B31" w:rsidRPr="005356C7" w:rsidRDefault="00356B31" w:rsidP="00CF7F74">
            <w:pPr>
              <w:spacing w:after="0" w:line="240" w:lineRule="auto"/>
              <w:jc w:val="both"/>
              <w:rPr>
                <w:rFonts w:ascii="Times New Roman" w:eastAsia="Times New Roman" w:hAnsi="Times New Roman" w:cs="Times New Roman"/>
                <w:sz w:val="24"/>
                <w:szCs w:val="24"/>
              </w:rPr>
            </w:pPr>
            <w:r w:rsidRPr="00356B31">
              <w:rPr>
                <w:rFonts w:ascii="Times New Roman" w:eastAsia="Times New Roman" w:hAnsi="Times New Roman" w:cs="Times New Roman"/>
                <w:sz w:val="24"/>
                <w:szCs w:val="24"/>
              </w:rPr>
              <w:t>Rekonstruota drenažo rinktuvų/sausintuvų, km</w:t>
            </w:r>
          </w:p>
        </w:tc>
        <w:tc>
          <w:tcPr>
            <w:tcW w:w="615" w:type="pct"/>
            <w:tcBorders>
              <w:top w:val="single" w:sz="4" w:space="0" w:color="auto"/>
              <w:left w:val="single" w:sz="4" w:space="0" w:color="auto"/>
              <w:bottom w:val="single" w:sz="4" w:space="0" w:color="auto"/>
              <w:right w:val="single" w:sz="4" w:space="0" w:color="auto"/>
            </w:tcBorders>
          </w:tcPr>
          <w:p w14:paraId="6AE16456" w14:textId="737D4A83" w:rsidR="00356B31" w:rsidRDefault="00356B3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5" w:type="pct"/>
            <w:tcBorders>
              <w:top w:val="single" w:sz="4" w:space="0" w:color="auto"/>
              <w:left w:val="single" w:sz="4" w:space="0" w:color="auto"/>
              <w:bottom w:val="single" w:sz="4" w:space="0" w:color="auto"/>
              <w:right w:val="single" w:sz="4" w:space="0" w:color="auto"/>
            </w:tcBorders>
          </w:tcPr>
          <w:p w14:paraId="63D33100" w14:textId="59CC6FD8" w:rsidR="00356B31" w:rsidRPr="00D36C69" w:rsidRDefault="00F8477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04" w:type="pct"/>
            <w:tcBorders>
              <w:top w:val="single" w:sz="4" w:space="0" w:color="auto"/>
              <w:left w:val="single" w:sz="4" w:space="0" w:color="auto"/>
              <w:bottom w:val="single" w:sz="4" w:space="0" w:color="auto"/>
              <w:right w:val="single" w:sz="4" w:space="0" w:color="auto"/>
            </w:tcBorders>
          </w:tcPr>
          <w:p w14:paraId="380BAD49" w14:textId="746B0D42" w:rsidR="00356B31" w:rsidRDefault="002C38F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2,0/3,0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038CA8" w14:textId="726F51D3" w:rsidR="00356B31"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356B31" w:rsidRPr="00A250D2" w14:paraId="2E37E449"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97673D" w14:textId="3D01E3FE" w:rsidR="00356B31" w:rsidRPr="005356C7" w:rsidRDefault="00356B31" w:rsidP="00CF7F74">
            <w:pPr>
              <w:spacing w:after="0" w:line="240" w:lineRule="auto"/>
              <w:jc w:val="center"/>
              <w:rPr>
                <w:rFonts w:ascii="Times New Roman" w:hAnsi="Times New Roman" w:cs="Times New Roman"/>
                <w:sz w:val="24"/>
                <w:szCs w:val="24"/>
                <w:lang w:eastAsia="lt-LT"/>
              </w:rPr>
            </w:pPr>
            <w:r w:rsidRPr="005356C7">
              <w:rPr>
                <w:rFonts w:ascii="Times New Roman" w:hAnsi="Times New Roman" w:cs="Times New Roman"/>
                <w:sz w:val="24"/>
                <w:szCs w:val="24"/>
                <w:lang w:eastAsia="lt-LT"/>
              </w:rPr>
              <w:t>P-03-01-01-</w:t>
            </w:r>
            <w:r>
              <w:rPr>
                <w:rFonts w:ascii="Times New Roman" w:hAnsi="Times New Roman" w:cs="Times New Roman"/>
                <w:sz w:val="24"/>
                <w:szCs w:val="24"/>
                <w:lang w:eastAsia="lt-LT"/>
              </w:rPr>
              <w:t>30</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605EF6" w14:textId="4B9D584F" w:rsidR="00356B31" w:rsidRPr="005356C7" w:rsidRDefault="00356B31" w:rsidP="00CF7F74">
            <w:pPr>
              <w:spacing w:after="0" w:line="240" w:lineRule="auto"/>
              <w:jc w:val="both"/>
              <w:rPr>
                <w:rFonts w:ascii="Times New Roman" w:eastAsia="Times New Roman" w:hAnsi="Times New Roman" w:cs="Times New Roman"/>
                <w:sz w:val="24"/>
                <w:szCs w:val="24"/>
              </w:rPr>
            </w:pPr>
            <w:r w:rsidRPr="00356B31">
              <w:rPr>
                <w:rFonts w:ascii="Times New Roman" w:eastAsia="Times New Roman" w:hAnsi="Times New Roman" w:cs="Times New Roman"/>
                <w:sz w:val="24"/>
                <w:szCs w:val="24"/>
              </w:rPr>
              <w:t>Rekonstruoti melioracijos grioviai, km</w:t>
            </w:r>
          </w:p>
        </w:tc>
        <w:tc>
          <w:tcPr>
            <w:tcW w:w="615" w:type="pct"/>
            <w:tcBorders>
              <w:top w:val="single" w:sz="4" w:space="0" w:color="auto"/>
              <w:left w:val="single" w:sz="4" w:space="0" w:color="auto"/>
              <w:bottom w:val="single" w:sz="4" w:space="0" w:color="auto"/>
              <w:right w:val="single" w:sz="4" w:space="0" w:color="auto"/>
            </w:tcBorders>
          </w:tcPr>
          <w:p w14:paraId="1E27C801" w14:textId="28A075A2" w:rsidR="00356B31" w:rsidRDefault="00356B3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5" w:type="pct"/>
            <w:tcBorders>
              <w:top w:val="single" w:sz="4" w:space="0" w:color="auto"/>
              <w:left w:val="single" w:sz="4" w:space="0" w:color="auto"/>
              <w:bottom w:val="single" w:sz="4" w:space="0" w:color="auto"/>
              <w:right w:val="single" w:sz="4" w:space="0" w:color="auto"/>
            </w:tcBorders>
          </w:tcPr>
          <w:p w14:paraId="77309086" w14:textId="12EBA815" w:rsidR="00356B31" w:rsidRPr="00D36C69" w:rsidRDefault="00F8477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04" w:type="pct"/>
            <w:tcBorders>
              <w:top w:val="single" w:sz="4" w:space="0" w:color="auto"/>
              <w:left w:val="single" w:sz="4" w:space="0" w:color="auto"/>
              <w:bottom w:val="single" w:sz="4" w:space="0" w:color="auto"/>
              <w:right w:val="single" w:sz="4" w:space="0" w:color="auto"/>
            </w:tcBorders>
          </w:tcPr>
          <w:p w14:paraId="1D254D6F" w14:textId="49E89DC7" w:rsidR="00356B31" w:rsidRDefault="002C38F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184C67" w14:textId="73639C16" w:rsidR="00356B31"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356B31" w:rsidRPr="00A250D2" w14:paraId="477C71B1"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3D8855" w14:textId="4ACA2F40" w:rsidR="00356B31" w:rsidRPr="005356C7" w:rsidRDefault="00356B31" w:rsidP="00CF7F74">
            <w:pPr>
              <w:spacing w:after="0" w:line="240" w:lineRule="auto"/>
              <w:jc w:val="center"/>
              <w:rPr>
                <w:rFonts w:ascii="Times New Roman" w:hAnsi="Times New Roman" w:cs="Times New Roman"/>
                <w:sz w:val="24"/>
                <w:szCs w:val="24"/>
                <w:lang w:eastAsia="lt-LT"/>
              </w:rPr>
            </w:pPr>
            <w:r w:rsidRPr="005356C7">
              <w:rPr>
                <w:rFonts w:ascii="Times New Roman" w:hAnsi="Times New Roman" w:cs="Times New Roman"/>
                <w:sz w:val="24"/>
                <w:szCs w:val="24"/>
                <w:lang w:eastAsia="lt-LT"/>
              </w:rPr>
              <w:lastRenderedPageBreak/>
              <w:t>P-03-01-01-</w:t>
            </w:r>
            <w:r>
              <w:rPr>
                <w:rFonts w:ascii="Times New Roman" w:hAnsi="Times New Roman" w:cs="Times New Roman"/>
                <w:sz w:val="24"/>
                <w:szCs w:val="24"/>
                <w:lang w:eastAsia="lt-LT"/>
              </w:rPr>
              <w:t>30</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A3E71E" w14:textId="174A120D" w:rsidR="00356B31" w:rsidRPr="005356C7" w:rsidRDefault="00356B31" w:rsidP="00CF7F74">
            <w:pPr>
              <w:spacing w:after="0" w:line="240" w:lineRule="auto"/>
              <w:jc w:val="both"/>
              <w:rPr>
                <w:rFonts w:ascii="Times New Roman" w:eastAsia="Times New Roman" w:hAnsi="Times New Roman" w:cs="Times New Roman"/>
                <w:sz w:val="24"/>
                <w:szCs w:val="24"/>
              </w:rPr>
            </w:pPr>
            <w:r w:rsidRPr="00356B31">
              <w:rPr>
                <w:rFonts w:ascii="Times New Roman" w:eastAsia="Times New Roman" w:hAnsi="Times New Roman" w:cs="Times New Roman"/>
                <w:sz w:val="24"/>
                <w:szCs w:val="24"/>
              </w:rPr>
              <w:t>Įdiegtos aplinkosauginės priemonės, vnt.</w:t>
            </w:r>
          </w:p>
        </w:tc>
        <w:tc>
          <w:tcPr>
            <w:tcW w:w="615" w:type="pct"/>
            <w:tcBorders>
              <w:top w:val="single" w:sz="4" w:space="0" w:color="auto"/>
              <w:left w:val="single" w:sz="4" w:space="0" w:color="auto"/>
              <w:bottom w:val="single" w:sz="4" w:space="0" w:color="auto"/>
              <w:right w:val="single" w:sz="4" w:space="0" w:color="auto"/>
            </w:tcBorders>
          </w:tcPr>
          <w:p w14:paraId="4AE63341" w14:textId="2ECD8D03" w:rsidR="00356B31" w:rsidRDefault="00356B3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5" w:type="pct"/>
            <w:tcBorders>
              <w:top w:val="single" w:sz="4" w:space="0" w:color="auto"/>
              <w:left w:val="single" w:sz="4" w:space="0" w:color="auto"/>
              <w:bottom w:val="single" w:sz="4" w:space="0" w:color="auto"/>
              <w:right w:val="single" w:sz="4" w:space="0" w:color="auto"/>
            </w:tcBorders>
          </w:tcPr>
          <w:p w14:paraId="7C4917C8" w14:textId="759BF5B5" w:rsidR="00356B31" w:rsidRPr="00D36C69" w:rsidRDefault="00F8477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04" w:type="pct"/>
            <w:tcBorders>
              <w:top w:val="single" w:sz="4" w:space="0" w:color="auto"/>
              <w:left w:val="single" w:sz="4" w:space="0" w:color="auto"/>
              <w:bottom w:val="single" w:sz="4" w:space="0" w:color="auto"/>
              <w:right w:val="single" w:sz="4" w:space="0" w:color="auto"/>
            </w:tcBorders>
          </w:tcPr>
          <w:p w14:paraId="1B224553" w14:textId="7BF9BE6B" w:rsidR="00356B31" w:rsidRDefault="002C38F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CA49C3" w14:textId="52718B1C" w:rsidR="00356B31"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356B31" w:rsidRPr="00A250D2" w14:paraId="36EBD8D1"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226174" w14:textId="2B6A5B7B" w:rsidR="00356B31" w:rsidRPr="005356C7" w:rsidRDefault="00356B31" w:rsidP="00CF7F74">
            <w:pPr>
              <w:spacing w:after="0" w:line="240" w:lineRule="auto"/>
              <w:jc w:val="center"/>
              <w:rPr>
                <w:rFonts w:ascii="Times New Roman" w:hAnsi="Times New Roman" w:cs="Times New Roman"/>
                <w:sz w:val="24"/>
                <w:szCs w:val="24"/>
                <w:lang w:eastAsia="lt-LT"/>
              </w:rPr>
            </w:pPr>
            <w:r w:rsidRPr="005356C7">
              <w:rPr>
                <w:rFonts w:ascii="Times New Roman" w:hAnsi="Times New Roman" w:cs="Times New Roman"/>
                <w:sz w:val="24"/>
                <w:szCs w:val="24"/>
                <w:lang w:eastAsia="lt-LT"/>
              </w:rPr>
              <w:t>P-03-01-01-</w:t>
            </w:r>
            <w:r>
              <w:rPr>
                <w:rFonts w:ascii="Times New Roman" w:hAnsi="Times New Roman" w:cs="Times New Roman"/>
                <w:sz w:val="24"/>
                <w:szCs w:val="24"/>
                <w:lang w:eastAsia="lt-LT"/>
              </w:rPr>
              <w:t>30</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0163ED" w14:textId="0DB6F759" w:rsidR="00356B31" w:rsidRPr="005356C7" w:rsidRDefault="00356B31" w:rsidP="00CF7F74">
            <w:pPr>
              <w:spacing w:after="0" w:line="240" w:lineRule="auto"/>
              <w:jc w:val="both"/>
              <w:rPr>
                <w:rFonts w:ascii="Times New Roman" w:eastAsia="Times New Roman" w:hAnsi="Times New Roman" w:cs="Times New Roman"/>
                <w:sz w:val="24"/>
                <w:szCs w:val="24"/>
              </w:rPr>
            </w:pPr>
            <w:r w:rsidRPr="00356B31">
              <w:rPr>
                <w:rFonts w:ascii="Times New Roman" w:eastAsia="Times New Roman" w:hAnsi="Times New Roman" w:cs="Times New Roman"/>
                <w:sz w:val="24"/>
                <w:szCs w:val="24"/>
              </w:rPr>
              <w:t>Rekonstruota drenažo rinktuvų/sausintuvų, km</w:t>
            </w:r>
          </w:p>
        </w:tc>
        <w:tc>
          <w:tcPr>
            <w:tcW w:w="615" w:type="pct"/>
            <w:tcBorders>
              <w:top w:val="single" w:sz="4" w:space="0" w:color="auto"/>
              <w:left w:val="single" w:sz="4" w:space="0" w:color="auto"/>
              <w:bottom w:val="single" w:sz="4" w:space="0" w:color="auto"/>
              <w:right w:val="single" w:sz="4" w:space="0" w:color="auto"/>
            </w:tcBorders>
          </w:tcPr>
          <w:p w14:paraId="36634B32" w14:textId="1EA778AB" w:rsidR="00356B31" w:rsidRDefault="00356B3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5" w:type="pct"/>
            <w:tcBorders>
              <w:top w:val="single" w:sz="4" w:space="0" w:color="auto"/>
              <w:left w:val="single" w:sz="4" w:space="0" w:color="auto"/>
              <w:bottom w:val="single" w:sz="4" w:space="0" w:color="auto"/>
              <w:right w:val="single" w:sz="4" w:space="0" w:color="auto"/>
            </w:tcBorders>
          </w:tcPr>
          <w:p w14:paraId="1A489DAD" w14:textId="7B2E16EA" w:rsidR="00356B31" w:rsidRPr="00D36C69" w:rsidRDefault="00F8477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04" w:type="pct"/>
            <w:tcBorders>
              <w:top w:val="single" w:sz="4" w:space="0" w:color="auto"/>
              <w:left w:val="single" w:sz="4" w:space="0" w:color="auto"/>
              <w:bottom w:val="single" w:sz="4" w:space="0" w:color="auto"/>
              <w:right w:val="single" w:sz="4" w:space="0" w:color="auto"/>
            </w:tcBorders>
          </w:tcPr>
          <w:p w14:paraId="6ED5A786" w14:textId="4253C0D6" w:rsidR="00356B31" w:rsidRDefault="002C38F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F8477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w:t>
            </w:r>
            <w:r w:rsidR="00F84774">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2,0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88A9EE" w14:textId="54C7FE83" w:rsidR="00356B31" w:rsidRPr="00D36C69" w:rsidRDefault="00356B31" w:rsidP="00CF7F74">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356B31" w:rsidRPr="00A250D2" w14:paraId="70455016"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583F59" w14:textId="6F29EB0E" w:rsidR="00356B31" w:rsidRPr="005356C7" w:rsidRDefault="00356B31" w:rsidP="00356B31">
            <w:pPr>
              <w:spacing w:after="0" w:line="240" w:lineRule="auto"/>
              <w:jc w:val="center"/>
              <w:rPr>
                <w:rFonts w:ascii="Times New Roman" w:hAnsi="Times New Roman" w:cs="Times New Roman"/>
                <w:sz w:val="24"/>
                <w:szCs w:val="24"/>
                <w:lang w:eastAsia="lt-LT"/>
              </w:rPr>
            </w:pPr>
            <w:r w:rsidRPr="005356C7">
              <w:rPr>
                <w:rFonts w:ascii="Times New Roman" w:hAnsi="Times New Roman" w:cs="Times New Roman"/>
                <w:sz w:val="24"/>
                <w:szCs w:val="24"/>
                <w:lang w:eastAsia="lt-LT"/>
              </w:rPr>
              <w:t>P-03-01-01-</w:t>
            </w:r>
            <w:r>
              <w:rPr>
                <w:rFonts w:ascii="Times New Roman" w:hAnsi="Times New Roman" w:cs="Times New Roman"/>
                <w:sz w:val="24"/>
                <w:szCs w:val="24"/>
                <w:lang w:eastAsia="lt-LT"/>
              </w:rPr>
              <w:t>31</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831798" w14:textId="59F010B1" w:rsidR="00356B31" w:rsidRPr="005356C7" w:rsidRDefault="00356B31" w:rsidP="00356B31">
            <w:pPr>
              <w:spacing w:after="0" w:line="240" w:lineRule="auto"/>
              <w:jc w:val="both"/>
              <w:rPr>
                <w:rFonts w:ascii="Times New Roman" w:eastAsia="Times New Roman" w:hAnsi="Times New Roman" w:cs="Times New Roman"/>
                <w:sz w:val="24"/>
                <w:szCs w:val="24"/>
              </w:rPr>
            </w:pPr>
            <w:r w:rsidRPr="00356B31">
              <w:rPr>
                <w:rFonts w:ascii="Times New Roman" w:eastAsia="Times New Roman" w:hAnsi="Times New Roman" w:cs="Times New Roman"/>
                <w:sz w:val="24"/>
                <w:szCs w:val="24"/>
              </w:rPr>
              <w:t>Rekonstruoti pylimai, km</w:t>
            </w:r>
          </w:p>
        </w:tc>
        <w:tc>
          <w:tcPr>
            <w:tcW w:w="615" w:type="pct"/>
            <w:tcBorders>
              <w:top w:val="single" w:sz="4" w:space="0" w:color="auto"/>
              <w:left w:val="single" w:sz="4" w:space="0" w:color="auto"/>
              <w:bottom w:val="single" w:sz="4" w:space="0" w:color="auto"/>
              <w:right w:val="single" w:sz="4" w:space="0" w:color="auto"/>
            </w:tcBorders>
          </w:tcPr>
          <w:p w14:paraId="742CE906" w14:textId="19CD0407" w:rsidR="00356B31" w:rsidRDefault="00356B31" w:rsidP="00356B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5" w:type="pct"/>
            <w:tcBorders>
              <w:top w:val="single" w:sz="4" w:space="0" w:color="auto"/>
              <w:left w:val="single" w:sz="4" w:space="0" w:color="auto"/>
              <w:bottom w:val="single" w:sz="4" w:space="0" w:color="auto"/>
              <w:right w:val="single" w:sz="4" w:space="0" w:color="auto"/>
            </w:tcBorders>
          </w:tcPr>
          <w:p w14:paraId="79F47DF7" w14:textId="221996FA" w:rsidR="00356B31" w:rsidRPr="00D36C69" w:rsidRDefault="00F84774" w:rsidP="00356B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04" w:type="pct"/>
            <w:tcBorders>
              <w:top w:val="single" w:sz="4" w:space="0" w:color="auto"/>
              <w:left w:val="single" w:sz="4" w:space="0" w:color="auto"/>
              <w:bottom w:val="single" w:sz="4" w:space="0" w:color="auto"/>
              <w:right w:val="single" w:sz="4" w:space="0" w:color="auto"/>
            </w:tcBorders>
          </w:tcPr>
          <w:p w14:paraId="3391776C" w14:textId="44C6C424" w:rsidR="00356B31" w:rsidRDefault="002C38F5" w:rsidP="00356B3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9F4C76" w14:textId="37E29A03" w:rsidR="00356B31" w:rsidRPr="00D36C69" w:rsidRDefault="00356B31" w:rsidP="00356B31">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356B31" w:rsidRPr="00A250D2" w14:paraId="4073E8F2"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1E5AB3" w14:textId="3A7F19FA" w:rsidR="00356B31" w:rsidRPr="005356C7" w:rsidRDefault="00356B31" w:rsidP="00356B31">
            <w:pPr>
              <w:spacing w:after="0" w:line="240" w:lineRule="auto"/>
              <w:jc w:val="center"/>
              <w:rPr>
                <w:rFonts w:ascii="Times New Roman" w:hAnsi="Times New Roman" w:cs="Times New Roman"/>
                <w:sz w:val="24"/>
                <w:szCs w:val="24"/>
                <w:lang w:eastAsia="lt-LT"/>
              </w:rPr>
            </w:pPr>
            <w:r w:rsidRPr="005356C7">
              <w:rPr>
                <w:rFonts w:ascii="Times New Roman" w:hAnsi="Times New Roman" w:cs="Times New Roman"/>
                <w:sz w:val="24"/>
                <w:szCs w:val="24"/>
                <w:lang w:eastAsia="lt-LT"/>
              </w:rPr>
              <w:t>P-03-01-01-</w:t>
            </w:r>
            <w:r>
              <w:rPr>
                <w:rFonts w:ascii="Times New Roman" w:hAnsi="Times New Roman" w:cs="Times New Roman"/>
                <w:sz w:val="24"/>
                <w:szCs w:val="24"/>
                <w:lang w:eastAsia="lt-LT"/>
              </w:rPr>
              <w:t>31</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8A3E7F" w14:textId="71A02404" w:rsidR="00356B31" w:rsidRPr="005356C7" w:rsidRDefault="00356B31" w:rsidP="00356B31">
            <w:pPr>
              <w:spacing w:after="0" w:line="240" w:lineRule="auto"/>
              <w:jc w:val="both"/>
              <w:rPr>
                <w:rFonts w:ascii="Times New Roman" w:eastAsia="Times New Roman" w:hAnsi="Times New Roman" w:cs="Times New Roman"/>
                <w:sz w:val="24"/>
                <w:szCs w:val="24"/>
              </w:rPr>
            </w:pPr>
            <w:r w:rsidRPr="00356B31">
              <w:rPr>
                <w:rFonts w:ascii="Times New Roman" w:eastAsia="Times New Roman" w:hAnsi="Times New Roman" w:cs="Times New Roman"/>
                <w:sz w:val="24"/>
                <w:szCs w:val="24"/>
              </w:rPr>
              <w:t>Rekonstruoti grioviai, km</w:t>
            </w:r>
          </w:p>
        </w:tc>
        <w:tc>
          <w:tcPr>
            <w:tcW w:w="615" w:type="pct"/>
            <w:tcBorders>
              <w:top w:val="single" w:sz="4" w:space="0" w:color="auto"/>
              <w:left w:val="single" w:sz="4" w:space="0" w:color="auto"/>
              <w:bottom w:val="single" w:sz="4" w:space="0" w:color="auto"/>
              <w:right w:val="single" w:sz="4" w:space="0" w:color="auto"/>
            </w:tcBorders>
          </w:tcPr>
          <w:p w14:paraId="1B8C7431" w14:textId="69203417" w:rsidR="00356B31" w:rsidRDefault="00356B31" w:rsidP="00356B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5" w:type="pct"/>
            <w:tcBorders>
              <w:top w:val="single" w:sz="4" w:space="0" w:color="auto"/>
              <w:left w:val="single" w:sz="4" w:space="0" w:color="auto"/>
              <w:bottom w:val="single" w:sz="4" w:space="0" w:color="auto"/>
              <w:right w:val="single" w:sz="4" w:space="0" w:color="auto"/>
            </w:tcBorders>
          </w:tcPr>
          <w:p w14:paraId="76523E69" w14:textId="778D5AAC" w:rsidR="00356B31" w:rsidRPr="00D36C69" w:rsidRDefault="00F84774" w:rsidP="00356B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04" w:type="pct"/>
            <w:tcBorders>
              <w:top w:val="single" w:sz="4" w:space="0" w:color="auto"/>
              <w:left w:val="single" w:sz="4" w:space="0" w:color="auto"/>
              <w:bottom w:val="single" w:sz="4" w:space="0" w:color="auto"/>
              <w:right w:val="single" w:sz="4" w:space="0" w:color="auto"/>
            </w:tcBorders>
          </w:tcPr>
          <w:p w14:paraId="4C312E57" w14:textId="768F7ACC" w:rsidR="00356B31" w:rsidRDefault="002C38F5" w:rsidP="00356B3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9,8</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CBA489" w14:textId="7FE1A937" w:rsidR="00356B31" w:rsidRPr="00D36C69" w:rsidRDefault="00356B31" w:rsidP="00356B31">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356B31" w:rsidRPr="00A250D2" w14:paraId="28E54F33"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BC6933" w14:textId="5FD76731" w:rsidR="00356B31" w:rsidRPr="005356C7" w:rsidRDefault="00356B31" w:rsidP="00356B31">
            <w:pPr>
              <w:spacing w:after="0" w:line="240" w:lineRule="auto"/>
              <w:jc w:val="center"/>
              <w:rPr>
                <w:rFonts w:ascii="Times New Roman" w:hAnsi="Times New Roman" w:cs="Times New Roman"/>
                <w:sz w:val="24"/>
                <w:szCs w:val="24"/>
                <w:lang w:eastAsia="lt-LT"/>
              </w:rPr>
            </w:pPr>
            <w:r w:rsidRPr="005356C7">
              <w:rPr>
                <w:rFonts w:ascii="Times New Roman" w:hAnsi="Times New Roman" w:cs="Times New Roman"/>
                <w:sz w:val="24"/>
                <w:szCs w:val="24"/>
                <w:lang w:eastAsia="lt-LT"/>
              </w:rPr>
              <w:t>P-03-01-01-</w:t>
            </w:r>
            <w:r>
              <w:rPr>
                <w:rFonts w:ascii="Times New Roman" w:hAnsi="Times New Roman" w:cs="Times New Roman"/>
                <w:sz w:val="24"/>
                <w:szCs w:val="24"/>
                <w:lang w:eastAsia="lt-LT"/>
              </w:rPr>
              <w:t>31</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1CA8D7" w14:textId="1978A90B" w:rsidR="00356B31" w:rsidRPr="005356C7" w:rsidRDefault="00356B31" w:rsidP="00356B31">
            <w:pPr>
              <w:spacing w:after="0" w:line="240" w:lineRule="auto"/>
              <w:jc w:val="both"/>
              <w:rPr>
                <w:rFonts w:ascii="Times New Roman" w:eastAsia="Times New Roman" w:hAnsi="Times New Roman" w:cs="Times New Roman"/>
                <w:sz w:val="24"/>
                <w:szCs w:val="24"/>
              </w:rPr>
            </w:pPr>
            <w:r w:rsidRPr="00356B31">
              <w:rPr>
                <w:rFonts w:ascii="Times New Roman" w:eastAsia="Times New Roman" w:hAnsi="Times New Roman" w:cs="Times New Roman"/>
                <w:sz w:val="24"/>
                <w:szCs w:val="24"/>
              </w:rPr>
              <w:t>Įdiegtos aplinkosauginės priemonės, vnt.</w:t>
            </w:r>
          </w:p>
        </w:tc>
        <w:tc>
          <w:tcPr>
            <w:tcW w:w="615" w:type="pct"/>
            <w:tcBorders>
              <w:top w:val="single" w:sz="4" w:space="0" w:color="auto"/>
              <w:left w:val="single" w:sz="4" w:space="0" w:color="auto"/>
              <w:bottom w:val="single" w:sz="4" w:space="0" w:color="auto"/>
              <w:right w:val="single" w:sz="4" w:space="0" w:color="auto"/>
            </w:tcBorders>
          </w:tcPr>
          <w:p w14:paraId="4285F561" w14:textId="137B555D" w:rsidR="00356B31" w:rsidRDefault="00356B31" w:rsidP="00356B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5" w:type="pct"/>
            <w:tcBorders>
              <w:top w:val="single" w:sz="4" w:space="0" w:color="auto"/>
              <w:left w:val="single" w:sz="4" w:space="0" w:color="auto"/>
              <w:bottom w:val="single" w:sz="4" w:space="0" w:color="auto"/>
              <w:right w:val="single" w:sz="4" w:space="0" w:color="auto"/>
            </w:tcBorders>
          </w:tcPr>
          <w:p w14:paraId="282369B3" w14:textId="04DC6F53" w:rsidR="00356B31" w:rsidRPr="00D36C69" w:rsidRDefault="00F84774" w:rsidP="00356B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04" w:type="pct"/>
            <w:tcBorders>
              <w:top w:val="single" w:sz="4" w:space="0" w:color="auto"/>
              <w:left w:val="single" w:sz="4" w:space="0" w:color="auto"/>
              <w:bottom w:val="single" w:sz="4" w:space="0" w:color="auto"/>
              <w:right w:val="single" w:sz="4" w:space="0" w:color="auto"/>
            </w:tcBorders>
          </w:tcPr>
          <w:p w14:paraId="719ABB3C" w14:textId="7966D89F" w:rsidR="00356B31" w:rsidRDefault="002C38F5" w:rsidP="00356B3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0DEA60" w14:textId="40658A4C" w:rsidR="00356B31" w:rsidRPr="00D36C69" w:rsidRDefault="00356B31" w:rsidP="00356B31">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356B31" w:rsidRPr="00A250D2" w14:paraId="184D8D6F"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1C27B4" w14:textId="14924739" w:rsidR="00356B31" w:rsidRPr="005356C7" w:rsidRDefault="00356B31" w:rsidP="00356B31">
            <w:pPr>
              <w:spacing w:after="0" w:line="240" w:lineRule="auto"/>
              <w:jc w:val="center"/>
              <w:rPr>
                <w:rFonts w:ascii="Times New Roman" w:hAnsi="Times New Roman" w:cs="Times New Roman"/>
                <w:sz w:val="24"/>
                <w:szCs w:val="24"/>
                <w:lang w:eastAsia="lt-LT"/>
              </w:rPr>
            </w:pPr>
            <w:r w:rsidRPr="005356C7">
              <w:rPr>
                <w:rFonts w:ascii="Times New Roman" w:hAnsi="Times New Roman" w:cs="Times New Roman"/>
                <w:sz w:val="24"/>
                <w:szCs w:val="24"/>
                <w:lang w:eastAsia="lt-LT"/>
              </w:rPr>
              <w:t>P-03-01-01-</w:t>
            </w:r>
            <w:r>
              <w:rPr>
                <w:rFonts w:ascii="Times New Roman" w:hAnsi="Times New Roman" w:cs="Times New Roman"/>
                <w:sz w:val="24"/>
                <w:szCs w:val="24"/>
                <w:lang w:eastAsia="lt-LT"/>
              </w:rPr>
              <w:t>31</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2BE581" w14:textId="71DA17E0" w:rsidR="00356B31" w:rsidRPr="005356C7" w:rsidRDefault="00356B31" w:rsidP="00356B31">
            <w:pPr>
              <w:spacing w:after="0" w:line="240" w:lineRule="auto"/>
              <w:jc w:val="both"/>
              <w:rPr>
                <w:rFonts w:ascii="Times New Roman" w:eastAsia="Times New Roman" w:hAnsi="Times New Roman" w:cs="Times New Roman"/>
                <w:sz w:val="24"/>
                <w:szCs w:val="24"/>
              </w:rPr>
            </w:pPr>
            <w:r w:rsidRPr="00356B31">
              <w:rPr>
                <w:rFonts w:ascii="Times New Roman" w:eastAsia="Times New Roman" w:hAnsi="Times New Roman" w:cs="Times New Roman"/>
                <w:sz w:val="24"/>
                <w:szCs w:val="24"/>
              </w:rPr>
              <w:t>Rekonstruota drenažo rinktuvų/sausintuvų, km</w:t>
            </w:r>
          </w:p>
        </w:tc>
        <w:tc>
          <w:tcPr>
            <w:tcW w:w="615" w:type="pct"/>
            <w:tcBorders>
              <w:top w:val="single" w:sz="4" w:space="0" w:color="auto"/>
              <w:left w:val="single" w:sz="4" w:space="0" w:color="auto"/>
              <w:bottom w:val="single" w:sz="4" w:space="0" w:color="auto"/>
              <w:right w:val="single" w:sz="4" w:space="0" w:color="auto"/>
            </w:tcBorders>
          </w:tcPr>
          <w:p w14:paraId="561059C9" w14:textId="7D867FB0" w:rsidR="00356B31" w:rsidRDefault="00356B31" w:rsidP="00356B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615" w:type="pct"/>
            <w:tcBorders>
              <w:top w:val="single" w:sz="4" w:space="0" w:color="auto"/>
              <w:left w:val="single" w:sz="4" w:space="0" w:color="auto"/>
              <w:bottom w:val="single" w:sz="4" w:space="0" w:color="auto"/>
              <w:right w:val="single" w:sz="4" w:space="0" w:color="auto"/>
            </w:tcBorders>
          </w:tcPr>
          <w:p w14:paraId="4C5146AA" w14:textId="17A779ED" w:rsidR="00356B31" w:rsidRPr="00D36C69" w:rsidRDefault="00F84774" w:rsidP="00356B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04" w:type="pct"/>
            <w:tcBorders>
              <w:top w:val="single" w:sz="4" w:space="0" w:color="auto"/>
              <w:left w:val="single" w:sz="4" w:space="0" w:color="auto"/>
              <w:bottom w:val="single" w:sz="4" w:space="0" w:color="auto"/>
              <w:right w:val="single" w:sz="4" w:space="0" w:color="auto"/>
            </w:tcBorders>
          </w:tcPr>
          <w:p w14:paraId="6510CF02" w14:textId="7A2DB72F" w:rsidR="00356B31" w:rsidRDefault="002C38F5" w:rsidP="00356B3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 / 1,1</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E2651B" w14:textId="3240B598" w:rsidR="00356B31" w:rsidRPr="00D36C69" w:rsidRDefault="00356B31" w:rsidP="00356B31">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r w:rsidR="00356B31" w:rsidRPr="00A250D2" w14:paraId="300FB5A0" w14:textId="77777777" w:rsidTr="00486E57">
        <w:tc>
          <w:tcPr>
            <w:tcW w:w="5000" w:type="pct"/>
            <w:gridSpan w:val="6"/>
            <w:tcBorders>
              <w:top w:val="single" w:sz="4" w:space="0" w:color="auto"/>
              <w:bottom w:val="single" w:sz="4" w:space="0" w:color="auto"/>
              <w:right w:val="single" w:sz="12" w:space="0" w:color="00000A"/>
            </w:tcBorders>
            <w:shd w:val="clear" w:color="auto" w:fill="DEEAF6" w:themeFill="accent1" w:themeFillTint="33"/>
            <w:tcMar>
              <w:top w:w="28" w:type="dxa"/>
              <w:left w:w="57" w:type="dxa"/>
              <w:bottom w:w="28" w:type="dxa"/>
              <w:right w:w="57" w:type="dxa"/>
            </w:tcMar>
          </w:tcPr>
          <w:p w14:paraId="037163D6" w14:textId="479DE3A8" w:rsidR="00356B31" w:rsidRPr="00D36C69" w:rsidRDefault="00356B31" w:rsidP="00356B3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03.01.02 u</w:t>
            </w:r>
            <w:r w:rsidRPr="005E6DB7">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5E6DB7">
              <w:rPr>
                <w:rFonts w:ascii="Times New Roman" w:eastAsia="Times New Roman" w:hAnsi="Times New Roman" w:cs="Times New Roman"/>
                <w:b/>
                <w:bCs/>
                <w:sz w:val="24"/>
                <w:szCs w:val="24"/>
                <w:lang w:eastAsia="ar-SA"/>
              </w:rPr>
              <w:t>Melioruotų žemių (savininkams) naudotojams teikti kokybišką sausinimo paslaugą</w:t>
            </w:r>
            <w:r>
              <w:rPr>
                <w:rFonts w:ascii="Times New Roman" w:eastAsia="Times New Roman" w:hAnsi="Times New Roman" w:cs="Times New Roman"/>
                <w:b/>
                <w:bCs/>
                <w:sz w:val="24"/>
                <w:szCs w:val="24"/>
                <w:lang w:eastAsia="ar-SA"/>
              </w:rPr>
              <w:t>“</w:t>
            </w:r>
          </w:p>
        </w:tc>
      </w:tr>
      <w:tr w:rsidR="00356B31" w:rsidRPr="00A250D2" w14:paraId="0B9D7BA6"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B50AE7" w14:textId="3E8B05E6" w:rsidR="00356B31" w:rsidRPr="00D36C69" w:rsidRDefault="00356B31" w:rsidP="00356B31">
            <w:pPr>
              <w:spacing w:after="0" w:line="240" w:lineRule="auto"/>
              <w:jc w:val="center"/>
              <w:rPr>
                <w:rFonts w:ascii="Times New Roman" w:eastAsia="Times New Roman" w:hAnsi="Times New Roman" w:cs="Times New Roman"/>
                <w:sz w:val="24"/>
                <w:szCs w:val="24"/>
                <w:lang w:eastAsia="lt-LT"/>
              </w:rPr>
            </w:pPr>
            <w:r w:rsidRPr="00D36C69">
              <w:rPr>
                <w:rFonts w:ascii="Times New Roman" w:eastAsia="Times New Roman" w:hAnsi="Times New Roman" w:cs="Times New Roman"/>
                <w:sz w:val="24"/>
                <w:szCs w:val="24"/>
                <w:lang w:eastAsia="lt-LT"/>
              </w:rPr>
              <w:t>P-03-01-02-03</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7034A9" w14:textId="77777777" w:rsidR="00356B31" w:rsidRPr="00D36C69" w:rsidRDefault="00356B31" w:rsidP="00356B31">
            <w:pPr>
              <w:spacing w:after="0" w:line="240" w:lineRule="auto"/>
              <w:jc w:val="both"/>
              <w:rPr>
                <w:rFonts w:ascii="Times New Roman" w:eastAsia="Times New Roman" w:hAnsi="Times New Roman" w:cs="Times New Roman"/>
                <w:sz w:val="24"/>
                <w:szCs w:val="24"/>
              </w:rPr>
            </w:pPr>
            <w:r w:rsidRPr="00D36C69">
              <w:rPr>
                <w:rFonts w:ascii="Times New Roman" w:eastAsia="Times New Roman" w:hAnsi="Times New Roman" w:cs="Times New Roman"/>
                <w:sz w:val="24"/>
                <w:szCs w:val="24"/>
              </w:rPr>
              <w:t>Plotas, tūkst. ha</w:t>
            </w:r>
          </w:p>
        </w:tc>
        <w:tc>
          <w:tcPr>
            <w:tcW w:w="615" w:type="pct"/>
            <w:tcBorders>
              <w:top w:val="single" w:sz="4" w:space="0" w:color="auto"/>
              <w:left w:val="single" w:sz="4" w:space="0" w:color="auto"/>
              <w:bottom w:val="single" w:sz="4" w:space="0" w:color="auto"/>
              <w:right w:val="single" w:sz="4" w:space="0" w:color="auto"/>
            </w:tcBorders>
          </w:tcPr>
          <w:p w14:paraId="19A0EAB9" w14:textId="77777777" w:rsidR="00356B31" w:rsidRPr="00D36C69" w:rsidRDefault="00356B31" w:rsidP="00356B31">
            <w:pPr>
              <w:spacing w:after="0" w:line="240" w:lineRule="auto"/>
              <w:jc w:val="center"/>
              <w:rPr>
                <w:rFonts w:ascii="Times New Roman" w:eastAsia="Times New Roman" w:hAnsi="Times New Roman" w:cs="Times New Roman"/>
                <w:sz w:val="24"/>
                <w:szCs w:val="24"/>
              </w:rPr>
            </w:pPr>
            <w:r w:rsidRPr="00D36C69">
              <w:rPr>
                <w:rFonts w:ascii="Times New Roman" w:eastAsia="Times New Roman" w:hAnsi="Times New Roman" w:cs="Times New Roman"/>
                <w:sz w:val="24"/>
                <w:szCs w:val="24"/>
              </w:rPr>
              <w:t>85,1</w:t>
            </w:r>
          </w:p>
        </w:tc>
        <w:tc>
          <w:tcPr>
            <w:tcW w:w="615" w:type="pct"/>
            <w:tcBorders>
              <w:top w:val="single" w:sz="4" w:space="0" w:color="auto"/>
              <w:left w:val="single" w:sz="4" w:space="0" w:color="auto"/>
              <w:bottom w:val="single" w:sz="4" w:space="0" w:color="auto"/>
              <w:right w:val="single" w:sz="4" w:space="0" w:color="auto"/>
            </w:tcBorders>
          </w:tcPr>
          <w:p w14:paraId="4D597EF1" w14:textId="310BF360" w:rsidR="00356B31" w:rsidRPr="00D36C69" w:rsidRDefault="00F84774" w:rsidP="00356B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85,1</w:t>
            </w:r>
          </w:p>
        </w:tc>
        <w:tc>
          <w:tcPr>
            <w:tcW w:w="804" w:type="pct"/>
            <w:tcBorders>
              <w:top w:val="single" w:sz="4" w:space="0" w:color="auto"/>
              <w:left w:val="single" w:sz="4" w:space="0" w:color="auto"/>
              <w:bottom w:val="single" w:sz="4" w:space="0" w:color="auto"/>
              <w:right w:val="single" w:sz="4" w:space="0" w:color="auto"/>
            </w:tcBorders>
          </w:tcPr>
          <w:p w14:paraId="21A812C9" w14:textId="09E9F8D0" w:rsidR="00356B31" w:rsidRPr="00D36C69" w:rsidRDefault="00356B31" w:rsidP="00356B3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85,1</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9C6361" w14:textId="5B608A57" w:rsidR="00356B31" w:rsidRPr="00D36C69" w:rsidRDefault="00356B31" w:rsidP="00356B31">
            <w:pPr>
              <w:spacing w:after="0" w:line="240" w:lineRule="auto"/>
              <w:jc w:val="center"/>
              <w:rPr>
                <w:rFonts w:ascii="Times New Roman" w:eastAsia="Times New Roman" w:hAnsi="Times New Roman" w:cs="Times New Roman"/>
                <w:sz w:val="24"/>
                <w:szCs w:val="24"/>
                <w:lang w:eastAsia="lt-LT"/>
              </w:rPr>
            </w:pPr>
            <w:r w:rsidRPr="00D36C69">
              <w:rPr>
                <w:rFonts w:ascii="Times New Roman" w:eastAsia="Times New Roman" w:hAnsi="Times New Roman" w:cs="Times New Roman"/>
                <w:sz w:val="24"/>
                <w:szCs w:val="24"/>
                <w:lang w:eastAsia="lt-LT"/>
              </w:rPr>
              <w:t>-</w:t>
            </w:r>
          </w:p>
        </w:tc>
      </w:tr>
      <w:tr w:rsidR="00356B31" w:rsidRPr="00A250D2" w14:paraId="024DEB3A" w14:textId="77777777" w:rsidTr="005356C7">
        <w:tc>
          <w:tcPr>
            <w:tcW w:w="61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9D4913" w14:textId="42A74113" w:rsidR="00356B31" w:rsidRPr="00D36C69" w:rsidRDefault="00356B31" w:rsidP="00356B31">
            <w:pPr>
              <w:spacing w:after="0" w:line="240" w:lineRule="auto"/>
              <w:jc w:val="center"/>
              <w:rPr>
                <w:rFonts w:ascii="Times New Roman" w:eastAsia="Times New Roman" w:hAnsi="Times New Roman" w:cs="Times New Roman"/>
                <w:sz w:val="24"/>
                <w:szCs w:val="24"/>
                <w:lang w:eastAsia="lt-LT"/>
              </w:rPr>
            </w:pPr>
            <w:r w:rsidRPr="00D36C69">
              <w:rPr>
                <w:rFonts w:ascii="Times New Roman" w:eastAsia="Times New Roman" w:hAnsi="Times New Roman" w:cs="Times New Roman"/>
                <w:sz w:val="24"/>
                <w:szCs w:val="24"/>
                <w:lang w:eastAsia="lt-LT"/>
              </w:rPr>
              <w:t>P-03-01-02-04</w:t>
            </w:r>
          </w:p>
        </w:tc>
        <w:tc>
          <w:tcPr>
            <w:tcW w:w="1656"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093977" w14:textId="3DC4FE48" w:rsidR="00356B31" w:rsidRPr="00D36C69" w:rsidRDefault="00356B31" w:rsidP="00356B31">
            <w:pPr>
              <w:spacing w:after="0" w:line="240" w:lineRule="auto"/>
              <w:jc w:val="both"/>
              <w:rPr>
                <w:rFonts w:ascii="Times New Roman" w:eastAsia="Times New Roman" w:hAnsi="Times New Roman" w:cs="Times New Roman"/>
                <w:sz w:val="24"/>
                <w:szCs w:val="24"/>
              </w:rPr>
            </w:pPr>
            <w:r w:rsidRPr="00D36C69">
              <w:rPr>
                <w:rFonts w:ascii="Times New Roman" w:eastAsia="Times New Roman" w:hAnsi="Times New Roman" w:cs="Times New Roman"/>
                <w:sz w:val="24"/>
                <w:szCs w:val="24"/>
              </w:rPr>
              <w:t xml:space="preserve">Suremontuotos </w:t>
            </w:r>
            <w:r w:rsidR="00F84774">
              <w:rPr>
                <w:rFonts w:ascii="Times New Roman" w:eastAsia="Times New Roman" w:hAnsi="Times New Roman" w:cs="Times New Roman"/>
                <w:sz w:val="24"/>
                <w:szCs w:val="24"/>
              </w:rPr>
              <w:t xml:space="preserve">/ </w:t>
            </w:r>
            <w:r w:rsidRPr="00D36C69">
              <w:rPr>
                <w:rFonts w:ascii="Times New Roman" w:eastAsia="Times New Roman" w:hAnsi="Times New Roman" w:cs="Times New Roman"/>
                <w:sz w:val="24"/>
                <w:szCs w:val="24"/>
              </w:rPr>
              <w:t>rekonstruotos drenažo sistemos, ha</w:t>
            </w:r>
          </w:p>
        </w:tc>
        <w:tc>
          <w:tcPr>
            <w:tcW w:w="615" w:type="pct"/>
            <w:tcBorders>
              <w:top w:val="single" w:sz="4" w:space="0" w:color="auto"/>
              <w:left w:val="single" w:sz="4" w:space="0" w:color="auto"/>
              <w:bottom w:val="single" w:sz="4" w:space="0" w:color="auto"/>
              <w:right w:val="single" w:sz="4" w:space="0" w:color="auto"/>
            </w:tcBorders>
          </w:tcPr>
          <w:p w14:paraId="60EE62B8" w14:textId="7C760A22" w:rsidR="00356B31" w:rsidRPr="00D36C69" w:rsidRDefault="00F84774" w:rsidP="00356B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43,3 / 80,0</w:t>
            </w:r>
          </w:p>
        </w:tc>
        <w:tc>
          <w:tcPr>
            <w:tcW w:w="615" w:type="pct"/>
            <w:tcBorders>
              <w:top w:val="single" w:sz="4" w:space="0" w:color="auto"/>
              <w:left w:val="single" w:sz="4" w:space="0" w:color="auto"/>
              <w:bottom w:val="single" w:sz="4" w:space="0" w:color="auto"/>
              <w:right w:val="single" w:sz="4" w:space="0" w:color="auto"/>
            </w:tcBorders>
          </w:tcPr>
          <w:p w14:paraId="344E1A8A" w14:textId="7426AD66" w:rsidR="00356B31" w:rsidRPr="00D36C69" w:rsidRDefault="00F84774" w:rsidP="00356B31">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43,3 / 80,0</w:t>
            </w:r>
          </w:p>
        </w:tc>
        <w:tc>
          <w:tcPr>
            <w:tcW w:w="804" w:type="pct"/>
            <w:tcBorders>
              <w:top w:val="single" w:sz="4" w:space="0" w:color="auto"/>
              <w:left w:val="single" w:sz="4" w:space="0" w:color="auto"/>
              <w:bottom w:val="single" w:sz="4" w:space="0" w:color="auto"/>
              <w:right w:val="single" w:sz="4" w:space="0" w:color="auto"/>
            </w:tcBorders>
          </w:tcPr>
          <w:p w14:paraId="45C99DEB" w14:textId="2DA9C7DE" w:rsidR="00356B31" w:rsidRPr="00D36C69" w:rsidRDefault="00F84774" w:rsidP="00356B31">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50 / </w:t>
            </w:r>
            <w:r w:rsidR="00356B31">
              <w:rPr>
                <w:rFonts w:ascii="Times New Roman" w:eastAsia="Times New Roman" w:hAnsi="Times New Roman" w:cs="Times New Roman"/>
                <w:sz w:val="24"/>
                <w:szCs w:val="24"/>
                <w:lang w:eastAsia="lt-LT"/>
              </w:rPr>
              <w:t>120,0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971D5B" w14:textId="2F6FC000" w:rsidR="00356B31" w:rsidRPr="00D36C69" w:rsidRDefault="00356B31" w:rsidP="00356B31">
            <w:pPr>
              <w:spacing w:after="0" w:line="240" w:lineRule="auto"/>
              <w:jc w:val="center"/>
              <w:rPr>
                <w:rFonts w:ascii="Times New Roman" w:eastAsia="Times New Roman" w:hAnsi="Times New Roman" w:cs="Times New Roman"/>
                <w:sz w:val="24"/>
                <w:szCs w:val="24"/>
                <w:lang w:eastAsia="lt-LT"/>
              </w:rPr>
            </w:pPr>
            <w:r w:rsidRPr="00356B31">
              <w:rPr>
                <w:rFonts w:ascii="Times New Roman" w:eastAsia="Times New Roman" w:hAnsi="Times New Roman" w:cs="Times New Roman"/>
                <w:sz w:val="24"/>
                <w:szCs w:val="24"/>
                <w:lang w:eastAsia="lt-LT"/>
              </w:rPr>
              <w:t>1.2-1-1</w:t>
            </w:r>
          </w:p>
        </w:tc>
      </w:tr>
    </w:tbl>
    <w:p w14:paraId="7B490EA3" w14:textId="77777777" w:rsidR="00B47B18" w:rsidRDefault="00B47B18" w:rsidP="00CF7F74">
      <w:pPr>
        <w:suppressAutoHyphens/>
        <w:spacing w:after="0" w:line="240" w:lineRule="auto"/>
        <w:rPr>
          <w:rFonts w:ascii="Times New Roman" w:eastAsia="Times New Roman" w:hAnsi="Times New Roman" w:cs="Times New Roman"/>
          <w:b/>
          <w:bCs/>
          <w:sz w:val="24"/>
          <w:szCs w:val="24"/>
          <w:lang w:eastAsia="ar-SA"/>
        </w:rPr>
        <w:sectPr w:rsidR="00B47B18" w:rsidSect="00851D5E">
          <w:pgSz w:w="16838" w:h="11906" w:orient="landscape"/>
          <w:pgMar w:top="1418" w:right="851" w:bottom="567" w:left="992" w:header="567" w:footer="567" w:gutter="0"/>
          <w:cols w:space="1296"/>
          <w:docGrid w:linePitch="360"/>
        </w:sectPr>
      </w:pPr>
    </w:p>
    <w:p w14:paraId="2FCCBD47" w14:textId="21B47229" w:rsidR="00B47B18" w:rsidRDefault="00B47B18" w:rsidP="00CF7F74">
      <w:pPr>
        <w:suppressAutoHyphens/>
        <w:spacing w:after="0" w:line="240" w:lineRule="auto"/>
        <w:jc w:val="both"/>
        <w:rPr>
          <w:rFonts w:ascii="Times New Roman" w:hAnsi="Times New Roman" w:cs="Times New Roman"/>
          <w:b/>
          <w:bCs/>
          <w:sz w:val="24"/>
          <w:szCs w:val="24"/>
        </w:rPr>
      </w:pPr>
      <w:r w:rsidRPr="009B3947">
        <w:rPr>
          <w:rFonts w:ascii="Times New Roman" w:hAnsi="Times New Roman" w:cs="Times New Roman"/>
          <w:b/>
          <w:bCs/>
          <w:sz w:val="24"/>
          <w:szCs w:val="24"/>
        </w:rPr>
        <w:lastRenderedPageBreak/>
        <w:t>(0</w:t>
      </w:r>
      <w:r>
        <w:rPr>
          <w:rFonts w:ascii="Times New Roman" w:hAnsi="Times New Roman" w:cs="Times New Roman"/>
          <w:b/>
          <w:bCs/>
          <w:sz w:val="24"/>
          <w:szCs w:val="24"/>
        </w:rPr>
        <w:t>4</w:t>
      </w:r>
      <w:r w:rsidRPr="009B3947">
        <w:rPr>
          <w:rFonts w:ascii="Times New Roman" w:hAnsi="Times New Roman" w:cs="Times New Roman"/>
          <w:b/>
          <w:bCs/>
          <w:sz w:val="24"/>
          <w:szCs w:val="24"/>
        </w:rPr>
        <w:t xml:space="preserve">) </w:t>
      </w:r>
      <w:r w:rsidRPr="00B47B18">
        <w:rPr>
          <w:rFonts w:ascii="Times New Roman" w:hAnsi="Times New Roman" w:cs="Times New Roman"/>
          <w:b/>
          <w:bCs/>
          <w:sz w:val="24"/>
          <w:szCs w:val="24"/>
        </w:rPr>
        <w:t>Socialiai saugios ir sveikos aplinkos kūrimo</w:t>
      </w:r>
      <w:r w:rsidRPr="00470066">
        <w:rPr>
          <w:rFonts w:ascii="Times New Roman" w:hAnsi="Times New Roman" w:cs="Times New Roman"/>
          <w:b/>
          <w:bCs/>
          <w:sz w:val="24"/>
          <w:szCs w:val="24"/>
        </w:rPr>
        <w:t xml:space="preserve"> programos</w:t>
      </w:r>
      <w:r w:rsidRPr="009B3947">
        <w:rPr>
          <w:rFonts w:ascii="Times New Roman" w:hAnsi="Times New Roman" w:cs="Times New Roman"/>
          <w:b/>
          <w:bCs/>
          <w:sz w:val="24"/>
          <w:szCs w:val="24"/>
        </w:rPr>
        <w:t xml:space="preserve"> įgyvendinimo rezultatai</w:t>
      </w:r>
    </w:p>
    <w:p w14:paraId="5C861579" w14:textId="2A977272" w:rsidR="00B47B18" w:rsidRDefault="00B47B18"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Programos tikslas – </w:t>
      </w:r>
      <w:r w:rsidRPr="00B47B18">
        <w:rPr>
          <w:rFonts w:ascii="Times New Roman" w:hAnsi="Times New Roman" w:cs="Times New Roman"/>
          <w:sz w:val="24"/>
          <w:szCs w:val="24"/>
        </w:rPr>
        <w:t>plėtoti saugią socialinę aplinką, optimizuoti socialinės priežiūros ir globos paslaugas, užtikrinti sveiką viešąją ir gyvenamąją aplinką</w:t>
      </w:r>
      <w:r w:rsidR="0021249E">
        <w:rPr>
          <w:rFonts w:ascii="Times New Roman" w:hAnsi="Times New Roman" w:cs="Times New Roman"/>
          <w:sz w:val="24"/>
          <w:szCs w:val="24"/>
        </w:rPr>
        <w:t>,</w:t>
      </w:r>
      <w:r w:rsidRPr="00B47B18">
        <w:rPr>
          <w:rFonts w:ascii="Times New Roman" w:hAnsi="Times New Roman" w:cs="Times New Roman"/>
          <w:sz w:val="24"/>
          <w:szCs w:val="24"/>
        </w:rPr>
        <w:t xml:space="preserve"> teikti kokybiškas visuomenės ir asmens sveikatos priežiūros paslaugas, </w:t>
      </w:r>
      <w:r w:rsidR="0021249E">
        <w:rPr>
          <w:rFonts w:ascii="Times New Roman" w:hAnsi="Times New Roman" w:cs="Times New Roman"/>
          <w:sz w:val="24"/>
          <w:szCs w:val="24"/>
        </w:rPr>
        <w:t>plėtoti</w:t>
      </w:r>
      <w:r w:rsidRPr="00B47B18">
        <w:rPr>
          <w:rFonts w:ascii="Times New Roman" w:hAnsi="Times New Roman" w:cs="Times New Roman"/>
          <w:sz w:val="24"/>
          <w:szCs w:val="24"/>
        </w:rPr>
        <w:t xml:space="preserve"> jaunimo politik</w:t>
      </w:r>
      <w:r w:rsidR="0021249E">
        <w:rPr>
          <w:rFonts w:ascii="Times New Roman" w:hAnsi="Times New Roman" w:cs="Times New Roman"/>
          <w:sz w:val="24"/>
          <w:szCs w:val="24"/>
        </w:rPr>
        <w:t>ą</w:t>
      </w:r>
      <w:r w:rsidRPr="00B47B18">
        <w:rPr>
          <w:rFonts w:ascii="Times New Roman" w:hAnsi="Times New Roman" w:cs="Times New Roman"/>
          <w:sz w:val="24"/>
          <w:szCs w:val="24"/>
        </w:rPr>
        <w:t xml:space="preserve"> Šilutės rajon</w:t>
      </w:r>
      <w:r>
        <w:rPr>
          <w:rFonts w:ascii="Times New Roman" w:hAnsi="Times New Roman" w:cs="Times New Roman"/>
          <w:sz w:val="24"/>
          <w:szCs w:val="24"/>
        </w:rPr>
        <w:t>o savivaldybėje</w:t>
      </w:r>
      <w:r w:rsidRPr="00B47B18">
        <w:rPr>
          <w:rFonts w:ascii="Times New Roman" w:hAnsi="Times New Roman" w:cs="Times New Roman"/>
          <w:sz w:val="24"/>
          <w:szCs w:val="24"/>
        </w:rPr>
        <w:t xml:space="preserve">, mažinti gaisrų </w:t>
      </w:r>
      <w:r w:rsidR="0021249E">
        <w:rPr>
          <w:rFonts w:ascii="Times New Roman" w:hAnsi="Times New Roman" w:cs="Times New Roman"/>
          <w:sz w:val="24"/>
          <w:szCs w:val="24"/>
        </w:rPr>
        <w:t>kilimo</w:t>
      </w:r>
      <w:r w:rsidRPr="00B47B18">
        <w:rPr>
          <w:rFonts w:ascii="Times New Roman" w:hAnsi="Times New Roman" w:cs="Times New Roman"/>
          <w:sz w:val="24"/>
          <w:szCs w:val="24"/>
        </w:rPr>
        <w:t xml:space="preserve"> ir plitimo riziką, didinti gyventojų parengtį ekstremalio</w:t>
      </w:r>
      <w:r w:rsidR="0021249E">
        <w:rPr>
          <w:rFonts w:ascii="Times New Roman" w:hAnsi="Times New Roman" w:cs="Times New Roman"/>
          <w:sz w:val="24"/>
          <w:szCs w:val="24"/>
        </w:rPr>
        <w:t>sio</w:t>
      </w:r>
      <w:r w:rsidRPr="00B47B18">
        <w:rPr>
          <w:rFonts w:ascii="Times New Roman" w:hAnsi="Times New Roman" w:cs="Times New Roman"/>
          <w:sz w:val="24"/>
          <w:szCs w:val="24"/>
        </w:rPr>
        <w:t>ms situacijoms</w:t>
      </w:r>
      <w:r w:rsidR="0021249E">
        <w:rPr>
          <w:rFonts w:ascii="Times New Roman" w:hAnsi="Times New Roman" w:cs="Times New Roman"/>
          <w:sz w:val="24"/>
          <w:szCs w:val="24"/>
        </w:rPr>
        <w:t xml:space="preserve"> ir</w:t>
      </w:r>
      <w:r w:rsidRPr="00B47B18">
        <w:rPr>
          <w:rFonts w:ascii="Times New Roman" w:hAnsi="Times New Roman" w:cs="Times New Roman"/>
          <w:sz w:val="24"/>
          <w:szCs w:val="24"/>
        </w:rPr>
        <w:t xml:space="preserve"> gerinti viešąją infrastruktūrą.</w:t>
      </w:r>
    </w:p>
    <w:p w14:paraId="6DC94F0A" w14:textId="77777777" w:rsidR="00B47B18" w:rsidRDefault="00B47B18" w:rsidP="00CF7F74">
      <w:pPr>
        <w:spacing w:after="0" w:line="240" w:lineRule="auto"/>
        <w:ind w:firstLine="567"/>
        <w:jc w:val="both"/>
        <w:rPr>
          <w:rFonts w:ascii="Times New Roman" w:eastAsia="Times New Roman" w:hAnsi="Times New Roman" w:cs="Times New Roman"/>
          <w:sz w:val="24"/>
          <w:szCs w:val="24"/>
        </w:rPr>
      </w:pPr>
      <w:r w:rsidRPr="00B47B18">
        <w:rPr>
          <w:rFonts w:ascii="Times New Roman" w:eastAsia="Times New Roman" w:hAnsi="Times New Roman" w:cs="Times New Roman"/>
          <w:sz w:val="24"/>
          <w:szCs w:val="24"/>
        </w:rPr>
        <w:t xml:space="preserve">Vadovaudamasi </w:t>
      </w:r>
      <w:hyperlink r:id="rId16" w:history="1">
        <w:r w:rsidRPr="00B47B18">
          <w:rPr>
            <w:rFonts w:ascii="Times New Roman" w:eastAsia="Times New Roman" w:hAnsi="Times New Roman" w:cs="Times New Roman"/>
            <w:color w:val="000080"/>
            <w:sz w:val="24"/>
            <w:szCs w:val="24"/>
            <w:u w:val="single"/>
          </w:rPr>
          <w:t>Vietos savivaldos</w:t>
        </w:r>
      </w:hyperlink>
      <w:r w:rsidRPr="00B47B18">
        <w:rPr>
          <w:rFonts w:ascii="Times New Roman" w:eastAsia="Times New Roman" w:hAnsi="Times New Roman" w:cs="Times New Roman"/>
          <w:sz w:val="24"/>
          <w:szCs w:val="24"/>
        </w:rPr>
        <w:t xml:space="preserve">, </w:t>
      </w:r>
      <w:hyperlink r:id="rId17" w:history="1">
        <w:r w:rsidRPr="00B47B18">
          <w:rPr>
            <w:rFonts w:ascii="Times New Roman" w:eastAsia="Times New Roman" w:hAnsi="Times New Roman" w:cs="Times New Roman"/>
            <w:color w:val="000080"/>
            <w:sz w:val="24"/>
            <w:szCs w:val="24"/>
            <w:u w:val="single"/>
          </w:rPr>
          <w:t>Socialinių paslaugų</w:t>
        </w:r>
      </w:hyperlink>
      <w:r w:rsidRPr="00B47B18">
        <w:rPr>
          <w:rFonts w:ascii="Times New Roman" w:eastAsia="Times New Roman" w:hAnsi="Times New Roman" w:cs="Times New Roman"/>
          <w:sz w:val="24"/>
          <w:szCs w:val="24"/>
        </w:rPr>
        <w:t xml:space="preserve">, </w:t>
      </w:r>
      <w:hyperlink r:id="rId18" w:history="1">
        <w:r w:rsidRPr="00B47B18">
          <w:rPr>
            <w:rFonts w:ascii="Times New Roman" w:eastAsia="Times New Roman" w:hAnsi="Times New Roman" w:cs="Times New Roman"/>
            <w:color w:val="000080"/>
            <w:sz w:val="24"/>
            <w:szCs w:val="24"/>
            <w:u w:val="single"/>
          </w:rPr>
          <w:t>Asmens su negalia teisių apsaugos pagrindų</w:t>
        </w:r>
      </w:hyperlink>
      <w:r w:rsidRPr="00B47B18">
        <w:rPr>
          <w:rFonts w:ascii="Times New Roman" w:eastAsia="Times New Roman" w:hAnsi="Times New Roman" w:cs="Times New Roman"/>
          <w:color w:val="FF0000"/>
          <w:sz w:val="24"/>
          <w:szCs w:val="24"/>
        </w:rPr>
        <w:t xml:space="preserve"> </w:t>
      </w:r>
      <w:r w:rsidRPr="00B47B18">
        <w:rPr>
          <w:rFonts w:ascii="Times New Roman" w:eastAsia="Times New Roman" w:hAnsi="Times New Roman" w:cs="Times New Roman"/>
          <w:sz w:val="24"/>
          <w:szCs w:val="24"/>
        </w:rPr>
        <w:t xml:space="preserve">įstatymais bei poįstatyminiais teisės aktais, reglamentuojančiais socialinių paslaugų organizavimą ir teikimą savo teritorijoje nuolat gyvenantiems asmenims, </w:t>
      </w:r>
      <w:hyperlink r:id="rId19" w:history="1">
        <w:r w:rsidRPr="00B47B18">
          <w:rPr>
            <w:rFonts w:ascii="Times New Roman" w:eastAsia="Times New Roman" w:hAnsi="Times New Roman" w:cs="Times New Roman"/>
            <w:color w:val="000080"/>
            <w:sz w:val="24"/>
            <w:szCs w:val="24"/>
            <w:u w:val="single"/>
          </w:rPr>
          <w:t>Išmokų vaikams</w:t>
        </w:r>
      </w:hyperlink>
      <w:r w:rsidRPr="00B47B18">
        <w:rPr>
          <w:rFonts w:ascii="Times New Roman" w:eastAsia="Times New Roman" w:hAnsi="Times New Roman" w:cs="Times New Roman"/>
          <w:sz w:val="24"/>
          <w:szCs w:val="24"/>
        </w:rPr>
        <w:t xml:space="preserve">, </w:t>
      </w:r>
      <w:hyperlink r:id="rId20" w:history="1">
        <w:r w:rsidRPr="00B47B18">
          <w:rPr>
            <w:rFonts w:ascii="Times New Roman" w:eastAsia="Times New Roman" w:hAnsi="Times New Roman" w:cs="Times New Roman"/>
            <w:color w:val="000080"/>
            <w:sz w:val="24"/>
            <w:szCs w:val="24"/>
            <w:u w:val="single"/>
          </w:rPr>
          <w:t>Tikslinių kompensacijų</w:t>
        </w:r>
      </w:hyperlink>
      <w:r w:rsidRPr="00B47B18">
        <w:rPr>
          <w:rFonts w:ascii="Times New Roman" w:eastAsia="Times New Roman" w:hAnsi="Times New Roman" w:cs="Times New Roman"/>
          <w:sz w:val="24"/>
          <w:szCs w:val="24"/>
        </w:rPr>
        <w:t xml:space="preserve">, </w:t>
      </w:r>
      <w:hyperlink r:id="rId21" w:history="1">
        <w:r w:rsidRPr="00B47B18">
          <w:rPr>
            <w:rFonts w:ascii="Times New Roman" w:eastAsia="Times New Roman" w:hAnsi="Times New Roman" w:cs="Times New Roman"/>
            <w:color w:val="000080"/>
            <w:sz w:val="24"/>
            <w:szCs w:val="24"/>
            <w:u w:val="single"/>
          </w:rPr>
          <w:t>Paramos mirties atveju</w:t>
        </w:r>
      </w:hyperlink>
      <w:r w:rsidRPr="00B47B18">
        <w:rPr>
          <w:rFonts w:ascii="Times New Roman" w:eastAsia="Times New Roman" w:hAnsi="Times New Roman" w:cs="Times New Roman"/>
          <w:sz w:val="24"/>
          <w:szCs w:val="24"/>
        </w:rPr>
        <w:t xml:space="preserve">, </w:t>
      </w:r>
      <w:hyperlink r:id="rId22" w:history="1">
        <w:r w:rsidRPr="00B47B18">
          <w:rPr>
            <w:rFonts w:ascii="Times New Roman" w:eastAsia="Times New Roman" w:hAnsi="Times New Roman" w:cs="Times New Roman"/>
            <w:color w:val="000080"/>
            <w:sz w:val="24"/>
            <w:szCs w:val="24"/>
            <w:u w:val="single"/>
          </w:rPr>
          <w:t>Socialinės paramos mokiniams</w:t>
        </w:r>
      </w:hyperlink>
      <w:r w:rsidRPr="00B47B18">
        <w:rPr>
          <w:rFonts w:ascii="Times New Roman" w:eastAsia="Times New Roman" w:hAnsi="Times New Roman" w:cs="Times New Roman"/>
          <w:sz w:val="24"/>
          <w:szCs w:val="24"/>
        </w:rPr>
        <w:t xml:space="preserve"> ir </w:t>
      </w:r>
      <w:hyperlink r:id="rId23" w:history="1">
        <w:r w:rsidRPr="00B47B18">
          <w:rPr>
            <w:rFonts w:ascii="Times New Roman" w:eastAsia="Times New Roman" w:hAnsi="Times New Roman" w:cs="Times New Roman"/>
            <w:color w:val="000080"/>
            <w:sz w:val="24"/>
            <w:szCs w:val="24"/>
            <w:u w:val="single"/>
          </w:rPr>
          <w:t>Piniginės socialinės paramos nepasiturintiems gyventojams įstatymais</w:t>
        </w:r>
      </w:hyperlink>
      <w:r w:rsidRPr="00B47B18">
        <w:rPr>
          <w:rFonts w:ascii="Times New Roman" w:eastAsia="Times New Roman" w:hAnsi="Times New Roman" w:cs="Times New Roman"/>
          <w:sz w:val="24"/>
          <w:szCs w:val="24"/>
        </w:rPr>
        <w:t xml:space="preserve"> ir kitais norminiais teisės aktais, Savivaldybė vykdo perduotas valstybės ir savarankiškas funkcijas, planuoja lėšas, analizuoja įvairių visuomenės grupių (asmenų) poreikius ir juos tenkina.</w:t>
      </w:r>
    </w:p>
    <w:p w14:paraId="6104E646" w14:textId="77777777" w:rsidR="0021249E" w:rsidRDefault="0021249E" w:rsidP="00CF7F74">
      <w:pPr>
        <w:spacing w:after="0" w:line="240" w:lineRule="auto"/>
        <w:ind w:firstLine="542"/>
        <w:jc w:val="both"/>
        <w:rPr>
          <w:rFonts w:ascii="Times New Roman" w:eastAsia="Times New Roman" w:hAnsi="Times New Roman" w:cs="Times New Roman"/>
          <w:sz w:val="24"/>
          <w:szCs w:val="24"/>
        </w:rPr>
      </w:pPr>
      <w:r w:rsidRPr="0021249E">
        <w:rPr>
          <w:rFonts w:ascii="Times New Roman" w:eastAsia="Times New Roman" w:hAnsi="Times New Roman" w:cs="Times New Roman"/>
          <w:sz w:val="24"/>
          <w:szCs w:val="24"/>
        </w:rPr>
        <w:t>Programa siekiama įgyvendinti Lietuvos Respublikos vietos savivaldos įstatyme nustatytas savarankiškąsias savivaldybės funkcijas aplinkos kokybės gerinimo ir apsaugos, sanitarijos ir higienos srityse, taip pat kitų teisės aktų, reglamentuojančių aplinkos apsaugą, nuostatas. Įgyvendinus programos uždavinius, mažės aplinkos taršos šaltinių skaičius, galintis neigiamai paveikti gyventojų sveikatą.</w:t>
      </w:r>
    </w:p>
    <w:p w14:paraId="60C15272" w14:textId="381FD174" w:rsidR="00B47B18" w:rsidRDefault="0021249E" w:rsidP="00CF7F74">
      <w:pPr>
        <w:spacing w:after="0" w:line="240" w:lineRule="auto"/>
        <w:ind w:firstLine="542"/>
        <w:jc w:val="both"/>
        <w:rPr>
          <w:rFonts w:ascii="Times New Roman" w:eastAsia="Times New Roman" w:hAnsi="Times New Roman" w:cs="Times New Roman"/>
          <w:sz w:val="24"/>
          <w:szCs w:val="24"/>
        </w:rPr>
      </w:pPr>
      <w:r w:rsidRPr="0021249E">
        <w:rPr>
          <w:rFonts w:ascii="Times New Roman" w:eastAsia="Times New Roman" w:hAnsi="Times New Roman" w:cs="Times New Roman"/>
          <w:sz w:val="24"/>
          <w:szCs w:val="24"/>
        </w:rPr>
        <w:t>Programa taip pat siekiama užtikrinti nacionalinės sveikatos politikos įgyvendinimą savivaldybės teritorijoje. Ji apima visas gyventojų grupes, nes orientuota ne tik į ligų prevenciją, bet ir į sveikatos priežiūros paslaugų išsaugojimą bei jų prieinamumo gerinimą. Įgyvendinant programos tikslus ir uždavinius, gerėja sveikatos priežiūros paslaugų prieinamumas ir kokybė, taip pat gyventojų gyvenimo kokybė.</w:t>
      </w:r>
    </w:p>
    <w:p w14:paraId="212E96E1" w14:textId="77777777" w:rsidR="0021249E" w:rsidRDefault="0021249E" w:rsidP="00CF7F74">
      <w:pPr>
        <w:suppressAutoHyphens/>
        <w:spacing w:after="0" w:line="240" w:lineRule="auto"/>
        <w:ind w:firstLine="567"/>
        <w:jc w:val="both"/>
        <w:rPr>
          <w:rFonts w:ascii="Times New Roman" w:eastAsia="Times New Roman" w:hAnsi="Times New Roman" w:cs="Times New Roman"/>
          <w:sz w:val="24"/>
          <w:szCs w:val="24"/>
        </w:rPr>
      </w:pPr>
      <w:r w:rsidRPr="0021249E">
        <w:rPr>
          <w:rFonts w:ascii="Times New Roman" w:eastAsia="Times New Roman" w:hAnsi="Times New Roman" w:cs="Times New Roman"/>
          <w:sz w:val="24"/>
          <w:szCs w:val="24"/>
        </w:rPr>
        <w:t>Įgyvendinant savivaldybės jaunimo politiką, svarbu derinti jos administravimą su savaiminių procesų palaikymu ir integruotos politikos įgyvendinimu. Taip pat siekiama sukurti efektyvią civilinės saugos ir gelbėjimo sistemą, gebančią patenkinti visuomenės poreikius ir padėti valdyti ekstremaliąsias situacijas bei įvykius.</w:t>
      </w:r>
    </w:p>
    <w:p w14:paraId="6F3CCE54" w14:textId="06C125E9" w:rsidR="00B47B18" w:rsidRDefault="00B47B18"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Vykdant programą </w:t>
      </w:r>
      <w:r w:rsidR="0021249E">
        <w:rPr>
          <w:rFonts w:ascii="Times New Roman" w:hAnsi="Times New Roman" w:cs="Times New Roman"/>
          <w:sz w:val="24"/>
          <w:szCs w:val="24"/>
        </w:rPr>
        <w:t>numatyti</w:t>
      </w:r>
      <w:r>
        <w:rPr>
          <w:rFonts w:ascii="Times New Roman" w:hAnsi="Times New Roman" w:cs="Times New Roman"/>
          <w:sz w:val="24"/>
          <w:szCs w:val="24"/>
        </w:rPr>
        <w:t xml:space="preserve"> 8 programos tikslai ir 1</w:t>
      </w:r>
      <w:r w:rsidR="00EC4520">
        <w:rPr>
          <w:rFonts w:ascii="Times New Roman" w:hAnsi="Times New Roman" w:cs="Times New Roman"/>
          <w:sz w:val="24"/>
          <w:szCs w:val="24"/>
        </w:rPr>
        <w:t>7</w:t>
      </w:r>
      <w:r>
        <w:rPr>
          <w:rFonts w:ascii="Times New Roman" w:hAnsi="Times New Roman" w:cs="Times New Roman"/>
          <w:sz w:val="24"/>
          <w:szCs w:val="24"/>
        </w:rPr>
        <w:t xml:space="preserve"> uždavinių. </w:t>
      </w:r>
      <w:r w:rsidR="0021249E" w:rsidRPr="0021249E">
        <w:rPr>
          <w:rFonts w:ascii="Times New Roman" w:hAnsi="Times New Roman" w:cs="Times New Roman"/>
          <w:sz w:val="24"/>
          <w:szCs w:val="24"/>
        </w:rPr>
        <w:t>Programai įgyvendinti, patvirtinus strateginį veiklos planą, buvo numatyta 37 593,3 tūkst. Eur asignavimų, patikslintas asignavimų planas – 39 975,7 tūkst. Eur. Programai įgyvendinti panaudota 39 177,8 tūkst. Eur asignavimų.</w:t>
      </w:r>
      <w:r>
        <w:rPr>
          <w:rFonts w:ascii="Times New Roman" w:hAnsi="Times New Roman" w:cs="Times New Roman"/>
          <w:sz w:val="24"/>
          <w:szCs w:val="24"/>
        </w:rPr>
        <w:t xml:space="preserve"> Nukrypimas nuo patvirtinto plano – </w:t>
      </w:r>
      <w:r w:rsidR="00AD6AF9">
        <w:rPr>
          <w:rFonts w:ascii="Times New Roman" w:hAnsi="Times New Roman" w:cs="Times New Roman"/>
          <w:sz w:val="24"/>
          <w:szCs w:val="24"/>
        </w:rPr>
        <w:t>1 584,5</w:t>
      </w:r>
      <w:r>
        <w:rPr>
          <w:rFonts w:ascii="Times New Roman" w:hAnsi="Times New Roman" w:cs="Times New Roman"/>
          <w:sz w:val="24"/>
          <w:szCs w:val="24"/>
        </w:rPr>
        <w:t xml:space="preserve"> tūkst. Eur </w:t>
      </w:r>
      <w:r w:rsidR="00AD6AF9">
        <w:rPr>
          <w:rFonts w:ascii="Times New Roman" w:hAnsi="Times New Roman" w:cs="Times New Roman"/>
          <w:sz w:val="24"/>
          <w:szCs w:val="24"/>
        </w:rPr>
        <w:t>daugiau</w:t>
      </w:r>
      <w:r>
        <w:rPr>
          <w:rFonts w:ascii="Times New Roman" w:hAnsi="Times New Roman" w:cs="Times New Roman"/>
          <w:sz w:val="24"/>
          <w:szCs w:val="24"/>
        </w:rPr>
        <w:t xml:space="preserve"> nei planuota</w:t>
      </w:r>
      <w:r w:rsidR="0021249E">
        <w:rPr>
          <w:rFonts w:ascii="Times New Roman" w:hAnsi="Times New Roman" w:cs="Times New Roman"/>
          <w:sz w:val="24"/>
          <w:szCs w:val="24"/>
        </w:rPr>
        <w:t xml:space="preserve">. </w:t>
      </w:r>
      <w:r w:rsidR="0021249E" w:rsidRPr="0021249E">
        <w:rPr>
          <w:rFonts w:ascii="Times New Roman" w:hAnsi="Times New Roman" w:cs="Times New Roman"/>
          <w:sz w:val="24"/>
          <w:szCs w:val="24"/>
        </w:rPr>
        <w:t>Didesnės valstybės biudžeto specialiosios tikslinės dotacijos lėšos skirtos Šilutės socialinių paslaugų centrui (389,4 tūkst. Eur) ir stacionarių socialinių paslaugų organizavimui bei teikimui (1 040,5 tūkst. Eur).</w:t>
      </w:r>
      <w:r w:rsidR="00916C07">
        <w:rPr>
          <w:rFonts w:ascii="Times New Roman" w:hAnsi="Times New Roman" w:cs="Times New Roman"/>
          <w:sz w:val="24"/>
          <w:szCs w:val="24"/>
        </w:rPr>
        <w:t xml:space="preserve"> </w:t>
      </w:r>
      <w:r w:rsidR="00916C07" w:rsidRPr="00916C07">
        <w:rPr>
          <w:rFonts w:ascii="Times New Roman" w:hAnsi="Times New Roman" w:cs="Times New Roman"/>
          <w:sz w:val="24"/>
          <w:szCs w:val="24"/>
        </w:rPr>
        <w:t xml:space="preserve">Išsamesnė informacija pateikta priede Nr. </w:t>
      </w:r>
      <w:r w:rsidR="00916C07">
        <w:rPr>
          <w:rFonts w:ascii="Times New Roman" w:hAnsi="Times New Roman" w:cs="Times New Roman"/>
          <w:sz w:val="24"/>
          <w:szCs w:val="24"/>
        </w:rPr>
        <w:t>4</w:t>
      </w:r>
    </w:p>
    <w:p w14:paraId="0AC45F76" w14:textId="49D8FBF0" w:rsidR="00B47B18" w:rsidRDefault="00B47B18"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Programoje buvo vykdomos </w:t>
      </w:r>
      <w:r w:rsidR="00C1032E">
        <w:rPr>
          <w:rFonts w:ascii="Times New Roman" w:hAnsi="Times New Roman" w:cs="Times New Roman"/>
          <w:sz w:val="24"/>
          <w:szCs w:val="24"/>
        </w:rPr>
        <w:t>6</w:t>
      </w:r>
      <w:r w:rsidR="00EC4520">
        <w:rPr>
          <w:rFonts w:ascii="Times New Roman" w:hAnsi="Times New Roman" w:cs="Times New Roman"/>
          <w:sz w:val="24"/>
          <w:szCs w:val="24"/>
        </w:rPr>
        <w:t>9</w:t>
      </w:r>
      <w:r>
        <w:rPr>
          <w:rFonts w:ascii="Times New Roman" w:hAnsi="Times New Roman" w:cs="Times New Roman"/>
          <w:sz w:val="24"/>
          <w:szCs w:val="24"/>
        </w:rPr>
        <w:t xml:space="preserve"> priemonės. Detalesn</w:t>
      </w:r>
      <w:r w:rsidR="0021249E">
        <w:rPr>
          <w:rFonts w:ascii="Times New Roman" w:hAnsi="Times New Roman" w:cs="Times New Roman"/>
          <w:sz w:val="24"/>
          <w:szCs w:val="24"/>
        </w:rPr>
        <w:t>ė</w:t>
      </w:r>
      <w:r>
        <w:rPr>
          <w:rFonts w:ascii="Times New Roman" w:hAnsi="Times New Roman" w:cs="Times New Roman"/>
          <w:sz w:val="24"/>
          <w:szCs w:val="24"/>
        </w:rPr>
        <w:t xml:space="preserve"> </w:t>
      </w:r>
      <w:r w:rsidR="0021249E" w:rsidRPr="0021249E">
        <w:rPr>
          <w:rFonts w:ascii="Times New Roman" w:hAnsi="Times New Roman" w:cs="Times New Roman"/>
          <w:sz w:val="24"/>
          <w:szCs w:val="24"/>
        </w:rPr>
        <w:t>informacija apie priemonių įgyvendinimą 2025 metais pateikta 10 lentelėje.</w:t>
      </w:r>
    </w:p>
    <w:p w14:paraId="2A8ED78F" w14:textId="494D5122" w:rsidR="00B47B18" w:rsidRDefault="00C1032E"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11</w:t>
      </w:r>
      <w:r w:rsidR="00B47B18">
        <w:rPr>
          <w:rFonts w:ascii="Times New Roman" w:hAnsi="Times New Roman" w:cs="Times New Roman"/>
          <w:sz w:val="24"/>
          <w:szCs w:val="24"/>
        </w:rPr>
        <w:t xml:space="preserve"> lentelėje pateikiam</w:t>
      </w:r>
      <w:r w:rsidR="0021249E">
        <w:rPr>
          <w:rFonts w:ascii="Times New Roman" w:hAnsi="Times New Roman" w:cs="Times New Roman"/>
          <w:sz w:val="24"/>
          <w:szCs w:val="24"/>
        </w:rPr>
        <w:t>i</w:t>
      </w:r>
      <w:r w:rsidR="00B47B18">
        <w:rPr>
          <w:rFonts w:ascii="Times New Roman" w:hAnsi="Times New Roman" w:cs="Times New Roman"/>
          <w:sz w:val="24"/>
          <w:szCs w:val="24"/>
        </w:rPr>
        <w:t xml:space="preserve"> stebėsenos rodiklių pasiekim</w:t>
      </w:r>
      <w:r w:rsidR="0021249E">
        <w:rPr>
          <w:rFonts w:ascii="Times New Roman" w:hAnsi="Times New Roman" w:cs="Times New Roman"/>
          <w:sz w:val="24"/>
          <w:szCs w:val="24"/>
        </w:rPr>
        <w:t>o duomenys</w:t>
      </w:r>
      <w:r w:rsidR="00B47B18">
        <w:rPr>
          <w:rFonts w:ascii="Times New Roman" w:hAnsi="Times New Roman" w:cs="Times New Roman"/>
          <w:sz w:val="24"/>
          <w:szCs w:val="24"/>
        </w:rPr>
        <w:t>.</w:t>
      </w:r>
    </w:p>
    <w:p w14:paraId="44F04A70" w14:textId="65E60A56" w:rsidR="00B47B18" w:rsidRPr="00CC4289" w:rsidRDefault="00B47B18"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Programos vykdytojai – Savivaldybės administracijos </w:t>
      </w:r>
      <w:r w:rsidR="00C1032E">
        <w:rPr>
          <w:rFonts w:ascii="Times New Roman" w:hAnsi="Times New Roman" w:cs="Times New Roman"/>
          <w:sz w:val="24"/>
          <w:szCs w:val="24"/>
        </w:rPr>
        <w:t xml:space="preserve">Socialinės paramos skyrius, Biudžeto skyrius, Viešųjų paslaugų skyrius, Jaunimo reikalų koordinatorius, Šilutės atviras jaunimo centras, </w:t>
      </w:r>
      <w:r w:rsidR="00C1032E" w:rsidRPr="00C1032E">
        <w:rPr>
          <w:rFonts w:ascii="Times New Roman" w:hAnsi="Times New Roman" w:cs="Times New Roman"/>
          <w:sz w:val="24"/>
          <w:szCs w:val="24"/>
        </w:rPr>
        <w:t>Šilutės socialinės globos namai</w:t>
      </w:r>
      <w:r w:rsidR="00C1032E">
        <w:rPr>
          <w:rFonts w:ascii="Times New Roman" w:hAnsi="Times New Roman" w:cs="Times New Roman"/>
          <w:sz w:val="24"/>
          <w:szCs w:val="24"/>
        </w:rPr>
        <w:t xml:space="preserve">, </w:t>
      </w:r>
      <w:r w:rsidR="00C1032E" w:rsidRPr="00C1032E">
        <w:rPr>
          <w:rFonts w:ascii="Times New Roman" w:hAnsi="Times New Roman" w:cs="Times New Roman"/>
          <w:sz w:val="24"/>
          <w:szCs w:val="24"/>
        </w:rPr>
        <w:t>Šilutės socialinių paslaugų centras</w:t>
      </w:r>
      <w:r w:rsidR="00C1032E">
        <w:rPr>
          <w:rFonts w:ascii="Times New Roman" w:hAnsi="Times New Roman" w:cs="Times New Roman"/>
          <w:sz w:val="24"/>
          <w:szCs w:val="24"/>
        </w:rPr>
        <w:t xml:space="preserve">, </w:t>
      </w:r>
      <w:r w:rsidR="00C1032E" w:rsidRPr="00C1032E">
        <w:rPr>
          <w:rFonts w:ascii="Times New Roman" w:hAnsi="Times New Roman" w:cs="Times New Roman"/>
          <w:sz w:val="24"/>
          <w:szCs w:val="24"/>
        </w:rPr>
        <w:t>Vaiko gerovės ir globos centras</w:t>
      </w:r>
      <w:r w:rsidR="00C1032E">
        <w:rPr>
          <w:rFonts w:ascii="Times New Roman" w:hAnsi="Times New Roman" w:cs="Times New Roman"/>
          <w:sz w:val="24"/>
          <w:szCs w:val="24"/>
        </w:rPr>
        <w:t xml:space="preserve">, </w:t>
      </w:r>
      <w:r w:rsidR="00C1032E" w:rsidRPr="00C1032E">
        <w:rPr>
          <w:rFonts w:ascii="Times New Roman" w:hAnsi="Times New Roman" w:cs="Times New Roman"/>
          <w:sz w:val="24"/>
          <w:szCs w:val="24"/>
        </w:rPr>
        <w:t>Šilutės rajono savivaldybės priešgaisrinė tarnyba</w:t>
      </w:r>
      <w:r w:rsidR="00C1032E">
        <w:rPr>
          <w:rFonts w:ascii="Times New Roman" w:hAnsi="Times New Roman" w:cs="Times New Roman"/>
          <w:sz w:val="24"/>
          <w:szCs w:val="24"/>
        </w:rPr>
        <w:t xml:space="preserve">, </w:t>
      </w:r>
      <w:r w:rsidR="00C1032E" w:rsidRPr="00C1032E">
        <w:rPr>
          <w:rFonts w:ascii="Times New Roman" w:hAnsi="Times New Roman" w:cs="Times New Roman"/>
          <w:sz w:val="24"/>
          <w:szCs w:val="24"/>
        </w:rPr>
        <w:t>Šilutės rajono savivaldybės visuomenės sveikatos centras</w:t>
      </w:r>
      <w:r w:rsidR="00C1032E">
        <w:rPr>
          <w:rFonts w:ascii="Times New Roman" w:hAnsi="Times New Roman" w:cs="Times New Roman"/>
          <w:sz w:val="24"/>
          <w:szCs w:val="24"/>
        </w:rPr>
        <w:t xml:space="preserve">, </w:t>
      </w:r>
      <w:r w:rsidR="00C1032E" w:rsidRPr="00C1032E">
        <w:rPr>
          <w:rFonts w:ascii="Times New Roman" w:hAnsi="Times New Roman" w:cs="Times New Roman"/>
          <w:sz w:val="24"/>
          <w:szCs w:val="24"/>
        </w:rPr>
        <w:t>VšĮ Šilutės pirminės sveikatos priežiūros centras</w:t>
      </w:r>
      <w:r w:rsidR="00C1032E">
        <w:rPr>
          <w:rFonts w:ascii="Times New Roman" w:hAnsi="Times New Roman" w:cs="Times New Roman"/>
          <w:sz w:val="24"/>
          <w:szCs w:val="24"/>
        </w:rPr>
        <w:t>.</w:t>
      </w:r>
    </w:p>
    <w:p w14:paraId="73B91345" w14:textId="77777777" w:rsidR="000906D7" w:rsidRDefault="000906D7" w:rsidP="00CF7F74">
      <w:pPr>
        <w:suppressAutoHyphens/>
        <w:spacing w:after="0" w:line="240" w:lineRule="auto"/>
        <w:rPr>
          <w:rFonts w:ascii="Times New Roman" w:eastAsia="Times New Roman" w:hAnsi="Times New Roman" w:cs="Times New Roman"/>
          <w:b/>
          <w:bCs/>
          <w:sz w:val="24"/>
          <w:szCs w:val="24"/>
          <w:lang w:eastAsia="ar-SA"/>
        </w:rPr>
      </w:pPr>
    </w:p>
    <w:p w14:paraId="0AF0F913" w14:textId="77777777" w:rsidR="008B37AF" w:rsidRDefault="008B37AF" w:rsidP="00CF7F74">
      <w:pPr>
        <w:suppressAutoHyphens/>
        <w:spacing w:after="0" w:line="240" w:lineRule="auto"/>
        <w:rPr>
          <w:rFonts w:ascii="Times New Roman" w:eastAsia="Times New Roman" w:hAnsi="Times New Roman" w:cs="Times New Roman"/>
          <w:b/>
          <w:bCs/>
          <w:sz w:val="24"/>
          <w:szCs w:val="24"/>
          <w:lang w:eastAsia="ar-SA"/>
        </w:rPr>
      </w:pPr>
    </w:p>
    <w:p w14:paraId="2869EC0A" w14:textId="77777777" w:rsidR="00B47B18" w:rsidRDefault="00B47B18" w:rsidP="00CF7F74">
      <w:pPr>
        <w:suppressAutoHyphens/>
        <w:spacing w:after="0" w:line="240" w:lineRule="auto"/>
        <w:rPr>
          <w:rFonts w:ascii="Times New Roman" w:eastAsia="Times New Roman" w:hAnsi="Times New Roman" w:cs="Times New Roman"/>
          <w:b/>
          <w:bCs/>
          <w:sz w:val="24"/>
          <w:szCs w:val="24"/>
          <w:lang w:eastAsia="ar-SA"/>
        </w:rPr>
      </w:pPr>
    </w:p>
    <w:p w14:paraId="64B1B115" w14:textId="77777777" w:rsidR="00B47B18" w:rsidRDefault="00B47B18" w:rsidP="00CF7F74">
      <w:pPr>
        <w:suppressAutoHyphens/>
        <w:spacing w:after="0" w:line="240" w:lineRule="auto"/>
        <w:rPr>
          <w:rFonts w:ascii="Times New Roman" w:eastAsia="Times New Roman" w:hAnsi="Times New Roman" w:cs="Times New Roman"/>
          <w:b/>
          <w:bCs/>
          <w:sz w:val="24"/>
          <w:szCs w:val="24"/>
          <w:lang w:eastAsia="ar-SA"/>
        </w:rPr>
      </w:pPr>
    </w:p>
    <w:p w14:paraId="2057EDFB" w14:textId="77777777" w:rsidR="00B47B18" w:rsidRPr="004D4CC7" w:rsidRDefault="00B47B18" w:rsidP="00CF7F74">
      <w:pPr>
        <w:suppressAutoHyphens/>
        <w:spacing w:after="0" w:line="240" w:lineRule="auto"/>
        <w:rPr>
          <w:rFonts w:ascii="Times New Roman" w:eastAsia="Times New Roman" w:hAnsi="Times New Roman" w:cs="Times New Roman"/>
          <w:b/>
          <w:bCs/>
          <w:sz w:val="24"/>
          <w:szCs w:val="24"/>
          <w:lang w:eastAsia="ar-SA"/>
        </w:rPr>
      </w:pPr>
    </w:p>
    <w:p w14:paraId="3CC36A2B" w14:textId="77777777" w:rsidR="00B47B18" w:rsidRDefault="00B47B18" w:rsidP="00CF7F74">
      <w:pPr>
        <w:tabs>
          <w:tab w:val="left" w:pos="4560"/>
          <w:tab w:val="left" w:pos="4800"/>
          <w:tab w:val="left" w:pos="5280"/>
        </w:tabs>
        <w:suppressAutoHyphens/>
        <w:spacing w:after="0" w:line="240" w:lineRule="auto"/>
        <w:jc w:val="center"/>
        <w:rPr>
          <w:rFonts w:ascii="Times New Roman" w:eastAsia="Times New Roman" w:hAnsi="Times New Roman" w:cs="Times New Roman"/>
          <w:b/>
          <w:sz w:val="24"/>
          <w:szCs w:val="24"/>
          <w:lang w:eastAsia="ar-SA"/>
        </w:rPr>
        <w:sectPr w:rsidR="00B47B18" w:rsidSect="00B47B18">
          <w:pgSz w:w="11906" w:h="16838"/>
          <w:pgMar w:top="851" w:right="567" w:bottom="992" w:left="1418" w:header="567" w:footer="567" w:gutter="0"/>
          <w:cols w:space="1296"/>
          <w:docGrid w:linePitch="360"/>
        </w:sectPr>
      </w:pPr>
    </w:p>
    <w:p w14:paraId="4A30FC9A" w14:textId="3BCB3FF3" w:rsidR="004D4CC7" w:rsidRPr="004D4CC7" w:rsidRDefault="002359AF" w:rsidP="00CF7F74">
      <w:pPr>
        <w:tabs>
          <w:tab w:val="left" w:pos="4560"/>
          <w:tab w:val="left" w:pos="4800"/>
          <w:tab w:val="left" w:pos="5280"/>
        </w:tabs>
        <w:suppressAutoHyphens/>
        <w:spacing w:after="0" w:line="240" w:lineRule="auto"/>
        <w:ind w:firstLine="567"/>
        <w:rPr>
          <w:rFonts w:ascii="Times New Roman" w:eastAsia="Times New Roman" w:hAnsi="Times New Roman" w:cs="Times New Roman"/>
          <w:b/>
          <w:bCs/>
          <w:sz w:val="24"/>
          <w:szCs w:val="24"/>
          <w:lang w:eastAsia="ar-SA"/>
        </w:rPr>
      </w:pPr>
      <w:r>
        <w:rPr>
          <w:rFonts w:ascii="Times New Roman" w:eastAsia="Times New Roman" w:hAnsi="Times New Roman" w:cs="Times New Roman"/>
          <w:b/>
          <w:sz w:val="24"/>
          <w:szCs w:val="24"/>
          <w:lang w:eastAsia="ar-SA"/>
        </w:rPr>
        <w:lastRenderedPageBreak/>
        <w:t>10 lentelė. S</w:t>
      </w:r>
      <w:r w:rsidRPr="00D82AC9">
        <w:rPr>
          <w:rFonts w:ascii="Times New Roman" w:eastAsia="Times New Roman" w:hAnsi="Times New Roman" w:cs="Times New Roman"/>
          <w:b/>
          <w:sz w:val="24"/>
          <w:szCs w:val="24"/>
          <w:lang w:eastAsia="ar-SA"/>
        </w:rPr>
        <w:t>ocialiai saugios ir sveikos aplinkos kūrimo</w:t>
      </w:r>
      <w:r>
        <w:rPr>
          <w:rFonts w:ascii="Times New Roman" w:eastAsia="Times New Roman" w:hAnsi="Times New Roman" w:cs="Times New Roman"/>
          <w:b/>
          <w:sz w:val="24"/>
          <w:szCs w:val="24"/>
          <w:lang w:eastAsia="ar-SA"/>
        </w:rPr>
        <w:t xml:space="preserve"> </w:t>
      </w:r>
      <w:r>
        <w:rPr>
          <w:rFonts w:ascii="Times New Roman" w:eastAsia="Times New Roman" w:hAnsi="Times New Roman" w:cs="Times New Roman"/>
          <w:b/>
          <w:bCs/>
          <w:sz w:val="24"/>
          <w:szCs w:val="24"/>
          <w:lang w:eastAsia="ar-SA"/>
        </w:rPr>
        <w:t>programos įgy</w:t>
      </w:r>
      <w:r w:rsidRPr="00D82AC9">
        <w:rPr>
          <w:rFonts w:ascii="Times New Roman" w:eastAsia="Times New Roman" w:hAnsi="Times New Roman" w:cs="Times New Roman"/>
          <w:b/>
          <w:bCs/>
          <w:sz w:val="24"/>
          <w:szCs w:val="24"/>
          <w:lang w:eastAsia="ar-SA"/>
        </w:rPr>
        <w:t>v</w:t>
      </w:r>
      <w:r>
        <w:rPr>
          <w:rFonts w:ascii="Times New Roman" w:eastAsia="Times New Roman" w:hAnsi="Times New Roman" w:cs="Times New Roman"/>
          <w:b/>
          <w:bCs/>
          <w:sz w:val="24"/>
          <w:szCs w:val="24"/>
          <w:lang w:eastAsia="ar-SA"/>
        </w:rPr>
        <w:t>en</w:t>
      </w:r>
      <w:r w:rsidRPr="00D82AC9">
        <w:rPr>
          <w:rFonts w:ascii="Times New Roman" w:eastAsia="Times New Roman" w:hAnsi="Times New Roman" w:cs="Times New Roman"/>
          <w:b/>
          <w:bCs/>
          <w:sz w:val="24"/>
          <w:szCs w:val="24"/>
          <w:lang w:eastAsia="ar-SA"/>
        </w:rPr>
        <w:t>d</w:t>
      </w:r>
      <w:r>
        <w:rPr>
          <w:rFonts w:ascii="Times New Roman" w:eastAsia="Times New Roman" w:hAnsi="Times New Roman" w:cs="Times New Roman"/>
          <w:b/>
          <w:bCs/>
          <w:sz w:val="24"/>
          <w:szCs w:val="24"/>
          <w:lang w:eastAsia="ar-SA"/>
        </w:rPr>
        <w:t>ini</w:t>
      </w:r>
      <w:r w:rsidRPr="00D82AC9">
        <w:rPr>
          <w:rFonts w:ascii="Times New Roman" w:eastAsia="Times New Roman" w:hAnsi="Times New Roman" w:cs="Times New Roman"/>
          <w:b/>
          <w:bCs/>
          <w:sz w:val="24"/>
          <w:szCs w:val="24"/>
          <w:lang w:eastAsia="ar-SA"/>
        </w:rPr>
        <w:t>m</w:t>
      </w:r>
      <w:r>
        <w:rPr>
          <w:rFonts w:ascii="Times New Roman" w:eastAsia="Times New Roman" w:hAnsi="Times New Roman" w:cs="Times New Roman"/>
          <w:b/>
          <w:bCs/>
          <w:sz w:val="24"/>
          <w:szCs w:val="24"/>
          <w:lang w:eastAsia="ar-SA"/>
        </w:rPr>
        <w:t>as</w:t>
      </w:r>
    </w:p>
    <w:tbl>
      <w:tblPr>
        <w:tblW w:w="15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970"/>
        <w:gridCol w:w="5245"/>
        <w:gridCol w:w="2126"/>
        <w:gridCol w:w="5767"/>
      </w:tblGrid>
      <w:tr w:rsidR="00AC2FAB" w:rsidRPr="00AC2FAB" w14:paraId="58D62126" w14:textId="77777777" w:rsidTr="00847257">
        <w:trPr>
          <w:tblHeader/>
        </w:trPr>
        <w:tc>
          <w:tcPr>
            <w:tcW w:w="1970" w:type="dxa"/>
            <w:tcBorders>
              <w:top w:val="single" w:sz="12" w:space="0" w:color="auto"/>
              <w:bottom w:val="single" w:sz="12" w:space="0" w:color="auto"/>
              <w:right w:val="single" w:sz="12" w:space="0" w:color="auto"/>
            </w:tcBorders>
            <w:shd w:val="clear" w:color="auto" w:fill="D9D9D9" w:themeFill="background1" w:themeFillShade="D9"/>
          </w:tcPr>
          <w:p w14:paraId="54577EBB" w14:textId="41E37A16" w:rsidR="00AC2FAB" w:rsidRPr="00AC2FAB" w:rsidRDefault="00847257"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Priemonės kodas</w:t>
            </w:r>
          </w:p>
        </w:tc>
        <w:tc>
          <w:tcPr>
            <w:tcW w:w="524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BA59D28" w14:textId="52C5774F" w:rsidR="00AC2FAB" w:rsidRPr="00AC2FAB" w:rsidRDefault="00847257"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Priemonės </w:t>
            </w:r>
            <w:r w:rsidR="00AC2FAB" w:rsidRPr="00AC2FAB">
              <w:rPr>
                <w:rFonts w:ascii="Times New Roman" w:eastAsia="Times New Roman" w:hAnsi="Times New Roman" w:cs="Times New Roman"/>
                <w:b/>
                <w:bCs/>
                <w:sz w:val="24"/>
                <w:szCs w:val="24"/>
                <w:lang w:eastAsia="ar-SA"/>
              </w:rPr>
              <w:t>pavadinimas</w:t>
            </w:r>
          </w:p>
        </w:tc>
        <w:tc>
          <w:tcPr>
            <w:tcW w:w="212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539672C" w14:textId="77777777" w:rsidR="00847257" w:rsidRPr="00847257" w:rsidRDefault="00847257" w:rsidP="00CF7F74">
            <w:pPr>
              <w:suppressAutoHyphens/>
              <w:spacing w:after="0" w:line="240" w:lineRule="auto"/>
              <w:jc w:val="center"/>
              <w:rPr>
                <w:rFonts w:ascii="Times New Roman" w:eastAsia="Times New Roman" w:hAnsi="Times New Roman" w:cs="Times New Roman"/>
                <w:b/>
                <w:bCs/>
                <w:sz w:val="24"/>
                <w:szCs w:val="24"/>
                <w:lang w:eastAsia="ar-SA"/>
              </w:rPr>
            </w:pPr>
            <w:r w:rsidRPr="00847257">
              <w:rPr>
                <w:rFonts w:ascii="Times New Roman" w:eastAsia="Times New Roman" w:hAnsi="Times New Roman" w:cs="Times New Roman"/>
                <w:b/>
                <w:bCs/>
                <w:sz w:val="24"/>
                <w:szCs w:val="24"/>
                <w:lang w:eastAsia="ar-SA"/>
              </w:rPr>
              <w:t>Vykdymo būklė,</w:t>
            </w:r>
          </w:p>
          <w:p w14:paraId="5B8ADD79" w14:textId="2637B676" w:rsidR="00AC2FAB" w:rsidRPr="00AC2FAB" w:rsidRDefault="00847257" w:rsidP="00CF7F74">
            <w:pPr>
              <w:suppressAutoHyphens/>
              <w:spacing w:after="0" w:line="240" w:lineRule="auto"/>
              <w:jc w:val="center"/>
              <w:rPr>
                <w:rFonts w:ascii="Times New Roman" w:eastAsia="Times New Roman" w:hAnsi="Times New Roman" w:cs="Times New Roman"/>
                <w:b/>
                <w:bCs/>
                <w:sz w:val="24"/>
                <w:szCs w:val="24"/>
                <w:lang w:eastAsia="ar-SA"/>
              </w:rPr>
            </w:pPr>
            <w:r w:rsidRPr="00847257">
              <w:rPr>
                <w:rFonts w:ascii="Times New Roman" w:eastAsia="Times New Roman" w:hAnsi="Times New Roman" w:cs="Times New Roman"/>
                <w:b/>
                <w:bCs/>
                <w:sz w:val="24"/>
                <w:szCs w:val="24"/>
                <w:lang w:eastAsia="ar-SA"/>
              </w:rPr>
              <w:t>V/N/Į*</w:t>
            </w:r>
          </w:p>
        </w:tc>
        <w:tc>
          <w:tcPr>
            <w:tcW w:w="5767" w:type="dxa"/>
            <w:tcBorders>
              <w:top w:val="single" w:sz="12" w:space="0" w:color="auto"/>
              <w:left w:val="single" w:sz="12" w:space="0" w:color="auto"/>
              <w:bottom w:val="single" w:sz="12" w:space="0" w:color="auto"/>
            </w:tcBorders>
            <w:shd w:val="clear" w:color="auto" w:fill="D9D9D9" w:themeFill="background1" w:themeFillShade="D9"/>
          </w:tcPr>
          <w:p w14:paraId="795F51E8" w14:textId="7678AA8C" w:rsidR="00AC2FAB" w:rsidRPr="00AC2FAB" w:rsidRDefault="00847257" w:rsidP="00CF7F74">
            <w:pPr>
              <w:suppressAutoHyphens/>
              <w:spacing w:after="0" w:line="240" w:lineRule="auto"/>
              <w:jc w:val="center"/>
              <w:rPr>
                <w:rFonts w:ascii="Times New Roman" w:eastAsia="Times New Roman" w:hAnsi="Times New Roman" w:cs="Times New Roman"/>
                <w:b/>
                <w:bCs/>
                <w:sz w:val="24"/>
                <w:szCs w:val="24"/>
                <w:lang w:eastAsia="ar-SA"/>
              </w:rPr>
            </w:pPr>
            <w:r w:rsidRPr="00847257">
              <w:rPr>
                <w:rFonts w:ascii="Times New Roman" w:eastAsia="Times New Roman" w:hAnsi="Times New Roman" w:cs="Times New Roman"/>
                <w:b/>
                <w:bCs/>
                <w:sz w:val="24"/>
                <w:szCs w:val="24"/>
                <w:lang w:eastAsia="ar-SA"/>
              </w:rPr>
              <w:t>Pastabos (kas padaryta per ataskaitinį laikotarpį)</w:t>
            </w:r>
          </w:p>
        </w:tc>
      </w:tr>
      <w:tr w:rsidR="00847257" w:rsidRPr="00AC2FAB" w14:paraId="65384BD5" w14:textId="77777777" w:rsidTr="00847257">
        <w:tc>
          <w:tcPr>
            <w:tcW w:w="15108" w:type="dxa"/>
            <w:gridSpan w:val="4"/>
            <w:tcBorders>
              <w:top w:val="single" w:sz="4" w:space="0" w:color="auto"/>
              <w:bottom w:val="single" w:sz="4" w:space="0" w:color="auto"/>
            </w:tcBorders>
            <w:shd w:val="clear" w:color="auto" w:fill="DEEAF6" w:themeFill="accent1" w:themeFillTint="33"/>
          </w:tcPr>
          <w:p w14:paraId="249AE462" w14:textId="3DD56A01" w:rsidR="00847257" w:rsidRPr="00311E81" w:rsidRDefault="00847257" w:rsidP="00CF7F74">
            <w:pPr>
              <w:suppressAutoHyphens/>
              <w:spacing w:after="0" w:line="240" w:lineRule="auto"/>
              <w:rPr>
                <w:rFonts w:ascii="Times New Roman" w:eastAsia="Times New Roman" w:hAnsi="Times New Roman" w:cs="Times New Roman"/>
                <w:b/>
                <w:bCs/>
                <w:i/>
                <w:sz w:val="24"/>
                <w:szCs w:val="24"/>
                <w:lang w:eastAsia="ar-SA"/>
              </w:rPr>
            </w:pPr>
            <w:r>
              <w:rPr>
                <w:rFonts w:ascii="Times New Roman" w:eastAsia="Times New Roman" w:hAnsi="Times New Roman" w:cs="Times New Roman"/>
                <w:b/>
                <w:bCs/>
                <w:sz w:val="24"/>
                <w:szCs w:val="24"/>
                <w:lang w:eastAsia="ar-SA"/>
              </w:rPr>
              <w:t>04.01.01 u</w:t>
            </w:r>
            <w:r w:rsidRPr="00AC2FAB">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311E81">
              <w:rPr>
                <w:rFonts w:ascii="Times New Roman" w:eastAsia="Times New Roman" w:hAnsi="Times New Roman" w:cs="Times New Roman"/>
                <w:b/>
                <w:bCs/>
                <w:sz w:val="24"/>
                <w:szCs w:val="24"/>
              </w:rPr>
              <w:t>Šeimynų tinklo plėtimas ir skatinimas</w:t>
            </w:r>
            <w:r>
              <w:rPr>
                <w:rFonts w:ascii="Times New Roman" w:eastAsia="Times New Roman" w:hAnsi="Times New Roman" w:cs="Times New Roman"/>
                <w:b/>
                <w:bCs/>
                <w:sz w:val="24"/>
                <w:szCs w:val="24"/>
              </w:rPr>
              <w:t>“</w:t>
            </w:r>
          </w:p>
        </w:tc>
      </w:tr>
      <w:tr w:rsidR="00AC2FAB" w:rsidRPr="00AC2FAB" w14:paraId="3518079B" w14:textId="77777777" w:rsidTr="00847257">
        <w:tc>
          <w:tcPr>
            <w:tcW w:w="1970" w:type="dxa"/>
            <w:tcBorders>
              <w:top w:val="single" w:sz="4" w:space="0" w:color="auto"/>
              <w:bottom w:val="single" w:sz="4" w:space="0" w:color="auto"/>
              <w:right w:val="single" w:sz="12" w:space="0" w:color="auto"/>
            </w:tcBorders>
          </w:tcPr>
          <w:p w14:paraId="3BC2081D" w14:textId="77777777" w:rsidR="00AC2FAB" w:rsidRPr="00AC2FAB" w:rsidRDefault="00AC2FAB" w:rsidP="00CF7F74">
            <w:pPr>
              <w:suppressAutoHyphens/>
              <w:spacing w:after="0" w:line="240" w:lineRule="auto"/>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bCs/>
                <w:sz w:val="24"/>
                <w:szCs w:val="24"/>
                <w:lang w:eastAsia="ar-SA"/>
              </w:rPr>
              <w:t>04.01.01.01</w:t>
            </w:r>
          </w:p>
        </w:tc>
        <w:tc>
          <w:tcPr>
            <w:tcW w:w="5245" w:type="dxa"/>
            <w:tcBorders>
              <w:top w:val="single" w:sz="4" w:space="0" w:color="auto"/>
              <w:left w:val="single" w:sz="12" w:space="0" w:color="auto"/>
              <w:bottom w:val="single" w:sz="4" w:space="0" w:color="auto"/>
              <w:right w:val="single" w:sz="12" w:space="0" w:color="auto"/>
            </w:tcBorders>
          </w:tcPr>
          <w:p w14:paraId="1DBE234B" w14:textId="2439BFB4"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Teikti socialinę globą šeimynose</w:t>
            </w:r>
          </w:p>
        </w:tc>
        <w:tc>
          <w:tcPr>
            <w:tcW w:w="2126" w:type="dxa"/>
            <w:tcBorders>
              <w:top w:val="single" w:sz="4" w:space="0" w:color="auto"/>
              <w:left w:val="single" w:sz="12" w:space="0" w:color="auto"/>
              <w:bottom w:val="single" w:sz="4" w:space="0" w:color="auto"/>
              <w:right w:val="single" w:sz="12" w:space="0" w:color="auto"/>
            </w:tcBorders>
          </w:tcPr>
          <w:p w14:paraId="225CB729" w14:textId="58528B19" w:rsidR="00AC2FAB" w:rsidRPr="00AC2FAB" w:rsidRDefault="00FE5ED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1FA1E62B" w14:textId="77777777" w:rsidR="00180F75" w:rsidRPr="00180F75" w:rsidRDefault="00180F75" w:rsidP="00180F75">
            <w:pPr>
              <w:suppressAutoHyphens/>
              <w:spacing w:after="0" w:line="240" w:lineRule="auto"/>
              <w:ind w:firstLine="316"/>
              <w:jc w:val="both"/>
              <w:rPr>
                <w:rFonts w:ascii="Times New Roman" w:eastAsia="Times New Roman" w:hAnsi="Times New Roman" w:cs="Times New Roman"/>
                <w:iCs/>
                <w:sz w:val="24"/>
                <w:szCs w:val="24"/>
                <w:lang w:eastAsia="ar-SA"/>
              </w:rPr>
            </w:pPr>
            <w:r w:rsidRPr="00180F75">
              <w:rPr>
                <w:rFonts w:ascii="Times New Roman" w:eastAsia="Times New Roman" w:hAnsi="Times New Roman" w:cs="Times New Roman"/>
                <w:iCs/>
                <w:sz w:val="24"/>
                <w:szCs w:val="24"/>
                <w:lang w:eastAsia="ar-SA"/>
              </w:rPr>
              <w:t>Šeimynos:</w:t>
            </w:r>
          </w:p>
          <w:p w14:paraId="2107B25A" w14:textId="77777777" w:rsidR="00180F75" w:rsidRPr="00180F75" w:rsidRDefault="00180F75" w:rsidP="00180F75">
            <w:pPr>
              <w:suppressAutoHyphens/>
              <w:spacing w:after="0" w:line="240" w:lineRule="auto"/>
              <w:ind w:firstLine="316"/>
              <w:jc w:val="both"/>
              <w:rPr>
                <w:rFonts w:ascii="Times New Roman" w:eastAsia="Times New Roman" w:hAnsi="Times New Roman" w:cs="Times New Roman"/>
                <w:iCs/>
                <w:sz w:val="24"/>
                <w:szCs w:val="24"/>
                <w:lang w:eastAsia="ar-SA"/>
              </w:rPr>
            </w:pPr>
            <w:r w:rsidRPr="00180F75">
              <w:rPr>
                <w:rFonts w:ascii="Times New Roman" w:eastAsia="Times New Roman" w:hAnsi="Times New Roman" w:cs="Times New Roman"/>
                <w:iCs/>
                <w:sz w:val="24"/>
                <w:szCs w:val="24"/>
                <w:lang w:eastAsia="ar-SA"/>
              </w:rPr>
              <w:t>1. O. Jogienės ,,Vaikiškos svajonės“ (302574865);</w:t>
            </w:r>
          </w:p>
          <w:p w14:paraId="3F51D90C" w14:textId="77777777" w:rsidR="00180F75" w:rsidRPr="00180F75" w:rsidRDefault="00180F75" w:rsidP="00180F75">
            <w:pPr>
              <w:suppressAutoHyphens/>
              <w:spacing w:after="0" w:line="240" w:lineRule="auto"/>
              <w:ind w:firstLine="316"/>
              <w:jc w:val="both"/>
              <w:rPr>
                <w:rFonts w:ascii="Times New Roman" w:eastAsia="Times New Roman" w:hAnsi="Times New Roman" w:cs="Times New Roman"/>
                <w:iCs/>
                <w:sz w:val="24"/>
                <w:szCs w:val="24"/>
                <w:lang w:eastAsia="ar-SA"/>
              </w:rPr>
            </w:pPr>
            <w:r w:rsidRPr="00180F75">
              <w:rPr>
                <w:rFonts w:ascii="Times New Roman" w:eastAsia="Times New Roman" w:hAnsi="Times New Roman" w:cs="Times New Roman"/>
                <w:iCs/>
                <w:sz w:val="24"/>
                <w:szCs w:val="24"/>
                <w:lang w:eastAsia="ar-SA"/>
              </w:rPr>
              <w:t>2. V. Barbaraušienės ,,Mėlynžiedžio laumžirgio“ (306255797);</w:t>
            </w:r>
          </w:p>
          <w:p w14:paraId="42007D99" w14:textId="59028215" w:rsidR="00180F75" w:rsidRPr="00180F75" w:rsidRDefault="00180F75" w:rsidP="00180F75">
            <w:pPr>
              <w:suppressAutoHyphens/>
              <w:spacing w:after="0" w:line="240" w:lineRule="auto"/>
              <w:ind w:firstLine="316"/>
              <w:jc w:val="both"/>
              <w:rPr>
                <w:rFonts w:ascii="Times New Roman" w:eastAsia="Times New Roman" w:hAnsi="Times New Roman" w:cs="Times New Roman"/>
                <w:iCs/>
                <w:sz w:val="24"/>
                <w:szCs w:val="24"/>
                <w:lang w:eastAsia="ar-SA"/>
              </w:rPr>
            </w:pPr>
            <w:r w:rsidRPr="00180F75">
              <w:rPr>
                <w:rFonts w:ascii="Times New Roman" w:eastAsia="Times New Roman" w:hAnsi="Times New Roman" w:cs="Times New Roman"/>
                <w:iCs/>
                <w:sz w:val="24"/>
                <w:szCs w:val="24"/>
                <w:lang w:eastAsia="ar-SA"/>
              </w:rPr>
              <w:t>3. Perkama paslauga iš Eglės namučių šeimynos (304545517).</w:t>
            </w:r>
          </w:p>
          <w:p w14:paraId="59EB5B3D" w14:textId="27DF2110" w:rsidR="00AC2FAB" w:rsidRPr="00451466" w:rsidRDefault="00180F75" w:rsidP="00180F75">
            <w:pPr>
              <w:suppressAutoHyphens/>
              <w:spacing w:after="0" w:line="240" w:lineRule="auto"/>
              <w:jc w:val="both"/>
              <w:rPr>
                <w:rFonts w:ascii="Times New Roman" w:eastAsia="Times New Roman" w:hAnsi="Times New Roman" w:cs="Times New Roman"/>
                <w:iCs/>
                <w:sz w:val="24"/>
                <w:szCs w:val="24"/>
                <w:lang w:eastAsia="ar-SA"/>
              </w:rPr>
            </w:pPr>
            <w:r w:rsidRPr="00180F75">
              <w:rPr>
                <w:rFonts w:ascii="Times New Roman" w:eastAsia="Times New Roman" w:hAnsi="Times New Roman" w:cs="Times New Roman"/>
                <w:iCs/>
                <w:sz w:val="24"/>
                <w:szCs w:val="24"/>
                <w:lang w:eastAsia="ar-SA"/>
              </w:rPr>
              <w:t>2025 m. šeimynose buvo globojama 15 vaikų.</w:t>
            </w:r>
          </w:p>
        </w:tc>
      </w:tr>
      <w:tr w:rsidR="00847257" w:rsidRPr="00AC2FAB" w14:paraId="15B27694" w14:textId="77777777" w:rsidTr="00847257">
        <w:tc>
          <w:tcPr>
            <w:tcW w:w="15108" w:type="dxa"/>
            <w:gridSpan w:val="4"/>
            <w:tcBorders>
              <w:top w:val="single" w:sz="4" w:space="0" w:color="auto"/>
              <w:bottom w:val="single" w:sz="4" w:space="0" w:color="auto"/>
            </w:tcBorders>
            <w:shd w:val="clear" w:color="auto" w:fill="DEEAF6" w:themeFill="accent1" w:themeFillTint="33"/>
          </w:tcPr>
          <w:p w14:paraId="68F83913" w14:textId="2D2E854E" w:rsidR="00847257" w:rsidRPr="00311E81" w:rsidRDefault="00847257" w:rsidP="00CF7F74">
            <w:pPr>
              <w:suppressAutoHyphens/>
              <w:spacing w:after="0" w:line="240" w:lineRule="auto"/>
              <w:rPr>
                <w:rFonts w:ascii="Times New Roman" w:eastAsia="Times New Roman" w:hAnsi="Times New Roman" w:cs="Times New Roman"/>
                <w:b/>
                <w:bCs/>
                <w:i/>
                <w:sz w:val="24"/>
                <w:szCs w:val="24"/>
                <w:lang w:eastAsia="ar-SA"/>
              </w:rPr>
            </w:pPr>
            <w:r>
              <w:rPr>
                <w:rFonts w:ascii="Times New Roman" w:eastAsia="Times New Roman" w:hAnsi="Times New Roman" w:cs="Times New Roman"/>
                <w:b/>
                <w:bCs/>
                <w:sz w:val="24"/>
                <w:szCs w:val="24"/>
                <w:lang w:eastAsia="ar-SA"/>
              </w:rPr>
              <w:t>04.01.02 u</w:t>
            </w:r>
            <w:r w:rsidRPr="00AC2FAB">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311E81">
              <w:rPr>
                <w:rFonts w:ascii="Times New Roman" w:eastAsia="Times New Roman" w:hAnsi="Times New Roman" w:cs="Times New Roman"/>
                <w:b/>
                <w:bCs/>
                <w:sz w:val="24"/>
                <w:szCs w:val="24"/>
              </w:rPr>
              <w:t>Nestacionarių socialinių paslaugų organizavimas ir teikimas Šilutės socialinių paslaugų centre</w:t>
            </w:r>
            <w:r>
              <w:rPr>
                <w:rFonts w:ascii="Times New Roman" w:eastAsia="Times New Roman" w:hAnsi="Times New Roman" w:cs="Times New Roman"/>
                <w:b/>
                <w:bCs/>
                <w:sz w:val="24"/>
                <w:szCs w:val="24"/>
              </w:rPr>
              <w:t>“</w:t>
            </w:r>
          </w:p>
        </w:tc>
      </w:tr>
      <w:tr w:rsidR="00AC2FAB" w:rsidRPr="00AC2FAB" w14:paraId="263A9124" w14:textId="77777777" w:rsidTr="00847257">
        <w:tc>
          <w:tcPr>
            <w:tcW w:w="1970" w:type="dxa"/>
            <w:tcBorders>
              <w:top w:val="single" w:sz="4" w:space="0" w:color="auto"/>
              <w:bottom w:val="single" w:sz="4" w:space="0" w:color="auto"/>
              <w:right w:val="single" w:sz="12" w:space="0" w:color="auto"/>
            </w:tcBorders>
          </w:tcPr>
          <w:p w14:paraId="7A7BDC16" w14:textId="77777777" w:rsidR="00AC2FAB" w:rsidRPr="00AC2FAB" w:rsidRDefault="00AC2FAB" w:rsidP="00CF7F74">
            <w:pPr>
              <w:suppressAutoHyphens/>
              <w:spacing w:after="0" w:line="240" w:lineRule="auto"/>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sz w:val="24"/>
                <w:szCs w:val="24"/>
              </w:rPr>
              <w:t>04.01.02.01</w:t>
            </w:r>
          </w:p>
        </w:tc>
        <w:tc>
          <w:tcPr>
            <w:tcW w:w="5245" w:type="dxa"/>
            <w:tcBorders>
              <w:top w:val="single" w:sz="4" w:space="0" w:color="auto"/>
              <w:left w:val="single" w:sz="12" w:space="0" w:color="auto"/>
              <w:bottom w:val="single" w:sz="4" w:space="0" w:color="auto"/>
              <w:right w:val="single" w:sz="12" w:space="0" w:color="auto"/>
            </w:tcBorders>
          </w:tcPr>
          <w:p w14:paraId="7CB72D67"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Teikti socialinės priežiūros paslaugas socialinę riziką patiriančioms šeimoms ir jų vaikams Šilutės mieste ir rajono seniūnijose</w:t>
            </w:r>
          </w:p>
        </w:tc>
        <w:tc>
          <w:tcPr>
            <w:tcW w:w="2126" w:type="dxa"/>
            <w:tcBorders>
              <w:top w:val="single" w:sz="4" w:space="0" w:color="auto"/>
              <w:left w:val="single" w:sz="12" w:space="0" w:color="auto"/>
              <w:bottom w:val="single" w:sz="4" w:space="0" w:color="auto"/>
              <w:right w:val="single" w:sz="12" w:space="0" w:color="auto"/>
            </w:tcBorders>
          </w:tcPr>
          <w:p w14:paraId="1A55BA89" w14:textId="2C6772E1" w:rsidR="00AC2FAB" w:rsidRPr="00AC2FAB" w:rsidRDefault="00FE5ED5"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559A4299" w14:textId="77777777" w:rsidR="00180F75" w:rsidRPr="00180F75" w:rsidRDefault="00180F75" w:rsidP="00180F75">
            <w:pPr>
              <w:suppressAutoHyphens/>
              <w:spacing w:after="0" w:line="240" w:lineRule="auto"/>
              <w:ind w:firstLine="316"/>
              <w:jc w:val="both"/>
              <w:rPr>
                <w:rFonts w:ascii="Times New Roman" w:eastAsia="Times New Roman" w:hAnsi="Times New Roman" w:cs="Times New Roman"/>
                <w:iCs/>
                <w:sz w:val="24"/>
                <w:szCs w:val="24"/>
                <w:lang w:eastAsia="ar-SA"/>
              </w:rPr>
            </w:pPr>
            <w:r w:rsidRPr="00180F75">
              <w:rPr>
                <w:rFonts w:ascii="Times New Roman" w:eastAsia="Times New Roman" w:hAnsi="Times New Roman" w:cs="Times New Roman"/>
                <w:iCs/>
                <w:sz w:val="24"/>
                <w:szCs w:val="24"/>
                <w:lang w:eastAsia="ar-SA"/>
              </w:rPr>
              <w:t>Socialinės priežiūros paslaugas socialinę riziką patiriančioms šeimoms ir jų vaikams Šilutės mieste ir rajone teikia Šilutės socialinių paslaugų centras. 2025 metais socialinę priežiūrą šeimoms gavo 214 šeimų. Paslauga skiriama sunkumų patiriančiai šeimai, kuri augina nepilnamečius vaikus. Socialinės priežiūros pagalbos šeimai padalinyje 2025 m. dirbo 19 socialinių darbuotojų darbui su šeimomis, 8 atvejo vadybininkai, 3 individualios priežiūros darbuotojai.</w:t>
            </w:r>
          </w:p>
          <w:p w14:paraId="65E1E5D2" w14:textId="19F9B8E2" w:rsidR="00AC2FAB" w:rsidRPr="00451466" w:rsidRDefault="00180F75" w:rsidP="00180F75">
            <w:pPr>
              <w:suppressAutoHyphens/>
              <w:spacing w:after="0" w:line="240" w:lineRule="auto"/>
              <w:ind w:firstLine="316"/>
              <w:jc w:val="both"/>
              <w:rPr>
                <w:rFonts w:ascii="Times New Roman" w:eastAsia="Times New Roman" w:hAnsi="Times New Roman" w:cs="Times New Roman"/>
                <w:iCs/>
                <w:sz w:val="24"/>
                <w:szCs w:val="24"/>
                <w:lang w:eastAsia="ar-SA"/>
              </w:rPr>
            </w:pPr>
            <w:r w:rsidRPr="00180F75">
              <w:rPr>
                <w:rFonts w:ascii="Times New Roman" w:eastAsia="Times New Roman" w:hAnsi="Times New Roman" w:cs="Times New Roman"/>
                <w:iCs/>
                <w:sz w:val="24"/>
                <w:szCs w:val="24"/>
                <w:lang w:eastAsia="ar-SA"/>
              </w:rPr>
              <w:t>Paslaugų gavėjų skaičius mažėja, nes stiprėja socialinė pagalba ir prevencija, demografiniai pokyčiai, t. y. kompleksinės priežastys.</w:t>
            </w:r>
          </w:p>
        </w:tc>
      </w:tr>
      <w:tr w:rsidR="00AC2FAB" w:rsidRPr="00AC2FAB" w14:paraId="1DF47610" w14:textId="77777777" w:rsidTr="00847257">
        <w:tc>
          <w:tcPr>
            <w:tcW w:w="1970" w:type="dxa"/>
            <w:tcBorders>
              <w:top w:val="single" w:sz="4" w:space="0" w:color="auto"/>
              <w:bottom w:val="single" w:sz="4" w:space="0" w:color="auto"/>
              <w:right w:val="single" w:sz="12" w:space="0" w:color="auto"/>
            </w:tcBorders>
          </w:tcPr>
          <w:p w14:paraId="2FDEE27A" w14:textId="77777777" w:rsidR="00AC2FAB" w:rsidRPr="00AC2FAB" w:rsidRDefault="00AC2FAB" w:rsidP="00CF7F74">
            <w:pPr>
              <w:suppressAutoHyphens/>
              <w:spacing w:after="0" w:line="240" w:lineRule="auto"/>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sz w:val="24"/>
                <w:szCs w:val="24"/>
              </w:rPr>
              <w:t>04.01.02.04</w:t>
            </w:r>
          </w:p>
        </w:tc>
        <w:tc>
          <w:tcPr>
            <w:tcW w:w="5245" w:type="dxa"/>
            <w:tcBorders>
              <w:top w:val="single" w:sz="4" w:space="0" w:color="auto"/>
              <w:left w:val="single" w:sz="12" w:space="0" w:color="auto"/>
              <w:bottom w:val="single" w:sz="4" w:space="0" w:color="auto"/>
              <w:right w:val="single" w:sz="12" w:space="0" w:color="auto"/>
            </w:tcBorders>
          </w:tcPr>
          <w:p w14:paraId="14A33857"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Teikti apgyvendinimo paslaugas nakvynės namuose, krizių centre ir laikino apnakvindinimo paslaugas</w:t>
            </w:r>
          </w:p>
        </w:tc>
        <w:tc>
          <w:tcPr>
            <w:tcW w:w="2126" w:type="dxa"/>
            <w:tcBorders>
              <w:top w:val="single" w:sz="4" w:space="0" w:color="auto"/>
              <w:left w:val="single" w:sz="12" w:space="0" w:color="auto"/>
              <w:bottom w:val="single" w:sz="4" w:space="0" w:color="auto"/>
              <w:right w:val="single" w:sz="12" w:space="0" w:color="auto"/>
            </w:tcBorders>
          </w:tcPr>
          <w:p w14:paraId="54B52929" w14:textId="2DDC7B1D" w:rsidR="00AC2FAB" w:rsidRPr="00AC2FAB" w:rsidRDefault="00FE5ED5"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69F2A384" w14:textId="2B4AF814" w:rsidR="00180F75" w:rsidRPr="00180F75" w:rsidRDefault="00180F75" w:rsidP="00180F75">
            <w:pPr>
              <w:suppressAutoHyphens/>
              <w:spacing w:after="0" w:line="240" w:lineRule="auto"/>
              <w:ind w:firstLine="316"/>
              <w:jc w:val="both"/>
              <w:rPr>
                <w:rFonts w:ascii="Times New Roman" w:eastAsia="Times New Roman" w:hAnsi="Times New Roman" w:cs="Times New Roman"/>
                <w:iCs/>
                <w:sz w:val="24"/>
                <w:szCs w:val="24"/>
                <w:lang w:eastAsia="ar-SA"/>
              </w:rPr>
            </w:pPr>
            <w:r w:rsidRPr="00180F75">
              <w:rPr>
                <w:rFonts w:ascii="Times New Roman" w:eastAsia="Times New Roman" w:hAnsi="Times New Roman" w:cs="Times New Roman"/>
                <w:iCs/>
                <w:sz w:val="24"/>
                <w:szCs w:val="24"/>
                <w:lang w:eastAsia="ar-SA"/>
              </w:rPr>
              <w:t>Apgyvendinimo paslaugas nakvynės namuose, krizių centre ir laikino apnakvindinimo paslaugas teikia Šilutės socialinių paslaugų centras, kuris nuo 2023 m. liepos 1 d. įsigaliojus Lietuvos Respublikos apsaugos nuo smurto artimoje aplinkoje įstatymo Nr. XI-1425 pakeitimui, teikia ir laikino apnakvindinimo paslaugas smurto artimoje aplinkoje pavojų keliantiems asmenis. Vietų skaičius paslaugo</w:t>
            </w:r>
            <w:r>
              <w:rPr>
                <w:rFonts w:ascii="Times New Roman" w:eastAsia="Times New Roman" w:hAnsi="Times New Roman" w:cs="Times New Roman"/>
                <w:iCs/>
                <w:sz w:val="24"/>
                <w:szCs w:val="24"/>
                <w:lang w:eastAsia="ar-SA"/>
              </w:rPr>
              <w:t>m</w:t>
            </w:r>
            <w:r w:rsidRPr="00180F75">
              <w:rPr>
                <w:rFonts w:ascii="Times New Roman" w:eastAsia="Times New Roman" w:hAnsi="Times New Roman" w:cs="Times New Roman"/>
                <w:iCs/>
                <w:sz w:val="24"/>
                <w:szCs w:val="24"/>
                <w:lang w:eastAsia="ar-SA"/>
              </w:rPr>
              <w:t>s kinta dėl struktūros pertvarkymo, nes pritaikoma pagal realų poreikį, naujų paslaugų įgyvendinimą.</w:t>
            </w:r>
          </w:p>
          <w:p w14:paraId="44F8F5A4" w14:textId="1C77FFFB" w:rsidR="00AC2FAB" w:rsidRPr="00451466" w:rsidRDefault="00180F75" w:rsidP="00180F75">
            <w:pPr>
              <w:suppressAutoHyphens/>
              <w:spacing w:after="0" w:line="240" w:lineRule="auto"/>
              <w:ind w:firstLine="316"/>
              <w:jc w:val="both"/>
              <w:rPr>
                <w:rFonts w:ascii="Times New Roman" w:eastAsia="Times New Roman" w:hAnsi="Times New Roman" w:cs="Times New Roman"/>
                <w:iCs/>
                <w:sz w:val="24"/>
                <w:szCs w:val="24"/>
                <w:lang w:eastAsia="ar-SA"/>
              </w:rPr>
            </w:pPr>
            <w:r w:rsidRPr="00180F75">
              <w:rPr>
                <w:rFonts w:ascii="Times New Roman" w:eastAsia="Times New Roman" w:hAnsi="Times New Roman" w:cs="Times New Roman"/>
                <w:iCs/>
                <w:sz w:val="24"/>
                <w:szCs w:val="24"/>
                <w:lang w:eastAsia="ar-SA"/>
              </w:rPr>
              <w:t>2025 m. šias paslaugas gavo 210 asmenų.</w:t>
            </w:r>
          </w:p>
        </w:tc>
      </w:tr>
      <w:tr w:rsidR="00AC2FAB" w:rsidRPr="00AC2FAB" w14:paraId="2A356A86" w14:textId="77777777" w:rsidTr="00847257">
        <w:tc>
          <w:tcPr>
            <w:tcW w:w="1970" w:type="dxa"/>
            <w:tcBorders>
              <w:top w:val="single" w:sz="4" w:space="0" w:color="auto"/>
              <w:bottom w:val="single" w:sz="4" w:space="0" w:color="auto"/>
              <w:right w:val="single" w:sz="12" w:space="0" w:color="auto"/>
            </w:tcBorders>
          </w:tcPr>
          <w:p w14:paraId="4662035A" w14:textId="77777777" w:rsidR="00AC2FAB" w:rsidRPr="00AC2FAB" w:rsidRDefault="00AC2FAB" w:rsidP="00CF7F74">
            <w:pPr>
              <w:suppressAutoHyphens/>
              <w:spacing w:after="0" w:line="240" w:lineRule="auto"/>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sz w:val="24"/>
                <w:szCs w:val="24"/>
              </w:rPr>
              <w:lastRenderedPageBreak/>
              <w:t>04.01.02.05</w:t>
            </w:r>
          </w:p>
        </w:tc>
        <w:tc>
          <w:tcPr>
            <w:tcW w:w="5245" w:type="dxa"/>
            <w:tcBorders>
              <w:top w:val="single" w:sz="4" w:space="0" w:color="auto"/>
              <w:left w:val="single" w:sz="12" w:space="0" w:color="auto"/>
              <w:bottom w:val="single" w:sz="4" w:space="0" w:color="auto"/>
              <w:right w:val="single" w:sz="12" w:space="0" w:color="auto"/>
            </w:tcBorders>
          </w:tcPr>
          <w:p w14:paraId="39276EBC" w14:textId="0BCABDF0"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Teikti Dienos socialinės globos paslaugas Socialinių paslaugų centre ir asmen</w:t>
            </w:r>
            <w:r w:rsidR="00311E81">
              <w:rPr>
                <w:rFonts w:ascii="Times New Roman" w:eastAsia="Times New Roman" w:hAnsi="Times New Roman" w:cs="Times New Roman"/>
                <w:sz w:val="24"/>
                <w:szCs w:val="24"/>
              </w:rPr>
              <w:t xml:space="preserve">ų </w:t>
            </w:r>
            <w:r w:rsidRPr="00AC2FAB">
              <w:rPr>
                <w:rFonts w:ascii="Times New Roman" w:eastAsia="Times New Roman" w:hAnsi="Times New Roman" w:cs="Times New Roman"/>
                <w:sz w:val="24"/>
                <w:szCs w:val="24"/>
              </w:rPr>
              <w:t>namuose</w:t>
            </w:r>
          </w:p>
        </w:tc>
        <w:tc>
          <w:tcPr>
            <w:tcW w:w="2126" w:type="dxa"/>
            <w:tcBorders>
              <w:top w:val="single" w:sz="4" w:space="0" w:color="auto"/>
              <w:left w:val="single" w:sz="12" w:space="0" w:color="auto"/>
              <w:bottom w:val="single" w:sz="4" w:space="0" w:color="auto"/>
              <w:right w:val="single" w:sz="12" w:space="0" w:color="auto"/>
            </w:tcBorders>
          </w:tcPr>
          <w:p w14:paraId="38CFF05F" w14:textId="1DAB59A9" w:rsidR="00AC2FAB" w:rsidRPr="00AC2FAB" w:rsidRDefault="00FE5ED5"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6411E14F" w14:textId="77777777" w:rsidR="00180F75" w:rsidRPr="00180F75" w:rsidRDefault="00180F75" w:rsidP="00180F75">
            <w:pPr>
              <w:suppressAutoHyphens/>
              <w:spacing w:after="0" w:line="240" w:lineRule="auto"/>
              <w:ind w:firstLine="316"/>
              <w:jc w:val="both"/>
              <w:rPr>
                <w:rFonts w:ascii="Times New Roman" w:eastAsia="Times New Roman" w:hAnsi="Times New Roman" w:cs="Times New Roman"/>
                <w:iCs/>
                <w:sz w:val="24"/>
                <w:szCs w:val="24"/>
                <w:lang w:eastAsia="ar-SA"/>
              </w:rPr>
            </w:pPr>
            <w:r w:rsidRPr="00180F75">
              <w:rPr>
                <w:rFonts w:ascii="Times New Roman" w:eastAsia="Times New Roman" w:hAnsi="Times New Roman" w:cs="Times New Roman"/>
                <w:iCs/>
                <w:sz w:val="24"/>
                <w:szCs w:val="24"/>
                <w:lang w:eastAsia="ar-SA"/>
              </w:rPr>
              <w:t>Dienos socialinė globa – visuma paslaugų, kuriomis negalią turinčiam asmeniui teikiama kompleksinė, nuolatinės specialistų priežiūros reikalaujanti pagalba dienos metu.</w:t>
            </w:r>
          </w:p>
          <w:p w14:paraId="1CFD727C" w14:textId="77777777" w:rsidR="00180F75" w:rsidRPr="00180F75" w:rsidRDefault="00180F75" w:rsidP="00180F75">
            <w:pPr>
              <w:suppressAutoHyphens/>
              <w:spacing w:after="0" w:line="240" w:lineRule="auto"/>
              <w:ind w:firstLine="316"/>
              <w:jc w:val="both"/>
              <w:rPr>
                <w:rFonts w:ascii="Times New Roman" w:eastAsia="Times New Roman" w:hAnsi="Times New Roman" w:cs="Times New Roman"/>
                <w:iCs/>
                <w:sz w:val="24"/>
                <w:szCs w:val="24"/>
                <w:lang w:eastAsia="ar-SA"/>
              </w:rPr>
            </w:pPr>
            <w:r w:rsidRPr="00180F75">
              <w:rPr>
                <w:rFonts w:ascii="Times New Roman" w:eastAsia="Times New Roman" w:hAnsi="Times New Roman" w:cs="Times New Roman"/>
                <w:iCs/>
                <w:sz w:val="24"/>
                <w:szCs w:val="24"/>
                <w:lang w:eastAsia="ar-SA"/>
              </w:rPr>
              <w:t>Dienos socialinės globos institucijoje paslaugos gavėjai įstaigoje maitinami 2 kartus per dieną, organizuojamas užimtumas, formuojami ir palaikomi socialiniai įgūdžiai, padedantys neįgaliems asmenims tapti savarankiškesniais, pilnavertiškesniais bendruomenės nariais. 2025 m. paslaugas gavo 28 asmenys.</w:t>
            </w:r>
          </w:p>
          <w:p w14:paraId="1C4550B1" w14:textId="421DD045" w:rsidR="00AC2FAB" w:rsidRPr="00451466" w:rsidRDefault="00180F75" w:rsidP="00180F75">
            <w:pPr>
              <w:suppressAutoHyphens/>
              <w:spacing w:after="0" w:line="240" w:lineRule="auto"/>
              <w:ind w:firstLine="316"/>
              <w:jc w:val="both"/>
              <w:rPr>
                <w:rFonts w:ascii="Times New Roman" w:eastAsia="Times New Roman" w:hAnsi="Times New Roman" w:cs="Times New Roman"/>
                <w:iCs/>
                <w:sz w:val="24"/>
                <w:szCs w:val="24"/>
                <w:lang w:eastAsia="ar-SA"/>
              </w:rPr>
            </w:pPr>
            <w:r w:rsidRPr="00180F75">
              <w:rPr>
                <w:rFonts w:ascii="Times New Roman" w:eastAsia="Times New Roman" w:hAnsi="Times New Roman" w:cs="Times New Roman"/>
                <w:iCs/>
                <w:sz w:val="24"/>
                <w:szCs w:val="24"/>
                <w:lang w:eastAsia="ar-SA"/>
              </w:rPr>
              <w:t>Dienos socialinės globos asmens namuose paslaugų tikslas – sudaryti sąlygas asmeniui kuo ilgiau savarankiškai gyventi namuose, bendruomenėje, užtikrinti tinkamą socialinės globos ir slaugos namuose paslaugų organizavimą ir teikimą, stiprinti asmens gebėjimus ir savarankiškumą, palaikyti socialinius ryšius su šeima, bendruomene, padėti šeimos nariams integruotis į visuomenę ir darbo rinką. 2025 m. paslaugas gavo 169 asmenys.</w:t>
            </w:r>
          </w:p>
        </w:tc>
      </w:tr>
      <w:tr w:rsidR="00AC2FAB" w:rsidRPr="00AC2FAB" w14:paraId="55B47C38" w14:textId="77777777" w:rsidTr="00847257">
        <w:tc>
          <w:tcPr>
            <w:tcW w:w="1970" w:type="dxa"/>
            <w:tcBorders>
              <w:top w:val="single" w:sz="4" w:space="0" w:color="auto"/>
              <w:bottom w:val="single" w:sz="4" w:space="0" w:color="auto"/>
              <w:right w:val="single" w:sz="12" w:space="0" w:color="auto"/>
            </w:tcBorders>
          </w:tcPr>
          <w:p w14:paraId="5E445073" w14:textId="77777777" w:rsidR="00AC2FAB" w:rsidRPr="00AC2FAB" w:rsidRDefault="00AC2FAB" w:rsidP="00CF7F74">
            <w:pPr>
              <w:suppressAutoHyphens/>
              <w:spacing w:after="0" w:line="240" w:lineRule="auto"/>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sz w:val="24"/>
                <w:szCs w:val="24"/>
              </w:rPr>
              <w:t>04.01.02.09</w:t>
            </w:r>
          </w:p>
        </w:tc>
        <w:tc>
          <w:tcPr>
            <w:tcW w:w="5245" w:type="dxa"/>
            <w:tcBorders>
              <w:top w:val="single" w:sz="4" w:space="0" w:color="auto"/>
              <w:left w:val="single" w:sz="12" w:space="0" w:color="auto"/>
              <w:bottom w:val="single" w:sz="4" w:space="0" w:color="auto"/>
              <w:right w:val="single" w:sz="12" w:space="0" w:color="auto"/>
            </w:tcBorders>
          </w:tcPr>
          <w:p w14:paraId="7DCF2756"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Teikti apgyvendinimo paslaugas savarankiško gyvenimo namuose</w:t>
            </w:r>
          </w:p>
        </w:tc>
        <w:tc>
          <w:tcPr>
            <w:tcW w:w="2126" w:type="dxa"/>
            <w:tcBorders>
              <w:top w:val="single" w:sz="4" w:space="0" w:color="auto"/>
              <w:left w:val="single" w:sz="12" w:space="0" w:color="auto"/>
              <w:bottom w:val="single" w:sz="4" w:space="0" w:color="auto"/>
              <w:right w:val="single" w:sz="12" w:space="0" w:color="auto"/>
            </w:tcBorders>
          </w:tcPr>
          <w:p w14:paraId="0F250D19" w14:textId="54DA753D" w:rsidR="00AC2FAB" w:rsidRPr="00AC2FAB" w:rsidRDefault="00FE5ED5"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1B743F7E" w14:textId="51DB68E3" w:rsidR="00AC2FAB" w:rsidRPr="00451466" w:rsidRDefault="00180F75" w:rsidP="00CF7F74">
            <w:pPr>
              <w:suppressAutoHyphens/>
              <w:spacing w:after="0" w:line="240" w:lineRule="auto"/>
              <w:ind w:firstLine="316"/>
              <w:jc w:val="both"/>
              <w:rPr>
                <w:rFonts w:ascii="Times New Roman" w:eastAsia="Times New Roman" w:hAnsi="Times New Roman" w:cs="Times New Roman"/>
                <w:iCs/>
                <w:sz w:val="24"/>
                <w:szCs w:val="24"/>
                <w:lang w:eastAsia="ar-SA"/>
              </w:rPr>
            </w:pPr>
            <w:r w:rsidRPr="00180F75">
              <w:rPr>
                <w:rFonts w:ascii="Times New Roman" w:eastAsia="Times New Roman" w:hAnsi="Times New Roman" w:cs="Times New Roman"/>
                <w:iCs/>
                <w:sz w:val="24"/>
                <w:szCs w:val="24"/>
                <w:lang w:eastAsia="ar-SA"/>
              </w:rPr>
              <w:t>Apgyvendinimo savarankiško gyvenimo namų paslauga 2025 m. naudojosi 21 asmuo.</w:t>
            </w:r>
          </w:p>
        </w:tc>
      </w:tr>
      <w:tr w:rsidR="00AC2FAB" w:rsidRPr="00AC2FAB" w14:paraId="366A224C" w14:textId="77777777" w:rsidTr="00847257">
        <w:tc>
          <w:tcPr>
            <w:tcW w:w="1970" w:type="dxa"/>
            <w:tcBorders>
              <w:top w:val="single" w:sz="4" w:space="0" w:color="auto"/>
              <w:bottom w:val="single" w:sz="4" w:space="0" w:color="auto"/>
              <w:right w:val="single" w:sz="12" w:space="0" w:color="auto"/>
            </w:tcBorders>
          </w:tcPr>
          <w:p w14:paraId="080E5A12" w14:textId="77777777" w:rsidR="00AC2FAB" w:rsidRPr="00AC2FAB" w:rsidRDefault="00AC2FAB" w:rsidP="00CF7F74">
            <w:pPr>
              <w:suppressAutoHyphens/>
              <w:spacing w:after="0" w:line="240" w:lineRule="auto"/>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sz w:val="24"/>
                <w:szCs w:val="24"/>
              </w:rPr>
              <w:t>04.01.02.10</w:t>
            </w:r>
          </w:p>
        </w:tc>
        <w:tc>
          <w:tcPr>
            <w:tcW w:w="5245" w:type="dxa"/>
            <w:tcBorders>
              <w:top w:val="single" w:sz="4" w:space="0" w:color="auto"/>
              <w:left w:val="single" w:sz="12" w:space="0" w:color="auto"/>
              <w:bottom w:val="single" w:sz="4" w:space="0" w:color="auto"/>
              <w:right w:val="single" w:sz="12" w:space="0" w:color="auto"/>
            </w:tcBorders>
          </w:tcPr>
          <w:p w14:paraId="29A22355"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Teikti pagalbos į namus paslaugas</w:t>
            </w:r>
          </w:p>
        </w:tc>
        <w:tc>
          <w:tcPr>
            <w:tcW w:w="2126" w:type="dxa"/>
            <w:tcBorders>
              <w:top w:val="single" w:sz="4" w:space="0" w:color="auto"/>
              <w:left w:val="single" w:sz="12" w:space="0" w:color="auto"/>
              <w:bottom w:val="single" w:sz="4" w:space="0" w:color="auto"/>
              <w:right w:val="single" w:sz="12" w:space="0" w:color="auto"/>
            </w:tcBorders>
          </w:tcPr>
          <w:p w14:paraId="4C322F99" w14:textId="56E58F2C" w:rsidR="00AC2FAB" w:rsidRPr="00AC2FAB" w:rsidRDefault="00FE5ED5"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3C58D181" w14:textId="55D842A4" w:rsidR="00AC2FAB" w:rsidRPr="00451466" w:rsidRDefault="00451466" w:rsidP="00CF7F74">
            <w:pPr>
              <w:suppressAutoHyphens/>
              <w:spacing w:after="0" w:line="240" w:lineRule="auto"/>
              <w:ind w:firstLine="316"/>
              <w:jc w:val="both"/>
              <w:rPr>
                <w:rFonts w:ascii="Times New Roman" w:eastAsia="Times New Roman" w:hAnsi="Times New Roman" w:cs="Times New Roman"/>
                <w:iCs/>
                <w:sz w:val="24"/>
                <w:szCs w:val="24"/>
                <w:lang w:eastAsia="ar-SA"/>
              </w:rPr>
            </w:pPr>
            <w:r w:rsidRPr="00451466">
              <w:rPr>
                <w:rFonts w:ascii="Times New Roman" w:eastAsia="Times New Roman" w:hAnsi="Times New Roman" w:cs="Times New Roman"/>
                <w:iCs/>
                <w:sz w:val="24"/>
                <w:szCs w:val="24"/>
                <w:lang w:eastAsia="ar-SA"/>
              </w:rPr>
              <w:t>Pagalbos į namus paslaugos gavėjai: neįgalūs, senyvo amžiaus asmenys, kuriems reikalinga</w:t>
            </w:r>
            <w:r>
              <w:rPr>
                <w:rFonts w:ascii="Times New Roman" w:eastAsia="Times New Roman" w:hAnsi="Times New Roman" w:cs="Times New Roman"/>
                <w:iCs/>
                <w:sz w:val="24"/>
                <w:szCs w:val="24"/>
                <w:lang w:eastAsia="ar-SA"/>
              </w:rPr>
              <w:t xml:space="preserve"> </w:t>
            </w:r>
            <w:r w:rsidRPr="00451466">
              <w:rPr>
                <w:rFonts w:ascii="Times New Roman" w:eastAsia="Times New Roman" w:hAnsi="Times New Roman" w:cs="Times New Roman"/>
                <w:iCs/>
                <w:sz w:val="24"/>
                <w:szCs w:val="24"/>
                <w:lang w:eastAsia="ar-SA"/>
              </w:rPr>
              <w:t xml:space="preserve">kito asmens pagalba. Tenkinti gyvybiniai bei socialiniai poreikiai. </w:t>
            </w:r>
            <w:r>
              <w:rPr>
                <w:rFonts w:ascii="Times New Roman" w:eastAsia="Times New Roman" w:hAnsi="Times New Roman" w:cs="Times New Roman"/>
                <w:iCs/>
                <w:sz w:val="24"/>
                <w:szCs w:val="24"/>
                <w:lang w:eastAsia="ar-SA"/>
              </w:rPr>
              <w:t xml:space="preserve"> </w:t>
            </w:r>
            <w:r w:rsidRPr="00451466">
              <w:rPr>
                <w:rFonts w:ascii="Times New Roman" w:eastAsia="Times New Roman" w:hAnsi="Times New Roman" w:cs="Times New Roman"/>
                <w:iCs/>
                <w:sz w:val="24"/>
                <w:szCs w:val="24"/>
                <w:lang w:eastAsia="ar-SA"/>
              </w:rPr>
              <w:t>Socialinis darbuotojas, organizuodamas paslaugas, lankėsi paslaugų gavėjų namuose, vertino socialinių paslaugų poreikį, išklausė jų nuomonę apie teikiamų paslaugų kokybę ir konsultavo kitais jiems rūpimais klausimais. Buvo dirbama ir su paslaugų gavėjo aplinka, atkuriant ar skatinant jo santykius su artimaisiais, įtraukiant juos į pagalbos teikimo procesą.</w:t>
            </w:r>
            <w:r w:rsidR="009741C5">
              <w:rPr>
                <w:rFonts w:ascii="Times New Roman" w:eastAsia="Times New Roman" w:hAnsi="Times New Roman" w:cs="Times New Roman"/>
                <w:iCs/>
                <w:sz w:val="24"/>
                <w:szCs w:val="24"/>
                <w:lang w:eastAsia="ar-SA"/>
              </w:rPr>
              <w:t xml:space="preserve"> </w:t>
            </w:r>
            <w:r w:rsidRPr="00451466">
              <w:rPr>
                <w:rFonts w:ascii="Times New Roman" w:eastAsia="Times New Roman" w:hAnsi="Times New Roman" w:cs="Times New Roman"/>
                <w:iCs/>
                <w:sz w:val="24"/>
                <w:szCs w:val="24"/>
                <w:lang w:eastAsia="ar-SA"/>
              </w:rPr>
              <w:t xml:space="preserve">Pagalbos į namus paslaugų gavėjai gali gauti nuo 2 valandų iki 10 valandų per savaitę. </w:t>
            </w:r>
            <w:r w:rsidR="00180F75" w:rsidRPr="00180F75">
              <w:rPr>
                <w:rFonts w:ascii="Times New Roman" w:eastAsia="Times New Roman" w:hAnsi="Times New Roman" w:cs="Times New Roman"/>
                <w:iCs/>
                <w:sz w:val="24"/>
                <w:szCs w:val="24"/>
                <w:lang w:eastAsia="ar-SA"/>
              </w:rPr>
              <w:t xml:space="preserve">Paslaugas teikia Šilutės socialinių </w:t>
            </w:r>
            <w:r w:rsidR="00180F75" w:rsidRPr="00180F75">
              <w:rPr>
                <w:rFonts w:ascii="Times New Roman" w:eastAsia="Times New Roman" w:hAnsi="Times New Roman" w:cs="Times New Roman"/>
                <w:iCs/>
                <w:sz w:val="24"/>
                <w:szCs w:val="24"/>
                <w:lang w:eastAsia="ar-SA"/>
              </w:rPr>
              <w:lastRenderedPageBreak/>
              <w:t>paslaugų centras 170 vietų ir pagal poreikį perkamos iš 3 akredituotų įstaigų, kurias pasirenka asmenys. Šias paslaugas 2025 m. gavo 353 asmenys.</w:t>
            </w:r>
          </w:p>
        </w:tc>
      </w:tr>
      <w:tr w:rsidR="00AC2FAB" w:rsidRPr="00AC2FAB" w14:paraId="156ECA6A" w14:textId="77777777" w:rsidTr="00847257">
        <w:tc>
          <w:tcPr>
            <w:tcW w:w="1970" w:type="dxa"/>
            <w:tcBorders>
              <w:top w:val="single" w:sz="4" w:space="0" w:color="auto"/>
              <w:bottom w:val="single" w:sz="4" w:space="0" w:color="auto"/>
              <w:right w:val="single" w:sz="12" w:space="0" w:color="auto"/>
            </w:tcBorders>
          </w:tcPr>
          <w:p w14:paraId="20B28EAF" w14:textId="77777777" w:rsidR="00AC2FAB" w:rsidRPr="00AC2FAB" w:rsidRDefault="00AC2FAB" w:rsidP="00CF7F74">
            <w:pPr>
              <w:suppressAutoHyphens/>
              <w:spacing w:after="0" w:line="240" w:lineRule="auto"/>
              <w:jc w:val="center"/>
              <w:rPr>
                <w:rFonts w:ascii="Times New Roman" w:eastAsia="Times New Roman" w:hAnsi="Times New Roman" w:cs="Times New Roman"/>
                <w:b/>
                <w:sz w:val="24"/>
                <w:szCs w:val="24"/>
              </w:rPr>
            </w:pPr>
            <w:r w:rsidRPr="00AC2FAB">
              <w:rPr>
                <w:rFonts w:ascii="Times New Roman" w:eastAsia="Times New Roman" w:hAnsi="Times New Roman" w:cs="Times New Roman"/>
                <w:b/>
                <w:sz w:val="24"/>
                <w:szCs w:val="24"/>
              </w:rPr>
              <w:lastRenderedPageBreak/>
              <w:t>04.01.02.11</w:t>
            </w:r>
          </w:p>
        </w:tc>
        <w:tc>
          <w:tcPr>
            <w:tcW w:w="5245" w:type="dxa"/>
            <w:tcBorders>
              <w:top w:val="single" w:sz="4" w:space="0" w:color="auto"/>
              <w:left w:val="single" w:sz="12" w:space="0" w:color="auto"/>
              <w:bottom w:val="single" w:sz="4" w:space="0" w:color="auto"/>
              <w:right w:val="single" w:sz="12" w:space="0" w:color="auto"/>
            </w:tcBorders>
          </w:tcPr>
          <w:p w14:paraId="7D189794"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Administravimo išlaidos</w:t>
            </w:r>
          </w:p>
        </w:tc>
        <w:tc>
          <w:tcPr>
            <w:tcW w:w="2126" w:type="dxa"/>
            <w:tcBorders>
              <w:top w:val="single" w:sz="4" w:space="0" w:color="auto"/>
              <w:left w:val="single" w:sz="12" w:space="0" w:color="auto"/>
              <w:bottom w:val="single" w:sz="4" w:space="0" w:color="auto"/>
              <w:right w:val="single" w:sz="12" w:space="0" w:color="auto"/>
            </w:tcBorders>
          </w:tcPr>
          <w:p w14:paraId="337BF7F6" w14:textId="3BEF2C03" w:rsidR="00AC2FAB" w:rsidRPr="00AC2FAB" w:rsidRDefault="00FE5ED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35E46120" w14:textId="088725DB" w:rsidR="00AC2FAB" w:rsidRPr="00451466" w:rsidRDefault="009741C5" w:rsidP="00CF7F74">
            <w:pPr>
              <w:suppressAutoHyphens/>
              <w:spacing w:after="0" w:line="240" w:lineRule="auto"/>
              <w:ind w:firstLine="316"/>
              <w:jc w:val="both"/>
              <w:rPr>
                <w:rFonts w:ascii="Times New Roman" w:eastAsia="Times New Roman" w:hAnsi="Times New Roman" w:cs="Times New Roman"/>
                <w:iCs/>
                <w:sz w:val="24"/>
                <w:szCs w:val="24"/>
                <w:lang w:eastAsia="ar-SA"/>
              </w:rPr>
            </w:pPr>
            <w:r w:rsidRPr="009741C5">
              <w:rPr>
                <w:rFonts w:ascii="Times New Roman" w:eastAsia="Times New Roman" w:hAnsi="Times New Roman" w:cs="Times New Roman"/>
                <w:iCs/>
                <w:sz w:val="24"/>
                <w:szCs w:val="24"/>
                <w:lang w:eastAsia="ar-SA"/>
              </w:rPr>
              <w:t>Panaudotos lėšos administravimo funkcijai užtikrinti (darbo užmokestis, SODRA įmokos, prekės)</w:t>
            </w:r>
            <w:r>
              <w:rPr>
                <w:rFonts w:ascii="Times New Roman" w:eastAsia="Times New Roman" w:hAnsi="Times New Roman" w:cs="Times New Roman"/>
                <w:iCs/>
                <w:sz w:val="24"/>
                <w:szCs w:val="24"/>
                <w:lang w:eastAsia="ar-SA"/>
              </w:rPr>
              <w:t>.</w:t>
            </w:r>
          </w:p>
        </w:tc>
      </w:tr>
      <w:tr w:rsidR="00AC2FAB" w:rsidRPr="00AC2FAB" w14:paraId="7EFB1C5A" w14:textId="77777777" w:rsidTr="00847257">
        <w:tc>
          <w:tcPr>
            <w:tcW w:w="1970" w:type="dxa"/>
            <w:tcBorders>
              <w:top w:val="single" w:sz="4" w:space="0" w:color="auto"/>
              <w:bottom w:val="single" w:sz="4" w:space="0" w:color="auto"/>
              <w:right w:val="single" w:sz="12" w:space="0" w:color="auto"/>
            </w:tcBorders>
          </w:tcPr>
          <w:p w14:paraId="56580A6A" w14:textId="77777777" w:rsidR="00AC2FAB" w:rsidRPr="00AC2FAB" w:rsidRDefault="00AC2FAB" w:rsidP="00CF7F74">
            <w:pPr>
              <w:suppressAutoHyphens/>
              <w:spacing w:after="0" w:line="240" w:lineRule="auto"/>
              <w:jc w:val="center"/>
              <w:rPr>
                <w:rFonts w:ascii="Times New Roman" w:eastAsia="Times New Roman" w:hAnsi="Times New Roman" w:cs="Times New Roman"/>
                <w:b/>
                <w:sz w:val="24"/>
                <w:szCs w:val="24"/>
              </w:rPr>
            </w:pPr>
            <w:r w:rsidRPr="00AC2FAB">
              <w:rPr>
                <w:rFonts w:ascii="Times New Roman" w:eastAsia="Times New Roman" w:hAnsi="Times New Roman" w:cs="Times New Roman"/>
                <w:b/>
                <w:sz w:val="24"/>
                <w:szCs w:val="24"/>
              </w:rPr>
              <w:t>04.01.02.12</w:t>
            </w:r>
          </w:p>
        </w:tc>
        <w:tc>
          <w:tcPr>
            <w:tcW w:w="5245" w:type="dxa"/>
            <w:tcBorders>
              <w:top w:val="single" w:sz="4" w:space="0" w:color="auto"/>
              <w:left w:val="single" w:sz="12" w:space="0" w:color="auto"/>
              <w:bottom w:val="single" w:sz="4" w:space="0" w:color="auto"/>
              <w:right w:val="single" w:sz="12" w:space="0" w:color="auto"/>
            </w:tcBorders>
          </w:tcPr>
          <w:p w14:paraId="0A947068"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Asmeninės pagalbos teikimas</w:t>
            </w:r>
          </w:p>
        </w:tc>
        <w:tc>
          <w:tcPr>
            <w:tcW w:w="2126" w:type="dxa"/>
            <w:tcBorders>
              <w:top w:val="single" w:sz="4" w:space="0" w:color="auto"/>
              <w:left w:val="single" w:sz="12" w:space="0" w:color="auto"/>
              <w:bottom w:val="single" w:sz="4" w:space="0" w:color="auto"/>
              <w:right w:val="single" w:sz="12" w:space="0" w:color="auto"/>
            </w:tcBorders>
          </w:tcPr>
          <w:p w14:paraId="7BA90ED5" w14:textId="5D61F1D7" w:rsidR="00AC2FAB" w:rsidRPr="00AC2FAB" w:rsidRDefault="00FE5ED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1FAB0568" w14:textId="0B5D9653" w:rsidR="00AC2FAB" w:rsidRPr="00451466" w:rsidRDefault="009741C5" w:rsidP="00CF7F74">
            <w:pPr>
              <w:suppressAutoHyphens/>
              <w:spacing w:after="0" w:line="240" w:lineRule="auto"/>
              <w:ind w:firstLine="316"/>
              <w:jc w:val="both"/>
              <w:rPr>
                <w:rFonts w:ascii="Times New Roman" w:eastAsia="Times New Roman" w:hAnsi="Times New Roman" w:cs="Times New Roman"/>
                <w:iCs/>
                <w:sz w:val="24"/>
                <w:szCs w:val="24"/>
                <w:lang w:eastAsia="ar-SA"/>
              </w:rPr>
            </w:pPr>
            <w:r w:rsidRPr="009741C5">
              <w:rPr>
                <w:rFonts w:ascii="Times New Roman" w:eastAsia="Times New Roman" w:hAnsi="Times New Roman" w:cs="Times New Roman"/>
                <w:iCs/>
                <w:sz w:val="24"/>
                <w:szCs w:val="24"/>
                <w:lang w:eastAsia="ar-SA"/>
              </w:rPr>
              <w:t>Asmeninės pagalbos teikimo tikslas – atsižvelgiant į individualius asmens poreikius, suteikti</w:t>
            </w:r>
            <w:r>
              <w:rPr>
                <w:rFonts w:ascii="Times New Roman" w:eastAsia="Times New Roman" w:hAnsi="Times New Roman" w:cs="Times New Roman"/>
                <w:iCs/>
                <w:sz w:val="24"/>
                <w:szCs w:val="24"/>
                <w:lang w:eastAsia="ar-SA"/>
              </w:rPr>
              <w:t xml:space="preserve"> </w:t>
            </w:r>
            <w:r w:rsidRPr="009741C5">
              <w:rPr>
                <w:rFonts w:ascii="Times New Roman" w:eastAsia="Times New Roman" w:hAnsi="Times New Roman" w:cs="Times New Roman"/>
                <w:iCs/>
                <w:sz w:val="24"/>
                <w:szCs w:val="24"/>
                <w:lang w:eastAsia="ar-SA"/>
              </w:rPr>
              <w:t>individualią pagalbą namuose ir viešoje aplinkoje (palydint ir komunikuojant)</w:t>
            </w:r>
            <w:r>
              <w:rPr>
                <w:rFonts w:ascii="Times New Roman" w:eastAsia="Times New Roman" w:hAnsi="Times New Roman" w:cs="Times New Roman"/>
                <w:iCs/>
                <w:sz w:val="24"/>
                <w:szCs w:val="24"/>
                <w:lang w:eastAsia="ar-SA"/>
              </w:rPr>
              <w:t>,</w:t>
            </w:r>
            <w:r w:rsidRPr="009741C5">
              <w:rPr>
                <w:rFonts w:ascii="Times New Roman" w:eastAsia="Times New Roman" w:hAnsi="Times New Roman" w:cs="Times New Roman"/>
                <w:iCs/>
                <w:sz w:val="24"/>
                <w:szCs w:val="24"/>
                <w:lang w:eastAsia="ar-SA"/>
              </w:rPr>
              <w:t xml:space="preserve"> kuri padėtų gyventi</w:t>
            </w:r>
            <w:r>
              <w:rPr>
                <w:rFonts w:ascii="Times New Roman" w:eastAsia="Times New Roman" w:hAnsi="Times New Roman" w:cs="Times New Roman"/>
                <w:iCs/>
                <w:sz w:val="24"/>
                <w:szCs w:val="24"/>
                <w:lang w:eastAsia="ar-SA"/>
              </w:rPr>
              <w:t xml:space="preserve"> </w:t>
            </w:r>
            <w:r w:rsidRPr="009741C5">
              <w:rPr>
                <w:rFonts w:ascii="Times New Roman" w:eastAsia="Times New Roman" w:hAnsi="Times New Roman" w:cs="Times New Roman"/>
                <w:iCs/>
                <w:sz w:val="24"/>
                <w:szCs w:val="24"/>
                <w:lang w:eastAsia="ar-SA"/>
              </w:rPr>
              <w:t xml:space="preserve">savarankiškai ir veikti visose gyvenimo srityse. </w:t>
            </w:r>
            <w:r w:rsidR="00180F75" w:rsidRPr="00180F75">
              <w:rPr>
                <w:rFonts w:ascii="Times New Roman" w:eastAsia="Times New Roman" w:hAnsi="Times New Roman" w:cs="Times New Roman"/>
                <w:iCs/>
                <w:sz w:val="24"/>
                <w:szCs w:val="24"/>
                <w:lang w:eastAsia="ar-SA"/>
              </w:rPr>
              <w:t>Paslaugų teikimo periodiškumas priklausė nuo įvertinto poreikio, paslaugos teiktos nuo 30 iki 168 val. per mėnesį, nuo 20 iki 23 d. d. per mėnesį. Asmeninę pagalbą teikė 2 teikėjo pasiūlyti asmeniniai asistentai ir 1 asmens pasitelktas asmeninis asistentas.</w:t>
            </w:r>
            <w:r w:rsidR="00180F75">
              <w:rPr>
                <w:rFonts w:ascii="Times New Roman" w:eastAsia="Times New Roman" w:hAnsi="Times New Roman" w:cs="Times New Roman"/>
                <w:iCs/>
                <w:sz w:val="24"/>
                <w:szCs w:val="24"/>
                <w:lang w:eastAsia="ar-SA"/>
              </w:rPr>
              <w:t xml:space="preserve"> </w:t>
            </w:r>
            <w:r w:rsidR="00180F75" w:rsidRPr="00180F75">
              <w:rPr>
                <w:rFonts w:ascii="Times New Roman" w:eastAsia="Times New Roman" w:hAnsi="Times New Roman" w:cs="Times New Roman"/>
                <w:iCs/>
                <w:sz w:val="24"/>
                <w:szCs w:val="24"/>
                <w:lang w:eastAsia="ar-SA"/>
              </w:rPr>
              <w:t>2025 m. paslauga suteikta 5 asmenims. Paslauga finansuojama valstybės biudžeto lėšomis. Gavėjų skaičius mažėjo dėl administracinių ir organizacinių reikalavimų pokyčio, kai sistemą bandoma nuolat tobulinti, neskiriamas poreikius atitinkantis finansavimas ir kita.</w:t>
            </w:r>
          </w:p>
        </w:tc>
      </w:tr>
      <w:tr w:rsidR="00847257" w:rsidRPr="00AC2FAB" w14:paraId="7A3CE285" w14:textId="77777777" w:rsidTr="00847257">
        <w:tc>
          <w:tcPr>
            <w:tcW w:w="1970" w:type="dxa"/>
            <w:tcBorders>
              <w:top w:val="single" w:sz="4" w:space="0" w:color="auto"/>
              <w:bottom w:val="single" w:sz="4" w:space="0" w:color="auto"/>
              <w:right w:val="single" w:sz="12" w:space="0" w:color="auto"/>
            </w:tcBorders>
          </w:tcPr>
          <w:p w14:paraId="5499AA00" w14:textId="4165FE0E" w:rsidR="00847257" w:rsidRPr="00AC2FAB" w:rsidRDefault="00847257" w:rsidP="00CF7F74">
            <w:pPr>
              <w:suppressAutoHyphens/>
              <w:spacing w:after="0" w:line="240" w:lineRule="auto"/>
              <w:jc w:val="center"/>
              <w:rPr>
                <w:rFonts w:ascii="Times New Roman" w:eastAsia="Times New Roman" w:hAnsi="Times New Roman" w:cs="Times New Roman"/>
                <w:b/>
                <w:sz w:val="24"/>
                <w:szCs w:val="24"/>
              </w:rPr>
            </w:pPr>
            <w:r w:rsidRPr="00AC2FAB">
              <w:rPr>
                <w:rFonts w:ascii="Times New Roman" w:eastAsia="Times New Roman" w:hAnsi="Times New Roman" w:cs="Times New Roman"/>
                <w:b/>
                <w:sz w:val="24"/>
                <w:szCs w:val="24"/>
              </w:rPr>
              <w:t>04.01.02.1</w:t>
            </w:r>
            <w:r>
              <w:rPr>
                <w:rFonts w:ascii="Times New Roman" w:eastAsia="Times New Roman" w:hAnsi="Times New Roman" w:cs="Times New Roman"/>
                <w:b/>
                <w:sz w:val="24"/>
                <w:szCs w:val="24"/>
              </w:rPr>
              <w:t>3</w:t>
            </w:r>
          </w:p>
        </w:tc>
        <w:tc>
          <w:tcPr>
            <w:tcW w:w="5245" w:type="dxa"/>
            <w:tcBorders>
              <w:top w:val="single" w:sz="4" w:space="0" w:color="auto"/>
              <w:left w:val="single" w:sz="12" w:space="0" w:color="auto"/>
              <w:bottom w:val="single" w:sz="4" w:space="0" w:color="auto"/>
              <w:right w:val="single" w:sz="12" w:space="0" w:color="auto"/>
            </w:tcBorders>
          </w:tcPr>
          <w:p w14:paraId="261BB4DE" w14:textId="17196D28" w:rsidR="00847257" w:rsidRPr="00AC2FAB" w:rsidRDefault="00847257" w:rsidP="00CF7F74">
            <w:pPr>
              <w:suppressAutoHyphens/>
              <w:spacing w:after="0" w:line="240" w:lineRule="auto"/>
              <w:jc w:val="both"/>
              <w:rPr>
                <w:rFonts w:ascii="Times New Roman" w:eastAsia="Times New Roman" w:hAnsi="Times New Roman" w:cs="Times New Roman"/>
                <w:sz w:val="24"/>
                <w:szCs w:val="24"/>
              </w:rPr>
            </w:pPr>
            <w:r w:rsidRPr="00847257">
              <w:rPr>
                <w:rFonts w:ascii="Times New Roman" w:eastAsia="Times New Roman" w:hAnsi="Times New Roman" w:cs="Times New Roman"/>
                <w:sz w:val="24"/>
                <w:szCs w:val="24"/>
              </w:rPr>
              <w:t>Teikti socialinių dirbtuvių paslaugas</w:t>
            </w:r>
          </w:p>
        </w:tc>
        <w:tc>
          <w:tcPr>
            <w:tcW w:w="2126" w:type="dxa"/>
            <w:tcBorders>
              <w:top w:val="single" w:sz="4" w:space="0" w:color="auto"/>
              <w:left w:val="single" w:sz="12" w:space="0" w:color="auto"/>
              <w:bottom w:val="single" w:sz="4" w:space="0" w:color="auto"/>
              <w:right w:val="single" w:sz="12" w:space="0" w:color="auto"/>
            </w:tcBorders>
          </w:tcPr>
          <w:p w14:paraId="0FF66D96" w14:textId="1D1162C2" w:rsidR="00847257" w:rsidRPr="00AC2FAB" w:rsidRDefault="00FE5ED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7BD6CB29" w14:textId="14D8F068" w:rsidR="00847257" w:rsidRPr="009741C5" w:rsidRDefault="009741C5" w:rsidP="00CF7F74">
            <w:pPr>
              <w:suppressAutoHyphens/>
              <w:spacing w:after="0" w:line="240" w:lineRule="auto"/>
              <w:ind w:firstLine="316"/>
              <w:jc w:val="both"/>
              <w:rPr>
                <w:rFonts w:ascii="Times New Roman" w:eastAsia="Times New Roman" w:hAnsi="Times New Roman" w:cs="Times New Roman"/>
                <w:iCs/>
                <w:sz w:val="24"/>
                <w:szCs w:val="24"/>
                <w:lang w:eastAsia="ar-SA"/>
              </w:rPr>
            </w:pPr>
            <w:r w:rsidRPr="009741C5">
              <w:rPr>
                <w:rFonts w:ascii="Times New Roman" w:eastAsia="Times New Roman" w:hAnsi="Times New Roman" w:cs="Times New Roman"/>
                <w:iCs/>
                <w:sz w:val="24"/>
                <w:szCs w:val="24"/>
                <w:lang w:eastAsia="ar-SA"/>
              </w:rPr>
              <w:t>Nuo 2024 metų liepos 1 dienos įstaigoje teikiamos socialinių dirbtuvių paslaugos 12 asmenų</w:t>
            </w:r>
            <w:r>
              <w:rPr>
                <w:rFonts w:ascii="Times New Roman" w:eastAsia="Times New Roman" w:hAnsi="Times New Roman" w:cs="Times New Roman"/>
                <w:iCs/>
                <w:sz w:val="24"/>
                <w:szCs w:val="24"/>
                <w:lang w:eastAsia="ar-SA"/>
              </w:rPr>
              <w:t xml:space="preserve"> </w:t>
            </w:r>
            <w:r w:rsidRPr="009741C5">
              <w:rPr>
                <w:rFonts w:ascii="Times New Roman" w:eastAsia="Times New Roman" w:hAnsi="Times New Roman" w:cs="Times New Roman"/>
                <w:iCs/>
                <w:sz w:val="24"/>
                <w:szCs w:val="24"/>
                <w:lang w:eastAsia="ar-SA"/>
              </w:rPr>
              <w:t>su negalia, kuriems nustatytas nuo 0 iki 55 proc. dalyvumo lygis. Socialinių dirbtuvių paslauga teikiama žmonėms nuo 18 metų, kurie dėl tam tikrų negalios</w:t>
            </w:r>
            <w:r>
              <w:rPr>
                <w:rFonts w:ascii="Times New Roman" w:eastAsia="Times New Roman" w:hAnsi="Times New Roman" w:cs="Times New Roman"/>
                <w:iCs/>
                <w:sz w:val="24"/>
                <w:szCs w:val="24"/>
                <w:lang w:eastAsia="ar-SA"/>
              </w:rPr>
              <w:t xml:space="preserve"> </w:t>
            </w:r>
            <w:r w:rsidRPr="009741C5">
              <w:rPr>
                <w:rFonts w:ascii="Times New Roman" w:eastAsia="Times New Roman" w:hAnsi="Times New Roman" w:cs="Times New Roman"/>
                <w:iCs/>
                <w:sz w:val="24"/>
                <w:szCs w:val="24"/>
                <w:lang w:eastAsia="ar-SA"/>
              </w:rPr>
              <w:t>sąlygotų priežasčių negali įsidarbinti laisvojoje darbo rinkoje ar pasinaudoti įdarbinimo su pagalba</w:t>
            </w:r>
            <w:r>
              <w:rPr>
                <w:rFonts w:ascii="Times New Roman" w:eastAsia="Times New Roman" w:hAnsi="Times New Roman" w:cs="Times New Roman"/>
                <w:iCs/>
                <w:sz w:val="24"/>
                <w:szCs w:val="24"/>
                <w:lang w:eastAsia="ar-SA"/>
              </w:rPr>
              <w:t xml:space="preserve"> </w:t>
            </w:r>
            <w:r w:rsidRPr="009741C5">
              <w:rPr>
                <w:rFonts w:ascii="Times New Roman" w:eastAsia="Times New Roman" w:hAnsi="Times New Roman" w:cs="Times New Roman"/>
                <w:iCs/>
                <w:sz w:val="24"/>
                <w:szCs w:val="24"/>
                <w:lang w:eastAsia="ar-SA"/>
              </w:rPr>
              <w:t xml:space="preserve">paslauga. Socialinių dirbtuvių paskirtis – didinti žmonių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Teikiant šią </w:t>
            </w:r>
            <w:r w:rsidRPr="009741C5">
              <w:rPr>
                <w:rFonts w:ascii="Times New Roman" w:eastAsia="Times New Roman" w:hAnsi="Times New Roman" w:cs="Times New Roman"/>
                <w:iCs/>
                <w:sz w:val="24"/>
                <w:szCs w:val="24"/>
                <w:lang w:eastAsia="ar-SA"/>
              </w:rPr>
              <w:lastRenderedPageBreak/>
              <w:t>paslaugą, darbas su socialinių dirbtuvių lankytojais organizuojamas pagal</w:t>
            </w:r>
            <w:r>
              <w:rPr>
                <w:rFonts w:ascii="Times New Roman" w:eastAsia="Times New Roman" w:hAnsi="Times New Roman" w:cs="Times New Roman"/>
                <w:iCs/>
                <w:sz w:val="24"/>
                <w:szCs w:val="24"/>
                <w:lang w:eastAsia="ar-SA"/>
              </w:rPr>
              <w:t xml:space="preserve"> </w:t>
            </w:r>
            <w:r w:rsidRPr="009741C5">
              <w:rPr>
                <w:rFonts w:ascii="Times New Roman" w:eastAsia="Times New Roman" w:hAnsi="Times New Roman" w:cs="Times New Roman"/>
                <w:iCs/>
                <w:sz w:val="24"/>
                <w:szCs w:val="24"/>
                <w:lang w:eastAsia="ar-SA"/>
              </w:rPr>
              <w:t>individualius planus, atsižvelgiant į kiekvieno žmogaus gebėjimus ir galimybes. Socialinių dirbtuvių veikla aprėpia intelekto ar psichosocialinę negalią turinčių žmonių užimtumą ir skatina jų darbinių įgūdžių lavinimą.</w:t>
            </w:r>
            <w:r w:rsidR="00180F75">
              <w:rPr>
                <w:rFonts w:ascii="Times New Roman" w:eastAsia="Times New Roman" w:hAnsi="Times New Roman" w:cs="Times New Roman"/>
                <w:iCs/>
                <w:sz w:val="24"/>
                <w:szCs w:val="24"/>
                <w:lang w:eastAsia="ar-SA"/>
              </w:rPr>
              <w:t xml:space="preserve"> </w:t>
            </w:r>
            <w:r w:rsidR="00180F75" w:rsidRPr="00180F75">
              <w:rPr>
                <w:rFonts w:ascii="Times New Roman" w:eastAsia="Times New Roman" w:hAnsi="Times New Roman" w:cs="Times New Roman"/>
                <w:iCs/>
                <w:sz w:val="24"/>
                <w:szCs w:val="24"/>
                <w:lang w:eastAsia="ar-SA"/>
              </w:rPr>
              <w:t>2025 m. paslaugą gavo 16 asmenų.</w:t>
            </w:r>
          </w:p>
        </w:tc>
      </w:tr>
      <w:tr w:rsidR="00847257" w:rsidRPr="00AC2FAB" w14:paraId="63322630" w14:textId="77777777" w:rsidTr="00847257">
        <w:tc>
          <w:tcPr>
            <w:tcW w:w="15108" w:type="dxa"/>
            <w:gridSpan w:val="4"/>
            <w:tcBorders>
              <w:top w:val="single" w:sz="4" w:space="0" w:color="auto"/>
              <w:bottom w:val="single" w:sz="4" w:space="0" w:color="auto"/>
            </w:tcBorders>
            <w:shd w:val="clear" w:color="auto" w:fill="DEEAF6" w:themeFill="accent1" w:themeFillTint="33"/>
          </w:tcPr>
          <w:p w14:paraId="0249C5B3" w14:textId="77702382" w:rsidR="00847257" w:rsidRPr="00286B44" w:rsidRDefault="00847257" w:rsidP="00CF7F74">
            <w:pPr>
              <w:suppressAutoHyphens/>
              <w:spacing w:after="0" w:line="240" w:lineRule="auto"/>
              <w:rPr>
                <w:rFonts w:ascii="Times New Roman" w:eastAsia="Times New Roman" w:hAnsi="Times New Roman" w:cs="Times New Roman"/>
                <w:b/>
                <w:bCs/>
                <w:i/>
                <w:sz w:val="24"/>
                <w:szCs w:val="24"/>
                <w:lang w:eastAsia="ar-SA"/>
              </w:rPr>
            </w:pPr>
            <w:r>
              <w:rPr>
                <w:rFonts w:ascii="Times New Roman" w:eastAsia="Times New Roman" w:hAnsi="Times New Roman" w:cs="Times New Roman"/>
                <w:b/>
                <w:bCs/>
                <w:sz w:val="24"/>
                <w:szCs w:val="24"/>
                <w:lang w:eastAsia="ar-SA"/>
              </w:rPr>
              <w:lastRenderedPageBreak/>
              <w:t>04.01.03 u</w:t>
            </w:r>
            <w:r w:rsidRPr="00AC2FAB">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286B44">
              <w:rPr>
                <w:rFonts w:ascii="Times New Roman" w:eastAsia="Times New Roman" w:hAnsi="Times New Roman" w:cs="Times New Roman"/>
                <w:b/>
                <w:bCs/>
                <w:sz w:val="24"/>
                <w:szCs w:val="24"/>
              </w:rPr>
              <w:t>Stacionarių socialinių paslaugų organizavimas ir teikimas</w:t>
            </w:r>
            <w:r>
              <w:rPr>
                <w:rFonts w:ascii="Times New Roman" w:eastAsia="Times New Roman" w:hAnsi="Times New Roman" w:cs="Times New Roman"/>
                <w:b/>
                <w:bCs/>
                <w:sz w:val="24"/>
                <w:szCs w:val="24"/>
              </w:rPr>
              <w:t>“</w:t>
            </w:r>
          </w:p>
        </w:tc>
      </w:tr>
      <w:tr w:rsidR="00AC2FAB" w:rsidRPr="00AC2FAB" w14:paraId="197BDB58" w14:textId="77777777" w:rsidTr="00847257">
        <w:tc>
          <w:tcPr>
            <w:tcW w:w="1970" w:type="dxa"/>
            <w:tcBorders>
              <w:top w:val="single" w:sz="4" w:space="0" w:color="auto"/>
              <w:bottom w:val="single" w:sz="4" w:space="0" w:color="auto"/>
              <w:right w:val="single" w:sz="12" w:space="0" w:color="auto"/>
            </w:tcBorders>
          </w:tcPr>
          <w:p w14:paraId="15EFE831" w14:textId="77777777" w:rsidR="00AC2FAB" w:rsidRPr="00AC2FAB" w:rsidRDefault="00AC2FAB" w:rsidP="00CF7F74">
            <w:pPr>
              <w:suppressAutoHyphens/>
              <w:spacing w:after="0" w:line="240" w:lineRule="auto"/>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sz w:val="24"/>
                <w:szCs w:val="24"/>
              </w:rPr>
              <w:t>04.01.03.01</w:t>
            </w:r>
          </w:p>
        </w:tc>
        <w:tc>
          <w:tcPr>
            <w:tcW w:w="5245" w:type="dxa"/>
            <w:tcBorders>
              <w:top w:val="single" w:sz="4" w:space="0" w:color="auto"/>
              <w:left w:val="single" w:sz="12" w:space="0" w:color="auto"/>
              <w:bottom w:val="single" w:sz="4" w:space="0" w:color="auto"/>
              <w:right w:val="single" w:sz="12" w:space="0" w:color="auto"/>
            </w:tcBorders>
          </w:tcPr>
          <w:p w14:paraId="2FAB67BC" w14:textId="56C68B3F"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 xml:space="preserve">Tenkinti socialinės globos poreikį valstybės ir kito pavaldumo globos įstaigose </w:t>
            </w:r>
          </w:p>
        </w:tc>
        <w:tc>
          <w:tcPr>
            <w:tcW w:w="2126" w:type="dxa"/>
            <w:tcBorders>
              <w:top w:val="single" w:sz="4" w:space="0" w:color="auto"/>
              <w:left w:val="single" w:sz="12" w:space="0" w:color="auto"/>
              <w:bottom w:val="single" w:sz="4" w:space="0" w:color="auto"/>
              <w:right w:val="single" w:sz="12" w:space="0" w:color="auto"/>
            </w:tcBorders>
          </w:tcPr>
          <w:p w14:paraId="5DB75928" w14:textId="74B28D41" w:rsidR="00AC2FAB" w:rsidRPr="00AC2FAB" w:rsidRDefault="00FE5ED5"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5DE446C5" w14:textId="5FCD6DE8" w:rsidR="00AC2FAB" w:rsidRPr="009741C5" w:rsidRDefault="009741C5" w:rsidP="00CF7F74">
            <w:pPr>
              <w:suppressAutoHyphens/>
              <w:spacing w:after="0" w:line="240" w:lineRule="auto"/>
              <w:ind w:firstLine="316"/>
              <w:jc w:val="both"/>
              <w:rPr>
                <w:rFonts w:ascii="Times New Roman" w:eastAsia="Times New Roman" w:hAnsi="Times New Roman" w:cs="Times New Roman"/>
                <w:iCs/>
                <w:sz w:val="24"/>
                <w:szCs w:val="24"/>
                <w:lang w:eastAsia="ar-SA"/>
              </w:rPr>
            </w:pPr>
            <w:r w:rsidRPr="009741C5">
              <w:rPr>
                <w:rFonts w:ascii="Times New Roman" w:eastAsia="Times New Roman" w:hAnsi="Times New Roman" w:cs="Times New Roman"/>
                <w:iCs/>
                <w:sz w:val="24"/>
                <w:szCs w:val="24"/>
                <w:lang w:eastAsia="ar-SA"/>
              </w:rPr>
              <w:t xml:space="preserve">Trumpalaikės, ilgalaikės socialinės globos teikiamos asmenims su negalia / sunkia negalia, išlaidų finansavimas. Paslaugos </w:t>
            </w:r>
            <w:r w:rsidR="00180F75" w:rsidRPr="00180F75">
              <w:rPr>
                <w:rFonts w:ascii="Times New Roman" w:eastAsia="Times New Roman" w:hAnsi="Times New Roman" w:cs="Times New Roman"/>
                <w:iCs/>
                <w:sz w:val="24"/>
                <w:szCs w:val="24"/>
                <w:lang w:eastAsia="ar-SA"/>
              </w:rPr>
              <w:t>2025 m. buvo perkamos iš 32 paslaugų teikėjų.</w:t>
            </w:r>
          </w:p>
        </w:tc>
      </w:tr>
      <w:tr w:rsidR="00AC2FAB" w:rsidRPr="00AC2FAB" w14:paraId="7ECE1AE1" w14:textId="77777777" w:rsidTr="00847257">
        <w:tc>
          <w:tcPr>
            <w:tcW w:w="1970" w:type="dxa"/>
            <w:tcBorders>
              <w:top w:val="single" w:sz="4" w:space="0" w:color="auto"/>
              <w:bottom w:val="single" w:sz="4" w:space="0" w:color="auto"/>
              <w:right w:val="single" w:sz="12" w:space="0" w:color="auto"/>
            </w:tcBorders>
          </w:tcPr>
          <w:p w14:paraId="3F9A8866" w14:textId="77777777" w:rsidR="00AC2FAB" w:rsidRPr="00AC2FAB" w:rsidRDefault="00AC2FAB" w:rsidP="00CF7F74">
            <w:pPr>
              <w:suppressAutoHyphens/>
              <w:spacing w:after="0" w:line="240" w:lineRule="auto"/>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sz w:val="24"/>
                <w:szCs w:val="24"/>
              </w:rPr>
              <w:t>04.01.03.02</w:t>
            </w:r>
          </w:p>
        </w:tc>
        <w:tc>
          <w:tcPr>
            <w:tcW w:w="5245" w:type="dxa"/>
            <w:tcBorders>
              <w:top w:val="single" w:sz="4" w:space="0" w:color="auto"/>
              <w:left w:val="single" w:sz="12" w:space="0" w:color="auto"/>
              <w:bottom w:val="single" w:sz="4" w:space="0" w:color="auto"/>
              <w:right w:val="single" w:sz="12" w:space="0" w:color="auto"/>
            </w:tcBorders>
          </w:tcPr>
          <w:p w14:paraId="266F8B32"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Tenkinti socialinės globos poreikį valstybės, Savivaldybės ir kito pavaldumo globos įstaigose (administravimas)</w:t>
            </w:r>
          </w:p>
        </w:tc>
        <w:tc>
          <w:tcPr>
            <w:tcW w:w="2126" w:type="dxa"/>
            <w:tcBorders>
              <w:top w:val="single" w:sz="4" w:space="0" w:color="auto"/>
              <w:left w:val="single" w:sz="12" w:space="0" w:color="auto"/>
              <w:bottom w:val="single" w:sz="4" w:space="0" w:color="auto"/>
              <w:right w:val="single" w:sz="12" w:space="0" w:color="auto"/>
            </w:tcBorders>
          </w:tcPr>
          <w:p w14:paraId="203BC459" w14:textId="77D20127" w:rsidR="00AC2FAB" w:rsidRPr="00AC2FAB" w:rsidRDefault="00FE5ED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2FE8533D" w14:textId="5A1BC0DC" w:rsidR="00AC2FAB" w:rsidRPr="009741C5" w:rsidRDefault="009741C5" w:rsidP="00CF7F74">
            <w:pPr>
              <w:suppressAutoHyphens/>
              <w:spacing w:after="0" w:line="240" w:lineRule="auto"/>
              <w:ind w:firstLine="316"/>
              <w:jc w:val="both"/>
              <w:rPr>
                <w:rFonts w:ascii="Times New Roman" w:eastAsia="Times New Roman" w:hAnsi="Times New Roman" w:cs="Times New Roman"/>
                <w:iCs/>
                <w:sz w:val="24"/>
                <w:szCs w:val="24"/>
                <w:lang w:eastAsia="ar-SA"/>
              </w:rPr>
            </w:pPr>
            <w:r w:rsidRPr="009741C5">
              <w:rPr>
                <w:rFonts w:ascii="Times New Roman" w:eastAsia="Times New Roman" w:hAnsi="Times New Roman" w:cs="Times New Roman"/>
                <w:iCs/>
                <w:sz w:val="24"/>
                <w:szCs w:val="24"/>
                <w:lang w:eastAsia="ar-SA"/>
              </w:rPr>
              <w:t>Panaudotos lėšos administravimo funkcijai užtikrinti (darbo užmokestis, SODRA įmokos, prekės)</w:t>
            </w:r>
            <w:r>
              <w:rPr>
                <w:rFonts w:ascii="Times New Roman" w:eastAsia="Times New Roman" w:hAnsi="Times New Roman" w:cs="Times New Roman"/>
                <w:iCs/>
                <w:sz w:val="24"/>
                <w:szCs w:val="24"/>
                <w:lang w:eastAsia="ar-SA"/>
              </w:rPr>
              <w:t>.</w:t>
            </w:r>
          </w:p>
        </w:tc>
      </w:tr>
      <w:tr w:rsidR="00AC2FAB" w:rsidRPr="00AC2FAB" w14:paraId="20BF3DD7" w14:textId="77777777" w:rsidTr="00847257">
        <w:tc>
          <w:tcPr>
            <w:tcW w:w="1970" w:type="dxa"/>
            <w:tcBorders>
              <w:top w:val="single" w:sz="4" w:space="0" w:color="auto"/>
              <w:bottom w:val="single" w:sz="4" w:space="0" w:color="auto"/>
              <w:right w:val="single" w:sz="12" w:space="0" w:color="auto"/>
            </w:tcBorders>
          </w:tcPr>
          <w:p w14:paraId="43EA3422" w14:textId="77777777" w:rsidR="00AC2FAB" w:rsidRPr="00AC2FAB" w:rsidRDefault="00AC2FAB" w:rsidP="00CF7F74">
            <w:pPr>
              <w:suppressAutoHyphens/>
              <w:spacing w:after="0" w:line="240" w:lineRule="auto"/>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sz w:val="24"/>
                <w:szCs w:val="24"/>
              </w:rPr>
              <w:t>04.01.03.03</w:t>
            </w:r>
          </w:p>
        </w:tc>
        <w:tc>
          <w:tcPr>
            <w:tcW w:w="5245" w:type="dxa"/>
            <w:tcBorders>
              <w:top w:val="single" w:sz="4" w:space="0" w:color="auto"/>
              <w:left w:val="single" w:sz="12" w:space="0" w:color="auto"/>
              <w:bottom w:val="single" w:sz="4" w:space="0" w:color="auto"/>
              <w:right w:val="single" w:sz="12" w:space="0" w:color="auto"/>
            </w:tcBorders>
          </w:tcPr>
          <w:p w14:paraId="0ADEC2B6"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Teikti stacionarias globos paslaugas Šilutės socialinės globos namuose</w:t>
            </w:r>
          </w:p>
        </w:tc>
        <w:tc>
          <w:tcPr>
            <w:tcW w:w="2126" w:type="dxa"/>
            <w:tcBorders>
              <w:top w:val="single" w:sz="4" w:space="0" w:color="auto"/>
              <w:left w:val="single" w:sz="12" w:space="0" w:color="auto"/>
              <w:bottom w:val="single" w:sz="4" w:space="0" w:color="auto"/>
              <w:right w:val="single" w:sz="12" w:space="0" w:color="auto"/>
            </w:tcBorders>
          </w:tcPr>
          <w:p w14:paraId="1EE0891A" w14:textId="19250BED" w:rsidR="00AC2FAB" w:rsidRPr="00AC2FAB" w:rsidRDefault="00FE5ED5"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26F85AC7" w14:textId="45D6E0EB" w:rsidR="00AC2FAB" w:rsidRPr="009741C5" w:rsidRDefault="009741C5" w:rsidP="00CF7F74">
            <w:pPr>
              <w:suppressAutoHyphens/>
              <w:spacing w:after="0" w:line="240" w:lineRule="auto"/>
              <w:ind w:firstLine="316"/>
              <w:jc w:val="both"/>
              <w:rPr>
                <w:rFonts w:ascii="Times New Roman" w:eastAsia="Times New Roman" w:hAnsi="Times New Roman" w:cs="Times New Roman"/>
                <w:iCs/>
                <w:sz w:val="24"/>
                <w:szCs w:val="24"/>
                <w:lang w:eastAsia="ar-SA"/>
              </w:rPr>
            </w:pPr>
            <w:r w:rsidRPr="009741C5">
              <w:rPr>
                <w:rFonts w:ascii="Times New Roman" w:eastAsia="Times New Roman" w:hAnsi="Times New Roman" w:cs="Times New Roman"/>
                <w:iCs/>
                <w:sz w:val="24"/>
                <w:szCs w:val="24"/>
                <w:lang w:eastAsia="ar-SA"/>
              </w:rPr>
              <w:t>Trumpalaikės, ilgalaikės socialinės globos teikiamos asmenims su negalia / sunkia negalia, išlaidų finansavimas. Paslauga 202</w:t>
            </w:r>
            <w:r w:rsidR="00180F75">
              <w:rPr>
                <w:rFonts w:ascii="Times New Roman" w:eastAsia="Times New Roman" w:hAnsi="Times New Roman" w:cs="Times New Roman"/>
                <w:iCs/>
                <w:sz w:val="24"/>
                <w:szCs w:val="24"/>
                <w:lang w:eastAsia="ar-SA"/>
              </w:rPr>
              <w:t>5</w:t>
            </w:r>
            <w:r w:rsidRPr="009741C5">
              <w:rPr>
                <w:rFonts w:ascii="Times New Roman" w:eastAsia="Times New Roman" w:hAnsi="Times New Roman" w:cs="Times New Roman"/>
                <w:iCs/>
                <w:sz w:val="24"/>
                <w:szCs w:val="24"/>
                <w:lang w:eastAsia="ar-SA"/>
              </w:rPr>
              <w:t xml:space="preserve"> m. suteikta 103 asmenims.</w:t>
            </w:r>
          </w:p>
        </w:tc>
      </w:tr>
      <w:tr w:rsidR="00847257" w:rsidRPr="00AC2FAB" w14:paraId="70986DCD" w14:textId="77777777" w:rsidTr="00847257">
        <w:tc>
          <w:tcPr>
            <w:tcW w:w="15108" w:type="dxa"/>
            <w:gridSpan w:val="4"/>
            <w:tcBorders>
              <w:top w:val="single" w:sz="4" w:space="0" w:color="auto"/>
              <w:bottom w:val="single" w:sz="4" w:space="0" w:color="auto"/>
            </w:tcBorders>
            <w:shd w:val="clear" w:color="auto" w:fill="DEEAF6" w:themeFill="accent1" w:themeFillTint="33"/>
          </w:tcPr>
          <w:p w14:paraId="37E53E6B" w14:textId="2FF95402" w:rsidR="00847257" w:rsidRPr="005F1575" w:rsidRDefault="00847257" w:rsidP="00CF7F74">
            <w:pPr>
              <w:suppressAutoHyphens/>
              <w:spacing w:after="0" w:line="240" w:lineRule="auto"/>
              <w:rPr>
                <w:rFonts w:ascii="Times New Roman" w:eastAsia="Times New Roman" w:hAnsi="Times New Roman" w:cs="Times New Roman"/>
                <w:b/>
                <w:bCs/>
                <w:i/>
                <w:sz w:val="24"/>
                <w:szCs w:val="24"/>
                <w:lang w:eastAsia="ar-SA"/>
              </w:rPr>
            </w:pPr>
            <w:r>
              <w:rPr>
                <w:rFonts w:ascii="Times New Roman" w:eastAsia="Times New Roman" w:hAnsi="Times New Roman" w:cs="Times New Roman"/>
                <w:b/>
                <w:bCs/>
                <w:sz w:val="24"/>
                <w:szCs w:val="24"/>
                <w:lang w:eastAsia="ar-SA"/>
              </w:rPr>
              <w:t>04.01.04 u</w:t>
            </w:r>
            <w:r w:rsidRPr="00AC2FAB">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5F1575">
              <w:rPr>
                <w:rFonts w:ascii="Times New Roman" w:eastAsia="Times New Roman" w:hAnsi="Times New Roman" w:cs="Times New Roman"/>
                <w:b/>
                <w:bCs/>
                <w:sz w:val="24"/>
                <w:szCs w:val="24"/>
              </w:rPr>
              <w:t>Bendradarbiavimas su NVO ir kitomis įstaigomis, teikiančiomis socialines paslaugas</w:t>
            </w:r>
            <w:r>
              <w:rPr>
                <w:rFonts w:ascii="Times New Roman" w:eastAsia="Times New Roman" w:hAnsi="Times New Roman" w:cs="Times New Roman"/>
                <w:b/>
                <w:bCs/>
                <w:sz w:val="24"/>
                <w:szCs w:val="24"/>
              </w:rPr>
              <w:t>“</w:t>
            </w:r>
          </w:p>
        </w:tc>
      </w:tr>
      <w:tr w:rsidR="00AC2FAB" w:rsidRPr="00AC2FAB" w14:paraId="2AD0F38B" w14:textId="77777777" w:rsidTr="00847257">
        <w:tc>
          <w:tcPr>
            <w:tcW w:w="1970" w:type="dxa"/>
            <w:tcBorders>
              <w:top w:val="single" w:sz="4" w:space="0" w:color="auto"/>
              <w:bottom w:val="single" w:sz="4" w:space="0" w:color="auto"/>
              <w:right w:val="single" w:sz="12" w:space="0" w:color="auto"/>
            </w:tcBorders>
          </w:tcPr>
          <w:p w14:paraId="22B956FF" w14:textId="77777777" w:rsidR="00AC2FAB" w:rsidRPr="00AC2FAB" w:rsidRDefault="00AC2FAB" w:rsidP="00CF7F74">
            <w:pPr>
              <w:suppressAutoHyphens/>
              <w:spacing w:after="0" w:line="240" w:lineRule="auto"/>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sz w:val="24"/>
                <w:szCs w:val="24"/>
              </w:rPr>
              <w:t>04.01.04.01</w:t>
            </w:r>
          </w:p>
        </w:tc>
        <w:tc>
          <w:tcPr>
            <w:tcW w:w="5245" w:type="dxa"/>
            <w:tcBorders>
              <w:top w:val="single" w:sz="4" w:space="0" w:color="auto"/>
              <w:left w:val="single" w:sz="12" w:space="0" w:color="auto"/>
              <w:bottom w:val="single" w:sz="4" w:space="0" w:color="auto"/>
              <w:right w:val="single" w:sz="12" w:space="0" w:color="auto"/>
            </w:tcBorders>
          </w:tcPr>
          <w:p w14:paraId="3B4B427D" w14:textId="4BFC299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Socialinių paslaugų teikimas pasitelkiant NVO ir kt. įstaigas (Vaikų dienos socialinės priežiūros</w:t>
            </w:r>
            <w:r w:rsidR="005F1575">
              <w:rPr>
                <w:rFonts w:ascii="Times New Roman" w:eastAsia="Times New Roman" w:hAnsi="Times New Roman" w:cs="Times New Roman"/>
                <w:sz w:val="24"/>
                <w:szCs w:val="24"/>
              </w:rPr>
              <w:t>,</w:t>
            </w:r>
            <w:r w:rsidRPr="00AC2FAB">
              <w:rPr>
                <w:rFonts w:ascii="Times New Roman" w:eastAsia="Times New Roman" w:hAnsi="Times New Roman" w:cs="Times New Roman"/>
                <w:sz w:val="24"/>
                <w:szCs w:val="24"/>
              </w:rPr>
              <w:t xml:space="preserve"> transporto paslaugos</w:t>
            </w:r>
            <w:r w:rsidR="005F1575">
              <w:rPr>
                <w:rFonts w:ascii="Times New Roman" w:eastAsia="Times New Roman" w:hAnsi="Times New Roman" w:cs="Times New Roman"/>
                <w:sz w:val="24"/>
                <w:szCs w:val="24"/>
              </w:rPr>
              <w:t xml:space="preserve"> ir kita</w:t>
            </w:r>
            <w:r w:rsidRPr="00AC2FAB">
              <w:rPr>
                <w:rFonts w:ascii="Times New Roman" w:eastAsia="Times New Roman" w:hAnsi="Times New Roman" w:cs="Times New Roman"/>
                <w:sz w:val="24"/>
                <w:szCs w:val="24"/>
              </w:rPr>
              <w:t>)</w:t>
            </w:r>
          </w:p>
        </w:tc>
        <w:tc>
          <w:tcPr>
            <w:tcW w:w="2126" w:type="dxa"/>
            <w:tcBorders>
              <w:top w:val="single" w:sz="4" w:space="0" w:color="auto"/>
              <w:left w:val="single" w:sz="12" w:space="0" w:color="auto"/>
              <w:bottom w:val="single" w:sz="4" w:space="0" w:color="auto"/>
              <w:right w:val="single" w:sz="12" w:space="0" w:color="auto"/>
            </w:tcBorders>
          </w:tcPr>
          <w:p w14:paraId="514284AF" w14:textId="717286A6" w:rsidR="00AC2FAB" w:rsidRPr="00AC2FAB" w:rsidRDefault="00FE5ED5"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7FE90E27" w14:textId="01C7FD27" w:rsidR="00AC2FAB" w:rsidRPr="00E13C9D" w:rsidRDefault="00E13C9D" w:rsidP="00CF7F74">
            <w:pPr>
              <w:tabs>
                <w:tab w:val="center" w:pos="4819"/>
                <w:tab w:val="right" w:pos="9638"/>
              </w:tabs>
              <w:spacing w:after="0" w:line="240" w:lineRule="auto"/>
              <w:ind w:firstLine="316"/>
              <w:jc w:val="both"/>
              <w:rPr>
                <w:rFonts w:ascii="Times New Roman" w:eastAsia="Calibri" w:hAnsi="Times New Roman" w:cs="Times New Roman"/>
                <w:sz w:val="24"/>
                <w:szCs w:val="24"/>
              </w:rPr>
            </w:pPr>
            <w:r w:rsidRPr="00E13C9D">
              <w:rPr>
                <w:rFonts w:ascii="Times New Roman" w:eastAsia="Calibri" w:hAnsi="Times New Roman" w:cs="Times New Roman"/>
                <w:sz w:val="24"/>
                <w:szCs w:val="24"/>
              </w:rPr>
              <w:t>Parengtas Šilutės rajono savivaldybės mero 2024</w:t>
            </w:r>
            <w:r>
              <w:rPr>
                <w:rFonts w:ascii="Times New Roman" w:eastAsia="Calibri" w:hAnsi="Times New Roman" w:cs="Times New Roman"/>
                <w:sz w:val="24"/>
                <w:szCs w:val="24"/>
              </w:rPr>
              <w:t xml:space="preserve"> m. liepos 1 d.</w:t>
            </w:r>
            <w:r w:rsidRPr="00E13C9D">
              <w:rPr>
                <w:rFonts w:ascii="Times New Roman" w:eastAsia="Calibri" w:hAnsi="Times New Roman" w:cs="Times New Roman"/>
                <w:sz w:val="24"/>
                <w:szCs w:val="24"/>
              </w:rPr>
              <w:t xml:space="preserve"> potvarkis Nr. M1-353 ,,</w:t>
            </w:r>
            <w:hyperlink r:id="rId24" w:history="1">
              <w:r w:rsidRPr="00E13C9D">
                <w:rPr>
                  <w:rFonts w:ascii="Times New Roman" w:eastAsia="Calibri" w:hAnsi="Times New Roman" w:cs="Times New Roman"/>
                  <w:color w:val="0563C1"/>
                  <w:kern w:val="2"/>
                  <w:sz w:val="24"/>
                  <w:szCs w:val="24"/>
                  <w:u w:val="single"/>
                  <w:lang w:eastAsia="lt-LT" w:bidi="hi-IN"/>
                </w:rPr>
                <w:t>Dėl įgaliojimo savivaldybės administracijos direktoriui priimti sprendimą dėl prašymo ir dokumentų vertinimo procedūros nutraukimo, teisės teikti akredituotas socialinės priežiūros, laikino atokvėpio paslaugas suteikimo, panaikinimo</w:t>
              </w:r>
              <w:r w:rsidRPr="00E13C9D">
                <w:rPr>
                  <w:rFonts w:ascii="Times New Roman" w:eastAsia="Calibri" w:hAnsi="Times New Roman" w:cs="Times New Roman"/>
                  <w:color w:val="0563C1"/>
                  <w:kern w:val="2"/>
                  <w:sz w:val="24"/>
                  <w:szCs w:val="24"/>
                  <w:u w:val="single"/>
                </w:rPr>
                <w:t>, Š</w:t>
              </w:r>
              <w:r w:rsidRPr="00E13C9D">
                <w:rPr>
                  <w:rFonts w:ascii="Times New Roman" w:eastAsia="Calibri" w:hAnsi="Times New Roman" w:cs="Times New Roman"/>
                  <w:color w:val="0563C1"/>
                  <w:kern w:val="2"/>
                  <w:sz w:val="24"/>
                  <w:szCs w:val="24"/>
                  <w:u w:val="single"/>
                  <w:lang w:eastAsia="lt-LT" w:bidi="hi-IN"/>
                </w:rPr>
                <w:t>ilutės rajono savivaldybės socialinės priežiūros, laikino atokvėpio paslaugos akreditavimo komisijos sudarymo, įstaigų ir socialines paslaugas teikiančių fizinių asmenų teikiamų akredituotų socialinių paslaugų kokybės kontrolės Šilutės rajono savivaldybėje tvarkos aprašo patvirtinimo</w:t>
              </w:r>
            </w:hyperlink>
            <w:r w:rsidRPr="00E13C9D">
              <w:rPr>
                <w:rFonts w:ascii="Times New Roman" w:eastAsia="Calibri" w:hAnsi="Times New Roman" w:cs="Times New Roman"/>
                <w:sz w:val="24"/>
                <w:szCs w:val="24"/>
              </w:rPr>
              <w:t xml:space="preserve">“. Šilutės rajono savivaldybėje akredituojamos socialinės priežiūros paslaugos, socialinių paslaugų teikėjai (fiziniai ir juridiniai asmenys) teikia nustatytos formos dokumentus. </w:t>
            </w:r>
            <w:r w:rsidRPr="00E13C9D">
              <w:rPr>
                <w:rFonts w:ascii="Times New Roman" w:eastAsia="Calibri" w:hAnsi="Times New Roman" w:cs="Times New Roman"/>
                <w:sz w:val="24"/>
                <w:szCs w:val="24"/>
              </w:rPr>
              <w:lastRenderedPageBreak/>
              <w:t xml:space="preserve">Informacija apie akredituotus paslaugų teikėjus yra savivaldybės interneto </w:t>
            </w:r>
            <w:hyperlink r:id="rId25" w:history="1">
              <w:r w:rsidRPr="00E13C9D">
                <w:rPr>
                  <w:rFonts w:ascii="Times New Roman" w:eastAsia="Calibri" w:hAnsi="Times New Roman" w:cs="Times New Roman"/>
                  <w:color w:val="0000FF"/>
                  <w:sz w:val="24"/>
                  <w:szCs w:val="24"/>
                  <w:u w:val="single"/>
                </w:rPr>
                <w:t>svetainėje.</w:t>
              </w:r>
            </w:hyperlink>
            <w:r w:rsidR="00180F75">
              <w:t xml:space="preserve"> </w:t>
            </w:r>
            <w:r w:rsidR="00180F75" w:rsidRPr="00180F75">
              <w:rPr>
                <w:rFonts w:ascii="Times New Roman" w:hAnsi="Times New Roman" w:cs="Times New Roman"/>
                <w:sz w:val="24"/>
                <w:szCs w:val="24"/>
              </w:rPr>
              <w:t>Paslaugų teikėjų skaičius auga, kadangi asmuo turi teisę rinktis akredituotus socialinių paslaugų teikėjus, kurie teiks socialinę paslaugą.</w:t>
            </w:r>
          </w:p>
        </w:tc>
      </w:tr>
      <w:tr w:rsidR="00AC2FAB" w:rsidRPr="00AC2FAB" w14:paraId="16F86F80" w14:textId="77777777" w:rsidTr="00847257">
        <w:tc>
          <w:tcPr>
            <w:tcW w:w="1970" w:type="dxa"/>
            <w:tcBorders>
              <w:top w:val="single" w:sz="4" w:space="0" w:color="auto"/>
              <w:bottom w:val="single" w:sz="4" w:space="0" w:color="auto"/>
              <w:right w:val="single" w:sz="12" w:space="0" w:color="auto"/>
            </w:tcBorders>
          </w:tcPr>
          <w:p w14:paraId="2D1BDB43" w14:textId="77777777" w:rsidR="00AC2FAB" w:rsidRPr="00AC2FAB" w:rsidRDefault="00AC2FAB" w:rsidP="00CF7F74">
            <w:pPr>
              <w:suppressAutoHyphens/>
              <w:spacing w:after="0" w:line="240" w:lineRule="auto"/>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sz w:val="24"/>
                <w:szCs w:val="24"/>
              </w:rPr>
              <w:lastRenderedPageBreak/>
              <w:t>04.01.04.02</w:t>
            </w:r>
          </w:p>
        </w:tc>
        <w:tc>
          <w:tcPr>
            <w:tcW w:w="5245" w:type="dxa"/>
            <w:tcBorders>
              <w:top w:val="single" w:sz="4" w:space="0" w:color="auto"/>
              <w:left w:val="single" w:sz="12" w:space="0" w:color="auto"/>
              <w:bottom w:val="single" w:sz="4" w:space="0" w:color="auto"/>
              <w:right w:val="single" w:sz="12" w:space="0" w:color="auto"/>
            </w:tcBorders>
          </w:tcPr>
          <w:p w14:paraId="20B762EC" w14:textId="6BBE65A7" w:rsidR="00AC2FAB" w:rsidRPr="00AC2FAB" w:rsidRDefault="005F1575" w:rsidP="00CF7F74">
            <w:pPr>
              <w:suppressAutoHyphens/>
              <w:spacing w:after="0" w:line="240" w:lineRule="auto"/>
              <w:jc w:val="both"/>
              <w:rPr>
                <w:rFonts w:ascii="Times New Roman" w:eastAsia="Times New Roman" w:hAnsi="Times New Roman" w:cs="Times New Roman"/>
                <w:sz w:val="24"/>
                <w:szCs w:val="24"/>
              </w:rPr>
            </w:pPr>
            <w:r w:rsidRPr="005F1575">
              <w:rPr>
                <w:rFonts w:ascii="Times New Roman" w:eastAsia="Times New Roman" w:hAnsi="Times New Roman" w:cs="Times New Roman"/>
                <w:sz w:val="24"/>
                <w:szCs w:val="24"/>
              </w:rPr>
              <w:t>Socialinės reabilitacijos paslaugų neįgaliesiems bendruomenėje teikimas kartu su administravimu</w:t>
            </w:r>
          </w:p>
        </w:tc>
        <w:tc>
          <w:tcPr>
            <w:tcW w:w="2126" w:type="dxa"/>
            <w:tcBorders>
              <w:top w:val="single" w:sz="4" w:space="0" w:color="auto"/>
              <w:left w:val="single" w:sz="12" w:space="0" w:color="auto"/>
              <w:bottom w:val="single" w:sz="4" w:space="0" w:color="auto"/>
              <w:right w:val="single" w:sz="12" w:space="0" w:color="auto"/>
            </w:tcBorders>
          </w:tcPr>
          <w:p w14:paraId="365AB973" w14:textId="2D38EE39" w:rsidR="00AC2FAB" w:rsidRPr="00AC2FAB" w:rsidRDefault="00FE5ED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4B5AE6D6" w14:textId="69B765AD" w:rsidR="00E13C9D" w:rsidRPr="00E13C9D" w:rsidRDefault="00E13C9D" w:rsidP="00CF7F74">
            <w:pPr>
              <w:suppressAutoHyphens/>
              <w:spacing w:after="0" w:line="240" w:lineRule="auto"/>
              <w:ind w:firstLine="316"/>
              <w:jc w:val="both"/>
              <w:rPr>
                <w:rFonts w:ascii="Times New Roman" w:eastAsia="Times New Roman" w:hAnsi="Times New Roman" w:cs="Times New Roman"/>
                <w:iCs/>
                <w:sz w:val="24"/>
                <w:szCs w:val="24"/>
                <w:lang w:eastAsia="ar-SA"/>
              </w:rPr>
            </w:pPr>
            <w:r w:rsidRPr="00E13C9D">
              <w:rPr>
                <w:rFonts w:ascii="Times New Roman" w:eastAsia="Times New Roman" w:hAnsi="Times New Roman" w:cs="Times New Roman"/>
                <w:iCs/>
                <w:sz w:val="24"/>
                <w:szCs w:val="24"/>
                <w:lang w:eastAsia="ar-SA"/>
              </w:rPr>
              <w:t>Valstybės ir savivaldybės biudžeto lėšomis finansuojamos akredituotos socialinės reabilitacijos neįgaliesiems bendruomenėje paslaugos.</w:t>
            </w:r>
            <w:r>
              <w:rPr>
                <w:rFonts w:ascii="Times New Roman" w:eastAsia="Times New Roman" w:hAnsi="Times New Roman" w:cs="Times New Roman"/>
                <w:iCs/>
                <w:sz w:val="24"/>
                <w:szCs w:val="24"/>
                <w:lang w:eastAsia="ar-SA"/>
              </w:rPr>
              <w:t xml:space="preserve"> </w:t>
            </w:r>
            <w:r w:rsidRPr="00E13C9D">
              <w:rPr>
                <w:rFonts w:ascii="Times New Roman" w:eastAsia="Times New Roman" w:hAnsi="Times New Roman" w:cs="Times New Roman"/>
                <w:iCs/>
                <w:sz w:val="24"/>
                <w:szCs w:val="24"/>
                <w:lang w:eastAsia="ar-SA"/>
              </w:rPr>
              <w:t>Paslaugą teikia 5 akredituotos organizacijos:</w:t>
            </w:r>
          </w:p>
          <w:p w14:paraId="7956892A" w14:textId="77777777" w:rsidR="00E13C9D" w:rsidRPr="00E13C9D" w:rsidRDefault="00E13C9D" w:rsidP="00CF7F74">
            <w:pPr>
              <w:suppressAutoHyphens/>
              <w:spacing w:after="0" w:line="240" w:lineRule="auto"/>
              <w:jc w:val="both"/>
              <w:rPr>
                <w:rFonts w:ascii="Times New Roman" w:eastAsia="Times New Roman" w:hAnsi="Times New Roman" w:cs="Times New Roman"/>
                <w:iCs/>
                <w:sz w:val="24"/>
                <w:szCs w:val="24"/>
                <w:lang w:eastAsia="ar-SA"/>
              </w:rPr>
            </w:pPr>
            <w:r w:rsidRPr="00E13C9D">
              <w:rPr>
                <w:rFonts w:ascii="Times New Roman" w:eastAsia="Times New Roman" w:hAnsi="Times New Roman" w:cs="Times New Roman"/>
                <w:iCs/>
                <w:sz w:val="24"/>
                <w:szCs w:val="24"/>
                <w:lang w:eastAsia="ar-SA"/>
              </w:rPr>
              <w:t>1. VšĮ Klaipėdos kurčiųjų centras, 142019321;</w:t>
            </w:r>
          </w:p>
          <w:p w14:paraId="07D8FFE8" w14:textId="77777777" w:rsidR="00E13C9D" w:rsidRPr="00E13C9D" w:rsidRDefault="00E13C9D" w:rsidP="00CF7F74">
            <w:pPr>
              <w:suppressAutoHyphens/>
              <w:spacing w:after="0" w:line="240" w:lineRule="auto"/>
              <w:jc w:val="both"/>
              <w:rPr>
                <w:rFonts w:ascii="Times New Roman" w:eastAsia="Times New Roman" w:hAnsi="Times New Roman" w:cs="Times New Roman"/>
                <w:iCs/>
                <w:sz w:val="24"/>
                <w:szCs w:val="24"/>
                <w:lang w:eastAsia="ar-SA"/>
              </w:rPr>
            </w:pPr>
            <w:r w:rsidRPr="00E13C9D">
              <w:rPr>
                <w:rFonts w:ascii="Times New Roman" w:eastAsia="Times New Roman" w:hAnsi="Times New Roman" w:cs="Times New Roman"/>
                <w:iCs/>
                <w:sz w:val="24"/>
                <w:szCs w:val="24"/>
                <w:lang w:eastAsia="ar-SA"/>
              </w:rPr>
              <w:t>2. Sutrikusio intelekto žmonių globos bendrija „Šilutės Viltis“, 177326134;</w:t>
            </w:r>
          </w:p>
          <w:p w14:paraId="2ADE0D46" w14:textId="77777777" w:rsidR="00E13C9D" w:rsidRPr="00E13C9D" w:rsidRDefault="00E13C9D" w:rsidP="00CF7F74">
            <w:pPr>
              <w:suppressAutoHyphens/>
              <w:spacing w:after="0" w:line="240" w:lineRule="auto"/>
              <w:jc w:val="both"/>
              <w:rPr>
                <w:rFonts w:ascii="Times New Roman" w:eastAsia="Times New Roman" w:hAnsi="Times New Roman" w:cs="Times New Roman"/>
                <w:iCs/>
                <w:sz w:val="24"/>
                <w:szCs w:val="24"/>
                <w:lang w:eastAsia="ar-SA"/>
              </w:rPr>
            </w:pPr>
            <w:r w:rsidRPr="00E13C9D">
              <w:rPr>
                <w:rFonts w:ascii="Times New Roman" w:eastAsia="Times New Roman" w:hAnsi="Times New Roman" w:cs="Times New Roman"/>
                <w:iCs/>
                <w:sz w:val="24"/>
                <w:szCs w:val="24"/>
                <w:lang w:eastAsia="ar-SA"/>
              </w:rPr>
              <w:t>3. Žmonių su sielos negalia klubas ,,Sielos paguoda“, 277396030;</w:t>
            </w:r>
          </w:p>
          <w:p w14:paraId="23AFED6E" w14:textId="77777777" w:rsidR="00E13C9D" w:rsidRPr="00E13C9D" w:rsidRDefault="00E13C9D" w:rsidP="00CF7F74">
            <w:pPr>
              <w:suppressAutoHyphens/>
              <w:spacing w:after="0" w:line="240" w:lineRule="auto"/>
              <w:jc w:val="both"/>
              <w:rPr>
                <w:rFonts w:ascii="Times New Roman" w:eastAsia="Times New Roman" w:hAnsi="Times New Roman" w:cs="Times New Roman"/>
                <w:iCs/>
                <w:sz w:val="24"/>
                <w:szCs w:val="24"/>
                <w:lang w:eastAsia="ar-SA"/>
              </w:rPr>
            </w:pPr>
            <w:r w:rsidRPr="00E13C9D">
              <w:rPr>
                <w:rFonts w:ascii="Times New Roman" w:eastAsia="Times New Roman" w:hAnsi="Times New Roman" w:cs="Times New Roman"/>
                <w:iCs/>
                <w:sz w:val="24"/>
                <w:szCs w:val="24"/>
                <w:lang w:eastAsia="ar-SA"/>
              </w:rPr>
              <w:t>4. VšĮ LASS pietvakarių centras, 134984856;</w:t>
            </w:r>
          </w:p>
          <w:p w14:paraId="2F3454E0" w14:textId="77777777" w:rsidR="00E13C9D" w:rsidRPr="00E13C9D" w:rsidRDefault="00E13C9D" w:rsidP="00CF7F74">
            <w:pPr>
              <w:suppressAutoHyphens/>
              <w:spacing w:after="0" w:line="240" w:lineRule="auto"/>
              <w:jc w:val="both"/>
              <w:rPr>
                <w:rFonts w:ascii="Times New Roman" w:eastAsia="Times New Roman" w:hAnsi="Times New Roman" w:cs="Times New Roman"/>
                <w:iCs/>
                <w:sz w:val="24"/>
                <w:szCs w:val="24"/>
                <w:lang w:eastAsia="ar-SA"/>
              </w:rPr>
            </w:pPr>
            <w:r w:rsidRPr="00E13C9D">
              <w:rPr>
                <w:rFonts w:ascii="Times New Roman" w:eastAsia="Times New Roman" w:hAnsi="Times New Roman" w:cs="Times New Roman"/>
                <w:iCs/>
                <w:sz w:val="24"/>
                <w:szCs w:val="24"/>
                <w:lang w:eastAsia="ar-SA"/>
              </w:rPr>
              <w:t>5. Šilutės rajono neįgaliųjų draugija, 193084869.</w:t>
            </w:r>
          </w:p>
          <w:p w14:paraId="51892FB7" w14:textId="26E8FD20" w:rsidR="00AC2FAB" w:rsidRPr="009741C5" w:rsidRDefault="00E13C9D" w:rsidP="00CF7F74">
            <w:pPr>
              <w:suppressAutoHyphens/>
              <w:spacing w:after="0" w:line="240" w:lineRule="auto"/>
              <w:ind w:firstLine="316"/>
              <w:jc w:val="both"/>
              <w:rPr>
                <w:rFonts w:ascii="Times New Roman" w:eastAsia="Times New Roman" w:hAnsi="Times New Roman" w:cs="Times New Roman"/>
                <w:iCs/>
                <w:sz w:val="24"/>
                <w:szCs w:val="24"/>
                <w:lang w:eastAsia="ar-SA"/>
              </w:rPr>
            </w:pPr>
            <w:r w:rsidRPr="00E13C9D">
              <w:rPr>
                <w:rFonts w:ascii="Times New Roman" w:eastAsia="Times New Roman" w:hAnsi="Times New Roman" w:cs="Times New Roman"/>
                <w:iCs/>
                <w:sz w:val="24"/>
                <w:szCs w:val="24"/>
                <w:lang w:eastAsia="ar-SA"/>
              </w:rPr>
              <w:t>Paslaugą administruoja Socialinės paramos skyrius.</w:t>
            </w:r>
            <w:r w:rsidR="004F3657">
              <w:rPr>
                <w:rFonts w:ascii="Times New Roman" w:eastAsia="Times New Roman" w:hAnsi="Times New Roman" w:cs="Times New Roman"/>
                <w:iCs/>
                <w:sz w:val="24"/>
                <w:szCs w:val="24"/>
                <w:lang w:eastAsia="ar-SA"/>
              </w:rPr>
              <w:t xml:space="preserve"> </w:t>
            </w:r>
            <w:r w:rsidR="004F3657" w:rsidRPr="004F3657">
              <w:rPr>
                <w:rFonts w:ascii="Times New Roman" w:eastAsia="Times New Roman" w:hAnsi="Times New Roman" w:cs="Times New Roman"/>
                <w:iCs/>
                <w:sz w:val="24"/>
                <w:szCs w:val="24"/>
                <w:lang w:eastAsia="ar-SA"/>
              </w:rPr>
              <w:t>2025 m. paslaugą gavo 126 asmenys.</w:t>
            </w:r>
          </w:p>
        </w:tc>
      </w:tr>
      <w:tr w:rsidR="00AC2FAB" w:rsidRPr="00AC2FAB" w14:paraId="40D83A3A" w14:textId="77777777" w:rsidTr="00847257">
        <w:tc>
          <w:tcPr>
            <w:tcW w:w="1970" w:type="dxa"/>
            <w:tcBorders>
              <w:top w:val="single" w:sz="4" w:space="0" w:color="auto"/>
              <w:bottom w:val="single" w:sz="4" w:space="0" w:color="auto"/>
              <w:right w:val="single" w:sz="12" w:space="0" w:color="auto"/>
            </w:tcBorders>
          </w:tcPr>
          <w:p w14:paraId="53DA4A2E" w14:textId="77777777" w:rsidR="00AC2FAB" w:rsidRPr="00AC2FAB" w:rsidRDefault="00AC2FAB" w:rsidP="00CF7F74">
            <w:pPr>
              <w:suppressAutoHyphens/>
              <w:spacing w:after="0" w:line="240" w:lineRule="auto"/>
              <w:jc w:val="center"/>
              <w:rPr>
                <w:rFonts w:ascii="Times New Roman" w:eastAsia="Times New Roman" w:hAnsi="Times New Roman" w:cs="Times New Roman"/>
                <w:b/>
                <w:sz w:val="24"/>
                <w:szCs w:val="24"/>
              </w:rPr>
            </w:pPr>
            <w:r w:rsidRPr="00AC2FAB">
              <w:rPr>
                <w:rFonts w:ascii="Times New Roman" w:eastAsia="Times New Roman" w:hAnsi="Times New Roman" w:cs="Times New Roman"/>
                <w:b/>
                <w:sz w:val="24"/>
                <w:szCs w:val="24"/>
              </w:rPr>
              <w:t>04.01.04.04</w:t>
            </w:r>
          </w:p>
        </w:tc>
        <w:tc>
          <w:tcPr>
            <w:tcW w:w="5245" w:type="dxa"/>
            <w:tcBorders>
              <w:top w:val="single" w:sz="4" w:space="0" w:color="auto"/>
              <w:left w:val="single" w:sz="12" w:space="0" w:color="auto"/>
              <w:bottom w:val="single" w:sz="4" w:space="0" w:color="auto"/>
              <w:right w:val="single" w:sz="12" w:space="0" w:color="auto"/>
            </w:tcBorders>
          </w:tcPr>
          <w:p w14:paraId="785CA7E4"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ES lėšomis organizuojamos ir teikiamos Kompleksinės paslaugos šeimai ir asmeninio asistento paslaugos</w:t>
            </w:r>
          </w:p>
        </w:tc>
        <w:tc>
          <w:tcPr>
            <w:tcW w:w="2126" w:type="dxa"/>
            <w:tcBorders>
              <w:top w:val="single" w:sz="4" w:space="0" w:color="auto"/>
              <w:left w:val="single" w:sz="12" w:space="0" w:color="auto"/>
              <w:bottom w:val="single" w:sz="4" w:space="0" w:color="auto"/>
              <w:right w:val="single" w:sz="12" w:space="0" w:color="auto"/>
            </w:tcBorders>
          </w:tcPr>
          <w:p w14:paraId="15A1C639" w14:textId="3A02A037" w:rsidR="00AC2FAB" w:rsidRPr="00AC2FAB" w:rsidRDefault="00FE5ED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56BBCEBF" w14:textId="77777777" w:rsidR="004F3657" w:rsidRDefault="004F3657" w:rsidP="00CF7F74">
            <w:pPr>
              <w:suppressAutoHyphens/>
              <w:spacing w:after="0" w:line="240" w:lineRule="auto"/>
              <w:ind w:firstLine="316"/>
              <w:jc w:val="both"/>
              <w:rPr>
                <w:rFonts w:ascii="Times New Roman" w:eastAsia="Times New Roman" w:hAnsi="Times New Roman" w:cs="Times New Roman"/>
                <w:iCs/>
                <w:sz w:val="24"/>
                <w:szCs w:val="24"/>
                <w:lang w:eastAsia="ar-SA"/>
              </w:rPr>
            </w:pPr>
            <w:r w:rsidRPr="004F3657">
              <w:rPr>
                <w:rFonts w:ascii="Times New Roman" w:eastAsia="Times New Roman" w:hAnsi="Times New Roman" w:cs="Times New Roman"/>
                <w:iCs/>
                <w:sz w:val="24"/>
                <w:szCs w:val="24"/>
                <w:lang w:eastAsia="ar-SA"/>
              </w:rPr>
              <w:t>ES lėšomis organizuojamas ir teikiamas Kompleksines paslaugas šeimai teikia Vaiko gerovės ir globos centras. Projekto ,,Kompleksinės paslaugos (KOPA)“ Nr. 07-007-P-0001 tikslas – užtikrinti kompleksinių paslaugų šeimai teikimą ir plėtrą tikslinės grupės asmenims, siekiant stiprinti psichologinius, socialinius bei krizių įveikimo įgūdžius. Per 2025 metus projekto paslaugomis pasinaudojo 670 asmenų.</w:t>
            </w:r>
          </w:p>
          <w:p w14:paraId="7A3E3DDD" w14:textId="27CF4CA3" w:rsidR="00AC2FAB" w:rsidRPr="009741C5" w:rsidRDefault="00E13C9D" w:rsidP="00CF7F74">
            <w:pPr>
              <w:suppressAutoHyphens/>
              <w:spacing w:after="0" w:line="240" w:lineRule="auto"/>
              <w:ind w:firstLine="316"/>
              <w:jc w:val="both"/>
              <w:rPr>
                <w:rFonts w:ascii="Times New Roman" w:eastAsia="Times New Roman" w:hAnsi="Times New Roman" w:cs="Times New Roman"/>
                <w:iCs/>
                <w:sz w:val="24"/>
                <w:szCs w:val="24"/>
                <w:lang w:eastAsia="ar-SA"/>
              </w:rPr>
            </w:pPr>
            <w:r w:rsidRPr="00E13C9D">
              <w:rPr>
                <w:rFonts w:ascii="Times New Roman" w:eastAsia="Times New Roman" w:hAnsi="Times New Roman" w:cs="Times New Roman"/>
                <w:iCs/>
                <w:sz w:val="24"/>
                <w:szCs w:val="24"/>
                <w:lang w:eastAsia="ar-SA"/>
              </w:rPr>
              <w:t>Asmeninio asistento paslauga ES lėšomis nebefinansuojama. Žr. 04.01.02.12</w:t>
            </w:r>
          </w:p>
        </w:tc>
      </w:tr>
      <w:tr w:rsidR="00AC2FAB" w:rsidRPr="00AC2FAB" w14:paraId="0C9C3BF9" w14:textId="77777777" w:rsidTr="00847257">
        <w:tc>
          <w:tcPr>
            <w:tcW w:w="1970" w:type="dxa"/>
            <w:tcBorders>
              <w:top w:val="single" w:sz="4" w:space="0" w:color="auto"/>
              <w:bottom w:val="single" w:sz="4" w:space="0" w:color="auto"/>
              <w:right w:val="single" w:sz="12" w:space="0" w:color="auto"/>
            </w:tcBorders>
          </w:tcPr>
          <w:p w14:paraId="423E8F1F" w14:textId="77777777" w:rsidR="00AC2FAB" w:rsidRPr="00AC2FAB" w:rsidRDefault="00AC2FAB" w:rsidP="00CF7F74">
            <w:pPr>
              <w:suppressAutoHyphens/>
              <w:spacing w:after="0" w:line="240" w:lineRule="auto"/>
              <w:jc w:val="center"/>
              <w:rPr>
                <w:rFonts w:ascii="Times New Roman" w:eastAsia="Times New Roman" w:hAnsi="Times New Roman" w:cs="Times New Roman"/>
                <w:b/>
                <w:sz w:val="24"/>
                <w:szCs w:val="24"/>
              </w:rPr>
            </w:pPr>
            <w:r w:rsidRPr="00AC2FAB">
              <w:rPr>
                <w:rFonts w:ascii="Times New Roman" w:eastAsia="Times New Roman" w:hAnsi="Times New Roman" w:cs="Times New Roman"/>
                <w:b/>
                <w:sz w:val="24"/>
                <w:szCs w:val="24"/>
              </w:rPr>
              <w:t>04.01.04.05</w:t>
            </w:r>
          </w:p>
        </w:tc>
        <w:tc>
          <w:tcPr>
            <w:tcW w:w="5245" w:type="dxa"/>
            <w:tcBorders>
              <w:top w:val="single" w:sz="4" w:space="0" w:color="auto"/>
              <w:left w:val="single" w:sz="12" w:space="0" w:color="auto"/>
              <w:bottom w:val="single" w:sz="4" w:space="0" w:color="auto"/>
              <w:right w:val="single" w:sz="12" w:space="0" w:color="auto"/>
            </w:tcBorders>
          </w:tcPr>
          <w:p w14:paraId="7505801C"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ES lėšomis įgyvendinama Bendruomeninių vaikų globos namų plėtra ir Vaikų vienos centrų plėtra</w:t>
            </w:r>
          </w:p>
        </w:tc>
        <w:tc>
          <w:tcPr>
            <w:tcW w:w="2126" w:type="dxa"/>
            <w:tcBorders>
              <w:top w:val="single" w:sz="4" w:space="0" w:color="auto"/>
              <w:left w:val="single" w:sz="12" w:space="0" w:color="auto"/>
              <w:bottom w:val="single" w:sz="4" w:space="0" w:color="auto"/>
              <w:right w:val="single" w:sz="12" w:space="0" w:color="auto"/>
            </w:tcBorders>
          </w:tcPr>
          <w:p w14:paraId="6F10A8EE" w14:textId="7DFF5C88" w:rsidR="00AC2FAB" w:rsidRPr="00AC2FAB" w:rsidRDefault="009741C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6E49B14A" w14:textId="77777777" w:rsidR="004F3657" w:rsidRPr="004F3657" w:rsidRDefault="00E13C9D" w:rsidP="004F3657">
            <w:pPr>
              <w:suppressAutoHyphens/>
              <w:spacing w:after="0" w:line="240" w:lineRule="auto"/>
              <w:ind w:firstLine="316"/>
              <w:jc w:val="both"/>
              <w:rPr>
                <w:rFonts w:ascii="Times New Roman" w:eastAsia="Times New Roman" w:hAnsi="Times New Roman" w:cs="Times New Roman"/>
                <w:iCs/>
                <w:sz w:val="24"/>
                <w:szCs w:val="24"/>
                <w:lang w:eastAsia="ar-SA"/>
              </w:rPr>
            </w:pPr>
            <w:r>
              <w:rPr>
                <w:rFonts w:ascii="Times New Roman" w:eastAsia="Times New Roman" w:hAnsi="Times New Roman" w:cs="Times New Roman"/>
                <w:iCs/>
                <w:sz w:val="24"/>
                <w:szCs w:val="24"/>
                <w:lang w:eastAsia="ar-SA"/>
              </w:rPr>
              <w:t>Projektas „</w:t>
            </w:r>
            <w:r w:rsidRPr="00E13C9D">
              <w:rPr>
                <w:rFonts w:ascii="Times New Roman" w:eastAsia="Times New Roman" w:hAnsi="Times New Roman" w:cs="Times New Roman"/>
                <w:iCs/>
                <w:sz w:val="24"/>
                <w:szCs w:val="24"/>
                <w:lang w:eastAsia="ar-SA"/>
              </w:rPr>
              <w:t>Bendruomeninių vaikų globos namų tinklo plėtra Šilutės rajone“ Nr. 08.1.1-CPVA-V-427-02-0007</w:t>
            </w:r>
            <w:r>
              <w:rPr>
                <w:rFonts w:ascii="Times New Roman" w:eastAsia="Times New Roman" w:hAnsi="Times New Roman" w:cs="Times New Roman"/>
                <w:iCs/>
                <w:sz w:val="24"/>
                <w:szCs w:val="24"/>
                <w:lang w:eastAsia="ar-SA"/>
              </w:rPr>
              <w:t xml:space="preserve">. </w:t>
            </w:r>
            <w:r w:rsidR="004F3657" w:rsidRPr="004F3657">
              <w:rPr>
                <w:rFonts w:ascii="Times New Roman" w:eastAsia="Times New Roman" w:hAnsi="Times New Roman" w:cs="Times New Roman"/>
                <w:iCs/>
                <w:sz w:val="24"/>
                <w:szCs w:val="24"/>
                <w:lang w:eastAsia="ar-SA"/>
              </w:rPr>
              <w:t xml:space="preserve">Trijuose gyvenamosios paskirties nekilnojamo turto objektuose, nuolatos gyvena Vaiko gerovės ir globos centro šeimynos: „Spindulys“, „Gilės“ ir „Šypsena“. </w:t>
            </w:r>
            <w:r w:rsidR="004F3657" w:rsidRPr="004F3657">
              <w:rPr>
                <w:rFonts w:ascii="Times New Roman" w:eastAsia="Times New Roman" w:hAnsi="Times New Roman" w:cs="Times New Roman"/>
                <w:iCs/>
                <w:sz w:val="24"/>
                <w:szCs w:val="24"/>
                <w:lang w:eastAsia="ar-SA"/>
              </w:rPr>
              <w:lastRenderedPageBreak/>
              <w:t>Projekto tikslinė grupė – vaikai, kuriems reikalinga laikina arba nuolatinė globa. 2025 m. paslaugas gavo 24 vaikai.</w:t>
            </w:r>
          </w:p>
          <w:p w14:paraId="52774F9E" w14:textId="77777777" w:rsidR="00AC2FAB" w:rsidRDefault="004F3657" w:rsidP="004F3657">
            <w:pPr>
              <w:suppressAutoHyphens/>
              <w:spacing w:after="0" w:line="240" w:lineRule="auto"/>
              <w:ind w:firstLine="316"/>
              <w:jc w:val="both"/>
              <w:rPr>
                <w:rFonts w:ascii="Times New Roman" w:eastAsia="Times New Roman" w:hAnsi="Times New Roman" w:cs="Times New Roman"/>
                <w:iCs/>
                <w:sz w:val="24"/>
                <w:szCs w:val="24"/>
                <w:lang w:eastAsia="ar-SA"/>
              </w:rPr>
            </w:pPr>
            <w:r w:rsidRPr="004F3657">
              <w:rPr>
                <w:rFonts w:ascii="Times New Roman" w:eastAsia="Times New Roman" w:hAnsi="Times New Roman" w:cs="Times New Roman"/>
                <w:iCs/>
                <w:sz w:val="24"/>
                <w:szCs w:val="24"/>
                <w:lang w:eastAsia="ar-SA"/>
              </w:rPr>
              <w:t xml:space="preserve">Įgyvendintas projektas „Vaikų dienos centrų tinklo plėtra Šilutės rajono savivaldybėje“ Nr. 08.1.1-CPVA-V-427-01-0013. </w:t>
            </w:r>
            <w:r w:rsidR="00E13C9D">
              <w:rPr>
                <w:rFonts w:ascii="Times New Roman" w:eastAsia="Times New Roman" w:hAnsi="Times New Roman" w:cs="Times New Roman"/>
                <w:iCs/>
                <w:sz w:val="24"/>
                <w:szCs w:val="24"/>
                <w:lang w:eastAsia="ar-SA"/>
              </w:rPr>
              <w:t xml:space="preserve"> </w:t>
            </w:r>
            <w:r w:rsidR="00E13C9D" w:rsidRPr="00E13C9D">
              <w:rPr>
                <w:rFonts w:ascii="Times New Roman" w:eastAsia="Times New Roman" w:hAnsi="Times New Roman" w:cs="Times New Roman"/>
                <w:iCs/>
                <w:sz w:val="24"/>
                <w:szCs w:val="24"/>
                <w:lang w:eastAsia="ar-SA"/>
              </w:rPr>
              <w:t>Įkurti trys nauji vaikų dienos centrai (VDC) (Vainuto, Juknaičių, Vilkyčių seniūnijose) bei vienas VDC (Šilutės mieste). Pagrindinės projekto veiklos: atlikti remonto darbai VDC veiklai numatytose patalpose bei įsigyti reikalingiausi baldai, buitinė technika bei lavinimo</w:t>
            </w:r>
            <w:r w:rsidR="00E13C9D">
              <w:rPr>
                <w:rFonts w:ascii="Times New Roman" w:eastAsia="Times New Roman" w:hAnsi="Times New Roman" w:cs="Times New Roman"/>
                <w:iCs/>
                <w:sz w:val="24"/>
                <w:szCs w:val="24"/>
                <w:lang w:eastAsia="ar-SA"/>
              </w:rPr>
              <w:t xml:space="preserve"> </w:t>
            </w:r>
            <w:r w:rsidR="00E13C9D" w:rsidRPr="00E13C9D">
              <w:rPr>
                <w:rFonts w:ascii="Times New Roman" w:eastAsia="Times New Roman" w:hAnsi="Times New Roman" w:cs="Times New Roman"/>
                <w:iCs/>
                <w:sz w:val="24"/>
                <w:szCs w:val="24"/>
                <w:lang w:eastAsia="ar-SA"/>
              </w:rPr>
              <w:t>/</w:t>
            </w:r>
            <w:r w:rsidR="00E13C9D">
              <w:rPr>
                <w:rFonts w:ascii="Times New Roman" w:eastAsia="Times New Roman" w:hAnsi="Times New Roman" w:cs="Times New Roman"/>
                <w:iCs/>
                <w:sz w:val="24"/>
                <w:szCs w:val="24"/>
                <w:lang w:eastAsia="ar-SA"/>
              </w:rPr>
              <w:t xml:space="preserve"> </w:t>
            </w:r>
            <w:r w:rsidR="00E13C9D" w:rsidRPr="00E13C9D">
              <w:rPr>
                <w:rFonts w:ascii="Times New Roman" w:eastAsia="Times New Roman" w:hAnsi="Times New Roman" w:cs="Times New Roman"/>
                <w:iCs/>
                <w:sz w:val="24"/>
                <w:szCs w:val="24"/>
                <w:lang w:eastAsia="ar-SA"/>
              </w:rPr>
              <w:t>ugdymo priemonės, reikalingos kokybiškai VDC veiklai pradėti ir plėtoti. Projekto rezultatas – 70 vietų Šilutės rajono vaikams iš socialinių įgūdžių stokojančių ar itin nepasiturinčių šeimų. Visos patalpos pritaikytos judėjimo negalią turintiems vaikams.</w:t>
            </w:r>
          </w:p>
          <w:p w14:paraId="6D2DAEEA" w14:textId="18FFAF10" w:rsidR="004F3657" w:rsidRPr="009741C5" w:rsidRDefault="004F3657" w:rsidP="004F3657">
            <w:pPr>
              <w:suppressAutoHyphens/>
              <w:spacing w:after="0" w:line="240" w:lineRule="auto"/>
              <w:ind w:firstLine="316"/>
              <w:jc w:val="both"/>
              <w:rPr>
                <w:rFonts w:ascii="Times New Roman" w:eastAsia="Times New Roman" w:hAnsi="Times New Roman" w:cs="Times New Roman"/>
                <w:iCs/>
                <w:sz w:val="24"/>
                <w:szCs w:val="24"/>
                <w:lang w:eastAsia="ar-SA"/>
              </w:rPr>
            </w:pPr>
            <w:r w:rsidRPr="004F3657">
              <w:rPr>
                <w:rFonts w:ascii="Times New Roman" w:eastAsia="Times New Roman" w:hAnsi="Times New Roman" w:cs="Times New Roman"/>
                <w:iCs/>
                <w:sz w:val="24"/>
                <w:szCs w:val="24"/>
                <w:lang w:eastAsia="ar-SA"/>
              </w:rPr>
              <w:t>2025 m. iš 12 akredituotų įstaigų, veikė 11 vaikų dienos centų. Vaikų dienos socialinės priežiūros paslaugas gavo 293 vaikai.</w:t>
            </w:r>
          </w:p>
        </w:tc>
      </w:tr>
      <w:tr w:rsidR="00AC2FAB" w:rsidRPr="00AC2FAB" w14:paraId="74CB3F0E" w14:textId="77777777" w:rsidTr="00847257">
        <w:tc>
          <w:tcPr>
            <w:tcW w:w="1970" w:type="dxa"/>
            <w:tcBorders>
              <w:top w:val="single" w:sz="4" w:space="0" w:color="auto"/>
              <w:bottom w:val="single" w:sz="4" w:space="0" w:color="auto"/>
              <w:right w:val="single" w:sz="12" w:space="0" w:color="auto"/>
            </w:tcBorders>
          </w:tcPr>
          <w:p w14:paraId="123D8856" w14:textId="77777777" w:rsidR="00AC2FAB" w:rsidRPr="00AC2FAB" w:rsidRDefault="00AC2FAB" w:rsidP="00CF7F74">
            <w:pPr>
              <w:suppressAutoHyphens/>
              <w:spacing w:after="0" w:line="240" w:lineRule="auto"/>
              <w:jc w:val="center"/>
              <w:rPr>
                <w:rFonts w:ascii="Times New Roman" w:eastAsia="Times New Roman" w:hAnsi="Times New Roman" w:cs="Times New Roman"/>
                <w:b/>
                <w:sz w:val="24"/>
                <w:szCs w:val="24"/>
              </w:rPr>
            </w:pPr>
            <w:r w:rsidRPr="00AC2FAB">
              <w:rPr>
                <w:rFonts w:ascii="Times New Roman" w:eastAsia="Times New Roman" w:hAnsi="Times New Roman" w:cs="Times New Roman"/>
                <w:b/>
                <w:sz w:val="24"/>
                <w:szCs w:val="24"/>
              </w:rPr>
              <w:lastRenderedPageBreak/>
              <w:t>04.01.04.07</w:t>
            </w:r>
          </w:p>
        </w:tc>
        <w:tc>
          <w:tcPr>
            <w:tcW w:w="5245" w:type="dxa"/>
            <w:tcBorders>
              <w:top w:val="single" w:sz="4" w:space="0" w:color="auto"/>
              <w:left w:val="single" w:sz="12" w:space="0" w:color="auto"/>
              <w:bottom w:val="single" w:sz="4" w:space="0" w:color="auto"/>
              <w:right w:val="single" w:sz="12" w:space="0" w:color="auto"/>
            </w:tcBorders>
          </w:tcPr>
          <w:p w14:paraId="5DA3FC65"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Asmeninės pagalbos administravimas</w:t>
            </w:r>
          </w:p>
        </w:tc>
        <w:tc>
          <w:tcPr>
            <w:tcW w:w="2126" w:type="dxa"/>
            <w:tcBorders>
              <w:top w:val="single" w:sz="4" w:space="0" w:color="auto"/>
              <w:left w:val="single" w:sz="12" w:space="0" w:color="auto"/>
              <w:bottom w:val="single" w:sz="4" w:space="0" w:color="auto"/>
              <w:right w:val="single" w:sz="12" w:space="0" w:color="auto"/>
            </w:tcBorders>
          </w:tcPr>
          <w:p w14:paraId="77168E86" w14:textId="6BE8AD91" w:rsidR="00AC2FAB" w:rsidRPr="00AC2FAB" w:rsidRDefault="00FE5ED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5BA5A322" w14:textId="77777777" w:rsidR="004F3657" w:rsidRPr="004F3657" w:rsidRDefault="004F3657" w:rsidP="004F3657">
            <w:pPr>
              <w:suppressAutoHyphens/>
              <w:spacing w:after="0" w:line="240" w:lineRule="auto"/>
              <w:ind w:firstLine="316"/>
              <w:jc w:val="both"/>
              <w:rPr>
                <w:rFonts w:ascii="Times New Roman" w:eastAsia="Times New Roman" w:hAnsi="Times New Roman" w:cs="Times New Roman"/>
                <w:sz w:val="24"/>
                <w:szCs w:val="24"/>
              </w:rPr>
            </w:pPr>
            <w:r w:rsidRPr="004F3657">
              <w:rPr>
                <w:rFonts w:ascii="Times New Roman" w:eastAsia="Times New Roman" w:hAnsi="Times New Roman" w:cs="Times New Roman"/>
                <w:sz w:val="24"/>
                <w:szCs w:val="24"/>
              </w:rPr>
              <w:t>Asmeninę pagalbą administruoja Socialinės paramos skyrius, pagal:</w:t>
            </w:r>
          </w:p>
          <w:p w14:paraId="7C70498E" w14:textId="77777777" w:rsidR="004F3657" w:rsidRPr="004F3657" w:rsidRDefault="004F3657" w:rsidP="004F3657">
            <w:pPr>
              <w:pStyle w:val="Sraopastraipa"/>
              <w:numPr>
                <w:ilvl w:val="0"/>
                <w:numId w:val="39"/>
              </w:numPr>
              <w:tabs>
                <w:tab w:val="left" w:pos="316"/>
              </w:tabs>
              <w:spacing w:after="0" w:line="240" w:lineRule="auto"/>
              <w:ind w:left="0" w:firstLine="0"/>
              <w:jc w:val="both"/>
              <w:rPr>
                <w:rFonts w:ascii="Times New Roman" w:eastAsia="Calibri" w:hAnsi="Times New Roman" w:cs="Times New Roman"/>
                <w:sz w:val="24"/>
                <w:szCs w:val="24"/>
              </w:rPr>
            </w:pPr>
            <w:r w:rsidRPr="004F3657">
              <w:rPr>
                <w:rFonts w:ascii="Times New Roman" w:eastAsia="Times New Roman" w:hAnsi="Times New Roman" w:cs="Times New Roman"/>
                <w:sz w:val="24"/>
                <w:szCs w:val="24"/>
              </w:rPr>
              <w:t>Šilutės rajono savivaldybės mero 2024 m. birželio 28 d. potvarkis Nr. M1-348 ,,</w:t>
            </w:r>
            <w:hyperlink r:id="rId26" w:history="1">
              <w:r w:rsidRPr="004F3657">
                <w:rPr>
                  <w:rStyle w:val="Hipersaitas"/>
                  <w:rFonts w:ascii="Times New Roman" w:eastAsia="Calibri" w:hAnsi="Times New Roman" w:cs="Times New Roman"/>
                  <w:color w:val="0563C1"/>
                  <w:sz w:val="24"/>
                  <w:szCs w:val="24"/>
                </w:rPr>
                <w:t>Dėl asmeninės pagalbos teikimo organizavimo ir mokėjimo už asmeninę pagalbą Šilutės rajono savivaldybėje</w:t>
              </w:r>
            </w:hyperlink>
            <w:r w:rsidRPr="004F3657">
              <w:rPr>
                <w:rFonts w:ascii="Times New Roman" w:eastAsia="Calibri" w:hAnsi="Times New Roman" w:cs="Times New Roman"/>
                <w:sz w:val="24"/>
                <w:szCs w:val="24"/>
              </w:rPr>
              <w:t>“;</w:t>
            </w:r>
          </w:p>
          <w:p w14:paraId="376690BC" w14:textId="7AC2D69A" w:rsidR="00AC2FAB" w:rsidRPr="007B18F9" w:rsidRDefault="004F3657" w:rsidP="004F3657">
            <w:pPr>
              <w:pStyle w:val="Sraopastraipa"/>
              <w:numPr>
                <w:ilvl w:val="0"/>
                <w:numId w:val="11"/>
              </w:numPr>
              <w:tabs>
                <w:tab w:val="left" w:pos="316"/>
              </w:tabs>
              <w:spacing w:after="0" w:line="240" w:lineRule="auto"/>
              <w:ind w:left="0" w:firstLine="0"/>
              <w:jc w:val="both"/>
              <w:rPr>
                <w:rFonts w:ascii="Times New Roman" w:eastAsia="Calibri" w:hAnsi="Times New Roman" w:cs="Times New Roman"/>
                <w:sz w:val="24"/>
                <w:szCs w:val="24"/>
              </w:rPr>
            </w:pPr>
            <w:r w:rsidRPr="004F3657">
              <w:rPr>
                <w:rFonts w:ascii="Times New Roman" w:eastAsia="Times New Roman" w:hAnsi="Times New Roman" w:cs="Times New Roman"/>
                <w:sz w:val="24"/>
                <w:szCs w:val="24"/>
              </w:rPr>
              <w:t>Šilutės rajono savivaldybės mero 2024 m. spalio 8 d. potvarkis Nr. M1-542 ,,</w:t>
            </w:r>
            <w:hyperlink r:id="rId27" w:history="1">
              <w:r w:rsidRPr="004F3657">
                <w:rPr>
                  <w:rStyle w:val="Hipersaitas"/>
                  <w:rFonts w:ascii="Times New Roman" w:eastAsia="Times New Roman" w:hAnsi="Times New Roman" w:cs="Times New Roman"/>
                  <w:sz w:val="24"/>
                  <w:szCs w:val="24"/>
                </w:rPr>
                <w:t>Dėl Šilutės rajono savivaldybei skirtų valstybės biudžeto lėšų asmeninei pagalbai teikti ir administruoti naudojimo, atsiskaitymo ir kontrolės tvarkos aprašo</w:t>
              </w:r>
            </w:hyperlink>
            <w:r w:rsidRPr="004F3657">
              <w:rPr>
                <w:rFonts w:ascii="Times New Roman" w:eastAsia="Times New Roman" w:hAnsi="Times New Roman" w:cs="Times New Roman"/>
                <w:sz w:val="24"/>
                <w:szCs w:val="24"/>
              </w:rPr>
              <w:t>“.</w:t>
            </w:r>
          </w:p>
        </w:tc>
      </w:tr>
      <w:tr w:rsidR="00847257" w:rsidRPr="00AC2FAB" w14:paraId="6D22977C" w14:textId="77777777" w:rsidTr="00847257">
        <w:tc>
          <w:tcPr>
            <w:tcW w:w="1970" w:type="dxa"/>
            <w:tcBorders>
              <w:top w:val="single" w:sz="4" w:space="0" w:color="auto"/>
              <w:bottom w:val="single" w:sz="4" w:space="0" w:color="auto"/>
              <w:right w:val="single" w:sz="12" w:space="0" w:color="auto"/>
            </w:tcBorders>
          </w:tcPr>
          <w:p w14:paraId="30615702" w14:textId="0BB6C1C9" w:rsidR="00847257" w:rsidRPr="00AC2FAB" w:rsidRDefault="00847257" w:rsidP="00CF7F74">
            <w:pPr>
              <w:suppressAutoHyphens/>
              <w:spacing w:after="0" w:line="240" w:lineRule="auto"/>
              <w:jc w:val="center"/>
              <w:rPr>
                <w:rFonts w:ascii="Times New Roman" w:eastAsia="Times New Roman" w:hAnsi="Times New Roman" w:cs="Times New Roman"/>
                <w:b/>
                <w:sz w:val="24"/>
                <w:szCs w:val="24"/>
              </w:rPr>
            </w:pPr>
            <w:r w:rsidRPr="00AC2FAB">
              <w:rPr>
                <w:rFonts w:ascii="Times New Roman" w:eastAsia="Times New Roman" w:hAnsi="Times New Roman" w:cs="Times New Roman"/>
                <w:b/>
                <w:sz w:val="24"/>
                <w:szCs w:val="24"/>
              </w:rPr>
              <w:t>04.01.04.0</w:t>
            </w:r>
            <w:r>
              <w:rPr>
                <w:rFonts w:ascii="Times New Roman" w:eastAsia="Times New Roman" w:hAnsi="Times New Roman" w:cs="Times New Roman"/>
                <w:b/>
                <w:sz w:val="24"/>
                <w:szCs w:val="24"/>
              </w:rPr>
              <w:t>8</w:t>
            </w:r>
          </w:p>
        </w:tc>
        <w:tc>
          <w:tcPr>
            <w:tcW w:w="5245" w:type="dxa"/>
            <w:tcBorders>
              <w:top w:val="single" w:sz="4" w:space="0" w:color="auto"/>
              <w:left w:val="single" w:sz="12" w:space="0" w:color="auto"/>
              <w:bottom w:val="single" w:sz="4" w:space="0" w:color="auto"/>
              <w:right w:val="single" w:sz="12" w:space="0" w:color="auto"/>
            </w:tcBorders>
          </w:tcPr>
          <w:p w14:paraId="2153A28C" w14:textId="2EDD4758" w:rsidR="00847257" w:rsidRPr="00AC2FAB" w:rsidRDefault="00847257" w:rsidP="00CF7F74">
            <w:pPr>
              <w:suppressAutoHyphens/>
              <w:spacing w:after="0" w:line="240" w:lineRule="auto"/>
              <w:jc w:val="both"/>
              <w:rPr>
                <w:rFonts w:ascii="Times New Roman" w:eastAsia="Times New Roman" w:hAnsi="Times New Roman" w:cs="Times New Roman"/>
                <w:sz w:val="24"/>
                <w:szCs w:val="24"/>
              </w:rPr>
            </w:pPr>
            <w:r w:rsidRPr="00847257">
              <w:rPr>
                <w:rFonts w:ascii="Times New Roman" w:eastAsia="Times New Roman" w:hAnsi="Times New Roman" w:cs="Times New Roman"/>
                <w:sz w:val="24"/>
                <w:szCs w:val="24"/>
              </w:rPr>
              <w:t>Atvejo vadybininkas (teikiantis atvejo vadybos paslaugas intelekto ir (ar) psichikos negalią turintiems asmenims)</w:t>
            </w:r>
          </w:p>
        </w:tc>
        <w:tc>
          <w:tcPr>
            <w:tcW w:w="2126" w:type="dxa"/>
            <w:tcBorders>
              <w:top w:val="single" w:sz="4" w:space="0" w:color="auto"/>
              <w:left w:val="single" w:sz="12" w:space="0" w:color="auto"/>
              <w:bottom w:val="single" w:sz="4" w:space="0" w:color="auto"/>
              <w:right w:val="single" w:sz="12" w:space="0" w:color="auto"/>
            </w:tcBorders>
          </w:tcPr>
          <w:p w14:paraId="208F9EE4" w14:textId="3133031C" w:rsidR="00847257" w:rsidRPr="00AC2FAB" w:rsidRDefault="00FE5ED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40CF55FD" w14:textId="30EAD7D0" w:rsidR="00847257" w:rsidRPr="009741C5" w:rsidRDefault="007B18F9" w:rsidP="00CF7F74">
            <w:pPr>
              <w:suppressAutoHyphens/>
              <w:spacing w:after="0" w:line="240" w:lineRule="auto"/>
              <w:ind w:firstLine="316"/>
              <w:jc w:val="both"/>
              <w:rPr>
                <w:rFonts w:ascii="Times New Roman" w:eastAsia="Times New Roman" w:hAnsi="Times New Roman" w:cs="Times New Roman"/>
                <w:iCs/>
                <w:sz w:val="24"/>
                <w:szCs w:val="24"/>
                <w:lang w:eastAsia="ar-SA"/>
              </w:rPr>
            </w:pPr>
            <w:r w:rsidRPr="007B18F9">
              <w:rPr>
                <w:rFonts w:ascii="Times New Roman" w:eastAsia="Times New Roman" w:hAnsi="Times New Roman" w:cs="Times New Roman"/>
                <w:iCs/>
                <w:sz w:val="24"/>
                <w:szCs w:val="24"/>
                <w:lang w:eastAsia="ar-SA"/>
              </w:rPr>
              <w:t xml:space="preserve">Projektu „Perėjimas nuo institucinės globos prie bendruomeninių paslaugų Sostinės regione, Vidurio ir vakarų Lietuvos regione“ siekiama sukurti sąlygas, reikalingas veiksmingam ir tvariam perėjimui nuo institucinės globos prie šeimoje ir bendruomenėje </w:t>
            </w:r>
            <w:r w:rsidRPr="007B18F9">
              <w:rPr>
                <w:rFonts w:ascii="Times New Roman" w:eastAsia="Times New Roman" w:hAnsi="Times New Roman" w:cs="Times New Roman"/>
                <w:iCs/>
                <w:sz w:val="24"/>
                <w:szCs w:val="24"/>
                <w:lang w:eastAsia="ar-SA"/>
              </w:rPr>
              <w:lastRenderedPageBreak/>
              <w:t>teikiamų paslaugų, sudaryti sąlygas asmenims su proto ir (ar) psichikos negalia, jų šeimoms (globėjams, rūpintojams) gauti individualias jų poreikius atitinkančias bendruomenines paslaugas. Projekto metu savivaldybės administracijoje įdarbintas 1 atvejo vadybininkas asmenims, turintiems intelekto ir (ar) psichikos negalią, teikia individualizuotas paslaugas ir koordinuotą pagalbą.</w:t>
            </w:r>
            <w:r w:rsidR="004F3657">
              <w:rPr>
                <w:rFonts w:ascii="Times New Roman" w:eastAsia="Times New Roman" w:hAnsi="Times New Roman" w:cs="Times New Roman"/>
                <w:iCs/>
                <w:sz w:val="24"/>
                <w:szCs w:val="24"/>
                <w:lang w:eastAsia="ar-SA"/>
              </w:rPr>
              <w:t xml:space="preserve"> </w:t>
            </w:r>
            <w:r w:rsidR="004F3657" w:rsidRPr="004F3657">
              <w:rPr>
                <w:rFonts w:ascii="Times New Roman" w:eastAsia="Times New Roman" w:hAnsi="Times New Roman" w:cs="Times New Roman"/>
                <w:iCs/>
                <w:sz w:val="24"/>
                <w:szCs w:val="24"/>
                <w:lang w:eastAsia="ar-SA"/>
              </w:rPr>
              <w:t>2025 m. paslaugas gavo 24 asmenys.</w:t>
            </w:r>
          </w:p>
        </w:tc>
      </w:tr>
      <w:tr w:rsidR="00847257" w:rsidRPr="00AC2FAB" w14:paraId="06838885" w14:textId="77777777" w:rsidTr="00847257">
        <w:tc>
          <w:tcPr>
            <w:tcW w:w="1970" w:type="dxa"/>
            <w:tcBorders>
              <w:top w:val="single" w:sz="4" w:space="0" w:color="auto"/>
              <w:bottom w:val="single" w:sz="4" w:space="0" w:color="auto"/>
              <w:right w:val="single" w:sz="12" w:space="0" w:color="auto"/>
            </w:tcBorders>
          </w:tcPr>
          <w:p w14:paraId="631A6250" w14:textId="6B72CDCF" w:rsidR="00847257" w:rsidRPr="00AC2FAB" w:rsidRDefault="00847257" w:rsidP="00CF7F74">
            <w:pPr>
              <w:suppressAutoHyphens/>
              <w:spacing w:after="0" w:line="240" w:lineRule="auto"/>
              <w:jc w:val="center"/>
              <w:rPr>
                <w:rFonts w:ascii="Times New Roman" w:eastAsia="Times New Roman" w:hAnsi="Times New Roman" w:cs="Times New Roman"/>
                <w:b/>
                <w:sz w:val="24"/>
                <w:szCs w:val="24"/>
              </w:rPr>
            </w:pPr>
            <w:r w:rsidRPr="00AC2FAB">
              <w:rPr>
                <w:rFonts w:ascii="Times New Roman" w:eastAsia="Times New Roman" w:hAnsi="Times New Roman" w:cs="Times New Roman"/>
                <w:b/>
                <w:sz w:val="24"/>
                <w:szCs w:val="24"/>
              </w:rPr>
              <w:lastRenderedPageBreak/>
              <w:t>04.01.04.0</w:t>
            </w:r>
            <w:r>
              <w:rPr>
                <w:rFonts w:ascii="Times New Roman" w:eastAsia="Times New Roman" w:hAnsi="Times New Roman" w:cs="Times New Roman"/>
                <w:b/>
                <w:sz w:val="24"/>
                <w:szCs w:val="24"/>
              </w:rPr>
              <w:t>9</w:t>
            </w:r>
          </w:p>
        </w:tc>
        <w:tc>
          <w:tcPr>
            <w:tcW w:w="5245" w:type="dxa"/>
            <w:tcBorders>
              <w:top w:val="single" w:sz="4" w:space="0" w:color="auto"/>
              <w:left w:val="single" w:sz="12" w:space="0" w:color="auto"/>
              <w:bottom w:val="single" w:sz="4" w:space="0" w:color="auto"/>
              <w:right w:val="single" w:sz="12" w:space="0" w:color="auto"/>
            </w:tcBorders>
          </w:tcPr>
          <w:p w14:paraId="063A710E" w14:textId="4AFF94A2" w:rsidR="00847257" w:rsidRPr="00AC2FAB" w:rsidRDefault="00847257" w:rsidP="00CF7F74">
            <w:pPr>
              <w:suppressAutoHyphens/>
              <w:spacing w:after="0" w:line="240" w:lineRule="auto"/>
              <w:jc w:val="both"/>
              <w:rPr>
                <w:rFonts w:ascii="Times New Roman" w:eastAsia="Times New Roman" w:hAnsi="Times New Roman" w:cs="Times New Roman"/>
                <w:sz w:val="24"/>
                <w:szCs w:val="24"/>
              </w:rPr>
            </w:pPr>
            <w:r w:rsidRPr="00847257">
              <w:rPr>
                <w:rFonts w:ascii="Times New Roman" w:eastAsia="Times New Roman" w:hAnsi="Times New Roman" w:cs="Times New Roman"/>
                <w:sz w:val="24"/>
                <w:szCs w:val="24"/>
              </w:rPr>
              <w:t>ES ir valstybės biudžeto lėšomis įgyvendinama 2021–2027 m. materialinio nepritekliaus mažinimo programa</w:t>
            </w:r>
          </w:p>
        </w:tc>
        <w:tc>
          <w:tcPr>
            <w:tcW w:w="2126" w:type="dxa"/>
            <w:tcBorders>
              <w:top w:val="single" w:sz="4" w:space="0" w:color="auto"/>
              <w:left w:val="single" w:sz="12" w:space="0" w:color="auto"/>
              <w:bottom w:val="single" w:sz="4" w:space="0" w:color="auto"/>
              <w:right w:val="single" w:sz="12" w:space="0" w:color="auto"/>
            </w:tcBorders>
          </w:tcPr>
          <w:p w14:paraId="0B0FDF56" w14:textId="7D3733AF" w:rsidR="00847257" w:rsidRPr="00AC2FAB" w:rsidRDefault="00FE5ED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7AF79106" w14:textId="7E0B4351" w:rsidR="00847257" w:rsidRPr="009741C5" w:rsidRDefault="007B18F9" w:rsidP="00CF7F74">
            <w:pPr>
              <w:suppressAutoHyphens/>
              <w:spacing w:after="0" w:line="240" w:lineRule="auto"/>
              <w:ind w:firstLine="316"/>
              <w:jc w:val="both"/>
              <w:rPr>
                <w:rFonts w:ascii="Times New Roman" w:eastAsia="Times New Roman" w:hAnsi="Times New Roman" w:cs="Times New Roman"/>
                <w:iCs/>
                <w:sz w:val="24"/>
                <w:szCs w:val="24"/>
                <w:lang w:eastAsia="ar-SA"/>
              </w:rPr>
            </w:pPr>
            <w:r w:rsidRPr="007B18F9">
              <w:rPr>
                <w:rFonts w:ascii="Times New Roman" w:eastAsia="Times New Roman" w:hAnsi="Times New Roman" w:cs="Times New Roman"/>
                <w:iCs/>
                <w:sz w:val="24"/>
                <w:szCs w:val="24"/>
                <w:lang w:eastAsia="ar-SA"/>
              </w:rPr>
              <w:t>Parama (socialine kortele ir donacijomis</w:t>
            </w:r>
            <w:r>
              <w:rPr>
                <w:rFonts w:ascii="Times New Roman" w:eastAsia="Times New Roman" w:hAnsi="Times New Roman" w:cs="Times New Roman"/>
                <w:iCs/>
                <w:sz w:val="24"/>
                <w:szCs w:val="24"/>
                <w:lang w:eastAsia="ar-SA"/>
              </w:rPr>
              <w:t>)</w:t>
            </w:r>
            <w:r w:rsidRPr="007B18F9">
              <w:rPr>
                <w:rFonts w:ascii="Times New Roman" w:eastAsia="Times New Roman" w:hAnsi="Times New Roman" w:cs="Times New Roman"/>
                <w:iCs/>
                <w:sz w:val="24"/>
                <w:szCs w:val="24"/>
                <w:lang w:eastAsia="ar-SA"/>
              </w:rPr>
              <w:t xml:space="preserve"> teikiama pagal 2021–2027 metų materialinio nepritekliaus mažinimo (MNM) programą Lietuvoje. MNM programos pagrindinis tikslas – prisidėti prie materialinio nepritekliaus mažinimo itin mažas pajamas turintiems asmenims.</w:t>
            </w:r>
            <w:r w:rsidR="004F3657">
              <w:rPr>
                <w:rFonts w:ascii="Times New Roman" w:eastAsia="Times New Roman" w:hAnsi="Times New Roman" w:cs="Times New Roman"/>
                <w:iCs/>
                <w:sz w:val="24"/>
                <w:szCs w:val="24"/>
                <w:lang w:eastAsia="ar-SA"/>
              </w:rPr>
              <w:t xml:space="preserve"> </w:t>
            </w:r>
            <w:r w:rsidR="004F3657" w:rsidRPr="004F3657">
              <w:rPr>
                <w:rFonts w:ascii="Times New Roman" w:eastAsia="Times New Roman" w:hAnsi="Times New Roman" w:cs="Times New Roman"/>
                <w:iCs/>
                <w:sz w:val="24"/>
                <w:szCs w:val="24"/>
                <w:lang w:eastAsia="ar-SA"/>
              </w:rPr>
              <w:t>2025 m. paramą gavo 4</w:t>
            </w:r>
            <w:r w:rsidR="004F3657">
              <w:rPr>
                <w:rFonts w:ascii="Times New Roman" w:eastAsia="Times New Roman" w:hAnsi="Times New Roman" w:cs="Times New Roman"/>
                <w:iCs/>
                <w:sz w:val="24"/>
                <w:szCs w:val="24"/>
                <w:lang w:eastAsia="ar-SA"/>
              </w:rPr>
              <w:t xml:space="preserve"> </w:t>
            </w:r>
            <w:r w:rsidR="004F3657" w:rsidRPr="004F3657">
              <w:rPr>
                <w:rFonts w:ascii="Times New Roman" w:eastAsia="Times New Roman" w:hAnsi="Times New Roman" w:cs="Times New Roman"/>
                <w:iCs/>
                <w:sz w:val="24"/>
                <w:szCs w:val="24"/>
                <w:lang w:eastAsia="ar-SA"/>
              </w:rPr>
              <w:t>578 asmenys, iš jų 3586 asmenys gavo donaciją (maisto produktai).</w:t>
            </w:r>
          </w:p>
        </w:tc>
      </w:tr>
      <w:tr w:rsidR="00847257" w:rsidRPr="00AC2FAB" w14:paraId="7BE60747" w14:textId="77777777" w:rsidTr="00847257">
        <w:tc>
          <w:tcPr>
            <w:tcW w:w="1970" w:type="dxa"/>
            <w:tcBorders>
              <w:top w:val="single" w:sz="4" w:space="0" w:color="auto"/>
              <w:bottom w:val="single" w:sz="4" w:space="0" w:color="auto"/>
              <w:right w:val="single" w:sz="12" w:space="0" w:color="auto"/>
            </w:tcBorders>
          </w:tcPr>
          <w:p w14:paraId="7F191B2C" w14:textId="25CF9B3C" w:rsidR="00847257" w:rsidRPr="00AC2FAB" w:rsidRDefault="00847257" w:rsidP="00CF7F74">
            <w:pPr>
              <w:suppressAutoHyphens/>
              <w:spacing w:after="0" w:line="240" w:lineRule="auto"/>
              <w:jc w:val="center"/>
              <w:rPr>
                <w:rFonts w:ascii="Times New Roman" w:eastAsia="Times New Roman" w:hAnsi="Times New Roman" w:cs="Times New Roman"/>
                <w:b/>
                <w:sz w:val="24"/>
                <w:szCs w:val="24"/>
              </w:rPr>
            </w:pPr>
            <w:r w:rsidRPr="00AC2FAB">
              <w:rPr>
                <w:rFonts w:ascii="Times New Roman" w:eastAsia="Times New Roman" w:hAnsi="Times New Roman" w:cs="Times New Roman"/>
                <w:b/>
                <w:sz w:val="24"/>
                <w:szCs w:val="24"/>
              </w:rPr>
              <w:t>04.01.04.</w:t>
            </w:r>
            <w:r>
              <w:rPr>
                <w:rFonts w:ascii="Times New Roman" w:eastAsia="Times New Roman" w:hAnsi="Times New Roman" w:cs="Times New Roman"/>
                <w:b/>
                <w:sz w:val="24"/>
                <w:szCs w:val="24"/>
              </w:rPr>
              <w:t>10</w:t>
            </w:r>
          </w:p>
        </w:tc>
        <w:tc>
          <w:tcPr>
            <w:tcW w:w="5245" w:type="dxa"/>
            <w:tcBorders>
              <w:top w:val="single" w:sz="4" w:space="0" w:color="auto"/>
              <w:left w:val="single" w:sz="12" w:space="0" w:color="auto"/>
              <w:bottom w:val="single" w:sz="4" w:space="0" w:color="auto"/>
              <w:right w:val="single" w:sz="12" w:space="0" w:color="auto"/>
            </w:tcBorders>
          </w:tcPr>
          <w:p w14:paraId="0134646B" w14:textId="21813C81" w:rsidR="00847257" w:rsidRPr="00AC2FAB" w:rsidRDefault="00847257" w:rsidP="00CF7F74">
            <w:pPr>
              <w:suppressAutoHyphens/>
              <w:spacing w:after="0" w:line="240" w:lineRule="auto"/>
              <w:jc w:val="both"/>
              <w:rPr>
                <w:rFonts w:ascii="Times New Roman" w:eastAsia="Times New Roman" w:hAnsi="Times New Roman" w:cs="Times New Roman"/>
                <w:sz w:val="24"/>
                <w:szCs w:val="24"/>
              </w:rPr>
            </w:pPr>
            <w:r w:rsidRPr="00847257">
              <w:rPr>
                <w:rFonts w:ascii="Times New Roman" w:eastAsia="Times New Roman" w:hAnsi="Times New Roman" w:cs="Times New Roman"/>
                <w:sz w:val="24"/>
                <w:szCs w:val="24"/>
              </w:rPr>
              <w:t>Laikino atokvėpio paslauga ir administravimas</w:t>
            </w:r>
          </w:p>
        </w:tc>
        <w:tc>
          <w:tcPr>
            <w:tcW w:w="2126" w:type="dxa"/>
            <w:tcBorders>
              <w:top w:val="single" w:sz="4" w:space="0" w:color="auto"/>
              <w:left w:val="single" w:sz="12" w:space="0" w:color="auto"/>
              <w:bottom w:val="single" w:sz="4" w:space="0" w:color="auto"/>
              <w:right w:val="single" w:sz="12" w:space="0" w:color="auto"/>
            </w:tcBorders>
          </w:tcPr>
          <w:p w14:paraId="51FD130B" w14:textId="68124D25" w:rsidR="00847257" w:rsidRPr="00AC2FAB" w:rsidRDefault="00FE5ED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74D07359" w14:textId="3AE7A3A5" w:rsidR="00847257" w:rsidRPr="009741C5" w:rsidRDefault="007B18F9" w:rsidP="00CF7F74">
            <w:pPr>
              <w:suppressAutoHyphens/>
              <w:spacing w:after="0" w:line="240" w:lineRule="auto"/>
              <w:ind w:firstLine="316"/>
              <w:jc w:val="both"/>
              <w:rPr>
                <w:rFonts w:ascii="Times New Roman" w:eastAsia="Times New Roman" w:hAnsi="Times New Roman" w:cs="Times New Roman"/>
                <w:iCs/>
                <w:sz w:val="24"/>
                <w:szCs w:val="24"/>
                <w:lang w:eastAsia="ar-SA"/>
              </w:rPr>
            </w:pPr>
            <w:r w:rsidRPr="007B18F9">
              <w:rPr>
                <w:rFonts w:ascii="Times New Roman" w:eastAsia="Times New Roman" w:hAnsi="Times New Roman" w:cs="Times New Roman"/>
                <w:iCs/>
                <w:sz w:val="24"/>
                <w:szCs w:val="24"/>
                <w:lang w:eastAsia="ar-SA"/>
              </w:rPr>
              <w:t>Socialinės paramos skyrius administruoja paslaugą. Paslaugos teikėjai (fiziniai ir juridiniai) akredituoja paslaugos teikimą, šiuo metu 1 fizinis asmuo ir Macikų socialinės globos namai yra akreditavę paslaugos teikimą Šilutės rajono savivaldybėje.</w:t>
            </w:r>
            <w:r w:rsidR="002C159E">
              <w:rPr>
                <w:rFonts w:ascii="Times New Roman" w:eastAsia="Times New Roman" w:hAnsi="Times New Roman" w:cs="Times New Roman"/>
                <w:iCs/>
                <w:sz w:val="24"/>
                <w:szCs w:val="24"/>
                <w:lang w:eastAsia="ar-SA"/>
              </w:rPr>
              <w:t xml:space="preserve"> </w:t>
            </w:r>
            <w:r w:rsidRPr="007B18F9">
              <w:rPr>
                <w:rFonts w:ascii="Times New Roman" w:eastAsia="Times New Roman" w:hAnsi="Times New Roman" w:cs="Times New Roman"/>
                <w:iCs/>
                <w:sz w:val="24"/>
                <w:szCs w:val="24"/>
                <w:lang w:eastAsia="ar-SA"/>
              </w:rPr>
              <w:t xml:space="preserve">Pagalba suteikia galimybę pailsėti asmeniui (šeimai), prižiūrinčiam (-iai) asmenį, kuriam nustatytas individualios pagalbos teikimo išlaidų kompensacijos poreikis (iki 2023 m. gruodžio 31 d. – specialusis nuolatinės slaugos ar priežiūros (pagalbos) poreikis) (toliau – prižiūrimas asmuo). Paslaugos teikimo metu sudaroma galimybė paslaugos gavėjui laikinai pailsėti nuo prižiūrimo asmens slaugos, suteikiant asmeniui kasdienę priežiūrą paslaugos gavėjo poilsio metu. Paslauga gali būti teikiama prižiūrimo asmens namuose ar socialinių paslaugų įstaigoje, teikiančioje laikino atokvėpio paslaugą, iki 720 val. per metus. </w:t>
            </w:r>
            <w:r w:rsidR="004F3657" w:rsidRPr="004F3657">
              <w:rPr>
                <w:rFonts w:ascii="Times New Roman" w:eastAsia="Times New Roman" w:hAnsi="Times New Roman" w:cs="Times New Roman"/>
                <w:iCs/>
                <w:sz w:val="24"/>
                <w:szCs w:val="24"/>
                <w:lang w:eastAsia="ar-SA"/>
              </w:rPr>
              <w:t>2025 m. paslauga naudojosi 2 asmenys, paslaugą teikė 2 teikėjai.</w:t>
            </w:r>
          </w:p>
        </w:tc>
      </w:tr>
      <w:tr w:rsidR="00847257" w:rsidRPr="00AC2FAB" w14:paraId="7D1E4890" w14:textId="77777777" w:rsidTr="00847257">
        <w:tc>
          <w:tcPr>
            <w:tcW w:w="1970" w:type="dxa"/>
            <w:tcBorders>
              <w:top w:val="single" w:sz="4" w:space="0" w:color="auto"/>
              <w:bottom w:val="single" w:sz="4" w:space="0" w:color="auto"/>
              <w:right w:val="single" w:sz="12" w:space="0" w:color="auto"/>
            </w:tcBorders>
          </w:tcPr>
          <w:p w14:paraId="42B22900" w14:textId="0E3127C1" w:rsidR="00847257" w:rsidRPr="00833951" w:rsidRDefault="00847257" w:rsidP="00CF7F74">
            <w:pPr>
              <w:suppressAutoHyphens/>
              <w:spacing w:after="0" w:line="240" w:lineRule="auto"/>
              <w:jc w:val="center"/>
              <w:rPr>
                <w:rFonts w:ascii="Times New Roman" w:eastAsia="Times New Roman" w:hAnsi="Times New Roman" w:cs="Times New Roman"/>
                <w:b/>
                <w:sz w:val="24"/>
                <w:szCs w:val="24"/>
              </w:rPr>
            </w:pPr>
            <w:r w:rsidRPr="00833951">
              <w:rPr>
                <w:rFonts w:ascii="Times New Roman" w:eastAsia="Times New Roman" w:hAnsi="Times New Roman" w:cs="Times New Roman"/>
                <w:b/>
                <w:sz w:val="24"/>
                <w:szCs w:val="24"/>
              </w:rPr>
              <w:lastRenderedPageBreak/>
              <w:t>04.01.04.11</w:t>
            </w:r>
          </w:p>
        </w:tc>
        <w:tc>
          <w:tcPr>
            <w:tcW w:w="5245" w:type="dxa"/>
            <w:tcBorders>
              <w:top w:val="single" w:sz="4" w:space="0" w:color="auto"/>
              <w:left w:val="single" w:sz="12" w:space="0" w:color="auto"/>
              <w:bottom w:val="single" w:sz="4" w:space="0" w:color="auto"/>
              <w:right w:val="single" w:sz="12" w:space="0" w:color="auto"/>
            </w:tcBorders>
          </w:tcPr>
          <w:p w14:paraId="47DBC8BB" w14:textId="31A0E94F" w:rsidR="00847257" w:rsidRPr="00833951" w:rsidRDefault="00847257" w:rsidP="00CF7F74">
            <w:pPr>
              <w:suppressAutoHyphens/>
              <w:spacing w:after="0" w:line="240" w:lineRule="auto"/>
              <w:jc w:val="both"/>
              <w:rPr>
                <w:rFonts w:ascii="Times New Roman" w:eastAsia="Times New Roman" w:hAnsi="Times New Roman" w:cs="Times New Roman"/>
                <w:sz w:val="24"/>
                <w:szCs w:val="24"/>
              </w:rPr>
            </w:pPr>
            <w:r w:rsidRPr="00833951">
              <w:rPr>
                <w:rFonts w:ascii="Times New Roman" w:eastAsia="Times New Roman" w:hAnsi="Times New Roman" w:cs="Times New Roman"/>
                <w:sz w:val="24"/>
                <w:szCs w:val="24"/>
              </w:rPr>
              <w:t>Pacientų pavėžėjimo paslauga</w:t>
            </w:r>
          </w:p>
        </w:tc>
        <w:tc>
          <w:tcPr>
            <w:tcW w:w="2126" w:type="dxa"/>
            <w:tcBorders>
              <w:top w:val="single" w:sz="4" w:space="0" w:color="auto"/>
              <w:left w:val="single" w:sz="12" w:space="0" w:color="auto"/>
              <w:bottom w:val="single" w:sz="4" w:space="0" w:color="auto"/>
              <w:right w:val="single" w:sz="12" w:space="0" w:color="auto"/>
            </w:tcBorders>
          </w:tcPr>
          <w:p w14:paraId="55B07EB5" w14:textId="1B1BB9F5" w:rsidR="00847257" w:rsidRPr="00833951" w:rsidRDefault="008B624C" w:rsidP="00CF7F74">
            <w:pPr>
              <w:suppressAutoHyphens/>
              <w:spacing w:after="0" w:line="240" w:lineRule="auto"/>
              <w:jc w:val="center"/>
              <w:rPr>
                <w:rFonts w:ascii="Times New Roman" w:eastAsia="Times New Roman" w:hAnsi="Times New Roman" w:cs="Times New Roman"/>
                <w:bCs/>
                <w:sz w:val="24"/>
                <w:szCs w:val="24"/>
                <w:lang w:eastAsia="ar-SA"/>
              </w:rPr>
            </w:pPr>
            <w:r w:rsidRPr="00833951">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6EF9B83F" w14:textId="2C5D3857" w:rsidR="00847257" w:rsidRPr="00833951" w:rsidRDefault="00885CFC" w:rsidP="00CF7F74">
            <w:pPr>
              <w:suppressAutoHyphens/>
              <w:spacing w:after="0" w:line="240" w:lineRule="auto"/>
              <w:ind w:firstLine="316"/>
              <w:jc w:val="both"/>
              <w:rPr>
                <w:rFonts w:ascii="Times New Roman" w:eastAsia="Times New Roman" w:hAnsi="Times New Roman" w:cs="Times New Roman"/>
                <w:iCs/>
                <w:sz w:val="24"/>
                <w:szCs w:val="24"/>
                <w:lang w:eastAsia="ar-SA"/>
              </w:rPr>
            </w:pPr>
            <w:r w:rsidRPr="00833951">
              <w:rPr>
                <w:rFonts w:ascii="Times New Roman" w:eastAsia="Times New Roman" w:hAnsi="Times New Roman" w:cs="Times New Roman"/>
                <w:iCs/>
                <w:sz w:val="24"/>
                <w:szCs w:val="24"/>
                <w:lang w:eastAsia="ar-SA"/>
              </w:rPr>
              <w:t>202</w:t>
            </w:r>
            <w:r w:rsidR="008B624C" w:rsidRPr="00833951">
              <w:rPr>
                <w:rFonts w:ascii="Times New Roman" w:eastAsia="Times New Roman" w:hAnsi="Times New Roman" w:cs="Times New Roman"/>
                <w:iCs/>
                <w:sz w:val="24"/>
                <w:szCs w:val="24"/>
                <w:lang w:eastAsia="ar-SA"/>
              </w:rPr>
              <w:t>5</w:t>
            </w:r>
            <w:r w:rsidRPr="00833951">
              <w:rPr>
                <w:rFonts w:ascii="Times New Roman" w:eastAsia="Times New Roman" w:hAnsi="Times New Roman" w:cs="Times New Roman"/>
                <w:iCs/>
                <w:sz w:val="24"/>
                <w:szCs w:val="24"/>
                <w:lang w:eastAsia="ar-SA"/>
              </w:rPr>
              <w:t xml:space="preserve"> m. </w:t>
            </w:r>
            <w:r w:rsidR="008B624C" w:rsidRPr="00833951">
              <w:rPr>
                <w:rFonts w:ascii="Times New Roman" w:eastAsia="Times New Roman" w:hAnsi="Times New Roman" w:cs="Times New Roman"/>
                <w:iCs/>
                <w:sz w:val="24"/>
                <w:szCs w:val="24"/>
                <w:lang w:eastAsia="ar-SA"/>
              </w:rPr>
              <w:t>buvo</w:t>
            </w:r>
            <w:r w:rsidRPr="00833951">
              <w:rPr>
                <w:rFonts w:ascii="Times New Roman" w:eastAsia="Times New Roman" w:hAnsi="Times New Roman" w:cs="Times New Roman"/>
                <w:iCs/>
                <w:sz w:val="24"/>
                <w:szCs w:val="24"/>
                <w:lang w:eastAsia="ar-SA"/>
              </w:rPr>
              <w:t xml:space="preserve"> vežami 4 pacientai hemodializei 3 kartus per savaitę.</w:t>
            </w:r>
          </w:p>
        </w:tc>
      </w:tr>
      <w:tr w:rsidR="00847257" w:rsidRPr="00AC2FAB" w14:paraId="2B3C485F" w14:textId="77777777" w:rsidTr="00847257">
        <w:tc>
          <w:tcPr>
            <w:tcW w:w="15108" w:type="dxa"/>
            <w:gridSpan w:val="4"/>
            <w:tcBorders>
              <w:top w:val="single" w:sz="4" w:space="0" w:color="auto"/>
              <w:bottom w:val="single" w:sz="4" w:space="0" w:color="auto"/>
            </w:tcBorders>
            <w:shd w:val="clear" w:color="auto" w:fill="DEEAF6" w:themeFill="accent1" w:themeFillTint="33"/>
          </w:tcPr>
          <w:p w14:paraId="4AE76C8D" w14:textId="4CC47900" w:rsidR="00847257" w:rsidRPr="009032BE" w:rsidRDefault="00847257" w:rsidP="00CF7F74">
            <w:pPr>
              <w:suppressAutoHyphens/>
              <w:spacing w:after="0" w:line="240" w:lineRule="auto"/>
              <w:rPr>
                <w:rFonts w:ascii="Times New Roman" w:eastAsia="Times New Roman" w:hAnsi="Times New Roman" w:cs="Times New Roman"/>
                <w:b/>
                <w:bCs/>
                <w:i/>
                <w:sz w:val="24"/>
                <w:szCs w:val="24"/>
                <w:lang w:eastAsia="ar-SA"/>
              </w:rPr>
            </w:pPr>
            <w:r>
              <w:rPr>
                <w:rFonts w:ascii="Times New Roman" w:eastAsia="Times New Roman" w:hAnsi="Times New Roman" w:cs="Times New Roman"/>
                <w:b/>
                <w:bCs/>
                <w:sz w:val="24"/>
                <w:szCs w:val="24"/>
                <w:lang w:eastAsia="ar-SA"/>
              </w:rPr>
              <w:t>04.01.05 u</w:t>
            </w:r>
            <w:r w:rsidRPr="00AC2FAB">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9032BE">
              <w:rPr>
                <w:rFonts w:ascii="Times New Roman" w:eastAsia="Times New Roman" w:hAnsi="Times New Roman" w:cs="Times New Roman"/>
                <w:b/>
                <w:bCs/>
                <w:sz w:val="24"/>
                <w:szCs w:val="24"/>
              </w:rPr>
              <w:t>Valstybės ir Savivaldybės piniginė socialinė parama Šilutės rajono savivaldybės gyventojams</w:t>
            </w:r>
            <w:r>
              <w:rPr>
                <w:rFonts w:ascii="Times New Roman" w:eastAsia="Times New Roman" w:hAnsi="Times New Roman" w:cs="Times New Roman"/>
                <w:b/>
                <w:bCs/>
                <w:sz w:val="24"/>
                <w:szCs w:val="24"/>
              </w:rPr>
              <w:t>“</w:t>
            </w:r>
          </w:p>
        </w:tc>
      </w:tr>
      <w:tr w:rsidR="00AC2FAB" w:rsidRPr="00AC2FAB" w14:paraId="6DB10E34" w14:textId="77777777" w:rsidTr="00847257">
        <w:tc>
          <w:tcPr>
            <w:tcW w:w="1970" w:type="dxa"/>
            <w:tcBorders>
              <w:top w:val="single" w:sz="4" w:space="0" w:color="auto"/>
              <w:bottom w:val="single" w:sz="4" w:space="0" w:color="auto"/>
              <w:right w:val="single" w:sz="12" w:space="0" w:color="auto"/>
            </w:tcBorders>
          </w:tcPr>
          <w:p w14:paraId="42B1349C" w14:textId="77777777" w:rsidR="00AC2FAB" w:rsidRPr="00AC2FAB" w:rsidRDefault="00AC2FAB" w:rsidP="00CF7F74">
            <w:pPr>
              <w:suppressAutoHyphens/>
              <w:spacing w:after="0" w:line="240" w:lineRule="auto"/>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sz w:val="24"/>
                <w:szCs w:val="24"/>
              </w:rPr>
              <w:t>04.01.05.01</w:t>
            </w:r>
          </w:p>
        </w:tc>
        <w:tc>
          <w:tcPr>
            <w:tcW w:w="5245" w:type="dxa"/>
            <w:tcBorders>
              <w:top w:val="single" w:sz="4" w:space="0" w:color="auto"/>
              <w:left w:val="single" w:sz="12" w:space="0" w:color="auto"/>
              <w:bottom w:val="single" w:sz="4" w:space="0" w:color="auto"/>
              <w:right w:val="single" w:sz="12" w:space="0" w:color="auto"/>
            </w:tcBorders>
          </w:tcPr>
          <w:p w14:paraId="233C252E" w14:textId="6CEA4314"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Parama pagal išmokų vaikams įstatymą</w:t>
            </w:r>
          </w:p>
        </w:tc>
        <w:tc>
          <w:tcPr>
            <w:tcW w:w="2126" w:type="dxa"/>
            <w:tcBorders>
              <w:top w:val="single" w:sz="4" w:space="0" w:color="auto"/>
              <w:left w:val="single" w:sz="12" w:space="0" w:color="auto"/>
              <w:bottom w:val="single" w:sz="4" w:space="0" w:color="auto"/>
              <w:right w:val="single" w:sz="12" w:space="0" w:color="auto"/>
            </w:tcBorders>
          </w:tcPr>
          <w:p w14:paraId="556B2DC0" w14:textId="71615669" w:rsidR="00AC2FAB" w:rsidRPr="00AC2FAB" w:rsidRDefault="002C7186"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600FD1FC" w14:textId="576442A9" w:rsidR="00885CFC" w:rsidRPr="00885CFC" w:rsidRDefault="00885CFC" w:rsidP="00CF7F74">
            <w:pPr>
              <w:tabs>
                <w:tab w:val="left" w:pos="0"/>
              </w:tabs>
              <w:spacing w:after="0" w:line="240" w:lineRule="auto"/>
              <w:ind w:firstLine="316"/>
              <w:jc w:val="both"/>
              <w:rPr>
                <w:rFonts w:ascii="Calibri" w:eastAsia="Calibri" w:hAnsi="Calibri" w:cs="Times New Roman"/>
              </w:rPr>
            </w:pPr>
            <w:r>
              <w:rPr>
                <w:rFonts w:ascii="Times New Roman" w:eastAsia="Times New Roman" w:hAnsi="Times New Roman" w:cs="Times New Roman"/>
                <w:iCs/>
                <w:sz w:val="24"/>
                <w:szCs w:val="24"/>
                <w:lang w:eastAsia="ar-SA"/>
              </w:rPr>
              <w:t>Į</w:t>
            </w:r>
            <w:r w:rsidRPr="00885CFC">
              <w:rPr>
                <w:rFonts w:ascii="Times New Roman" w:eastAsia="Times New Roman" w:hAnsi="Times New Roman" w:cs="Times New Roman"/>
                <w:iCs/>
                <w:sz w:val="24"/>
                <w:szCs w:val="24"/>
                <w:lang w:eastAsia="ar-SA"/>
              </w:rPr>
              <w:t xml:space="preserve">gyvendinamas </w:t>
            </w:r>
            <w:hyperlink r:id="rId28" w:history="1">
              <w:r w:rsidRPr="00885CFC">
                <w:rPr>
                  <w:rFonts w:ascii="Times New Roman" w:eastAsia="Times New Roman" w:hAnsi="Times New Roman" w:cs="Times New Roman"/>
                  <w:bCs/>
                  <w:color w:val="0563C1"/>
                  <w:sz w:val="24"/>
                  <w:szCs w:val="24"/>
                  <w:u w:val="single"/>
                </w:rPr>
                <w:t>Išmokų vaikams įstatymas</w:t>
              </w:r>
            </w:hyperlink>
            <w:r w:rsidRPr="00885CFC">
              <w:rPr>
                <w:rFonts w:ascii="Calibri" w:eastAsia="Calibri" w:hAnsi="Calibri" w:cs="Times New Roman"/>
              </w:rPr>
              <w:t>.</w:t>
            </w:r>
          </w:p>
          <w:p w14:paraId="0BC70900" w14:textId="3E3CDFD3" w:rsidR="00AC2FAB" w:rsidRPr="00885CFC" w:rsidRDefault="004F3657" w:rsidP="00CF7F74">
            <w:pPr>
              <w:suppressAutoHyphens/>
              <w:spacing w:after="0" w:line="240" w:lineRule="auto"/>
              <w:ind w:firstLine="316"/>
              <w:jc w:val="both"/>
              <w:textAlignment w:val="baseline"/>
              <w:rPr>
                <w:rFonts w:ascii="Times New Roman" w:eastAsia="SimSun" w:hAnsi="Times New Roman" w:cs="Lucida Sans"/>
                <w:kern w:val="2"/>
                <w:sz w:val="24"/>
                <w:szCs w:val="24"/>
                <w:lang w:eastAsia="zh-CN" w:bidi="hi-IN"/>
              </w:rPr>
            </w:pPr>
            <w:r w:rsidRPr="004F3657">
              <w:rPr>
                <w:rFonts w:ascii="Times New Roman" w:eastAsia="SimSun" w:hAnsi="Times New Roman" w:cs="Lucida Sans"/>
                <w:kern w:val="2"/>
                <w:sz w:val="24"/>
                <w:szCs w:val="24"/>
                <w:lang w:eastAsia="zh-CN" w:bidi="hi-IN"/>
              </w:rPr>
              <w:t>2025 m.  išmoka skirta 7</w:t>
            </w:r>
            <w:r w:rsidR="002C7186">
              <w:rPr>
                <w:rFonts w:ascii="Times New Roman" w:eastAsia="SimSun" w:hAnsi="Times New Roman" w:cs="Lucida Sans"/>
                <w:kern w:val="2"/>
                <w:sz w:val="24"/>
                <w:szCs w:val="24"/>
                <w:lang w:eastAsia="zh-CN" w:bidi="hi-IN"/>
              </w:rPr>
              <w:t xml:space="preserve"> </w:t>
            </w:r>
            <w:r w:rsidRPr="004F3657">
              <w:rPr>
                <w:rFonts w:ascii="Times New Roman" w:eastAsia="SimSun" w:hAnsi="Times New Roman" w:cs="Lucida Sans"/>
                <w:kern w:val="2"/>
                <w:sz w:val="24"/>
                <w:szCs w:val="24"/>
                <w:lang w:eastAsia="zh-CN" w:bidi="hi-IN"/>
              </w:rPr>
              <w:t>105 asmenims.</w:t>
            </w:r>
          </w:p>
        </w:tc>
      </w:tr>
      <w:tr w:rsidR="00AC2FAB" w:rsidRPr="00AC2FAB" w14:paraId="416F60E5" w14:textId="77777777" w:rsidTr="00847257">
        <w:tc>
          <w:tcPr>
            <w:tcW w:w="1970" w:type="dxa"/>
            <w:tcBorders>
              <w:top w:val="single" w:sz="4" w:space="0" w:color="auto"/>
              <w:bottom w:val="single" w:sz="4" w:space="0" w:color="auto"/>
              <w:right w:val="single" w:sz="12" w:space="0" w:color="auto"/>
            </w:tcBorders>
          </w:tcPr>
          <w:p w14:paraId="3C7ACC7D" w14:textId="77777777" w:rsidR="00AC2FAB" w:rsidRPr="00AC2FAB" w:rsidRDefault="00AC2FAB" w:rsidP="00CF7F74">
            <w:pPr>
              <w:suppressAutoHyphens/>
              <w:spacing w:after="0" w:line="240" w:lineRule="auto"/>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sz w:val="24"/>
                <w:szCs w:val="24"/>
              </w:rPr>
              <w:t>04.01.05.02</w:t>
            </w:r>
          </w:p>
        </w:tc>
        <w:tc>
          <w:tcPr>
            <w:tcW w:w="5245" w:type="dxa"/>
            <w:tcBorders>
              <w:top w:val="single" w:sz="4" w:space="0" w:color="auto"/>
              <w:left w:val="single" w:sz="12" w:space="0" w:color="auto"/>
              <w:bottom w:val="single" w:sz="4" w:space="0" w:color="auto"/>
              <w:right w:val="single" w:sz="12" w:space="0" w:color="auto"/>
            </w:tcBorders>
          </w:tcPr>
          <w:p w14:paraId="4E03AAF4"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Parama pagal išmokų vaikams įstatymą (administravimas)</w:t>
            </w:r>
          </w:p>
        </w:tc>
        <w:tc>
          <w:tcPr>
            <w:tcW w:w="2126" w:type="dxa"/>
            <w:tcBorders>
              <w:top w:val="single" w:sz="4" w:space="0" w:color="auto"/>
              <w:left w:val="single" w:sz="12" w:space="0" w:color="auto"/>
              <w:bottom w:val="single" w:sz="4" w:space="0" w:color="auto"/>
              <w:right w:val="single" w:sz="12" w:space="0" w:color="auto"/>
            </w:tcBorders>
          </w:tcPr>
          <w:p w14:paraId="7DC240C8" w14:textId="5B853917" w:rsidR="00AC2FAB" w:rsidRPr="00AC2FAB" w:rsidRDefault="00FE5ED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203C394F" w14:textId="3121D691" w:rsidR="00AC2FAB" w:rsidRPr="00885CFC" w:rsidRDefault="00885CFC" w:rsidP="00CF7F74">
            <w:pPr>
              <w:suppressAutoHyphens/>
              <w:spacing w:after="0" w:line="240" w:lineRule="auto"/>
              <w:ind w:firstLine="316"/>
              <w:jc w:val="both"/>
              <w:rPr>
                <w:rFonts w:ascii="Times New Roman" w:eastAsia="Times New Roman" w:hAnsi="Times New Roman" w:cs="Times New Roman"/>
                <w:iCs/>
                <w:sz w:val="24"/>
                <w:szCs w:val="24"/>
                <w:lang w:eastAsia="ar-SA"/>
              </w:rPr>
            </w:pPr>
            <w:r w:rsidRPr="00885CFC">
              <w:rPr>
                <w:rFonts w:ascii="Times New Roman" w:eastAsia="Times New Roman" w:hAnsi="Times New Roman" w:cs="Times New Roman"/>
                <w:iCs/>
                <w:sz w:val="24"/>
                <w:szCs w:val="24"/>
                <w:lang w:eastAsia="ar-SA"/>
              </w:rPr>
              <w:t>Panaudotos lėšos administravimo funkcijai užtikrinti (darbo užmokestis, SODRA įmokos, prekės)</w:t>
            </w:r>
            <w:r>
              <w:rPr>
                <w:rFonts w:ascii="Times New Roman" w:eastAsia="Times New Roman" w:hAnsi="Times New Roman" w:cs="Times New Roman"/>
                <w:iCs/>
                <w:sz w:val="24"/>
                <w:szCs w:val="24"/>
                <w:lang w:eastAsia="ar-SA"/>
              </w:rPr>
              <w:t>.</w:t>
            </w:r>
          </w:p>
        </w:tc>
      </w:tr>
      <w:tr w:rsidR="00AC2FAB" w:rsidRPr="00AC2FAB" w14:paraId="45161990" w14:textId="77777777" w:rsidTr="00847257">
        <w:tc>
          <w:tcPr>
            <w:tcW w:w="1970" w:type="dxa"/>
            <w:tcBorders>
              <w:top w:val="single" w:sz="4" w:space="0" w:color="auto"/>
              <w:bottom w:val="single" w:sz="4" w:space="0" w:color="auto"/>
              <w:right w:val="single" w:sz="12" w:space="0" w:color="auto"/>
            </w:tcBorders>
          </w:tcPr>
          <w:p w14:paraId="68E4F8D2" w14:textId="77777777" w:rsidR="00AC2FAB" w:rsidRPr="00AC2FAB" w:rsidRDefault="00AC2FAB" w:rsidP="00CF7F74">
            <w:pPr>
              <w:suppressAutoHyphens/>
              <w:spacing w:after="0" w:line="240" w:lineRule="auto"/>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sz w:val="24"/>
                <w:szCs w:val="24"/>
              </w:rPr>
              <w:t>04.01.05.03</w:t>
            </w:r>
          </w:p>
        </w:tc>
        <w:tc>
          <w:tcPr>
            <w:tcW w:w="5245" w:type="dxa"/>
            <w:tcBorders>
              <w:top w:val="single" w:sz="4" w:space="0" w:color="auto"/>
              <w:left w:val="single" w:sz="12" w:space="0" w:color="auto"/>
              <w:bottom w:val="single" w:sz="4" w:space="0" w:color="auto"/>
              <w:right w:val="single" w:sz="12" w:space="0" w:color="auto"/>
            </w:tcBorders>
          </w:tcPr>
          <w:p w14:paraId="332A8301" w14:textId="59502672" w:rsidR="00AC2FAB" w:rsidRPr="00AC2FAB" w:rsidRDefault="001C3C94" w:rsidP="00CF7F74">
            <w:pPr>
              <w:suppressAutoHyphens/>
              <w:spacing w:after="0" w:line="240" w:lineRule="auto"/>
              <w:jc w:val="both"/>
              <w:rPr>
                <w:rFonts w:ascii="Times New Roman" w:eastAsia="Times New Roman" w:hAnsi="Times New Roman" w:cs="Times New Roman"/>
                <w:sz w:val="24"/>
                <w:szCs w:val="24"/>
              </w:rPr>
            </w:pPr>
            <w:r w:rsidRPr="001C3C94">
              <w:rPr>
                <w:rFonts w:ascii="Times New Roman" w:eastAsia="Times New Roman" w:hAnsi="Times New Roman" w:cs="Times New Roman"/>
                <w:sz w:val="24"/>
                <w:szCs w:val="24"/>
              </w:rPr>
              <w:t>Individualios pagalbos teikimo išlaidų kompensacijos</w:t>
            </w:r>
          </w:p>
        </w:tc>
        <w:tc>
          <w:tcPr>
            <w:tcW w:w="2126" w:type="dxa"/>
            <w:tcBorders>
              <w:top w:val="single" w:sz="4" w:space="0" w:color="auto"/>
              <w:left w:val="single" w:sz="12" w:space="0" w:color="auto"/>
              <w:bottom w:val="single" w:sz="4" w:space="0" w:color="auto"/>
              <w:right w:val="single" w:sz="12" w:space="0" w:color="auto"/>
            </w:tcBorders>
          </w:tcPr>
          <w:p w14:paraId="00F09ABA" w14:textId="19D402E1" w:rsidR="00AC2FAB" w:rsidRPr="00AC2FAB" w:rsidRDefault="00FE5ED5"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296C917C" w14:textId="46D2F455" w:rsidR="00AC2FAB" w:rsidRPr="00885CFC" w:rsidRDefault="00885CFC" w:rsidP="00CF7F74">
            <w:pPr>
              <w:tabs>
                <w:tab w:val="left" w:pos="0"/>
              </w:tabs>
              <w:spacing w:after="0" w:line="240" w:lineRule="auto"/>
              <w:ind w:firstLine="316"/>
              <w:contextualSpacing/>
              <w:jc w:val="both"/>
              <w:rPr>
                <w:rFonts w:ascii="Times New Roman" w:eastAsia="Times New Roman" w:hAnsi="Times New Roman" w:cs="Times New Roman"/>
                <w:bCs/>
                <w:iCs/>
                <w:sz w:val="24"/>
                <w:szCs w:val="24"/>
              </w:rPr>
            </w:pPr>
            <w:r>
              <w:rPr>
                <w:rFonts w:ascii="Times New Roman" w:eastAsia="Calibri" w:hAnsi="Times New Roman" w:cs="Times New Roman"/>
                <w:kern w:val="2"/>
                <w:sz w:val="24"/>
                <w:szCs w:val="24"/>
                <w14:ligatures w14:val="standardContextual"/>
              </w:rPr>
              <w:t>Į</w:t>
            </w:r>
            <w:r w:rsidRPr="00885CFC">
              <w:rPr>
                <w:rFonts w:ascii="Times New Roman" w:eastAsia="Calibri" w:hAnsi="Times New Roman" w:cs="Times New Roman"/>
                <w:kern w:val="2"/>
                <w:sz w:val="24"/>
                <w:szCs w:val="24"/>
                <w14:ligatures w14:val="standardContextual"/>
              </w:rPr>
              <w:t xml:space="preserve">gyvendinamas </w:t>
            </w:r>
            <w:hyperlink r:id="rId29" w:history="1">
              <w:r w:rsidRPr="00885CFC">
                <w:rPr>
                  <w:rFonts w:ascii="Times New Roman" w:eastAsia="Calibri" w:hAnsi="Times New Roman" w:cs="Times New Roman"/>
                  <w:color w:val="0070C0"/>
                  <w:kern w:val="2"/>
                  <w:sz w:val="24"/>
                  <w:szCs w:val="24"/>
                  <w:u w:val="single"/>
                  <w14:ligatures w14:val="standardContextual"/>
                </w:rPr>
                <w:t>Tikslinių kompensacijų įstatymas</w:t>
              </w:r>
            </w:hyperlink>
            <w:r w:rsidRPr="00885CFC">
              <w:rPr>
                <w:rFonts w:ascii="Times New Roman" w:eastAsia="Calibri" w:hAnsi="Times New Roman" w:cs="Times New Roman"/>
                <w:sz w:val="24"/>
                <w:szCs w:val="24"/>
              </w:rPr>
              <w:t xml:space="preserve">. </w:t>
            </w:r>
            <w:r w:rsidR="004F3657" w:rsidRPr="004F3657">
              <w:rPr>
                <w:rFonts w:ascii="Times New Roman" w:eastAsia="Times New Roman" w:hAnsi="Times New Roman" w:cs="Times New Roman"/>
                <w:bCs/>
                <w:iCs/>
                <w:sz w:val="24"/>
                <w:szCs w:val="24"/>
              </w:rPr>
              <w:t>Skiriama ir mokama parama asmenims, turintiems teisę į individualios pagalbos teikimo išlaidų kompensacijas. Nuo 2024 m. sausio 1 d. keitėsi slaugos ir priežiūros (pagalbos) tikslinių kompensacijų pavadinimai ir lygiai. Vaikui ar suaugusiam, kuriems dėl riboto savarankiškumo reikalinga kito asmens pagalba ir (ar) slauga, gali būti nustatomi individualios pagalbos teikimo išlaidų kompensacijos poreikiai. Individualios pagalbos teikimo išlaidų kompensacija – tai mėnesinė piniginė išmoka, skiriama asmenims, kuriems nustatyti individualios pagalbos teikimo išlaidų kompensacijos poreikiai. Slaugos ar priežiūros (pagalbos) išlaidų tikslinės kompensacijos, kurios buvo paskirtos iki 2023 m. gruodžio 31 d., ir toliau yra mokamos iki slaugos ar priežiūros (pagalbos) poreikio nustatymo termino pabaigos. 2025 m. individualios pagalbos teikimo išlaidų kompensacijos skirtos 2</w:t>
            </w:r>
            <w:r w:rsidR="004F3657">
              <w:rPr>
                <w:rFonts w:ascii="Times New Roman" w:eastAsia="Times New Roman" w:hAnsi="Times New Roman" w:cs="Times New Roman"/>
                <w:bCs/>
                <w:iCs/>
                <w:sz w:val="24"/>
                <w:szCs w:val="24"/>
              </w:rPr>
              <w:t xml:space="preserve"> </w:t>
            </w:r>
            <w:r w:rsidR="004F3657" w:rsidRPr="004F3657">
              <w:rPr>
                <w:rFonts w:ascii="Times New Roman" w:eastAsia="Times New Roman" w:hAnsi="Times New Roman" w:cs="Times New Roman"/>
                <w:bCs/>
                <w:iCs/>
                <w:sz w:val="24"/>
                <w:szCs w:val="24"/>
              </w:rPr>
              <w:t>977 asmenims.</w:t>
            </w:r>
          </w:p>
        </w:tc>
      </w:tr>
      <w:tr w:rsidR="00AC2FAB" w:rsidRPr="00AC2FAB" w14:paraId="79DA7F14" w14:textId="77777777" w:rsidTr="00847257">
        <w:tc>
          <w:tcPr>
            <w:tcW w:w="1970" w:type="dxa"/>
            <w:tcBorders>
              <w:top w:val="single" w:sz="4" w:space="0" w:color="auto"/>
              <w:bottom w:val="single" w:sz="4" w:space="0" w:color="auto"/>
              <w:right w:val="single" w:sz="12" w:space="0" w:color="auto"/>
            </w:tcBorders>
          </w:tcPr>
          <w:p w14:paraId="7BDF94A5" w14:textId="77777777" w:rsidR="00AC2FAB" w:rsidRPr="00AC2FAB" w:rsidRDefault="00AC2FAB" w:rsidP="00CF7F74">
            <w:pPr>
              <w:suppressAutoHyphens/>
              <w:spacing w:after="0" w:line="240" w:lineRule="auto"/>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sz w:val="24"/>
                <w:szCs w:val="24"/>
              </w:rPr>
              <w:t>04.01.05.04</w:t>
            </w:r>
          </w:p>
        </w:tc>
        <w:tc>
          <w:tcPr>
            <w:tcW w:w="5245" w:type="dxa"/>
            <w:tcBorders>
              <w:top w:val="single" w:sz="4" w:space="0" w:color="auto"/>
              <w:left w:val="single" w:sz="12" w:space="0" w:color="auto"/>
              <w:bottom w:val="single" w:sz="4" w:space="0" w:color="auto"/>
              <w:right w:val="single" w:sz="12" w:space="0" w:color="auto"/>
            </w:tcBorders>
          </w:tcPr>
          <w:p w14:paraId="4B5672AE" w14:textId="75BBE9FD" w:rsidR="00AC2FAB" w:rsidRPr="00AC2FAB" w:rsidRDefault="001C3C94" w:rsidP="00CF7F74">
            <w:pPr>
              <w:suppressAutoHyphens/>
              <w:spacing w:after="0" w:line="240" w:lineRule="auto"/>
              <w:jc w:val="both"/>
              <w:rPr>
                <w:rFonts w:ascii="Times New Roman" w:eastAsia="Times New Roman" w:hAnsi="Times New Roman" w:cs="Times New Roman"/>
                <w:sz w:val="24"/>
                <w:szCs w:val="24"/>
              </w:rPr>
            </w:pPr>
            <w:r w:rsidRPr="001C3C94">
              <w:rPr>
                <w:rFonts w:ascii="Times New Roman" w:eastAsia="Times New Roman" w:hAnsi="Times New Roman" w:cs="Times New Roman"/>
                <w:sz w:val="24"/>
                <w:szCs w:val="24"/>
              </w:rPr>
              <w:t>Individualios pagalbos teikimo išlaidų kompensacijų administravimas</w:t>
            </w:r>
          </w:p>
        </w:tc>
        <w:tc>
          <w:tcPr>
            <w:tcW w:w="2126" w:type="dxa"/>
            <w:tcBorders>
              <w:top w:val="single" w:sz="4" w:space="0" w:color="auto"/>
              <w:left w:val="single" w:sz="12" w:space="0" w:color="auto"/>
              <w:bottom w:val="single" w:sz="4" w:space="0" w:color="auto"/>
              <w:right w:val="single" w:sz="12" w:space="0" w:color="auto"/>
            </w:tcBorders>
          </w:tcPr>
          <w:p w14:paraId="4E7A570D" w14:textId="2DE27131" w:rsidR="00AC2FAB" w:rsidRPr="00AC2FAB" w:rsidRDefault="00FE5ED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466A5F65" w14:textId="361331B1" w:rsidR="00AC2FAB" w:rsidRPr="00885CFC" w:rsidRDefault="00885CFC" w:rsidP="00CF7F74">
            <w:pPr>
              <w:suppressAutoHyphens/>
              <w:spacing w:after="0" w:line="240" w:lineRule="auto"/>
              <w:ind w:firstLine="316"/>
              <w:jc w:val="both"/>
              <w:rPr>
                <w:rFonts w:ascii="Times New Roman" w:eastAsia="Times New Roman" w:hAnsi="Times New Roman" w:cs="Times New Roman"/>
                <w:iCs/>
                <w:sz w:val="24"/>
                <w:szCs w:val="24"/>
                <w:lang w:eastAsia="ar-SA"/>
              </w:rPr>
            </w:pPr>
            <w:r w:rsidRPr="00885CFC">
              <w:rPr>
                <w:rFonts w:ascii="Times New Roman" w:eastAsia="Times New Roman" w:hAnsi="Times New Roman" w:cs="Times New Roman"/>
                <w:iCs/>
                <w:sz w:val="24"/>
                <w:szCs w:val="24"/>
                <w:lang w:eastAsia="ar-SA"/>
              </w:rPr>
              <w:t>Panaudotos lėšos administravimo funkcijai užtikrinti (darbo užmokestis, SODRA įmokos, prekės)</w:t>
            </w:r>
            <w:r>
              <w:rPr>
                <w:rFonts w:ascii="Times New Roman" w:eastAsia="Times New Roman" w:hAnsi="Times New Roman" w:cs="Times New Roman"/>
                <w:iCs/>
                <w:sz w:val="24"/>
                <w:szCs w:val="24"/>
                <w:lang w:eastAsia="ar-SA"/>
              </w:rPr>
              <w:t>.</w:t>
            </w:r>
          </w:p>
        </w:tc>
      </w:tr>
      <w:tr w:rsidR="00AC2FAB" w:rsidRPr="00AC2FAB" w14:paraId="26565479" w14:textId="77777777" w:rsidTr="00847257">
        <w:tc>
          <w:tcPr>
            <w:tcW w:w="1970" w:type="dxa"/>
            <w:tcBorders>
              <w:top w:val="single" w:sz="4" w:space="0" w:color="auto"/>
              <w:bottom w:val="single" w:sz="4" w:space="0" w:color="auto"/>
              <w:right w:val="single" w:sz="12" w:space="0" w:color="auto"/>
            </w:tcBorders>
          </w:tcPr>
          <w:p w14:paraId="4E4A16DA" w14:textId="77777777" w:rsidR="00AC2FAB" w:rsidRPr="00AC2FAB" w:rsidRDefault="00AC2FAB" w:rsidP="00CF7F74">
            <w:pPr>
              <w:suppressAutoHyphens/>
              <w:spacing w:after="0" w:line="240" w:lineRule="auto"/>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sz w:val="24"/>
                <w:szCs w:val="24"/>
              </w:rPr>
              <w:t>04.01.05.05</w:t>
            </w:r>
          </w:p>
        </w:tc>
        <w:tc>
          <w:tcPr>
            <w:tcW w:w="5245" w:type="dxa"/>
            <w:tcBorders>
              <w:top w:val="single" w:sz="4" w:space="0" w:color="auto"/>
              <w:left w:val="single" w:sz="12" w:space="0" w:color="auto"/>
              <w:bottom w:val="single" w:sz="4" w:space="0" w:color="auto"/>
              <w:right w:val="single" w:sz="12" w:space="0" w:color="auto"/>
            </w:tcBorders>
          </w:tcPr>
          <w:p w14:paraId="0B5B9B51"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Parama pagal Paramos mirties atveju įstatymą</w:t>
            </w:r>
          </w:p>
        </w:tc>
        <w:tc>
          <w:tcPr>
            <w:tcW w:w="2126" w:type="dxa"/>
            <w:tcBorders>
              <w:top w:val="single" w:sz="4" w:space="0" w:color="auto"/>
              <w:left w:val="single" w:sz="12" w:space="0" w:color="auto"/>
              <w:bottom w:val="single" w:sz="4" w:space="0" w:color="auto"/>
              <w:right w:val="single" w:sz="12" w:space="0" w:color="auto"/>
            </w:tcBorders>
          </w:tcPr>
          <w:p w14:paraId="5462180A" w14:textId="717AC7F5" w:rsidR="00AC2FAB" w:rsidRPr="00AC2FAB" w:rsidRDefault="00FE5ED5"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52411884" w14:textId="603D73E4" w:rsidR="00AC2FAB" w:rsidRPr="00885CFC" w:rsidRDefault="00885CFC" w:rsidP="00CF7F74">
            <w:pPr>
              <w:tabs>
                <w:tab w:val="left" w:pos="0"/>
                <w:tab w:val="left" w:pos="34"/>
              </w:tabs>
              <w:spacing w:after="0" w:line="240" w:lineRule="auto"/>
              <w:ind w:firstLine="316"/>
              <w:jc w:val="both"/>
              <w:rPr>
                <w:rFonts w:ascii="Times New Roman" w:eastAsia="Times New Roman" w:hAnsi="Times New Roman" w:cs="Times New Roman"/>
                <w:sz w:val="24"/>
                <w:szCs w:val="20"/>
              </w:rPr>
            </w:pPr>
            <w:r>
              <w:rPr>
                <w:rFonts w:ascii="Times New Roman" w:eastAsia="Times New Roman" w:hAnsi="Times New Roman" w:cs="Times New Roman"/>
                <w:iCs/>
                <w:sz w:val="24"/>
                <w:szCs w:val="24"/>
                <w:lang w:eastAsia="ar-SA"/>
              </w:rPr>
              <w:t>Į</w:t>
            </w:r>
            <w:r w:rsidRPr="00885CFC">
              <w:rPr>
                <w:rFonts w:ascii="Times New Roman" w:eastAsia="Times New Roman" w:hAnsi="Times New Roman" w:cs="Times New Roman"/>
                <w:iCs/>
                <w:sz w:val="24"/>
                <w:szCs w:val="24"/>
                <w:lang w:eastAsia="ar-SA"/>
              </w:rPr>
              <w:t xml:space="preserve">gyvendinamas </w:t>
            </w:r>
            <w:hyperlink r:id="rId30" w:history="1">
              <w:r w:rsidRPr="00885CFC">
                <w:rPr>
                  <w:rFonts w:ascii="Times New Roman" w:eastAsia="Calibri" w:hAnsi="Times New Roman" w:cs="Times New Roman"/>
                  <w:color w:val="0563C1"/>
                  <w:kern w:val="2"/>
                  <w:sz w:val="24"/>
                  <w:szCs w:val="24"/>
                  <w:u w:val="single"/>
                  <w14:ligatures w14:val="standardContextual"/>
                </w:rPr>
                <w:t>Paramos mirties atveju įstatymas</w:t>
              </w:r>
            </w:hyperlink>
            <w:r w:rsidRPr="00885CFC">
              <w:rPr>
                <w:rFonts w:ascii="Calibri" w:eastAsia="Calibri" w:hAnsi="Calibri" w:cs="Times New Roman"/>
              </w:rPr>
              <w:t xml:space="preserve">. </w:t>
            </w:r>
            <w:r w:rsidRPr="00885CFC">
              <w:rPr>
                <w:rFonts w:ascii="Times New Roman" w:eastAsia="Times New Roman" w:hAnsi="Times New Roman" w:cs="Times New Roman"/>
                <w:sz w:val="24"/>
                <w:szCs w:val="20"/>
              </w:rPr>
              <w:t xml:space="preserve"> Skiriamos ir mokamos laidojimo pašalpos bei piniginės paramos užsienyje mirusių (žuvusių) Lietuvos Respublikos piliečių palaikams parvežti teikimas.</w:t>
            </w:r>
            <w:r>
              <w:rPr>
                <w:rFonts w:ascii="Times New Roman" w:eastAsia="Times New Roman" w:hAnsi="Times New Roman" w:cs="Times New Roman"/>
                <w:sz w:val="24"/>
                <w:szCs w:val="20"/>
              </w:rPr>
              <w:t xml:space="preserve"> </w:t>
            </w:r>
            <w:r w:rsidR="00303499" w:rsidRPr="00303499">
              <w:rPr>
                <w:rFonts w:ascii="Times New Roman" w:eastAsia="Calibri" w:hAnsi="Times New Roman" w:cs="Times New Roman"/>
                <w:kern w:val="2"/>
                <w:sz w:val="24"/>
                <w:szCs w:val="24"/>
                <w14:ligatures w14:val="standardContextual"/>
              </w:rPr>
              <w:t xml:space="preserve">2025 m. laidojimo pašalpa skirta 561 asmeniui, o parama užsienyje </w:t>
            </w:r>
            <w:r w:rsidR="00303499" w:rsidRPr="00303499">
              <w:rPr>
                <w:rFonts w:ascii="Times New Roman" w:eastAsia="Calibri" w:hAnsi="Times New Roman" w:cs="Times New Roman"/>
                <w:kern w:val="2"/>
                <w:sz w:val="24"/>
                <w:szCs w:val="24"/>
                <w14:ligatures w14:val="standardContextual"/>
              </w:rPr>
              <w:lastRenderedPageBreak/>
              <w:t>mirusių (žuvusių) LR piliečių palaikams parvežti skirta 4 asmenims.</w:t>
            </w:r>
          </w:p>
        </w:tc>
      </w:tr>
      <w:tr w:rsidR="00AC2FAB" w:rsidRPr="00AC2FAB" w14:paraId="43DB9B95" w14:textId="77777777" w:rsidTr="00847257">
        <w:tc>
          <w:tcPr>
            <w:tcW w:w="1970" w:type="dxa"/>
            <w:tcBorders>
              <w:top w:val="single" w:sz="4" w:space="0" w:color="auto"/>
              <w:bottom w:val="single" w:sz="4" w:space="0" w:color="auto"/>
              <w:right w:val="single" w:sz="12" w:space="0" w:color="auto"/>
            </w:tcBorders>
          </w:tcPr>
          <w:p w14:paraId="58F37B99" w14:textId="77777777" w:rsidR="00AC2FAB" w:rsidRPr="00AC2FAB" w:rsidRDefault="00AC2FAB" w:rsidP="00CF7F74">
            <w:pPr>
              <w:suppressAutoHyphens/>
              <w:spacing w:after="0" w:line="240" w:lineRule="auto"/>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sz w:val="24"/>
                <w:szCs w:val="24"/>
              </w:rPr>
              <w:lastRenderedPageBreak/>
              <w:t>04.01.05.06</w:t>
            </w:r>
          </w:p>
        </w:tc>
        <w:tc>
          <w:tcPr>
            <w:tcW w:w="5245" w:type="dxa"/>
            <w:tcBorders>
              <w:top w:val="single" w:sz="4" w:space="0" w:color="auto"/>
              <w:left w:val="single" w:sz="12" w:space="0" w:color="auto"/>
              <w:bottom w:val="single" w:sz="4" w:space="0" w:color="auto"/>
              <w:right w:val="single" w:sz="12" w:space="0" w:color="auto"/>
            </w:tcBorders>
          </w:tcPr>
          <w:p w14:paraId="0FD98E07"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Parama pagal Socialinės paramos mokiniams įstatymą (maitinimas)</w:t>
            </w:r>
          </w:p>
        </w:tc>
        <w:tc>
          <w:tcPr>
            <w:tcW w:w="2126" w:type="dxa"/>
            <w:tcBorders>
              <w:top w:val="single" w:sz="4" w:space="0" w:color="auto"/>
              <w:left w:val="single" w:sz="12" w:space="0" w:color="auto"/>
              <w:bottom w:val="single" w:sz="4" w:space="0" w:color="auto"/>
              <w:right w:val="single" w:sz="12" w:space="0" w:color="auto"/>
            </w:tcBorders>
          </w:tcPr>
          <w:p w14:paraId="282A562C" w14:textId="40944454" w:rsidR="00AC2FAB" w:rsidRPr="00AC2FAB" w:rsidRDefault="002C7186"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7B388F3A" w14:textId="73760E6A" w:rsidR="00AC2FAB" w:rsidRPr="00885CFC" w:rsidRDefault="00885CFC" w:rsidP="00CF7F74">
            <w:pPr>
              <w:tabs>
                <w:tab w:val="left" w:pos="1843"/>
                <w:tab w:val="left" w:pos="1985"/>
              </w:tabs>
              <w:spacing w:after="0" w:line="240" w:lineRule="auto"/>
              <w:ind w:firstLine="316"/>
              <w:jc w:val="both"/>
              <w:rPr>
                <w:rFonts w:ascii="Times New Roman" w:eastAsia="Times New Roman" w:hAnsi="Times New Roman" w:cs="Times New Roman"/>
                <w:bCs/>
                <w:iCs/>
                <w:sz w:val="24"/>
                <w:szCs w:val="24"/>
              </w:rPr>
            </w:pPr>
            <w:r>
              <w:rPr>
                <w:rFonts w:ascii="Times New Roman" w:eastAsia="Times New Roman" w:hAnsi="Times New Roman" w:cs="Times New Roman"/>
                <w:iCs/>
                <w:sz w:val="24"/>
                <w:szCs w:val="24"/>
                <w:lang w:eastAsia="ar-SA"/>
              </w:rPr>
              <w:t>Į</w:t>
            </w:r>
            <w:r w:rsidRPr="00885CFC">
              <w:rPr>
                <w:rFonts w:ascii="Times New Roman" w:eastAsia="Times New Roman" w:hAnsi="Times New Roman" w:cs="Times New Roman"/>
                <w:iCs/>
                <w:sz w:val="24"/>
                <w:szCs w:val="24"/>
                <w:lang w:eastAsia="ar-SA"/>
              </w:rPr>
              <w:t xml:space="preserve">gyvendinamas </w:t>
            </w:r>
            <w:hyperlink r:id="rId31" w:history="1">
              <w:r w:rsidRPr="00885CFC">
                <w:rPr>
                  <w:rFonts w:ascii="Times New Roman" w:eastAsia="Calibri" w:hAnsi="Times New Roman" w:cs="Times New Roman"/>
                  <w:color w:val="0563C1"/>
                  <w:kern w:val="2"/>
                  <w:sz w:val="24"/>
                  <w:szCs w:val="24"/>
                  <w:u w:val="single"/>
                  <w14:ligatures w14:val="standardContextual"/>
                </w:rPr>
                <w:t>Socialinės paramos mokiniams įstatymas</w:t>
              </w:r>
            </w:hyperlink>
            <w:r w:rsidRPr="00885CFC">
              <w:rPr>
                <w:rFonts w:ascii="Times New Roman" w:eastAsia="Calibri" w:hAnsi="Times New Roman" w:cs="Times New Roman"/>
                <w:kern w:val="2"/>
                <w:sz w:val="24"/>
                <w:szCs w:val="24"/>
                <w14:ligatures w14:val="standardContextual"/>
              </w:rPr>
              <w:t>.</w:t>
            </w:r>
            <w:r>
              <w:rPr>
                <w:rFonts w:ascii="Calibri" w:eastAsia="Calibri" w:hAnsi="Calibri" w:cs="Times New Roman"/>
                <w:b/>
                <w:bCs/>
                <w:kern w:val="2"/>
                <w14:ligatures w14:val="standardContextual"/>
              </w:rPr>
              <w:t xml:space="preserve"> </w:t>
            </w:r>
            <w:r w:rsidR="00303499" w:rsidRPr="00303499">
              <w:rPr>
                <w:rFonts w:ascii="Times New Roman" w:eastAsia="Times New Roman" w:hAnsi="Times New Roman" w:cs="Times New Roman"/>
                <w:bCs/>
                <w:iCs/>
                <w:sz w:val="24"/>
                <w:szCs w:val="24"/>
              </w:rPr>
              <w:t>Įgyvendinama paramos mokiniams priemonė – nemokamo maitinimo patiekalų gamybos finansavimas. 2025 m. nemokamas maitinimas skirtas 2</w:t>
            </w:r>
            <w:r w:rsidR="00303499">
              <w:rPr>
                <w:rFonts w:ascii="Times New Roman" w:eastAsia="Times New Roman" w:hAnsi="Times New Roman" w:cs="Times New Roman"/>
                <w:bCs/>
                <w:iCs/>
                <w:sz w:val="24"/>
                <w:szCs w:val="24"/>
              </w:rPr>
              <w:t xml:space="preserve"> </w:t>
            </w:r>
            <w:r w:rsidR="00303499" w:rsidRPr="00303499">
              <w:rPr>
                <w:rFonts w:ascii="Times New Roman" w:eastAsia="Times New Roman" w:hAnsi="Times New Roman" w:cs="Times New Roman"/>
                <w:bCs/>
                <w:iCs/>
                <w:sz w:val="24"/>
                <w:szCs w:val="24"/>
              </w:rPr>
              <w:t>303 asmenims.</w:t>
            </w:r>
          </w:p>
        </w:tc>
      </w:tr>
      <w:tr w:rsidR="00AC2FAB" w:rsidRPr="00AC2FAB" w14:paraId="2234F809" w14:textId="77777777" w:rsidTr="00847257">
        <w:tc>
          <w:tcPr>
            <w:tcW w:w="1970" w:type="dxa"/>
            <w:tcBorders>
              <w:top w:val="single" w:sz="4" w:space="0" w:color="auto"/>
              <w:bottom w:val="single" w:sz="4" w:space="0" w:color="auto"/>
              <w:right w:val="single" w:sz="12" w:space="0" w:color="auto"/>
            </w:tcBorders>
          </w:tcPr>
          <w:p w14:paraId="5AEC722D" w14:textId="77777777" w:rsidR="00AC2FAB" w:rsidRPr="00AC2FAB" w:rsidRDefault="00AC2FAB" w:rsidP="00CF7F74">
            <w:pPr>
              <w:suppressAutoHyphens/>
              <w:spacing w:after="0" w:line="240" w:lineRule="auto"/>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sz w:val="24"/>
                <w:szCs w:val="24"/>
              </w:rPr>
              <w:t>04.01.05.07</w:t>
            </w:r>
          </w:p>
        </w:tc>
        <w:tc>
          <w:tcPr>
            <w:tcW w:w="5245" w:type="dxa"/>
            <w:tcBorders>
              <w:top w:val="single" w:sz="4" w:space="0" w:color="auto"/>
              <w:left w:val="single" w:sz="12" w:space="0" w:color="auto"/>
              <w:bottom w:val="single" w:sz="4" w:space="0" w:color="auto"/>
              <w:right w:val="single" w:sz="12" w:space="0" w:color="auto"/>
            </w:tcBorders>
          </w:tcPr>
          <w:p w14:paraId="3BE51A64"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Parama pagal Socialinės paramos mokiniams įstatymą (administravimas)</w:t>
            </w:r>
          </w:p>
        </w:tc>
        <w:tc>
          <w:tcPr>
            <w:tcW w:w="2126" w:type="dxa"/>
            <w:tcBorders>
              <w:top w:val="single" w:sz="4" w:space="0" w:color="auto"/>
              <w:left w:val="single" w:sz="12" w:space="0" w:color="auto"/>
              <w:bottom w:val="single" w:sz="4" w:space="0" w:color="auto"/>
              <w:right w:val="single" w:sz="12" w:space="0" w:color="auto"/>
            </w:tcBorders>
          </w:tcPr>
          <w:p w14:paraId="5F323356" w14:textId="13AE07DE" w:rsidR="00AC2FAB" w:rsidRPr="00AC2FAB" w:rsidRDefault="00FE5ED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0DC37E7D" w14:textId="42C81B22" w:rsidR="00885CFC" w:rsidRPr="00885CFC" w:rsidRDefault="00885CFC" w:rsidP="00CF7F74">
            <w:pPr>
              <w:suppressAutoHyphens/>
              <w:spacing w:after="0" w:line="240" w:lineRule="auto"/>
              <w:ind w:firstLine="316"/>
              <w:jc w:val="both"/>
              <w:rPr>
                <w:rFonts w:ascii="Times New Roman" w:eastAsia="Times New Roman" w:hAnsi="Times New Roman" w:cs="Times New Roman"/>
                <w:iCs/>
                <w:sz w:val="24"/>
                <w:szCs w:val="24"/>
                <w:lang w:eastAsia="ar-SA"/>
              </w:rPr>
            </w:pPr>
            <w:r w:rsidRPr="00885CFC">
              <w:rPr>
                <w:rFonts w:ascii="Times New Roman" w:eastAsia="Times New Roman" w:hAnsi="Times New Roman" w:cs="Times New Roman"/>
                <w:iCs/>
                <w:sz w:val="24"/>
                <w:szCs w:val="24"/>
                <w:lang w:eastAsia="ar-SA"/>
              </w:rPr>
              <w:t>Panaudotos lėšos administravimo funkcijai užtikrinti (darbo užmokestis, SODRA įmokos, prekės)</w:t>
            </w:r>
            <w:r>
              <w:rPr>
                <w:rFonts w:ascii="Times New Roman" w:eastAsia="Times New Roman" w:hAnsi="Times New Roman" w:cs="Times New Roman"/>
                <w:iCs/>
                <w:sz w:val="24"/>
                <w:szCs w:val="24"/>
                <w:lang w:eastAsia="ar-SA"/>
              </w:rPr>
              <w:t>.</w:t>
            </w:r>
          </w:p>
          <w:p w14:paraId="23E84F3F" w14:textId="02BF23B1" w:rsidR="00AC2FAB" w:rsidRPr="00885CFC" w:rsidRDefault="00303499" w:rsidP="00CF7F74">
            <w:pPr>
              <w:suppressAutoHyphens/>
              <w:spacing w:after="0" w:line="240" w:lineRule="auto"/>
              <w:ind w:firstLine="316"/>
              <w:jc w:val="both"/>
              <w:rPr>
                <w:rFonts w:ascii="Times New Roman" w:eastAsia="Times New Roman" w:hAnsi="Times New Roman" w:cs="Times New Roman"/>
                <w:iCs/>
                <w:sz w:val="24"/>
                <w:szCs w:val="24"/>
                <w:lang w:eastAsia="ar-SA"/>
              </w:rPr>
            </w:pPr>
            <w:r w:rsidRPr="00303499">
              <w:rPr>
                <w:rFonts w:ascii="Times New Roman" w:hAnsi="Times New Roman"/>
                <w:kern w:val="2"/>
                <w:sz w:val="24"/>
                <w:szCs w:val="24"/>
                <w14:ligatures w14:val="standardContextual"/>
              </w:rPr>
              <w:t>Parengtas Šilutės rajono savivaldybės tarybos 2025 m. rugsėjo 25 d. sprendimas Nr. T1-970 ,,Dėl Šilutės rajono savivaldybės tarybos 2024 m. rugpjūčio 29 d. sprendimo Nr. T1-514 ,,</w:t>
            </w:r>
            <w:hyperlink r:id="rId32" w:history="1">
              <w:r w:rsidRPr="00303499">
                <w:rPr>
                  <w:rFonts w:ascii="Times New Roman" w:hAnsi="Times New Roman"/>
                  <w:color w:val="0563C1"/>
                  <w:kern w:val="2"/>
                  <w:sz w:val="24"/>
                  <w:szCs w:val="24"/>
                  <w:u w:val="single"/>
                  <w14:ligatures w14:val="standardContextual"/>
                </w:rPr>
                <w:t>Dėl socialinės paramos mokiniams teikimo Šilutės rajono savivaldybėje tvarkos aprašo patvirtinimo</w:t>
              </w:r>
            </w:hyperlink>
            <w:r w:rsidRPr="00303499">
              <w:rPr>
                <w:rFonts w:ascii="Times New Roman" w:hAnsi="Times New Roman"/>
                <w:color w:val="0563C1"/>
                <w:kern w:val="2"/>
                <w:sz w:val="24"/>
                <w:szCs w:val="24"/>
                <w:u w:val="single"/>
                <w14:ligatures w14:val="standardContextual"/>
              </w:rPr>
              <w:t>“ pakeitimo“.</w:t>
            </w:r>
          </w:p>
        </w:tc>
      </w:tr>
      <w:tr w:rsidR="00AC2FAB" w:rsidRPr="00AC2FAB" w14:paraId="22CF9550" w14:textId="77777777" w:rsidTr="00847257">
        <w:tc>
          <w:tcPr>
            <w:tcW w:w="1970" w:type="dxa"/>
            <w:tcBorders>
              <w:top w:val="single" w:sz="4" w:space="0" w:color="auto"/>
              <w:bottom w:val="single" w:sz="4" w:space="0" w:color="auto"/>
              <w:right w:val="single" w:sz="12" w:space="0" w:color="auto"/>
            </w:tcBorders>
          </w:tcPr>
          <w:p w14:paraId="651C2412" w14:textId="77777777" w:rsidR="00AC2FAB" w:rsidRPr="00AC2FAB" w:rsidRDefault="00AC2FAB" w:rsidP="00CF7F74">
            <w:pPr>
              <w:suppressAutoHyphens/>
              <w:spacing w:after="0" w:line="240" w:lineRule="auto"/>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sz w:val="24"/>
                <w:szCs w:val="24"/>
              </w:rPr>
              <w:t>04.01.05.08</w:t>
            </w:r>
          </w:p>
        </w:tc>
        <w:tc>
          <w:tcPr>
            <w:tcW w:w="5245" w:type="dxa"/>
            <w:tcBorders>
              <w:top w:val="single" w:sz="4" w:space="0" w:color="auto"/>
              <w:left w:val="single" w:sz="12" w:space="0" w:color="auto"/>
              <w:bottom w:val="single" w:sz="4" w:space="0" w:color="auto"/>
              <w:right w:val="single" w:sz="12" w:space="0" w:color="auto"/>
            </w:tcBorders>
          </w:tcPr>
          <w:p w14:paraId="03A0A63A"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Parama pagal Socialinės paramos mokiniams įstatymą (reikmėms)</w:t>
            </w:r>
          </w:p>
        </w:tc>
        <w:tc>
          <w:tcPr>
            <w:tcW w:w="2126" w:type="dxa"/>
            <w:tcBorders>
              <w:top w:val="single" w:sz="4" w:space="0" w:color="auto"/>
              <w:left w:val="single" w:sz="12" w:space="0" w:color="auto"/>
              <w:bottom w:val="single" w:sz="4" w:space="0" w:color="auto"/>
              <w:right w:val="single" w:sz="12" w:space="0" w:color="auto"/>
            </w:tcBorders>
          </w:tcPr>
          <w:p w14:paraId="4515B0D3" w14:textId="2158FFF0" w:rsidR="00AC2FAB" w:rsidRPr="00AC2FAB" w:rsidRDefault="002C7186"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6C2D5981" w14:textId="3488CB76" w:rsidR="00AC2FAB" w:rsidRPr="0026675C" w:rsidRDefault="00885CFC" w:rsidP="00CF7F74">
            <w:pPr>
              <w:spacing w:after="0" w:line="240" w:lineRule="auto"/>
              <w:ind w:firstLine="316"/>
              <w:jc w:val="both"/>
              <w:rPr>
                <w:rFonts w:ascii="Times New Roman" w:eastAsia="Times New Roman" w:hAnsi="Times New Roman" w:cs="Times New Roman"/>
                <w:sz w:val="24"/>
                <w:szCs w:val="20"/>
              </w:rPr>
            </w:pPr>
            <w:r>
              <w:rPr>
                <w:rFonts w:ascii="Times New Roman" w:eastAsia="Times New Roman" w:hAnsi="Times New Roman" w:cs="Times New Roman"/>
                <w:iCs/>
                <w:sz w:val="24"/>
                <w:szCs w:val="24"/>
                <w:lang w:eastAsia="ar-SA"/>
              </w:rPr>
              <w:t>Į</w:t>
            </w:r>
            <w:r w:rsidRPr="00885CFC">
              <w:rPr>
                <w:rFonts w:ascii="Times New Roman" w:eastAsia="Times New Roman" w:hAnsi="Times New Roman" w:cs="Times New Roman"/>
                <w:iCs/>
                <w:sz w:val="24"/>
                <w:szCs w:val="24"/>
                <w:lang w:eastAsia="ar-SA"/>
              </w:rPr>
              <w:t xml:space="preserve">gyvendinamas </w:t>
            </w:r>
            <w:hyperlink r:id="rId33" w:history="1">
              <w:r w:rsidRPr="00885CFC">
                <w:rPr>
                  <w:rFonts w:ascii="Times New Roman" w:eastAsia="Calibri" w:hAnsi="Times New Roman" w:cs="Times New Roman"/>
                  <w:color w:val="0563C1"/>
                  <w:kern w:val="2"/>
                  <w:sz w:val="24"/>
                  <w:szCs w:val="24"/>
                  <w:u w:val="single"/>
                  <w14:ligatures w14:val="standardContextual"/>
                </w:rPr>
                <w:t>Socialinės paramos mokiniams įstatymas</w:t>
              </w:r>
            </w:hyperlink>
            <w:r w:rsidRPr="00885CFC">
              <w:rPr>
                <w:rFonts w:ascii="Times New Roman" w:eastAsia="Calibri" w:hAnsi="Times New Roman" w:cs="Times New Roman"/>
                <w:kern w:val="2"/>
                <w:sz w:val="24"/>
                <w:szCs w:val="24"/>
                <w14:ligatures w14:val="standardContextual"/>
              </w:rPr>
              <w:t xml:space="preserve">. </w:t>
            </w:r>
            <w:r w:rsidRPr="00885CFC">
              <w:rPr>
                <w:rFonts w:ascii="Times New Roman" w:eastAsia="Times New Roman" w:hAnsi="Times New Roman" w:cs="Times New Roman"/>
                <w:sz w:val="24"/>
                <w:szCs w:val="20"/>
              </w:rPr>
              <w:t>Numatomas individualios mokymosi priemonės (pratybų sąsiuviniai, skaičiuotuvai, rašymo, braižymo, piešimo ir kitos mokinio individualiai naudojamos mokymosi priemonės), sportinė apranga, avalynė, drabužiai ir kiti būtini mokiniui ugdyti reikmenys, kuriais mokiniai neaprūpinami Lietuvos Respublikos švietimo įstatymo ir kitų teisės aktų nustatyta tvarka. Savivaldybės administracija administruoja jų teritorijose gyvenamąją vietą deklaravusių arba gyvenančių mokinių aprūpinimą mokinio reikmenimis.</w:t>
            </w:r>
            <w:r w:rsidR="0026675C">
              <w:rPr>
                <w:rFonts w:ascii="Times New Roman" w:eastAsia="Times New Roman" w:hAnsi="Times New Roman" w:cs="Times New Roman"/>
                <w:sz w:val="24"/>
                <w:szCs w:val="20"/>
              </w:rPr>
              <w:t xml:space="preserve"> </w:t>
            </w:r>
            <w:r w:rsidR="00303499" w:rsidRPr="00303499">
              <w:rPr>
                <w:rFonts w:ascii="Times New Roman" w:eastAsia="Times New Roman" w:hAnsi="Times New Roman" w:cs="Times New Roman"/>
                <w:sz w:val="24"/>
                <w:szCs w:val="20"/>
              </w:rPr>
              <w:t>Mokinių, kuriems 2025 m. parama mokinio reikmėms įsigyti suteikta, naudojant Lietuvos Respublikos valstybės biudžeto lėšas, skaičius yra 996 asmenys.</w:t>
            </w:r>
          </w:p>
        </w:tc>
      </w:tr>
      <w:tr w:rsidR="00AC2FAB" w:rsidRPr="00AC2FAB" w14:paraId="37AA2C66" w14:textId="77777777" w:rsidTr="00847257">
        <w:tc>
          <w:tcPr>
            <w:tcW w:w="1970" w:type="dxa"/>
            <w:tcBorders>
              <w:top w:val="single" w:sz="4" w:space="0" w:color="auto"/>
              <w:bottom w:val="single" w:sz="4" w:space="0" w:color="auto"/>
              <w:right w:val="single" w:sz="12" w:space="0" w:color="auto"/>
            </w:tcBorders>
          </w:tcPr>
          <w:p w14:paraId="109FE3D3" w14:textId="77777777" w:rsidR="00AC2FAB" w:rsidRPr="00AC2FAB" w:rsidRDefault="00AC2FAB" w:rsidP="00CF7F74">
            <w:pPr>
              <w:suppressAutoHyphens/>
              <w:spacing w:after="0" w:line="240" w:lineRule="auto"/>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sz w:val="24"/>
                <w:szCs w:val="24"/>
              </w:rPr>
              <w:t>04.01.05.09</w:t>
            </w:r>
          </w:p>
        </w:tc>
        <w:tc>
          <w:tcPr>
            <w:tcW w:w="5245" w:type="dxa"/>
            <w:tcBorders>
              <w:top w:val="single" w:sz="4" w:space="0" w:color="auto"/>
              <w:left w:val="single" w:sz="12" w:space="0" w:color="auto"/>
              <w:bottom w:val="single" w:sz="4" w:space="0" w:color="auto"/>
              <w:right w:val="single" w:sz="12" w:space="0" w:color="auto"/>
            </w:tcBorders>
          </w:tcPr>
          <w:p w14:paraId="60F3CD3F" w14:textId="2D28CC47" w:rsidR="00AC2FAB" w:rsidRPr="00AC2FAB" w:rsidRDefault="001C3C94" w:rsidP="00CF7F74">
            <w:pPr>
              <w:suppressAutoHyphens/>
              <w:spacing w:after="0" w:line="240" w:lineRule="auto"/>
              <w:jc w:val="both"/>
              <w:rPr>
                <w:rFonts w:ascii="Times New Roman" w:eastAsia="Times New Roman" w:hAnsi="Times New Roman" w:cs="Times New Roman"/>
                <w:sz w:val="24"/>
                <w:szCs w:val="24"/>
              </w:rPr>
            </w:pPr>
            <w:r w:rsidRPr="001C3C94">
              <w:rPr>
                <w:rFonts w:ascii="Times New Roman" w:eastAsia="Times New Roman" w:hAnsi="Times New Roman" w:cs="Times New Roman"/>
                <w:sz w:val="24"/>
                <w:szCs w:val="24"/>
              </w:rPr>
              <w:t>Vienkartinių, tikslinių, sąlyginių ir periodinių pašalpų skyrimas ir mokėjimas socialiai pažeidžiamiems asmenims</w:t>
            </w:r>
          </w:p>
        </w:tc>
        <w:tc>
          <w:tcPr>
            <w:tcW w:w="2126" w:type="dxa"/>
            <w:tcBorders>
              <w:top w:val="single" w:sz="4" w:space="0" w:color="auto"/>
              <w:left w:val="single" w:sz="12" w:space="0" w:color="auto"/>
              <w:bottom w:val="single" w:sz="4" w:space="0" w:color="auto"/>
              <w:right w:val="single" w:sz="12" w:space="0" w:color="auto"/>
            </w:tcBorders>
          </w:tcPr>
          <w:p w14:paraId="0415E18D" w14:textId="767FC77E" w:rsidR="00AC2FAB" w:rsidRPr="00AC2FAB" w:rsidRDefault="00FE5ED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62369AF7" w14:textId="77777777" w:rsidR="0026675C" w:rsidRPr="0026675C" w:rsidRDefault="0026675C" w:rsidP="00CF7F74">
            <w:pPr>
              <w:shd w:val="clear" w:color="auto" w:fill="FFFFFF"/>
              <w:spacing w:after="0" w:line="240" w:lineRule="auto"/>
              <w:ind w:firstLine="316"/>
              <w:jc w:val="both"/>
              <w:rPr>
                <w:rFonts w:ascii="Times New Roman" w:eastAsia="Calibri" w:hAnsi="Times New Roman" w:cs="Times New Roman"/>
                <w:kern w:val="2"/>
                <w:sz w:val="24"/>
                <w:szCs w:val="24"/>
                <w14:ligatures w14:val="standardContextual"/>
              </w:rPr>
            </w:pPr>
            <w:r w:rsidRPr="0026675C">
              <w:rPr>
                <w:rFonts w:ascii="Times New Roman" w:eastAsia="Times New Roman" w:hAnsi="Times New Roman" w:cs="Times New Roman"/>
                <w:iCs/>
                <w:sz w:val="24"/>
                <w:szCs w:val="24"/>
                <w:lang w:eastAsia="ar-SA"/>
              </w:rPr>
              <w:t xml:space="preserve">Įgyvendinamas </w:t>
            </w:r>
            <w:hyperlink r:id="rId34" w:history="1">
              <w:r w:rsidRPr="0026675C">
                <w:rPr>
                  <w:rFonts w:ascii="Times New Roman" w:eastAsia="Calibri" w:hAnsi="Times New Roman" w:cs="Times New Roman"/>
                  <w:color w:val="0563C1"/>
                  <w:kern w:val="2"/>
                  <w:sz w:val="24"/>
                  <w:szCs w:val="24"/>
                  <w:u w:val="single"/>
                  <w14:ligatures w14:val="standardContextual"/>
                </w:rPr>
                <w:t>Piniginės socialinės paramos nepasiturintiems gyventojams įstatymas</w:t>
              </w:r>
            </w:hyperlink>
            <w:r w:rsidRPr="0026675C">
              <w:rPr>
                <w:rFonts w:ascii="Times New Roman" w:eastAsia="Calibri" w:hAnsi="Times New Roman" w:cs="Times New Roman"/>
                <w:kern w:val="2"/>
                <w:sz w:val="24"/>
                <w:szCs w:val="24"/>
                <w14:ligatures w14:val="standardContextual"/>
              </w:rPr>
              <w:t xml:space="preserve">. </w:t>
            </w:r>
          </w:p>
          <w:p w14:paraId="10EA3531" w14:textId="77777777" w:rsidR="00303499" w:rsidRPr="00303499" w:rsidRDefault="00303499" w:rsidP="00303499">
            <w:pPr>
              <w:shd w:val="clear" w:color="auto" w:fill="FFFFFF"/>
              <w:spacing w:after="0" w:line="240" w:lineRule="auto"/>
              <w:ind w:firstLine="316"/>
              <w:jc w:val="both"/>
              <w:rPr>
                <w:rFonts w:ascii="Times New Roman" w:eastAsia="Calibri" w:hAnsi="Times New Roman" w:cs="Times New Roman"/>
                <w:color w:val="212529"/>
                <w:sz w:val="24"/>
                <w:szCs w:val="24"/>
                <w:lang w:eastAsia="lt-LT"/>
              </w:rPr>
            </w:pPr>
            <w:r w:rsidRPr="00303499">
              <w:rPr>
                <w:rFonts w:ascii="Times New Roman" w:eastAsia="Calibri" w:hAnsi="Times New Roman" w:cs="Times New Roman"/>
                <w:kern w:val="2"/>
                <w:sz w:val="24"/>
                <w:szCs w:val="24"/>
                <w14:ligatures w14:val="standardContextual"/>
              </w:rPr>
              <w:t xml:space="preserve">Parengtas Šilutės rajono savivaldybės tarybos </w:t>
            </w:r>
            <w:r w:rsidRPr="00303499">
              <w:rPr>
                <w:rFonts w:ascii="Times New Roman" w:eastAsia="Calibri" w:hAnsi="Times New Roman" w:cs="Times New Roman"/>
                <w:color w:val="212529"/>
                <w:sz w:val="24"/>
                <w:szCs w:val="24"/>
                <w:lang w:eastAsia="lt-LT"/>
              </w:rPr>
              <w:t>2025 m. gegužės 29 d. sprendimas Nr. T1-860 ,,</w:t>
            </w:r>
            <w:hyperlink r:id="rId35" w:history="1">
              <w:r w:rsidRPr="00303499">
                <w:rPr>
                  <w:rFonts w:ascii="Times New Roman" w:eastAsia="Calibri" w:hAnsi="Times New Roman" w:cs="Times New Roman"/>
                  <w:color w:val="0000FF"/>
                  <w:sz w:val="24"/>
                  <w:szCs w:val="24"/>
                  <w:u w:val="single"/>
                  <w:lang w:eastAsia="lt-LT"/>
                </w:rPr>
                <w:t xml:space="preserve">Dėl vienkartinių, </w:t>
              </w:r>
              <w:r w:rsidRPr="00303499">
                <w:rPr>
                  <w:rFonts w:ascii="Times New Roman" w:eastAsia="Calibri" w:hAnsi="Times New Roman" w:cs="Times New Roman"/>
                  <w:color w:val="0000FF"/>
                  <w:sz w:val="24"/>
                  <w:szCs w:val="24"/>
                  <w:u w:val="single"/>
                  <w:lang w:eastAsia="lt-LT"/>
                </w:rPr>
                <w:lastRenderedPageBreak/>
                <w:t>tikslinių, sąlyginių ir periodinių pašalpų skyrimo ir mokėjimo tvarkos aprašo patvirtinimo</w:t>
              </w:r>
            </w:hyperlink>
            <w:r w:rsidRPr="00303499">
              <w:rPr>
                <w:rFonts w:ascii="Times New Roman" w:eastAsia="Calibri" w:hAnsi="Times New Roman" w:cs="Times New Roman"/>
                <w:color w:val="212529"/>
                <w:sz w:val="24"/>
                <w:szCs w:val="24"/>
                <w:lang w:eastAsia="lt-LT"/>
              </w:rPr>
              <w:t>“.</w:t>
            </w:r>
          </w:p>
          <w:p w14:paraId="567A94C5" w14:textId="04074636" w:rsidR="00AC2FAB" w:rsidRPr="0026675C" w:rsidRDefault="00303499" w:rsidP="00303499">
            <w:pPr>
              <w:spacing w:after="0" w:line="240" w:lineRule="auto"/>
              <w:ind w:firstLine="316"/>
              <w:contextualSpacing/>
              <w:rPr>
                <w:rFonts w:ascii="Times New Roman" w:eastAsia="Calibri" w:hAnsi="Times New Roman" w:cs="Times New Roman"/>
                <w:kern w:val="2"/>
                <w:sz w:val="24"/>
                <w:szCs w:val="24"/>
                <w14:ligatures w14:val="standardContextual"/>
              </w:rPr>
            </w:pPr>
            <w:r w:rsidRPr="00303499">
              <w:rPr>
                <w:rFonts w:ascii="Times New Roman" w:eastAsia="Calibri" w:hAnsi="Times New Roman" w:cs="Times New Roman"/>
                <w:kern w:val="2"/>
                <w:sz w:val="24"/>
                <w:szCs w:val="24"/>
                <w14:ligatures w14:val="standardContextual"/>
              </w:rPr>
              <w:t>2025 m. vienkartinių, tikslinių, sąlyginių ir periodinių pašalpų skirta 815 asmenų.</w:t>
            </w:r>
          </w:p>
        </w:tc>
      </w:tr>
      <w:tr w:rsidR="001C3C94" w:rsidRPr="00AC2FAB" w14:paraId="365B9566" w14:textId="77777777" w:rsidTr="00847257">
        <w:tc>
          <w:tcPr>
            <w:tcW w:w="1970" w:type="dxa"/>
            <w:tcBorders>
              <w:top w:val="single" w:sz="4" w:space="0" w:color="auto"/>
              <w:bottom w:val="single" w:sz="4" w:space="0" w:color="auto"/>
              <w:right w:val="single" w:sz="12" w:space="0" w:color="auto"/>
            </w:tcBorders>
          </w:tcPr>
          <w:p w14:paraId="16782A1B" w14:textId="6A1E71B4" w:rsidR="001C3C94" w:rsidRPr="00AC2FAB" w:rsidRDefault="001C3C94" w:rsidP="00CF7F74">
            <w:pPr>
              <w:suppressAutoHyphens/>
              <w:spacing w:after="0" w:line="240" w:lineRule="auto"/>
              <w:jc w:val="center"/>
              <w:rPr>
                <w:rFonts w:ascii="Times New Roman" w:eastAsia="Times New Roman" w:hAnsi="Times New Roman" w:cs="Times New Roman"/>
                <w:b/>
                <w:sz w:val="24"/>
                <w:szCs w:val="24"/>
              </w:rPr>
            </w:pPr>
            <w:r w:rsidRPr="00AC2FAB">
              <w:rPr>
                <w:rFonts w:ascii="Times New Roman" w:eastAsia="Times New Roman" w:hAnsi="Times New Roman" w:cs="Times New Roman"/>
                <w:b/>
                <w:sz w:val="24"/>
                <w:szCs w:val="24"/>
              </w:rPr>
              <w:lastRenderedPageBreak/>
              <w:t>04.01.05.</w:t>
            </w:r>
            <w:r>
              <w:rPr>
                <w:rFonts w:ascii="Times New Roman" w:eastAsia="Times New Roman" w:hAnsi="Times New Roman" w:cs="Times New Roman"/>
                <w:b/>
                <w:sz w:val="24"/>
                <w:szCs w:val="24"/>
              </w:rPr>
              <w:t>10</w:t>
            </w:r>
          </w:p>
        </w:tc>
        <w:tc>
          <w:tcPr>
            <w:tcW w:w="5245" w:type="dxa"/>
            <w:tcBorders>
              <w:top w:val="single" w:sz="4" w:space="0" w:color="auto"/>
              <w:left w:val="single" w:sz="12" w:space="0" w:color="auto"/>
              <w:bottom w:val="single" w:sz="4" w:space="0" w:color="auto"/>
              <w:right w:val="single" w:sz="12" w:space="0" w:color="auto"/>
            </w:tcBorders>
          </w:tcPr>
          <w:p w14:paraId="1AF40B67" w14:textId="45C83826" w:rsidR="001C3C94" w:rsidRPr="001C3C94" w:rsidRDefault="001C3C94" w:rsidP="00CF7F74">
            <w:pPr>
              <w:suppressAutoHyphens/>
              <w:spacing w:after="0" w:line="240" w:lineRule="auto"/>
              <w:jc w:val="both"/>
              <w:rPr>
                <w:rFonts w:ascii="Times New Roman" w:eastAsia="Times New Roman" w:hAnsi="Times New Roman" w:cs="Times New Roman"/>
                <w:sz w:val="24"/>
                <w:szCs w:val="24"/>
              </w:rPr>
            </w:pPr>
            <w:r w:rsidRPr="001C3C94">
              <w:rPr>
                <w:rFonts w:ascii="Times New Roman" w:eastAsia="Times New Roman" w:hAnsi="Times New Roman" w:cs="Times New Roman"/>
                <w:sz w:val="24"/>
                <w:szCs w:val="24"/>
              </w:rPr>
              <w:t>Pagalbos pinigai ir papildomos išmokos už vaiką</w:t>
            </w:r>
          </w:p>
        </w:tc>
        <w:tc>
          <w:tcPr>
            <w:tcW w:w="2126" w:type="dxa"/>
            <w:tcBorders>
              <w:top w:val="single" w:sz="4" w:space="0" w:color="auto"/>
              <w:left w:val="single" w:sz="12" w:space="0" w:color="auto"/>
              <w:bottom w:val="single" w:sz="4" w:space="0" w:color="auto"/>
              <w:right w:val="single" w:sz="12" w:space="0" w:color="auto"/>
            </w:tcBorders>
          </w:tcPr>
          <w:p w14:paraId="1F662DBC" w14:textId="5D21572A" w:rsidR="001C3C94" w:rsidRPr="00AC2FAB" w:rsidRDefault="002C7186"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0F6D1D47" w14:textId="77777777" w:rsidR="00303499" w:rsidRPr="00303499" w:rsidRDefault="00303499" w:rsidP="00303499">
            <w:pPr>
              <w:suppressAutoHyphens/>
              <w:spacing w:after="0" w:line="240" w:lineRule="auto"/>
              <w:ind w:firstLine="316"/>
              <w:jc w:val="both"/>
              <w:rPr>
                <w:rFonts w:ascii="Times New Roman" w:eastAsia="Times New Roman" w:hAnsi="Times New Roman" w:cs="Times New Roman"/>
                <w:iCs/>
                <w:sz w:val="24"/>
                <w:szCs w:val="24"/>
                <w:lang w:eastAsia="ar-SA"/>
              </w:rPr>
            </w:pPr>
            <w:r w:rsidRPr="00303499">
              <w:rPr>
                <w:rFonts w:ascii="Times New Roman" w:eastAsia="Times New Roman" w:hAnsi="Times New Roman" w:cs="Times New Roman"/>
                <w:iCs/>
                <w:sz w:val="24"/>
                <w:szCs w:val="24"/>
                <w:lang w:eastAsia="ar-SA"/>
              </w:rPr>
              <w:t xml:space="preserve">Pagalbos pinigai skiriami vaikus globojančioms šeimoms, kurios nesusijusios artimais giminystės ryšiais su globotiniu (rūpintiniu), taip pat budinčiam globotojui ir nuolatiniam globotojui. </w:t>
            </w:r>
          </w:p>
          <w:p w14:paraId="6808F58C" w14:textId="0DE073A9" w:rsidR="00303499" w:rsidRPr="00303499" w:rsidRDefault="00303499" w:rsidP="00303499">
            <w:pPr>
              <w:suppressAutoHyphens/>
              <w:spacing w:after="0" w:line="240" w:lineRule="auto"/>
              <w:ind w:firstLine="316"/>
              <w:jc w:val="both"/>
              <w:rPr>
                <w:rFonts w:ascii="Times New Roman" w:eastAsia="Times New Roman" w:hAnsi="Times New Roman" w:cs="Times New Roman"/>
                <w:iCs/>
                <w:sz w:val="24"/>
                <w:szCs w:val="24"/>
                <w:lang w:eastAsia="ar-SA"/>
              </w:rPr>
            </w:pPr>
            <w:r w:rsidRPr="00303499">
              <w:rPr>
                <w:rFonts w:ascii="Times New Roman" w:eastAsia="Times New Roman" w:hAnsi="Times New Roman" w:cs="Times New Roman"/>
                <w:iCs/>
                <w:sz w:val="24"/>
                <w:szCs w:val="24"/>
                <w:lang w:eastAsia="ar-SA"/>
              </w:rPr>
              <w:t>Pagal 2024 m. vasario 29 d. sprendimo Nr. T1-229 ,,</w:t>
            </w:r>
            <w:hyperlink r:id="rId36" w:history="1">
              <w:r w:rsidRPr="00303499">
                <w:rPr>
                  <w:rFonts w:ascii="Times New Roman" w:eastAsia="Times New Roman" w:hAnsi="Times New Roman" w:cs="Times New Roman"/>
                  <w:iCs/>
                  <w:color w:val="0000FF"/>
                  <w:sz w:val="24"/>
                  <w:szCs w:val="24"/>
                  <w:u w:val="single"/>
                  <w:lang w:eastAsia="ar-SA"/>
                </w:rPr>
                <w:t>Papildomos vienkartinės paramos (išmokos) gimus vaikui skyrimo ir mokėjimo Šilutės rajono savivaldybėje tvarkos aprašas</w:t>
              </w:r>
            </w:hyperlink>
            <w:r w:rsidRPr="00303499">
              <w:rPr>
                <w:rFonts w:ascii="Times New Roman" w:eastAsia="Times New Roman" w:hAnsi="Times New Roman" w:cs="Times New Roman"/>
                <w:iCs/>
                <w:sz w:val="24"/>
                <w:szCs w:val="24"/>
                <w:lang w:eastAsia="ar-SA"/>
              </w:rPr>
              <w:t>“ nuostatas, papildoma išmoka taikoma</w:t>
            </w:r>
            <w:r w:rsidRPr="00303499">
              <w:rPr>
                <w:rFonts w:ascii="Times New Roman" w:eastAsia="Calibri" w:hAnsi="Times New Roman" w:cs="Times New Roman"/>
                <w:color w:val="212529"/>
                <w:sz w:val="24"/>
                <w:szCs w:val="24"/>
                <w:shd w:val="clear" w:color="auto" w:fill="FFFFFF"/>
              </w:rPr>
              <w:t xml:space="preserve"> asmenims, jei nors vienas iš tėvų</w:t>
            </w:r>
            <w:bookmarkStart w:id="5" w:name="part_2c78673e1e3e4c2eaa8b23e5cc45b22e"/>
            <w:bookmarkEnd w:id="5"/>
            <w:r w:rsidRPr="00303499">
              <w:rPr>
                <w:rFonts w:ascii="Times New Roman" w:eastAsia="Calibri" w:hAnsi="Times New Roman" w:cs="Times New Roman"/>
                <w:color w:val="212529"/>
                <w:sz w:val="24"/>
                <w:szCs w:val="24"/>
                <w:shd w:val="clear" w:color="auto" w:fill="FFFFFF"/>
              </w:rPr>
              <w:t xml:space="preserve"> ne mažiau kaip 12 mėnesių iki vaiko gimimo Lietuvos Respublikos gyvenamosios vietos deklaravimo įstatymo nustatyta tvarka yra deklaravęs gyvenamąją vietą Šilutės rajono savivaldybėje arba buvo įtrauktas į gyvenamosios vietos neturinčių asmenų apskaitą Šilutės rajono savivaldybėje ir faktiškai gyvena Šilutės rajono savivaldybės teritorijoje.</w:t>
            </w:r>
          </w:p>
          <w:p w14:paraId="2DF54B6E" w14:textId="3AC0E403" w:rsidR="001C3C94" w:rsidRPr="00885CFC" w:rsidRDefault="00303499" w:rsidP="00303499">
            <w:pPr>
              <w:suppressAutoHyphens/>
              <w:spacing w:after="0" w:line="240" w:lineRule="auto"/>
              <w:ind w:firstLine="316"/>
              <w:jc w:val="both"/>
              <w:rPr>
                <w:rFonts w:ascii="Times New Roman" w:eastAsia="Times New Roman" w:hAnsi="Times New Roman" w:cs="Times New Roman"/>
                <w:iCs/>
                <w:sz w:val="24"/>
                <w:szCs w:val="24"/>
                <w:lang w:eastAsia="ar-SA"/>
              </w:rPr>
            </w:pPr>
            <w:r w:rsidRPr="00303499">
              <w:rPr>
                <w:rFonts w:ascii="Times New Roman" w:eastAsia="Times New Roman" w:hAnsi="Times New Roman" w:cs="Times New Roman"/>
                <w:iCs/>
                <w:sz w:val="24"/>
                <w:szCs w:val="24"/>
                <w:lang w:eastAsia="ar-SA"/>
              </w:rPr>
              <w:t>2025 m. pagalbos pinigai ir papildomos išmokos už vaiką buvo skirtos 296 asmenims.</w:t>
            </w:r>
          </w:p>
        </w:tc>
      </w:tr>
      <w:tr w:rsidR="00AC2FAB" w:rsidRPr="00AC2FAB" w14:paraId="407E7922" w14:textId="77777777" w:rsidTr="00847257">
        <w:tc>
          <w:tcPr>
            <w:tcW w:w="1970" w:type="dxa"/>
            <w:tcBorders>
              <w:top w:val="single" w:sz="4" w:space="0" w:color="auto"/>
              <w:bottom w:val="single" w:sz="4" w:space="0" w:color="auto"/>
              <w:right w:val="single" w:sz="12" w:space="0" w:color="auto"/>
            </w:tcBorders>
          </w:tcPr>
          <w:p w14:paraId="16760EF0" w14:textId="77777777" w:rsidR="00AC2FAB" w:rsidRPr="00AC2FAB" w:rsidRDefault="00AC2FAB" w:rsidP="00CF7F74">
            <w:pPr>
              <w:suppressAutoHyphens/>
              <w:spacing w:after="0" w:line="240" w:lineRule="auto"/>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sz w:val="24"/>
                <w:szCs w:val="24"/>
              </w:rPr>
              <w:t>04.01.05.11</w:t>
            </w:r>
          </w:p>
        </w:tc>
        <w:tc>
          <w:tcPr>
            <w:tcW w:w="5245" w:type="dxa"/>
            <w:tcBorders>
              <w:top w:val="single" w:sz="4" w:space="0" w:color="auto"/>
              <w:left w:val="single" w:sz="12" w:space="0" w:color="auto"/>
              <w:bottom w:val="single" w:sz="4" w:space="0" w:color="auto"/>
              <w:right w:val="single" w:sz="12" w:space="0" w:color="auto"/>
            </w:tcBorders>
          </w:tcPr>
          <w:p w14:paraId="4A27C469"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Centrinės institucijos išlaikymas (administravimui skirtos lėšos – paramos mirties atveju)</w:t>
            </w:r>
          </w:p>
        </w:tc>
        <w:tc>
          <w:tcPr>
            <w:tcW w:w="2126" w:type="dxa"/>
            <w:tcBorders>
              <w:top w:val="single" w:sz="4" w:space="0" w:color="auto"/>
              <w:left w:val="single" w:sz="12" w:space="0" w:color="auto"/>
              <w:bottom w:val="single" w:sz="4" w:space="0" w:color="auto"/>
              <w:right w:val="single" w:sz="12" w:space="0" w:color="auto"/>
            </w:tcBorders>
          </w:tcPr>
          <w:p w14:paraId="72A6C4F6" w14:textId="06B3CF4E" w:rsidR="00AC2FAB" w:rsidRPr="00AC2FAB" w:rsidRDefault="00FE5ED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02DF02E3" w14:textId="6765A00D" w:rsidR="00AC2FAB" w:rsidRPr="0026675C" w:rsidRDefault="0026675C" w:rsidP="00CF7F74">
            <w:pPr>
              <w:suppressAutoHyphens/>
              <w:spacing w:after="0" w:line="240" w:lineRule="auto"/>
              <w:ind w:firstLine="316"/>
              <w:jc w:val="both"/>
              <w:rPr>
                <w:rFonts w:ascii="Times New Roman" w:eastAsia="Times New Roman" w:hAnsi="Times New Roman" w:cs="Times New Roman"/>
                <w:iCs/>
                <w:sz w:val="24"/>
                <w:szCs w:val="24"/>
                <w:lang w:eastAsia="ar-SA"/>
              </w:rPr>
            </w:pPr>
            <w:r w:rsidRPr="0026675C">
              <w:rPr>
                <w:rFonts w:ascii="Times New Roman" w:eastAsia="Times New Roman" w:hAnsi="Times New Roman" w:cs="Times New Roman"/>
                <w:iCs/>
                <w:sz w:val="24"/>
                <w:szCs w:val="24"/>
                <w:lang w:eastAsia="ar-SA"/>
              </w:rPr>
              <w:t>Panaudotos lėšos administravimo funkcijai užtikrinti (darbo užmokestis, SODRA įmokos, prekės)</w:t>
            </w:r>
            <w:r>
              <w:rPr>
                <w:rFonts w:ascii="Times New Roman" w:eastAsia="Times New Roman" w:hAnsi="Times New Roman" w:cs="Times New Roman"/>
                <w:iCs/>
                <w:sz w:val="24"/>
                <w:szCs w:val="24"/>
                <w:lang w:eastAsia="ar-SA"/>
              </w:rPr>
              <w:t>.</w:t>
            </w:r>
          </w:p>
        </w:tc>
      </w:tr>
      <w:tr w:rsidR="00AC2FAB" w:rsidRPr="00AC2FAB" w14:paraId="2BC3B263" w14:textId="77777777" w:rsidTr="00847257">
        <w:tc>
          <w:tcPr>
            <w:tcW w:w="1970" w:type="dxa"/>
            <w:tcBorders>
              <w:top w:val="single" w:sz="4" w:space="0" w:color="auto"/>
              <w:bottom w:val="single" w:sz="4" w:space="0" w:color="auto"/>
              <w:right w:val="single" w:sz="12" w:space="0" w:color="auto"/>
            </w:tcBorders>
          </w:tcPr>
          <w:p w14:paraId="4EF9EFCF" w14:textId="77777777" w:rsidR="00AC2FAB" w:rsidRPr="00AC2FAB" w:rsidRDefault="00AC2FAB" w:rsidP="00CF7F74">
            <w:pPr>
              <w:suppressAutoHyphens/>
              <w:spacing w:after="0" w:line="240" w:lineRule="auto"/>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sz w:val="24"/>
                <w:szCs w:val="24"/>
              </w:rPr>
              <w:t>04.01.05.13</w:t>
            </w:r>
          </w:p>
        </w:tc>
        <w:tc>
          <w:tcPr>
            <w:tcW w:w="5245" w:type="dxa"/>
            <w:tcBorders>
              <w:top w:val="single" w:sz="4" w:space="0" w:color="auto"/>
              <w:left w:val="single" w:sz="12" w:space="0" w:color="auto"/>
              <w:bottom w:val="single" w:sz="4" w:space="0" w:color="auto"/>
              <w:right w:val="single" w:sz="12" w:space="0" w:color="auto"/>
            </w:tcBorders>
          </w:tcPr>
          <w:p w14:paraId="6571BC9A"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Parama pagal Piniginės socialinės paramos nepasiturintiems gyventojams įstatymą (socialinės pašalpos)</w:t>
            </w:r>
          </w:p>
        </w:tc>
        <w:tc>
          <w:tcPr>
            <w:tcW w:w="2126" w:type="dxa"/>
            <w:tcBorders>
              <w:top w:val="single" w:sz="4" w:space="0" w:color="auto"/>
              <w:left w:val="single" w:sz="12" w:space="0" w:color="auto"/>
              <w:bottom w:val="single" w:sz="4" w:space="0" w:color="auto"/>
              <w:right w:val="single" w:sz="12" w:space="0" w:color="auto"/>
            </w:tcBorders>
          </w:tcPr>
          <w:p w14:paraId="575D4912" w14:textId="031CB95F" w:rsidR="00AC2FAB" w:rsidRPr="00AC2FAB" w:rsidRDefault="00FE5ED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30C90B4F" w14:textId="29D718D8" w:rsidR="00AC2FAB" w:rsidRPr="0026675C" w:rsidRDefault="0026675C" w:rsidP="00CF7F74">
            <w:pPr>
              <w:tabs>
                <w:tab w:val="left" w:pos="0"/>
              </w:tabs>
              <w:spacing w:after="0" w:line="240" w:lineRule="auto"/>
              <w:ind w:firstLine="316"/>
              <w:contextualSpacing/>
              <w:jc w:val="both"/>
              <w:rPr>
                <w:rFonts w:ascii="Times New Roman" w:eastAsia="Calibri" w:hAnsi="Times New Roman" w:cs="Times New Roman"/>
                <w:color w:val="0563C1"/>
                <w:kern w:val="2"/>
                <w:sz w:val="24"/>
                <w:szCs w:val="24"/>
                <w:u w:val="single"/>
                <w14:ligatures w14:val="standardContextual"/>
              </w:rPr>
            </w:pPr>
            <w:r>
              <w:rPr>
                <w:rFonts w:ascii="Times New Roman" w:eastAsia="Times New Roman" w:hAnsi="Times New Roman" w:cs="Times New Roman"/>
                <w:iCs/>
                <w:sz w:val="24"/>
                <w:szCs w:val="24"/>
                <w:lang w:eastAsia="ar-SA"/>
              </w:rPr>
              <w:t>Į</w:t>
            </w:r>
            <w:r w:rsidRPr="0026675C">
              <w:rPr>
                <w:rFonts w:ascii="Times New Roman" w:eastAsia="Times New Roman" w:hAnsi="Times New Roman" w:cs="Times New Roman"/>
                <w:iCs/>
                <w:sz w:val="24"/>
                <w:szCs w:val="24"/>
                <w:lang w:eastAsia="ar-SA"/>
              </w:rPr>
              <w:t xml:space="preserve">gyvendinamas </w:t>
            </w:r>
            <w:hyperlink r:id="rId37" w:history="1">
              <w:r w:rsidRPr="0026675C">
                <w:rPr>
                  <w:rFonts w:ascii="Times New Roman" w:eastAsia="Calibri" w:hAnsi="Times New Roman" w:cs="Times New Roman"/>
                  <w:color w:val="0563C1"/>
                  <w:kern w:val="2"/>
                  <w:sz w:val="24"/>
                  <w:szCs w:val="24"/>
                  <w:u w:val="single"/>
                  <w14:ligatures w14:val="standardContextual"/>
                </w:rPr>
                <w:t>Piniginės socialinės paramos nepasiturintiems gyventojams įstatymas</w:t>
              </w:r>
            </w:hyperlink>
            <w:r w:rsidRPr="0026675C">
              <w:rPr>
                <w:rFonts w:ascii="Calibri" w:eastAsia="Calibri" w:hAnsi="Calibri" w:cs="Times New Roman"/>
              </w:rPr>
              <w:t xml:space="preserve">. </w:t>
            </w:r>
            <w:r w:rsidRPr="0026675C">
              <w:rPr>
                <w:rFonts w:ascii="Times New Roman" w:eastAsia="Calibri" w:hAnsi="Times New Roman" w:cs="Times New Roman"/>
                <w:sz w:val="24"/>
                <w:szCs w:val="24"/>
              </w:rPr>
              <w:t>202</w:t>
            </w:r>
            <w:r w:rsidR="00303499">
              <w:rPr>
                <w:rFonts w:ascii="Times New Roman" w:eastAsia="Calibri" w:hAnsi="Times New Roman" w:cs="Times New Roman"/>
                <w:sz w:val="24"/>
                <w:szCs w:val="24"/>
              </w:rPr>
              <w:t>5</w:t>
            </w:r>
            <w:r w:rsidRPr="0026675C">
              <w:rPr>
                <w:rFonts w:ascii="Times New Roman" w:eastAsia="Calibri" w:hAnsi="Times New Roman" w:cs="Times New Roman"/>
                <w:sz w:val="24"/>
                <w:szCs w:val="24"/>
              </w:rPr>
              <w:t xml:space="preserve"> m. socialinė pašalpa skirta 1</w:t>
            </w:r>
            <w:r>
              <w:rPr>
                <w:rFonts w:ascii="Times New Roman" w:eastAsia="Calibri" w:hAnsi="Times New Roman" w:cs="Times New Roman"/>
                <w:sz w:val="24"/>
                <w:szCs w:val="24"/>
              </w:rPr>
              <w:t xml:space="preserve"> </w:t>
            </w:r>
            <w:r w:rsidRPr="0026675C">
              <w:rPr>
                <w:rFonts w:ascii="Times New Roman" w:eastAsia="Calibri" w:hAnsi="Times New Roman" w:cs="Times New Roman"/>
                <w:sz w:val="24"/>
                <w:szCs w:val="24"/>
              </w:rPr>
              <w:t>8</w:t>
            </w:r>
            <w:r w:rsidR="00303499">
              <w:rPr>
                <w:rFonts w:ascii="Times New Roman" w:eastAsia="Calibri" w:hAnsi="Times New Roman" w:cs="Times New Roman"/>
                <w:sz w:val="24"/>
                <w:szCs w:val="24"/>
              </w:rPr>
              <w:t>35</w:t>
            </w:r>
            <w:r w:rsidRPr="0026675C">
              <w:rPr>
                <w:rFonts w:ascii="Times New Roman" w:eastAsia="Calibri" w:hAnsi="Times New Roman" w:cs="Times New Roman"/>
                <w:sz w:val="24"/>
                <w:szCs w:val="24"/>
              </w:rPr>
              <w:t xml:space="preserve"> asmenims.</w:t>
            </w:r>
          </w:p>
        </w:tc>
      </w:tr>
      <w:tr w:rsidR="00AC2FAB" w:rsidRPr="00AC2FAB" w14:paraId="2F68BE35" w14:textId="77777777" w:rsidTr="00847257">
        <w:tc>
          <w:tcPr>
            <w:tcW w:w="1970" w:type="dxa"/>
            <w:tcBorders>
              <w:top w:val="single" w:sz="4" w:space="0" w:color="auto"/>
              <w:bottom w:val="single" w:sz="4" w:space="0" w:color="auto"/>
              <w:right w:val="single" w:sz="12" w:space="0" w:color="auto"/>
            </w:tcBorders>
          </w:tcPr>
          <w:p w14:paraId="0D9F4DE5" w14:textId="77777777" w:rsidR="00AC2FAB" w:rsidRPr="00AC2FAB" w:rsidRDefault="00AC2FAB" w:rsidP="00CF7F74">
            <w:pPr>
              <w:suppressAutoHyphens/>
              <w:spacing w:after="0" w:line="240" w:lineRule="auto"/>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sz w:val="24"/>
                <w:szCs w:val="24"/>
              </w:rPr>
              <w:t>04.01.05.14</w:t>
            </w:r>
          </w:p>
        </w:tc>
        <w:tc>
          <w:tcPr>
            <w:tcW w:w="5245" w:type="dxa"/>
            <w:tcBorders>
              <w:top w:val="single" w:sz="4" w:space="0" w:color="auto"/>
              <w:left w:val="single" w:sz="12" w:space="0" w:color="auto"/>
              <w:bottom w:val="single" w:sz="4" w:space="0" w:color="auto"/>
              <w:right w:val="single" w:sz="12" w:space="0" w:color="auto"/>
            </w:tcBorders>
          </w:tcPr>
          <w:p w14:paraId="337BFA12"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Parama pagal Piniginės socialinės paramos nepasiturintiems gyventojams įstatymą (kompensacija už karštą vandenį)</w:t>
            </w:r>
          </w:p>
        </w:tc>
        <w:tc>
          <w:tcPr>
            <w:tcW w:w="2126" w:type="dxa"/>
            <w:tcBorders>
              <w:top w:val="single" w:sz="4" w:space="0" w:color="auto"/>
              <w:left w:val="single" w:sz="12" w:space="0" w:color="auto"/>
              <w:bottom w:val="single" w:sz="4" w:space="0" w:color="auto"/>
              <w:right w:val="single" w:sz="12" w:space="0" w:color="auto"/>
            </w:tcBorders>
          </w:tcPr>
          <w:p w14:paraId="36356100" w14:textId="702A36E3" w:rsidR="00AC2FAB" w:rsidRPr="00AC2FAB" w:rsidRDefault="002C7186"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3514C0B6" w14:textId="77777777" w:rsidR="00303499" w:rsidRPr="00303499" w:rsidRDefault="0026675C" w:rsidP="00303499">
            <w:pPr>
              <w:tabs>
                <w:tab w:val="left" w:pos="0"/>
              </w:tabs>
              <w:spacing w:after="0" w:line="240" w:lineRule="auto"/>
              <w:ind w:firstLine="316"/>
              <w:contextualSpacing/>
              <w:jc w:val="both"/>
              <w:rPr>
                <w:rFonts w:ascii="Times New Roman" w:eastAsia="Calibri" w:hAnsi="Times New Roman" w:cs="Times New Roman"/>
                <w:kern w:val="2"/>
                <w:sz w:val="24"/>
                <w:szCs w:val="24"/>
                <w14:ligatures w14:val="standardContextual"/>
              </w:rPr>
            </w:pPr>
            <w:r>
              <w:rPr>
                <w:rFonts w:ascii="Times New Roman" w:eastAsia="Times New Roman" w:hAnsi="Times New Roman" w:cs="Times New Roman"/>
                <w:iCs/>
                <w:sz w:val="24"/>
                <w:szCs w:val="24"/>
                <w:lang w:eastAsia="ar-SA"/>
              </w:rPr>
              <w:t>Į</w:t>
            </w:r>
            <w:r w:rsidRPr="0026675C">
              <w:rPr>
                <w:rFonts w:ascii="Times New Roman" w:eastAsia="Times New Roman" w:hAnsi="Times New Roman" w:cs="Times New Roman"/>
                <w:iCs/>
                <w:sz w:val="24"/>
                <w:szCs w:val="24"/>
                <w:lang w:eastAsia="ar-SA"/>
              </w:rPr>
              <w:t xml:space="preserve">gyvendinamas </w:t>
            </w:r>
            <w:hyperlink r:id="rId38" w:history="1">
              <w:r w:rsidRPr="0026675C">
                <w:rPr>
                  <w:rFonts w:ascii="Times New Roman" w:eastAsia="Calibri" w:hAnsi="Times New Roman" w:cs="Times New Roman"/>
                  <w:color w:val="0563C1"/>
                  <w:kern w:val="2"/>
                  <w:sz w:val="24"/>
                  <w:szCs w:val="24"/>
                  <w:u w:val="single"/>
                  <w14:ligatures w14:val="standardContextual"/>
                </w:rPr>
                <w:t>Piniginės socialinės paramos nepasiturintiems gyventojams įstatymas</w:t>
              </w:r>
            </w:hyperlink>
            <w:r w:rsidRPr="0026675C">
              <w:rPr>
                <w:rFonts w:ascii="Calibri" w:eastAsia="Calibri" w:hAnsi="Calibri" w:cs="Times New Roman"/>
              </w:rPr>
              <w:t>.</w:t>
            </w:r>
            <w:r>
              <w:rPr>
                <w:rFonts w:ascii="Calibri" w:eastAsia="Calibri" w:hAnsi="Calibri" w:cs="Times New Roman"/>
              </w:rPr>
              <w:t xml:space="preserve"> </w:t>
            </w:r>
            <w:r w:rsidR="00303499" w:rsidRPr="00303499">
              <w:rPr>
                <w:rFonts w:ascii="Times New Roman" w:eastAsia="Calibri" w:hAnsi="Times New Roman" w:cs="Times New Roman"/>
                <w:kern w:val="2"/>
                <w:sz w:val="24"/>
                <w:szCs w:val="24"/>
                <w14:ligatures w14:val="standardContextual"/>
              </w:rPr>
              <w:t>2025 m. kompensacijos už karštą vandenį skirtos 198 asmenims.</w:t>
            </w:r>
          </w:p>
          <w:p w14:paraId="38D71C62" w14:textId="7831D550" w:rsidR="00AC2FAB" w:rsidRPr="0026675C" w:rsidRDefault="00303499" w:rsidP="00303499">
            <w:pPr>
              <w:tabs>
                <w:tab w:val="left" w:pos="0"/>
              </w:tabs>
              <w:spacing w:after="0" w:line="240" w:lineRule="auto"/>
              <w:ind w:firstLine="316"/>
              <w:contextualSpacing/>
              <w:jc w:val="both"/>
              <w:rPr>
                <w:rFonts w:ascii="Calibri" w:eastAsia="Calibri" w:hAnsi="Calibri" w:cs="Times New Roman"/>
              </w:rPr>
            </w:pPr>
            <w:r w:rsidRPr="00303499">
              <w:rPr>
                <w:rFonts w:ascii="Times New Roman" w:eastAsia="Calibri" w:hAnsi="Times New Roman" w:cs="Times New Roman"/>
                <w:kern w:val="2"/>
                <w:sz w:val="24"/>
                <w:szCs w:val="24"/>
                <w14:ligatures w14:val="standardContextual"/>
              </w:rPr>
              <w:t>Kompensacijų gavėjų skaičiaus ir lėšų šiai paramai mažėjimą lėmė, kad, skiriant piniginę socialinę paramą,  grąžintas turto vertinimas.</w:t>
            </w:r>
          </w:p>
        </w:tc>
      </w:tr>
      <w:tr w:rsidR="00AC2FAB" w:rsidRPr="00AC2FAB" w14:paraId="41157EAC" w14:textId="77777777" w:rsidTr="00847257">
        <w:tc>
          <w:tcPr>
            <w:tcW w:w="1970" w:type="dxa"/>
            <w:tcBorders>
              <w:top w:val="single" w:sz="4" w:space="0" w:color="auto"/>
              <w:bottom w:val="single" w:sz="4" w:space="0" w:color="auto"/>
              <w:right w:val="single" w:sz="12" w:space="0" w:color="auto"/>
            </w:tcBorders>
          </w:tcPr>
          <w:p w14:paraId="6055D297" w14:textId="77777777" w:rsidR="00AC2FAB" w:rsidRPr="00AC2FAB" w:rsidRDefault="00AC2FAB" w:rsidP="00CF7F74">
            <w:pPr>
              <w:suppressAutoHyphens/>
              <w:spacing w:after="0" w:line="240" w:lineRule="auto"/>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sz w:val="24"/>
                <w:szCs w:val="24"/>
              </w:rPr>
              <w:lastRenderedPageBreak/>
              <w:t>04.01.05.15</w:t>
            </w:r>
          </w:p>
        </w:tc>
        <w:tc>
          <w:tcPr>
            <w:tcW w:w="5245" w:type="dxa"/>
            <w:tcBorders>
              <w:top w:val="single" w:sz="4" w:space="0" w:color="auto"/>
              <w:left w:val="single" w:sz="12" w:space="0" w:color="auto"/>
              <w:bottom w:val="single" w:sz="4" w:space="0" w:color="auto"/>
              <w:right w:val="single" w:sz="12" w:space="0" w:color="auto"/>
            </w:tcBorders>
          </w:tcPr>
          <w:p w14:paraId="577CD4CE"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Parama pagal Piniginės socialinės paramos nepasiturintiems gyventojams įstatymą (kompensacija už būsto šildymą)</w:t>
            </w:r>
          </w:p>
        </w:tc>
        <w:tc>
          <w:tcPr>
            <w:tcW w:w="2126" w:type="dxa"/>
            <w:tcBorders>
              <w:top w:val="single" w:sz="4" w:space="0" w:color="auto"/>
              <w:left w:val="single" w:sz="12" w:space="0" w:color="auto"/>
              <w:bottom w:val="single" w:sz="4" w:space="0" w:color="auto"/>
              <w:right w:val="single" w:sz="12" w:space="0" w:color="auto"/>
            </w:tcBorders>
          </w:tcPr>
          <w:p w14:paraId="6AFCB687" w14:textId="31E0E9FF" w:rsidR="00AC2FAB" w:rsidRPr="00AC2FAB" w:rsidRDefault="00FE5ED5"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3E64E13F" w14:textId="7C52D9CC" w:rsidR="0026675C" w:rsidRPr="0026675C" w:rsidRDefault="0026675C" w:rsidP="00CF7F74">
            <w:pPr>
              <w:tabs>
                <w:tab w:val="left" w:pos="0"/>
              </w:tabs>
              <w:spacing w:after="0" w:line="240" w:lineRule="auto"/>
              <w:ind w:firstLine="316"/>
              <w:contextualSpacing/>
              <w:jc w:val="both"/>
              <w:rPr>
                <w:rFonts w:ascii="Calibri" w:eastAsia="Calibri" w:hAnsi="Calibri" w:cs="Times New Roman"/>
              </w:rPr>
            </w:pPr>
            <w:r>
              <w:rPr>
                <w:rFonts w:ascii="Times New Roman" w:eastAsia="Times New Roman" w:hAnsi="Times New Roman" w:cs="Times New Roman"/>
                <w:iCs/>
                <w:sz w:val="24"/>
                <w:szCs w:val="24"/>
                <w:lang w:eastAsia="ar-SA"/>
              </w:rPr>
              <w:t>Į</w:t>
            </w:r>
            <w:r w:rsidRPr="0026675C">
              <w:rPr>
                <w:rFonts w:ascii="Times New Roman" w:eastAsia="Times New Roman" w:hAnsi="Times New Roman" w:cs="Times New Roman"/>
                <w:iCs/>
                <w:sz w:val="24"/>
                <w:szCs w:val="24"/>
                <w:lang w:eastAsia="ar-SA"/>
              </w:rPr>
              <w:t xml:space="preserve">gyvendinamas </w:t>
            </w:r>
            <w:hyperlink r:id="rId39" w:history="1">
              <w:r w:rsidRPr="0026675C">
                <w:rPr>
                  <w:rFonts w:ascii="Times New Roman" w:eastAsia="Calibri" w:hAnsi="Times New Roman" w:cs="Times New Roman"/>
                  <w:color w:val="0563C1"/>
                  <w:kern w:val="2"/>
                  <w:sz w:val="24"/>
                  <w:szCs w:val="24"/>
                  <w:u w:val="single"/>
                  <w14:ligatures w14:val="standardContextual"/>
                </w:rPr>
                <w:t>Piniginės socialinės paramos nepasiturintiems gyventojams įstatymas</w:t>
              </w:r>
            </w:hyperlink>
            <w:r w:rsidRPr="0026675C">
              <w:rPr>
                <w:rFonts w:ascii="Calibri" w:eastAsia="Calibri" w:hAnsi="Calibri" w:cs="Times New Roman"/>
              </w:rPr>
              <w:t>.</w:t>
            </w:r>
          </w:p>
          <w:p w14:paraId="7BF3551F" w14:textId="16B89149" w:rsidR="00AC2FAB" w:rsidRPr="0026675C" w:rsidRDefault="00303499" w:rsidP="00CF7F74">
            <w:pPr>
              <w:suppressAutoHyphens/>
              <w:spacing w:after="0" w:line="240" w:lineRule="auto"/>
              <w:ind w:firstLine="316"/>
              <w:jc w:val="both"/>
              <w:rPr>
                <w:rFonts w:ascii="Times New Roman" w:eastAsia="Times New Roman" w:hAnsi="Times New Roman" w:cs="Times New Roman"/>
                <w:iCs/>
                <w:sz w:val="24"/>
                <w:szCs w:val="24"/>
                <w:lang w:eastAsia="ar-SA"/>
              </w:rPr>
            </w:pPr>
            <w:r w:rsidRPr="00303499">
              <w:rPr>
                <w:rFonts w:ascii="Times New Roman" w:hAnsi="Times New Roman"/>
                <w:sz w:val="24"/>
                <w:szCs w:val="24"/>
              </w:rPr>
              <w:t xml:space="preserve">Parengtas Šilutės rajono savivaldybės administracijos direktoriaus 2025 m. spalio 7 d. įsakymas Nr. A1-1602 </w:t>
            </w:r>
            <w:hyperlink r:id="rId40" w:history="1">
              <w:r w:rsidRPr="00303499">
                <w:rPr>
                  <w:rFonts w:ascii="Times New Roman" w:eastAsia="Times New Roman" w:hAnsi="Times New Roman"/>
                  <w:color w:val="0000FF"/>
                  <w:sz w:val="24"/>
                  <w:szCs w:val="24"/>
                  <w:u w:val="single"/>
                  <w:shd w:val="clear" w:color="auto" w:fill="FFFFFF"/>
                </w:rPr>
                <w:t>,,Dėl vidutinių kuro kainų, taikomų būsto šildymui apskaičiuoti, patvirtinimo“</w:t>
              </w:r>
            </w:hyperlink>
            <w:r w:rsidRPr="00303499">
              <w:t xml:space="preserve">, </w:t>
            </w:r>
            <w:r w:rsidRPr="00303499">
              <w:rPr>
                <w:rFonts w:ascii="Times New Roman" w:hAnsi="Times New Roman"/>
                <w:sz w:val="24"/>
                <w:szCs w:val="24"/>
              </w:rPr>
              <w:t>kuris galioja 2025–2026 m. sezonui. 2025 m. paramą gavo 4 728 asmenys.</w:t>
            </w:r>
            <w:r w:rsidRPr="00303499">
              <w:rPr>
                <w:rFonts w:ascii="Times New Roman" w:hAnsi="Times New Roman"/>
                <w:color w:val="222222"/>
                <w:sz w:val="24"/>
                <w:szCs w:val="24"/>
                <w:shd w:val="clear" w:color="auto" w:fill="FFFFFF"/>
              </w:rPr>
              <w:t xml:space="preserve"> Kompensacijų gavėjų skaičiaus ir lėšų šiai paramai mažėjimą lėmė, kad, skiriant piniginę socialinę paramą,  grąžintas turto vertinimas.</w:t>
            </w:r>
          </w:p>
        </w:tc>
      </w:tr>
      <w:tr w:rsidR="00AC2FAB" w:rsidRPr="00AC2FAB" w14:paraId="028D5235" w14:textId="77777777" w:rsidTr="00847257">
        <w:tc>
          <w:tcPr>
            <w:tcW w:w="1970" w:type="dxa"/>
            <w:tcBorders>
              <w:top w:val="single" w:sz="4" w:space="0" w:color="auto"/>
              <w:bottom w:val="single" w:sz="4" w:space="0" w:color="auto"/>
              <w:right w:val="single" w:sz="12" w:space="0" w:color="auto"/>
            </w:tcBorders>
          </w:tcPr>
          <w:p w14:paraId="70A9626D" w14:textId="77777777" w:rsidR="00AC2FAB" w:rsidRPr="00AC2FAB" w:rsidRDefault="00AC2FAB" w:rsidP="00CF7F74">
            <w:pPr>
              <w:suppressAutoHyphens/>
              <w:spacing w:after="0" w:line="240" w:lineRule="auto"/>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sz w:val="24"/>
                <w:szCs w:val="24"/>
              </w:rPr>
              <w:t>04.01.05.16</w:t>
            </w:r>
          </w:p>
        </w:tc>
        <w:tc>
          <w:tcPr>
            <w:tcW w:w="5245" w:type="dxa"/>
            <w:tcBorders>
              <w:top w:val="single" w:sz="4" w:space="0" w:color="auto"/>
              <w:left w:val="single" w:sz="12" w:space="0" w:color="auto"/>
              <w:bottom w:val="single" w:sz="4" w:space="0" w:color="auto"/>
              <w:right w:val="single" w:sz="12" w:space="0" w:color="auto"/>
            </w:tcBorders>
          </w:tcPr>
          <w:p w14:paraId="2D31D68D"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Parama pagal Piniginės socialinės paramos nepasiturintiems gyventojams įstatymą (kompensacija už šaltą vandenį)</w:t>
            </w:r>
          </w:p>
        </w:tc>
        <w:tc>
          <w:tcPr>
            <w:tcW w:w="2126" w:type="dxa"/>
            <w:tcBorders>
              <w:top w:val="single" w:sz="4" w:space="0" w:color="auto"/>
              <w:left w:val="single" w:sz="12" w:space="0" w:color="auto"/>
              <w:bottom w:val="single" w:sz="4" w:space="0" w:color="auto"/>
              <w:right w:val="single" w:sz="12" w:space="0" w:color="auto"/>
            </w:tcBorders>
          </w:tcPr>
          <w:p w14:paraId="6C00A8E0" w14:textId="0D1BC4B1" w:rsidR="00AC2FAB" w:rsidRPr="00AC2FAB" w:rsidRDefault="00FE5ED5"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4167707A" w14:textId="77777777" w:rsidR="00AC2FAB" w:rsidRDefault="0026675C" w:rsidP="00CF7F74">
            <w:pPr>
              <w:suppressAutoHyphens/>
              <w:spacing w:after="0" w:line="240" w:lineRule="auto"/>
              <w:ind w:firstLine="316"/>
              <w:jc w:val="both"/>
            </w:pPr>
            <w:r>
              <w:rPr>
                <w:rFonts w:ascii="Times New Roman" w:eastAsia="Times New Roman" w:hAnsi="Times New Roman"/>
                <w:iCs/>
                <w:sz w:val="24"/>
                <w:szCs w:val="24"/>
                <w:lang w:eastAsia="ar-SA"/>
              </w:rPr>
              <w:t>Į</w:t>
            </w:r>
            <w:r w:rsidRPr="0026675C">
              <w:rPr>
                <w:rFonts w:ascii="Times New Roman" w:eastAsia="Times New Roman" w:hAnsi="Times New Roman"/>
                <w:iCs/>
                <w:sz w:val="24"/>
                <w:szCs w:val="24"/>
                <w:lang w:eastAsia="ar-SA"/>
              </w:rPr>
              <w:t xml:space="preserve">gyvendinamas </w:t>
            </w:r>
            <w:hyperlink r:id="rId41" w:history="1">
              <w:r w:rsidRPr="0026675C">
                <w:rPr>
                  <w:rFonts w:ascii="Times New Roman" w:hAnsi="Times New Roman"/>
                  <w:color w:val="0563C1"/>
                  <w:kern w:val="2"/>
                  <w:sz w:val="24"/>
                  <w:szCs w:val="24"/>
                  <w:u w:val="single"/>
                  <w14:ligatures w14:val="standardContextual"/>
                </w:rPr>
                <w:t>Piniginės socialinės paramos nepasiturintiems gyventojams įstatymas</w:t>
              </w:r>
            </w:hyperlink>
            <w:r>
              <w:t>.</w:t>
            </w:r>
          </w:p>
          <w:p w14:paraId="705B886B" w14:textId="557F308C" w:rsidR="00303499" w:rsidRPr="00303499" w:rsidRDefault="00303499" w:rsidP="00CF7F74">
            <w:pPr>
              <w:suppressAutoHyphens/>
              <w:spacing w:after="0" w:line="240" w:lineRule="auto"/>
              <w:ind w:firstLine="316"/>
              <w:jc w:val="both"/>
              <w:rPr>
                <w:rFonts w:ascii="Times New Roman" w:eastAsia="Times New Roman" w:hAnsi="Times New Roman" w:cs="Times New Roman"/>
                <w:iCs/>
                <w:sz w:val="24"/>
                <w:szCs w:val="24"/>
                <w:lang w:eastAsia="ar-SA"/>
              </w:rPr>
            </w:pPr>
            <w:r w:rsidRPr="00303499">
              <w:rPr>
                <w:rFonts w:ascii="Times New Roman" w:hAnsi="Times New Roman"/>
                <w:sz w:val="24"/>
                <w:szCs w:val="24"/>
              </w:rPr>
              <w:t>2025 m. paramą gavo 1 476 asmenys.</w:t>
            </w:r>
            <w:r w:rsidRPr="00303499">
              <w:rPr>
                <w:rFonts w:ascii="Times New Roman" w:hAnsi="Times New Roman"/>
                <w:color w:val="222222"/>
                <w:sz w:val="24"/>
                <w:szCs w:val="24"/>
                <w:shd w:val="clear" w:color="auto" w:fill="FFFFFF"/>
              </w:rPr>
              <w:t xml:space="preserve"> Kompensacijų gavėjų skaičiaus ir lėšų šiai paramai mažėjimą lėmė, kad, skiriant piniginę socialinę paramą, grąžintas turto vertinimas.</w:t>
            </w:r>
          </w:p>
        </w:tc>
      </w:tr>
      <w:tr w:rsidR="00AC2FAB" w:rsidRPr="00AC2FAB" w14:paraId="00DB5756" w14:textId="77777777" w:rsidTr="00847257">
        <w:tc>
          <w:tcPr>
            <w:tcW w:w="1970" w:type="dxa"/>
            <w:tcBorders>
              <w:top w:val="single" w:sz="4" w:space="0" w:color="auto"/>
              <w:bottom w:val="single" w:sz="4" w:space="0" w:color="auto"/>
              <w:right w:val="single" w:sz="12" w:space="0" w:color="auto"/>
            </w:tcBorders>
          </w:tcPr>
          <w:p w14:paraId="02976CEF" w14:textId="77777777" w:rsidR="00AC2FAB" w:rsidRPr="00AC2FAB" w:rsidRDefault="00AC2FAB" w:rsidP="00CF7F74">
            <w:pPr>
              <w:suppressAutoHyphens/>
              <w:spacing w:after="0" w:line="240" w:lineRule="auto"/>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sz w:val="24"/>
                <w:szCs w:val="24"/>
              </w:rPr>
              <w:t>04.01.05.17</w:t>
            </w:r>
          </w:p>
        </w:tc>
        <w:tc>
          <w:tcPr>
            <w:tcW w:w="5245" w:type="dxa"/>
            <w:tcBorders>
              <w:top w:val="single" w:sz="4" w:space="0" w:color="auto"/>
              <w:left w:val="single" w:sz="12" w:space="0" w:color="auto"/>
              <w:bottom w:val="single" w:sz="4" w:space="0" w:color="auto"/>
              <w:right w:val="single" w:sz="12" w:space="0" w:color="auto"/>
            </w:tcBorders>
          </w:tcPr>
          <w:p w14:paraId="063AD0B7"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Neveiksnių asmenų būklės peržiūrėjimas</w:t>
            </w:r>
          </w:p>
        </w:tc>
        <w:tc>
          <w:tcPr>
            <w:tcW w:w="2126" w:type="dxa"/>
            <w:tcBorders>
              <w:top w:val="single" w:sz="4" w:space="0" w:color="auto"/>
              <w:left w:val="single" w:sz="12" w:space="0" w:color="auto"/>
              <w:bottom w:val="single" w:sz="4" w:space="0" w:color="auto"/>
              <w:right w:val="single" w:sz="12" w:space="0" w:color="auto"/>
            </w:tcBorders>
          </w:tcPr>
          <w:p w14:paraId="1965B653" w14:textId="77FB2CB7" w:rsidR="00AC2FAB" w:rsidRPr="00AC2FAB" w:rsidRDefault="002C7186"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2B6D85CC" w14:textId="77777777" w:rsidR="0026675C" w:rsidRPr="0026675C" w:rsidRDefault="0026675C" w:rsidP="00CF7F74">
            <w:pPr>
              <w:keepLines/>
              <w:widowControl w:val="0"/>
              <w:tabs>
                <w:tab w:val="left" w:pos="255"/>
              </w:tabs>
              <w:suppressAutoHyphens/>
              <w:snapToGrid w:val="0"/>
              <w:spacing w:after="0" w:line="240" w:lineRule="auto"/>
              <w:ind w:firstLine="316"/>
              <w:jc w:val="both"/>
              <w:rPr>
                <w:rFonts w:ascii="Times New Roman" w:eastAsia="Times New Roman" w:hAnsi="Times New Roman" w:cs="Times New Roman"/>
                <w:kern w:val="2"/>
                <w:sz w:val="24"/>
                <w:szCs w:val="24"/>
                <w:lang w:eastAsia="x-none"/>
              </w:rPr>
            </w:pPr>
            <w:r w:rsidRPr="0026675C">
              <w:rPr>
                <w:rFonts w:ascii="Times New Roman" w:eastAsia="Times New Roman" w:hAnsi="Times New Roman" w:cs="Times New Roman"/>
                <w:iCs/>
                <w:sz w:val="24"/>
                <w:szCs w:val="24"/>
                <w:lang w:eastAsia="ar-SA"/>
              </w:rPr>
              <w:t>Įgyvendinamas LR socialinės apsaugos ir darbo ministro 2015 m. gruodžio 10 d. įsakymas Nr. A1-742 ,,</w:t>
            </w:r>
            <w:hyperlink r:id="rId42" w:history="1">
              <w:r w:rsidRPr="0026675C">
                <w:rPr>
                  <w:rFonts w:ascii="Times New Roman" w:eastAsia="Times New Roman" w:hAnsi="Times New Roman" w:cs="Times New Roman"/>
                  <w:bCs/>
                  <w:color w:val="0563C1"/>
                  <w:sz w:val="24"/>
                  <w:szCs w:val="24"/>
                  <w:u w:val="single"/>
                </w:rPr>
                <w:t>Dėl asmens gebėjimo pasirūpinti savimi ir priimti kasdienius sprendimus nustatymo tvarkos aprašo patvirtinimo</w:t>
              </w:r>
            </w:hyperlink>
            <w:r w:rsidRPr="0026675C">
              <w:rPr>
                <w:rFonts w:ascii="Calibri" w:eastAsia="Calibri" w:hAnsi="Calibri" w:cs="Times New Roman"/>
                <w:kern w:val="2"/>
                <w14:ligatures w14:val="standardContextual"/>
              </w:rPr>
              <w:t>“.</w:t>
            </w:r>
            <w:r w:rsidRPr="0026675C">
              <w:rPr>
                <w:rFonts w:ascii="Times New Roman" w:eastAsia="Times New Roman" w:hAnsi="Times New Roman" w:cs="Times New Roman"/>
                <w:i/>
                <w:iCs/>
                <w:kern w:val="2"/>
                <w:sz w:val="24"/>
                <w:szCs w:val="24"/>
                <w:lang w:eastAsia="x-none"/>
              </w:rPr>
              <w:t xml:space="preserve"> </w:t>
            </w:r>
          </w:p>
          <w:p w14:paraId="6E1042B0" w14:textId="629617E1" w:rsidR="00AC2FAB" w:rsidRPr="0026675C" w:rsidRDefault="00303499" w:rsidP="00CF7F74">
            <w:pPr>
              <w:spacing w:after="0" w:line="240" w:lineRule="auto"/>
              <w:ind w:firstLine="316"/>
              <w:jc w:val="both"/>
              <w:rPr>
                <w:rFonts w:ascii="Times New Roman" w:eastAsia="Times New Roman" w:hAnsi="Times New Roman" w:cs="Times New Roman"/>
                <w:sz w:val="24"/>
                <w:szCs w:val="24"/>
              </w:rPr>
            </w:pPr>
            <w:r w:rsidRPr="00303499">
              <w:rPr>
                <w:rFonts w:ascii="Times New Roman" w:eastAsia="Times New Roman" w:hAnsi="Times New Roman" w:cs="Times New Roman"/>
                <w:kern w:val="2"/>
                <w:sz w:val="24"/>
                <w:szCs w:val="24"/>
                <w:lang w:eastAsia="lt-LT"/>
              </w:rPr>
              <w:t>Neveiksnių asmenų būklės peržiūrėjimui savivaldybės administracija sudaro komisiją. Komisijos pagrindinis uždavinys – peržiūrėti neveiksnaus tam tikroje srityje asmens būklę ir priimti sprendimą dėl tikslingumo kreiptis į teismą dėl teismo sprendimo, kuriuo asmuo pripažintas neveiksniu tam tikroje srityje, peržiūrėjimo. Neveiksnių asmenų būklės peržiūrėjimo funkcija vykdoma valstybės lėšomis. Socialinės paramos skyrius administruoja, o Šilutės socialinių paslaugų centro socialiniai darbuotojai vertina asmens gebėjimą pasirūpinti savimi ir priimti kasdienius sprendimus savarankiškai pateikdami išvadą. 2025 m. paslauga suteikta 297 asmenims.</w:t>
            </w:r>
          </w:p>
        </w:tc>
      </w:tr>
      <w:tr w:rsidR="00AC2FAB" w:rsidRPr="00AC2FAB" w14:paraId="65CA2A30" w14:textId="77777777" w:rsidTr="00847257">
        <w:tc>
          <w:tcPr>
            <w:tcW w:w="1970" w:type="dxa"/>
            <w:tcBorders>
              <w:top w:val="single" w:sz="4" w:space="0" w:color="auto"/>
              <w:bottom w:val="single" w:sz="4" w:space="0" w:color="auto"/>
              <w:right w:val="single" w:sz="12" w:space="0" w:color="auto"/>
            </w:tcBorders>
          </w:tcPr>
          <w:p w14:paraId="79B21DA2" w14:textId="77777777" w:rsidR="00AC2FAB" w:rsidRPr="00AC2FAB" w:rsidRDefault="00AC2FAB" w:rsidP="00CF7F74">
            <w:pPr>
              <w:suppressAutoHyphens/>
              <w:spacing w:after="0" w:line="240" w:lineRule="auto"/>
              <w:jc w:val="center"/>
              <w:rPr>
                <w:rFonts w:ascii="Times New Roman" w:eastAsia="Times New Roman" w:hAnsi="Times New Roman" w:cs="Times New Roman"/>
                <w:b/>
                <w:sz w:val="24"/>
                <w:szCs w:val="24"/>
              </w:rPr>
            </w:pPr>
            <w:r w:rsidRPr="00AC2FAB">
              <w:rPr>
                <w:rFonts w:ascii="Times New Roman" w:eastAsia="Times New Roman" w:hAnsi="Times New Roman" w:cs="Times New Roman"/>
                <w:b/>
                <w:sz w:val="24"/>
                <w:szCs w:val="24"/>
              </w:rPr>
              <w:lastRenderedPageBreak/>
              <w:t>04.01.05.18</w:t>
            </w:r>
          </w:p>
        </w:tc>
        <w:tc>
          <w:tcPr>
            <w:tcW w:w="5245" w:type="dxa"/>
            <w:tcBorders>
              <w:top w:val="single" w:sz="4" w:space="0" w:color="auto"/>
              <w:left w:val="single" w:sz="12" w:space="0" w:color="auto"/>
              <w:bottom w:val="single" w:sz="4" w:space="0" w:color="auto"/>
              <w:right w:val="single" w:sz="12" w:space="0" w:color="auto"/>
            </w:tcBorders>
          </w:tcPr>
          <w:p w14:paraId="4127D42D"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Socialinė parama mokiniams (išimties atvejais)</w:t>
            </w:r>
          </w:p>
        </w:tc>
        <w:tc>
          <w:tcPr>
            <w:tcW w:w="2126" w:type="dxa"/>
            <w:tcBorders>
              <w:top w:val="single" w:sz="4" w:space="0" w:color="auto"/>
              <w:left w:val="single" w:sz="12" w:space="0" w:color="auto"/>
              <w:bottom w:val="single" w:sz="4" w:space="0" w:color="auto"/>
              <w:right w:val="single" w:sz="12" w:space="0" w:color="auto"/>
            </w:tcBorders>
          </w:tcPr>
          <w:p w14:paraId="30039F2F" w14:textId="0C31E058" w:rsidR="00AC2FAB" w:rsidRPr="00AC2FAB" w:rsidRDefault="002C7186"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4A0E4909" w14:textId="77777777" w:rsidR="00303499" w:rsidRPr="00303499" w:rsidRDefault="0026675C" w:rsidP="00303499">
            <w:pPr>
              <w:spacing w:after="0" w:line="240" w:lineRule="auto"/>
              <w:ind w:firstLine="316"/>
              <w:jc w:val="both"/>
              <w:rPr>
                <w:rFonts w:ascii="Times New Roman" w:eastAsia="Calibri" w:hAnsi="Times New Roman" w:cs="Times New Roman"/>
                <w:color w:val="0563C1"/>
                <w:kern w:val="2"/>
                <w:sz w:val="24"/>
                <w:szCs w:val="24"/>
                <w:u w:val="single"/>
                <w14:ligatures w14:val="standardContextual"/>
              </w:rPr>
            </w:pPr>
            <w:r>
              <w:rPr>
                <w:rFonts w:ascii="Times New Roman" w:eastAsia="Times New Roman" w:hAnsi="Times New Roman" w:cs="Times New Roman"/>
                <w:iCs/>
                <w:sz w:val="24"/>
                <w:szCs w:val="24"/>
                <w:lang w:eastAsia="ar-SA"/>
              </w:rPr>
              <w:t>Į</w:t>
            </w:r>
            <w:r w:rsidRPr="0026675C">
              <w:rPr>
                <w:rFonts w:ascii="Times New Roman" w:eastAsia="Times New Roman" w:hAnsi="Times New Roman" w:cs="Times New Roman"/>
                <w:iCs/>
                <w:sz w:val="24"/>
                <w:szCs w:val="24"/>
                <w:lang w:eastAsia="ar-SA"/>
              </w:rPr>
              <w:t xml:space="preserve">gyvendinamas </w:t>
            </w:r>
            <w:hyperlink r:id="rId43" w:history="1">
              <w:r w:rsidRPr="0026675C">
                <w:rPr>
                  <w:rFonts w:ascii="Times New Roman" w:eastAsia="Calibri" w:hAnsi="Times New Roman" w:cs="Times New Roman"/>
                  <w:color w:val="0563C1"/>
                  <w:kern w:val="2"/>
                  <w:sz w:val="24"/>
                  <w:szCs w:val="24"/>
                  <w:u w:val="single"/>
                  <w14:ligatures w14:val="standardContextual"/>
                </w:rPr>
                <w:t>Socialinės paramos mokiniams įstatymas</w:t>
              </w:r>
            </w:hyperlink>
            <w:r w:rsidRPr="0026675C">
              <w:rPr>
                <w:rFonts w:ascii="Times New Roman" w:eastAsia="Calibri" w:hAnsi="Times New Roman" w:cs="Times New Roman"/>
                <w:kern w:val="2"/>
                <w:sz w:val="24"/>
                <w:szCs w:val="24"/>
                <w14:ligatures w14:val="standardContextual"/>
              </w:rPr>
              <w:t xml:space="preserve">. </w:t>
            </w:r>
            <w:r w:rsidR="00303499" w:rsidRPr="00303499">
              <w:rPr>
                <w:rFonts w:ascii="Times New Roman" w:eastAsia="Calibri" w:hAnsi="Times New Roman" w:cs="Times New Roman"/>
                <w:kern w:val="2"/>
                <w:sz w:val="24"/>
                <w:szCs w:val="24"/>
                <w14:ligatures w14:val="standardContextual"/>
              </w:rPr>
              <w:t>Parengtas Šilutės rajono savivaldybės tarybos 2025 m. rugsėjo 25 d. sprendimas Nr. T1-970 ,,</w:t>
            </w:r>
            <w:hyperlink r:id="rId44" w:history="1">
              <w:r w:rsidR="00303499" w:rsidRPr="00303499">
                <w:rPr>
                  <w:rFonts w:ascii="Times New Roman" w:eastAsia="Calibri" w:hAnsi="Times New Roman" w:cs="Times New Roman"/>
                  <w:color w:val="0000FF"/>
                  <w:kern w:val="2"/>
                  <w:sz w:val="24"/>
                  <w:szCs w:val="24"/>
                  <w:u w:val="single"/>
                  <w14:ligatures w14:val="standardContextual"/>
                </w:rPr>
                <w:t>Dėl socialinės paramos mokiniams teikimo Šilutės rajono savivaldybėje tvarkos aprašo patvirtinimo“.</w:t>
              </w:r>
            </w:hyperlink>
          </w:p>
          <w:p w14:paraId="15FEA9F0" w14:textId="1F6AEF2E" w:rsidR="00AC2FAB" w:rsidRPr="0026675C" w:rsidRDefault="00303499" w:rsidP="00303499">
            <w:pPr>
              <w:spacing w:after="0" w:line="240" w:lineRule="auto"/>
              <w:ind w:firstLine="316"/>
              <w:jc w:val="both"/>
              <w:rPr>
                <w:rFonts w:ascii="Times New Roman" w:eastAsia="Calibri" w:hAnsi="Times New Roman" w:cs="Times New Roman"/>
                <w:kern w:val="2"/>
                <w:sz w:val="24"/>
                <w:szCs w:val="24"/>
                <w14:ligatures w14:val="standardContextual"/>
              </w:rPr>
            </w:pPr>
            <w:r w:rsidRPr="00303499">
              <w:rPr>
                <w:rFonts w:ascii="Times New Roman" w:eastAsia="Calibri" w:hAnsi="Times New Roman" w:cs="Times New Roman"/>
                <w:kern w:val="2"/>
                <w:sz w:val="24"/>
                <w:szCs w:val="24"/>
                <w14:ligatures w14:val="standardContextual"/>
              </w:rPr>
              <w:t xml:space="preserve">2025 m. 75 mokiniams išimties tvarka suteikta parama mokinio reikmėms ir maitinimui, t. y. 6 proc. pagal Įstatymo 15 str. 4 d. 4 p. nustatytais atvejais. </w:t>
            </w:r>
          </w:p>
        </w:tc>
      </w:tr>
      <w:tr w:rsidR="00AC2FAB" w:rsidRPr="00AC2FAB" w14:paraId="69E79202" w14:textId="77777777" w:rsidTr="00847257">
        <w:tc>
          <w:tcPr>
            <w:tcW w:w="1970" w:type="dxa"/>
            <w:tcBorders>
              <w:top w:val="single" w:sz="4" w:space="0" w:color="auto"/>
              <w:bottom w:val="single" w:sz="4" w:space="0" w:color="auto"/>
              <w:right w:val="single" w:sz="12" w:space="0" w:color="auto"/>
            </w:tcBorders>
          </w:tcPr>
          <w:p w14:paraId="17C150A7" w14:textId="77777777" w:rsidR="00AC2FAB" w:rsidRPr="00AC2FAB" w:rsidRDefault="00AC2FAB" w:rsidP="00CF7F74">
            <w:pPr>
              <w:suppressAutoHyphens/>
              <w:spacing w:after="0" w:line="240" w:lineRule="auto"/>
              <w:jc w:val="center"/>
              <w:rPr>
                <w:rFonts w:ascii="Times New Roman" w:eastAsia="Times New Roman" w:hAnsi="Times New Roman" w:cs="Times New Roman"/>
                <w:b/>
                <w:sz w:val="24"/>
                <w:szCs w:val="24"/>
              </w:rPr>
            </w:pPr>
            <w:r w:rsidRPr="00AC2FAB">
              <w:rPr>
                <w:rFonts w:ascii="Times New Roman" w:eastAsia="Times New Roman" w:hAnsi="Times New Roman" w:cs="Times New Roman"/>
                <w:b/>
                <w:sz w:val="24"/>
                <w:szCs w:val="24"/>
              </w:rPr>
              <w:t>04.01.05.19</w:t>
            </w:r>
          </w:p>
        </w:tc>
        <w:tc>
          <w:tcPr>
            <w:tcW w:w="5245" w:type="dxa"/>
            <w:tcBorders>
              <w:top w:val="single" w:sz="4" w:space="0" w:color="auto"/>
              <w:left w:val="single" w:sz="12" w:space="0" w:color="auto"/>
              <w:bottom w:val="single" w:sz="4" w:space="0" w:color="auto"/>
              <w:right w:val="single" w:sz="12" w:space="0" w:color="auto"/>
            </w:tcBorders>
          </w:tcPr>
          <w:p w14:paraId="6E3FC8A5"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Kreditų, paimtų daugiabučiams namams atnaujinti (modernizuoti) ir palūkanų mokėjimas</w:t>
            </w:r>
          </w:p>
        </w:tc>
        <w:tc>
          <w:tcPr>
            <w:tcW w:w="2126" w:type="dxa"/>
            <w:tcBorders>
              <w:top w:val="single" w:sz="4" w:space="0" w:color="auto"/>
              <w:left w:val="single" w:sz="12" w:space="0" w:color="auto"/>
              <w:bottom w:val="single" w:sz="4" w:space="0" w:color="auto"/>
              <w:right w:val="single" w:sz="12" w:space="0" w:color="auto"/>
            </w:tcBorders>
          </w:tcPr>
          <w:p w14:paraId="200141B4" w14:textId="35BACE32" w:rsidR="00AC2FAB" w:rsidRPr="00AC2FAB" w:rsidRDefault="002C7186" w:rsidP="00CF7F74">
            <w:pPr>
              <w:suppressAutoHyphens/>
              <w:spacing w:after="0" w:line="240" w:lineRule="auto"/>
              <w:jc w:val="center"/>
              <w:rPr>
                <w:rFonts w:ascii="Times New Roman" w:eastAsia="Times New Roman" w:hAnsi="Times New Roman" w:cs="Times New Roman"/>
                <w:bCs/>
                <w:sz w:val="24"/>
                <w:szCs w:val="24"/>
                <w:lang w:eastAsia="ar-SA"/>
              </w:rPr>
            </w:pPr>
            <w:r w:rsidRPr="002C7186">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0CC46027" w14:textId="77777777" w:rsidR="0026675C" w:rsidRPr="0026675C" w:rsidRDefault="0026675C" w:rsidP="00CF7F74">
            <w:pPr>
              <w:spacing w:after="0" w:line="240" w:lineRule="auto"/>
              <w:ind w:firstLine="316"/>
              <w:jc w:val="both"/>
              <w:rPr>
                <w:rFonts w:ascii="Times New Roman" w:eastAsia="Calibri" w:hAnsi="Times New Roman" w:cs="Times New Roman"/>
                <w:kern w:val="2"/>
                <w:sz w:val="24"/>
                <w:szCs w:val="24"/>
                <w14:ligatures w14:val="standardContextual"/>
              </w:rPr>
            </w:pPr>
            <w:r w:rsidRPr="0026675C">
              <w:rPr>
                <w:rFonts w:ascii="Times New Roman" w:eastAsia="Calibri" w:hAnsi="Times New Roman" w:cs="Times New Roman"/>
                <w:kern w:val="2"/>
                <w:sz w:val="24"/>
                <w:szCs w:val="24"/>
                <w14:ligatures w14:val="standardContextual"/>
              </w:rPr>
              <w:t>Įgyvendinamas LR aplinkos ministro ir LR socialinės apsaugos ir darbo ministro 2012 m. vasario 24 d. įsakymas Nr. D1-174 / A1-116 ,,</w:t>
            </w:r>
            <w:hyperlink r:id="rId45" w:history="1">
              <w:r w:rsidRPr="0026675C">
                <w:rPr>
                  <w:rFonts w:ascii="Times New Roman" w:eastAsia="Calibri" w:hAnsi="Times New Roman" w:cs="Times New Roman"/>
                  <w:color w:val="0563C1"/>
                  <w:kern w:val="2"/>
                  <w:sz w:val="24"/>
                  <w:szCs w:val="24"/>
                  <w:u w:val="single"/>
                  <w14:ligatures w14:val="standardContextual"/>
                </w:rPr>
                <w:t>Dėl kredito, paimto daugiabučiam namui atnaujinti (modernizuoti), ir palūkanų apmokėjimo už asmenis, turinčius teisę į būsto šildymo išlaidų kompensaciją, tvarkos aprašo patvirtinimo</w:t>
              </w:r>
            </w:hyperlink>
            <w:r w:rsidRPr="0026675C">
              <w:rPr>
                <w:rFonts w:ascii="Times New Roman" w:eastAsia="Calibri" w:hAnsi="Times New Roman" w:cs="Times New Roman"/>
                <w:kern w:val="2"/>
                <w:sz w:val="24"/>
                <w:szCs w:val="24"/>
                <w14:ligatures w14:val="standardContextual"/>
              </w:rPr>
              <w:t>“.</w:t>
            </w:r>
          </w:p>
          <w:p w14:paraId="6B424F42" w14:textId="27481E10" w:rsidR="00AC2FAB" w:rsidRPr="0026675C" w:rsidRDefault="00303499" w:rsidP="00CF7F74">
            <w:pPr>
              <w:spacing w:after="0" w:line="240" w:lineRule="auto"/>
              <w:ind w:firstLine="316"/>
              <w:contextualSpacing/>
              <w:jc w:val="both"/>
              <w:rPr>
                <w:rFonts w:ascii="Times New Roman" w:eastAsia="Calibri" w:hAnsi="Times New Roman" w:cs="Times New Roman"/>
                <w:kern w:val="2"/>
                <w:sz w:val="24"/>
                <w:szCs w:val="24"/>
                <w14:ligatures w14:val="standardContextual"/>
              </w:rPr>
            </w:pPr>
            <w:r w:rsidRPr="00303499">
              <w:rPr>
                <w:rFonts w:ascii="Times New Roman" w:eastAsia="Calibri" w:hAnsi="Times New Roman" w:cs="Times New Roman"/>
                <w:kern w:val="2"/>
                <w:sz w:val="24"/>
                <w:szCs w:val="24"/>
                <w14:ligatures w14:val="standardContextual"/>
              </w:rPr>
              <w:t>2025 m. dėl kredito, paimto daugiabučiam namui atnaujinti (modernizuoti), ir palūkanų apmokėjimo kreipėsi 621 butų savininka</w:t>
            </w:r>
            <w:r w:rsidR="00E3131E">
              <w:rPr>
                <w:rFonts w:ascii="Times New Roman" w:eastAsia="Calibri" w:hAnsi="Times New Roman" w:cs="Times New Roman"/>
                <w:kern w:val="2"/>
                <w:sz w:val="24"/>
                <w:szCs w:val="24"/>
                <w14:ligatures w14:val="standardContextual"/>
              </w:rPr>
              <w:t>i</w:t>
            </w:r>
            <w:r w:rsidRPr="00303499">
              <w:rPr>
                <w:rFonts w:ascii="Times New Roman" w:eastAsia="Calibri" w:hAnsi="Times New Roman" w:cs="Times New Roman"/>
                <w:kern w:val="2"/>
                <w:sz w:val="24"/>
                <w:szCs w:val="24"/>
                <w14:ligatures w14:val="standardContextual"/>
              </w:rPr>
              <w:t>.</w:t>
            </w:r>
          </w:p>
        </w:tc>
      </w:tr>
      <w:tr w:rsidR="00AC2FAB" w:rsidRPr="00AC2FAB" w14:paraId="514E0C6F" w14:textId="77777777" w:rsidTr="00847257">
        <w:tc>
          <w:tcPr>
            <w:tcW w:w="1970" w:type="dxa"/>
            <w:tcBorders>
              <w:top w:val="single" w:sz="4" w:space="0" w:color="auto"/>
              <w:bottom w:val="single" w:sz="4" w:space="0" w:color="auto"/>
              <w:right w:val="single" w:sz="12" w:space="0" w:color="auto"/>
            </w:tcBorders>
          </w:tcPr>
          <w:p w14:paraId="73D93A74" w14:textId="77777777" w:rsidR="00AC2FAB" w:rsidRPr="00AC2FAB" w:rsidRDefault="00AC2FAB" w:rsidP="00CF7F74">
            <w:pPr>
              <w:suppressAutoHyphens/>
              <w:spacing w:after="0" w:line="240" w:lineRule="auto"/>
              <w:jc w:val="center"/>
              <w:rPr>
                <w:rFonts w:ascii="Times New Roman" w:eastAsia="Times New Roman" w:hAnsi="Times New Roman" w:cs="Times New Roman"/>
                <w:b/>
                <w:sz w:val="24"/>
                <w:szCs w:val="24"/>
              </w:rPr>
            </w:pPr>
            <w:r w:rsidRPr="00AC2FAB">
              <w:rPr>
                <w:rFonts w:ascii="Times New Roman" w:eastAsia="Times New Roman" w:hAnsi="Times New Roman" w:cs="Times New Roman"/>
                <w:b/>
                <w:sz w:val="24"/>
                <w:szCs w:val="24"/>
              </w:rPr>
              <w:t>04.01.05.20</w:t>
            </w:r>
          </w:p>
        </w:tc>
        <w:tc>
          <w:tcPr>
            <w:tcW w:w="5245" w:type="dxa"/>
            <w:tcBorders>
              <w:top w:val="single" w:sz="4" w:space="0" w:color="auto"/>
              <w:left w:val="single" w:sz="12" w:space="0" w:color="auto"/>
              <w:bottom w:val="single" w:sz="4" w:space="0" w:color="auto"/>
              <w:right w:val="single" w:sz="12" w:space="0" w:color="auto"/>
            </w:tcBorders>
          </w:tcPr>
          <w:p w14:paraId="6FA46B46"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Kompensacija fiziniams ir juridiniams asmenims, perdavusiems savo būstą ar patalpas neatlygintinai naudotis panaudos pagrindais dėl karinių veiksmų iš Ukrainos pasitraukusiems gyventojams (kartu su administravimu)</w:t>
            </w:r>
          </w:p>
        </w:tc>
        <w:tc>
          <w:tcPr>
            <w:tcW w:w="2126" w:type="dxa"/>
            <w:tcBorders>
              <w:top w:val="single" w:sz="4" w:space="0" w:color="auto"/>
              <w:left w:val="single" w:sz="12" w:space="0" w:color="auto"/>
              <w:bottom w:val="single" w:sz="4" w:space="0" w:color="auto"/>
              <w:right w:val="single" w:sz="12" w:space="0" w:color="auto"/>
            </w:tcBorders>
          </w:tcPr>
          <w:p w14:paraId="11B45571" w14:textId="12D00DFA" w:rsidR="00AC2FAB" w:rsidRPr="00AC2FAB" w:rsidRDefault="002C7186"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Nevykdoma</w:t>
            </w:r>
          </w:p>
        </w:tc>
        <w:tc>
          <w:tcPr>
            <w:tcW w:w="5767" w:type="dxa"/>
            <w:tcBorders>
              <w:top w:val="single" w:sz="4" w:space="0" w:color="auto"/>
              <w:left w:val="single" w:sz="12" w:space="0" w:color="auto"/>
              <w:bottom w:val="single" w:sz="4" w:space="0" w:color="auto"/>
            </w:tcBorders>
          </w:tcPr>
          <w:p w14:paraId="4E3E9103" w14:textId="187530C9" w:rsidR="00AC2FAB" w:rsidRPr="0026675C" w:rsidRDefault="0026675C" w:rsidP="00CF7F74">
            <w:pPr>
              <w:suppressAutoHyphens/>
              <w:spacing w:after="0" w:line="240" w:lineRule="auto"/>
              <w:ind w:firstLine="316"/>
              <w:jc w:val="both"/>
              <w:rPr>
                <w:rFonts w:ascii="Times New Roman" w:eastAsia="Times New Roman" w:hAnsi="Times New Roman" w:cs="Times New Roman"/>
                <w:iCs/>
                <w:sz w:val="24"/>
                <w:szCs w:val="24"/>
                <w:lang w:eastAsia="ar-SA"/>
              </w:rPr>
            </w:pPr>
            <w:r w:rsidRPr="0026675C">
              <w:rPr>
                <w:rFonts w:ascii="Times New Roman" w:eastAsia="Times New Roman" w:hAnsi="Times New Roman" w:cs="Times New Roman"/>
                <w:iCs/>
                <w:sz w:val="24"/>
                <w:szCs w:val="24"/>
                <w:lang w:eastAsia="ar-SA"/>
              </w:rPr>
              <w:t>Nuo 2024 m. sausio 1 d. tinkamų gyventi patalpų savininkai ar verslo atstovai, kurie apgyvendino žmones, bėgančius nuo karo Ukrainoje, kompensacijų nebegauna.</w:t>
            </w:r>
          </w:p>
        </w:tc>
      </w:tr>
      <w:tr w:rsidR="00AC2FAB" w:rsidRPr="00AC2FAB" w14:paraId="0E85AC3C" w14:textId="77777777" w:rsidTr="00847257">
        <w:tc>
          <w:tcPr>
            <w:tcW w:w="1970" w:type="dxa"/>
            <w:tcBorders>
              <w:top w:val="single" w:sz="4" w:space="0" w:color="auto"/>
              <w:bottom w:val="single" w:sz="4" w:space="0" w:color="auto"/>
              <w:right w:val="single" w:sz="12" w:space="0" w:color="auto"/>
            </w:tcBorders>
          </w:tcPr>
          <w:p w14:paraId="3A3FF131" w14:textId="77777777" w:rsidR="00AC2FAB" w:rsidRPr="00AC2FAB" w:rsidRDefault="00AC2FAB" w:rsidP="00CF7F74">
            <w:pPr>
              <w:suppressAutoHyphens/>
              <w:spacing w:after="0" w:line="240" w:lineRule="auto"/>
              <w:jc w:val="center"/>
              <w:rPr>
                <w:rFonts w:ascii="Times New Roman" w:eastAsia="Times New Roman" w:hAnsi="Times New Roman" w:cs="Times New Roman"/>
                <w:b/>
                <w:sz w:val="24"/>
                <w:szCs w:val="24"/>
              </w:rPr>
            </w:pPr>
            <w:r w:rsidRPr="00AC2FAB">
              <w:rPr>
                <w:rFonts w:ascii="Times New Roman" w:eastAsia="Times New Roman" w:hAnsi="Times New Roman" w:cs="Times New Roman"/>
                <w:b/>
                <w:sz w:val="24"/>
                <w:szCs w:val="24"/>
              </w:rPr>
              <w:t>04.01.05.21</w:t>
            </w:r>
          </w:p>
        </w:tc>
        <w:tc>
          <w:tcPr>
            <w:tcW w:w="5245" w:type="dxa"/>
            <w:tcBorders>
              <w:top w:val="single" w:sz="4" w:space="0" w:color="auto"/>
              <w:left w:val="single" w:sz="12" w:space="0" w:color="auto"/>
              <w:bottom w:val="single" w:sz="4" w:space="0" w:color="auto"/>
              <w:right w:val="single" w:sz="12" w:space="0" w:color="auto"/>
            </w:tcBorders>
          </w:tcPr>
          <w:p w14:paraId="4214A9BC"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Vienkartinė įsikūrimo išmoka laikinąją apsaugą Lietuvos Respublikoje gavusiems užsieniečiams (kartu su administravimu)</w:t>
            </w:r>
          </w:p>
        </w:tc>
        <w:tc>
          <w:tcPr>
            <w:tcW w:w="2126" w:type="dxa"/>
            <w:tcBorders>
              <w:top w:val="single" w:sz="4" w:space="0" w:color="auto"/>
              <w:left w:val="single" w:sz="12" w:space="0" w:color="auto"/>
              <w:bottom w:val="single" w:sz="4" w:space="0" w:color="auto"/>
              <w:right w:val="single" w:sz="12" w:space="0" w:color="auto"/>
            </w:tcBorders>
          </w:tcPr>
          <w:p w14:paraId="2DC06F55" w14:textId="5332E803" w:rsidR="00AC2FAB" w:rsidRPr="00AC2FAB" w:rsidRDefault="00FE5ED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4A7BE825" w14:textId="77926797" w:rsidR="00AC2FAB" w:rsidRPr="0026675C" w:rsidRDefault="0026675C" w:rsidP="00CF7F74">
            <w:pPr>
              <w:suppressAutoHyphens/>
              <w:spacing w:after="0" w:line="240" w:lineRule="auto"/>
              <w:ind w:firstLine="316"/>
              <w:jc w:val="both"/>
              <w:rPr>
                <w:rFonts w:ascii="Times New Roman" w:eastAsia="Times New Roman" w:hAnsi="Times New Roman" w:cs="Times New Roman"/>
                <w:iCs/>
                <w:sz w:val="24"/>
                <w:szCs w:val="24"/>
                <w:lang w:eastAsia="ar-SA"/>
              </w:rPr>
            </w:pPr>
            <w:r>
              <w:rPr>
                <w:rFonts w:ascii="Times New Roman" w:eastAsia="Times New Roman" w:hAnsi="Times New Roman"/>
                <w:iCs/>
                <w:sz w:val="24"/>
                <w:szCs w:val="24"/>
                <w:lang w:eastAsia="ar-SA"/>
              </w:rPr>
              <w:t xml:space="preserve">Teisę į paramą turi ukrainiečiai, kuriems suteikta laikinoji apsauga Lietuvoje. Kreipiantis būtina pateikti gyvenamųjų patalpų nuomos sutartį, sudarytą ne trumpesniam nei 6 mėnesių laikotarpiui, įregistruotą viešajame registre, nurodant, kiek laikiną apsaugą gavusių asmenų tose patalpose gyvena. </w:t>
            </w:r>
            <w:r w:rsidR="00E3131E" w:rsidRPr="00E3131E">
              <w:rPr>
                <w:rFonts w:ascii="Times New Roman" w:eastAsia="Times New Roman" w:hAnsi="Times New Roman"/>
                <w:iCs/>
                <w:sz w:val="24"/>
                <w:szCs w:val="24"/>
                <w:lang w:eastAsia="ar-SA"/>
              </w:rPr>
              <w:t>2025 m. paslauga suteikta 11 asmenų.</w:t>
            </w:r>
          </w:p>
        </w:tc>
      </w:tr>
      <w:tr w:rsidR="00AC2FAB" w:rsidRPr="00AC2FAB" w14:paraId="13B697F9" w14:textId="77777777" w:rsidTr="00847257">
        <w:tc>
          <w:tcPr>
            <w:tcW w:w="1970" w:type="dxa"/>
            <w:tcBorders>
              <w:top w:val="single" w:sz="4" w:space="0" w:color="auto"/>
              <w:bottom w:val="single" w:sz="4" w:space="0" w:color="auto"/>
              <w:right w:val="single" w:sz="12" w:space="0" w:color="auto"/>
            </w:tcBorders>
          </w:tcPr>
          <w:p w14:paraId="392D36A4" w14:textId="77777777" w:rsidR="00AC2FAB" w:rsidRPr="00AC2FAB" w:rsidRDefault="00AC2FAB" w:rsidP="00CF7F74">
            <w:pPr>
              <w:suppressAutoHyphens/>
              <w:spacing w:after="0" w:line="240" w:lineRule="auto"/>
              <w:jc w:val="center"/>
              <w:rPr>
                <w:rFonts w:ascii="Times New Roman" w:eastAsia="Times New Roman" w:hAnsi="Times New Roman" w:cs="Times New Roman"/>
                <w:b/>
                <w:sz w:val="24"/>
                <w:szCs w:val="24"/>
              </w:rPr>
            </w:pPr>
            <w:r w:rsidRPr="00AC2FAB">
              <w:rPr>
                <w:rFonts w:ascii="Times New Roman" w:eastAsia="Times New Roman" w:hAnsi="Times New Roman" w:cs="Times New Roman"/>
                <w:b/>
                <w:sz w:val="24"/>
                <w:szCs w:val="24"/>
              </w:rPr>
              <w:t>04.01.05.22</w:t>
            </w:r>
          </w:p>
        </w:tc>
        <w:tc>
          <w:tcPr>
            <w:tcW w:w="5245" w:type="dxa"/>
            <w:tcBorders>
              <w:top w:val="single" w:sz="4" w:space="0" w:color="auto"/>
              <w:left w:val="single" w:sz="12" w:space="0" w:color="auto"/>
              <w:bottom w:val="single" w:sz="4" w:space="0" w:color="auto"/>
              <w:right w:val="single" w:sz="12" w:space="0" w:color="auto"/>
            </w:tcBorders>
          </w:tcPr>
          <w:p w14:paraId="1695F7F0"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Mėnesinė kompensacija vaikų ugdymui laikinąją apsaugą Lietuvos Respublikoje gavusiems užsieniečiams (kartu su administravimu)</w:t>
            </w:r>
          </w:p>
        </w:tc>
        <w:tc>
          <w:tcPr>
            <w:tcW w:w="2126" w:type="dxa"/>
            <w:tcBorders>
              <w:top w:val="single" w:sz="4" w:space="0" w:color="auto"/>
              <w:left w:val="single" w:sz="12" w:space="0" w:color="auto"/>
              <w:bottom w:val="single" w:sz="4" w:space="0" w:color="auto"/>
              <w:right w:val="single" w:sz="12" w:space="0" w:color="auto"/>
            </w:tcBorders>
          </w:tcPr>
          <w:p w14:paraId="12557B2C" w14:textId="3FBFAA3A" w:rsidR="00AC2FAB" w:rsidRPr="00AC2FAB" w:rsidRDefault="009F7881" w:rsidP="00CF7F74">
            <w:pPr>
              <w:suppressAutoHyphens/>
              <w:spacing w:after="0" w:line="240" w:lineRule="auto"/>
              <w:jc w:val="center"/>
              <w:rPr>
                <w:rFonts w:ascii="Times New Roman" w:eastAsia="Times New Roman" w:hAnsi="Times New Roman" w:cs="Times New Roman"/>
                <w:bCs/>
                <w:sz w:val="24"/>
                <w:szCs w:val="24"/>
                <w:lang w:eastAsia="ar-SA"/>
              </w:rPr>
            </w:pPr>
            <w:r w:rsidRPr="009741C5">
              <w:rPr>
                <w:rFonts w:ascii="Times New Roman" w:eastAsia="Times New Roman" w:hAnsi="Times New Roman" w:cs="Times New Roman"/>
                <w:bCs/>
                <w:sz w:val="24"/>
                <w:szCs w:val="24"/>
                <w:lang w:eastAsia="ar-SA"/>
              </w:rPr>
              <w:t>Vykdoma</w:t>
            </w:r>
          </w:p>
        </w:tc>
        <w:tc>
          <w:tcPr>
            <w:tcW w:w="5767" w:type="dxa"/>
            <w:tcBorders>
              <w:top w:val="single" w:sz="4" w:space="0" w:color="auto"/>
              <w:left w:val="single" w:sz="12" w:space="0" w:color="auto"/>
              <w:bottom w:val="single" w:sz="4" w:space="0" w:color="auto"/>
            </w:tcBorders>
          </w:tcPr>
          <w:p w14:paraId="7462F74F" w14:textId="47E0630D" w:rsidR="00AC2FAB" w:rsidRPr="0026675C" w:rsidRDefault="007E4AF3" w:rsidP="00CF7F74">
            <w:pPr>
              <w:suppressAutoHyphens/>
              <w:spacing w:after="0" w:line="240" w:lineRule="auto"/>
              <w:ind w:firstLine="316"/>
              <w:jc w:val="both"/>
              <w:rPr>
                <w:rFonts w:ascii="Times New Roman" w:eastAsia="Times New Roman" w:hAnsi="Times New Roman" w:cs="Times New Roman"/>
                <w:iCs/>
                <w:sz w:val="24"/>
                <w:szCs w:val="24"/>
                <w:lang w:eastAsia="ar-SA"/>
              </w:rPr>
            </w:pPr>
            <w:r w:rsidRPr="007E4AF3">
              <w:rPr>
                <w:rFonts w:ascii="Times New Roman" w:eastAsia="Times New Roman" w:hAnsi="Times New Roman" w:cs="Times New Roman"/>
                <w:iCs/>
                <w:sz w:val="24"/>
                <w:szCs w:val="24"/>
                <w:lang w:eastAsia="ar-SA"/>
              </w:rPr>
              <w:t xml:space="preserve">Laikinąją apsaugą Lietuvos Respublikoje turinčiam užsieniečiui gali būti skiriama (1,6 bazinių socialinių išmokų (BSI) dydžio) mėnesinė kompensacija vaiko ugdymo pagal ikimokyklinio ar priešmokyklinio ugdymo </w:t>
            </w:r>
            <w:r w:rsidRPr="007E4AF3">
              <w:rPr>
                <w:rFonts w:ascii="Times New Roman" w:eastAsia="Times New Roman" w:hAnsi="Times New Roman" w:cs="Times New Roman"/>
                <w:iCs/>
                <w:sz w:val="24"/>
                <w:szCs w:val="24"/>
                <w:lang w:eastAsia="ar-SA"/>
              </w:rPr>
              <w:lastRenderedPageBreak/>
              <w:t xml:space="preserve">programą išlaidoms apmokėti ne ilgiau kaip 6 mėnesius nuo ikimokyklinio ir (arba) priešmokyklinio ugdymo pradžios. </w:t>
            </w:r>
            <w:r w:rsidR="00E3131E" w:rsidRPr="00E3131E">
              <w:rPr>
                <w:rFonts w:ascii="Times New Roman" w:eastAsia="Times New Roman" w:hAnsi="Times New Roman" w:cs="Times New Roman"/>
                <w:iCs/>
                <w:sz w:val="24"/>
                <w:szCs w:val="24"/>
                <w:lang w:eastAsia="ar-SA"/>
              </w:rPr>
              <w:t>Kompensacija nebuvo skirta, nes nebuvo gauta prašymų.</w:t>
            </w:r>
          </w:p>
        </w:tc>
      </w:tr>
      <w:tr w:rsidR="001C3C94" w:rsidRPr="00AC2FAB" w14:paraId="6AE3D748" w14:textId="77777777" w:rsidTr="001C3C94">
        <w:tc>
          <w:tcPr>
            <w:tcW w:w="15108" w:type="dxa"/>
            <w:gridSpan w:val="4"/>
            <w:tcBorders>
              <w:top w:val="single" w:sz="4" w:space="0" w:color="auto"/>
              <w:bottom w:val="single" w:sz="4" w:space="0" w:color="auto"/>
            </w:tcBorders>
            <w:shd w:val="clear" w:color="auto" w:fill="DEEAF6" w:themeFill="accent1" w:themeFillTint="33"/>
          </w:tcPr>
          <w:p w14:paraId="1E59822E" w14:textId="1B1A1846" w:rsidR="001C3C94" w:rsidRPr="00E13D81" w:rsidRDefault="001C3C94" w:rsidP="00CF7F74">
            <w:pPr>
              <w:suppressAutoHyphens/>
              <w:spacing w:after="0" w:line="240" w:lineRule="auto"/>
              <w:rPr>
                <w:rFonts w:ascii="Times New Roman" w:eastAsia="Times New Roman" w:hAnsi="Times New Roman" w:cs="Times New Roman"/>
                <w:b/>
                <w:bCs/>
                <w:i/>
                <w:sz w:val="24"/>
                <w:szCs w:val="24"/>
                <w:lang w:eastAsia="ar-SA"/>
              </w:rPr>
            </w:pPr>
            <w:r>
              <w:rPr>
                <w:rFonts w:ascii="Times New Roman" w:eastAsia="Times New Roman" w:hAnsi="Times New Roman" w:cs="Times New Roman"/>
                <w:b/>
                <w:bCs/>
                <w:sz w:val="24"/>
                <w:szCs w:val="24"/>
                <w:lang w:eastAsia="ar-SA"/>
              </w:rPr>
              <w:lastRenderedPageBreak/>
              <w:t>04.01.06 u</w:t>
            </w:r>
            <w:r w:rsidRPr="00AC2FAB">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„Nestacionarių s</w:t>
            </w:r>
            <w:r w:rsidRPr="00E13D81">
              <w:rPr>
                <w:rFonts w:ascii="Times New Roman" w:eastAsia="Times New Roman" w:hAnsi="Times New Roman" w:cs="Times New Roman"/>
                <w:b/>
                <w:bCs/>
                <w:sz w:val="24"/>
                <w:szCs w:val="24"/>
              </w:rPr>
              <w:t>ocialinių paslaugų organizavimas ir teikimas Šilutės Vaiko gerovės ir globos centre</w:t>
            </w:r>
            <w:r>
              <w:rPr>
                <w:rFonts w:ascii="Times New Roman" w:eastAsia="Times New Roman" w:hAnsi="Times New Roman" w:cs="Times New Roman"/>
                <w:b/>
                <w:bCs/>
                <w:sz w:val="24"/>
                <w:szCs w:val="24"/>
              </w:rPr>
              <w:t>“</w:t>
            </w:r>
          </w:p>
        </w:tc>
      </w:tr>
      <w:tr w:rsidR="00AC2FAB" w:rsidRPr="00AC2FAB" w14:paraId="6F033CF2" w14:textId="77777777" w:rsidTr="00847257">
        <w:tc>
          <w:tcPr>
            <w:tcW w:w="1970" w:type="dxa"/>
            <w:tcBorders>
              <w:top w:val="single" w:sz="4" w:space="0" w:color="auto"/>
              <w:bottom w:val="single" w:sz="4" w:space="0" w:color="auto"/>
              <w:right w:val="single" w:sz="12" w:space="0" w:color="auto"/>
            </w:tcBorders>
          </w:tcPr>
          <w:p w14:paraId="41C6C451" w14:textId="77777777" w:rsidR="00AC2FAB" w:rsidRPr="00AC2FAB" w:rsidRDefault="00AC2FAB" w:rsidP="00CF7F74">
            <w:pPr>
              <w:suppressAutoHyphens/>
              <w:spacing w:after="0" w:line="240" w:lineRule="auto"/>
              <w:jc w:val="center"/>
              <w:rPr>
                <w:rFonts w:ascii="Times New Roman" w:eastAsia="Times New Roman" w:hAnsi="Times New Roman" w:cs="Times New Roman"/>
                <w:b/>
                <w:sz w:val="24"/>
                <w:szCs w:val="24"/>
              </w:rPr>
            </w:pPr>
            <w:r w:rsidRPr="00AC2FAB">
              <w:rPr>
                <w:rFonts w:ascii="Times New Roman" w:eastAsia="Times New Roman" w:hAnsi="Times New Roman" w:cs="Times New Roman"/>
                <w:b/>
                <w:sz w:val="24"/>
                <w:szCs w:val="24"/>
              </w:rPr>
              <w:t>04.01.06.01</w:t>
            </w:r>
          </w:p>
        </w:tc>
        <w:tc>
          <w:tcPr>
            <w:tcW w:w="5245" w:type="dxa"/>
            <w:tcBorders>
              <w:top w:val="single" w:sz="4" w:space="0" w:color="auto"/>
              <w:left w:val="single" w:sz="12" w:space="0" w:color="auto"/>
              <w:bottom w:val="single" w:sz="4" w:space="0" w:color="auto"/>
              <w:right w:val="single" w:sz="12" w:space="0" w:color="auto"/>
            </w:tcBorders>
          </w:tcPr>
          <w:p w14:paraId="01662548"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Administravimo išlaidos</w:t>
            </w:r>
          </w:p>
        </w:tc>
        <w:tc>
          <w:tcPr>
            <w:tcW w:w="2126" w:type="dxa"/>
            <w:tcBorders>
              <w:top w:val="single" w:sz="4" w:space="0" w:color="auto"/>
              <w:left w:val="single" w:sz="12" w:space="0" w:color="auto"/>
              <w:bottom w:val="single" w:sz="4" w:space="0" w:color="auto"/>
              <w:right w:val="single" w:sz="12" w:space="0" w:color="auto"/>
            </w:tcBorders>
          </w:tcPr>
          <w:p w14:paraId="46B0E411" w14:textId="6BEB9955" w:rsidR="00AC2FAB" w:rsidRPr="00AC2FAB" w:rsidRDefault="00FE5ED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0B2A40C3" w14:textId="67F39713" w:rsidR="00AC2FAB" w:rsidRPr="007E4AF3" w:rsidRDefault="007E4AF3" w:rsidP="00CF7F74">
            <w:pPr>
              <w:suppressAutoHyphens/>
              <w:spacing w:after="0" w:line="240" w:lineRule="auto"/>
              <w:ind w:firstLine="316"/>
              <w:jc w:val="both"/>
              <w:rPr>
                <w:rFonts w:ascii="Times New Roman" w:eastAsia="Times New Roman" w:hAnsi="Times New Roman" w:cs="Times New Roman"/>
                <w:iCs/>
                <w:sz w:val="24"/>
                <w:szCs w:val="24"/>
                <w:lang w:eastAsia="ar-SA"/>
              </w:rPr>
            </w:pPr>
            <w:r w:rsidRPr="007E4AF3">
              <w:rPr>
                <w:rFonts w:ascii="Times New Roman" w:eastAsia="Times New Roman" w:hAnsi="Times New Roman" w:cs="Times New Roman"/>
                <w:iCs/>
                <w:sz w:val="24"/>
                <w:szCs w:val="24"/>
                <w:lang w:eastAsia="ar-SA"/>
              </w:rPr>
              <w:t>Panaudotos lėšos administravimo funkcijai užtikrinti (darbo užmokestis, SODRA įmokos, prekės)</w:t>
            </w:r>
            <w:r>
              <w:rPr>
                <w:rFonts w:ascii="Times New Roman" w:eastAsia="Times New Roman" w:hAnsi="Times New Roman" w:cs="Times New Roman"/>
                <w:iCs/>
                <w:sz w:val="24"/>
                <w:szCs w:val="24"/>
                <w:lang w:eastAsia="ar-SA"/>
              </w:rPr>
              <w:t>.</w:t>
            </w:r>
          </w:p>
        </w:tc>
      </w:tr>
      <w:tr w:rsidR="00AC2FAB" w:rsidRPr="00AC2FAB" w14:paraId="70937D38" w14:textId="77777777" w:rsidTr="00847257">
        <w:tc>
          <w:tcPr>
            <w:tcW w:w="1970" w:type="dxa"/>
            <w:tcBorders>
              <w:top w:val="single" w:sz="4" w:space="0" w:color="auto"/>
              <w:bottom w:val="single" w:sz="4" w:space="0" w:color="auto"/>
              <w:right w:val="single" w:sz="12" w:space="0" w:color="auto"/>
            </w:tcBorders>
          </w:tcPr>
          <w:p w14:paraId="6A461463" w14:textId="77777777" w:rsidR="00AC2FAB" w:rsidRPr="00AC2FAB" w:rsidRDefault="00AC2FAB" w:rsidP="00CF7F74">
            <w:pPr>
              <w:suppressAutoHyphens/>
              <w:spacing w:after="0" w:line="240" w:lineRule="auto"/>
              <w:jc w:val="center"/>
              <w:rPr>
                <w:rFonts w:ascii="Times New Roman" w:eastAsia="Times New Roman" w:hAnsi="Times New Roman" w:cs="Times New Roman"/>
                <w:b/>
                <w:sz w:val="24"/>
                <w:szCs w:val="24"/>
              </w:rPr>
            </w:pPr>
            <w:r w:rsidRPr="00AC2FAB">
              <w:rPr>
                <w:rFonts w:ascii="Times New Roman" w:eastAsia="Times New Roman" w:hAnsi="Times New Roman" w:cs="Times New Roman"/>
                <w:b/>
                <w:sz w:val="24"/>
                <w:szCs w:val="24"/>
              </w:rPr>
              <w:t>04.01.06.02</w:t>
            </w:r>
          </w:p>
        </w:tc>
        <w:tc>
          <w:tcPr>
            <w:tcW w:w="5245" w:type="dxa"/>
            <w:tcBorders>
              <w:top w:val="single" w:sz="4" w:space="0" w:color="auto"/>
              <w:left w:val="single" w:sz="12" w:space="0" w:color="auto"/>
              <w:bottom w:val="single" w:sz="4" w:space="0" w:color="auto"/>
              <w:right w:val="single" w:sz="12" w:space="0" w:color="auto"/>
            </w:tcBorders>
          </w:tcPr>
          <w:p w14:paraId="1D88F933"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Teikti Vaikų dienos socialinės priežiūros paslaugas centre</w:t>
            </w:r>
          </w:p>
        </w:tc>
        <w:tc>
          <w:tcPr>
            <w:tcW w:w="2126" w:type="dxa"/>
            <w:tcBorders>
              <w:top w:val="single" w:sz="4" w:space="0" w:color="auto"/>
              <w:left w:val="single" w:sz="12" w:space="0" w:color="auto"/>
              <w:bottom w:val="single" w:sz="4" w:space="0" w:color="auto"/>
              <w:right w:val="single" w:sz="12" w:space="0" w:color="auto"/>
            </w:tcBorders>
          </w:tcPr>
          <w:p w14:paraId="2ACCEE33" w14:textId="17091128" w:rsidR="00AC2FAB" w:rsidRPr="00AC2FAB" w:rsidRDefault="00FE5ED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12DAD7BF" w14:textId="43383F01" w:rsidR="00AC2FAB" w:rsidRPr="007E4AF3" w:rsidRDefault="007E4AF3" w:rsidP="00E3131E">
            <w:pPr>
              <w:suppressAutoHyphens/>
              <w:spacing w:after="0" w:line="240" w:lineRule="auto"/>
              <w:ind w:firstLine="316"/>
              <w:jc w:val="both"/>
              <w:rPr>
                <w:rFonts w:ascii="Times New Roman" w:eastAsia="Times New Roman" w:hAnsi="Times New Roman" w:cs="Times New Roman"/>
                <w:iCs/>
                <w:sz w:val="24"/>
                <w:szCs w:val="24"/>
                <w:lang w:eastAsia="ar-SA"/>
              </w:rPr>
            </w:pPr>
            <w:r w:rsidRPr="007E4AF3">
              <w:rPr>
                <w:rFonts w:ascii="Times New Roman" w:eastAsia="Calibri" w:hAnsi="Times New Roman" w:cs="Times New Roman"/>
                <w:sz w:val="24"/>
                <w:szCs w:val="24"/>
              </w:rPr>
              <w:t xml:space="preserve">Vaikų dienos centro – tikslas teikti vaikų dienos socialinės priežiūros paslaugas dienos metu įstaigoje. </w:t>
            </w:r>
            <w:r w:rsidR="00E3131E" w:rsidRPr="00E3131E">
              <w:rPr>
                <w:rFonts w:ascii="Times New Roman" w:eastAsia="Calibri" w:hAnsi="Times New Roman" w:cs="Times New Roman"/>
                <w:sz w:val="24"/>
                <w:szCs w:val="24"/>
              </w:rPr>
              <w:t>Vaikų, lankančių vaikų dienos centrą, skaičius 2025 metais nekito, nes pagal suteiktą įstaigai akreditaciją Vaikų dienos centrą gali lankyti 30 vaikų.</w:t>
            </w:r>
            <w:r w:rsidR="00E3131E">
              <w:rPr>
                <w:rFonts w:ascii="Times New Roman" w:eastAsia="Calibri" w:hAnsi="Times New Roman" w:cs="Times New Roman"/>
                <w:sz w:val="24"/>
                <w:szCs w:val="24"/>
              </w:rPr>
              <w:t xml:space="preserve"> </w:t>
            </w:r>
            <w:r w:rsidRPr="007E4AF3">
              <w:rPr>
                <w:rFonts w:ascii="Times New Roman" w:eastAsia="Calibri" w:hAnsi="Times New Roman" w:cs="Times New Roman"/>
                <w:sz w:val="24"/>
                <w:szCs w:val="24"/>
              </w:rPr>
              <w:t xml:space="preserve">Dienos centre organizuojama: meninių įgūdžių ugdymas, sportinė veikla, pamokų ruoša, kalendorinių švenčių paminėjimas, išvykos, žygiai, socialinių įgūdžių ugdymas, maisto gaminimo įgūdžių ugdymas, kitų darbinių įgūdžių ugdymas. Visa veikla viešinama ,,Facebook” grupėje – ,,Šilutės Vaiko gerovės ir globos centras – Vaikų dienos centras” ir internetiniame puslapyje </w:t>
            </w:r>
            <w:hyperlink r:id="rId46" w:history="1">
              <w:r w:rsidRPr="007E4AF3">
                <w:rPr>
                  <w:rFonts w:ascii="Times New Roman" w:eastAsia="Calibri" w:hAnsi="Times New Roman" w:cs="Times New Roman"/>
                  <w:color w:val="0000FF"/>
                  <w:sz w:val="24"/>
                  <w:szCs w:val="24"/>
                  <w:u w:val="single"/>
                </w:rPr>
                <w:t>www.vggc.lt</w:t>
              </w:r>
            </w:hyperlink>
            <w:r w:rsidRPr="007E4AF3">
              <w:rPr>
                <w:rFonts w:ascii="Times New Roman" w:eastAsia="Calibri" w:hAnsi="Times New Roman" w:cs="Times New Roman"/>
                <w:sz w:val="24"/>
                <w:szCs w:val="24"/>
              </w:rPr>
              <w:t>.</w:t>
            </w:r>
          </w:p>
        </w:tc>
      </w:tr>
      <w:tr w:rsidR="00AC2FAB" w:rsidRPr="00AC2FAB" w14:paraId="20ECDAA1" w14:textId="77777777" w:rsidTr="00847257">
        <w:tc>
          <w:tcPr>
            <w:tcW w:w="1970" w:type="dxa"/>
            <w:tcBorders>
              <w:top w:val="single" w:sz="4" w:space="0" w:color="auto"/>
              <w:bottom w:val="single" w:sz="4" w:space="0" w:color="auto"/>
              <w:right w:val="single" w:sz="12" w:space="0" w:color="auto"/>
            </w:tcBorders>
          </w:tcPr>
          <w:p w14:paraId="6537CE71" w14:textId="77777777" w:rsidR="00AC2FAB" w:rsidRPr="00AC2FAB" w:rsidRDefault="00AC2FAB" w:rsidP="00CF7F74">
            <w:pPr>
              <w:suppressAutoHyphens/>
              <w:spacing w:after="0" w:line="240" w:lineRule="auto"/>
              <w:jc w:val="center"/>
              <w:rPr>
                <w:rFonts w:ascii="Times New Roman" w:eastAsia="Times New Roman" w:hAnsi="Times New Roman" w:cs="Times New Roman"/>
                <w:b/>
                <w:sz w:val="24"/>
                <w:szCs w:val="24"/>
              </w:rPr>
            </w:pPr>
            <w:r w:rsidRPr="00AC2FAB">
              <w:rPr>
                <w:rFonts w:ascii="Times New Roman" w:eastAsia="Times New Roman" w:hAnsi="Times New Roman" w:cs="Times New Roman"/>
                <w:b/>
                <w:sz w:val="24"/>
                <w:szCs w:val="24"/>
              </w:rPr>
              <w:t>04.01.06.03</w:t>
            </w:r>
          </w:p>
        </w:tc>
        <w:tc>
          <w:tcPr>
            <w:tcW w:w="5245" w:type="dxa"/>
            <w:tcBorders>
              <w:top w:val="single" w:sz="4" w:space="0" w:color="auto"/>
              <w:left w:val="single" w:sz="12" w:space="0" w:color="auto"/>
              <w:bottom w:val="single" w:sz="4" w:space="0" w:color="auto"/>
              <w:right w:val="single" w:sz="12" w:space="0" w:color="auto"/>
            </w:tcBorders>
          </w:tcPr>
          <w:p w14:paraId="28F7C40E"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Teikti pagalbą globėjams (rūpintojams), budintiems globėjams, įtėviams ir šeimynų dalyviams ar besirengiantiems jais tapti</w:t>
            </w:r>
          </w:p>
        </w:tc>
        <w:tc>
          <w:tcPr>
            <w:tcW w:w="2126" w:type="dxa"/>
            <w:tcBorders>
              <w:top w:val="single" w:sz="4" w:space="0" w:color="auto"/>
              <w:left w:val="single" w:sz="12" w:space="0" w:color="auto"/>
              <w:bottom w:val="single" w:sz="4" w:space="0" w:color="auto"/>
              <w:right w:val="single" w:sz="12" w:space="0" w:color="auto"/>
            </w:tcBorders>
          </w:tcPr>
          <w:p w14:paraId="4429225B" w14:textId="2F846F2A" w:rsidR="00AC2FAB" w:rsidRPr="00AC2FAB" w:rsidRDefault="00FE5ED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7917CBA8" w14:textId="667397DD" w:rsidR="00AC2FAB" w:rsidRPr="007E4AF3" w:rsidRDefault="00E3131E" w:rsidP="00E3131E">
            <w:pPr>
              <w:suppressAutoHyphens/>
              <w:spacing w:after="0" w:line="240" w:lineRule="auto"/>
              <w:ind w:firstLine="316"/>
              <w:jc w:val="both"/>
              <w:rPr>
                <w:rFonts w:ascii="Times New Roman" w:eastAsia="Times New Roman" w:hAnsi="Times New Roman" w:cs="Times New Roman"/>
                <w:iCs/>
                <w:sz w:val="24"/>
                <w:szCs w:val="24"/>
                <w:lang w:eastAsia="ar-SA"/>
              </w:rPr>
            </w:pPr>
            <w:r w:rsidRPr="00E3131E">
              <w:rPr>
                <w:rFonts w:ascii="Times New Roman" w:eastAsia="Times New Roman" w:hAnsi="Times New Roman" w:cs="Times New Roman"/>
                <w:iCs/>
                <w:sz w:val="24"/>
                <w:szCs w:val="24"/>
                <w:lang w:eastAsia="ar-SA"/>
              </w:rPr>
              <w:t>2025 m. Vaiko gerovės ir globos centras suteikė 83 asmenims pagalbą pagal programą globėjams (rūpintojams), budintiems globotojams, įtėviams ir šeimynų dalyviams ar besirengiantiems jais tapti.</w:t>
            </w:r>
          </w:p>
        </w:tc>
      </w:tr>
      <w:tr w:rsidR="00AC2FAB" w:rsidRPr="00AC2FAB" w14:paraId="2D174D8A" w14:textId="77777777" w:rsidTr="00847257">
        <w:tc>
          <w:tcPr>
            <w:tcW w:w="1970" w:type="dxa"/>
            <w:tcBorders>
              <w:top w:val="single" w:sz="4" w:space="0" w:color="auto"/>
              <w:bottom w:val="single" w:sz="4" w:space="0" w:color="auto"/>
              <w:right w:val="single" w:sz="12" w:space="0" w:color="auto"/>
            </w:tcBorders>
          </w:tcPr>
          <w:p w14:paraId="398C09DC" w14:textId="77777777" w:rsidR="00AC2FAB" w:rsidRPr="00AC2FAB" w:rsidRDefault="00AC2FAB" w:rsidP="00CF7F74">
            <w:pPr>
              <w:suppressAutoHyphens/>
              <w:spacing w:after="0" w:line="240" w:lineRule="auto"/>
              <w:jc w:val="center"/>
              <w:rPr>
                <w:rFonts w:ascii="Times New Roman" w:eastAsia="Times New Roman" w:hAnsi="Times New Roman" w:cs="Times New Roman"/>
                <w:b/>
                <w:sz w:val="24"/>
                <w:szCs w:val="24"/>
              </w:rPr>
            </w:pPr>
            <w:r w:rsidRPr="00AC2FAB">
              <w:rPr>
                <w:rFonts w:ascii="Times New Roman" w:eastAsia="Times New Roman" w:hAnsi="Times New Roman" w:cs="Times New Roman"/>
                <w:b/>
                <w:sz w:val="24"/>
                <w:szCs w:val="24"/>
              </w:rPr>
              <w:t>04.01.06.04</w:t>
            </w:r>
          </w:p>
        </w:tc>
        <w:tc>
          <w:tcPr>
            <w:tcW w:w="5245" w:type="dxa"/>
            <w:tcBorders>
              <w:top w:val="single" w:sz="4" w:space="0" w:color="auto"/>
              <w:left w:val="single" w:sz="12" w:space="0" w:color="auto"/>
              <w:bottom w:val="single" w:sz="4" w:space="0" w:color="auto"/>
              <w:right w:val="single" w:sz="12" w:space="0" w:color="auto"/>
            </w:tcBorders>
          </w:tcPr>
          <w:p w14:paraId="4C631FAD" w14:textId="77777777" w:rsidR="00AC2FAB" w:rsidRPr="00AC2FAB" w:rsidRDefault="00AC2FAB" w:rsidP="00CF7F74">
            <w:pPr>
              <w:suppressAutoHyphens/>
              <w:spacing w:after="0" w:line="240" w:lineRule="auto"/>
              <w:jc w:val="both"/>
              <w:rPr>
                <w:rFonts w:ascii="Times New Roman" w:eastAsia="Times New Roman" w:hAnsi="Times New Roman" w:cs="Times New Roman"/>
                <w:sz w:val="24"/>
                <w:szCs w:val="24"/>
              </w:rPr>
            </w:pPr>
            <w:r w:rsidRPr="00AC2FAB">
              <w:rPr>
                <w:rFonts w:ascii="Times New Roman" w:eastAsia="Times New Roman" w:hAnsi="Times New Roman" w:cs="Times New Roman"/>
                <w:sz w:val="24"/>
                <w:szCs w:val="24"/>
              </w:rPr>
              <w:t>Teikti stacionarias globos paslaugas be tėvų globos likusiems vaikams, kuriems nustatyta nuolatinė ar laikina globa</w:t>
            </w:r>
          </w:p>
        </w:tc>
        <w:tc>
          <w:tcPr>
            <w:tcW w:w="2126" w:type="dxa"/>
            <w:tcBorders>
              <w:top w:val="single" w:sz="4" w:space="0" w:color="auto"/>
              <w:left w:val="single" w:sz="12" w:space="0" w:color="auto"/>
              <w:bottom w:val="single" w:sz="4" w:space="0" w:color="auto"/>
              <w:right w:val="single" w:sz="12" w:space="0" w:color="auto"/>
            </w:tcBorders>
          </w:tcPr>
          <w:p w14:paraId="11C31920" w14:textId="2D88533B" w:rsidR="00AC2FAB" w:rsidRPr="00AC2FAB" w:rsidRDefault="00FE5ED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2A07931B" w14:textId="3478C83B" w:rsidR="00E31E22" w:rsidRPr="00E31E22" w:rsidRDefault="00E31E22" w:rsidP="00E31E22">
            <w:pPr>
              <w:suppressAutoHyphens/>
              <w:spacing w:after="0" w:line="240" w:lineRule="auto"/>
              <w:ind w:firstLine="316"/>
              <w:jc w:val="both"/>
              <w:rPr>
                <w:rFonts w:ascii="Times New Roman" w:eastAsia="Times New Roman" w:hAnsi="Times New Roman" w:cs="Times New Roman"/>
                <w:iCs/>
                <w:sz w:val="24"/>
                <w:szCs w:val="24"/>
                <w:lang w:eastAsia="ar-SA"/>
              </w:rPr>
            </w:pPr>
            <w:r w:rsidRPr="00E31E22">
              <w:rPr>
                <w:rFonts w:ascii="Times New Roman" w:eastAsia="Times New Roman" w:hAnsi="Times New Roman" w:cs="Times New Roman"/>
                <w:iCs/>
                <w:sz w:val="24"/>
                <w:szCs w:val="24"/>
                <w:lang w:eastAsia="ar-SA"/>
              </w:rPr>
              <w:t>Vaiko gerovės ir globos centre 2025 m. dėl iškilusios grėsmės vaiko saugumui ir sveikatai ilgalaikė socialinė globa (šeiminiuose namuose) teikta 16 vaikų, trumpalaikė socialinė globa (šeiminiuose namuose) teikta 8 vaikams.</w:t>
            </w:r>
          </w:p>
          <w:p w14:paraId="04A79BF9" w14:textId="18A6517C" w:rsidR="00AC2FAB" w:rsidRPr="007E4AF3" w:rsidRDefault="00E31E22" w:rsidP="00E31E22">
            <w:pPr>
              <w:suppressAutoHyphens/>
              <w:spacing w:after="0" w:line="240" w:lineRule="auto"/>
              <w:ind w:firstLine="316"/>
              <w:jc w:val="both"/>
              <w:rPr>
                <w:rFonts w:ascii="Times New Roman" w:eastAsia="Times New Roman" w:hAnsi="Times New Roman" w:cs="Times New Roman"/>
                <w:iCs/>
                <w:sz w:val="24"/>
                <w:szCs w:val="24"/>
                <w:lang w:eastAsia="ar-SA"/>
              </w:rPr>
            </w:pPr>
            <w:r w:rsidRPr="00E31E22">
              <w:rPr>
                <w:rFonts w:ascii="Times New Roman" w:eastAsia="Times New Roman" w:hAnsi="Times New Roman" w:cs="Times New Roman"/>
                <w:iCs/>
                <w:sz w:val="24"/>
                <w:szCs w:val="24"/>
                <w:lang w:eastAsia="ar-SA"/>
              </w:rPr>
              <w:t>Vaikų skaičius šeiminiuose namuose mažėja dėl pertvarkomos vaikų globos sistemos.</w:t>
            </w:r>
          </w:p>
        </w:tc>
      </w:tr>
      <w:tr w:rsidR="007E21D6" w:rsidRPr="00AC2FAB" w14:paraId="64FF0223" w14:textId="77777777" w:rsidTr="00847257">
        <w:tc>
          <w:tcPr>
            <w:tcW w:w="1970" w:type="dxa"/>
            <w:tcBorders>
              <w:top w:val="single" w:sz="4" w:space="0" w:color="auto"/>
              <w:bottom w:val="single" w:sz="4" w:space="0" w:color="auto"/>
              <w:right w:val="single" w:sz="12" w:space="0" w:color="auto"/>
            </w:tcBorders>
          </w:tcPr>
          <w:p w14:paraId="731DD42E" w14:textId="4D97B77D" w:rsidR="007E21D6" w:rsidRPr="00AC2FAB" w:rsidRDefault="007E21D6" w:rsidP="00CF7F74">
            <w:pPr>
              <w:suppressAutoHyphen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04.01.06.05</w:t>
            </w:r>
          </w:p>
        </w:tc>
        <w:tc>
          <w:tcPr>
            <w:tcW w:w="5245" w:type="dxa"/>
            <w:tcBorders>
              <w:top w:val="single" w:sz="4" w:space="0" w:color="auto"/>
              <w:left w:val="single" w:sz="12" w:space="0" w:color="auto"/>
              <w:bottom w:val="single" w:sz="4" w:space="0" w:color="auto"/>
              <w:right w:val="single" w:sz="12" w:space="0" w:color="auto"/>
            </w:tcBorders>
          </w:tcPr>
          <w:p w14:paraId="5A61D13C" w14:textId="0C7E41D4" w:rsidR="007E21D6" w:rsidRPr="00AC2FAB" w:rsidRDefault="007E21D6" w:rsidP="00CF7F74">
            <w:pPr>
              <w:suppressAutoHyphens/>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Bendruomeniniai šeimos namai. Kompleksinių paslaugų šeimai teikimas</w:t>
            </w:r>
          </w:p>
        </w:tc>
        <w:tc>
          <w:tcPr>
            <w:tcW w:w="2126" w:type="dxa"/>
            <w:tcBorders>
              <w:top w:val="single" w:sz="4" w:space="0" w:color="auto"/>
              <w:left w:val="single" w:sz="12" w:space="0" w:color="auto"/>
              <w:bottom w:val="single" w:sz="4" w:space="0" w:color="auto"/>
              <w:right w:val="single" w:sz="12" w:space="0" w:color="auto"/>
            </w:tcBorders>
          </w:tcPr>
          <w:p w14:paraId="75A4D39E" w14:textId="0D4E9B44" w:rsidR="007E21D6" w:rsidRPr="00AC2FAB" w:rsidRDefault="00FE5ED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68E1074A" w14:textId="77777777" w:rsidR="00E31E22" w:rsidRPr="00E31E22" w:rsidRDefault="00E31E22" w:rsidP="00E31E22">
            <w:pPr>
              <w:suppressAutoHyphens/>
              <w:spacing w:after="0" w:line="240" w:lineRule="auto"/>
              <w:ind w:firstLine="316"/>
              <w:jc w:val="both"/>
              <w:rPr>
                <w:rFonts w:ascii="Times New Roman" w:eastAsia="Times New Roman" w:hAnsi="Times New Roman" w:cs="Times New Roman"/>
                <w:iCs/>
                <w:sz w:val="24"/>
                <w:szCs w:val="24"/>
                <w:lang w:eastAsia="ar-SA"/>
              </w:rPr>
            </w:pPr>
            <w:r w:rsidRPr="00E31E22">
              <w:rPr>
                <w:rFonts w:ascii="Times New Roman" w:eastAsia="Times New Roman" w:hAnsi="Times New Roman" w:cs="Times New Roman"/>
                <w:iCs/>
                <w:sz w:val="24"/>
                <w:szCs w:val="24"/>
                <w:lang w:eastAsia="ar-SA"/>
              </w:rPr>
              <w:t>Bendruomeninių šeimos namų, organizuojančių ir teikiančių kompleksines paslaugas šeimai (KOPA), veiklos finansavimas.</w:t>
            </w:r>
          </w:p>
          <w:p w14:paraId="4F575905" w14:textId="1BE18132" w:rsidR="007E21D6" w:rsidRPr="007E4AF3" w:rsidRDefault="00E31E22" w:rsidP="00E31E22">
            <w:pPr>
              <w:suppressAutoHyphens/>
              <w:spacing w:after="0" w:line="240" w:lineRule="auto"/>
              <w:ind w:firstLine="316"/>
              <w:jc w:val="both"/>
              <w:rPr>
                <w:rFonts w:ascii="Times New Roman" w:eastAsia="Times New Roman" w:hAnsi="Times New Roman" w:cs="Times New Roman"/>
                <w:iCs/>
                <w:sz w:val="24"/>
                <w:szCs w:val="24"/>
                <w:lang w:eastAsia="ar-SA"/>
              </w:rPr>
            </w:pPr>
            <w:r w:rsidRPr="00E31E22">
              <w:rPr>
                <w:rFonts w:ascii="Times New Roman" w:eastAsia="Times New Roman" w:hAnsi="Times New Roman" w:cs="Times New Roman"/>
                <w:iCs/>
                <w:sz w:val="24"/>
                <w:szCs w:val="24"/>
                <w:lang w:eastAsia="ar-SA"/>
              </w:rPr>
              <w:lastRenderedPageBreak/>
              <w:t>Nuo 2023 m. liepos 10 d. Vaiko gerovės ir globos centras įgyvendina ir administruoja iš Europos sąjungos struktūrinių fondų lėšų bendrai finansuojama tęstinį projektą Nr. 07-007-P-0001 „Kompleksinės paslaugos (KOPA)“, kurio tikslas – organizuoti ir kompleksiškai teikti paslaugas Šilutės rajono savivaldybėje gyvenančioms šeimoms, siekiant įgalinti šeimas įveikti iškilusius sunkumus ir krizes, savarankiškai pasirūpinti savo šeimos gerove, taip užtikrinant pozityvią šeimos raidą bei prisidedant prie šeimos gyvenimo kokybės gerinimo. 2025 m. paslaugos suteiktos 670 asmenų.</w:t>
            </w:r>
          </w:p>
        </w:tc>
      </w:tr>
      <w:tr w:rsidR="001C3C94" w:rsidRPr="00AC2FAB" w14:paraId="558B705E" w14:textId="77777777" w:rsidTr="001C3C94">
        <w:tc>
          <w:tcPr>
            <w:tcW w:w="15108" w:type="dxa"/>
            <w:gridSpan w:val="4"/>
            <w:tcBorders>
              <w:top w:val="single" w:sz="4" w:space="0" w:color="000000"/>
              <w:left w:val="single" w:sz="12" w:space="0" w:color="000000"/>
              <w:bottom w:val="single" w:sz="4" w:space="0" w:color="000000"/>
              <w:right w:val="single" w:sz="12" w:space="0" w:color="000000"/>
            </w:tcBorders>
            <w:shd w:val="clear" w:color="auto" w:fill="DEEAF6" w:themeFill="accent1" w:themeFillTint="33"/>
          </w:tcPr>
          <w:p w14:paraId="33EE3C48" w14:textId="53E138D0" w:rsidR="001C3C94" w:rsidRPr="00E13D81" w:rsidRDefault="001C3C94" w:rsidP="00CF7F74">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lastRenderedPageBreak/>
              <w:t>04.03.01 u</w:t>
            </w:r>
            <w:r w:rsidRPr="00AC2FAB">
              <w:rPr>
                <w:rFonts w:ascii="Times New Roman" w:eastAsia="Times New Roman" w:hAnsi="Times New Roman" w:cs="Times New Roman"/>
                <w:b/>
                <w:sz w:val="24"/>
                <w:szCs w:val="24"/>
                <w:lang w:eastAsia="ar-SA"/>
              </w:rPr>
              <w:t>ždavinys</w:t>
            </w:r>
            <w:r w:rsidRPr="00AC2FAB">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w:t>
            </w:r>
            <w:r w:rsidRPr="00E13D81">
              <w:rPr>
                <w:rFonts w:ascii="Times New Roman" w:eastAsia="Times New Roman" w:hAnsi="Times New Roman" w:cs="Times New Roman"/>
                <w:b/>
                <w:sz w:val="24"/>
                <w:szCs w:val="24"/>
              </w:rPr>
              <w:t>Parengti ir vykdyti ilgalaikes tęstines visuomenės sveikatos programas</w:t>
            </w:r>
            <w:r>
              <w:rPr>
                <w:rFonts w:ascii="Times New Roman" w:eastAsia="Times New Roman" w:hAnsi="Times New Roman" w:cs="Times New Roman"/>
                <w:b/>
                <w:sz w:val="24"/>
                <w:szCs w:val="24"/>
              </w:rPr>
              <w:t>“</w:t>
            </w:r>
          </w:p>
        </w:tc>
      </w:tr>
      <w:tr w:rsidR="00AC2FAB" w:rsidRPr="00AC2FAB" w14:paraId="3E03369D" w14:textId="77777777" w:rsidTr="00847257">
        <w:tc>
          <w:tcPr>
            <w:tcW w:w="1970" w:type="dxa"/>
            <w:tcBorders>
              <w:left w:val="single" w:sz="12" w:space="0" w:color="000000"/>
              <w:bottom w:val="single" w:sz="4" w:space="0" w:color="000000"/>
            </w:tcBorders>
          </w:tcPr>
          <w:p w14:paraId="6162BAA9" w14:textId="77777777" w:rsidR="00AC2FAB" w:rsidRPr="00AC2FAB" w:rsidRDefault="00AC2FAB" w:rsidP="00CF7F74">
            <w:pPr>
              <w:suppressAutoHyphens/>
              <w:spacing w:after="0" w:line="240" w:lineRule="auto"/>
              <w:ind w:left="36"/>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bCs/>
                <w:sz w:val="24"/>
                <w:szCs w:val="24"/>
                <w:lang w:eastAsia="ar-SA"/>
              </w:rPr>
              <w:t>04.03.01.01</w:t>
            </w:r>
          </w:p>
        </w:tc>
        <w:tc>
          <w:tcPr>
            <w:tcW w:w="5245" w:type="dxa"/>
            <w:tcBorders>
              <w:left w:val="single" w:sz="12" w:space="0" w:color="000000"/>
              <w:bottom w:val="single" w:sz="4" w:space="0" w:color="000000"/>
            </w:tcBorders>
          </w:tcPr>
          <w:p w14:paraId="239FD08B" w14:textId="77777777" w:rsidR="00AC2FAB" w:rsidRPr="00AC2FAB" w:rsidRDefault="00AC2FAB" w:rsidP="00CF7F74">
            <w:pPr>
              <w:spacing w:after="0" w:line="240" w:lineRule="auto"/>
              <w:jc w:val="both"/>
              <w:rPr>
                <w:rFonts w:ascii="Times New Roman" w:eastAsia="Times New Roman" w:hAnsi="Times New Roman" w:cs="Times New Roman"/>
                <w:bCs/>
                <w:sz w:val="24"/>
                <w:szCs w:val="24"/>
              </w:rPr>
            </w:pPr>
            <w:r w:rsidRPr="00AC2FAB">
              <w:rPr>
                <w:rFonts w:ascii="Times New Roman" w:eastAsia="Times New Roman" w:hAnsi="Times New Roman" w:cs="Times New Roman"/>
                <w:bCs/>
                <w:sz w:val="24"/>
                <w:szCs w:val="24"/>
              </w:rPr>
              <w:t>Šilutės rajono savivaldybės visuomenės sveikatos rėmimo specialiosios programos įgyvendinimas</w:t>
            </w:r>
          </w:p>
        </w:tc>
        <w:tc>
          <w:tcPr>
            <w:tcW w:w="2126" w:type="dxa"/>
            <w:tcBorders>
              <w:left w:val="single" w:sz="12" w:space="0" w:color="000000"/>
              <w:bottom w:val="single" w:sz="4" w:space="0" w:color="000000"/>
            </w:tcBorders>
          </w:tcPr>
          <w:p w14:paraId="45103498" w14:textId="7B82596D" w:rsidR="00AC2FAB" w:rsidRPr="00AC2FAB" w:rsidRDefault="00FE5ED5" w:rsidP="00CF7F74">
            <w:pPr>
              <w:suppressAutoHyphens/>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left w:val="single" w:sz="12" w:space="0" w:color="000000"/>
              <w:bottom w:val="single" w:sz="4" w:space="0" w:color="000000"/>
              <w:right w:val="single" w:sz="12" w:space="0" w:color="000000"/>
            </w:tcBorders>
          </w:tcPr>
          <w:p w14:paraId="616B72E3" w14:textId="2D3A16CC" w:rsidR="00833951" w:rsidRPr="00833951" w:rsidRDefault="00833951" w:rsidP="00833951">
            <w:pPr>
              <w:suppressAutoHyphens/>
              <w:snapToGrid w:val="0"/>
              <w:spacing w:after="0" w:line="240" w:lineRule="auto"/>
              <w:jc w:val="both"/>
              <w:rPr>
                <w:rFonts w:ascii="Times New Roman" w:eastAsia="Times New Roman" w:hAnsi="Times New Roman" w:cs="Times New Roman"/>
                <w:bCs/>
                <w:sz w:val="24"/>
                <w:szCs w:val="24"/>
                <w:lang w:eastAsia="ar-SA"/>
              </w:rPr>
            </w:pPr>
            <w:r w:rsidRPr="00833951">
              <w:rPr>
                <w:rFonts w:ascii="Times New Roman" w:eastAsia="Times New Roman" w:hAnsi="Times New Roman" w:cs="Times New Roman"/>
                <w:bCs/>
                <w:sz w:val="24"/>
                <w:szCs w:val="24"/>
                <w:lang w:eastAsia="ar-SA"/>
              </w:rPr>
              <w:t xml:space="preserve">1) Užkrečiamųjų ligų prevencija ir kontrolė (tuberkuliozės profilaktikos priemonės ir DOTS kabineto veiklos finansavimas – 9 asm.; imunoprofilaktika – nuo gripo paskiepyti – 222 asmenys, nuo erkinio encefalito </w:t>
            </w:r>
            <w:r>
              <w:rPr>
                <w:rFonts w:ascii="Times New Roman" w:eastAsia="Times New Roman" w:hAnsi="Times New Roman" w:cs="Times New Roman"/>
                <w:bCs/>
                <w:sz w:val="24"/>
                <w:szCs w:val="24"/>
                <w:lang w:eastAsia="ar-SA"/>
              </w:rPr>
              <w:t>–</w:t>
            </w:r>
            <w:r w:rsidRPr="00833951">
              <w:rPr>
                <w:rFonts w:ascii="Times New Roman" w:eastAsia="Times New Roman" w:hAnsi="Times New Roman" w:cs="Times New Roman"/>
                <w:bCs/>
                <w:sz w:val="24"/>
                <w:szCs w:val="24"/>
                <w:lang w:eastAsia="ar-SA"/>
              </w:rPr>
              <w:t xml:space="preserve"> 334 asmenys).</w:t>
            </w:r>
          </w:p>
          <w:p w14:paraId="72235603" w14:textId="77777777" w:rsidR="00833951" w:rsidRPr="00833951" w:rsidRDefault="00833951" w:rsidP="00833951">
            <w:pPr>
              <w:suppressAutoHyphens/>
              <w:snapToGrid w:val="0"/>
              <w:spacing w:after="0" w:line="240" w:lineRule="auto"/>
              <w:jc w:val="both"/>
              <w:rPr>
                <w:rFonts w:ascii="Times New Roman" w:eastAsia="Times New Roman" w:hAnsi="Times New Roman" w:cs="Times New Roman"/>
                <w:bCs/>
                <w:sz w:val="24"/>
                <w:szCs w:val="24"/>
                <w:lang w:eastAsia="ar-SA"/>
              </w:rPr>
            </w:pPr>
            <w:r w:rsidRPr="00833951">
              <w:rPr>
                <w:rFonts w:ascii="Times New Roman" w:eastAsia="Times New Roman" w:hAnsi="Times New Roman" w:cs="Times New Roman"/>
                <w:bCs/>
                <w:sz w:val="24"/>
                <w:szCs w:val="24"/>
                <w:lang w:eastAsia="ar-SA"/>
              </w:rPr>
              <w:t>2) Aplinkos sveikata (maudyklų vandens tyrimai – 42 vnt., smėlio tyrimai – 4 vnt.)</w:t>
            </w:r>
          </w:p>
          <w:p w14:paraId="50A7B257" w14:textId="2889514C" w:rsidR="00833951" w:rsidRPr="00833951" w:rsidRDefault="00833951" w:rsidP="00833951">
            <w:pPr>
              <w:suppressAutoHyphens/>
              <w:snapToGrid w:val="0"/>
              <w:spacing w:after="0" w:line="240" w:lineRule="auto"/>
              <w:jc w:val="both"/>
              <w:rPr>
                <w:rFonts w:ascii="Times New Roman" w:eastAsia="Times New Roman" w:hAnsi="Times New Roman" w:cs="Times New Roman"/>
                <w:bCs/>
                <w:sz w:val="24"/>
                <w:szCs w:val="24"/>
                <w:lang w:eastAsia="ar-SA"/>
              </w:rPr>
            </w:pPr>
            <w:r w:rsidRPr="00833951">
              <w:rPr>
                <w:rFonts w:ascii="Times New Roman" w:eastAsia="Times New Roman" w:hAnsi="Times New Roman" w:cs="Times New Roman"/>
                <w:bCs/>
                <w:sz w:val="24"/>
                <w:szCs w:val="24"/>
                <w:lang w:eastAsia="ar-SA"/>
              </w:rPr>
              <w:t>3) Fizinio aktyvumo skatinimas (fizinis aktyvumas vandenyje / plaukimas – 504 kart; gyvenimo kokybę gerinanti programa „Šokiai tau“);</w:t>
            </w:r>
          </w:p>
          <w:p w14:paraId="19BE8BBB" w14:textId="4C719A2F" w:rsidR="00AC2FAB" w:rsidRPr="00AC2FAB" w:rsidRDefault="00833951" w:rsidP="00833951">
            <w:pPr>
              <w:suppressAutoHyphens/>
              <w:snapToGrid w:val="0"/>
              <w:spacing w:after="0" w:line="240" w:lineRule="auto"/>
              <w:jc w:val="both"/>
              <w:rPr>
                <w:rFonts w:ascii="Times New Roman" w:eastAsia="Times New Roman" w:hAnsi="Times New Roman" w:cs="Times New Roman"/>
                <w:bCs/>
                <w:sz w:val="24"/>
                <w:szCs w:val="24"/>
                <w:lang w:eastAsia="ar-SA"/>
              </w:rPr>
            </w:pPr>
            <w:r w:rsidRPr="00833951">
              <w:rPr>
                <w:rFonts w:ascii="Times New Roman" w:eastAsia="Times New Roman" w:hAnsi="Times New Roman" w:cs="Times New Roman"/>
                <w:bCs/>
                <w:sz w:val="24"/>
                <w:szCs w:val="24"/>
                <w:lang w:eastAsia="ar-SA"/>
              </w:rPr>
              <w:t>4) Sveikatai žalingos elgsenos prevencija (E-cigarečių detektorių įrengimas M. Jankaus pagrindinėje mokykloje  2024 m.); Narkotinių medžiagų aptikimo testavimas ugdymo įstaigose).</w:t>
            </w:r>
          </w:p>
        </w:tc>
      </w:tr>
      <w:tr w:rsidR="001C3C94" w:rsidRPr="00AC2FAB" w14:paraId="5A8C0475" w14:textId="77777777" w:rsidTr="001C3C94">
        <w:tc>
          <w:tcPr>
            <w:tcW w:w="15108" w:type="dxa"/>
            <w:gridSpan w:val="4"/>
            <w:tcBorders>
              <w:left w:val="single" w:sz="12" w:space="0" w:color="000000"/>
              <w:bottom w:val="single" w:sz="4" w:space="0" w:color="000000"/>
              <w:right w:val="single" w:sz="12" w:space="0" w:color="000000"/>
            </w:tcBorders>
            <w:shd w:val="clear" w:color="auto" w:fill="DEEAF6" w:themeFill="accent1" w:themeFillTint="33"/>
          </w:tcPr>
          <w:p w14:paraId="07336A92" w14:textId="3AF33156" w:rsidR="001C3C94" w:rsidRPr="00CA7F8F" w:rsidRDefault="001C3C94" w:rsidP="00CF7F74">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04.03.02 u</w:t>
            </w:r>
            <w:r w:rsidRPr="00AC2FAB">
              <w:rPr>
                <w:rFonts w:ascii="Times New Roman" w:eastAsia="Times New Roman" w:hAnsi="Times New Roman" w:cs="Times New Roman"/>
                <w:b/>
                <w:sz w:val="24"/>
                <w:szCs w:val="24"/>
                <w:lang w:eastAsia="ar-SA"/>
              </w:rPr>
              <w:t>ždavinys</w:t>
            </w:r>
            <w:r w:rsidRPr="00AC2FAB">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w:t>
            </w:r>
            <w:r w:rsidRPr="00CA7F8F">
              <w:rPr>
                <w:rFonts w:ascii="Times New Roman" w:eastAsia="Times New Roman" w:hAnsi="Times New Roman" w:cs="Times New Roman"/>
                <w:b/>
                <w:sz w:val="24"/>
                <w:szCs w:val="24"/>
              </w:rPr>
              <w:t>Visuomenės sveikatos priežiūros paslaugų vykdymas</w:t>
            </w:r>
            <w:r>
              <w:rPr>
                <w:rFonts w:ascii="Times New Roman" w:eastAsia="Times New Roman" w:hAnsi="Times New Roman" w:cs="Times New Roman"/>
                <w:b/>
                <w:sz w:val="24"/>
                <w:szCs w:val="24"/>
              </w:rPr>
              <w:t>“</w:t>
            </w:r>
          </w:p>
        </w:tc>
      </w:tr>
      <w:tr w:rsidR="00AC2FAB" w:rsidRPr="00AC2FAB" w14:paraId="4C810892" w14:textId="77777777" w:rsidTr="00847257">
        <w:tc>
          <w:tcPr>
            <w:tcW w:w="1970" w:type="dxa"/>
            <w:tcBorders>
              <w:left w:val="single" w:sz="12" w:space="0" w:color="000000"/>
              <w:bottom w:val="single" w:sz="4" w:space="0" w:color="000000"/>
            </w:tcBorders>
          </w:tcPr>
          <w:p w14:paraId="59D795E9" w14:textId="77777777" w:rsidR="00AC2FAB" w:rsidRPr="00AC2FAB" w:rsidRDefault="00AC2FAB" w:rsidP="00CF7F74">
            <w:pPr>
              <w:suppressAutoHyphens/>
              <w:spacing w:after="0" w:line="240" w:lineRule="auto"/>
              <w:ind w:left="36"/>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bCs/>
                <w:sz w:val="24"/>
                <w:szCs w:val="24"/>
                <w:lang w:eastAsia="ar-SA"/>
              </w:rPr>
              <w:t>04.03.02.02</w:t>
            </w:r>
          </w:p>
        </w:tc>
        <w:tc>
          <w:tcPr>
            <w:tcW w:w="5245" w:type="dxa"/>
            <w:tcBorders>
              <w:left w:val="single" w:sz="12" w:space="0" w:color="000000"/>
              <w:bottom w:val="single" w:sz="4" w:space="0" w:color="000000"/>
            </w:tcBorders>
          </w:tcPr>
          <w:p w14:paraId="3E9EF7C4" w14:textId="0A6026DD" w:rsidR="00AC2FAB" w:rsidRPr="00AC2FAB" w:rsidRDefault="00CA7F8F" w:rsidP="00CF7F74">
            <w:pPr>
              <w:spacing w:after="0" w:line="240" w:lineRule="auto"/>
              <w:jc w:val="both"/>
              <w:rPr>
                <w:rFonts w:ascii="Times New Roman" w:eastAsia="Times New Roman" w:hAnsi="Times New Roman" w:cs="Times New Roman"/>
                <w:bCs/>
                <w:sz w:val="24"/>
                <w:szCs w:val="24"/>
              </w:rPr>
            </w:pPr>
            <w:r w:rsidRPr="00CA7F8F">
              <w:rPr>
                <w:rFonts w:ascii="Times New Roman" w:eastAsia="Times New Roman" w:hAnsi="Times New Roman" w:cs="Times New Roman"/>
                <w:bCs/>
                <w:sz w:val="24"/>
                <w:szCs w:val="24"/>
              </w:rPr>
              <w:t>Plėtoti sveiką gyvenseną bei stiprinti sveikos gyvensenos įgūdžius ugdymo įstaigose ir bendruomenėse, vykdyti visuomenės sveikatos stebėseną savivaldybėje</w:t>
            </w:r>
          </w:p>
        </w:tc>
        <w:tc>
          <w:tcPr>
            <w:tcW w:w="2126" w:type="dxa"/>
            <w:tcBorders>
              <w:left w:val="single" w:sz="12" w:space="0" w:color="000000"/>
              <w:bottom w:val="single" w:sz="4" w:space="0" w:color="000000"/>
            </w:tcBorders>
          </w:tcPr>
          <w:p w14:paraId="7393F829" w14:textId="34F3B006" w:rsidR="00AC2FAB" w:rsidRPr="00DD5E32" w:rsidRDefault="00DD5E32" w:rsidP="00CF7F74">
            <w:pPr>
              <w:suppressAutoHyphens/>
              <w:snapToGrid w:val="0"/>
              <w:spacing w:after="0" w:line="240" w:lineRule="auto"/>
              <w:jc w:val="center"/>
              <w:rPr>
                <w:rFonts w:ascii="Times New Roman" w:eastAsia="Times New Roman" w:hAnsi="Times New Roman" w:cs="Times New Roman"/>
                <w:sz w:val="24"/>
                <w:szCs w:val="24"/>
                <w:lang w:eastAsia="ar-SA"/>
              </w:rPr>
            </w:pPr>
            <w:r w:rsidRPr="00DD5E32">
              <w:rPr>
                <w:rFonts w:ascii="Times New Roman" w:eastAsia="Times New Roman" w:hAnsi="Times New Roman" w:cs="Times New Roman"/>
                <w:sz w:val="24"/>
                <w:szCs w:val="24"/>
                <w:lang w:eastAsia="ar-SA"/>
              </w:rPr>
              <w:t>Įvykdyta</w:t>
            </w:r>
          </w:p>
        </w:tc>
        <w:tc>
          <w:tcPr>
            <w:tcW w:w="5767" w:type="dxa"/>
            <w:tcBorders>
              <w:left w:val="single" w:sz="12" w:space="0" w:color="000000"/>
              <w:bottom w:val="single" w:sz="4" w:space="0" w:color="000000"/>
              <w:right w:val="single" w:sz="12" w:space="0" w:color="000000"/>
            </w:tcBorders>
          </w:tcPr>
          <w:p w14:paraId="0EA4348F" w14:textId="304158B1" w:rsidR="00AC2FAB" w:rsidRPr="00AC2FAB" w:rsidRDefault="00833951" w:rsidP="00CF7F74">
            <w:pPr>
              <w:suppressAutoHyphens/>
              <w:snapToGrid w:val="0"/>
              <w:spacing w:after="0" w:line="240" w:lineRule="auto"/>
              <w:ind w:firstLine="316"/>
              <w:jc w:val="both"/>
              <w:rPr>
                <w:rFonts w:ascii="Times New Roman" w:eastAsia="Times New Roman" w:hAnsi="Times New Roman" w:cs="Times New Roman"/>
                <w:bCs/>
                <w:sz w:val="24"/>
                <w:szCs w:val="24"/>
                <w:lang w:eastAsia="ar-SA"/>
              </w:rPr>
            </w:pPr>
            <w:r w:rsidRPr="00833951">
              <w:rPr>
                <w:rFonts w:ascii="Times New Roman" w:eastAsia="Times New Roman" w:hAnsi="Times New Roman" w:cs="Times New Roman"/>
                <w:bCs/>
                <w:sz w:val="24"/>
                <w:szCs w:val="24"/>
                <w:lang w:eastAsia="ar-SA"/>
              </w:rPr>
              <w:t>Įvykdytos visos 2025 m. suplanuotos visuomenės sveikatos stiprinimo ir stebėsenos priemonės virš 100 proc.</w:t>
            </w:r>
          </w:p>
        </w:tc>
      </w:tr>
      <w:tr w:rsidR="00AC2FAB" w:rsidRPr="00AC2FAB" w14:paraId="071FB202" w14:textId="77777777" w:rsidTr="00847257">
        <w:tc>
          <w:tcPr>
            <w:tcW w:w="1970" w:type="dxa"/>
            <w:tcBorders>
              <w:left w:val="single" w:sz="12" w:space="0" w:color="000000"/>
              <w:bottom w:val="single" w:sz="4" w:space="0" w:color="000000"/>
            </w:tcBorders>
          </w:tcPr>
          <w:p w14:paraId="05BA7E2C" w14:textId="77777777" w:rsidR="00AC2FAB" w:rsidRPr="00AC2FAB" w:rsidRDefault="00AC2FAB" w:rsidP="00CF7F74">
            <w:pPr>
              <w:suppressAutoHyphens/>
              <w:spacing w:after="0" w:line="240" w:lineRule="auto"/>
              <w:ind w:left="36"/>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bCs/>
                <w:sz w:val="24"/>
                <w:szCs w:val="24"/>
                <w:lang w:eastAsia="ar-SA"/>
              </w:rPr>
              <w:t>04.03.02.05</w:t>
            </w:r>
          </w:p>
        </w:tc>
        <w:tc>
          <w:tcPr>
            <w:tcW w:w="5245" w:type="dxa"/>
            <w:tcBorders>
              <w:left w:val="single" w:sz="12" w:space="0" w:color="000000"/>
              <w:bottom w:val="single" w:sz="4" w:space="0" w:color="000000"/>
            </w:tcBorders>
          </w:tcPr>
          <w:p w14:paraId="5E87053F" w14:textId="77777777" w:rsidR="00AC2FAB" w:rsidRPr="00AC2FAB" w:rsidRDefault="00AC2FAB" w:rsidP="00CF7F74">
            <w:pPr>
              <w:spacing w:after="0" w:line="240" w:lineRule="auto"/>
              <w:rPr>
                <w:rFonts w:ascii="Times New Roman" w:eastAsia="Times New Roman" w:hAnsi="Times New Roman" w:cs="Times New Roman"/>
                <w:bCs/>
                <w:sz w:val="24"/>
                <w:szCs w:val="24"/>
              </w:rPr>
            </w:pPr>
            <w:r w:rsidRPr="00AC2FAB">
              <w:rPr>
                <w:rFonts w:ascii="Times New Roman" w:eastAsia="Times New Roman" w:hAnsi="Times New Roman" w:cs="Times New Roman"/>
                <w:bCs/>
                <w:sz w:val="24"/>
                <w:szCs w:val="24"/>
              </w:rPr>
              <w:t>Teikiamos lankytojams mokamos paslaugos</w:t>
            </w:r>
          </w:p>
        </w:tc>
        <w:tc>
          <w:tcPr>
            <w:tcW w:w="2126" w:type="dxa"/>
            <w:tcBorders>
              <w:left w:val="single" w:sz="12" w:space="0" w:color="000000"/>
              <w:bottom w:val="single" w:sz="4" w:space="0" w:color="000000"/>
            </w:tcBorders>
          </w:tcPr>
          <w:p w14:paraId="7CE1229E" w14:textId="044FD5D2" w:rsidR="00AC2FAB" w:rsidRPr="00DD5E32" w:rsidRDefault="00DD5E32" w:rsidP="00CF7F74">
            <w:pPr>
              <w:suppressAutoHyphens/>
              <w:snapToGrid w:val="0"/>
              <w:spacing w:after="0" w:line="240" w:lineRule="auto"/>
              <w:jc w:val="center"/>
              <w:rPr>
                <w:rFonts w:ascii="Times New Roman" w:eastAsia="Times New Roman" w:hAnsi="Times New Roman" w:cs="Times New Roman"/>
                <w:sz w:val="24"/>
                <w:szCs w:val="24"/>
                <w:lang w:eastAsia="ar-SA"/>
              </w:rPr>
            </w:pPr>
            <w:r w:rsidRPr="00DD5E32">
              <w:rPr>
                <w:rFonts w:ascii="Times New Roman" w:eastAsia="Times New Roman" w:hAnsi="Times New Roman" w:cs="Times New Roman"/>
                <w:sz w:val="24"/>
                <w:szCs w:val="24"/>
                <w:lang w:eastAsia="ar-SA"/>
              </w:rPr>
              <w:t>Įvykdyta</w:t>
            </w:r>
          </w:p>
        </w:tc>
        <w:tc>
          <w:tcPr>
            <w:tcW w:w="5767" w:type="dxa"/>
            <w:tcBorders>
              <w:left w:val="single" w:sz="12" w:space="0" w:color="000000"/>
              <w:bottom w:val="single" w:sz="4" w:space="0" w:color="000000"/>
              <w:right w:val="single" w:sz="12" w:space="0" w:color="000000"/>
            </w:tcBorders>
          </w:tcPr>
          <w:p w14:paraId="63F9F458" w14:textId="7B76B15E" w:rsidR="00AC2FAB" w:rsidRPr="00AC2FAB" w:rsidRDefault="00833951" w:rsidP="00CF7F74">
            <w:pPr>
              <w:suppressAutoHyphens/>
              <w:snapToGrid w:val="0"/>
              <w:spacing w:after="0" w:line="240" w:lineRule="auto"/>
              <w:ind w:firstLine="316"/>
              <w:jc w:val="both"/>
              <w:rPr>
                <w:rFonts w:ascii="Times New Roman" w:eastAsia="Times New Roman" w:hAnsi="Times New Roman" w:cs="Times New Roman"/>
                <w:bCs/>
                <w:sz w:val="24"/>
                <w:szCs w:val="24"/>
                <w:lang w:eastAsia="ar-SA"/>
              </w:rPr>
            </w:pPr>
            <w:r w:rsidRPr="00833951">
              <w:rPr>
                <w:rFonts w:ascii="Times New Roman" w:eastAsia="Times New Roman" w:hAnsi="Times New Roman" w:cs="Times New Roman"/>
                <w:bCs/>
                <w:sz w:val="24"/>
                <w:szCs w:val="24"/>
                <w:lang w:eastAsia="ar-SA"/>
              </w:rPr>
              <w:t xml:space="preserve">Per 2025 m. mokamų paslaugų suteikta 1 157 asmenims, iš jų: pirmosios pagalbos mokymai – 651 asm., </w:t>
            </w:r>
            <w:r w:rsidRPr="00833951">
              <w:rPr>
                <w:rFonts w:ascii="Times New Roman" w:eastAsia="Times New Roman" w:hAnsi="Times New Roman" w:cs="Times New Roman"/>
                <w:bCs/>
                <w:sz w:val="24"/>
                <w:szCs w:val="24"/>
                <w:lang w:eastAsia="ar-SA"/>
              </w:rPr>
              <w:lastRenderedPageBreak/>
              <w:t>higienos mokymai – 472 asm., mokymai apie alkoholio ir narkotikų žalą žmogaus sveikatai – 34 asm.</w:t>
            </w:r>
          </w:p>
        </w:tc>
      </w:tr>
      <w:tr w:rsidR="00AC2FAB" w:rsidRPr="00AC2FAB" w14:paraId="41648467" w14:textId="77777777" w:rsidTr="00847257">
        <w:tc>
          <w:tcPr>
            <w:tcW w:w="1970" w:type="dxa"/>
            <w:tcBorders>
              <w:left w:val="single" w:sz="12" w:space="0" w:color="000000"/>
              <w:bottom w:val="single" w:sz="4" w:space="0" w:color="000000"/>
            </w:tcBorders>
          </w:tcPr>
          <w:p w14:paraId="65FCA8A0" w14:textId="77777777" w:rsidR="00AC2FAB" w:rsidRPr="00AC2FAB" w:rsidRDefault="00AC2FAB" w:rsidP="00CF7F74">
            <w:pPr>
              <w:suppressAutoHyphens/>
              <w:spacing w:after="0" w:line="240" w:lineRule="auto"/>
              <w:ind w:left="36"/>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bCs/>
                <w:sz w:val="24"/>
                <w:szCs w:val="24"/>
                <w:lang w:eastAsia="ar-SA"/>
              </w:rPr>
              <w:lastRenderedPageBreak/>
              <w:t>04.03.02.06</w:t>
            </w:r>
          </w:p>
        </w:tc>
        <w:tc>
          <w:tcPr>
            <w:tcW w:w="5245" w:type="dxa"/>
            <w:tcBorders>
              <w:left w:val="single" w:sz="12" w:space="0" w:color="000000"/>
              <w:bottom w:val="single" w:sz="4" w:space="0" w:color="000000"/>
            </w:tcBorders>
          </w:tcPr>
          <w:p w14:paraId="28DE0148" w14:textId="353AB627" w:rsidR="00AC2FAB" w:rsidRPr="00AC2FAB" w:rsidRDefault="00F549FC" w:rsidP="00CF7F74">
            <w:pPr>
              <w:spacing w:after="0" w:line="240" w:lineRule="auto"/>
              <w:jc w:val="both"/>
              <w:rPr>
                <w:rFonts w:ascii="Times New Roman" w:eastAsia="Times New Roman" w:hAnsi="Times New Roman" w:cs="Times New Roman"/>
                <w:bCs/>
                <w:sz w:val="24"/>
                <w:szCs w:val="24"/>
              </w:rPr>
            </w:pPr>
            <w:r w:rsidRPr="00F549FC">
              <w:rPr>
                <w:rFonts w:ascii="Times New Roman" w:eastAsia="Times New Roman" w:hAnsi="Times New Roman" w:cs="Times New Roman"/>
                <w:bCs/>
                <w:sz w:val="24"/>
                <w:szCs w:val="24"/>
              </w:rPr>
              <w:t>Plėtoti visuomenės psichikos sveikatos paslaugų prieinamumą bei ankstyvojo savižudybių atpažinimo ir kompleksinės pagalbos teikimo sistemą</w:t>
            </w:r>
          </w:p>
        </w:tc>
        <w:tc>
          <w:tcPr>
            <w:tcW w:w="2126" w:type="dxa"/>
            <w:tcBorders>
              <w:left w:val="single" w:sz="12" w:space="0" w:color="000000"/>
              <w:bottom w:val="single" w:sz="4" w:space="0" w:color="000000"/>
            </w:tcBorders>
          </w:tcPr>
          <w:p w14:paraId="67E3E3FF" w14:textId="36437CA9" w:rsidR="00AC2FAB" w:rsidRPr="00DD5E32" w:rsidRDefault="00DD5E32" w:rsidP="00CF7F74">
            <w:pPr>
              <w:suppressAutoHyphens/>
              <w:snapToGrid w:val="0"/>
              <w:spacing w:after="0" w:line="240" w:lineRule="auto"/>
              <w:jc w:val="center"/>
              <w:rPr>
                <w:rFonts w:ascii="Times New Roman" w:eastAsia="Times New Roman" w:hAnsi="Times New Roman" w:cs="Times New Roman"/>
                <w:sz w:val="24"/>
                <w:szCs w:val="24"/>
                <w:lang w:eastAsia="ar-SA"/>
              </w:rPr>
            </w:pPr>
            <w:r w:rsidRPr="00DD5E32">
              <w:rPr>
                <w:rFonts w:ascii="Times New Roman" w:eastAsia="Times New Roman" w:hAnsi="Times New Roman" w:cs="Times New Roman"/>
                <w:sz w:val="24"/>
                <w:szCs w:val="24"/>
                <w:lang w:eastAsia="ar-SA"/>
              </w:rPr>
              <w:t>Įvykdyta</w:t>
            </w:r>
          </w:p>
        </w:tc>
        <w:tc>
          <w:tcPr>
            <w:tcW w:w="5767" w:type="dxa"/>
            <w:tcBorders>
              <w:left w:val="single" w:sz="12" w:space="0" w:color="000000"/>
              <w:bottom w:val="single" w:sz="4" w:space="0" w:color="000000"/>
              <w:right w:val="single" w:sz="12" w:space="0" w:color="000000"/>
            </w:tcBorders>
          </w:tcPr>
          <w:p w14:paraId="2B711C69" w14:textId="31D7CD1F" w:rsidR="00833951" w:rsidRPr="00833951" w:rsidRDefault="00833951" w:rsidP="00833951">
            <w:pPr>
              <w:suppressAutoHyphens/>
              <w:snapToGrid w:val="0"/>
              <w:spacing w:after="0" w:line="240" w:lineRule="auto"/>
              <w:ind w:firstLine="316"/>
              <w:jc w:val="both"/>
              <w:rPr>
                <w:rFonts w:ascii="Times New Roman" w:eastAsia="Times New Roman" w:hAnsi="Times New Roman" w:cs="Times New Roman"/>
                <w:bCs/>
                <w:sz w:val="24"/>
                <w:szCs w:val="24"/>
                <w:lang w:eastAsia="ar-SA"/>
              </w:rPr>
            </w:pPr>
            <w:r w:rsidRPr="00833951">
              <w:rPr>
                <w:rFonts w:ascii="Times New Roman" w:eastAsia="Times New Roman" w:hAnsi="Times New Roman" w:cs="Times New Roman"/>
                <w:bCs/>
                <w:sz w:val="24"/>
                <w:szCs w:val="24"/>
                <w:lang w:eastAsia="ar-SA"/>
              </w:rPr>
              <w:t>Vykdomi baziniai savižudybių prevencijos mokymai, per kuriuos savižudybių instruktoriai moko bendruomenės narius atpažinti savižudybės rizikos ženklus, tinkamai į juos reaguoti ir paskatinti kreiptis psichologinės pagalbos. Per 2025 m. buvo apmokyti 265 asm., Ankstyvosios intervencijos, skirtos nereguliariai vartojantiems psichoaktyviąsias medžiagas ar eksperimentuojantiems jomis jaunuoliams, programą baigė 23 vaikai; suteikta Priklausomybės konsultantų paslaugų 500 konsultacijų; Psichologinės gerovės ir psichikos sveikatos stiprinimo paslaugos (individualios ir grupinės) suteiktos už 1</w:t>
            </w:r>
            <w:r>
              <w:rPr>
                <w:rFonts w:ascii="Times New Roman" w:eastAsia="Times New Roman" w:hAnsi="Times New Roman" w:cs="Times New Roman"/>
                <w:bCs/>
                <w:sz w:val="24"/>
                <w:szCs w:val="24"/>
                <w:lang w:eastAsia="ar-SA"/>
              </w:rPr>
              <w:t xml:space="preserve"> </w:t>
            </w:r>
            <w:r w:rsidRPr="00833951">
              <w:rPr>
                <w:rFonts w:ascii="Times New Roman" w:eastAsia="Times New Roman" w:hAnsi="Times New Roman" w:cs="Times New Roman"/>
                <w:bCs/>
                <w:sz w:val="24"/>
                <w:szCs w:val="24"/>
                <w:lang w:eastAsia="ar-SA"/>
              </w:rPr>
              <w:t xml:space="preserve">684 balus. </w:t>
            </w:r>
          </w:p>
          <w:p w14:paraId="2CAE9A5C" w14:textId="2D5BB266" w:rsidR="00AC2FAB" w:rsidRPr="00AC2FAB" w:rsidRDefault="00833951" w:rsidP="00833951">
            <w:pPr>
              <w:suppressAutoHyphens/>
              <w:snapToGrid w:val="0"/>
              <w:spacing w:after="0" w:line="240" w:lineRule="auto"/>
              <w:ind w:firstLine="316"/>
              <w:jc w:val="both"/>
              <w:rPr>
                <w:rFonts w:ascii="Times New Roman" w:eastAsia="Times New Roman" w:hAnsi="Times New Roman" w:cs="Times New Roman"/>
                <w:bCs/>
                <w:sz w:val="24"/>
                <w:szCs w:val="24"/>
                <w:lang w:eastAsia="ar-SA"/>
              </w:rPr>
            </w:pPr>
            <w:r w:rsidRPr="00833951">
              <w:rPr>
                <w:rFonts w:ascii="Times New Roman" w:eastAsia="Times New Roman" w:hAnsi="Times New Roman" w:cs="Times New Roman"/>
                <w:bCs/>
                <w:sz w:val="24"/>
                <w:szCs w:val="24"/>
                <w:lang w:eastAsia="ar-SA"/>
              </w:rPr>
              <w:t>Visos psichikos sveikatos paslaugų prieinamumo paslaugos įgyvendintos pagal planą.</w:t>
            </w:r>
          </w:p>
        </w:tc>
      </w:tr>
      <w:tr w:rsidR="001C3C94" w:rsidRPr="00AC2FAB" w14:paraId="53FA067E" w14:textId="77777777" w:rsidTr="00847257">
        <w:tc>
          <w:tcPr>
            <w:tcW w:w="1970" w:type="dxa"/>
            <w:tcBorders>
              <w:left w:val="single" w:sz="12" w:space="0" w:color="000000"/>
              <w:bottom w:val="single" w:sz="4" w:space="0" w:color="000000"/>
            </w:tcBorders>
          </w:tcPr>
          <w:p w14:paraId="3C79229E" w14:textId="4408A0EC" w:rsidR="001C3C94" w:rsidRPr="00AC2FAB" w:rsidRDefault="001C3C94" w:rsidP="00CF7F74">
            <w:pPr>
              <w:suppressAutoHyphens/>
              <w:spacing w:after="0" w:line="240" w:lineRule="auto"/>
              <w:ind w:left="36"/>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bCs/>
                <w:sz w:val="24"/>
                <w:szCs w:val="24"/>
                <w:lang w:eastAsia="ar-SA"/>
              </w:rPr>
              <w:t>04.03.02.0</w:t>
            </w:r>
            <w:r>
              <w:rPr>
                <w:rFonts w:ascii="Times New Roman" w:eastAsia="Times New Roman" w:hAnsi="Times New Roman" w:cs="Times New Roman"/>
                <w:b/>
                <w:bCs/>
                <w:sz w:val="24"/>
                <w:szCs w:val="24"/>
                <w:lang w:eastAsia="ar-SA"/>
              </w:rPr>
              <w:t>9</w:t>
            </w:r>
          </w:p>
        </w:tc>
        <w:tc>
          <w:tcPr>
            <w:tcW w:w="5245" w:type="dxa"/>
            <w:tcBorders>
              <w:left w:val="single" w:sz="12" w:space="0" w:color="000000"/>
              <w:bottom w:val="single" w:sz="4" w:space="0" w:color="000000"/>
            </w:tcBorders>
          </w:tcPr>
          <w:p w14:paraId="0E31CE49" w14:textId="2622D7FE" w:rsidR="001C3C94" w:rsidRPr="00F549FC" w:rsidRDefault="001C3C94" w:rsidP="00CF7F74">
            <w:pPr>
              <w:spacing w:after="0" w:line="240" w:lineRule="auto"/>
              <w:jc w:val="both"/>
              <w:rPr>
                <w:rFonts w:ascii="Times New Roman" w:eastAsia="Times New Roman" w:hAnsi="Times New Roman" w:cs="Times New Roman"/>
                <w:bCs/>
                <w:sz w:val="24"/>
                <w:szCs w:val="24"/>
              </w:rPr>
            </w:pPr>
            <w:r w:rsidRPr="001C3C94">
              <w:rPr>
                <w:rFonts w:ascii="Times New Roman" w:eastAsia="Times New Roman" w:hAnsi="Times New Roman" w:cs="Times New Roman"/>
                <w:bCs/>
                <w:sz w:val="24"/>
                <w:szCs w:val="24"/>
              </w:rPr>
              <w:t>Gyventojų lėtinių neinfekcinių ligų prevencija Šilutės rajono savivaldybėje</w:t>
            </w:r>
          </w:p>
        </w:tc>
        <w:tc>
          <w:tcPr>
            <w:tcW w:w="2126" w:type="dxa"/>
            <w:tcBorders>
              <w:left w:val="single" w:sz="12" w:space="0" w:color="000000"/>
              <w:bottom w:val="single" w:sz="4" w:space="0" w:color="000000"/>
            </w:tcBorders>
          </w:tcPr>
          <w:p w14:paraId="27C3738E" w14:textId="7EFBFF1B" w:rsidR="001C3C94" w:rsidRPr="00DD5E32" w:rsidRDefault="00DD5E32" w:rsidP="00CF7F74">
            <w:pPr>
              <w:suppressAutoHyphens/>
              <w:snapToGrid w:val="0"/>
              <w:spacing w:after="0" w:line="240" w:lineRule="auto"/>
              <w:jc w:val="center"/>
              <w:rPr>
                <w:rFonts w:ascii="Times New Roman" w:eastAsia="Times New Roman" w:hAnsi="Times New Roman" w:cs="Times New Roman"/>
                <w:sz w:val="24"/>
                <w:szCs w:val="24"/>
                <w:lang w:eastAsia="ar-SA"/>
              </w:rPr>
            </w:pPr>
            <w:r w:rsidRPr="00DD5E32">
              <w:rPr>
                <w:rFonts w:ascii="Times New Roman" w:eastAsia="Times New Roman" w:hAnsi="Times New Roman" w:cs="Times New Roman"/>
                <w:sz w:val="24"/>
                <w:szCs w:val="24"/>
                <w:lang w:eastAsia="ar-SA"/>
              </w:rPr>
              <w:t>Vykdoma</w:t>
            </w:r>
          </w:p>
        </w:tc>
        <w:tc>
          <w:tcPr>
            <w:tcW w:w="5767" w:type="dxa"/>
            <w:tcBorders>
              <w:left w:val="single" w:sz="12" w:space="0" w:color="000000"/>
              <w:bottom w:val="single" w:sz="4" w:space="0" w:color="000000"/>
              <w:right w:val="single" w:sz="12" w:space="0" w:color="000000"/>
            </w:tcBorders>
          </w:tcPr>
          <w:p w14:paraId="4C9E370B" w14:textId="77777777" w:rsidR="00833951" w:rsidRPr="00833951" w:rsidRDefault="00833951" w:rsidP="00833951">
            <w:pPr>
              <w:suppressAutoHyphens/>
              <w:snapToGrid w:val="0"/>
              <w:spacing w:after="0" w:line="240" w:lineRule="auto"/>
              <w:ind w:firstLine="316"/>
              <w:jc w:val="both"/>
              <w:rPr>
                <w:rFonts w:ascii="Times New Roman" w:eastAsia="Times New Roman" w:hAnsi="Times New Roman" w:cs="Times New Roman"/>
                <w:bCs/>
                <w:sz w:val="24"/>
                <w:szCs w:val="24"/>
                <w:lang w:eastAsia="ar-SA"/>
              </w:rPr>
            </w:pPr>
            <w:r w:rsidRPr="00833951">
              <w:rPr>
                <w:rFonts w:ascii="Times New Roman" w:eastAsia="Times New Roman" w:hAnsi="Times New Roman" w:cs="Times New Roman"/>
                <w:bCs/>
                <w:sz w:val="24"/>
                <w:szCs w:val="24"/>
                <w:lang w:eastAsia="ar-SA"/>
              </w:rPr>
              <w:t xml:space="preserve">2025 m. įgyvendintos veiklos (užsiėmimų / konsultacijų skaičius): </w:t>
            </w:r>
          </w:p>
          <w:p w14:paraId="6CB288D8" w14:textId="15061B66" w:rsidR="00833951" w:rsidRDefault="00833951" w:rsidP="00833951">
            <w:pPr>
              <w:pStyle w:val="Sraopastraipa"/>
              <w:numPr>
                <w:ilvl w:val="0"/>
                <w:numId w:val="40"/>
              </w:numPr>
              <w:tabs>
                <w:tab w:val="left" w:pos="600"/>
              </w:tabs>
              <w:suppressAutoHyphens/>
              <w:snapToGrid w:val="0"/>
              <w:spacing w:after="0" w:line="240" w:lineRule="auto"/>
              <w:ind w:left="0" w:firstLine="316"/>
              <w:jc w:val="both"/>
              <w:rPr>
                <w:rFonts w:ascii="Times New Roman" w:eastAsia="Times New Roman" w:hAnsi="Times New Roman" w:cs="Times New Roman"/>
                <w:bCs/>
                <w:sz w:val="24"/>
                <w:szCs w:val="24"/>
                <w:lang w:eastAsia="ar-SA"/>
              </w:rPr>
            </w:pPr>
            <w:r w:rsidRPr="00833951">
              <w:rPr>
                <w:rFonts w:ascii="Times New Roman" w:eastAsia="Times New Roman" w:hAnsi="Times New Roman" w:cs="Times New Roman"/>
                <w:bCs/>
                <w:sz w:val="24"/>
                <w:szCs w:val="24"/>
                <w:lang w:eastAsia="ar-SA"/>
              </w:rPr>
              <w:t xml:space="preserve">kompleksiniai gyvenimo būdo kokybės gerinimo ciklai vyresnio amžiaus asmenims – 337; </w:t>
            </w:r>
          </w:p>
          <w:p w14:paraId="1838BD3C" w14:textId="77777777" w:rsidR="00833951" w:rsidRPr="00833951" w:rsidRDefault="00833951" w:rsidP="00833951">
            <w:pPr>
              <w:pStyle w:val="Sraopastraipa"/>
              <w:numPr>
                <w:ilvl w:val="0"/>
                <w:numId w:val="40"/>
              </w:numPr>
              <w:tabs>
                <w:tab w:val="left" w:pos="600"/>
              </w:tabs>
              <w:suppressAutoHyphens/>
              <w:snapToGrid w:val="0"/>
              <w:spacing w:after="0" w:line="240" w:lineRule="auto"/>
              <w:ind w:left="0" w:firstLine="316"/>
              <w:jc w:val="both"/>
              <w:rPr>
                <w:rFonts w:ascii="Times New Roman" w:eastAsia="Times New Roman" w:hAnsi="Times New Roman" w:cs="Times New Roman"/>
                <w:bCs/>
                <w:sz w:val="24"/>
                <w:szCs w:val="24"/>
                <w:lang w:eastAsia="ar-SA"/>
              </w:rPr>
            </w:pPr>
            <w:r w:rsidRPr="00833951">
              <w:rPr>
                <w:rFonts w:ascii="Times New Roman" w:eastAsia="Times New Roman" w:hAnsi="Times New Roman" w:cs="Times New Roman"/>
                <w:bCs/>
                <w:sz w:val="24"/>
                <w:szCs w:val="24"/>
                <w:lang w:eastAsia="ar-SA"/>
              </w:rPr>
              <w:t xml:space="preserve">„Mindfulness“ ir KET ciklai ŠKL riziką patiriantiems asmenims – 24; fizinio aktyvumo mankštos vandenyje (baseine) CD riziką patiriantiems / sergantiems CD – 91; mokymai 3–7 m. vaikų burnos higienos įgūdžiams – 67; konsultacijos 6–12 m. vaikams (burnos priežiūra, mitybos analizė / koregavimas, profesionalios burnos higienos poreikio įvertinimas) – 70. </w:t>
            </w:r>
          </w:p>
          <w:p w14:paraId="1034C86F" w14:textId="53C05686" w:rsidR="001C3C94" w:rsidRPr="00AC2FAB" w:rsidRDefault="00833951" w:rsidP="00833951">
            <w:pPr>
              <w:suppressAutoHyphens/>
              <w:snapToGrid w:val="0"/>
              <w:spacing w:after="0" w:line="240" w:lineRule="auto"/>
              <w:ind w:firstLine="316"/>
              <w:jc w:val="both"/>
              <w:rPr>
                <w:rFonts w:ascii="Times New Roman" w:eastAsia="Times New Roman" w:hAnsi="Times New Roman" w:cs="Times New Roman"/>
                <w:bCs/>
                <w:sz w:val="24"/>
                <w:szCs w:val="24"/>
                <w:lang w:eastAsia="ar-SA"/>
              </w:rPr>
            </w:pPr>
            <w:r w:rsidRPr="00833951">
              <w:rPr>
                <w:rFonts w:ascii="Times New Roman" w:eastAsia="Times New Roman" w:hAnsi="Times New Roman" w:cs="Times New Roman"/>
                <w:bCs/>
                <w:sz w:val="24"/>
                <w:szCs w:val="24"/>
                <w:lang w:eastAsia="ar-SA"/>
              </w:rPr>
              <w:t>Iš viso per 2025 m. – 589 užsiėmimai / konsultacijos.</w:t>
            </w:r>
          </w:p>
        </w:tc>
      </w:tr>
      <w:tr w:rsidR="001C3C94" w:rsidRPr="00AC2FAB" w14:paraId="0EDAC8F1" w14:textId="77777777" w:rsidTr="00847257">
        <w:tc>
          <w:tcPr>
            <w:tcW w:w="1970" w:type="dxa"/>
            <w:tcBorders>
              <w:left w:val="single" w:sz="12" w:space="0" w:color="000000"/>
              <w:bottom w:val="single" w:sz="4" w:space="0" w:color="000000"/>
            </w:tcBorders>
          </w:tcPr>
          <w:p w14:paraId="39D7E425" w14:textId="43EC3E45" w:rsidR="001C3C94" w:rsidRPr="00AC2FAB" w:rsidRDefault="001C3C94" w:rsidP="00CF7F74">
            <w:pPr>
              <w:suppressAutoHyphens/>
              <w:spacing w:after="0" w:line="240" w:lineRule="auto"/>
              <w:ind w:left="36"/>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bCs/>
                <w:sz w:val="24"/>
                <w:szCs w:val="24"/>
                <w:lang w:eastAsia="ar-SA"/>
              </w:rPr>
              <w:t>04.03.02.</w:t>
            </w:r>
            <w:r>
              <w:rPr>
                <w:rFonts w:ascii="Times New Roman" w:eastAsia="Times New Roman" w:hAnsi="Times New Roman" w:cs="Times New Roman"/>
                <w:b/>
                <w:bCs/>
                <w:sz w:val="24"/>
                <w:szCs w:val="24"/>
                <w:lang w:eastAsia="ar-SA"/>
              </w:rPr>
              <w:t>10</w:t>
            </w:r>
          </w:p>
        </w:tc>
        <w:tc>
          <w:tcPr>
            <w:tcW w:w="5245" w:type="dxa"/>
            <w:tcBorders>
              <w:left w:val="single" w:sz="12" w:space="0" w:color="000000"/>
              <w:bottom w:val="single" w:sz="4" w:space="0" w:color="000000"/>
            </w:tcBorders>
          </w:tcPr>
          <w:p w14:paraId="2A582726" w14:textId="036CB2F2" w:rsidR="001C3C94" w:rsidRPr="00F549FC" w:rsidRDefault="001C3C94" w:rsidP="00CF7F74">
            <w:pPr>
              <w:spacing w:after="0" w:line="240" w:lineRule="auto"/>
              <w:jc w:val="both"/>
              <w:rPr>
                <w:rFonts w:ascii="Times New Roman" w:eastAsia="Times New Roman" w:hAnsi="Times New Roman" w:cs="Times New Roman"/>
                <w:bCs/>
                <w:sz w:val="24"/>
                <w:szCs w:val="24"/>
              </w:rPr>
            </w:pPr>
            <w:r w:rsidRPr="001C3C94">
              <w:rPr>
                <w:rFonts w:ascii="Times New Roman" w:eastAsia="Times New Roman" w:hAnsi="Times New Roman" w:cs="Times New Roman"/>
                <w:bCs/>
                <w:sz w:val="24"/>
                <w:szCs w:val="24"/>
              </w:rPr>
              <w:t>Psichoaktyviųjų ir narkotinių medžiagų vartojimo pirminės prevencijos ir intervencijos priemonių taikymas vaikams, paaugliams ir jų aplinkos nariams Šilutės rajono savivaldybės švietimo įstaigose</w:t>
            </w:r>
          </w:p>
        </w:tc>
        <w:tc>
          <w:tcPr>
            <w:tcW w:w="2126" w:type="dxa"/>
            <w:tcBorders>
              <w:left w:val="single" w:sz="12" w:space="0" w:color="000000"/>
              <w:bottom w:val="single" w:sz="4" w:space="0" w:color="000000"/>
            </w:tcBorders>
          </w:tcPr>
          <w:p w14:paraId="12E2B021" w14:textId="6DC2FF10" w:rsidR="001C3C94" w:rsidRPr="00AC2FAB" w:rsidRDefault="00303BC9" w:rsidP="00CF7F7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left w:val="single" w:sz="12" w:space="0" w:color="000000"/>
              <w:bottom w:val="single" w:sz="4" w:space="0" w:color="000000"/>
              <w:right w:val="single" w:sz="12" w:space="0" w:color="000000"/>
            </w:tcBorders>
          </w:tcPr>
          <w:p w14:paraId="3B8DF914" w14:textId="77777777" w:rsidR="00833951" w:rsidRPr="00833951" w:rsidRDefault="00833951" w:rsidP="00833951">
            <w:pPr>
              <w:suppressAutoHyphens/>
              <w:snapToGrid w:val="0"/>
              <w:spacing w:after="0" w:line="240" w:lineRule="auto"/>
              <w:ind w:firstLine="316"/>
              <w:jc w:val="both"/>
              <w:rPr>
                <w:rFonts w:ascii="Times New Roman" w:eastAsia="Times New Roman" w:hAnsi="Times New Roman" w:cs="Times New Roman"/>
                <w:bCs/>
                <w:sz w:val="24"/>
                <w:szCs w:val="24"/>
                <w:lang w:eastAsia="ar-SA"/>
              </w:rPr>
            </w:pPr>
            <w:r w:rsidRPr="00833951">
              <w:rPr>
                <w:rFonts w:ascii="Times New Roman" w:eastAsia="Times New Roman" w:hAnsi="Times New Roman" w:cs="Times New Roman"/>
                <w:bCs/>
                <w:sz w:val="24"/>
                <w:szCs w:val="24"/>
                <w:lang w:eastAsia="ar-SA"/>
              </w:rPr>
              <w:t>2025 m. vasario mėn. (mokinių atostogų metu) įgyvendinta edukacinė–praktinė stovykla paaugliams tema „Psichoaktyviųjų medžiagų vartojimo pirminė prevencija“. Stovykla vyko Vainute, kaimo turizmo sodyboje „Ąžuola“.</w:t>
            </w:r>
          </w:p>
          <w:p w14:paraId="50994663" w14:textId="77777777" w:rsidR="00833951" w:rsidRPr="00833951" w:rsidRDefault="00833951" w:rsidP="00833951">
            <w:pPr>
              <w:suppressAutoHyphens/>
              <w:snapToGrid w:val="0"/>
              <w:spacing w:after="0" w:line="240" w:lineRule="auto"/>
              <w:ind w:firstLine="316"/>
              <w:jc w:val="both"/>
              <w:rPr>
                <w:rFonts w:ascii="Times New Roman" w:eastAsia="Times New Roman" w:hAnsi="Times New Roman" w:cs="Times New Roman"/>
                <w:bCs/>
                <w:sz w:val="24"/>
                <w:szCs w:val="24"/>
                <w:lang w:eastAsia="ar-SA"/>
              </w:rPr>
            </w:pPr>
            <w:r w:rsidRPr="00833951">
              <w:rPr>
                <w:rFonts w:ascii="Times New Roman" w:eastAsia="Times New Roman" w:hAnsi="Times New Roman" w:cs="Times New Roman"/>
                <w:bCs/>
                <w:sz w:val="24"/>
                <w:szCs w:val="24"/>
                <w:lang w:eastAsia="ar-SA"/>
              </w:rPr>
              <w:lastRenderedPageBreak/>
              <w:t xml:space="preserve">2025 m. papildomai organizuota vaikų ir jaunimo stovykla Kintuose, kurioje dalyvavo 100 8–12 klasių mokinių, taip padidinant projekto veiklų aprėptį ir poveikį tikslinėms grupėms. </w:t>
            </w:r>
          </w:p>
          <w:p w14:paraId="232E20CE" w14:textId="77777777" w:rsidR="00833951" w:rsidRPr="00833951" w:rsidRDefault="00833951" w:rsidP="00833951">
            <w:pPr>
              <w:suppressAutoHyphens/>
              <w:snapToGrid w:val="0"/>
              <w:spacing w:after="0" w:line="240" w:lineRule="auto"/>
              <w:ind w:firstLine="316"/>
              <w:jc w:val="both"/>
              <w:rPr>
                <w:rFonts w:ascii="Times New Roman" w:eastAsia="Times New Roman" w:hAnsi="Times New Roman" w:cs="Times New Roman"/>
                <w:bCs/>
                <w:sz w:val="24"/>
                <w:szCs w:val="24"/>
                <w:lang w:eastAsia="ar-SA"/>
              </w:rPr>
            </w:pPr>
            <w:r w:rsidRPr="00833951">
              <w:rPr>
                <w:rFonts w:ascii="Times New Roman" w:eastAsia="Times New Roman" w:hAnsi="Times New Roman" w:cs="Times New Roman"/>
                <w:bCs/>
                <w:sz w:val="24"/>
                <w:szCs w:val="24"/>
                <w:lang w:eastAsia="ar-SA"/>
              </w:rPr>
              <w:t xml:space="preserve">2025 m. buvo tęsiama ir įgyvendinama, 2024 m. prasidėjusi, programa paauglių mokymui dėl alkoholio, tabako ir marihuanos vartojimo prevencijos. Šios programos (mokymų) tikslas – supažindinti paauglius su rizikos veiksniais ir prevencijos strategijomis dėl alkoholio, tabako ir marihuanos vartojimo. Per tris mėnesius vienai grupei (vienas ciklas) numatomos 12 paskaitų (trukmė 1 ak. val.). Šie mokymai vyksta visuose Šilutės rajono savivaldybės ugdymo įstaigose, kuriose mokosi 12 – 14 metų mokiniai. </w:t>
            </w:r>
          </w:p>
          <w:p w14:paraId="3BAD3456" w14:textId="77777777" w:rsidR="00833951" w:rsidRPr="00833951" w:rsidRDefault="00833951" w:rsidP="00833951">
            <w:pPr>
              <w:suppressAutoHyphens/>
              <w:snapToGrid w:val="0"/>
              <w:spacing w:after="0" w:line="240" w:lineRule="auto"/>
              <w:ind w:firstLine="316"/>
              <w:jc w:val="both"/>
              <w:rPr>
                <w:rFonts w:ascii="Times New Roman" w:eastAsia="Times New Roman" w:hAnsi="Times New Roman" w:cs="Times New Roman"/>
                <w:bCs/>
                <w:sz w:val="24"/>
                <w:szCs w:val="24"/>
                <w:lang w:eastAsia="ar-SA"/>
              </w:rPr>
            </w:pPr>
            <w:r w:rsidRPr="00833951">
              <w:rPr>
                <w:rFonts w:ascii="Times New Roman" w:eastAsia="Times New Roman" w:hAnsi="Times New Roman" w:cs="Times New Roman"/>
                <w:bCs/>
                <w:sz w:val="24"/>
                <w:szCs w:val="24"/>
                <w:lang w:eastAsia="ar-SA"/>
              </w:rPr>
              <w:t xml:space="preserve">2025 m. taip pat buvo tęsiama, 2024 m. prasidėjusi projekto, programa – mokykla tėvams „Tabako ir alkoholio spąstai”. Ši programa sudaryta iš 3 mokymų ciklų, vieno ciklo trukmė 2 ak. val. </w:t>
            </w:r>
          </w:p>
          <w:p w14:paraId="1D8B94DE" w14:textId="7EBD953D" w:rsidR="00DD5E32" w:rsidRPr="00AC2FAB" w:rsidRDefault="00833951" w:rsidP="00833951">
            <w:pPr>
              <w:suppressAutoHyphens/>
              <w:snapToGrid w:val="0"/>
              <w:spacing w:after="0" w:line="240" w:lineRule="auto"/>
              <w:ind w:firstLine="316"/>
              <w:jc w:val="both"/>
              <w:rPr>
                <w:rFonts w:ascii="Times New Roman" w:eastAsia="Times New Roman" w:hAnsi="Times New Roman" w:cs="Times New Roman"/>
                <w:bCs/>
                <w:sz w:val="24"/>
                <w:szCs w:val="24"/>
                <w:lang w:eastAsia="ar-SA"/>
              </w:rPr>
            </w:pPr>
            <w:r w:rsidRPr="00833951">
              <w:rPr>
                <w:rFonts w:ascii="Times New Roman" w:eastAsia="Times New Roman" w:hAnsi="Times New Roman" w:cs="Times New Roman"/>
                <w:bCs/>
                <w:sz w:val="24"/>
                <w:szCs w:val="24"/>
                <w:lang w:eastAsia="ar-SA"/>
              </w:rPr>
              <w:t>Įgyvendinant projektą „Psichoaktyviųjų ir narkotinių medžiagų vartojimo pirminės prevencijos ir intervencijos priemonių taikymas vaikams, paaugliams ir jų aplinkos nariams Šilutės rajono savivaldybės švietimo įstaigose“ 2025 m. įvairiose mokymuose ir programose sudalyvavo 319 dalyvių.</w:t>
            </w:r>
          </w:p>
        </w:tc>
      </w:tr>
      <w:tr w:rsidR="001C3C94" w:rsidRPr="00AC2FAB" w14:paraId="6F614430" w14:textId="77777777" w:rsidTr="001C3C94">
        <w:tc>
          <w:tcPr>
            <w:tcW w:w="15108" w:type="dxa"/>
            <w:gridSpan w:val="4"/>
            <w:tcBorders>
              <w:left w:val="single" w:sz="12" w:space="0" w:color="000000"/>
              <w:bottom w:val="single" w:sz="4" w:space="0" w:color="000000"/>
              <w:right w:val="single" w:sz="12" w:space="0" w:color="000000"/>
            </w:tcBorders>
            <w:shd w:val="clear" w:color="auto" w:fill="DEEAF6" w:themeFill="accent1" w:themeFillTint="33"/>
          </w:tcPr>
          <w:p w14:paraId="334B6B54" w14:textId="64D5B489" w:rsidR="001C3C94" w:rsidRPr="00AC2FAB" w:rsidRDefault="001C3C94" w:rsidP="00CF7F74">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lastRenderedPageBreak/>
              <w:t>04.04.01 u</w:t>
            </w:r>
            <w:r w:rsidRPr="00AC2FAB">
              <w:rPr>
                <w:rFonts w:ascii="Times New Roman" w:eastAsia="Times New Roman" w:hAnsi="Times New Roman" w:cs="Times New Roman"/>
                <w:b/>
                <w:bCs/>
                <w:sz w:val="24"/>
                <w:szCs w:val="24"/>
                <w:lang w:eastAsia="ar-SA"/>
              </w:rPr>
              <w:t xml:space="preserve">ždavinys </w:t>
            </w:r>
            <w:r w:rsidRPr="001C3C94">
              <w:rPr>
                <w:rFonts w:ascii="Times New Roman" w:eastAsia="Times New Roman" w:hAnsi="Times New Roman" w:cs="Times New Roman"/>
                <w:b/>
                <w:bCs/>
                <w:sz w:val="24"/>
                <w:szCs w:val="24"/>
                <w:lang w:eastAsia="ar-SA"/>
              </w:rPr>
              <w:t>„Jaunimo veiklos gerinimas</w:t>
            </w:r>
            <w:r>
              <w:rPr>
                <w:rFonts w:ascii="Times New Roman" w:eastAsia="Times New Roman" w:hAnsi="Times New Roman" w:cs="Times New Roman"/>
                <w:b/>
                <w:bCs/>
                <w:sz w:val="24"/>
                <w:szCs w:val="24"/>
                <w:lang w:eastAsia="ar-SA"/>
              </w:rPr>
              <w:t>“</w:t>
            </w:r>
          </w:p>
        </w:tc>
      </w:tr>
      <w:tr w:rsidR="00AC2FAB" w:rsidRPr="00AC2FAB" w14:paraId="5D154B7A" w14:textId="77777777" w:rsidTr="00847257">
        <w:tc>
          <w:tcPr>
            <w:tcW w:w="1970" w:type="dxa"/>
            <w:tcBorders>
              <w:left w:val="single" w:sz="12" w:space="0" w:color="000000"/>
              <w:bottom w:val="single" w:sz="4" w:space="0" w:color="000000"/>
            </w:tcBorders>
          </w:tcPr>
          <w:p w14:paraId="0181DB01" w14:textId="77777777" w:rsidR="00AC2FAB" w:rsidRPr="00AC2FAB" w:rsidRDefault="00AC2FAB" w:rsidP="00CF7F74">
            <w:pPr>
              <w:suppressAutoHyphens/>
              <w:spacing w:after="0" w:line="240" w:lineRule="auto"/>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bCs/>
                <w:sz w:val="24"/>
                <w:szCs w:val="24"/>
                <w:lang w:eastAsia="ar-SA"/>
              </w:rPr>
              <w:t>04.04.01.01</w:t>
            </w:r>
          </w:p>
        </w:tc>
        <w:tc>
          <w:tcPr>
            <w:tcW w:w="5245" w:type="dxa"/>
            <w:tcBorders>
              <w:left w:val="single" w:sz="12" w:space="0" w:color="000000"/>
              <w:bottom w:val="single" w:sz="4" w:space="0" w:color="000000"/>
            </w:tcBorders>
          </w:tcPr>
          <w:p w14:paraId="6DBB68B0" w14:textId="77777777" w:rsidR="00AC2FAB" w:rsidRPr="00AC2FAB" w:rsidRDefault="00AC2FAB" w:rsidP="00CF7F74">
            <w:pPr>
              <w:suppressAutoHyphens/>
              <w:spacing w:after="0" w:line="240" w:lineRule="auto"/>
              <w:rPr>
                <w:rFonts w:ascii="Times New Roman" w:eastAsia="Times New Roman" w:hAnsi="Times New Roman" w:cs="Times New Roman"/>
                <w:bCs/>
                <w:sz w:val="24"/>
                <w:szCs w:val="24"/>
                <w:lang w:eastAsia="ar-SA"/>
              </w:rPr>
            </w:pPr>
            <w:r w:rsidRPr="00AC2FAB">
              <w:rPr>
                <w:rFonts w:ascii="Times New Roman" w:eastAsia="Times New Roman" w:hAnsi="Times New Roman" w:cs="Times New Roman"/>
                <w:bCs/>
                <w:sz w:val="24"/>
                <w:szCs w:val="24"/>
                <w:lang w:eastAsia="ar-SA"/>
              </w:rPr>
              <w:t>Jaunimo iniciatyvų skatinimas</w:t>
            </w:r>
          </w:p>
        </w:tc>
        <w:tc>
          <w:tcPr>
            <w:tcW w:w="2126" w:type="dxa"/>
            <w:tcBorders>
              <w:left w:val="single" w:sz="12" w:space="0" w:color="000000"/>
              <w:bottom w:val="single" w:sz="4" w:space="0" w:color="000000"/>
            </w:tcBorders>
          </w:tcPr>
          <w:p w14:paraId="49AC1209" w14:textId="6C3643F1" w:rsidR="00AC2FAB" w:rsidRPr="00450CD7" w:rsidRDefault="00FE5ED5" w:rsidP="00CF7F74">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left w:val="single" w:sz="12" w:space="0" w:color="000000"/>
              <w:bottom w:val="single" w:sz="4" w:space="0" w:color="000000"/>
              <w:right w:val="single" w:sz="12" w:space="0" w:color="000000"/>
            </w:tcBorders>
          </w:tcPr>
          <w:p w14:paraId="31A9D8ED" w14:textId="0E694BBC" w:rsidR="00542F36" w:rsidRPr="00542F36" w:rsidRDefault="00542F36" w:rsidP="00542F36">
            <w:pPr>
              <w:suppressAutoHyphens/>
              <w:spacing w:after="0" w:line="240" w:lineRule="auto"/>
              <w:ind w:firstLine="316"/>
              <w:jc w:val="both"/>
              <w:rPr>
                <w:rFonts w:ascii="Times New Roman" w:eastAsia="Times New Roman" w:hAnsi="Times New Roman" w:cs="Times New Roman"/>
                <w:sz w:val="24"/>
                <w:szCs w:val="24"/>
                <w:lang w:eastAsia="ar-SA"/>
              </w:rPr>
            </w:pPr>
            <w:r w:rsidRPr="00542F36">
              <w:rPr>
                <w:rFonts w:ascii="Times New Roman" w:eastAsia="Times New Roman" w:hAnsi="Times New Roman" w:cs="Times New Roman"/>
                <w:sz w:val="24"/>
                <w:szCs w:val="24"/>
                <w:lang w:eastAsia="ar-SA"/>
              </w:rPr>
              <w:t>Pateikta 13 paraiškų</w:t>
            </w:r>
            <w:r>
              <w:rPr>
                <w:rFonts w:ascii="Times New Roman" w:eastAsia="Times New Roman" w:hAnsi="Times New Roman" w:cs="Times New Roman"/>
                <w:sz w:val="24"/>
                <w:szCs w:val="24"/>
                <w:lang w:eastAsia="ar-SA"/>
              </w:rPr>
              <w:t>:</w:t>
            </w:r>
            <w:r w:rsidRPr="00542F36">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a</w:t>
            </w:r>
            <w:r w:rsidRPr="00542F36">
              <w:rPr>
                <w:rFonts w:ascii="Times New Roman" w:eastAsia="Times New Roman" w:hAnsi="Times New Roman" w:cs="Times New Roman"/>
                <w:sz w:val="24"/>
                <w:szCs w:val="24"/>
                <w:lang w:eastAsia="ar-SA"/>
              </w:rPr>
              <w:t>sociacijos „Stubrių jaunimas“ projektas „Paukščiai ir žuvys – neatsiejama mūsų krašto dalis“; Kintų jaunimo klubo projektas „Jaunimas gali“; Usėn</w:t>
            </w:r>
            <w:r>
              <w:rPr>
                <w:rFonts w:ascii="Times New Roman" w:eastAsia="Times New Roman" w:hAnsi="Times New Roman" w:cs="Times New Roman"/>
                <w:sz w:val="24"/>
                <w:szCs w:val="24"/>
                <w:lang w:eastAsia="ar-SA"/>
              </w:rPr>
              <w:t>ų</w:t>
            </w:r>
            <w:r w:rsidRPr="00542F36">
              <w:rPr>
                <w:rFonts w:ascii="Times New Roman" w:eastAsia="Times New Roman" w:hAnsi="Times New Roman" w:cs="Times New Roman"/>
                <w:sz w:val="24"/>
                <w:szCs w:val="24"/>
                <w:lang w:eastAsia="ar-SA"/>
              </w:rPr>
              <w:t xml:space="preserve"> jaunimo centro „NEMUNAS“ projektas „Spalvotas laikas“; Šilutės atviro jaunimo centro neformalios jaunimo grupės Lietuvos moksleivių sąjungos Šilutės skyriaus projektas „Tu esi išgirstas!”; Šilutės pirmosios gimnazijos projektas „Jaunimas: emocinė gerovė, lyderystė ir </w:t>
            </w:r>
            <w:r w:rsidRPr="00542F36">
              <w:rPr>
                <w:rFonts w:ascii="Times New Roman" w:eastAsia="Times New Roman" w:hAnsi="Times New Roman" w:cs="Times New Roman"/>
                <w:sz w:val="24"/>
                <w:szCs w:val="24"/>
                <w:lang w:eastAsia="ar-SA"/>
              </w:rPr>
              <w:lastRenderedPageBreak/>
              <w:t>profesinis kelias“; Šilutės r. Vainuto gimnazijos</w:t>
            </w:r>
            <w:r>
              <w:rPr>
                <w:rFonts w:ascii="Times New Roman" w:eastAsia="Times New Roman" w:hAnsi="Times New Roman" w:cs="Times New Roman"/>
                <w:sz w:val="24"/>
                <w:szCs w:val="24"/>
                <w:lang w:eastAsia="ar-SA"/>
              </w:rPr>
              <w:t xml:space="preserve"> projektas „M</w:t>
            </w:r>
            <w:r w:rsidRPr="00542F36">
              <w:rPr>
                <w:rFonts w:ascii="Times New Roman" w:eastAsia="Times New Roman" w:hAnsi="Times New Roman" w:cs="Times New Roman"/>
                <w:sz w:val="24"/>
                <w:szCs w:val="24"/>
                <w:lang w:eastAsia="ar-SA"/>
              </w:rPr>
              <w:t>es už Lietuvą – 7“; Šilutės meno mokyklos projektas „Auginu save mene 2025“; Šilutės rajono savivaldybės Fridricho Bajoraičio viešoji biblioteka „Rytojaus architektai“; Šilutės r. Kintų pagrindinės mokyklos atviros jaunimo erdvės „NORIU, GALIU, DARAU“ projektas „Įkvėpk verslumo Pamaryje“; Tauragės apskrities vyriausiojo policijos komisariato</w:t>
            </w:r>
            <w:r>
              <w:rPr>
                <w:rFonts w:ascii="Times New Roman" w:eastAsia="Times New Roman" w:hAnsi="Times New Roman" w:cs="Times New Roman"/>
                <w:sz w:val="24"/>
                <w:szCs w:val="24"/>
                <w:lang w:eastAsia="ar-SA"/>
              </w:rPr>
              <w:t xml:space="preserve"> projektas</w:t>
            </w:r>
            <w:r w:rsidRPr="00542F36">
              <w:rPr>
                <w:rFonts w:ascii="Times New Roman" w:eastAsia="Times New Roman" w:hAnsi="Times New Roman" w:cs="Times New Roman"/>
                <w:sz w:val="24"/>
                <w:szCs w:val="24"/>
                <w:lang w:eastAsia="ar-SA"/>
              </w:rPr>
              <w:t xml:space="preserve"> „Rytojaus ateitis mano rankose“; Šilutės atviro jaunimo centro projektas „Jaunimas juda 7“; Šilutės kultūros centro projektas „Jaunimo muzikos ir idėjų stovykla Rusnė Rock 2025“; Šilutės kultūros centro projektas „ARTeen jaunimo“. Iš viso projektinėse veiklose dalyvavo apie 3111 jaunuolių. Projektinėmis veiklomis buvo skatinamas jaunimo verslumas, savanorystė, sveikas gyvenimo būdas, emocinės sveikatos gerinimas, lyderystė, pilietiškumas.  </w:t>
            </w:r>
          </w:p>
          <w:p w14:paraId="693CD070" w14:textId="0FBA7A7B" w:rsidR="00AC2FAB" w:rsidRPr="00450CD7" w:rsidRDefault="00542F36" w:rsidP="00542F36">
            <w:pPr>
              <w:suppressAutoHyphens/>
              <w:spacing w:after="0" w:line="240" w:lineRule="auto"/>
              <w:ind w:firstLine="316"/>
              <w:jc w:val="both"/>
              <w:rPr>
                <w:rFonts w:ascii="Times New Roman" w:eastAsia="Times New Roman" w:hAnsi="Times New Roman" w:cs="Times New Roman"/>
                <w:sz w:val="24"/>
                <w:szCs w:val="24"/>
                <w:lang w:eastAsia="ar-SA"/>
              </w:rPr>
            </w:pPr>
            <w:r w:rsidRPr="00542F36">
              <w:rPr>
                <w:rFonts w:ascii="Times New Roman" w:eastAsia="Times New Roman" w:hAnsi="Times New Roman" w:cs="Times New Roman"/>
                <w:sz w:val="24"/>
                <w:szCs w:val="24"/>
                <w:lang w:eastAsia="ar-SA"/>
              </w:rPr>
              <w:t>Jaunimo iniciatyvos: naktinis orientacinis žygis „Šiaurinė žvaigždė“; ekologinė akcija „River cleanup“; diskusija</w:t>
            </w:r>
            <w:r>
              <w:rPr>
                <w:rFonts w:ascii="Times New Roman" w:eastAsia="Times New Roman" w:hAnsi="Times New Roman" w:cs="Times New Roman"/>
                <w:sz w:val="24"/>
                <w:szCs w:val="24"/>
                <w:lang w:eastAsia="ar-SA"/>
              </w:rPr>
              <w:t xml:space="preserve"> </w:t>
            </w:r>
            <w:r w:rsidRPr="00542F36">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w:t>
            </w:r>
            <w:r w:rsidRPr="00542F36">
              <w:rPr>
                <w:rFonts w:ascii="Times New Roman" w:eastAsia="Times New Roman" w:hAnsi="Times New Roman" w:cs="Times New Roman"/>
                <w:sz w:val="24"/>
                <w:szCs w:val="24"/>
                <w:lang w:eastAsia="ar-SA"/>
              </w:rPr>
              <w:t>mokymai „Pokalbiai apie“. Konferencija „Balsas iš klasės: Šilutės rajono moksleivių lyderystės ir pokyčių konferencija“.</w:t>
            </w:r>
          </w:p>
        </w:tc>
      </w:tr>
      <w:tr w:rsidR="00AC2FAB" w:rsidRPr="00AC2FAB" w14:paraId="66DDE7D4" w14:textId="77777777" w:rsidTr="00847257">
        <w:tc>
          <w:tcPr>
            <w:tcW w:w="1970" w:type="dxa"/>
            <w:tcBorders>
              <w:left w:val="single" w:sz="12" w:space="0" w:color="000000"/>
              <w:bottom w:val="single" w:sz="4" w:space="0" w:color="000000"/>
            </w:tcBorders>
          </w:tcPr>
          <w:p w14:paraId="14FD6BA7" w14:textId="77777777" w:rsidR="00AC2FAB" w:rsidRPr="00AC2FAB" w:rsidRDefault="00AC2FAB" w:rsidP="00CF7F74">
            <w:pPr>
              <w:suppressAutoHyphens/>
              <w:spacing w:after="0" w:line="240" w:lineRule="auto"/>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bCs/>
                <w:sz w:val="24"/>
                <w:szCs w:val="24"/>
                <w:lang w:eastAsia="ar-SA"/>
              </w:rPr>
              <w:lastRenderedPageBreak/>
              <w:t>04.04.01.02</w:t>
            </w:r>
          </w:p>
        </w:tc>
        <w:tc>
          <w:tcPr>
            <w:tcW w:w="5245" w:type="dxa"/>
            <w:tcBorders>
              <w:left w:val="single" w:sz="12" w:space="0" w:color="000000"/>
              <w:bottom w:val="single" w:sz="4" w:space="0" w:color="000000"/>
            </w:tcBorders>
          </w:tcPr>
          <w:p w14:paraId="5917A176" w14:textId="77777777" w:rsidR="00AC2FAB" w:rsidRPr="00AC2FAB" w:rsidRDefault="00AC2FAB" w:rsidP="00CF7F74">
            <w:pPr>
              <w:suppressAutoHyphens/>
              <w:spacing w:after="0" w:line="240" w:lineRule="auto"/>
              <w:rPr>
                <w:rFonts w:ascii="Times New Roman" w:eastAsia="Times New Roman" w:hAnsi="Times New Roman" w:cs="Times New Roman"/>
                <w:bCs/>
                <w:sz w:val="24"/>
                <w:szCs w:val="24"/>
                <w:lang w:eastAsia="ar-SA"/>
              </w:rPr>
            </w:pPr>
            <w:r w:rsidRPr="00AC2FAB">
              <w:rPr>
                <w:rFonts w:ascii="Times New Roman" w:eastAsia="Times New Roman" w:hAnsi="Times New Roman" w:cs="Times New Roman"/>
                <w:bCs/>
                <w:sz w:val="24"/>
                <w:szCs w:val="24"/>
                <w:lang w:eastAsia="ar-SA"/>
              </w:rPr>
              <w:t>Atvirojo jaunimo centro steigimas</w:t>
            </w:r>
          </w:p>
        </w:tc>
        <w:tc>
          <w:tcPr>
            <w:tcW w:w="2126" w:type="dxa"/>
            <w:tcBorders>
              <w:left w:val="single" w:sz="12" w:space="0" w:color="000000"/>
              <w:bottom w:val="single" w:sz="4" w:space="0" w:color="000000"/>
            </w:tcBorders>
          </w:tcPr>
          <w:p w14:paraId="7A9A03C1" w14:textId="4553309F" w:rsidR="00AC2FAB" w:rsidRPr="00AC2FAB" w:rsidRDefault="00FE5ED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left w:val="single" w:sz="12" w:space="0" w:color="000000"/>
              <w:bottom w:val="single" w:sz="4" w:space="0" w:color="000000"/>
              <w:right w:val="single" w:sz="12" w:space="0" w:color="000000"/>
            </w:tcBorders>
          </w:tcPr>
          <w:p w14:paraId="58BB5EF3" w14:textId="19CEE172" w:rsidR="00542F36" w:rsidRPr="00542F36" w:rsidRDefault="00542F36" w:rsidP="00542F36">
            <w:pPr>
              <w:suppressAutoHyphens/>
              <w:spacing w:after="0" w:line="240" w:lineRule="auto"/>
              <w:ind w:firstLine="316"/>
              <w:jc w:val="both"/>
              <w:rPr>
                <w:rFonts w:ascii="Times New Roman" w:eastAsia="Times New Roman" w:hAnsi="Times New Roman" w:cs="Times New Roman"/>
                <w:sz w:val="24"/>
                <w:szCs w:val="24"/>
                <w:lang w:eastAsia="ar-SA"/>
              </w:rPr>
            </w:pPr>
            <w:r w:rsidRPr="00542F36">
              <w:rPr>
                <w:rFonts w:ascii="Times New Roman" w:eastAsia="Times New Roman" w:hAnsi="Times New Roman" w:cs="Times New Roman"/>
                <w:sz w:val="24"/>
                <w:szCs w:val="24"/>
                <w:lang w:eastAsia="ar-SA"/>
              </w:rPr>
              <w:t xml:space="preserve">Šilutės atviras jaunimo centrui iš </w:t>
            </w:r>
            <w:r>
              <w:rPr>
                <w:rFonts w:ascii="Times New Roman" w:eastAsia="Times New Roman" w:hAnsi="Times New Roman" w:cs="Times New Roman"/>
                <w:sz w:val="24"/>
                <w:szCs w:val="24"/>
                <w:lang w:eastAsia="ar-SA"/>
              </w:rPr>
              <w:t>s</w:t>
            </w:r>
            <w:r w:rsidRPr="00542F36">
              <w:rPr>
                <w:rFonts w:ascii="Times New Roman" w:eastAsia="Times New Roman" w:hAnsi="Times New Roman" w:cs="Times New Roman"/>
                <w:sz w:val="24"/>
                <w:szCs w:val="24"/>
                <w:lang w:eastAsia="ar-SA"/>
              </w:rPr>
              <w:t>avivaldybės biudžeto 2025 m. skirta 206 700 Eur:</w:t>
            </w:r>
          </w:p>
          <w:p w14:paraId="273665B3" w14:textId="375E273B" w:rsidR="00542F36" w:rsidRPr="00542F36" w:rsidRDefault="00542F36" w:rsidP="00542F36">
            <w:pPr>
              <w:suppressAutoHyphens/>
              <w:spacing w:after="0" w:line="240" w:lineRule="auto"/>
              <w:ind w:firstLine="316"/>
              <w:jc w:val="both"/>
              <w:rPr>
                <w:rFonts w:ascii="Times New Roman" w:eastAsia="Times New Roman" w:hAnsi="Times New Roman" w:cs="Times New Roman"/>
                <w:sz w:val="24"/>
                <w:szCs w:val="24"/>
                <w:lang w:eastAsia="ar-SA"/>
              </w:rPr>
            </w:pPr>
            <w:r w:rsidRPr="00542F36">
              <w:rPr>
                <w:rFonts w:ascii="Times New Roman" w:eastAsia="Times New Roman" w:hAnsi="Times New Roman" w:cs="Times New Roman"/>
                <w:sz w:val="24"/>
                <w:szCs w:val="24"/>
                <w:lang w:eastAsia="ar-SA"/>
              </w:rPr>
              <w:t xml:space="preserve">1. Darbo užmokestis 7,75 etato (9 darbuotojai) – 194504 Eur (darbo užmokestis kartu su </w:t>
            </w:r>
            <w:r>
              <w:rPr>
                <w:rFonts w:ascii="Times New Roman" w:eastAsia="Times New Roman" w:hAnsi="Times New Roman" w:cs="Times New Roman"/>
                <w:sz w:val="24"/>
                <w:szCs w:val="24"/>
                <w:lang w:eastAsia="ar-SA"/>
              </w:rPr>
              <w:t>S</w:t>
            </w:r>
            <w:r w:rsidRPr="00542F36">
              <w:rPr>
                <w:rFonts w:ascii="Times New Roman" w:eastAsia="Times New Roman" w:hAnsi="Times New Roman" w:cs="Times New Roman"/>
                <w:sz w:val="24"/>
                <w:szCs w:val="24"/>
                <w:lang w:eastAsia="ar-SA"/>
              </w:rPr>
              <w:t>odra)</w:t>
            </w:r>
            <w:r>
              <w:rPr>
                <w:rFonts w:ascii="Times New Roman" w:eastAsia="Times New Roman" w:hAnsi="Times New Roman" w:cs="Times New Roman"/>
                <w:sz w:val="24"/>
                <w:szCs w:val="24"/>
                <w:lang w:eastAsia="ar-SA"/>
              </w:rPr>
              <w:t>.</w:t>
            </w:r>
          </w:p>
          <w:p w14:paraId="6CE83A33" w14:textId="77777777" w:rsidR="00542F36" w:rsidRPr="00542F36" w:rsidRDefault="00542F36" w:rsidP="00542F36">
            <w:pPr>
              <w:suppressAutoHyphens/>
              <w:spacing w:after="0" w:line="240" w:lineRule="auto"/>
              <w:ind w:firstLine="316"/>
              <w:jc w:val="both"/>
              <w:rPr>
                <w:rFonts w:ascii="Times New Roman" w:eastAsia="Times New Roman" w:hAnsi="Times New Roman" w:cs="Times New Roman"/>
                <w:sz w:val="24"/>
                <w:szCs w:val="24"/>
                <w:lang w:eastAsia="ar-SA"/>
              </w:rPr>
            </w:pPr>
            <w:r w:rsidRPr="00542F36">
              <w:rPr>
                <w:rFonts w:ascii="Times New Roman" w:eastAsia="Times New Roman" w:hAnsi="Times New Roman" w:cs="Times New Roman"/>
                <w:sz w:val="24"/>
                <w:szCs w:val="24"/>
                <w:lang w:eastAsia="ar-SA"/>
              </w:rPr>
              <w:t>2. Medikamentai ir medicininės paslaugos (darbuotojų profilaktinis patikrinimas ir vaistinėlės įsigijimas) – 100 Eur.</w:t>
            </w:r>
          </w:p>
          <w:p w14:paraId="240D9CE2" w14:textId="77777777" w:rsidR="00542F36" w:rsidRPr="00542F36" w:rsidRDefault="00542F36" w:rsidP="00542F36">
            <w:pPr>
              <w:suppressAutoHyphens/>
              <w:spacing w:after="0" w:line="240" w:lineRule="auto"/>
              <w:ind w:firstLine="316"/>
              <w:jc w:val="both"/>
              <w:rPr>
                <w:rFonts w:ascii="Times New Roman" w:eastAsia="Times New Roman" w:hAnsi="Times New Roman" w:cs="Times New Roman"/>
                <w:sz w:val="24"/>
                <w:szCs w:val="24"/>
                <w:lang w:eastAsia="ar-SA"/>
              </w:rPr>
            </w:pPr>
            <w:r w:rsidRPr="00542F36">
              <w:rPr>
                <w:rFonts w:ascii="Times New Roman" w:eastAsia="Times New Roman" w:hAnsi="Times New Roman" w:cs="Times New Roman"/>
                <w:sz w:val="24"/>
                <w:szCs w:val="24"/>
                <w:lang w:eastAsia="ar-SA"/>
              </w:rPr>
              <w:t>3. Kvalifikacijos kėlimas (mokymai „Viešieji pirkimai“, „Turizmo vadovo mokymai“ ir kt.) – 200 Eur.</w:t>
            </w:r>
          </w:p>
          <w:p w14:paraId="39484260" w14:textId="77777777" w:rsidR="00542F36" w:rsidRPr="00542F36" w:rsidRDefault="00542F36" w:rsidP="00542F36">
            <w:pPr>
              <w:suppressAutoHyphens/>
              <w:spacing w:after="0" w:line="240" w:lineRule="auto"/>
              <w:ind w:firstLine="316"/>
              <w:jc w:val="both"/>
              <w:rPr>
                <w:rFonts w:ascii="Times New Roman" w:eastAsia="Times New Roman" w:hAnsi="Times New Roman" w:cs="Times New Roman"/>
                <w:sz w:val="24"/>
                <w:szCs w:val="24"/>
                <w:lang w:eastAsia="ar-SA"/>
              </w:rPr>
            </w:pPr>
            <w:r w:rsidRPr="00542F36">
              <w:rPr>
                <w:rFonts w:ascii="Times New Roman" w:eastAsia="Times New Roman" w:hAnsi="Times New Roman" w:cs="Times New Roman"/>
                <w:sz w:val="24"/>
                <w:szCs w:val="24"/>
                <w:lang w:eastAsia="ar-SA"/>
              </w:rPr>
              <w:t>4.Komandiruočių išlaidos – 200 Eur.</w:t>
            </w:r>
          </w:p>
          <w:p w14:paraId="2427202A" w14:textId="3213C785" w:rsidR="00542F36" w:rsidRPr="00542F36" w:rsidRDefault="00542F36" w:rsidP="00542F36">
            <w:pPr>
              <w:suppressAutoHyphens/>
              <w:spacing w:after="0" w:line="240" w:lineRule="auto"/>
              <w:ind w:firstLine="316"/>
              <w:jc w:val="both"/>
              <w:rPr>
                <w:rFonts w:ascii="Times New Roman" w:eastAsia="Times New Roman" w:hAnsi="Times New Roman" w:cs="Times New Roman"/>
                <w:sz w:val="24"/>
                <w:szCs w:val="24"/>
                <w:lang w:eastAsia="ar-SA"/>
              </w:rPr>
            </w:pPr>
            <w:r w:rsidRPr="00542F36">
              <w:rPr>
                <w:rFonts w:ascii="Times New Roman" w:eastAsia="Times New Roman" w:hAnsi="Times New Roman" w:cs="Times New Roman"/>
                <w:sz w:val="24"/>
                <w:szCs w:val="24"/>
                <w:lang w:eastAsia="ar-SA"/>
              </w:rPr>
              <w:t>5. Darbdavio socialinė parama (darbuotojų ligos pirmosios 2 dienos apmokamos darbdavio) – 829 Eur</w:t>
            </w:r>
            <w:r>
              <w:rPr>
                <w:rFonts w:ascii="Times New Roman" w:eastAsia="Times New Roman" w:hAnsi="Times New Roman" w:cs="Times New Roman"/>
                <w:sz w:val="24"/>
                <w:szCs w:val="24"/>
                <w:lang w:eastAsia="ar-SA"/>
              </w:rPr>
              <w:t>.</w:t>
            </w:r>
          </w:p>
          <w:p w14:paraId="0C09A315" w14:textId="77777777" w:rsidR="00542F36" w:rsidRPr="00542F36" w:rsidRDefault="00542F36" w:rsidP="00542F36">
            <w:pPr>
              <w:suppressAutoHyphens/>
              <w:spacing w:after="0" w:line="240" w:lineRule="auto"/>
              <w:ind w:firstLine="316"/>
              <w:jc w:val="both"/>
              <w:rPr>
                <w:rFonts w:ascii="Times New Roman" w:eastAsia="Times New Roman" w:hAnsi="Times New Roman" w:cs="Times New Roman"/>
                <w:sz w:val="24"/>
                <w:szCs w:val="24"/>
                <w:lang w:eastAsia="ar-SA"/>
              </w:rPr>
            </w:pPr>
            <w:r w:rsidRPr="00542F36">
              <w:rPr>
                <w:rFonts w:ascii="Times New Roman" w:eastAsia="Times New Roman" w:hAnsi="Times New Roman" w:cs="Times New Roman"/>
                <w:sz w:val="24"/>
                <w:szCs w:val="24"/>
                <w:lang w:eastAsia="ar-SA"/>
              </w:rPr>
              <w:lastRenderedPageBreak/>
              <w:t>6. Ryšių įranga ir paslaugos (interneto ir telefono paslaugos) – 400 Eur.</w:t>
            </w:r>
          </w:p>
          <w:p w14:paraId="68C21C77" w14:textId="3DA6804C" w:rsidR="00542F36" w:rsidRPr="00542F36" w:rsidRDefault="00542F36" w:rsidP="00542F36">
            <w:pPr>
              <w:suppressAutoHyphens/>
              <w:spacing w:after="0" w:line="240" w:lineRule="auto"/>
              <w:ind w:firstLine="316"/>
              <w:jc w:val="both"/>
              <w:rPr>
                <w:rFonts w:ascii="Times New Roman" w:eastAsia="Times New Roman" w:hAnsi="Times New Roman" w:cs="Times New Roman"/>
                <w:sz w:val="24"/>
                <w:szCs w:val="24"/>
                <w:lang w:eastAsia="ar-SA"/>
              </w:rPr>
            </w:pPr>
            <w:r w:rsidRPr="00542F36">
              <w:rPr>
                <w:rFonts w:ascii="Times New Roman" w:eastAsia="Times New Roman" w:hAnsi="Times New Roman" w:cs="Times New Roman"/>
                <w:sz w:val="24"/>
                <w:szCs w:val="24"/>
                <w:lang w:eastAsia="ar-SA"/>
              </w:rPr>
              <w:t>7. Kito materialiojo ir nematerialiojo turto įsigijimo išlaidos (sulankstomas stalas 2 vnt., pulo lazdos 4 vnt., dėklas kompiuteriui 1 vnt., mikseris 3 vnt., šaldytuvas 1 vnt., stalo žaidimai 5 vnt., roletai kasetiniai 4 vnt., baldų komplektas 1 vnt., miegmaišis 8 vnt., turistinis čiužinys 2 vnt., kraujospūdžio matavimo aparatas 1 vnt., padėklas stiklinis 1 vnt., projektorius 1 vnt., kavos virimo aparatas 1 vnt., vėliava 1 vnt. )</w:t>
            </w:r>
            <w:r>
              <w:rPr>
                <w:rFonts w:ascii="Times New Roman" w:eastAsia="Times New Roman" w:hAnsi="Times New Roman" w:cs="Times New Roman"/>
                <w:sz w:val="24"/>
                <w:szCs w:val="24"/>
                <w:lang w:eastAsia="ar-SA"/>
              </w:rPr>
              <w:t xml:space="preserve"> –</w:t>
            </w:r>
            <w:r w:rsidRPr="00542F36">
              <w:rPr>
                <w:rFonts w:ascii="Times New Roman" w:eastAsia="Times New Roman" w:hAnsi="Times New Roman" w:cs="Times New Roman"/>
                <w:sz w:val="24"/>
                <w:szCs w:val="24"/>
                <w:lang w:eastAsia="ar-SA"/>
              </w:rPr>
              <w:t xml:space="preserve"> 4</w:t>
            </w:r>
            <w:r>
              <w:rPr>
                <w:rFonts w:ascii="Times New Roman" w:eastAsia="Times New Roman" w:hAnsi="Times New Roman" w:cs="Times New Roman"/>
                <w:sz w:val="24"/>
                <w:szCs w:val="24"/>
                <w:lang w:eastAsia="ar-SA"/>
              </w:rPr>
              <w:t xml:space="preserve"> </w:t>
            </w:r>
            <w:r w:rsidRPr="00542F36">
              <w:rPr>
                <w:rFonts w:ascii="Times New Roman" w:eastAsia="Times New Roman" w:hAnsi="Times New Roman" w:cs="Times New Roman"/>
                <w:sz w:val="24"/>
                <w:szCs w:val="24"/>
                <w:lang w:eastAsia="ar-SA"/>
              </w:rPr>
              <w:t>500 Eur.</w:t>
            </w:r>
          </w:p>
          <w:p w14:paraId="79CAF823" w14:textId="09C407E1" w:rsidR="00542F36" w:rsidRPr="00542F36" w:rsidRDefault="00542F36" w:rsidP="00542F36">
            <w:pPr>
              <w:suppressAutoHyphens/>
              <w:spacing w:after="0" w:line="240" w:lineRule="auto"/>
              <w:ind w:firstLine="316"/>
              <w:jc w:val="both"/>
              <w:rPr>
                <w:rFonts w:ascii="Times New Roman" w:eastAsia="Times New Roman" w:hAnsi="Times New Roman" w:cs="Times New Roman"/>
                <w:sz w:val="24"/>
                <w:szCs w:val="24"/>
                <w:lang w:eastAsia="ar-SA"/>
              </w:rPr>
            </w:pPr>
            <w:r w:rsidRPr="00542F36">
              <w:rPr>
                <w:rFonts w:ascii="Times New Roman" w:eastAsia="Times New Roman" w:hAnsi="Times New Roman" w:cs="Times New Roman"/>
                <w:sz w:val="24"/>
                <w:szCs w:val="24"/>
                <w:lang w:eastAsia="ar-SA"/>
              </w:rPr>
              <w:t>8. Komunalinės paslaugos (ši</w:t>
            </w:r>
            <w:r>
              <w:rPr>
                <w:rFonts w:ascii="Times New Roman" w:eastAsia="Times New Roman" w:hAnsi="Times New Roman" w:cs="Times New Roman"/>
                <w:sz w:val="24"/>
                <w:szCs w:val="24"/>
                <w:lang w:eastAsia="ar-SA"/>
              </w:rPr>
              <w:t>ldymas</w:t>
            </w:r>
            <w:r w:rsidRPr="00542F36">
              <w:rPr>
                <w:rFonts w:ascii="Times New Roman" w:eastAsia="Times New Roman" w:hAnsi="Times New Roman" w:cs="Times New Roman"/>
                <w:sz w:val="24"/>
                <w:szCs w:val="24"/>
                <w:lang w:eastAsia="ar-SA"/>
              </w:rPr>
              <w:t>, vanduo, elektra) – 5</w:t>
            </w:r>
            <w:r>
              <w:rPr>
                <w:rFonts w:ascii="Times New Roman" w:eastAsia="Times New Roman" w:hAnsi="Times New Roman" w:cs="Times New Roman"/>
                <w:sz w:val="24"/>
                <w:szCs w:val="24"/>
                <w:lang w:eastAsia="ar-SA"/>
              </w:rPr>
              <w:t xml:space="preserve"> </w:t>
            </w:r>
            <w:r w:rsidRPr="00542F36">
              <w:rPr>
                <w:rFonts w:ascii="Times New Roman" w:eastAsia="Times New Roman" w:hAnsi="Times New Roman" w:cs="Times New Roman"/>
                <w:sz w:val="24"/>
                <w:szCs w:val="24"/>
                <w:lang w:eastAsia="ar-SA"/>
              </w:rPr>
              <w:t>767 Eur.</w:t>
            </w:r>
          </w:p>
          <w:p w14:paraId="018F05CB" w14:textId="7A9E6107" w:rsidR="00AC2FAB" w:rsidRPr="00450CD7" w:rsidRDefault="00542F36" w:rsidP="00542F36">
            <w:pPr>
              <w:tabs>
                <w:tab w:val="left" w:pos="316"/>
              </w:tabs>
              <w:suppressAutoHyphens/>
              <w:spacing w:after="0" w:line="240" w:lineRule="auto"/>
              <w:ind w:firstLine="316"/>
              <w:jc w:val="both"/>
              <w:rPr>
                <w:rFonts w:ascii="Times New Roman" w:eastAsia="Times New Roman" w:hAnsi="Times New Roman" w:cs="Times New Roman"/>
                <w:sz w:val="24"/>
                <w:szCs w:val="24"/>
                <w:lang w:eastAsia="ar-SA"/>
              </w:rPr>
            </w:pPr>
            <w:r w:rsidRPr="00542F36">
              <w:rPr>
                <w:rFonts w:ascii="Times New Roman" w:eastAsia="Times New Roman" w:hAnsi="Times New Roman" w:cs="Times New Roman"/>
                <w:sz w:val="24"/>
                <w:szCs w:val="24"/>
                <w:lang w:eastAsia="ar-SA"/>
              </w:rPr>
              <w:t>9. Informacinių technologijų ir prekių įsigijimas  (spausdintuvų tonerių) – 200 Eur.</w:t>
            </w:r>
          </w:p>
        </w:tc>
      </w:tr>
      <w:tr w:rsidR="00AC2FAB" w:rsidRPr="00AC2FAB" w14:paraId="20D9DF47" w14:textId="77777777" w:rsidTr="00847257">
        <w:tc>
          <w:tcPr>
            <w:tcW w:w="1970" w:type="dxa"/>
            <w:tcBorders>
              <w:left w:val="single" w:sz="12" w:space="0" w:color="000000"/>
              <w:bottom w:val="single" w:sz="4" w:space="0" w:color="000000"/>
            </w:tcBorders>
          </w:tcPr>
          <w:p w14:paraId="6A139ADD" w14:textId="77777777" w:rsidR="00AC2FAB" w:rsidRPr="00AC2FAB" w:rsidRDefault="00AC2FAB" w:rsidP="00CF7F74">
            <w:pPr>
              <w:suppressAutoHyphens/>
              <w:spacing w:after="0" w:line="240" w:lineRule="auto"/>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bCs/>
                <w:sz w:val="24"/>
                <w:szCs w:val="24"/>
                <w:lang w:eastAsia="ar-SA"/>
              </w:rPr>
              <w:lastRenderedPageBreak/>
              <w:t>04.04.01.03</w:t>
            </w:r>
          </w:p>
        </w:tc>
        <w:tc>
          <w:tcPr>
            <w:tcW w:w="5245" w:type="dxa"/>
            <w:tcBorders>
              <w:left w:val="single" w:sz="12" w:space="0" w:color="000000"/>
              <w:bottom w:val="single" w:sz="4" w:space="0" w:color="000000"/>
            </w:tcBorders>
          </w:tcPr>
          <w:p w14:paraId="0D28F657" w14:textId="77777777" w:rsidR="00AC2FAB" w:rsidRPr="00AC2FAB" w:rsidRDefault="00AC2FAB" w:rsidP="00CF7F74">
            <w:pPr>
              <w:suppressAutoHyphens/>
              <w:spacing w:after="0" w:line="240" w:lineRule="auto"/>
              <w:rPr>
                <w:rFonts w:ascii="Times New Roman" w:eastAsia="Times New Roman" w:hAnsi="Times New Roman" w:cs="Times New Roman"/>
                <w:bCs/>
                <w:sz w:val="24"/>
                <w:szCs w:val="24"/>
                <w:lang w:eastAsia="ar-SA"/>
              </w:rPr>
            </w:pPr>
            <w:r w:rsidRPr="00AC2FAB">
              <w:rPr>
                <w:rFonts w:ascii="Times New Roman" w:eastAsia="Times New Roman" w:hAnsi="Times New Roman" w:cs="Times New Roman"/>
                <w:bCs/>
                <w:sz w:val="24"/>
                <w:szCs w:val="24"/>
                <w:lang w:eastAsia="ar-SA"/>
              </w:rPr>
              <w:t>Mobiliojo darbo su jaunimu įgyvendinimas Šilutės rajono savivaldybėje</w:t>
            </w:r>
          </w:p>
        </w:tc>
        <w:tc>
          <w:tcPr>
            <w:tcW w:w="2126" w:type="dxa"/>
            <w:tcBorders>
              <w:left w:val="single" w:sz="12" w:space="0" w:color="000000"/>
              <w:bottom w:val="single" w:sz="4" w:space="0" w:color="000000"/>
            </w:tcBorders>
          </w:tcPr>
          <w:p w14:paraId="777F2A37" w14:textId="31EA6554" w:rsidR="00AC2FAB" w:rsidRPr="00AC2FAB" w:rsidRDefault="00542F36"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Nevykdoma</w:t>
            </w:r>
          </w:p>
        </w:tc>
        <w:tc>
          <w:tcPr>
            <w:tcW w:w="5767" w:type="dxa"/>
            <w:tcBorders>
              <w:left w:val="single" w:sz="12" w:space="0" w:color="000000"/>
              <w:bottom w:val="single" w:sz="4" w:space="0" w:color="000000"/>
              <w:right w:val="single" w:sz="12" w:space="0" w:color="000000"/>
            </w:tcBorders>
          </w:tcPr>
          <w:p w14:paraId="64836C2D" w14:textId="083E239B" w:rsidR="00AC2FAB" w:rsidRPr="00AC2FAB" w:rsidRDefault="00AC2FAB" w:rsidP="00CF7F74">
            <w:pPr>
              <w:suppressAutoHyphens/>
              <w:spacing w:after="0" w:line="240" w:lineRule="auto"/>
              <w:ind w:firstLine="316"/>
              <w:jc w:val="both"/>
              <w:rPr>
                <w:rFonts w:ascii="Times New Roman" w:eastAsia="Times New Roman" w:hAnsi="Times New Roman" w:cs="Times New Roman"/>
                <w:bCs/>
                <w:sz w:val="24"/>
                <w:szCs w:val="24"/>
                <w:lang w:eastAsia="ar-SA"/>
              </w:rPr>
            </w:pPr>
          </w:p>
        </w:tc>
      </w:tr>
      <w:tr w:rsidR="000F294F" w:rsidRPr="00AC2FAB" w14:paraId="48262304" w14:textId="77777777" w:rsidTr="000F294F">
        <w:tc>
          <w:tcPr>
            <w:tcW w:w="15108" w:type="dxa"/>
            <w:gridSpan w:val="4"/>
            <w:tcBorders>
              <w:left w:val="single" w:sz="12" w:space="0" w:color="000000"/>
              <w:bottom w:val="single" w:sz="4" w:space="0" w:color="000000"/>
              <w:right w:val="single" w:sz="12" w:space="0" w:color="000000"/>
            </w:tcBorders>
            <w:shd w:val="clear" w:color="auto" w:fill="DEEAF6" w:themeFill="accent1" w:themeFillTint="33"/>
          </w:tcPr>
          <w:p w14:paraId="3F0BF0EA" w14:textId="066AE375" w:rsidR="000F294F" w:rsidRPr="00727AE9" w:rsidRDefault="000F294F" w:rsidP="00CF7F74">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04.05.01 u</w:t>
            </w:r>
            <w:r w:rsidRPr="00AC2FAB">
              <w:rPr>
                <w:rFonts w:ascii="Times New Roman" w:eastAsia="Times New Roman" w:hAnsi="Times New Roman" w:cs="Times New Roman"/>
                <w:b/>
                <w:sz w:val="24"/>
                <w:szCs w:val="24"/>
                <w:lang w:eastAsia="ar-SA"/>
              </w:rPr>
              <w:t>ždavinys</w:t>
            </w:r>
            <w:r w:rsidRPr="00AC2FAB">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w:t>
            </w:r>
            <w:r w:rsidRPr="00727AE9">
              <w:rPr>
                <w:rFonts w:ascii="Times New Roman" w:eastAsia="Times New Roman" w:hAnsi="Times New Roman" w:cs="Times New Roman"/>
                <w:b/>
                <w:sz w:val="24"/>
                <w:szCs w:val="24"/>
              </w:rPr>
              <w:t>Užtikrinti žmonių ir turto apsaugą nuo gaisrų</w:t>
            </w:r>
            <w:r>
              <w:rPr>
                <w:rFonts w:ascii="Times New Roman" w:eastAsia="Times New Roman" w:hAnsi="Times New Roman" w:cs="Times New Roman"/>
                <w:b/>
                <w:sz w:val="24"/>
                <w:szCs w:val="24"/>
              </w:rPr>
              <w:t>“</w:t>
            </w:r>
          </w:p>
        </w:tc>
      </w:tr>
      <w:tr w:rsidR="00AC2FAB" w:rsidRPr="00AC2FAB" w14:paraId="2CEF7C7C" w14:textId="77777777" w:rsidTr="00847257">
        <w:tc>
          <w:tcPr>
            <w:tcW w:w="1970" w:type="dxa"/>
            <w:tcBorders>
              <w:left w:val="single" w:sz="12" w:space="0" w:color="000000"/>
              <w:bottom w:val="single" w:sz="4" w:space="0" w:color="000000"/>
            </w:tcBorders>
          </w:tcPr>
          <w:p w14:paraId="7A1A1A67" w14:textId="77777777" w:rsidR="00AC2FAB" w:rsidRPr="00AC2FAB" w:rsidRDefault="00AC2FAB" w:rsidP="00CF7F74">
            <w:pPr>
              <w:suppressAutoHyphens/>
              <w:spacing w:after="0" w:line="240" w:lineRule="auto"/>
              <w:ind w:left="36"/>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bCs/>
                <w:sz w:val="24"/>
                <w:szCs w:val="24"/>
                <w:lang w:eastAsia="ar-SA"/>
              </w:rPr>
              <w:t>04.05.01.01</w:t>
            </w:r>
          </w:p>
        </w:tc>
        <w:tc>
          <w:tcPr>
            <w:tcW w:w="5245" w:type="dxa"/>
            <w:tcBorders>
              <w:left w:val="single" w:sz="12" w:space="0" w:color="000000"/>
              <w:bottom w:val="single" w:sz="4" w:space="0" w:color="000000"/>
            </w:tcBorders>
          </w:tcPr>
          <w:p w14:paraId="5673EC56" w14:textId="77777777" w:rsidR="00AC2FAB" w:rsidRPr="00AC2FAB" w:rsidRDefault="00AC2FAB" w:rsidP="00CF7F74">
            <w:pPr>
              <w:spacing w:after="0" w:line="240" w:lineRule="auto"/>
              <w:rPr>
                <w:rFonts w:ascii="Times New Roman" w:eastAsia="Times New Roman" w:hAnsi="Times New Roman" w:cs="Times New Roman"/>
                <w:bCs/>
                <w:sz w:val="24"/>
                <w:szCs w:val="24"/>
              </w:rPr>
            </w:pPr>
            <w:r w:rsidRPr="00AC2FAB">
              <w:rPr>
                <w:rFonts w:ascii="Times New Roman" w:eastAsia="Times New Roman" w:hAnsi="Times New Roman" w:cs="Times New Roman"/>
                <w:bCs/>
                <w:sz w:val="24"/>
                <w:szCs w:val="24"/>
              </w:rPr>
              <w:t>Darbo užmokesčiui su SODRA</w:t>
            </w:r>
          </w:p>
        </w:tc>
        <w:tc>
          <w:tcPr>
            <w:tcW w:w="2126" w:type="dxa"/>
            <w:tcBorders>
              <w:left w:val="single" w:sz="12" w:space="0" w:color="000000"/>
              <w:bottom w:val="single" w:sz="4" w:space="0" w:color="000000"/>
            </w:tcBorders>
          </w:tcPr>
          <w:p w14:paraId="383E7017" w14:textId="44F26D65" w:rsidR="00AC2FAB" w:rsidRPr="00AC2FAB" w:rsidRDefault="00FE5ED5" w:rsidP="00CF7F74">
            <w:pPr>
              <w:suppressAutoHyphens/>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left w:val="single" w:sz="12" w:space="0" w:color="000000"/>
              <w:bottom w:val="single" w:sz="4" w:space="0" w:color="000000"/>
              <w:right w:val="single" w:sz="12" w:space="0" w:color="000000"/>
            </w:tcBorders>
          </w:tcPr>
          <w:p w14:paraId="4E5EFBD2" w14:textId="066F0291" w:rsidR="00AC2FAB" w:rsidRPr="00AC2FAB" w:rsidRDefault="00C426B2" w:rsidP="00CF7F74">
            <w:pPr>
              <w:suppressAutoHyphens/>
              <w:snapToGrid w:val="0"/>
              <w:spacing w:after="0" w:line="240" w:lineRule="auto"/>
              <w:ind w:firstLine="316"/>
              <w:jc w:val="both"/>
              <w:rPr>
                <w:rFonts w:ascii="Times New Roman" w:eastAsia="Times New Roman" w:hAnsi="Times New Roman" w:cs="Times New Roman"/>
                <w:bCs/>
                <w:sz w:val="24"/>
                <w:szCs w:val="24"/>
                <w:lang w:eastAsia="ar-SA"/>
              </w:rPr>
            </w:pPr>
            <w:r w:rsidRPr="00C426B2">
              <w:rPr>
                <w:rFonts w:ascii="Times New Roman" w:eastAsia="Times New Roman" w:hAnsi="Times New Roman" w:cs="Times New Roman"/>
                <w:bCs/>
                <w:sz w:val="24"/>
                <w:szCs w:val="24"/>
                <w:lang w:eastAsia="ar-SA"/>
              </w:rPr>
              <w:t>Lėšos skirtos darbuotojų darbo užmokesčio ir su juo susijusių mokesčių, kvalifikacijos kėlimo išlaidų apmokėjimui.</w:t>
            </w:r>
          </w:p>
        </w:tc>
      </w:tr>
      <w:tr w:rsidR="00AC2FAB" w:rsidRPr="00AC2FAB" w14:paraId="64DAF23F" w14:textId="77777777" w:rsidTr="00847257">
        <w:tc>
          <w:tcPr>
            <w:tcW w:w="1970" w:type="dxa"/>
            <w:tcBorders>
              <w:left w:val="single" w:sz="12" w:space="0" w:color="000000"/>
              <w:bottom w:val="single" w:sz="4" w:space="0" w:color="000000"/>
            </w:tcBorders>
          </w:tcPr>
          <w:p w14:paraId="7A8768AD" w14:textId="77777777" w:rsidR="00AC2FAB" w:rsidRPr="00AC2FAB" w:rsidRDefault="00AC2FAB" w:rsidP="00CF7F74">
            <w:pPr>
              <w:suppressAutoHyphens/>
              <w:spacing w:after="0" w:line="240" w:lineRule="auto"/>
              <w:ind w:left="36"/>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bCs/>
                <w:sz w:val="24"/>
                <w:szCs w:val="24"/>
                <w:lang w:eastAsia="ar-SA"/>
              </w:rPr>
              <w:t>04.05.01.02</w:t>
            </w:r>
          </w:p>
        </w:tc>
        <w:tc>
          <w:tcPr>
            <w:tcW w:w="5245" w:type="dxa"/>
            <w:tcBorders>
              <w:left w:val="single" w:sz="12" w:space="0" w:color="000000"/>
              <w:bottom w:val="single" w:sz="4" w:space="0" w:color="000000"/>
            </w:tcBorders>
          </w:tcPr>
          <w:p w14:paraId="37C7A790" w14:textId="77777777" w:rsidR="00AC2FAB" w:rsidRPr="00AC2FAB" w:rsidRDefault="00AC2FAB" w:rsidP="00CF7F74">
            <w:pPr>
              <w:spacing w:after="0" w:line="240" w:lineRule="auto"/>
              <w:rPr>
                <w:rFonts w:ascii="Times New Roman" w:eastAsia="Times New Roman" w:hAnsi="Times New Roman" w:cs="Times New Roman"/>
                <w:bCs/>
                <w:sz w:val="24"/>
                <w:szCs w:val="24"/>
              </w:rPr>
            </w:pPr>
            <w:r w:rsidRPr="00AC2FAB">
              <w:rPr>
                <w:rFonts w:ascii="Times New Roman" w:eastAsia="Times New Roman" w:hAnsi="Times New Roman" w:cs="Times New Roman"/>
                <w:bCs/>
                <w:sz w:val="24"/>
                <w:szCs w:val="24"/>
              </w:rPr>
              <w:t>Tarnybos veiklos įgyvendinimas</w:t>
            </w:r>
          </w:p>
        </w:tc>
        <w:tc>
          <w:tcPr>
            <w:tcW w:w="2126" w:type="dxa"/>
            <w:tcBorders>
              <w:left w:val="single" w:sz="12" w:space="0" w:color="000000"/>
              <w:bottom w:val="single" w:sz="4" w:space="0" w:color="000000"/>
            </w:tcBorders>
          </w:tcPr>
          <w:p w14:paraId="01741CC1" w14:textId="7190E787" w:rsidR="00AC2FAB" w:rsidRPr="00AC2FAB" w:rsidRDefault="00FE5ED5" w:rsidP="00CF7F74">
            <w:pPr>
              <w:suppressAutoHyphens/>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left w:val="single" w:sz="12" w:space="0" w:color="000000"/>
              <w:bottom w:val="single" w:sz="4" w:space="0" w:color="000000"/>
              <w:right w:val="single" w:sz="12" w:space="0" w:color="000000"/>
            </w:tcBorders>
          </w:tcPr>
          <w:p w14:paraId="5E7FB8A1" w14:textId="7B528843" w:rsidR="00AC2FAB" w:rsidRPr="00AC2FAB" w:rsidRDefault="003A1894" w:rsidP="00CF7F74">
            <w:pPr>
              <w:suppressAutoHyphens/>
              <w:snapToGrid w:val="0"/>
              <w:spacing w:after="0" w:line="240" w:lineRule="auto"/>
              <w:ind w:firstLine="31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Aplinkos išlaikymui, mokymams, apmokėjimui už suteiktas paslaugas, gesinimo technikos įsigijimui.</w:t>
            </w:r>
          </w:p>
        </w:tc>
      </w:tr>
      <w:tr w:rsidR="000F294F" w:rsidRPr="00AC2FAB" w14:paraId="18852276" w14:textId="77777777" w:rsidTr="000F294F">
        <w:tc>
          <w:tcPr>
            <w:tcW w:w="15108" w:type="dxa"/>
            <w:gridSpan w:val="4"/>
            <w:tcBorders>
              <w:left w:val="single" w:sz="12" w:space="0" w:color="000000"/>
              <w:bottom w:val="single" w:sz="4" w:space="0" w:color="000000"/>
              <w:right w:val="single" w:sz="12" w:space="0" w:color="000000"/>
            </w:tcBorders>
            <w:shd w:val="clear" w:color="auto" w:fill="DEEAF6" w:themeFill="accent1" w:themeFillTint="33"/>
          </w:tcPr>
          <w:p w14:paraId="1EFE3006" w14:textId="6E8E9410" w:rsidR="000F294F" w:rsidRPr="00CC364A" w:rsidRDefault="000F294F" w:rsidP="00CF7F74">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04.06.01 u</w:t>
            </w:r>
            <w:r w:rsidRPr="00AC2FAB">
              <w:rPr>
                <w:rFonts w:ascii="Times New Roman" w:eastAsia="Times New Roman" w:hAnsi="Times New Roman" w:cs="Times New Roman"/>
                <w:b/>
                <w:sz w:val="24"/>
                <w:szCs w:val="24"/>
                <w:lang w:eastAsia="ar-SA"/>
              </w:rPr>
              <w:t>ždavinys</w:t>
            </w:r>
            <w:r w:rsidRPr="00AC2FAB">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w:t>
            </w:r>
            <w:r w:rsidRPr="00CC364A">
              <w:rPr>
                <w:rFonts w:ascii="Times New Roman" w:eastAsia="Times New Roman" w:hAnsi="Times New Roman" w:cs="Times New Roman"/>
                <w:b/>
                <w:sz w:val="24"/>
                <w:szCs w:val="24"/>
              </w:rPr>
              <w:t>Užtikrinti civilinės saugos funkcijų vykdymą</w:t>
            </w:r>
            <w:r>
              <w:rPr>
                <w:rFonts w:ascii="Times New Roman" w:eastAsia="Times New Roman" w:hAnsi="Times New Roman" w:cs="Times New Roman"/>
                <w:b/>
                <w:sz w:val="24"/>
                <w:szCs w:val="24"/>
              </w:rPr>
              <w:t>“</w:t>
            </w:r>
          </w:p>
        </w:tc>
      </w:tr>
      <w:tr w:rsidR="00AC2FAB" w:rsidRPr="00AC2FAB" w14:paraId="1805C792" w14:textId="77777777" w:rsidTr="00847257">
        <w:tc>
          <w:tcPr>
            <w:tcW w:w="1970" w:type="dxa"/>
            <w:tcBorders>
              <w:left w:val="single" w:sz="12" w:space="0" w:color="000000"/>
              <w:bottom w:val="single" w:sz="4" w:space="0" w:color="000000"/>
            </w:tcBorders>
          </w:tcPr>
          <w:p w14:paraId="4687B8E5" w14:textId="77777777" w:rsidR="00AC2FAB" w:rsidRPr="00AC2FAB" w:rsidRDefault="00AC2FAB" w:rsidP="00CF7F74">
            <w:pPr>
              <w:suppressAutoHyphens/>
              <w:spacing w:after="0" w:line="240" w:lineRule="auto"/>
              <w:ind w:left="36"/>
              <w:jc w:val="center"/>
              <w:rPr>
                <w:rFonts w:ascii="Times New Roman" w:eastAsia="Times New Roman" w:hAnsi="Times New Roman" w:cs="Times New Roman"/>
                <w:b/>
                <w:bCs/>
                <w:sz w:val="24"/>
                <w:szCs w:val="24"/>
                <w:lang w:eastAsia="ar-SA"/>
              </w:rPr>
            </w:pPr>
            <w:r w:rsidRPr="00AC2FAB">
              <w:rPr>
                <w:rFonts w:ascii="Times New Roman" w:eastAsia="Times New Roman" w:hAnsi="Times New Roman" w:cs="Times New Roman"/>
                <w:b/>
                <w:bCs/>
                <w:sz w:val="24"/>
                <w:szCs w:val="24"/>
                <w:lang w:eastAsia="ar-SA"/>
              </w:rPr>
              <w:t>04.06.01.01</w:t>
            </w:r>
          </w:p>
        </w:tc>
        <w:tc>
          <w:tcPr>
            <w:tcW w:w="5245" w:type="dxa"/>
            <w:tcBorders>
              <w:left w:val="single" w:sz="12" w:space="0" w:color="000000"/>
              <w:bottom w:val="single" w:sz="4" w:space="0" w:color="000000"/>
            </w:tcBorders>
          </w:tcPr>
          <w:p w14:paraId="5FCD1397" w14:textId="77777777" w:rsidR="00AC2FAB" w:rsidRPr="00AC2FAB" w:rsidRDefault="00AC2FAB" w:rsidP="00CF7F74">
            <w:pPr>
              <w:spacing w:after="0" w:line="240" w:lineRule="auto"/>
              <w:rPr>
                <w:rFonts w:ascii="Times New Roman" w:eastAsia="Times New Roman" w:hAnsi="Times New Roman" w:cs="Times New Roman"/>
                <w:bCs/>
                <w:sz w:val="24"/>
                <w:szCs w:val="24"/>
              </w:rPr>
            </w:pPr>
            <w:r w:rsidRPr="00AC2FAB">
              <w:rPr>
                <w:rFonts w:ascii="Times New Roman" w:eastAsia="Times New Roman" w:hAnsi="Times New Roman" w:cs="Times New Roman"/>
                <w:bCs/>
                <w:sz w:val="24"/>
                <w:szCs w:val="24"/>
              </w:rPr>
              <w:t>Civilinės saugos įstaigos išlaikymas</w:t>
            </w:r>
          </w:p>
        </w:tc>
        <w:tc>
          <w:tcPr>
            <w:tcW w:w="2126" w:type="dxa"/>
            <w:tcBorders>
              <w:left w:val="single" w:sz="12" w:space="0" w:color="000000"/>
              <w:bottom w:val="single" w:sz="4" w:space="0" w:color="000000"/>
            </w:tcBorders>
          </w:tcPr>
          <w:p w14:paraId="59755EFF" w14:textId="630A32E8" w:rsidR="00AC2FAB" w:rsidRPr="00AC2FAB" w:rsidRDefault="00FE5ED5" w:rsidP="00CF7F74">
            <w:pPr>
              <w:suppressAutoHyphens/>
              <w:snapToGrid w:val="0"/>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left w:val="single" w:sz="12" w:space="0" w:color="000000"/>
              <w:bottom w:val="single" w:sz="4" w:space="0" w:color="000000"/>
              <w:right w:val="single" w:sz="12" w:space="0" w:color="000000"/>
            </w:tcBorders>
          </w:tcPr>
          <w:p w14:paraId="06CA3FFF" w14:textId="11AF0D17" w:rsidR="00AC2FAB" w:rsidRPr="00AC2FAB" w:rsidRDefault="00C426B2" w:rsidP="00CF7F74">
            <w:pPr>
              <w:suppressAutoHyphens/>
              <w:snapToGrid w:val="0"/>
              <w:spacing w:after="0" w:line="240" w:lineRule="auto"/>
              <w:ind w:firstLine="316"/>
              <w:jc w:val="both"/>
              <w:rPr>
                <w:rFonts w:ascii="Times New Roman" w:eastAsia="Times New Roman" w:hAnsi="Times New Roman" w:cs="Times New Roman"/>
                <w:bCs/>
                <w:sz w:val="24"/>
                <w:szCs w:val="24"/>
                <w:lang w:eastAsia="ar-SA"/>
              </w:rPr>
            </w:pPr>
            <w:r w:rsidRPr="00C426B2">
              <w:rPr>
                <w:rFonts w:ascii="Times New Roman" w:eastAsia="Times New Roman" w:hAnsi="Times New Roman" w:cs="Times New Roman"/>
                <w:bCs/>
                <w:sz w:val="24"/>
                <w:szCs w:val="24"/>
                <w:lang w:eastAsia="ar-SA"/>
              </w:rPr>
              <w:t>Lėšos skirtos darbuotojų darbo užmokesčio ir su juo susijusių mokesčių išlaidų apmokėjimui.</w:t>
            </w:r>
          </w:p>
        </w:tc>
      </w:tr>
      <w:tr w:rsidR="000F294F" w:rsidRPr="00AC2FAB" w14:paraId="68173846" w14:textId="77777777" w:rsidTr="000F294F">
        <w:tc>
          <w:tcPr>
            <w:tcW w:w="15108" w:type="dxa"/>
            <w:gridSpan w:val="4"/>
            <w:tcBorders>
              <w:left w:val="single" w:sz="12" w:space="0" w:color="000000"/>
              <w:bottom w:val="single" w:sz="4" w:space="0" w:color="000000"/>
              <w:right w:val="single" w:sz="12" w:space="0" w:color="000000"/>
            </w:tcBorders>
            <w:shd w:val="clear" w:color="auto" w:fill="DEEAF6" w:themeFill="accent1" w:themeFillTint="33"/>
          </w:tcPr>
          <w:p w14:paraId="183298A9" w14:textId="6B3DA423" w:rsidR="000F294F" w:rsidRPr="00C203D9" w:rsidRDefault="000F294F" w:rsidP="00CF7F74">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bCs/>
                <w:sz w:val="24"/>
                <w:szCs w:val="24"/>
                <w:lang w:eastAsia="ar-SA"/>
              </w:rPr>
              <w:t>04.07.01 u</w:t>
            </w:r>
            <w:r w:rsidRPr="00AC2FAB">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C203D9">
              <w:rPr>
                <w:rFonts w:ascii="Times New Roman" w:eastAsia="Times New Roman" w:hAnsi="Times New Roman" w:cs="Times New Roman"/>
                <w:b/>
                <w:sz w:val="24"/>
                <w:szCs w:val="24"/>
              </w:rPr>
              <w:t>Sutvarkyti ir eksploatuoti saugomas teritorijas bei kitus gamtinius objektus</w:t>
            </w:r>
            <w:r>
              <w:rPr>
                <w:rFonts w:ascii="Times New Roman" w:eastAsia="Times New Roman" w:hAnsi="Times New Roman" w:cs="Times New Roman"/>
                <w:b/>
                <w:sz w:val="24"/>
                <w:szCs w:val="24"/>
              </w:rPr>
              <w:t>“</w:t>
            </w:r>
          </w:p>
        </w:tc>
      </w:tr>
      <w:tr w:rsidR="00AC2FAB" w:rsidRPr="00AC2FAB" w14:paraId="4477EDB0" w14:textId="77777777" w:rsidTr="00847257">
        <w:tc>
          <w:tcPr>
            <w:tcW w:w="1970" w:type="dxa"/>
            <w:tcBorders>
              <w:left w:val="single" w:sz="12" w:space="0" w:color="000000"/>
              <w:bottom w:val="single" w:sz="4" w:space="0" w:color="000000"/>
            </w:tcBorders>
          </w:tcPr>
          <w:p w14:paraId="5DD6CE10" w14:textId="77777777" w:rsidR="00AC2FAB" w:rsidRPr="0064703B" w:rsidRDefault="00AC2FAB" w:rsidP="00CF7F74">
            <w:pPr>
              <w:suppressAutoHyphens/>
              <w:spacing w:after="0" w:line="240" w:lineRule="auto"/>
              <w:ind w:left="36"/>
              <w:jc w:val="center"/>
              <w:rPr>
                <w:rFonts w:ascii="Arial" w:eastAsia="Times New Roman" w:hAnsi="Arial" w:cs="Arial"/>
                <w:b/>
                <w:bCs/>
                <w:sz w:val="24"/>
                <w:szCs w:val="24"/>
                <w:lang w:eastAsia="ar-SA"/>
              </w:rPr>
            </w:pPr>
            <w:r w:rsidRPr="0064703B">
              <w:rPr>
                <w:rFonts w:ascii="Times New Roman" w:eastAsia="Times New Roman" w:hAnsi="Times New Roman" w:cs="Times New Roman"/>
                <w:b/>
                <w:bCs/>
                <w:sz w:val="24"/>
                <w:szCs w:val="24"/>
                <w:lang w:eastAsia="ar-SA"/>
              </w:rPr>
              <w:t>04.07.01.01</w:t>
            </w:r>
          </w:p>
        </w:tc>
        <w:tc>
          <w:tcPr>
            <w:tcW w:w="5245" w:type="dxa"/>
            <w:tcBorders>
              <w:left w:val="single" w:sz="12" w:space="0" w:color="000000"/>
              <w:bottom w:val="single" w:sz="4" w:space="0" w:color="000000"/>
            </w:tcBorders>
          </w:tcPr>
          <w:p w14:paraId="14AC2697" w14:textId="77777777" w:rsidR="00AC2FAB" w:rsidRPr="0064703B" w:rsidRDefault="00AC2FAB" w:rsidP="00CF7F74">
            <w:pPr>
              <w:spacing w:after="0" w:line="240" w:lineRule="auto"/>
              <w:rPr>
                <w:rFonts w:ascii="Times New Roman" w:eastAsia="Times New Roman" w:hAnsi="Times New Roman" w:cs="Times New Roman"/>
                <w:sz w:val="24"/>
                <w:szCs w:val="24"/>
              </w:rPr>
            </w:pPr>
            <w:r w:rsidRPr="0064703B">
              <w:rPr>
                <w:rFonts w:ascii="Times New Roman" w:eastAsia="Times New Roman" w:hAnsi="Times New Roman" w:cs="Times New Roman"/>
                <w:sz w:val="24"/>
                <w:szCs w:val="24"/>
              </w:rPr>
              <w:t>Vandens telkinių priežiūra</w:t>
            </w:r>
          </w:p>
        </w:tc>
        <w:tc>
          <w:tcPr>
            <w:tcW w:w="2126" w:type="dxa"/>
            <w:tcBorders>
              <w:left w:val="single" w:sz="12" w:space="0" w:color="000000"/>
              <w:bottom w:val="single" w:sz="4" w:space="0" w:color="000000"/>
            </w:tcBorders>
          </w:tcPr>
          <w:p w14:paraId="2B511C1D" w14:textId="26DE7786" w:rsidR="00AC2FAB" w:rsidRPr="0064703B" w:rsidRDefault="009A63B1" w:rsidP="00CF7F74">
            <w:pPr>
              <w:suppressAutoHyphens/>
              <w:snapToGrid w:val="0"/>
              <w:spacing w:after="0" w:line="240" w:lineRule="auto"/>
              <w:jc w:val="center"/>
              <w:rPr>
                <w:rFonts w:ascii="Arial" w:eastAsia="Times New Roman" w:hAnsi="Arial" w:cs="Arial"/>
                <w:b/>
                <w:bCs/>
                <w:sz w:val="24"/>
                <w:szCs w:val="24"/>
                <w:lang w:eastAsia="ar-SA"/>
              </w:rPr>
            </w:pPr>
            <w:r w:rsidRPr="0064703B">
              <w:rPr>
                <w:rFonts w:ascii="Times New Roman" w:eastAsia="Times New Roman" w:hAnsi="Times New Roman" w:cs="Times New Roman"/>
                <w:bCs/>
                <w:sz w:val="24"/>
                <w:szCs w:val="24"/>
                <w:lang w:eastAsia="ar-SA"/>
              </w:rPr>
              <w:t>Įvykdyta</w:t>
            </w:r>
          </w:p>
        </w:tc>
        <w:tc>
          <w:tcPr>
            <w:tcW w:w="5767" w:type="dxa"/>
            <w:tcBorders>
              <w:left w:val="single" w:sz="12" w:space="0" w:color="000000"/>
              <w:bottom w:val="single" w:sz="4" w:space="0" w:color="000000"/>
              <w:right w:val="single" w:sz="12" w:space="0" w:color="000000"/>
            </w:tcBorders>
          </w:tcPr>
          <w:p w14:paraId="61B05348" w14:textId="0944F959" w:rsidR="00AC2FAB" w:rsidRPr="0064703B" w:rsidRDefault="0064703B" w:rsidP="00CF7F74">
            <w:pPr>
              <w:suppressAutoHyphens/>
              <w:snapToGrid w:val="0"/>
              <w:spacing w:after="0" w:line="240" w:lineRule="auto"/>
              <w:ind w:firstLine="316"/>
              <w:jc w:val="both"/>
              <w:rPr>
                <w:rFonts w:ascii="Times New Roman" w:eastAsia="Times New Roman" w:hAnsi="Times New Roman" w:cs="Times New Roman"/>
                <w:bCs/>
                <w:sz w:val="24"/>
                <w:szCs w:val="24"/>
                <w:lang w:eastAsia="ar-SA"/>
              </w:rPr>
            </w:pPr>
            <w:r w:rsidRPr="0064703B">
              <w:rPr>
                <w:rFonts w:ascii="Times New Roman" w:eastAsia="Times New Roman" w:hAnsi="Times New Roman" w:cs="Times New Roman"/>
                <w:bCs/>
                <w:sz w:val="24"/>
                <w:szCs w:val="24"/>
                <w:lang w:eastAsia="ar-SA"/>
              </w:rPr>
              <w:t>Vyko pakrančių tvarkymo darbai, atlikti Šyšos upės valymo darbai, įrengtas pontonas Mingės kaime.</w:t>
            </w:r>
          </w:p>
        </w:tc>
      </w:tr>
      <w:tr w:rsidR="000F294F" w:rsidRPr="00AC2FAB" w14:paraId="43A63C54" w14:textId="77777777" w:rsidTr="000F294F">
        <w:tc>
          <w:tcPr>
            <w:tcW w:w="15108" w:type="dxa"/>
            <w:gridSpan w:val="4"/>
            <w:tcBorders>
              <w:left w:val="single" w:sz="12" w:space="0" w:color="000000"/>
              <w:bottom w:val="single" w:sz="4" w:space="0" w:color="000000"/>
              <w:right w:val="single" w:sz="12" w:space="0" w:color="000000"/>
            </w:tcBorders>
            <w:shd w:val="clear" w:color="auto" w:fill="DEEAF6" w:themeFill="accent1" w:themeFillTint="33"/>
          </w:tcPr>
          <w:p w14:paraId="642D947C" w14:textId="1199B876" w:rsidR="000F294F" w:rsidRPr="000F294F" w:rsidRDefault="000F294F" w:rsidP="00CF7F74">
            <w:pPr>
              <w:suppressAutoHyphens/>
              <w:snapToGrid w:val="0"/>
              <w:spacing w:after="0" w:line="240" w:lineRule="auto"/>
              <w:rPr>
                <w:rFonts w:ascii="Times New Roman" w:eastAsia="Times New Roman" w:hAnsi="Times New Roman" w:cs="Times New Roman"/>
                <w:b/>
                <w:sz w:val="24"/>
                <w:szCs w:val="24"/>
                <w:lang w:eastAsia="ar-SA"/>
              </w:rPr>
            </w:pPr>
            <w:r w:rsidRPr="000F294F">
              <w:rPr>
                <w:rFonts w:ascii="Times New Roman" w:eastAsia="Times New Roman" w:hAnsi="Times New Roman" w:cs="Times New Roman"/>
                <w:b/>
                <w:sz w:val="24"/>
                <w:szCs w:val="24"/>
                <w:lang w:eastAsia="ar-SA"/>
              </w:rPr>
              <w:t>04.07.02 uždavinys „Gerinti paslaugų kokybę ir prieinamumą“</w:t>
            </w:r>
          </w:p>
        </w:tc>
      </w:tr>
      <w:tr w:rsidR="000F294F" w:rsidRPr="00AC2FAB" w14:paraId="6736B35E" w14:textId="77777777" w:rsidTr="00847257">
        <w:tc>
          <w:tcPr>
            <w:tcW w:w="1970" w:type="dxa"/>
            <w:tcBorders>
              <w:left w:val="single" w:sz="12" w:space="0" w:color="000000"/>
              <w:bottom w:val="single" w:sz="4" w:space="0" w:color="000000"/>
            </w:tcBorders>
          </w:tcPr>
          <w:p w14:paraId="5B652FD7" w14:textId="5D08049D" w:rsidR="000F294F" w:rsidRPr="008A7907" w:rsidRDefault="000F294F" w:rsidP="00CF7F74">
            <w:pPr>
              <w:suppressAutoHyphens/>
              <w:spacing w:after="0" w:line="240" w:lineRule="auto"/>
              <w:ind w:left="36"/>
              <w:jc w:val="center"/>
              <w:rPr>
                <w:rFonts w:ascii="Times New Roman" w:eastAsia="Times New Roman" w:hAnsi="Times New Roman" w:cs="Times New Roman"/>
                <w:b/>
                <w:bCs/>
                <w:sz w:val="24"/>
                <w:szCs w:val="24"/>
                <w:lang w:eastAsia="ar-SA"/>
              </w:rPr>
            </w:pPr>
            <w:r w:rsidRPr="008A7907">
              <w:rPr>
                <w:rFonts w:ascii="Times New Roman" w:eastAsia="Times New Roman" w:hAnsi="Times New Roman" w:cs="Times New Roman"/>
                <w:b/>
                <w:bCs/>
                <w:sz w:val="24"/>
                <w:szCs w:val="24"/>
                <w:lang w:eastAsia="ar-SA"/>
              </w:rPr>
              <w:t>04.07.02.01</w:t>
            </w:r>
          </w:p>
        </w:tc>
        <w:tc>
          <w:tcPr>
            <w:tcW w:w="5245" w:type="dxa"/>
            <w:tcBorders>
              <w:left w:val="single" w:sz="12" w:space="0" w:color="000000"/>
              <w:bottom w:val="single" w:sz="4" w:space="0" w:color="000000"/>
            </w:tcBorders>
          </w:tcPr>
          <w:p w14:paraId="53E93654" w14:textId="0058D4C3" w:rsidR="000F294F" w:rsidRPr="008A7907" w:rsidRDefault="000F294F" w:rsidP="00CF7F74">
            <w:pPr>
              <w:spacing w:after="0" w:line="240" w:lineRule="auto"/>
              <w:rPr>
                <w:rFonts w:ascii="Times New Roman" w:eastAsia="Times New Roman" w:hAnsi="Times New Roman" w:cs="Times New Roman"/>
                <w:sz w:val="24"/>
                <w:szCs w:val="24"/>
              </w:rPr>
            </w:pPr>
            <w:r w:rsidRPr="008A7907">
              <w:rPr>
                <w:rFonts w:ascii="Times New Roman" w:eastAsia="Times New Roman" w:hAnsi="Times New Roman" w:cs="Times New Roman"/>
                <w:sz w:val="24"/>
                <w:szCs w:val="24"/>
              </w:rPr>
              <w:t>Specialistų pritraukimo programa</w:t>
            </w:r>
          </w:p>
        </w:tc>
        <w:tc>
          <w:tcPr>
            <w:tcW w:w="2126" w:type="dxa"/>
            <w:tcBorders>
              <w:left w:val="single" w:sz="12" w:space="0" w:color="000000"/>
              <w:bottom w:val="single" w:sz="4" w:space="0" w:color="000000"/>
            </w:tcBorders>
          </w:tcPr>
          <w:p w14:paraId="34D60B95" w14:textId="7B102925" w:rsidR="000F294F" w:rsidRPr="008A7907" w:rsidRDefault="002C7186" w:rsidP="00CF7F74">
            <w:pPr>
              <w:suppressAutoHyphens/>
              <w:snapToGrid w:val="0"/>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Vykdoma</w:t>
            </w:r>
          </w:p>
        </w:tc>
        <w:tc>
          <w:tcPr>
            <w:tcW w:w="5767" w:type="dxa"/>
            <w:tcBorders>
              <w:left w:val="single" w:sz="12" w:space="0" w:color="000000"/>
              <w:bottom w:val="single" w:sz="4" w:space="0" w:color="000000"/>
              <w:right w:val="single" w:sz="12" w:space="0" w:color="000000"/>
            </w:tcBorders>
          </w:tcPr>
          <w:p w14:paraId="0CC86B7A" w14:textId="20065C1B" w:rsidR="000F294F" w:rsidRPr="008A7907" w:rsidRDefault="00CF4B98" w:rsidP="00CF7F74">
            <w:pPr>
              <w:suppressAutoHyphens/>
              <w:snapToGrid w:val="0"/>
              <w:spacing w:after="0" w:line="240" w:lineRule="auto"/>
              <w:ind w:firstLine="316"/>
              <w:jc w:val="both"/>
              <w:rPr>
                <w:rFonts w:ascii="Times New Roman" w:eastAsia="Times New Roman" w:hAnsi="Times New Roman" w:cs="Times New Roman"/>
                <w:bCs/>
                <w:sz w:val="24"/>
                <w:szCs w:val="24"/>
                <w:lang w:eastAsia="ar-SA"/>
              </w:rPr>
            </w:pPr>
            <w:r w:rsidRPr="008A7907">
              <w:rPr>
                <w:rFonts w:ascii="Times New Roman" w:eastAsia="Times New Roman" w:hAnsi="Times New Roman" w:cs="Times New Roman"/>
                <w:bCs/>
                <w:sz w:val="24"/>
                <w:szCs w:val="24"/>
                <w:lang w:eastAsia="ar-SA"/>
              </w:rPr>
              <w:t>3</w:t>
            </w:r>
            <w:r w:rsidR="00717ABF" w:rsidRPr="008A7907">
              <w:rPr>
                <w:rFonts w:ascii="Times New Roman" w:eastAsia="Times New Roman" w:hAnsi="Times New Roman" w:cs="Times New Roman"/>
                <w:bCs/>
                <w:sz w:val="24"/>
                <w:szCs w:val="24"/>
                <w:lang w:eastAsia="ar-SA"/>
              </w:rPr>
              <w:t>8</w:t>
            </w:r>
            <w:r w:rsidR="009A622E" w:rsidRPr="008A7907">
              <w:rPr>
                <w:rFonts w:ascii="Times New Roman" w:eastAsia="Times New Roman" w:hAnsi="Times New Roman" w:cs="Times New Roman"/>
                <w:bCs/>
                <w:sz w:val="24"/>
                <w:szCs w:val="24"/>
                <w:lang w:eastAsia="ar-SA"/>
              </w:rPr>
              <w:t xml:space="preserve"> gydytojai pasinaudojo daline kelionės išlaidų kompensacija</w:t>
            </w:r>
            <w:r w:rsidR="00E80C6A" w:rsidRPr="008A7907">
              <w:rPr>
                <w:rFonts w:ascii="Times New Roman" w:eastAsia="Times New Roman" w:hAnsi="Times New Roman" w:cs="Times New Roman"/>
                <w:bCs/>
                <w:sz w:val="24"/>
                <w:szCs w:val="24"/>
                <w:lang w:eastAsia="ar-SA"/>
              </w:rPr>
              <w:t xml:space="preserve">. </w:t>
            </w:r>
            <w:r w:rsidRPr="008A7907">
              <w:rPr>
                <w:rFonts w:ascii="Times New Roman" w:eastAsia="Times New Roman" w:hAnsi="Times New Roman" w:cs="Times New Roman"/>
                <w:bCs/>
                <w:sz w:val="24"/>
                <w:szCs w:val="24"/>
                <w:lang w:eastAsia="ar-SA"/>
              </w:rPr>
              <w:t>1</w:t>
            </w:r>
            <w:r w:rsidR="00E80C6A" w:rsidRPr="008A7907">
              <w:rPr>
                <w:rFonts w:ascii="Times New Roman" w:eastAsia="Times New Roman" w:hAnsi="Times New Roman" w:cs="Times New Roman"/>
                <w:bCs/>
                <w:sz w:val="24"/>
                <w:szCs w:val="24"/>
                <w:lang w:eastAsia="ar-SA"/>
              </w:rPr>
              <w:t xml:space="preserve"> gydytoja</w:t>
            </w:r>
            <w:r w:rsidRPr="008A7907">
              <w:rPr>
                <w:rFonts w:ascii="Times New Roman" w:eastAsia="Times New Roman" w:hAnsi="Times New Roman" w:cs="Times New Roman"/>
                <w:bCs/>
                <w:sz w:val="24"/>
                <w:szCs w:val="24"/>
                <w:lang w:eastAsia="ar-SA"/>
              </w:rPr>
              <w:t>s</w:t>
            </w:r>
            <w:r w:rsidR="00E80C6A" w:rsidRPr="008A7907">
              <w:rPr>
                <w:rFonts w:ascii="Times New Roman" w:eastAsia="Times New Roman" w:hAnsi="Times New Roman" w:cs="Times New Roman"/>
                <w:bCs/>
                <w:sz w:val="24"/>
                <w:szCs w:val="24"/>
                <w:lang w:eastAsia="ar-SA"/>
              </w:rPr>
              <w:t xml:space="preserve"> gavo 12 000 Eur dydžio metinę išmoką (mokama kasmet trejus metus).</w:t>
            </w:r>
            <w:r w:rsidRPr="008A7907">
              <w:rPr>
                <w:rFonts w:ascii="Times New Roman" w:eastAsia="Times New Roman" w:hAnsi="Times New Roman" w:cs="Times New Roman"/>
                <w:bCs/>
                <w:sz w:val="24"/>
                <w:szCs w:val="24"/>
                <w:lang w:eastAsia="ar-SA"/>
              </w:rPr>
              <w:t xml:space="preserve"> 2 gydytojai </w:t>
            </w:r>
            <w:r w:rsidRPr="008A7907">
              <w:rPr>
                <w:rFonts w:ascii="Times New Roman" w:eastAsia="Times New Roman" w:hAnsi="Times New Roman" w:cs="Times New Roman"/>
                <w:bCs/>
                <w:sz w:val="24"/>
                <w:szCs w:val="24"/>
                <w:lang w:eastAsia="ar-SA"/>
              </w:rPr>
              <w:lastRenderedPageBreak/>
              <w:t>pasinaudojo</w:t>
            </w:r>
            <w:r w:rsidR="00717ABF" w:rsidRPr="008A7907">
              <w:rPr>
                <w:rFonts w:ascii="Times New Roman" w:eastAsia="Times New Roman" w:hAnsi="Times New Roman" w:cs="Times New Roman"/>
                <w:bCs/>
                <w:sz w:val="24"/>
                <w:szCs w:val="24"/>
                <w:lang w:eastAsia="ar-SA"/>
              </w:rPr>
              <w:t xml:space="preserve"> gyvenamojo būsto nuomos išlaidų kompensacija – 400 Eur/mėn.</w:t>
            </w:r>
          </w:p>
          <w:p w14:paraId="15502F11" w14:textId="496C218F" w:rsidR="00E80C6A" w:rsidRPr="008A7907" w:rsidRDefault="00CF4B98" w:rsidP="00CF7F74">
            <w:pPr>
              <w:suppressAutoHyphens/>
              <w:snapToGrid w:val="0"/>
              <w:spacing w:after="0" w:line="240" w:lineRule="auto"/>
              <w:ind w:firstLine="316"/>
              <w:jc w:val="both"/>
              <w:rPr>
                <w:rFonts w:ascii="Times New Roman" w:eastAsia="Times New Roman" w:hAnsi="Times New Roman" w:cs="Times New Roman"/>
                <w:bCs/>
                <w:sz w:val="24"/>
                <w:szCs w:val="24"/>
                <w:lang w:eastAsia="ar-SA"/>
              </w:rPr>
            </w:pPr>
            <w:r w:rsidRPr="008A7907">
              <w:rPr>
                <w:rFonts w:ascii="Times New Roman" w:eastAsia="Times New Roman" w:hAnsi="Times New Roman" w:cs="Times New Roman"/>
                <w:bCs/>
                <w:sz w:val="24"/>
                <w:szCs w:val="24"/>
                <w:lang w:eastAsia="ar-SA"/>
              </w:rPr>
              <w:t>Keturiems</w:t>
            </w:r>
            <w:r w:rsidR="00E80C6A" w:rsidRPr="008A7907">
              <w:rPr>
                <w:rFonts w:ascii="Times New Roman" w:eastAsia="Times New Roman" w:hAnsi="Times New Roman" w:cs="Times New Roman"/>
                <w:bCs/>
                <w:sz w:val="24"/>
                <w:szCs w:val="24"/>
                <w:lang w:eastAsia="ar-SA"/>
              </w:rPr>
              <w:t xml:space="preserve"> </w:t>
            </w:r>
            <w:r w:rsidR="00717ABF" w:rsidRPr="008A7907">
              <w:rPr>
                <w:rFonts w:ascii="Times New Roman" w:eastAsia="Times New Roman" w:hAnsi="Times New Roman" w:cs="Times New Roman"/>
                <w:bCs/>
                <w:sz w:val="24"/>
                <w:szCs w:val="24"/>
                <w:lang w:eastAsia="ar-SA"/>
              </w:rPr>
              <w:t xml:space="preserve">policijos </w:t>
            </w:r>
            <w:r w:rsidR="00E80C6A" w:rsidRPr="008A7907">
              <w:rPr>
                <w:rFonts w:ascii="Times New Roman" w:eastAsia="Times New Roman" w:hAnsi="Times New Roman" w:cs="Times New Roman"/>
                <w:bCs/>
                <w:sz w:val="24"/>
                <w:szCs w:val="24"/>
                <w:lang w:eastAsia="ar-SA"/>
              </w:rPr>
              <w:t>pareigūnams kompensuotos gyvenamojo būsto įsigijimo išlaidos – po 20 000 Eur.</w:t>
            </w:r>
          </w:p>
          <w:p w14:paraId="12872F85" w14:textId="73791685" w:rsidR="00CF4B98" w:rsidRPr="008A7907" w:rsidRDefault="00CF4B98" w:rsidP="00CF7F74">
            <w:pPr>
              <w:suppressAutoHyphens/>
              <w:snapToGrid w:val="0"/>
              <w:spacing w:after="0" w:line="240" w:lineRule="auto"/>
              <w:ind w:firstLine="316"/>
              <w:jc w:val="both"/>
              <w:rPr>
                <w:rFonts w:ascii="Times New Roman" w:eastAsia="Times New Roman" w:hAnsi="Times New Roman" w:cs="Times New Roman"/>
                <w:bCs/>
                <w:sz w:val="24"/>
                <w:szCs w:val="24"/>
                <w:lang w:eastAsia="ar-SA"/>
              </w:rPr>
            </w:pPr>
            <w:r w:rsidRPr="008A7907">
              <w:rPr>
                <w:rFonts w:ascii="Times New Roman" w:eastAsia="Times New Roman" w:hAnsi="Times New Roman" w:cs="Times New Roman"/>
                <w:bCs/>
                <w:sz w:val="24"/>
                <w:szCs w:val="24"/>
                <w:lang w:eastAsia="ar-SA"/>
              </w:rPr>
              <w:t>Projekto „Sveikatos specialistų rengimas, pritraukimas Šilutės rajono savivaldybėje“ metu į savivaldybės sveikatos įstaigas buvo pritraukta 13 bendrosios praktikos slaugytojų. Projekto lėšomis finansuojama slaugytojų mokymo programos kaina.</w:t>
            </w:r>
          </w:p>
        </w:tc>
      </w:tr>
      <w:tr w:rsidR="000F294F" w:rsidRPr="00AC2FAB" w14:paraId="629B28E9" w14:textId="77777777" w:rsidTr="000F294F">
        <w:tc>
          <w:tcPr>
            <w:tcW w:w="15108" w:type="dxa"/>
            <w:gridSpan w:val="4"/>
            <w:tcBorders>
              <w:top w:val="single" w:sz="4" w:space="0" w:color="000000"/>
              <w:left w:val="single" w:sz="12" w:space="0" w:color="000000"/>
              <w:bottom w:val="single" w:sz="4" w:space="0" w:color="000000"/>
              <w:right w:val="single" w:sz="12" w:space="0" w:color="000000"/>
            </w:tcBorders>
            <w:shd w:val="clear" w:color="auto" w:fill="DEEAF6" w:themeFill="accent1" w:themeFillTint="33"/>
          </w:tcPr>
          <w:p w14:paraId="7D1325B9" w14:textId="57438341" w:rsidR="000F294F" w:rsidRPr="00C203D9" w:rsidRDefault="000F294F" w:rsidP="00CF7F74">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bCs/>
                <w:sz w:val="24"/>
                <w:szCs w:val="24"/>
                <w:lang w:eastAsia="ar-SA"/>
              </w:rPr>
              <w:lastRenderedPageBreak/>
              <w:t>04.07.03 u</w:t>
            </w:r>
            <w:r w:rsidRPr="00AC2FAB">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C203D9">
              <w:rPr>
                <w:rFonts w:ascii="Times New Roman" w:eastAsia="Times New Roman" w:hAnsi="Times New Roman" w:cs="Times New Roman"/>
                <w:b/>
                <w:sz w:val="24"/>
                <w:szCs w:val="24"/>
                <w:lang w:eastAsia="ar-SA"/>
              </w:rPr>
              <w:t>Vykdyti aplinkosaugos ir visuomenės švietimo priemones</w:t>
            </w:r>
            <w:r>
              <w:rPr>
                <w:rFonts w:ascii="Times New Roman" w:eastAsia="Times New Roman" w:hAnsi="Times New Roman" w:cs="Times New Roman"/>
                <w:b/>
                <w:sz w:val="24"/>
                <w:szCs w:val="24"/>
                <w:lang w:eastAsia="ar-SA"/>
              </w:rPr>
              <w:t>“</w:t>
            </w:r>
          </w:p>
        </w:tc>
      </w:tr>
      <w:tr w:rsidR="00AC2FAB" w:rsidRPr="00AC2FAB" w14:paraId="51B5C53B" w14:textId="77777777" w:rsidTr="00847257">
        <w:tc>
          <w:tcPr>
            <w:tcW w:w="1970" w:type="dxa"/>
            <w:tcBorders>
              <w:top w:val="single" w:sz="4" w:space="0" w:color="000000"/>
              <w:left w:val="single" w:sz="12" w:space="0" w:color="000000"/>
              <w:bottom w:val="single" w:sz="4" w:space="0" w:color="000000"/>
            </w:tcBorders>
          </w:tcPr>
          <w:p w14:paraId="757D527A" w14:textId="77777777" w:rsidR="00AC2FAB" w:rsidRPr="0064703B" w:rsidRDefault="00AC2FAB" w:rsidP="00CF7F74">
            <w:pPr>
              <w:suppressAutoHyphens/>
              <w:spacing w:after="0" w:line="240" w:lineRule="auto"/>
              <w:ind w:left="36"/>
              <w:jc w:val="center"/>
              <w:rPr>
                <w:rFonts w:ascii="Arial" w:eastAsia="Times New Roman" w:hAnsi="Arial" w:cs="Arial"/>
                <w:b/>
                <w:bCs/>
                <w:sz w:val="24"/>
                <w:szCs w:val="24"/>
                <w:lang w:eastAsia="ar-SA"/>
              </w:rPr>
            </w:pPr>
            <w:r w:rsidRPr="0064703B">
              <w:rPr>
                <w:rFonts w:ascii="Times New Roman" w:eastAsia="Times New Roman" w:hAnsi="Times New Roman" w:cs="Times New Roman"/>
                <w:b/>
                <w:bCs/>
                <w:sz w:val="24"/>
                <w:szCs w:val="24"/>
                <w:lang w:eastAsia="ar-SA"/>
              </w:rPr>
              <w:t>04.07.03.01</w:t>
            </w:r>
          </w:p>
        </w:tc>
        <w:tc>
          <w:tcPr>
            <w:tcW w:w="5245" w:type="dxa"/>
            <w:tcBorders>
              <w:top w:val="single" w:sz="4" w:space="0" w:color="000000"/>
              <w:left w:val="single" w:sz="12" w:space="0" w:color="000000"/>
              <w:bottom w:val="single" w:sz="4" w:space="0" w:color="000000"/>
            </w:tcBorders>
          </w:tcPr>
          <w:p w14:paraId="63D1F85F" w14:textId="77777777" w:rsidR="00AC2FAB" w:rsidRPr="0064703B" w:rsidRDefault="00AC2FAB" w:rsidP="00CF7F74">
            <w:pPr>
              <w:suppressAutoHyphens/>
              <w:spacing w:after="0" w:line="240" w:lineRule="auto"/>
              <w:jc w:val="both"/>
              <w:rPr>
                <w:rFonts w:ascii="Arial" w:eastAsia="Times New Roman" w:hAnsi="Arial" w:cs="Arial"/>
                <w:b/>
                <w:bCs/>
                <w:sz w:val="24"/>
                <w:szCs w:val="24"/>
                <w:lang w:eastAsia="ar-SA"/>
              </w:rPr>
            </w:pPr>
            <w:r w:rsidRPr="0064703B">
              <w:rPr>
                <w:rFonts w:ascii="Times New Roman" w:eastAsia="Times New Roman" w:hAnsi="Times New Roman" w:cs="Times New Roman"/>
                <w:bCs/>
                <w:sz w:val="24"/>
                <w:szCs w:val="24"/>
                <w:lang w:eastAsia="ar-SA"/>
              </w:rPr>
              <w:t xml:space="preserve">Buitinių atliekų tvarkymo sistemos diegimo finansavimas </w:t>
            </w:r>
          </w:p>
        </w:tc>
        <w:tc>
          <w:tcPr>
            <w:tcW w:w="2126" w:type="dxa"/>
            <w:tcBorders>
              <w:top w:val="single" w:sz="4" w:space="0" w:color="000000"/>
              <w:left w:val="single" w:sz="12" w:space="0" w:color="000000"/>
              <w:bottom w:val="single" w:sz="4" w:space="0" w:color="000000"/>
            </w:tcBorders>
          </w:tcPr>
          <w:p w14:paraId="09323DA4" w14:textId="6DA601C2" w:rsidR="00AC2FAB" w:rsidRPr="0064703B" w:rsidRDefault="009A63B1" w:rsidP="00CF7F74">
            <w:pPr>
              <w:suppressAutoHyphens/>
              <w:spacing w:after="0" w:line="240" w:lineRule="auto"/>
              <w:jc w:val="center"/>
              <w:rPr>
                <w:rFonts w:ascii="Arial" w:eastAsia="Times New Roman" w:hAnsi="Arial" w:cs="Arial"/>
                <w:b/>
                <w:bCs/>
                <w:sz w:val="24"/>
                <w:szCs w:val="24"/>
                <w:lang w:eastAsia="ar-SA"/>
              </w:rPr>
            </w:pPr>
            <w:r w:rsidRPr="0064703B">
              <w:rPr>
                <w:rFonts w:ascii="Times New Roman" w:eastAsia="Times New Roman" w:hAnsi="Times New Roman" w:cs="Times New Roman"/>
                <w:bCs/>
                <w:sz w:val="24"/>
                <w:szCs w:val="24"/>
                <w:lang w:eastAsia="ar-SA"/>
              </w:rPr>
              <w:t>Įvykdyta</w:t>
            </w:r>
          </w:p>
        </w:tc>
        <w:tc>
          <w:tcPr>
            <w:tcW w:w="5767" w:type="dxa"/>
            <w:tcBorders>
              <w:top w:val="single" w:sz="4" w:space="0" w:color="000000"/>
              <w:left w:val="single" w:sz="12" w:space="0" w:color="000000"/>
              <w:bottom w:val="single" w:sz="4" w:space="0" w:color="000000"/>
              <w:right w:val="single" w:sz="12" w:space="0" w:color="000000"/>
            </w:tcBorders>
          </w:tcPr>
          <w:p w14:paraId="677369FC" w14:textId="54558C34" w:rsidR="00AC2FAB" w:rsidRPr="0064703B" w:rsidRDefault="00494FF9" w:rsidP="00CF7F74">
            <w:pPr>
              <w:suppressAutoHyphens/>
              <w:snapToGrid w:val="0"/>
              <w:spacing w:after="0" w:line="240" w:lineRule="auto"/>
              <w:ind w:firstLine="316"/>
              <w:jc w:val="both"/>
              <w:rPr>
                <w:rFonts w:ascii="Times New Roman" w:eastAsia="Times New Roman" w:hAnsi="Times New Roman" w:cs="Times New Roman"/>
                <w:bCs/>
                <w:sz w:val="24"/>
                <w:szCs w:val="24"/>
                <w:lang w:eastAsia="ar-SA"/>
              </w:rPr>
            </w:pPr>
            <w:r w:rsidRPr="0064703B">
              <w:rPr>
                <w:rFonts w:ascii="Times New Roman" w:eastAsia="Times New Roman" w:hAnsi="Times New Roman" w:cs="Times New Roman"/>
                <w:bCs/>
                <w:sz w:val="24"/>
                <w:szCs w:val="24"/>
                <w:lang w:eastAsia="ar-SA"/>
              </w:rPr>
              <w:t>Buitinių atliekų aikštelių remontas.</w:t>
            </w:r>
          </w:p>
        </w:tc>
      </w:tr>
      <w:tr w:rsidR="00AC2FAB" w:rsidRPr="00AC2FAB" w14:paraId="5AE0EB76" w14:textId="77777777" w:rsidTr="00847257">
        <w:tc>
          <w:tcPr>
            <w:tcW w:w="1970" w:type="dxa"/>
            <w:tcBorders>
              <w:top w:val="single" w:sz="4" w:space="0" w:color="000000"/>
              <w:left w:val="single" w:sz="12" w:space="0" w:color="000000"/>
              <w:bottom w:val="single" w:sz="4" w:space="0" w:color="000000"/>
            </w:tcBorders>
          </w:tcPr>
          <w:p w14:paraId="7B96486F" w14:textId="77777777" w:rsidR="00AC2FAB" w:rsidRPr="0064703B" w:rsidRDefault="00AC2FAB" w:rsidP="00CF7F74">
            <w:pPr>
              <w:suppressAutoHyphens/>
              <w:spacing w:after="0" w:line="240" w:lineRule="auto"/>
              <w:ind w:left="36"/>
              <w:jc w:val="center"/>
              <w:rPr>
                <w:rFonts w:ascii="Times New Roman" w:eastAsia="Times New Roman" w:hAnsi="Times New Roman" w:cs="Times New Roman"/>
                <w:b/>
                <w:bCs/>
                <w:sz w:val="24"/>
                <w:szCs w:val="24"/>
                <w:lang w:eastAsia="ar-SA"/>
              </w:rPr>
            </w:pPr>
            <w:r w:rsidRPr="0064703B">
              <w:rPr>
                <w:rFonts w:ascii="Times New Roman" w:eastAsia="Times New Roman" w:hAnsi="Times New Roman" w:cs="Times New Roman"/>
                <w:b/>
                <w:bCs/>
                <w:sz w:val="24"/>
                <w:szCs w:val="24"/>
                <w:lang w:eastAsia="ar-SA"/>
              </w:rPr>
              <w:t>04.07.03.09</w:t>
            </w:r>
          </w:p>
        </w:tc>
        <w:tc>
          <w:tcPr>
            <w:tcW w:w="5245" w:type="dxa"/>
            <w:tcBorders>
              <w:top w:val="single" w:sz="4" w:space="0" w:color="000000"/>
              <w:left w:val="single" w:sz="12" w:space="0" w:color="000000"/>
              <w:bottom w:val="single" w:sz="4" w:space="0" w:color="000000"/>
            </w:tcBorders>
          </w:tcPr>
          <w:p w14:paraId="4F65C5CE" w14:textId="77777777" w:rsidR="00AC2FAB" w:rsidRPr="0064703B" w:rsidRDefault="00AC2FAB" w:rsidP="00CF7F74">
            <w:pPr>
              <w:suppressAutoHyphens/>
              <w:spacing w:after="0" w:line="240" w:lineRule="auto"/>
              <w:jc w:val="both"/>
              <w:rPr>
                <w:rFonts w:ascii="Times New Roman" w:eastAsia="Times New Roman" w:hAnsi="Times New Roman" w:cs="Times New Roman"/>
                <w:bCs/>
                <w:sz w:val="24"/>
                <w:szCs w:val="24"/>
                <w:lang w:eastAsia="ar-SA"/>
              </w:rPr>
            </w:pPr>
            <w:r w:rsidRPr="0064703B">
              <w:rPr>
                <w:rFonts w:ascii="Times New Roman" w:eastAsia="Times New Roman" w:hAnsi="Times New Roman" w:cs="Times New Roman"/>
                <w:bCs/>
                <w:sz w:val="24"/>
                <w:szCs w:val="24"/>
                <w:lang w:eastAsia="ar-SA"/>
              </w:rPr>
              <w:t>Želdynų ir želdinių apsauga, tvarkymas, būklės stebėsena, želdinių kūrimas, želdinių veisimas ir inventorizacija</w:t>
            </w:r>
          </w:p>
        </w:tc>
        <w:tc>
          <w:tcPr>
            <w:tcW w:w="2126" w:type="dxa"/>
            <w:tcBorders>
              <w:top w:val="single" w:sz="4" w:space="0" w:color="000000"/>
              <w:left w:val="single" w:sz="12" w:space="0" w:color="000000"/>
              <w:bottom w:val="single" w:sz="4" w:space="0" w:color="000000"/>
            </w:tcBorders>
          </w:tcPr>
          <w:p w14:paraId="0E6256DE" w14:textId="0A403AE6" w:rsidR="00AC2FAB" w:rsidRPr="0064703B" w:rsidRDefault="00494FF9" w:rsidP="00CF7F74">
            <w:pPr>
              <w:suppressAutoHyphens/>
              <w:spacing w:after="0" w:line="240" w:lineRule="auto"/>
              <w:jc w:val="center"/>
              <w:rPr>
                <w:rFonts w:ascii="Times New Roman" w:eastAsia="Times New Roman" w:hAnsi="Times New Roman" w:cs="Times New Roman"/>
                <w:bCs/>
                <w:sz w:val="24"/>
                <w:szCs w:val="24"/>
                <w:lang w:eastAsia="ar-SA"/>
              </w:rPr>
            </w:pPr>
            <w:r w:rsidRPr="0064703B">
              <w:rPr>
                <w:rFonts w:ascii="Times New Roman" w:eastAsia="Times New Roman" w:hAnsi="Times New Roman" w:cs="Times New Roman"/>
                <w:bCs/>
                <w:sz w:val="24"/>
                <w:szCs w:val="24"/>
                <w:lang w:eastAsia="ar-SA"/>
              </w:rPr>
              <w:t>Vykdoma</w:t>
            </w:r>
          </w:p>
        </w:tc>
        <w:tc>
          <w:tcPr>
            <w:tcW w:w="5767" w:type="dxa"/>
            <w:tcBorders>
              <w:top w:val="single" w:sz="4" w:space="0" w:color="000000"/>
              <w:left w:val="single" w:sz="12" w:space="0" w:color="000000"/>
              <w:bottom w:val="single" w:sz="4" w:space="0" w:color="000000"/>
              <w:right w:val="single" w:sz="12" w:space="0" w:color="000000"/>
            </w:tcBorders>
          </w:tcPr>
          <w:p w14:paraId="6DAB2CC1" w14:textId="7F98DF63" w:rsidR="00AC2FAB" w:rsidRPr="0064703B" w:rsidRDefault="00494FF9" w:rsidP="00CF7F74">
            <w:pPr>
              <w:suppressAutoHyphens/>
              <w:snapToGrid w:val="0"/>
              <w:spacing w:after="0" w:line="240" w:lineRule="auto"/>
              <w:ind w:firstLine="316"/>
              <w:jc w:val="both"/>
              <w:rPr>
                <w:rFonts w:ascii="Times New Roman" w:eastAsia="Times New Roman" w:hAnsi="Times New Roman" w:cs="Times New Roman"/>
                <w:bCs/>
                <w:sz w:val="24"/>
                <w:szCs w:val="24"/>
                <w:lang w:eastAsia="ar-SA"/>
              </w:rPr>
            </w:pPr>
            <w:r w:rsidRPr="0064703B">
              <w:rPr>
                <w:rFonts w:ascii="Times New Roman" w:eastAsia="Times New Roman" w:hAnsi="Times New Roman" w:cs="Times New Roman"/>
                <w:bCs/>
                <w:sz w:val="24"/>
                <w:szCs w:val="24"/>
                <w:lang w:eastAsia="ar-SA"/>
              </w:rPr>
              <w:t xml:space="preserve">Nuolat atliekama želdynų priežiūra, organizuojami želdinių atsodinimai, gėlynų įrengimas, </w:t>
            </w:r>
            <w:r w:rsidR="0064703B" w:rsidRPr="0064703B">
              <w:rPr>
                <w:rFonts w:ascii="Times New Roman" w:eastAsia="Times New Roman" w:hAnsi="Times New Roman" w:cs="Times New Roman"/>
                <w:bCs/>
                <w:sz w:val="24"/>
                <w:szCs w:val="24"/>
                <w:lang w:eastAsia="ar-SA"/>
              </w:rPr>
              <w:t>medžių žymėjimas kirtimui miško žemėje</w:t>
            </w:r>
            <w:r w:rsidRPr="0064703B">
              <w:rPr>
                <w:rFonts w:ascii="Times New Roman" w:eastAsia="Times New Roman" w:hAnsi="Times New Roman" w:cs="Times New Roman"/>
                <w:bCs/>
                <w:sz w:val="24"/>
                <w:szCs w:val="24"/>
                <w:lang w:eastAsia="ar-SA"/>
              </w:rPr>
              <w:t>, naujų želdinių įsigijimas.</w:t>
            </w:r>
          </w:p>
        </w:tc>
      </w:tr>
      <w:tr w:rsidR="00AC2FAB" w:rsidRPr="00AC2FAB" w14:paraId="0D16CDBC" w14:textId="77777777" w:rsidTr="00847257">
        <w:tc>
          <w:tcPr>
            <w:tcW w:w="1970" w:type="dxa"/>
            <w:tcBorders>
              <w:top w:val="single" w:sz="4" w:space="0" w:color="000000"/>
              <w:left w:val="single" w:sz="12" w:space="0" w:color="000000"/>
              <w:bottom w:val="single" w:sz="4" w:space="0" w:color="000000"/>
            </w:tcBorders>
          </w:tcPr>
          <w:p w14:paraId="01B5F7BF" w14:textId="77777777" w:rsidR="00AC2FAB" w:rsidRPr="0064703B" w:rsidRDefault="00AC2FAB" w:rsidP="00CF7F74">
            <w:pPr>
              <w:suppressAutoHyphens/>
              <w:spacing w:after="0" w:line="240" w:lineRule="auto"/>
              <w:ind w:left="36"/>
              <w:jc w:val="center"/>
              <w:rPr>
                <w:rFonts w:ascii="Times New Roman" w:eastAsia="Times New Roman" w:hAnsi="Times New Roman" w:cs="Times New Roman"/>
                <w:b/>
                <w:bCs/>
                <w:sz w:val="24"/>
                <w:szCs w:val="24"/>
                <w:lang w:eastAsia="ar-SA"/>
              </w:rPr>
            </w:pPr>
            <w:r w:rsidRPr="0064703B">
              <w:rPr>
                <w:rFonts w:ascii="Times New Roman" w:eastAsia="Times New Roman" w:hAnsi="Times New Roman" w:cs="Times New Roman"/>
                <w:b/>
                <w:bCs/>
                <w:sz w:val="24"/>
                <w:szCs w:val="24"/>
                <w:lang w:eastAsia="ar-SA"/>
              </w:rPr>
              <w:t>04.07.03.10</w:t>
            </w:r>
          </w:p>
        </w:tc>
        <w:tc>
          <w:tcPr>
            <w:tcW w:w="5245" w:type="dxa"/>
            <w:tcBorders>
              <w:top w:val="single" w:sz="4" w:space="0" w:color="000000"/>
              <w:left w:val="single" w:sz="12" w:space="0" w:color="000000"/>
              <w:bottom w:val="single" w:sz="4" w:space="0" w:color="000000"/>
            </w:tcBorders>
          </w:tcPr>
          <w:p w14:paraId="3CEE00C0" w14:textId="77777777" w:rsidR="00AC2FAB" w:rsidRPr="0064703B" w:rsidRDefault="00AC2FAB" w:rsidP="00CF7F74">
            <w:pPr>
              <w:suppressAutoHyphens/>
              <w:spacing w:after="0" w:line="240" w:lineRule="auto"/>
              <w:jc w:val="both"/>
              <w:rPr>
                <w:rFonts w:ascii="Times New Roman" w:eastAsia="Times New Roman" w:hAnsi="Times New Roman" w:cs="Times New Roman"/>
                <w:bCs/>
                <w:sz w:val="24"/>
                <w:szCs w:val="24"/>
                <w:lang w:eastAsia="ar-SA"/>
              </w:rPr>
            </w:pPr>
            <w:r w:rsidRPr="0064703B">
              <w:rPr>
                <w:rFonts w:ascii="Times New Roman" w:eastAsia="Times New Roman" w:hAnsi="Times New Roman" w:cs="Times New Roman"/>
                <w:bCs/>
                <w:sz w:val="24"/>
                <w:szCs w:val="24"/>
                <w:lang w:eastAsia="ar-SA"/>
              </w:rPr>
              <w:t>Atliekų prevencijos ir tvarkymo programa</w:t>
            </w:r>
          </w:p>
        </w:tc>
        <w:tc>
          <w:tcPr>
            <w:tcW w:w="2126" w:type="dxa"/>
            <w:tcBorders>
              <w:top w:val="single" w:sz="4" w:space="0" w:color="000000"/>
              <w:left w:val="single" w:sz="12" w:space="0" w:color="000000"/>
              <w:bottom w:val="single" w:sz="4" w:space="0" w:color="000000"/>
            </w:tcBorders>
          </w:tcPr>
          <w:p w14:paraId="119F9F98" w14:textId="38CC6176" w:rsidR="00AC2FAB" w:rsidRPr="0064703B" w:rsidRDefault="00494FF9" w:rsidP="00CF7F74">
            <w:pPr>
              <w:suppressAutoHyphens/>
              <w:spacing w:after="0" w:line="240" w:lineRule="auto"/>
              <w:jc w:val="center"/>
              <w:rPr>
                <w:rFonts w:ascii="Times New Roman" w:eastAsia="Times New Roman" w:hAnsi="Times New Roman" w:cs="Times New Roman"/>
                <w:bCs/>
                <w:sz w:val="24"/>
                <w:szCs w:val="24"/>
                <w:lang w:eastAsia="ar-SA"/>
              </w:rPr>
            </w:pPr>
            <w:r w:rsidRPr="0064703B">
              <w:rPr>
                <w:rFonts w:ascii="Times New Roman" w:eastAsia="Times New Roman" w:hAnsi="Times New Roman" w:cs="Times New Roman"/>
                <w:bCs/>
                <w:sz w:val="24"/>
                <w:szCs w:val="24"/>
                <w:lang w:eastAsia="ar-SA"/>
              </w:rPr>
              <w:t>Vykdoma</w:t>
            </w:r>
          </w:p>
        </w:tc>
        <w:tc>
          <w:tcPr>
            <w:tcW w:w="5767" w:type="dxa"/>
            <w:tcBorders>
              <w:top w:val="single" w:sz="4" w:space="0" w:color="000000"/>
              <w:left w:val="single" w:sz="12" w:space="0" w:color="000000"/>
              <w:bottom w:val="single" w:sz="4" w:space="0" w:color="000000"/>
              <w:right w:val="single" w:sz="12" w:space="0" w:color="000000"/>
            </w:tcBorders>
          </w:tcPr>
          <w:p w14:paraId="33BA4C88" w14:textId="184BFD1C" w:rsidR="00AC2FAB" w:rsidRPr="0064703B" w:rsidRDefault="0064703B" w:rsidP="00CF7F74">
            <w:pPr>
              <w:suppressAutoHyphens/>
              <w:snapToGrid w:val="0"/>
              <w:spacing w:after="0" w:line="240" w:lineRule="auto"/>
              <w:ind w:firstLine="316"/>
              <w:jc w:val="both"/>
              <w:rPr>
                <w:rFonts w:ascii="Times New Roman" w:eastAsia="Times New Roman" w:hAnsi="Times New Roman" w:cs="Times New Roman"/>
                <w:bCs/>
                <w:sz w:val="24"/>
                <w:szCs w:val="24"/>
                <w:lang w:eastAsia="ar-SA"/>
              </w:rPr>
            </w:pPr>
            <w:r w:rsidRPr="0064703B">
              <w:rPr>
                <w:rFonts w:ascii="Times New Roman" w:eastAsia="Times New Roman" w:hAnsi="Times New Roman" w:cs="Times New Roman"/>
                <w:bCs/>
                <w:sz w:val="24"/>
                <w:szCs w:val="24"/>
                <w:lang w:eastAsia="ar-SA"/>
              </w:rPr>
              <w:t>Vykdomos viešinimo paslaugos.</w:t>
            </w:r>
          </w:p>
        </w:tc>
      </w:tr>
      <w:tr w:rsidR="00C231AA" w:rsidRPr="00AC2FAB" w14:paraId="21BF765E" w14:textId="77777777" w:rsidTr="000F294F">
        <w:tc>
          <w:tcPr>
            <w:tcW w:w="15108" w:type="dxa"/>
            <w:gridSpan w:val="4"/>
            <w:tcBorders>
              <w:left w:val="single" w:sz="12" w:space="0" w:color="000000"/>
              <w:bottom w:val="single" w:sz="4" w:space="0" w:color="000000"/>
              <w:right w:val="single" w:sz="12" w:space="0" w:color="000000"/>
            </w:tcBorders>
            <w:shd w:val="clear" w:color="auto" w:fill="DEEAF6" w:themeFill="accent1" w:themeFillTint="33"/>
          </w:tcPr>
          <w:p w14:paraId="6D8EFE52" w14:textId="48FF851A" w:rsidR="00C231AA" w:rsidRDefault="00C231AA" w:rsidP="00CF7F74">
            <w:pPr>
              <w:suppressAutoHyphens/>
              <w:snapToGrid w:val="0"/>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04.07.04 u</w:t>
            </w:r>
            <w:r w:rsidRPr="00AC2FAB">
              <w:rPr>
                <w:rFonts w:ascii="Times New Roman" w:eastAsia="Times New Roman" w:hAnsi="Times New Roman" w:cs="Times New Roman"/>
                <w:b/>
                <w:bCs/>
                <w:sz w:val="24"/>
                <w:szCs w:val="24"/>
                <w:lang w:eastAsia="ar-SA"/>
              </w:rPr>
              <w:t>ždavinys</w:t>
            </w:r>
            <w:r>
              <w:rPr>
                <w:rFonts w:ascii="Times New Roman" w:eastAsia="Times New Roman" w:hAnsi="Times New Roman" w:cs="Times New Roman"/>
                <w:b/>
                <w:bCs/>
                <w:sz w:val="24"/>
                <w:szCs w:val="24"/>
                <w:lang w:eastAsia="ar-SA"/>
              </w:rPr>
              <w:t xml:space="preserve"> „</w:t>
            </w:r>
            <w:r w:rsidRPr="00C231AA">
              <w:rPr>
                <w:rFonts w:ascii="Times New Roman" w:eastAsia="Times New Roman" w:hAnsi="Times New Roman" w:cs="Times New Roman"/>
                <w:b/>
                <w:bCs/>
                <w:sz w:val="24"/>
                <w:szCs w:val="24"/>
                <w:lang w:eastAsia="ar-SA"/>
              </w:rPr>
              <w:t>Užtikrinti viešųjų erdvių gerą sanitarinę būklę</w:t>
            </w:r>
            <w:r>
              <w:rPr>
                <w:rFonts w:ascii="Times New Roman" w:eastAsia="Times New Roman" w:hAnsi="Times New Roman" w:cs="Times New Roman"/>
                <w:b/>
                <w:bCs/>
                <w:sz w:val="24"/>
                <w:szCs w:val="24"/>
                <w:lang w:eastAsia="ar-SA"/>
              </w:rPr>
              <w:t>“</w:t>
            </w:r>
          </w:p>
        </w:tc>
      </w:tr>
      <w:tr w:rsidR="00C231AA" w:rsidRPr="00AC2FAB" w14:paraId="05803A14" w14:textId="77777777" w:rsidTr="00C231AA">
        <w:tc>
          <w:tcPr>
            <w:tcW w:w="1970" w:type="dxa"/>
            <w:tcBorders>
              <w:left w:val="single" w:sz="12" w:space="0" w:color="000000"/>
              <w:bottom w:val="single" w:sz="4" w:space="0" w:color="000000"/>
              <w:right w:val="single" w:sz="12" w:space="0" w:color="000000"/>
            </w:tcBorders>
          </w:tcPr>
          <w:p w14:paraId="0929EFF9" w14:textId="1A04B1C7" w:rsidR="00C231AA" w:rsidRPr="008A7907" w:rsidRDefault="00C231AA" w:rsidP="00C231AA">
            <w:pPr>
              <w:suppressAutoHyphens/>
              <w:snapToGrid w:val="0"/>
              <w:spacing w:after="0" w:line="240" w:lineRule="auto"/>
              <w:jc w:val="center"/>
              <w:rPr>
                <w:rFonts w:ascii="Times New Roman" w:eastAsia="Times New Roman" w:hAnsi="Times New Roman" w:cs="Times New Roman"/>
                <w:b/>
                <w:bCs/>
                <w:sz w:val="24"/>
                <w:szCs w:val="24"/>
                <w:lang w:eastAsia="ar-SA"/>
              </w:rPr>
            </w:pPr>
            <w:r w:rsidRPr="008A7907">
              <w:rPr>
                <w:rFonts w:ascii="Times New Roman" w:eastAsia="Times New Roman" w:hAnsi="Times New Roman" w:cs="Times New Roman"/>
                <w:b/>
                <w:bCs/>
                <w:sz w:val="24"/>
                <w:szCs w:val="24"/>
                <w:lang w:eastAsia="ar-SA"/>
              </w:rPr>
              <w:t>04.07.04.01</w:t>
            </w:r>
          </w:p>
        </w:tc>
        <w:tc>
          <w:tcPr>
            <w:tcW w:w="5245" w:type="dxa"/>
            <w:tcBorders>
              <w:left w:val="single" w:sz="12" w:space="0" w:color="000000"/>
              <w:bottom w:val="single" w:sz="4" w:space="0" w:color="000000"/>
              <w:right w:val="single" w:sz="12" w:space="0" w:color="000000"/>
            </w:tcBorders>
          </w:tcPr>
          <w:p w14:paraId="28E7E6BF" w14:textId="67B2D72C" w:rsidR="00C231AA" w:rsidRPr="008A7907" w:rsidRDefault="00C231AA" w:rsidP="00CF7F74">
            <w:pPr>
              <w:suppressAutoHyphens/>
              <w:snapToGrid w:val="0"/>
              <w:spacing w:after="0" w:line="240" w:lineRule="auto"/>
              <w:rPr>
                <w:rFonts w:ascii="Times New Roman" w:eastAsia="Times New Roman" w:hAnsi="Times New Roman" w:cs="Times New Roman"/>
                <w:sz w:val="24"/>
                <w:szCs w:val="24"/>
                <w:lang w:eastAsia="ar-SA"/>
              </w:rPr>
            </w:pPr>
            <w:r w:rsidRPr="008A7907">
              <w:rPr>
                <w:rFonts w:ascii="Times New Roman" w:eastAsia="Times New Roman" w:hAnsi="Times New Roman" w:cs="Times New Roman"/>
                <w:sz w:val="24"/>
                <w:szCs w:val="24"/>
                <w:lang w:eastAsia="ar-SA"/>
              </w:rPr>
              <w:t>Viešųjų biotualetų paslaugų ir gyvūnų gerovės užtikrinimas</w:t>
            </w:r>
          </w:p>
        </w:tc>
        <w:tc>
          <w:tcPr>
            <w:tcW w:w="2126" w:type="dxa"/>
            <w:tcBorders>
              <w:left w:val="single" w:sz="12" w:space="0" w:color="000000"/>
              <w:bottom w:val="single" w:sz="4" w:space="0" w:color="000000"/>
              <w:right w:val="single" w:sz="12" w:space="0" w:color="000000"/>
            </w:tcBorders>
          </w:tcPr>
          <w:p w14:paraId="638BE535" w14:textId="44431A88" w:rsidR="00C231AA" w:rsidRPr="008A7907" w:rsidRDefault="002C7186" w:rsidP="00717ABF">
            <w:pPr>
              <w:suppressAutoHyphens/>
              <w:snapToGrid w:val="0"/>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Įvykdyta</w:t>
            </w:r>
          </w:p>
        </w:tc>
        <w:tc>
          <w:tcPr>
            <w:tcW w:w="5767" w:type="dxa"/>
            <w:tcBorders>
              <w:left w:val="single" w:sz="12" w:space="0" w:color="000000"/>
              <w:bottom w:val="single" w:sz="4" w:space="0" w:color="000000"/>
              <w:right w:val="single" w:sz="12" w:space="0" w:color="000000"/>
            </w:tcBorders>
          </w:tcPr>
          <w:p w14:paraId="7C2DD639" w14:textId="1BFF2FB0" w:rsidR="00C231AA" w:rsidRPr="008A7907" w:rsidRDefault="00717ABF" w:rsidP="00717ABF">
            <w:pPr>
              <w:suppressAutoHyphens/>
              <w:snapToGrid w:val="0"/>
              <w:spacing w:after="0" w:line="240" w:lineRule="auto"/>
              <w:ind w:firstLine="316"/>
              <w:jc w:val="both"/>
              <w:rPr>
                <w:rFonts w:ascii="Times New Roman" w:eastAsia="Times New Roman" w:hAnsi="Times New Roman" w:cs="Times New Roman"/>
                <w:sz w:val="24"/>
                <w:szCs w:val="24"/>
                <w:lang w:eastAsia="ar-SA"/>
              </w:rPr>
            </w:pPr>
            <w:r w:rsidRPr="008A7907">
              <w:rPr>
                <w:rFonts w:ascii="Times New Roman" w:eastAsia="Times New Roman" w:hAnsi="Times New Roman" w:cs="Times New Roman"/>
                <w:sz w:val="24"/>
                <w:szCs w:val="24"/>
                <w:lang w:eastAsia="ar-SA"/>
              </w:rPr>
              <w:t>Biotualetų, praustuvių nuomos ir priežiūros  paslaugų užsakymas – 810. Bešeimininkių, bepriežiūrių ir konfiskuotų gyvūnų gaudymo, surinkimo, paėmimo iš gyventojų, karantinavimo, eutanazijos, pristatymo utilizuoti ir laikinos globos paslaugos bei veterinarinių pagalbos suteikimas gyvūnui – 160.</w:t>
            </w:r>
          </w:p>
        </w:tc>
      </w:tr>
      <w:tr w:rsidR="000F294F" w:rsidRPr="00AC2FAB" w14:paraId="3B8A82A9" w14:textId="77777777" w:rsidTr="000F294F">
        <w:tc>
          <w:tcPr>
            <w:tcW w:w="15108" w:type="dxa"/>
            <w:gridSpan w:val="4"/>
            <w:tcBorders>
              <w:left w:val="single" w:sz="12" w:space="0" w:color="000000"/>
              <w:bottom w:val="single" w:sz="4" w:space="0" w:color="000000"/>
              <w:right w:val="single" w:sz="12" w:space="0" w:color="000000"/>
            </w:tcBorders>
            <w:shd w:val="clear" w:color="auto" w:fill="DEEAF6" w:themeFill="accent1" w:themeFillTint="33"/>
          </w:tcPr>
          <w:p w14:paraId="0E004602" w14:textId="6E0FF856" w:rsidR="000F294F" w:rsidRPr="00743D06" w:rsidRDefault="000F294F" w:rsidP="00CF7F74">
            <w:pPr>
              <w:suppressAutoHyphens/>
              <w:snapToGrid w:val="0"/>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04.08.01 u</w:t>
            </w:r>
            <w:r w:rsidRPr="00AC2FAB">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743D06">
              <w:rPr>
                <w:rFonts w:ascii="Times New Roman" w:eastAsia="Times New Roman" w:hAnsi="Times New Roman" w:cs="Times New Roman"/>
                <w:b/>
                <w:bCs/>
                <w:sz w:val="24"/>
                <w:szCs w:val="24"/>
              </w:rPr>
              <w:t>Vykdyti žalos aplinkai prevenciją</w:t>
            </w:r>
            <w:r>
              <w:rPr>
                <w:rFonts w:ascii="Times New Roman" w:eastAsia="Times New Roman" w:hAnsi="Times New Roman" w:cs="Times New Roman"/>
                <w:b/>
                <w:bCs/>
                <w:sz w:val="24"/>
                <w:szCs w:val="24"/>
              </w:rPr>
              <w:t>“</w:t>
            </w:r>
          </w:p>
        </w:tc>
      </w:tr>
      <w:tr w:rsidR="00AC2FAB" w:rsidRPr="00AC2FAB" w14:paraId="75D7849A" w14:textId="77777777" w:rsidTr="00847257">
        <w:tc>
          <w:tcPr>
            <w:tcW w:w="1970" w:type="dxa"/>
            <w:tcBorders>
              <w:left w:val="single" w:sz="12" w:space="0" w:color="000000"/>
              <w:bottom w:val="single" w:sz="4" w:space="0" w:color="000000"/>
            </w:tcBorders>
          </w:tcPr>
          <w:p w14:paraId="4BC34F42" w14:textId="77777777" w:rsidR="00AC2FAB" w:rsidRPr="0064703B" w:rsidRDefault="00AC2FAB" w:rsidP="00CF7F74">
            <w:pPr>
              <w:suppressAutoHyphens/>
              <w:snapToGrid w:val="0"/>
              <w:spacing w:after="0" w:line="240" w:lineRule="auto"/>
              <w:ind w:left="36" w:hanging="36"/>
              <w:jc w:val="center"/>
              <w:rPr>
                <w:rFonts w:ascii="Times New Roman" w:eastAsia="Times New Roman" w:hAnsi="Times New Roman" w:cs="Times New Roman"/>
                <w:b/>
                <w:bCs/>
                <w:sz w:val="24"/>
                <w:szCs w:val="24"/>
                <w:lang w:eastAsia="ar-SA"/>
              </w:rPr>
            </w:pPr>
            <w:r w:rsidRPr="0064703B">
              <w:rPr>
                <w:rFonts w:ascii="Times New Roman" w:eastAsia="Times New Roman" w:hAnsi="Times New Roman" w:cs="Times New Roman"/>
                <w:b/>
                <w:bCs/>
                <w:sz w:val="24"/>
                <w:szCs w:val="24"/>
                <w:lang w:eastAsia="ar-SA"/>
              </w:rPr>
              <w:t>04.08.01.01</w:t>
            </w:r>
          </w:p>
        </w:tc>
        <w:tc>
          <w:tcPr>
            <w:tcW w:w="5245" w:type="dxa"/>
            <w:tcBorders>
              <w:left w:val="single" w:sz="12" w:space="0" w:color="000000"/>
              <w:bottom w:val="single" w:sz="4" w:space="0" w:color="000000"/>
            </w:tcBorders>
          </w:tcPr>
          <w:p w14:paraId="1EC463DB" w14:textId="77777777" w:rsidR="00AC2FAB" w:rsidRPr="0064703B" w:rsidRDefault="00AC2FAB" w:rsidP="00CF7F74">
            <w:pPr>
              <w:snapToGrid w:val="0"/>
              <w:spacing w:after="0" w:line="240" w:lineRule="auto"/>
              <w:jc w:val="both"/>
              <w:rPr>
                <w:rFonts w:ascii="Times New Roman" w:eastAsia="Times New Roman" w:hAnsi="Times New Roman" w:cs="Times New Roman"/>
                <w:sz w:val="24"/>
                <w:szCs w:val="24"/>
              </w:rPr>
            </w:pPr>
            <w:r w:rsidRPr="0064703B">
              <w:rPr>
                <w:rFonts w:ascii="Times New Roman" w:eastAsia="Times New Roman" w:hAnsi="Times New Roman" w:cs="Times New Roman"/>
                <w:sz w:val="24"/>
                <w:szCs w:val="24"/>
              </w:rPr>
              <w:t>Atliekų, kurių savininkų nustatyti neįmanoma, tvarkymas</w:t>
            </w:r>
          </w:p>
        </w:tc>
        <w:tc>
          <w:tcPr>
            <w:tcW w:w="2126" w:type="dxa"/>
            <w:tcBorders>
              <w:left w:val="single" w:sz="12" w:space="0" w:color="000000"/>
              <w:bottom w:val="single" w:sz="4" w:space="0" w:color="000000"/>
            </w:tcBorders>
          </w:tcPr>
          <w:p w14:paraId="6F3789F8" w14:textId="5FAEF5C2" w:rsidR="00AC2FAB" w:rsidRPr="0064703B" w:rsidRDefault="0064703B" w:rsidP="00CF7F74">
            <w:pPr>
              <w:suppressAutoHyphens/>
              <w:snapToGrid w:val="0"/>
              <w:spacing w:after="0" w:line="240" w:lineRule="auto"/>
              <w:jc w:val="center"/>
              <w:rPr>
                <w:rFonts w:ascii="Arial" w:eastAsia="Times New Roman" w:hAnsi="Arial" w:cs="Arial"/>
                <w:b/>
                <w:bCs/>
                <w:sz w:val="24"/>
                <w:szCs w:val="24"/>
                <w:lang w:eastAsia="ar-SA"/>
              </w:rPr>
            </w:pPr>
            <w:r w:rsidRPr="0064703B">
              <w:rPr>
                <w:rFonts w:ascii="Times New Roman" w:eastAsia="Times New Roman" w:hAnsi="Times New Roman" w:cs="Times New Roman"/>
                <w:bCs/>
                <w:sz w:val="24"/>
                <w:szCs w:val="24"/>
                <w:lang w:eastAsia="ar-SA"/>
              </w:rPr>
              <w:t>Įvykdyta</w:t>
            </w:r>
          </w:p>
        </w:tc>
        <w:tc>
          <w:tcPr>
            <w:tcW w:w="5767" w:type="dxa"/>
            <w:tcBorders>
              <w:left w:val="single" w:sz="12" w:space="0" w:color="000000"/>
              <w:bottom w:val="single" w:sz="4" w:space="0" w:color="000000"/>
              <w:right w:val="single" w:sz="12" w:space="0" w:color="000000"/>
            </w:tcBorders>
          </w:tcPr>
          <w:p w14:paraId="40B4DEE3" w14:textId="0BDC46EF" w:rsidR="00AC2FAB" w:rsidRPr="0064703B" w:rsidRDefault="0064703B" w:rsidP="00CF7F74">
            <w:pPr>
              <w:suppressAutoHyphens/>
              <w:snapToGrid w:val="0"/>
              <w:spacing w:after="0" w:line="240" w:lineRule="auto"/>
              <w:ind w:firstLine="316"/>
              <w:jc w:val="both"/>
              <w:rPr>
                <w:rFonts w:ascii="Times New Roman" w:eastAsia="Times New Roman" w:hAnsi="Times New Roman" w:cs="Times New Roman"/>
                <w:bCs/>
                <w:sz w:val="24"/>
                <w:szCs w:val="24"/>
                <w:lang w:eastAsia="ar-SA"/>
              </w:rPr>
            </w:pPr>
            <w:r w:rsidRPr="0064703B">
              <w:rPr>
                <w:rFonts w:ascii="Times New Roman" w:eastAsia="Times New Roman" w:hAnsi="Times New Roman" w:cs="Times New Roman"/>
                <w:bCs/>
                <w:sz w:val="24"/>
                <w:szCs w:val="24"/>
                <w:lang w:eastAsia="ar-SA"/>
              </w:rPr>
              <w:t>Priduotos bešeimininkės atliekos iš seniūnijų (asbestas, ir padangos).</w:t>
            </w:r>
          </w:p>
        </w:tc>
      </w:tr>
      <w:tr w:rsidR="00AC2FAB" w:rsidRPr="00AC2FAB" w14:paraId="1E4624FE" w14:textId="77777777" w:rsidTr="00847257">
        <w:tc>
          <w:tcPr>
            <w:tcW w:w="1970" w:type="dxa"/>
            <w:tcBorders>
              <w:left w:val="single" w:sz="12" w:space="0" w:color="000000"/>
              <w:bottom w:val="single" w:sz="4" w:space="0" w:color="000000"/>
            </w:tcBorders>
          </w:tcPr>
          <w:p w14:paraId="6806F57D" w14:textId="77777777" w:rsidR="00AC2FAB" w:rsidRPr="0064703B" w:rsidRDefault="00AC2FAB" w:rsidP="00CF7F74">
            <w:pPr>
              <w:suppressAutoHyphens/>
              <w:snapToGrid w:val="0"/>
              <w:spacing w:after="0" w:line="240" w:lineRule="auto"/>
              <w:ind w:left="36" w:hanging="36"/>
              <w:jc w:val="center"/>
              <w:rPr>
                <w:rFonts w:ascii="Times New Roman" w:eastAsia="Times New Roman" w:hAnsi="Times New Roman" w:cs="Times New Roman"/>
                <w:b/>
                <w:bCs/>
                <w:sz w:val="24"/>
                <w:szCs w:val="24"/>
                <w:lang w:eastAsia="ar-SA"/>
              </w:rPr>
            </w:pPr>
            <w:r w:rsidRPr="0064703B">
              <w:rPr>
                <w:rFonts w:ascii="Times New Roman" w:eastAsia="Times New Roman" w:hAnsi="Times New Roman" w:cs="Times New Roman"/>
                <w:b/>
                <w:bCs/>
                <w:sz w:val="24"/>
                <w:szCs w:val="24"/>
                <w:lang w:eastAsia="ar-SA"/>
              </w:rPr>
              <w:t>04.08.01.02</w:t>
            </w:r>
          </w:p>
        </w:tc>
        <w:tc>
          <w:tcPr>
            <w:tcW w:w="5245" w:type="dxa"/>
            <w:tcBorders>
              <w:left w:val="single" w:sz="12" w:space="0" w:color="000000"/>
              <w:bottom w:val="single" w:sz="4" w:space="0" w:color="000000"/>
            </w:tcBorders>
          </w:tcPr>
          <w:p w14:paraId="6E04ABD3" w14:textId="77777777" w:rsidR="00AC2FAB" w:rsidRPr="0064703B" w:rsidRDefault="00AC2FAB" w:rsidP="00CF7F74">
            <w:pPr>
              <w:snapToGrid w:val="0"/>
              <w:spacing w:after="0" w:line="240" w:lineRule="auto"/>
              <w:rPr>
                <w:rFonts w:ascii="Times New Roman" w:eastAsia="Times New Roman" w:hAnsi="Times New Roman" w:cs="Times New Roman"/>
                <w:sz w:val="24"/>
                <w:szCs w:val="24"/>
              </w:rPr>
            </w:pPr>
            <w:r w:rsidRPr="0064703B">
              <w:rPr>
                <w:rFonts w:ascii="Times New Roman" w:eastAsia="Times New Roman" w:hAnsi="Times New Roman" w:cs="Times New Roman"/>
                <w:sz w:val="24"/>
                <w:szCs w:val="24"/>
              </w:rPr>
              <w:t>Aplinkos monitoringo vykdymas</w:t>
            </w:r>
          </w:p>
        </w:tc>
        <w:tc>
          <w:tcPr>
            <w:tcW w:w="2126" w:type="dxa"/>
            <w:tcBorders>
              <w:left w:val="single" w:sz="12" w:space="0" w:color="000000"/>
              <w:bottom w:val="single" w:sz="4" w:space="0" w:color="000000"/>
            </w:tcBorders>
          </w:tcPr>
          <w:p w14:paraId="4440C1AD" w14:textId="1A779742" w:rsidR="00AC2FAB" w:rsidRPr="0064703B" w:rsidRDefault="009A63B1" w:rsidP="00CF7F74">
            <w:pPr>
              <w:suppressAutoHyphens/>
              <w:snapToGrid w:val="0"/>
              <w:spacing w:after="0" w:line="240" w:lineRule="auto"/>
              <w:jc w:val="center"/>
              <w:rPr>
                <w:rFonts w:ascii="Times New Roman" w:eastAsia="Times New Roman" w:hAnsi="Times New Roman" w:cs="Times New Roman"/>
                <w:bCs/>
                <w:sz w:val="24"/>
                <w:szCs w:val="24"/>
                <w:lang w:eastAsia="ar-SA"/>
              </w:rPr>
            </w:pPr>
            <w:r w:rsidRPr="0064703B">
              <w:rPr>
                <w:rFonts w:ascii="Times New Roman" w:eastAsia="Times New Roman" w:hAnsi="Times New Roman" w:cs="Times New Roman"/>
                <w:bCs/>
                <w:sz w:val="24"/>
                <w:szCs w:val="24"/>
                <w:lang w:eastAsia="ar-SA"/>
              </w:rPr>
              <w:t>Įvykdyta</w:t>
            </w:r>
          </w:p>
        </w:tc>
        <w:tc>
          <w:tcPr>
            <w:tcW w:w="5767" w:type="dxa"/>
            <w:tcBorders>
              <w:left w:val="single" w:sz="12" w:space="0" w:color="000000"/>
              <w:bottom w:val="single" w:sz="4" w:space="0" w:color="000000"/>
              <w:right w:val="single" w:sz="12" w:space="0" w:color="000000"/>
            </w:tcBorders>
          </w:tcPr>
          <w:p w14:paraId="0352E5CA" w14:textId="0F6D84FB" w:rsidR="00AC2FAB" w:rsidRPr="0064703B" w:rsidRDefault="0064703B" w:rsidP="00CF7F74">
            <w:pPr>
              <w:suppressAutoHyphens/>
              <w:snapToGrid w:val="0"/>
              <w:spacing w:after="0" w:line="240" w:lineRule="auto"/>
              <w:ind w:firstLine="316"/>
              <w:jc w:val="both"/>
              <w:rPr>
                <w:rFonts w:ascii="Times New Roman" w:eastAsia="Times New Roman" w:hAnsi="Times New Roman" w:cs="Times New Roman"/>
                <w:bCs/>
                <w:sz w:val="24"/>
                <w:szCs w:val="24"/>
                <w:lang w:eastAsia="ar-SA"/>
              </w:rPr>
            </w:pPr>
            <w:r w:rsidRPr="0064703B">
              <w:rPr>
                <w:rFonts w:ascii="Times New Roman" w:eastAsia="Times New Roman" w:hAnsi="Times New Roman" w:cs="Times New Roman"/>
                <w:bCs/>
                <w:sz w:val="24"/>
                <w:szCs w:val="24"/>
                <w:lang w:eastAsia="ar-SA"/>
              </w:rPr>
              <w:t>Vykdytas varninių paukščių gausos reguliavimas, kompensuota 34 gyventojams už nuotekų valymo įrenginius, suorganizuotas aplinkosauginis renginys, vykdytas aplinkos monitoringas, triukšmo monitoringas.</w:t>
            </w:r>
          </w:p>
        </w:tc>
      </w:tr>
      <w:tr w:rsidR="00AC2FAB" w:rsidRPr="00AC2FAB" w14:paraId="4D2936BF" w14:textId="77777777" w:rsidTr="00847257">
        <w:tc>
          <w:tcPr>
            <w:tcW w:w="1970" w:type="dxa"/>
            <w:tcBorders>
              <w:left w:val="single" w:sz="12" w:space="0" w:color="000000"/>
              <w:bottom w:val="single" w:sz="4" w:space="0" w:color="000000"/>
            </w:tcBorders>
          </w:tcPr>
          <w:p w14:paraId="0405D702" w14:textId="77777777" w:rsidR="00AC2FAB" w:rsidRPr="0064703B" w:rsidRDefault="00AC2FAB" w:rsidP="00CF7F74">
            <w:pPr>
              <w:suppressAutoHyphens/>
              <w:snapToGrid w:val="0"/>
              <w:spacing w:after="0" w:line="240" w:lineRule="auto"/>
              <w:ind w:left="36"/>
              <w:jc w:val="center"/>
              <w:rPr>
                <w:rFonts w:ascii="Arial" w:eastAsia="Times New Roman" w:hAnsi="Arial" w:cs="Arial"/>
                <w:b/>
                <w:bCs/>
                <w:sz w:val="24"/>
                <w:szCs w:val="24"/>
                <w:lang w:eastAsia="ar-SA"/>
              </w:rPr>
            </w:pPr>
            <w:r w:rsidRPr="0064703B">
              <w:rPr>
                <w:rFonts w:ascii="Times New Roman" w:eastAsia="Times New Roman" w:hAnsi="Times New Roman" w:cs="Times New Roman"/>
                <w:b/>
                <w:bCs/>
                <w:sz w:val="24"/>
                <w:szCs w:val="24"/>
                <w:lang w:eastAsia="ar-SA"/>
              </w:rPr>
              <w:t>04.08.01.03</w:t>
            </w:r>
          </w:p>
        </w:tc>
        <w:tc>
          <w:tcPr>
            <w:tcW w:w="5245" w:type="dxa"/>
            <w:tcBorders>
              <w:left w:val="single" w:sz="12" w:space="0" w:color="000000"/>
              <w:bottom w:val="single" w:sz="4" w:space="0" w:color="000000"/>
            </w:tcBorders>
          </w:tcPr>
          <w:p w14:paraId="6F160AB7" w14:textId="77777777" w:rsidR="00AC2FAB" w:rsidRPr="0064703B" w:rsidRDefault="00AC2FAB" w:rsidP="00CF7F74">
            <w:pPr>
              <w:snapToGrid w:val="0"/>
              <w:spacing w:after="0" w:line="240" w:lineRule="auto"/>
              <w:jc w:val="both"/>
              <w:rPr>
                <w:rFonts w:ascii="Times New Roman" w:eastAsia="Times New Roman" w:hAnsi="Times New Roman" w:cs="Times New Roman"/>
                <w:sz w:val="24"/>
                <w:szCs w:val="24"/>
              </w:rPr>
            </w:pPr>
            <w:r w:rsidRPr="0064703B">
              <w:rPr>
                <w:rFonts w:ascii="Times New Roman" w:eastAsia="Times New Roman" w:hAnsi="Times New Roman" w:cs="Times New Roman"/>
                <w:sz w:val="24"/>
                <w:szCs w:val="24"/>
              </w:rPr>
              <w:t>Medžiojamų gyvūnų prevencinių priemonių diegimo finansavimas</w:t>
            </w:r>
          </w:p>
        </w:tc>
        <w:tc>
          <w:tcPr>
            <w:tcW w:w="2126" w:type="dxa"/>
            <w:tcBorders>
              <w:left w:val="single" w:sz="12" w:space="0" w:color="000000"/>
              <w:bottom w:val="single" w:sz="4" w:space="0" w:color="000000"/>
            </w:tcBorders>
          </w:tcPr>
          <w:p w14:paraId="3BA60804" w14:textId="0911F2D3" w:rsidR="00AC2FAB" w:rsidRPr="0064703B" w:rsidRDefault="009A63B1" w:rsidP="00CF7F74">
            <w:pPr>
              <w:suppressAutoHyphens/>
              <w:snapToGrid w:val="0"/>
              <w:spacing w:after="0" w:line="240" w:lineRule="auto"/>
              <w:jc w:val="center"/>
              <w:rPr>
                <w:rFonts w:ascii="Times New Roman" w:eastAsia="Times New Roman" w:hAnsi="Times New Roman" w:cs="Times New Roman"/>
                <w:bCs/>
                <w:sz w:val="24"/>
                <w:szCs w:val="24"/>
                <w:lang w:eastAsia="ar-SA"/>
              </w:rPr>
            </w:pPr>
            <w:r w:rsidRPr="0064703B">
              <w:rPr>
                <w:rFonts w:ascii="Times New Roman" w:eastAsia="Times New Roman" w:hAnsi="Times New Roman" w:cs="Times New Roman"/>
                <w:bCs/>
                <w:sz w:val="24"/>
                <w:szCs w:val="24"/>
                <w:lang w:eastAsia="ar-SA"/>
              </w:rPr>
              <w:t>Įvykdyta</w:t>
            </w:r>
          </w:p>
        </w:tc>
        <w:tc>
          <w:tcPr>
            <w:tcW w:w="5767" w:type="dxa"/>
            <w:tcBorders>
              <w:left w:val="single" w:sz="12" w:space="0" w:color="000000"/>
              <w:bottom w:val="single" w:sz="4" w:space="0" w:color="000000"/>
              <w:right w:val="single" w:sz="12" w:space="0" w:color="000000"/>
            </w:tcBorders>
          </w:tcPr>
          <w:p w14:paraId="6B8E4CE7" w14:textId="79F649A1" w:rsidR="00AC2FAB" w:rsidRPr="0064703B" w:rsidRDefault="0064703B" w:rsidP="0064703B">
            <w:pPr>
              <w:suppressAutoHyphens/>
              <w:snapToGrid w:val="0"/>
              <w:spacing w:after="0" w:line="240" w:lineRule="auto"/>
              <w:ind w:firstLine="316"/>
              <w:jc w:val="both"/>
              <w:rPr>
                <w:rFonts w:ascii="Times New Roman" w:eastAsia="Times New Roman" w:hAnsi="Times New Roman" w:cs="Times New Roman"/>
                <w:bCs/>
                <w:sz w:val="24"/>
                <w:szCs w:val="24"/>
                <w:lang w:eastAsia="ar-SA"/>
              </w:rPr>
            </w:pPr>
            <w:r w:rsidRPr="0064703B">
              <w:rPr>
                <w:rFonts w:ascii="Times New Roman" w:eastAsia="Times New Roman" w:hAnsi="Times New Roman" w:cs="Times New Roman"/>
                <w:bCs/>
                <w:sz w:val="24"/>
                <w:szCs w:val="24"/>
                <w:lang w:eastAsia="ar-SA"/>
              </w:rPr>
              <w:t xml:space="preserve">Buvo gautos 35 paraiškos, iš jų atitiko 30. Kadangi prašoma suma viršijo mūsų turimą sumą, tai kiekvienam </w:t>
            </w:r>
            <w:r w:rsidRPr="0064703B">
              <w:rPr>
                <w:rFonts w:ascii="Times New Roman" w:eastAsia="Times New Roman" w:hAnsi="Times New Roman" w:cs="Times New Roman"/>
                <w:bCs/>
                <w:sz w:val="24"/>
                <w:szCs w:val="24"/>
                <w:lang w:eastAsia="ar-SA"/>
              </w:rPr>
              <w:lastRenderedPageBreak/>
              <w:t>atitikusiam pareiškėjui buvo kompensuojama 55 proc. patirtų išlaidų. Taip pat buvo ardomos bebravietės.</w:t>
            </w:r>
          </w:p>
        </w:tc>
      </w:tr>
      <w:tr w:rsidR="000F294F" w:rsidRPr="00AC2FAB" w14:paraId="74FA204A" w14:textId="77777777" w:rsidTr="000F294F">
        <w:tc>
          <w:tcPr>
            <w:tcW w:w="15108" w:type="dxa"/>
            <w:gridSpan w:val="4"/>
            <w:tcBorders>
              <w:left w:val="single" w:sz="12" w:space="0" w:color="000000"/>
              <w:bottom w:val="single" w:sz="4" w:space="0" w:color="000000"/>
              <w:right w:val="single" w:sz="12" w:space="0" w:color="000000"/>
            </w:tcBorders>
            <w:shd w:val="clear" w:color="auto" w:fill="DEEAF6" w:themeFill="accent1" w:themeFillTint="33"/>
          </w:tcPr>
          <w:p w14:paraId="6B2491CC" w14:textId="558FA071" w:rsidR="000F294F" w:rsidRPr="00743D06" w:rsidRDefault="000F294F" w:rsidP="00CF7F74">
            <w:pPr>
              <w:suppressAutoHyphens/>
              <w:snapToGrid w:val="0"/>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lang w:eastAsia="ar-SA"/>
              </w:rPr>
              <w:lastRenderedPageBreak/>
              <w:t>04.09.01 u</w:t>
            </w:r>
            <w:r w:rsidRPr="00AC2FAB">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743D06">
              <w:rPr>
                <w:rFonts w:ascii="Times New Roman" w:eastAsia="Times New Roman" w:hAnsi="Times New Roman" w:cs="Times New Roman"/>
                <w:b/>
                <w:bCs/>
                <w:sz w:val="24"/>
                <w:szCs w:val="24"/>
              </w:rPr>
              <w:t>Maitinimo paslaugų administravimas</w:t>
            </w:r>
            <w:r>
              <w:rPr>
                <w:rFonts w:ascii="Times New Roman" w:eastAsia="Times New Roman" w:hAnsi="Times New Roman" w:cs="Times New Roman"/>
                <w:b/>
                <w:bCs/>
                <w:sz w:val="24"/>
                <w:szCs w:val="24"/>
              </w:rPr>
              <w:t>“</w:t>
            </w:r>
          </w:p>
        </w:tc>
      </w:tr>
      <w:tr w:rsidR="00AC2FAB" w:rsidRPr="00AC2FAB" w14:paraId="3C74465F" w14:textId="77777777" w:rsidTr="00847257">
        <w:tc>
          <w:tcPr>
            <w:tcW w:w="1970" w:type="dxa"/>
            <w:tcBorders>
              <w:left w:val="single" w:sz="12" w:space="0" w:color="000000"/>
              <w:bottom w:val="single" w:sz="4" w:space="0" w:color="000000"/>
            </w:tcBorders>
          </w:tcPr>
          <w:p w14:paraId="3AB5A75A" w14:textId="77777777" w:rsidR="00AC2FAB" w:rsidRPr="008A7907" w:rsidRDefault="00AC2FAB" w:rsidP="00CF7F74">
            <w:pPr>
              <w:suppressAutoHyphens/>
              <w:snapToGrid w:val="0"/>
              <w:spacing w:after="0" w:line="240" w:lineRule="auto"/>
              <w:ind w:left="36"/>
              <w:jc w:val="center"/>
              <w:rPr>
                <w:rFonts w:ascii="Arial" w:eastAsia="Times New Roman" w:hAnsi="Arial" w:cs="Arial"/>
                <w:b/>
                <w:bCs/>
                <w:color w:val="000000" w:themeColor="text1"/>
                <w:sz w:val="24"/>
                <w:szCs w:val="24"/>
                <w:lang w:eastAsia="ar-SA"/>
              </w:rPr>
            </w:pPr>
            <w:r w:rsidRPr="008A7907">
              <w:rPr>
                <w:rFonts w:ascii="Times New Roman" w:eastAsia="Times New Roman" w:hAnsi="Times New Roman" w:cs="Times New Roman"/>
                <w:b/>
                <w:bCs/>
                <w:color w:val="000000" w:themeColor="text1"/>
                <w:sz w:val="24"/>
                <w:szCs w:val="24"/>
                <w:lang w:eastAsia="ar-SA"/>
              </w:rPr>
              <w:t>04.09.01.01</w:t>
            </w:r>
          </w:p>
        </w:tc>
        <w:tc>
          <w:tcPr>
            <w:tcW w:w="5245" w:type="dxa"/>
            <w:tcBorders>
              <w:left w:val="single" w:sz="12" w:space="0" w:color="000000"/>
              <w:bottom w:val="single" w:sz="4" w:space="0" w:color="000000"/>
            </w:tcBorders>
          </w:tcPr>
          <w:p w14:paraId="65E1F3E5" w14:textId="77777777" w:rsidR="00AC2FAB" w:rsidRPr="008A7907" w:rsidRDefault="00AC2FAB" w:rsidP="00CF7F74">
            <w:pPr>
              <w:snapToGrid w:val="0"/>
              <w:spacing w:after="0" w:line="240" w:lineRule="auto"/>
              <w:rPr>
                <w:rFonts w:ascii="Times New Roman" w:eastAsia="Times New Roman" w:hAnsi="Times New Roman" w:cs="Times New Roman"/>
                <w:color w:val="000000" w:themeColor="text1"/>
                <w:sz w:val="24"/>
                <w:szCs w:val="24"/>
              </w:rPr>
            </w:pPr>
            <w:r w:rsidRPr="008A7907">
              <w:rPr>
                <w:rFonts w:ascii="Times New Roman" w:eastAsia="Times New Roman" w:hAnsi="Times New Roman" w:cs="Times New Roman"/>
                <w:color w:val="000000" w:themeColor="text1"/>
                <w:sz w:val="24"/>
                <w:szCs w:val="24"/>
              </w:rPr>
              <w:t>Maitinimo organizavimas švietimo įstaigose</w:t>
            </w:r>
          </w:p>
        </w:tc>
        <w:tc>
          <w:tcPr>
            <w:tcW w:w="2126" w:type="dxa"/>
            <w:tcBorders>
              <w:left w:val="single" w:sz="12" w:space="0" w:color="000000"/>
              <w:bottom w:val="single" w:sz="4" w:space="0" w:color="000000"/>
            </w:tcBorders>
          </w:tcPr>
          <w:p w14:paraId="28568DFB" w14:textId="7A4998F8" w:rsidR="00AC2FAB" w:rsidRPr="008A7907" w:rsidRDefault="009A63B1" w:rsidP="00CF7F74">
            <w:pPr>
              <w:suppressAutoHyphens/>
              <w:snapToGrid w:val="0"/>
              <w:spacing w:after="0" w:line="240" w:lineRule="auto"/>
              <w:jc w:val="center"/>
              <w:rPr>
                <w:rFonts w:ascii="Arial" w:eastAsia="Times New Roman" w:hAnsi="Arial" w:cs="Arial"/>
                <w:b/>
                <w:bCs/>
                <w:color w:val="000000" w:themeColor="text1"/>
                <w:sz w:val="24"/>
                <w:szCs w:val="24"/>
                <w:lang w:eastAsia="ar-SA"/>
              </w:rPr>
            </w:pPr>
            <w:r w:rsidRPr="008A7907">
              <w:rPr>
                <w:rFonts w:ascii="Times New Roman" w:eastAsia="Times New Roman" w:hAnsi="Times New Roman" w:cs="Times New Roman"/>
                <w:bCs/>
                <w:color w:val="000000" w:themeColor="text1"/>
                <w:sz w:val="24"/>
                <w:szCs w:val="24"/>
                <w:lang w:eastAsia="ar-SA"/>
              </w:rPr>
              <w:t>Įvykdyta</w:t>
            </w:r>
          </w:p>
        </w:tc>
        <w:tc>
          <w:tcPr>
            <w:tcW w:w="5767" w:type="dxa"/>
            <w:tcBorders>
              <w:left w:val="single" w:sz="12" w:space="0" w:color="000000"/>
              <w:bottom w:val="single" w:sz="4" w:space="0" w:color="000000"/>
              <w:right w:val="single" w:sz="12" w:space="0" w:color="000000"/>
            </w:tcBorders>
          </w:tcPr>
          <w:p w14:paraId="1B919E58" w14:textId="52F13BB5" w:rsidR="00AC2FAB" w:rsidRPr="008A7907" w:rsidRDefault="000C2EB2" w:rsidP="00CF7F74">
            <w:pPr>
              <w:suppressAutoHyphens/>
              <w:snapToGrid w:val="0"/>
              <w:spacing w:after="0" w:line="240" w:lineRule="auto"/>
              <w:ind w:left="33" w:firstLine="283"/>
              <w:jc w:val="both"/>
              <w:rPr>
                <w:rFonts w:ascii="Times New Roman" w:eastAsia="Times New Roman" w:hAnsi="Times New Roman" w:cs="Times New Roman"/>
                <w:bCs/>
                <w:color w:val="000000" w:themeColor="text1"/>
                <w:sz w:val="24"/>
                <w:szCs w:val="24"/>
                <w:lang w:eastAsia="ar-SA"/>
              </w:rPr>
            </w:pPr>
            <w:r w:rsidRPr="008A7907">
              <w:rPr>
                <w:rFonts w:ascii="Times New Roman" w:eastAsia="Times New Roman" w:hAnsi="Times New Roman" w:cs="Times New Roman"/>
                <w:bCs/>
                <w:color w:val="000000" w:themeColor="text1"/>
                <w:sz w:val="24"/>
                <w:szCs w:val="24"/>
                <w:lang w:eastAsia="ar-SA"/>
              </w:rPr>
              <w:t>Patiekalų gamybos išlaidos – maitinimo paslaugų teikėjų darbuotojų, tiesiogiai susijusių su mokinių nemokamo maitinimo paslaugos teikimu, darbo užmokestis, valstybinio socialinio draudimo įmokos, komunalinių paslaugų, ryšių ir transporto išlaidos.</w:t>
            </w:r>
          </w:p>
        </w:tc>
      </w:tr>
    </w:tbl>
    <w:p w14:paraId="1DAC2CF4" w14:textId="6DB54377" w:rsidR="00743D06" w:rsidRDefault="00357EAA" w:rsidP="00CF7F74">
      <w:pPr>
        <w:spacing w:after="0" w:line="240" w:lineRule="auto"/>
        <w:rPr>
          <w:rFonts w:ascii="Times New Roman" w:eastAsia="Calibri" w:hAnsi="Times New Roman" w:cs="Times New Roman"/>
          <w:kern w:val="2"/>
          <w:sz w:val="24"/>
          <w:szCs w:val="24"/>
          <w14:ligatures w14:val="standardContextual"/>
        </w:rPr>
      </w:pPr>
      <w:r>
        <w:rPr>
          <w:rFonts w:ascii="Calibri" w:eastAsia="Calibri" w:hAnsi="Calibri" w:cs="Times New Roman"/>
          <w:kern w:val="2"/>
          <w:sz w:val="24"/>
          <w:szCs w:val="24"/>
          <w14:ligatures w14:val="standardContextual"/>
        </w:rPr>
        <w:t>(</w:t>
      </w:r>
      <w:r w:rsidR="007C0105" w:rsidRPr="00357EAA">
        <w:rPr>
          <w:rFonts w:ascii="Calibri" w:eastAsia="Calibri" w:hAnsi="Calibri" w:cs="Times New Roman"/>
          <w:kern w:val="2"/>
          <w:sz w:val="24"/>
          <w:szCs w:val="24"/>
          <w14:ligatures w14:val="standardContextual"/>
        </w:rPr>
        <w:t>*</w:t>
      </w:r>
      <w:r w:rsidR="007C0105" w:rsidRPr="00357EAA">
        <w:rPr>
          <w:rFonts w:ascii="Times New Roman" w:eastAsia="Calibri" w:hAnsi="Times New Roman" w:cs="Times New Roman"/>
          <w:kern w:val="2"/>
          <w:sz w:val="24"/>
          <w:szCs w:val="24"/>
          <w14:ligatures w14:val="standardContextual"/>
        </w:rPr>
        <w:t>V – vykdoma</w:t>
      </w:r>
      <w:r>
        <w:rPr>
          <w:rFonts w:ascii="Times New Roman" w:eastAsia="Calibri" w:hAnsi="Times New Roman" w:cs="Times New Roman"/>
          <w:kern w:val="2"/>
          <w:sz w:val="24"/>
          <w:szCs w:val="24"/>
          <w14:ligatures w14:val="standardContextual"/>
        </w:rPr>
        <w:t xml:space="preserve">; </w:t>
      </w:r>
      <w:r w:rsidR="007C0105" w:rsidRPr="00357EAA">
        <w:rPr>
          <w:rFonts w:ascii="Times New Roman" w:eastAsia="Calibri" w:hAnsi="Times New Roman" w:cs="Times New Roman"/>
          <w:kern w:val="2"/>
          <w:sz w:val="24"/>
          <w:szCs w:val="24"/>
          <w14:ligatures w14:val="standardContextual"/>
        </w:rPr>
        <w:t>N – nevykdoma</w:t>
      </w:r>
      <w:r>
        <w:rPr>
          <w:rFonts w:ascii="Times New Roman" w:eastAsia="Calibri" w:hAnsi="Times New Roman" w:cs="Times New Roman"/>
          <w:kern w:val="2"/>
          <w:sz w:val="24"/>
          <w:szCs w:val="24"/>
          <w14:ligatures w14:val="standardContextual"/>
        </w:rPr>
        <w:t xml:space="preserve">; </w:t>
      </w:r>
      <w:r w:rsidR="007C0105" w:rsidRPr="00357EAA">
        <w:rPr>
          <w:rFonts w:ascii="Times New Roman" w:eastAsia="Calibri" w:hAnsi="Times New Roman" w:cs="Times New Roman"/>
          <w:kern w:val="2"/>
          <w:sz w:val="24"/>
          <w:szCs w:val="24"/>
          <w14:ligatures w14:val="standardContextual"/>
        </w:rPr>
        <w:t>Į – įvykdyta</w:t>
      </w:r>
      <w:r>
        <w:rPr>
          <w:rFonts w:ascii="Times New Roman" w:eastAsia="Calibri" w:hAnsi="Times New Roman" w:cs="Times New Roman"/>
          <w:kern w:val="2"/>
          <w:sz w:val="24"/>
          <w:szCs w:val="24"/>
          <w14:ligatures w14:val="standardContextual"/>
        </w:rPr>
        <w:t>)</w:t>
      </w:r>
    </w:p>
    <w:p w14:paraId="2DF5A1B9" w14:textId="77777777" w:rsidR="009A63B1" w:rsidRPr="00357EAA" w:rsidRDefault="009A63B1" w:rsidP="00CF7F74">
      <w:pPr>
        <w:spacing w:after="0" w:line="240" w:lineRule="auto"/>
        <w:rPr>
          <w:rFonts w:ascii="Times New Roman" w:eastAsia="Calibri" w:hAnsi="Times New Roman" w:cs="Times New Roman"/>
          <w:kern w:val="2"/>
          <w:sz w:val="24"/>
          <w:szCs w:val="24"/>
          <w14:ligatures w14:val="standardContextual"/>
        </w:rPr>
      </w:pPr>
    </w:p>
    <w:p w14:paraId="798F38C2" w14:textId="528441E1" w:rsidR="007E21D6" w:rsidRPr="002359AF" w:rsidRDefault="002359AF" w:rsidP="00CF7F74">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11 l</w:t>
      </w:r>
      <w:r w:rsidRPr="002359AF">
        <w:rPr>
          <w:rFonts w:ascii="Times New Roman" w:eastAsia="Times New Roman" w:hAnsi="Times New Roman" w:cs="Times New Roman"/>
          <w:b/>
          <w:bCs/>
          <w:sz w:val="24"/>
          <w:szCs w:val="24"/>
        </w:rPr>
        <w:t xml:space="preserve">entelė. </w:t>
      </w:r>
      <w:r w:rsidRPr="002359AF">
        <w:rPr>
          <w:rFonts w:ascii="Times New Roman" w:eastAsia="Times New Roman" w:hAnsi="Times New Roman" w:cs="Times New Roman"/>
          <w:sz w:val="24"/>
          <w:szCs w:val="24"/>
        </w:rPr>
        <w:t>Socialiai saugios ir sveikos aplinkos kūrimo p</w:t>
      </w:r>
      <w:r w:rsidR="007E21D6" w:rsidRPr="002359AF">
        <w:rPr>
          <w:rFonts w:ascii="Times New Roman" w:eastAsia="Times New Roman" w:hAnsi="Times New Roman" w:cs="Times New Roman"/>
          <w:sz w:val="24"/>
          <w:szCs w:val="24"/>
        </w:rPr>
        <w:t>rogramos stebėsenos rodikli</w:t>
      </w:r>
      <w:r w:rsidR="007F355F" w:rsidRPr="002359AF">
        <w:rPr>
          <w:rFonts w:ascii="Times New Roman" w:eastAsia="Times New Roman" w:hAnsi="Times New Roman" w:cs="Times New Roman"/>
          <w:sz w:val="24"/>
          <w:szCs w:val="24"/>
        </w:rPr>
        <w:t>ų pasiekimas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9"/>
        <w:gridCol w:w="4699"/>
        <w:gridCol w:w="63"/>
        <w:gridCol w:w="2062"/>
        <w:gridCol w:w="1843"/>
        <w:gridCol w:w="2410"/>
        <w:gridCol w:w="2089"/>
      </w:tblGrid>
      <w:tr w:rsidR="007F355F" w:rsidRPr="00A250D2" w14:paraId="01E927E5" w14:textId="77777777" w:rsidTr="00DC4D5A">
        <w:trPr>
          <w:trHeight w:val="230"/>
          <w:tblHeader/>
        </w:trPr>
        <w:tc>
          <w:tcPr>
            <w:tcW w:w="60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7851E3" w14:textId="77777777" w:rsidR="007F355F" w:rsidRPr="007E21D6" w:rsidRDefault="007F355F" w:rsidP="00CF7F74">
            <w:pPr>
              <w:spacing w:after="0" w:line="240" w:lineRule="auto"/>
              <w:jc w:val="center"/>
              <w:rPr>
                <w:rFonts w:ascii="Times New Roman" w:eastAsia="Times New Roman" w:hAnsi="Times New Roman" w:cs="Times New Roman"/>
                <w:b/>
                <w:bCs/>
                <w:sz w:val="24"/>
                <w:szCs w:val="24"/>
                <w:lang w:eastAsia="lt-LT"/>
              </w:rPr>
            </w:pPr>
            <w:r w:rsidRPr="007E21D6">
              <w:rPr>
                <w:rFonts w:ascii="Times New Roman" w:eastAsia="Times New Roman" w:hAnsi="Times New Roman" w:cs="Times New Roman"/>
                <w:b/>
                <w:bCs/>
                <w:sz w:val="24"/>
                <w:szCs w:val="24"/>
                <w:lang w:eastAsia="lt-LT"/>
              </w:rPr>
              <w:t>Stebėsenos rodiklio kodas</w:t>
            </w:r>
          </w:p>
        </w:tc>
        <w:tc>
          <w:tcPr>
            <w:tcW w:w="1589" w:type="pct"/>
            <w:gridSpan w:val="2"/>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4EA29BD" w14:textId="77777777" w:rsidR="007F355F" w:rsidRPr="007E21D6" w:rsidRDefault="007F355F" w:rsidP="00CF7F74">
            <w:pPr>
              <w:spacing w:after="0" w:line="240" w:lineRule="auto"/>
              <w:jc w:val="center"/>
              <w:rPr>
                <w:rFonts w:ascii="Times New Roman" w:eastAsia="Times New Roman" w:hAnsi="Times New Roman" w:cs="Times New Roman"/>
                <w:b/>
                <w:bCs/>
                <w:color w:val="000000"/>
                <w:sz w:val="24"/>
                <w:szCs w:val="24"/>
                <w:lang w:eastAsia="lt-LT"/>
              </w:rPr>
            </w:pPr>
            <w:r w:rsidRPr="007E21D6">
              <w:rPr>
                <w:rFonts w:ascii="Times New Roman" w:eastAsia="Times New Roman" w:hAnsi="Times New Roman" w:cs="Times New Roman"/>
                <w:b/>
                <w:bCs/>
                <w:color w:val="000000"/>
                <w:sz w:val="24"/>
                <w:szCs w:val="24"/>
                <w:lang w:eastAsia="lt-LT"/>
              </w:rPr>
              <w:t>Stebėsenos rodiklio pavadinimas</w:t>
            </w:r>
          </w:p>
          <w:p w14:paraId="764FFAF1" w14:textId="77777777" w:rsidR="007F355F" w:rsidRPr="007E21D6" w:rsidRDefault="007F355F" w:rsidP="00CF7F74">
            <w:pPr>
              <w:spacing w:after="0" w:line="240" w:lineRule="auto"/>
              <w:jc w:val="center"/>
              <w:rPr>
                <w:rFonts w:ascii="Times New Roman" w:eastAsia="Times New Roman" w:hAnsi="Times New Roman" w:cs="Times New Roman"/>
                <w:b/>
                <w:bCs/>
                <w:color w:val="000000"/>
                <w:sz w:val="24"/>
                <w:szCs w:val="24"/>
                <w:lang w:eastAsia="lt-LT"/>
              </w:rPr>
            </w:pPr>
            <w:r w:rsidRPr="007E21D6">
              <w:rPr>
                <w:rFonts w:ascii="Times New Roman" w:eastAsia="Times New Roman" w:hAnsi="Times New Roman" w:cs="Times New Roman"/>
                <w:b/>
                <w:bCs/>
                <w:color w:val="000000"/>
                <w:sz w:val="24"/>
                <w:szCs w:val="24"/>
                <w:lang w:eastAsia="lt-LT"/>
              </w:rPr>
              <w:t>(matavimo vnt.)</w:t>
            </w:r>
          </w:p>
        </w:tc>
        <w:tc>
          <w:tcPr>
            <w:tcW w:w="1303"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5AF419" w14:textId="77777777" w:rsidR="007F355F" w:rsidRPr="007E21D6" w:rsidRDefault="007F355F" w:rsidP="00CF7F74">
            <w:pPr>
              <w:spacing w:after="0" w:line="240" w:lineRule="auto"/>
              <w:jc w:val="center"/>
              <w:rPr>
                <w:rFonts w:ascii="Times New Roman" w:eastAsia="Times New Roman" w:hAnsi="Times New Roman" w:cs="Times New Roman"/>
                <w:b/>
                <w:bCs/>
                <w:sz w:val="24"/>
                <w:szCs w:val="24"/>
                <w:lang w:eastAsia="lt-LT"/>
              </w:rPr>
            </w:pPr>
            <w:r w:rsidRPr="007E21D6">
              <w:rPr>
                <w:rFonts w:ascii="Times New Roman" w:eastAsia="Times New Roman" w:hAnsi="Times New Roman" w:cs="Times New Roman"/>
                <w:b/>
                <w:bCs/>
                <w:sz w:val="24"/>
                <w:szCs w:val="24"/>
                <w:lang w:eastAsia="lt-LT"/>
              </w:rPr>
              <w:t>Planuotų ir įgyvendintų rodiklių reikšmės</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12A891" w14:textId="1A04E450" w:rsidR="007F355F" w:rsidRPr="007E21D6" w:rsidRDefault="007F355F" w:rsidP="00CF7F74">
            <w:pPr>
              <w:spacing w:after="0" w:line="240" w:lineRule="auto"/>
              <w:jc w:val="center"/>
              <w:rPr>
                <w:rFonts w:ascii="Times New Roman" w:eastAsia="Times New Roman" w:hAnsi="Times New Roman" w:cs="Times New Roman"/>
                <w:b/>
                <w:bCs/>
                <w:sz w:val="24"/>
                <w:szCs w:val="24"/>
              </w:rPr>
            </w:pPr>
            <w:r w:rsidRPr="007F355F">
              <w:rPr>
                <w:rFonts w:ascii="Times New Roman" w:eastAsia="Times New Roman" w:hAnsi="Times New Roman" w:cs="Times New Roman"/>
                <w:b/>
                <w:bCs/>
                <w:sz w:val="24"/>
                <w:szCs w:val="24"/>
              </w:rPr>
              <w:t>Siektinos stebėsenos rodiklių reikšmės</w:t>
            </w:r>
          </w:p>
        </w:tc>
        <w:tc>
          <w:tcPr>
            <w:tcW w:w="69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hideMark/>
          </w:tcPr>
          <w:p w14:paraId="3F322603" w14:textId="284CC447" w:rsidR="007F355F" w:rsidRPr="007E21D6" w:rsidRDefault="007F355F" w:rsidP="00CF7F74">
            <w:pPr>
              <w:spacing w:after="0" w:line="240" w:lineRule="auto"/>
              <w:jc w:val="center"/>
              <w:rPr>
                <w:rFonts w:ascii="Times New Roman" w:eastAsia="Times New Roman" w:hAnsi="Times New Roman" w:cs="Times New Roman"/>
                <w:b/>
                <w:bCs/>
                <w:i/>
                <w:color w:val="000000"/>
                <w:sz w:val="24"/>
                <w:szCs w:val="24"/>
                <w:lang w:eastAsia="lt-LT"/>
              </w:rPr>
            </w:pPr>
            <w:r w:rsidRPr="007E21D6">
              <w:rPr>
                <w:rFonts w:ascii="Times New Roman" w:eastAsia="Times New Roman" w:hAnsi="Times New Roman" w:cs="Times New Roman"/>
                <w:b/>
                <w:bCs/>
                <w:sz w:val="24"/>
                <w:szCs w:val="24"/>
              </w:rPr>
              <w:t>Savivaldybės strateginio plėtros plano rodiklis</w:t>
            </w:r>
          </w:p>
        </w:tc>
      </w:tr>
      <w:tr w:rsidR="007F355F" w:rsidRPr="00A250D2" w14:paraId="3313688D" w14:textId="77777777" w:rsidTr="00DC4D5A">
        <w:trPr>
          <w:trHeight w:val="230"/>
          <w:tblHeader/>
        </w:trPr>
        <w:tc>
          <w:tcPr>
            <w:tcW w:w="60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AC37C2" w14:textId="77777777" w:rsidR="007F355F" w:rsidRPr="007E21D6" w:rsidRDefault="007F355F" w:rsidP="00CF7F74">
            <w:pPr>
              <w:spacing w:after="0" w:line="240" w:lineRule="auto"/>
              <w:jc w:val="both"/>
              <w:rPr>
                <w:rFonts w:ascii="Times New Roman" w:eastAsia="Times New Roman" w:hAnsi="Times New Roman" w:cs="Times New Roman"/>
                <w:b/>
                <w:bCs/>
                <w:sz w:val="24"/>
                <w:szCs w:val="24"/>
                <w:lang w:eastAsia="lt-LT"/>
              </w:rPr>
            </w:pPr>
          </w:p>
        </w:tc>
        <w:tc>
          <w:tcPr>
            <w:tcW w:w="1589" w:type="pct"/>
            <w:gridSpan w:val="2"/>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1E3F6D4" w14:textId="77777777" w:rsidR="007F355F" w:rsidRPr="007E21D6" w:rsidRDefault="007F355F" w:rsidP="00CF7F74">
            <w:pPr>
              <w:spacing w:after="0" w:line="240" w:lineRule="auto"/>
              <w:jc w:val="both"/>
              <w:rPr>
                <w:rFonts w:ascii="Times New Roman" w:eastAsia="Times New Roman" w:hAnsi="Times New Roman" w:cs="Times New Roman"/>
                <w:b/>
                <w:bCs/>
                <w:color w:val="000000"/>
                <w:sz w:val="24"/>
                <w:szCs w:val="24"/>
                <w:lang w:eastAsia="lt-LT"/>
              </w:rPr>
            </w:pPr>
          </w:p>
        </w:tc>
        <w:tc>
          <w:tcPr>
            <w:tcW w:w="68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80FC55" w14:textId="36BCEC0D" w:rsidR="007F355F" w:rsidRPr="007E21D6" w:rsidRDefault="007F355F" w:rsidP="00CF7F74">
            <w:pPr>
              <w:spacing w:after="0" w:line="240" w:lineRule="auto"/>
              <w:jc w:val="center"/>
              <w:rPr>
                <w:rFonts w:ascii="Times New Roman" w:eastAsia="Times New Roman" w:hAnsi="Times New Roman" w:cs="Times New Roman"/>
                <w:b/>
                <w:bCs/>
                <w:sz w:val="24"/>
                <w:szCs w:val="24"/>
                <w:lang w:eastAsia="lt-LT"/>
              </w:rPr>
            </w:pPr>
            <w:r w:rsidRPr="007E21D6">
              <w:rPr>
                <w:rFonts w:ascii="Times New Roman" w:eastAsia="Times New Roman" w:hAnsi="Times New Roman" w:cs="Times New Roman"/>
                <w:b/>
                <w:bCs/>
                <w:sz w:val="24"/>
                <w:szCs w:val="24"/>
                <w:lang w:eastAsia="lt-LT"/>
              </w:rPr>
              <w:t>202</w:t>
            </w:r>
            <w:r w:rsidR="00C231AA">
              <w:rPr>
                <w:rFonts w:ascii="Times New Roman" w:eastAsia="Times New Roman" w:hAnsi="Times New Roman" w:cs="Times New Roman"/>
                <w:b/>
                <w:bCs/>
                <w:sz w:val="24"/>
                <w:szCs w:val="24"/>
                <w:lang w:eastAsia="lt-LT"/>
              </w:rPr>
              <w:t>5</w:t>
            </w:r>
            <w:r w:rsidRPr="007E21D6">
              <w:rPr>
                <w:rFonts w:ascii="Times New Roman" w:eastAsia="Times New Roman" w:hAnsi="Times New Roman" w:cs="Times New Roman"/>
                <w:b/>
                <w:bCs/>
                <w:sz w:val="24"/>
                <w:szCs w:val="24"/>
                <w:lang w:eastAsia="lt-LT"/>
              </w:rPr>
              <w:t xml:space="preserve"> m. planas</w:t>
            </w:r>
          </w:p>
        </w:tc>
        <w:tc>
          <w:tcPr>
            <w:tcW w:w="61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5D1023" w14:textId="280E887F" w:rsidR="007F355F" w:rsidRPr="007E21D6" w:rsidRDefault="007F355F" w:rsidP="00CF7F74">
            <w:pPr>
              <w:spacing w:after="0" w:line="240" w:lineRule="auto"/>
              <w:jc w:val="center"/>
              <w:rPr>
                <w:rFonts w:ascii="Times New Roman" w:eastAsia="Times New Roman" w:hAnsi="Times New Roman" w:cs="Times New Roman"/>
                <w:b/>
                <w:bCs/>
                <w:sz w:val="24"/>
                <w:szCs w:val="24"/>
                <w:lang w:eastAsia="lt-LT"/>
              </w:rPr>
            </w:pPr>
            <w:r w:rsidRPr="007E21D6">
              <w:rPr>
                <w:rFonts w:ascii="Times New Roman" w:eastAsia="Times New Roman" w:hAnsi="Times New Roman" w:cs="Times New Roman"/>
                <w:b/>
                <w:bCs/>
                <w:sz w:val="24"/>
                <w:szCs w:val="24"/>
                <w:lang w:eastAsia="lt-LT"/>
              </w:rPr>
              <w:t>202</w:t>
            </w:r>
            <w:r w:rsidR="00C231AA">
              <w:rPr>
                <w:rFonts w:ascii="Times New Roman" w:eastAsia="Times New Roman" w:hAnsi="Times New Roman" w:cs="Times New Roman"/>
                <w:b/>
                <w:bCs/>
                <w:sz w:val="24"/>
                <w:szCs w:val="24"/>
                <w:lang w:eastAsia="lt-LT"/>
              </w:rPr>
              <w:t>5</w:t>
            </w:r>
            <w:r w:rsidRPr="007E21D6">
              <w:rPr>
                <w:rFonts w:ascii="Times New Roman" w:eastAsia="Times New Roman" w:hAnsi="Times New Roman" w:cs="Times New Roman"/>
                <w:b/>
                <w:bCs/>
                <w:sz w:val="24"/>
                <w:szCs w:val="24"/>
                <w:lang w:eastAsia="lt-LT"/>
              </w:rPr>
              <w:t xml:space="preserve"> m. faktas</w:t>
            </w:r>
          </w:p>
        </w:tc>
        <w:tc>
          <w:tcPr>
            <w:tcW w:w="80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3C924D" w14:textId="570C2CD8" w:rsidR="007F355F" w:rsidRPr="007F355F" w:rsidRDefault="007F355F" w:rsidP="00CF7F74">
            <w:pPr>
              <w:spacing w:after="0" w:line="240" w:lineRule="auto"/>
              <w:jc w:val="center"/>
              <w:rPr>
                <w:rFonts w:ascii="Times New Roman" w:eastAsia="Times New Roman" w:hAnsi="Times New Roman" w:cs="Times New Roman"/>
                <w:b/>
                <w:bCs/>
                <w:iCs/>
                <w:color w:val="000000"/>
                <w:sz w:val="24"/>
                <w:szCs w:val="24"/>
                <w:lang w:eastAsia="lt-LT"/>
              </w:rPr>
            </w:pPr>
            <w:r>
              <w:rPr>
                <w:rFonts w:ascii="Times New Roman" w:eastAsia="Times New Roman" w:hAnsi="Times New Roman" w:cs="Times New Roman"/>
                <w:b/>
                <w:bCs/>
                <w:iCs/>
                <w:color w:val="000000"/>
                <w:sz w:val="24"/>
                <w:szCs w:val="24"/>
                <w:lang w:eastAsia="lt-LT"/>
              </w:rPr>
              <w:t>202</w:t>
            </w:r>
            <w:r w:rsidR="00C231AA">
              <w:rPr>
                <w:rFonts w:ascii="Times New Roman" w:eastAsia="Times New Roman" w:hAnsi="Times New Roman" w:cs="Times New Roman"/>
                <w:b/>
                <w:bCs/>
                <w:iCs/>
                <w:color w:val="000000"/>
                <w:sz w:val="24"/>
                <w:szCs w:val="24"/>
                <w:lang w:eastAsia="lt-LT"/>
              </w:rPr>
              <w:t>6</w:t>
            </w:r>
            <w:r>
              <w:rPr>
                <w:rFonts w:ascii="Times New Roman" w:eastAsia="Times New Roman" w:hAnsi="Times New Roman" w:cs="Times New Roman"/>
                <w:b/>
                <w:bCs/>
                <w:iCs/>
                <w:color w:val="000000"/>
                <w:sz w:val="24"/>
                <w:szCs w:val="24"/>
                <w:lang w:eastAsia="lt-LT"/>
              </w:rPr>
              <w:t xml:space="preserve"> m. planas</w:t>
            </w:r>
          </w:p>
        </w:tc>
        <w:tc>
          <w:tcPr>
            <w:tcW w:w="69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850B68" w14:textId="7AD9952B" w:rsidR="007F355F" w:rsidRPr="007E21D6" w:rsidRDefault="007F355F" w:rsidP="00CF7F74">
            <w:pPr>
              <w:spacing w:after="0" w:line="240" w:lineRule="auto"/>
              <w:jc w:val="both"/>
              <w:rPr>
                <w:rFonts w:ascii="Times New Roman" w:eastAsia="Times New Roman" w:hAnsi="Times New Roman" w:cs="Times New Roman"/>
                <w:b/>
                <w:bCs/>
                <w:i/>
                <w:color w:val="000000"/>
                <w:sz w:val="24"/>
                <w:szCs w:val="24"/>
                <w:lang w:eastAsia="lt-LT"/>
              </w:rPr>
            </w:pPr>
          </w:p>
        </w:tc>
      </w:tr>
      <w:tr w:rsidR="007F355F" w:rsidRPr="00A250D2" w14:paraId="78D23F28" w14:textId="77777777" w:rsidTr="007F355F">
        <w:tc>
          <w:tcPr>
            <w:tcW w:w="5000" w:type="pct"/>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267886A5" w14:textId="0EB03870" w:rsidR="007F355F" w:rsidRPr="007E21D6" w:rsidRDefault="007F355F"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04.01.01 u</w:t>
            </w:r>
            <w:r w:rsidRPr="00AC2FAB">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311E81">
              <w:rPr>
                <w:rFonts w:ascii="Times New Roman" w:eastAsia="Times New Roman" w:hAnsi="Times New Roman" w:cs="Times New Roman"/>
                <w:b/>
                <w:bCs/>
                <w:sz w:val="24"/>
                <w:szCs w:val="24"/>
              </w:rPr>
              <w:t>Šeimynų tinklo plėtimas ir skatinimas</w:t>
            </w:r>
            <w:r>
              <w:rPr>
                <w:rFonts w:ascii="Times New Roman" w:eastAsia="Times New Roman" w:hAnsi="Times New Roman" w:cs="Times New Roman"/>
                <w:b/>
                <w:bCs/>
                <w:sz w:val="24"/>
                <w:szCs w:val="24"/>
              </w:rPr>
              <w:t>“</w:t>
            </w:r>
          </w:p>
        </w:tc>
      </w:tr>
      <w:tr w:rsidR="007F355F" w:rsidRPr="00A250D2" w14:paraId="0FE7D736" w14:textId="77777777" w:rsidTr="007F355F">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C19A37" w14:textId="325DA6B1" w:rsidR="007F355F" w:rsidRPr="007E21D6" w:rsidRDefault="007F355F"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P-04-01-01-01</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45F896" w14:textId="77777777" w:rsidR="007F355F" w:rsidRPr="007E21D6" w:rsidRDefault="007F355F"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Dalyvių skaičius, vnt.</w:t>
            </w:r>
          </w:p>
        </w:tc>
        <w:tc>
          <w:tcPr>
            <w:tcW w:w="688" w:type="pct"/>
            <w:tcBorders>
              <w:top w:val="single" w:sz="4" w:space="0" w:color="auto"/>
              <w:left w:val="single" w:sz="4" w:space="0" w:color="auto"/>
              <w:bottom w:val="single" w:sz="4" w:space="0" w:color="auto"/>
              <w:right w:val="single" w:sz="4" w:space="0" w:color="auto"/>
            </w:tcBorders>
          </w:tcPr>
          <w:p w14:paraId="315E6CB5" w14:textId="77777777" w:rsidR="007F355F" w:rsidRPr="007E21D6" w:rsidRDefault="007F355F" w:rsidP="00CF7F74">
            <w:pPr>
              <w:spacing w:after="0" w:line="240" w:lineRule="auto"/>
              <w:jc w:val="center"/>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2</w:t>
            </w:r>
          </w:p>
        </w:tc>
        <w:tc>
          <w:tcPr>
            <w:tcW w:w="615" w:type="pct"/>
            <w:tcBorders>
              <w:top w:val="single" w:sz="4" w:space="0" w:color="auto"/>
              <w:left w:val="single" w:sz="4" w:space="0" w:color="auto"/>
              <w:bottom w:val="single" w:sz="4" w:space="0" w:color="auto"/>
              <w:right w:val="single" w:sz="4" w:space="0" w:color="auto"/>
            </w:tcBorders>
          </w:tcPr>
          <w:p w14:paraId="0E7D29E8" w14:textId="35261070" w:rsidR="007F355F" w:rsidRPr="007E21D6" w:rsidRDefault="00E31E22"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4" w:type="pct"/>
            <w:tcBorders>
              <w:top w:val="single" w:sz="4" w:space="0" w:color="auto"/>
              <w:left w:val="single" w:sz="4" w:space="0" w:color="auto"/>
              <w:bottom w:val="single" w:sz="4" w:space="0" w:color="auto"/>
              <w:right w:val="single" w:sz="4" w:space="0" w:color="auto"/>
            </w:tcBorders>
          </w:tcPr>
          <w:p w14:paraId="16552E61" w14:textId="57307FD1" w:rsidR="007F355F"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1CDA1A" w14:textId="0244F544" w:rsidR="007F355F"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2.3-1-3</w:t>
            </w:r>
          </w:p>
        </w:tc>
      </w:tr>
      <w:tr w:rsidR="007F355F" w:rsidRPr="00A250D2" w14:paraId="78805EC9" w14:textId="77777777" w:rsidTr="007F355F">
        <w:tc>
          <w:tcPr>
            <w:tcW w:w="5000" w:type="pct"/>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4E85A7BA" w14:textId="4B4732AF" w:rsidR="007F355F" w:rsidRPr="007E21D6" w:rsidRDefault="007F355F"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04.01.02 u</w:t>
            </w:r>
            <w:r w:rsidRPr="00AC2FAB">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311E81">
              <w:rPr>
                <w:rFonts w:ascii="Times New Roman" w:eastAsia="Times New Roman" w:hAnsi="Times New Roman" w:cs="Times New Roman"/>
                <w:b/>
                <w:bCs/>
                <w:sz w:val="24"/>
                <w:szCs w:val="24"/>
              </w:rPr>
              <w:t>Nestacionarių socialinių paslaugų organizavimas ir teikimas Šilutės socialinių paslaugų centre</w:t>
            </w:r>
            <w:r>
              <w:rPr>
                <w:rFonts w:ascii="Times New Roman" w:eastAsia="Times New Roman" w:hAnsi="Times New Roman" w:cs="Times New Roman"/>
                <w:b/>
                <w:bCs/>
                <w:sz w:val="24"/>
                <w:szCs w:val="24"/>
              </w:rPr>
              <w:t>“</w:t>
            </w:r>
          </w:p>
        </w:tc>
      </w:tr>
      <w:tr w:rsidR="007F355F" w:rsidRPr="00A250D2" w14:paraId="00BB87E2" w14:textId="77777777" w:rsidTr="007F355F">
        <w:tc>
          <w:tcPr>
            <w:tcW w:w="607" w:type="pct"/>
            <w:tcMar>
              <w:top w:w="28" w:type="dxa"/>
              <w:left w:w="57" w:type="dxa"/>
              <w:bottom w:w="28" w:type="dxa"/>
              <w:right w:w="57" w:type="dxa"/>
            </w:tcMar>
          </w:tcPr>
          <w:p w14:paraId="4C37FC32" w14:textId="5D2F1232" w:rsidR="007F355F" w:rsidRPr="007E21D6" w:rsidRDefault="007F355F"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hAnsi="Times New Roman" w:cs="Times New Roman"/>
                <w:sz w:val="24"/>
                <w:szCs w:val="24"/>
                <w:lang w:eastAsia="lt-LT"/>
              </w:rPr>
              <w:t>P-04-01-02-01</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D2F23E" w14:textId="77777777" w:rsidR="007F355F" w:rsidRPr="007E21D6" w:rsidRDefault="007F355F"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Paslaugų skaičius, vnt.</w:t>
            </w:r>
          </w:p>
        </w:tc>
        <w:tc>
          <w:tcPr>
            <w:tcW w:w="688" w:type="pct"/>
            <w:tcBorders>
              <w:top w:val="single" w:sz="4" w:space="0" w:color="auto"/>
              <w:left w:val="single" w:sz="4" w:space="0" w:color="auto"/>
              <w:bottom w:val="single" w:sz="4" w:space="0" w:color="auto"/>
              <w:right w:val="single" w:sz="4" w:space="0" w:color="auto"/>
            </w:tcBorders>
          </w:tcPr>
          <w:p w14:paraId="29A3F377" w14:textId="77777777" w:rsidR="007F355F" w:rsidRPr="007E21D6" w:rsidRDefault="007F355F" w:rsidP="00CF7F74">
            <w:pPr>
              <w:spacing w:after="0" w:line="240" w:lineRule="auto"/>
              <w:jc w:val="center"/>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225</w:t>
            </w:r>
          </w:p>
        </w:tc>
        <w:tc>
          <w:tcPr>
            <w:tcW w:w="615" w:type="pct"/>
            <w:tcBorders>
              <w:top w:val="single" w:sz="4" w:space="0" w:color="auto"/>
              <w:left w:val="single" w:sz="4" w:space="0" w:color="auto"/>
              <w:bottom w:val="single" w:sz="4" w:space="0" w:color="auto"/>
              <w:right w:val="single" w:sz="4" w:space="0" w:color="auto"/>
            </w:tcBorders>
          </w:tcPr>
          <w:p w14:paraId="11BFE5E3" w14:textId="2BAF29AC" w:rsidR="007F355F" w:rsidRPr="007E21D6" w:rsidRDefault="00E31E22"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214</w:t>
            </w:r>
          </w:p>
        </w:tc>
        <w:tc>
          <w:tcPr>
            <w:tcW w:w="804" w:type="pct"/>
            <w:tcBorders>
              <w:top w:val="single" w:sz="4" w:space="0" w:color="auto"/>
              <w:left w:val="single" w:sz="4" w:space="0" w:color="auto"/>
              <w:bottom w:val="single" w:sz="4" w:space="0" w:color="auto"/>
              <w:right w:val="single" w:sz="4" w:space="0" w:color="auto"/>
            </w:tcBorders>
          </w:tcPr>
          <w:p w14:paraId="3F168DC5" w14:textId="3F3A0D7D" w:rsidR="007F355F" w:rsidRPr="007E21D6" w:rsidRDefault="00A0732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207</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97B9B1" w14:textId="09063BF7" w:rsidR="007F355F"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2.3-1-3</w:t>
            </w:r>
          </w:p>
        </w:tc>
      </w:tr>
      <w:tr w:rsidR="007F355F" w:rsidRPr="00A250D2" w14:paraId="3077F335" w14:textId="77777777" w:rsidTr="007F355F">
        <w:tc>
          <w:tcPr>
            <w:tcW w:w="607" w:type="pct"/>
            <w:tcMar>
              <w:top w:w="28" w:type="dxa"/>
              <w:left w:w="57" w:type="dxa"/>
              <w:bottom w:w="28" w:type="dxa"/>
              <w:right w:w="57" w:type="dxa"/>
            </w:tcMar>
          </w:tcPr>
          <w:p w14:paraId="35588EA4" w14:textId="4F6F6A25" w:rsidR="007F355F" w:rsidRPr="007E21D6" w:rsidRDefault="007F355F"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hAnsi="Times New Roman" w:cs="Times New Roman"/>
                <w:sz w:val="24"/>
                <w:szCs w:val="24"/>
                <w:lang w:eastAsia="lt-LT"/>
              </w:rPr>
              <w:t>P-04-01-02-04</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65037F" w14:textId="77777777" w:rsidR="007F355F" w:rsidRPr="007E21D6" w:rsidRDefault="007F355F"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Paslaugų vietų  skaičius, vnt.</w:t>
            </w:r>
          </w:p>
        </w:tc>
        <w:tc>
          <w:tcPr>
            <w:tcW w:w="688" w:type="pct"/>
            <w:tcBorders>
              <w:top w:val="single" w:sz="4" w:space="0" w:color="auto"/>
              <w:left w:val="single" w:sz="4" w:space="0" w:color="auto"/>
              <w:bottom w:val="single" w:sz="4" w:space="0" w:color="auto"/>
              <w:right w:val="single" w:sz="4" w:space="0" w:color="auto"/>
            </w:tcBorders>
          </w:tcPr>
          <w:p w14:paraId="3B43DCEA" w14:textId="4D1B10E1" w:rsidR="007F355F" w:rsidRPr="007E21D6" w:rsidRDefault="007F355F"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615" w:type="pct"/>
            <w:tcBorders>
              <w:top w:val="single" w:sz="4" w:space="0" w:color="auto"/>
              <w:left w:val="single" w:sz="4" w:space="0" w:color="auto"/>
              <w:bottom w:val="single" w:sz="4" w:space="0" w:color="auto"/>
              <w:right w:val="single" w:sz="4" w:space="0" w:color="auto"/>
            </w:tcBorders>
          </w:tcPr>
          <w:p w14:paraId="357EE0ED" w14:textId="65663896" w:rsidR="007F355F" w:rsidRPr="007E21D6" w:rsidRDefault="00E31E22"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804" w:type="pct"/>
            <w:tcBorders>
              <w:top w:val="single" w:sz="4" w:space="0" w:color="auto"/>
              <w:left w:val="single" w:sz="4" w:space="0" w:color="auto"/>
              <w:bottom w:val="single" w:sz="4" w:space="0" w:color="auto"/>
              <w:right w:val="single" w:sz="4" w:space="0" w:color="auto"/>
            </w:tcBorders>
          </w:tcPr>
          <w:p w14:paraId="25D5DA8A" w14:textId="2B6326FD" w:rsidR="007F355F" w:rsidRPr="007E21D6" w:rsidRDefault="00A0732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48</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CE03E3" w14:textId="11CB66B9" w:rsidR="007F355F"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2.3-1-3</w:t>
            </w:r>
          </w:p>
        </w:tc>
      </w:tr>
      <w:tr w:rsidR="007F355F" w:rsidRPr="00A250D2" w14:paraId="6C54D09A" w14:textId="77777777" w:rsidTr="007F355F">
        <w:tc>
          <w:tcPr>
            <w:tcW w:w="607" w:type="pct"/>
            <w:tcMar>
              <w:top w:w="28" w:type="dxa"/>
              <w:left w:w="57" w:type="dxa"/>
              <w:bottom w:w="28" w:type="dxa"/>
              <w:right w:w="57" w:type="dxa"/>
            </w:tcMar>
          </w:tcPr>
          <w:p w14:paraId="04BA06A2" w14:textId="640469DB" w:rsidR="007F355F" w:rsidRPr="007E21D6" w:rsidRDefault="007F355F"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hAnsi="Times New Roman" w:cs="Times New Roman"/>
                <w:sz w:val="24"/>
                <w:szCs w:val="24"/>
                <w:lang w:eastAsia="lt-LT"/>
              </w:rPr>
              <w:t>P-04-01-02-05</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9D282D" w14:textId="77777777" w:rsidR="007F355F" w:rsidRPr="007E21D6" w:rsidRDefault="007F355F"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Paslaugų vietų skaičius, vnt.</w:t>
            </w:r>
          </w:p>
        </w:tc>
        <w:tc>
          <w:tcPr>
            <w:tcW w:w="688" w:type="pct"/>
            <w:tcBorders>
              <w:top w:val="single" w:sz="4" w:space="0" w:color="auto"/>
              <w:left w:val="single" w:sz="4" w:space="0" w:color="auto"/>
              <w:bottom w:val="single" w:sz="4" w:space="0" w:color="auto"/>
              <w:right w:val="single" w:sz="4" w:space="0" w:color="auto"/>
            </w:tcBorders>
          </w:tcPr>
          <w:p w14:paraId="7B1B3071" w14:textId="039479AE" w:rsidR="007F355F" w:rsidRPr="007E21D6" w:rsidRDefault="007F355F"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615" w:type="pct"/>
            <w:tcBorders>
              <w:top w:val="single" w:sz="4" w:space="0" w:color="auto"/>
              <w:left w:val="single" w:sz="4" w:space="0" w:color="auto"/>
              <w:bottom w:val="single" w:sz="4" w:space="0" w:color="auto"/>
              <w:right w:val="single" w:sz="4" w:space="0" w:color="auto"/>
            </w:tcBorders>
          </w:tcPr>
          <w:p w14:paraId="5D1E670B" w14:textId="1411F2C2" w:rsidR="007F355F" w:rsidRPr="007E21D6" w:rsidRDefault="00E31E22"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804" w:type="pct"/>
            <w:tcBorders>
              <w:top w:val="single" w:sz="4" w:space="0" w:color="auto"/>
              <w:left w:val="single" w:sz="4" w:space="0" w:color="auto"/>
              <w:bottom w:val="single" w:sz="4" w:space="0" w:color="auto"/>
              <w:right w:val="single" w:sz="4" w:space="0" w:color="auto"/>
            </w:tcBorders>
          </w:tcPr>
          <w:p w14:paraId="2CBA5D57" w14:textId="7E530B30" w:rsidR="007F355F"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98</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BCC816" w14:textId="7316C811" w:rsidR="007F355F"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2.3-1-3</w:t>
            </w:r>
          </w:p>
        </w:tc>
      </w:tr>
      <w:tr w:rsidR="007F355F" w:rsidRPr="00A250D2" w14:paraId="0C788832" w14:textId="77777777" w:rsidTr="007F355F">
        <w:tc>
          <w:tcPr>
            <w:tcW w:w="607" w:type="pct"/>
            <w:tcMar>
              <w:top w:w="28" w:type="dxa"/>
              <w:left w:w="57" w:type="dxa"/>
              <w:bottom w:w="28" w:type="dxa"/>
              <w:right w:w="57" w:type="dxa"/>
            </w:tcMar>
          </w:tcPr>
          <w:p w14:paraId="0CD39145" w14:textId="67633BCF" w:rsidR="007F355F" w:rsidRPr="007E21D6" w:rsidRDefault="007F355F"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hAnsi="Times New Roman" w:cs="Times New Roman"/>
                <w:sz w:val="24"/>
                <w:szCs w:val="24"/>
                <w:lang w:eastAsia="lt-LT"/>
              </w:rPr>
              <w:t>P-04-01-02-09</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78B825" w14:textId="77777777" w:rsidR="007F355F" w:rsidRPr="007E21D6" w:rsidRDefault="007F355F"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Paslaugų vietų skaičius, vnt.</w:t>
            </w:r>
          </w:p>
        </w:tc>
        <w:tc>
          <w:tcPr>
            <w:tcW w:w="688" w:type="pct"/>
            <w:tcBorders>
              <w:top w:val="single" w:sz="4" w:space="0" w:color="auto"/>
              <w:left w:val="single" w:sz="4" w:space="0" w:color="auto"/>
              <w:bottom w:val="single" w:sz="4" w:space="0" w:color="auto"/>
              <w:right w:val="single" w:sz="4" w:space="0" w:color="auto"/>
            </w:tcBorders>
          </w:tcPr>
          <w:p w14:paraId="513D2022" w14:textId="01892F11" w:rsidR="007F355F" w:rsidRPr="007E21D6" w:rsidRDefault="007F355F"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15" w:type="pct"/>
            <w:tcBorders>
              <w:top w:val="single" w:sz="4" w:space="0" w:color="auto"/>
              <w:left w:val="single" w:sz="4" w:space="0" w:color="auto"/>
              <w:bottom w:val="single" w:sz="4" w:space="0" w:color="auto"/>
              <w:right w:val="single" w:sz="4" w:space="0" w:color="auto"/>
            </w:tcBorders>
          </w:tcPr>
          <w:p w14:paraId="31069723" w14:textId="3DA4A692" w:rsidR="007F355F" w:rsidRPr="007E21D6" w:rsidRDefault="00E31E22"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804" w:type="pct"/>
            <w:tcBorders>
              <w:top w:val="single" w:sz="4" w:space="0" w:color="auto"/>
              <w:left w:val="single" w:sz="4" w:space="0" w:color="auto"/>
              <w:bottom w:val="single" w:sz="4" w:space="0" w:color="auto"/>
              <w:right w:val="single" w:sz="4" w:space="0" w:color="auto"/>
            </w:tcBorders>
          </w:tcPr>
          <w:p w14:paraId="5E485BBB" w14:textId="594668DE" w:rsidR="007F355F" w:rsidRPr="007E21D6" w:rsidRDefault="00A0732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9AE60D" w14:textId="4219FFC0" w:rsidR="007F355F"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2.3-1-3</w:t>
            </w:r>
          </w:p>
        </w:tc>
      </w:tr>
      <w:tr w:rsidR="007F355F" w:rsidRPr="00A250D2" w14:paraId="68B97A83" w14:textId="77777777" w:rsidTr="007F355F">
        <w:tc>
          <w:tcPr>
            <w:tcW w:w="607" w:type="pct"/>
            <w:tcMar>
              <w:top w:w="28" w:type="dxa"/>
              <w:left w:w="57" w:type="dxa"/>
              <w:bottom w:w="28" w:type="dxa"/>
              <w:right w:w="57" w:type="dxa"/>
            </w:tcMar>
          </w:tcPr>
          <w:p w14:paraId="070DA93B" w14:textId="76FFE8B5" w:rsidR="007F355F" w:rsidRPr="007E21D6" w:rsidRDefault="007F355F"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hAnsi="Times New Roman" w:cs="Times New Roman"/>
                <w:sz w:val="24"/>
                <w:szCs w:val="24"/>
                <w:lang w:eastAsia="lt-LT"/>
              </w:rPr>
              <w:t>P-04-01-02-10</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21DF5A" w14:textId="77777777" w:rsidR="007F355F" w:rsidRPr="007E21D6" w:rsidRDefault="007F355F"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Paslaugų vietų skaičius, vnt.</w:t>
            </w:r>
          </w:p>
        </w:tc>
        <w:tc>
          <w:tcPr>
            <w:tcW w:w="688" w:type="pct"/>
            <w:tcBorders>
              <w:top w:val="single" w:sz="4" w:space="0" w:color="auto"/>
              <w:left w:val="single" w:sz="4" w:space="0" w:color="auto"/>
              <w:bottom w:val="single" w:sz="4" w:space="0" w:color="auto"/>
              <w:right w:val="single" w:sz="4" w:space="0" w:color="auto"/>
            </w:tcBorders>
          </w:tcPr>
          <w:p w14:paraId="58824BE5" w14:textId="5D610D02" w:rsidR="007F355F" w:rsidRPr="007E21D6" w:rsidRDefault="007F355F"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tc>
        <w:tc>
          <w:tcPr>
            <w:tcW w:w="615" w:type="pct"/>
            <w:tcBorders>
              <w:top w:val="single" w:sz="4" w:space="0" w:color="auto"/>
              <w:left w:val="single" w:sz="4" w:space="0" w:color="auto"/>
              <w:bottom w:val="single" w:sz="4" w:space="0" w:color="auto"/>
              <w:right w:val="single" w:sz="4" w:space="0" w:color="auto"/>
            </w:tcBorders>
          </w:tcPr>
          <w:p w14:paraId="19A685FB" w14:textId="6689091D" w:rsidR="007F355F" w:rsidRPr="007E21D6" w:rsidRDefault="00E31E22"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353</w:t>
            </w:r>
          </w:p>
        </w:tc>
        <w:tc>
          <w:tcPr>
            <w:tcW w:w="804" w:type="pct"/>
            <w:tcBorders>
              <w:top w:val="single" w:sz="4" w:space="0" w:color="auto"/>
              <w:left w:val="single" w:sz="4" w:space="0" w:color="auto"/>
              <w:bottom w:val="single" w:sz="4" w:space="0" w:color="auto"/>
              <w:right w:val="single" w:sz="4" w:space="0" w:color="auto"/>
            </w:tcBorders>
          </w:tcPr>
          <w:p w14:paraId="61557103" w14:textId="54FDFACD" w:rsidR="007F355F"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164</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33E3DE" w14:textId="74DD64D5" w:rsidR="007F355F"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2.3-1-3</w:t>
            </w:r>
          </w:p>
        </w:tc>
      </w:tr>
      <w:tr w:rsidR="007F355F" w:rsidRPr="00A250D2" w14:paraId="7385FFA3" w14:textId="77777777" w:rsidTr="007F355F">
        <w:tc>
          <w:tcPr>
            <w:tcW w:w="607" w:type="pct"/>
            <w:tcMar>
              <w:top w:w="28" w:type="dxa"/>
              <w:left w:w="57" w:type="dxa"/>
              <w:bottom w:w="28" w:type="dxa"/>
              <w:right w:w="57" w:type="dxa"/>
            </w:tcMar>
          </w:tcPr>
          <w:p w14:paraId="2E9DDCA4" w14:textId="6B462B89" w:rsidR="007F355F" w:rsidRPr="007E21D6" w:rsidRDefault="007F355F"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hAnsi="Times New Roman" w:cs="Times New Roman"/>
                <w:sz w:val="24"/>
                <w:szCs w:val="24"/>
                <w:lang w:eastAsia="lt-LT"/>
              </w:rPr>
              <w:t>P-04-01-02-11</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264C60" w14:textId="77777777" w:rsidR="007F355F" w:rsidRPr="007E21D6" w:rsidRDefault="007F355F"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Įgyvendinimas, proc.</w:t>
            </w:r>
          </w:p>
        </w:tc>
        <w:tc>
          <w:tcPr>
            <w:tcW w:w="688" w:type="pct"/>
            <w:tcBorders>
              <w:top w:val="single" w:sz="4" w:space="0" w:color="auto"/>
              <w:left w:val="single" w:sz="4" w:space="0" w:color="auto"/>
              <w:bottom w:val="single" w:sz="4" w:space="0" w:color="auto"/>
              <w:right w:val="single" w:sz="4" w:space="0" w:color="auto"/>
            </w:tcBorders>
          </w:tcPr>
          <w:p w14:paraId="4D4D060C" w14:textId="77777777" w:rsidR="007F355F" w:rsidRPr="007E21D6" w:rsidRDefault="007F355F" w:rsidP="00CF7F74">
            <w:pPr>
              <w:spacing w:after="0" w:line="240" w:lineRule="auto"/>
              <w:jc w:val="center"/>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100</w:t>
            </w:r>
          </w:p>
        </w:tc>
        <w:tc>
          <w:tcPr>
            <w:tcW w:w="615" w:type="pct"/>
            <w:tcBorders>
              <w:top w:val="single" w:sz="4" w:space="0" w:color="auto"/>
              <w:left w:val="single" w:sz="4" w:space="0" w:color="auto"/>
              <w:bottom w:val="single" w:sz="4" w:space="0" w:color="auto"/>
              <w:right w:val="single" w:sz="4" w:space="0" w:color="auto"/>
            </w:tcBorders>
          </w:tcPr>
          <w:p w14:paraId="1EEDC7EA" w14:textId="4DC6F3F3" w:rsidR="007F355F" w:rsidRPr="007E21D6" w:rsidRDefault="00E31E22"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04" w:type="pct"/>
            <w:tcBorders>
              <w:top w:val="single" w:sz="4" w:space="0" w:color="auto"/>
              <w:left w:val="single" w:sz="4" w:space="0" w:color="auto"/>
              <w:bottom w:val="single" w:sz="4" w:space="0" w:color="auto"/>
              <w:right w:val="single" w:sz="4" w:space="0" w:color="auto"/>
            </w:tcBorders>
          </w:tcPr>
          <w:p w14:paraId="3CA3D986" w14:textId="73370BEE" w:rsidR="007F355F"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B518D2" w14:textId="25DD7A26" w:rsidR="007F355F" w:rsidRPr="007E21D6" w:rsidRDefault="007F355F"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w:t>
            </w:r>
          </w:p>
        </w:tc>
      </w:tr>
      <w:tr w:rsidR="007F355F" w:rsidRPr="00A250D2" w14:paraId="02C0263D" w14:textId="77777777" w:rsidTr="007F355F">
        <w:tc>
          <w:tcPr>
            <w:tcW w:w="607" w:type="pct"/>
            <w:tcMar>
              <w:top w:w="28" w:type="dxa"/>
              <w:left w:w="57" w:type="dxa"/>
              <w:bottom w:w="28" w:type="dxa"/>
              <w:right w:w="57" w:type="dxa"/>
            </w:tcMar>
          </w:tcPr>
          <w:p w14:paraId="76ACF7C3" w14:textId="0AE54B5E" w:rsidR="007F355F" w:rsidRPr="007E21D6" w:rsidRDefault="007F355F"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hAnsi="Times New Roman" w:cs="Times New Roman"/>
                <w:sz w:val="24"/>
                <w:szCs w:val="24"/>
                <w:lang w:eastAsia="lt-LT"/>
              </w:rPr>
              <w:t>P-04-01-02-12</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A9F53D" w14:textId="77777777" w:rsidR="007F355F" w:rsidRPr="007E21D6" w:rsidRDefault="007F355F"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Asmenų skaičius, vnt.</w:t>
            </w:r>
          </w:p>
        </w:tc>
        <w:tc>
          <w:tcPr>
            <w:tcW w:w="688" w:type="pct"/>
            <w:tcBorders>
              <w:top w:val="single" w:sz="4" w:space="0" w:color="auto"/>
              <w:left w:val="single" w:sz="4" w:space="0" w:color="auto"/>
              <w:bottom w:val="single" w:sz="4" w:space="0" w:color="auto"/>
              <w:right w:val="single" w:sz="4" w:space="0" w:color="auto"/>
            </w:tcBorders>
          </w:tcPr>
          <w:p w14:paraId="673219AC" w14:textId="549543A2" w:rsidR="007F355F" w:rsidRPr="007E21D6" w:rsidRDefault="00DC4D5A"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C231AA">
              <w:rPr>
                <w:rFonts w:ascii="Times New Roman" w:eastAsia="Times New Roman" w:hAnsi="Times New Roman" w:cs="Times New Roman"/>
                <w:sz w:val="24"/>
                <w:szCs w:val="24"/>
              </w:rPr>
              <w:t>0</w:t>
            </w:r>
          </w:p>
        </w:tc>
        <w:tc>
          <w:tcPr>
            <w:tcW w:w="615" w:type="pct"/>
            <w:tcBorders>
              <w:top w:val="single" w:sz="4" w:space="0" w:color="auto"/>
              <w:left w:val="single" w:sz="4" w:space="0" w:color="auto"/>
              <w:bottom w:val="single" w:sz="4" w:space="0" w:color="auto"/>
              <w:right w:val="single" w:sz="4" w:space="0" w:color="auto"/>
            </w:tcBorders>
          </w:tcPr>
          <w:p w14:paraId="080FC6A3" w14:textId="6489A0C5" w:rsidR="007F355F" w:rsidRPr="007E21D6" w:rsidRDefault="00E31E22"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04" w:type="pct"/>
            <w:tcBorders>
              <w:top w:val="single" w:sz="4" w:space="0" w:color="auto"/>
              <w:left w:val="single" w:sz="4" w:space="0" w:color="auto"/>
              <w:bottom w:val="single" w:sz="4" w:space="0" w:color="auto"/>
              <w:right w:val="single" w:sz="4" w:space="0" w:color="auto"/>
            </w:tcBorders>
          </w:tcPr>
          <w:p w14:paraId="531AA470" w14:textId="01DC5320" w:rsidR="007F355F" w:rsidRPr="007E21D6" w:rsidRDefault="00A0732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1E12B3" w14:textId="4F14224F" w:rsidR="007F355F"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2.3-1-3</w:t>
            </w:r>
          </w:p>
        </w:tc>
      </w:tr>
      <w:tr w:rsidR="00DC4D5A" w:rsidRPr="00A250D2" w14:paraId="17526848" w14:textId="77777777" w:rsidTr="007F355F">
        <w:tc>
          <w:tcPr>
            <w:tcW w:w="607" w:type="pct"/>
            <w:tcMar>
              <w:top w:w="28" w:type="dxa"/>
              <w:left w:w="57" w:type="dxa"/>
              <w:bottom w:w="28" w:type="dxa"/>
              <w:right w:w="57" w:type="dxa"/>
            </w:tcMar>
          </w:tcPr>
          <w:p w14:paraId="57B64D2E" w14:textId="3FC9394B" w:rsidR="00DC4D5A" w:rsidRPr="007E21D6" w:rsidRDefault="00DC4D5A" w:rsidP="00CF7F74">
            <w:pPr>
              <w:spacing w:after="0" w:line="240" w:lineRule="auto"/>
              <w:jc w:val="center"/>
              <w:rPr>
                <w:rFonts w:ascii="Times New Roman" w:hAnsi="Times New Roman" w:cs="Times New Roman"/>
                <w:sz w:val="24"/>
                <w:szCs w:val="24"/>
                <w:lang w:eastAsia="lt-LT"/>
              </w:rPr>
            </w:pPr>
            <w:r w:rsidRPr="007E21D6">
              <w:rPr>
                <w:rFonts w:ascii="Times New Roman" w:hAnsi="Times New Roman" w:cs="Times New Roman"/>
                <w:sz w:val="24"/>
                <w:szCs w:val="24"/>
                <w:lang w:eastAsia="lt-LT"/>
              </w:rPr>
              <w:t>P-04-01-02-1</w:t>
            </w:r>
            <w:r>
              <w:rPr>
                <w:rFonts w:ascii="Times New Roman" w:hAnsi="Times New Roman" w:cs="Times New Roman"/>
                <w:sz w:val="24"/>
                <w:szCs w:val="24"/>
                <w:lang w:eastAsia="lt-LT"/>
              </w:rPr>
              <w:t>3</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BBC078" w14:textId="1E2D3A7C" w:rsidR="00DC4D5A" w:rsidRPr="007E21D6" w:rsidRDefault="00DC4D5A" w:rsidP="00CF7F74">
            <w:pPr>
              <w:spacing w:after="0" w:line="240" w:lineRule="auto"/>
              <w:jc w:val="both"/>
              <w:rPr>
                <w:rFonts w:ascii="Times New Roman" w:eastAsia="Times New Roman" w:hAnsi="Times New Roman" w:cs="Times New Roman"/>
                <w:sz w:val="24"/>
                <w:szCs w:val="24"/>
              </w:rPr>
            </w:pPr>
            <w:r w:rsidRPr="00DC4D5A">
              <w:rPr>
                <w:rFonts w:ascii="Times New Roman" w:eastAsia="Times New Roman" w:hAnsi="Times New Roman" w:cs="Times New Roman"/>
                <w:sz w:val="24"/>
                <w:szCs w:val="24"/>
              </w:rPr>
              <w:t>Išmokėtas darbo užmokestis, proc.</w:t>
            </w:r>
          </w:p>
        </w:tc>
        <w:tc>
          <w:tcPr>
            <w:tcW w:w="688" w:type="pct"/>
            <w:tcBorders>
              <w:top w:val="single" w:sz="4" w:space="0" w:color="auto"/>
              <w:left w:val="single" w:sz="4" w:space="0" w:color="auto"/>
              <w:bottom w:val="single" w:sz="4" w:space="0" w:color="auto"/>
              <w:right w:val="single" w:sz="4" w:space="0" w:color="auto"/>
            </w:tcBorders>
          </w:tcPr>
          <w:p w14:paraId="48D37E81" w14:textId="7BA69569" w:rsidR="00DC4D5A" w:rsidRDefault="00DC4D5A"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15" w:type="pct"/>
            <w:tcBorders>
              <w:top w:val="single" w:sz="4" w:space="0" w:color="auto"/>
              <w:left w:val="single" w:sz="4" w:space="0" w:color="auto"/>
              <w:bottom w:val="single" w:sz="4" w:space="0" w:color="auto"/>
              <w:right w:val="single" w:sz="4" w:space="0" w:color="auto"/>
            </w:tcBorders>
          </w:tcPr>
          <w:p w14:paraId="74A8FC91" w14:textId="0C6CEDCA" w:rsidR="00DC4D5A" w:rsidRPr="007E21D6" w:rsidRDefault="00E31E22"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04" w:type="pct"/>
            <w:tcBorders>
              <w:top w:val="single" w:sz="4" w:space="0" w:color="auto"/>
              <w:left w:val="single" w:sz="4" w:space="0" w:color="auto"/>
              <w:bottom w:val="single" w:sz="4" w:space="0" w:color="auto"/>
              <w:right w:val="single" w:sz="4" w:space="0" w:color="auto"/>
            </w:tcBorders>
          </w:tcPr>
          <w:p w14:paraId="11EE417D" w14:textId="50787C15"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5300CB" w14:textId="7A0D0E11"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2.3-1-3</w:t>
            </w:r>
          </w:p>
        </w:tc>
      </w:tr>
      <w:tr w:rsidR="00DC4D5A" w:rsidRPr="00A250D2" w14:paraId="4163E734" w14:textId="77777777" w:rsidTr="00A05EEB">
        <w:tc>
          <w:tcPr>
            <w:tcW w:w="5000" w:type="pct"/>
            <w:gridSpan w:val="7"/>
            <w:tcBorders>
              <w:top w:val="single" w:sz="4" w:space="0" w:color="auto"/>
              <w:bottom w:val="single" w:sz="4" w:space="0" w:color="auto"/>
            </w:tcBorders>
            <w:shd w:val="clear" w:color="auto" w:fill="DEEAF6" w:themeFill="accent1" w:themeFillTint="33"/>
            <w:tcMar>
              <w:top w:w="28" w:type="dxa"/>
              <w:left w:w="57" w:type="dxa"/>
              <w:bottom w:w="28" w:type="dxa"/>
              <w:right w:w="57" w:type="dxa"/>
            </w:tcMar>
          </w:tcPr>
          <w:p w14:paraId="2F4D3E83" w14:textId="343C4CAB" w:rsidR="00DC4D5A" w:rsidRPr="007E21D6" w:rsidRDefault="00DC4D5A"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04.01.03 u</w:t>
            </w:r>
            <w:r w:rsidRPr="00AC2FAB">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286B44">
              <w:rPr>
                <w:rFonts w:ascii="Times New Roman" w:eastAsia="Times New Roman" w:hAnsi="Times New Roman" w:cs="Times New Roman"/>
                <w:b/>
                <w:bCs/>
                <w:sz w:val="24"/>
                <w:szCs w:val="24"/>
              </w:rPr>
              <w:t>Stacionarių socialinių paslaugų organizavimas ir teikimas</w:t>
            </w:r>
            <w:r>
              <w:rPr>
                <w:rFonts w:ascii="Times New Roman" w:eastAsia="Times New Roman" w:hAnsi="Times New Roman" w:cs="Times New Roman"/>
                <w:b/>
                <w:bCs/>
                <w:sz w:val="24"/>
                <w:szCs w:val="24"/>
              </w:rPr>
              <w:t>“</w:t>
            </w:r>
          </w:p>
        </w:tc>
      </w:tr>
      <w:tr w:rsidR="00DC4D5A" w:rsidRPr="00A250D2" w14:paraId="17DE0CF4" w14:textId="77777777" w:rsidTr="007F355F">
        <w:tc>
          <w:tcPr>
            <w:tcW w:w="607" w:type="pct"/>
            <w:tcMar>
              <w:top w:w="28" w:type="dxa"/>
              <w:left w:w="57" w:type="dxa"/>
              <w:bottom w:w="28" w:type="dxa"/>
              <w:right w:w="57" w:type="dxa"/>
            </w:tcMar>
          </w:tcPr>
          <w:p w14:paraId="20879108" w14:textId="2DAA832F"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hAnsi="Times New Roman" w:cs="Times New Roman"/>
                <w:sz w:val="24"/>
                <w:szCs w:val="24"/>
                <w:lang w:eastAsia="lt-LT"/>
              </w:rPr>
              <w:t>P-04-01-03-01</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3B375"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Paslaugų teikėjų skaičius, vnt.</w:t>
            </w:r>
          </w:p>
        </w:tc>
        <w:tc>
          <w:tcPr>
            <w:tcW w:w="688" w:type="pct"/>
            <w:tcBorders>
              <w:top w:val="single" w:sz="4" w:space="0" w:color="auto"/>
              <w:left w:val="single" w:sz="4" w:space="0" w:color="auto"/>
              <w:bottom w:val="single" w:sz="4" w:space="0" w:color="auto"/>
              <w:right w:val="single" w:sz="4" w:space="0" w:color="auto"/>
            </w:tcBorders>
          </w:tcPr>
          <w:p w14:paraId="539847ED" w14:textId="29782578" w:rsidR="00DC4D5A" w:rsidRPr="007E21D6" w:rsidRDefault="00DC4D5A"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231AA">
              <w:rPr>
                <w:rFonts w:ascii="Times New Roman" w:eastAsia="Times New Roman" w:hAnsi="Times New Roman" w:cs="Times New Roman"/>
                <w:sz w:val="24"/>
                <w:szCs w:val="24"/>
              </w:rPr>
              <w:t>5</w:t>
            </w:r>
          </w:p>
        </w:tc>
        <w:tc>
          <w:tcPr>
            <w:tcW w:w="615" w:type="pct"/>
            <w:tcBorders>
              <w:top w:val="single" w:sz="4" w:space="0" w:color="auto"/>
              <w:left w:val="single" w:sz="4" w:space="0" w:color="auto"/>
              <w:bottom w:val="single" w:sz="4" w:space="0" w:color="auto"/>
              <w:right w:val="single" w:sz="4" w:space="0" w:color="auto"/>
            </w:tcBorders>
          </w:tcPr>
          <w:p w14:paraId="140C2053" w14:textId="5AB14FBD" w:rsidR="00DC4D5A" w:rsidRPr="007E21D6" w:rsidRDefault="00E31E22"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804" w:type="pct"/>
            <w:tcBorders>
              <w:top w:val="single" w:sz="4" w:space="0" w:color="auto"/>
              <w:left w:val="single" w:sz="4" w:space="0" w:color="auto"/>
              <w:bottom w:val="single" w:sz="4" w:space="0" w:color="auto"/>
              <w:right w:val="single" w:sz="4" w:space="0" w:color="auto"/>
            </w:tcBorders>
          </w:tcPr>
          <w:p w14:paraId="22E11FDB" w14:textId="1E583BBD" w:rsidR="00DC4D5A" w:rsidRPr="007E21D6" w:rsidRDefault="00A0732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26</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798B33" w14:textId="4E988A92"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2.3-1-4</w:t>
            </w:r>
          </w:p>
        </w:tc>
      </w:tr>
      <w:tr w:rsidR="00DC4D5A" w:rsidRPr="00A250D2" w14:paraId="7ED62729" w14:textId="77777777" w:rsidTr="007F355F">
        <w:tc>
          <w:tcPr>
            <w:tcW w:w="607" w:type="pct"/>
            <w:tcMar>
              <w:top w:w="28" w:type="dxa"/>
              <w:left w:w="57" w:type="dxa"/>
              <w:bottom w:w="28" w:type="dxa"/>
              <w:right w:w="57" w:type="dxa"/>
            </w:tcMar>
          </w:tcPr>
          <w:p w14:paraId="3CA3B5FF" w14:textId="5CEB536F"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hAnsi="Times New Roman" w:cs="Times New Roman"/>
                <w:sz w:val="24"/>
                <w:szCs w:val="24"/>
                <w:lang w:eastAsia="lt-LT"/>
              </w:rPr>
              <w:t>P-04-01-03-02</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89CACE"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Paslaugų skaičius, proc.</w:t>
            </w:r>
          </w:p>
        </w:tc>
        <w:tc>
          <w:tcPr>
            <w:tcW w:w="688" w:type="pct"/>
            <w:tcBorders>
              <w:top w:val="single" w:sz="4" w:space="0" w:color="auto"/>
              <w:left w:val="single" w:sz="4" w:space="0" w:color="auto"/>
              <w:bottom w:val="single" w:sz="4" w:space="0" w:color="auto"/>
              <w:right w:val="single" w:sz="4" w:space="0" w:color="auto"/>
            </w:tcBorders>
          </w:tcPr>
          <w:p w14:paraId="14363281" w14:textId="77777777" w:rsidR="00DC4D5A" w:rsidRPr="007E21D6" w:rsidRDefault="00DC4D5A" w:rsidP="00CF7F74">
            <w:pPr>
              <w:spacing w:after="0" w:line="240" w:lineRule="auto"/>
              <w:jc w:val="center"/>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100</w:t>
            </w:r>
          </w:p>
        </w:tc>
        <w:tc>
          <w:tcPr>
            <w:tcW w:w="615" w:type="pct"/>
            <w:tcBorders>
              <w:top w:val="single" w:sz="4" w:space="0" w:color="auto"/>
              <w:left w:val="single" w:sz="4" w:space="0" w:color="auto"/>
              <w:bottom w:val="single" w:sz="4" w:space="0" w:color="auto"/>
              <w:right w:val="single" w:sz="4" w:space="0" w:color="auto"/>
            </w:tcBorders>
          </w:tcPr>
          <w:p w14:paraId="7E3C4777" w14:textId="3639FDDD" w:rsidR="00DC4D5A" w:rsidRPr="007E21D6" w:rsidRDefault="00E31E22"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04" w:type="pct"/>
            <w:tcBorders>
              <w:top w:val="single" w:sz="4" w:space="0" w:color="auto"/>
              <w:left w:val="single" w:sz="4" w:space="0" w:color="auto"/>
              <w:bottom w:val="single" w:sz="4" w:space="0" w:color="auto"/>
              <w:right w:val="single" w:sz="4" w:space="0" w:color="auto"/>
            </w:tcBorders>
          </w:tcPr>
          <w:p w14:paraId="73C61544" w14:textId="0F6261DF"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47A6C8" w14:textId="1D15A1E2"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2.3-1-4</w:t>
            </w:r>
          </w:p>
        </w:tc>
      </w:tr>
      <w:tr w:rsidR="00DC4D5A" w:rsidRPr="00A250D2" w14:paraId="730C8077" w14:textId="77777777" w:rsidTr="007F355F">
        <w:tc>
          <w:tcPr>
            <w:tcW w:w="607" w:type="pct"/>
            <w:tcMar>
              <w:top w:w="28" w:type="dxa"/>
              <w:left w:w="57" w:type="dxa"/>
              <w:bottom w:w="28" w:type="dxa"/>
              <w:right w:w="57" w:type="dxa"/>
            </w:tcMar>
          </w:tcPr>
          <w:p w14:paraId="78A94E4C" w14:textId="7361BDB6"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hAnsi="Times New Roman" w:cs="Times New Roman"/>
                <w:sz w:val="24"/>
                <w:szCs w:val="24"/>
                <w:lang w:eastAsia="lt-LT"/>
              </w:rPr>
              <w:t>P-04-01-03-03</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2DA3F0"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Paslaugų vietų skaičius, vnt.</w:t>
            </w:r>
          </w:p>
        </w:tc>
        <w:tc>
          <w:tcPr>
            <w:tcW w:w="688" w:type="pct"/>
            <w:tcBorders>
              <w:top w:val="single" w:sz="4" w:space="0" w:color="auto"/>
              <w:left w:val="single" w:sz="4" w:space="0" w:color="auto"/>
              <w:bottom w:val="single" w:sz="4" w:space="0" w:color="auto"/>
              <w:right w:val="single" w:sz="4" w:space="0" w:color="auto"/>
            </w:tcBorders>
          </w:tcPr>
          <w:p w14:paraId="7BF6D812" w14:textId="77777777" w:rsidR="00DC4D5A" w:rsidRPr="007E21D6" w:rsidRDefault="00DC4D5A" w:rsidP="00CF7F74">
            <w:pPr>
              <w:spacing w:after="0" w:line="240" w:lineRule="auto"/>
              <w:jc w:val="center"/>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80</w:t>
            </w:r>
          </w:p>
        </w:tc>
        <w:tc>
          <w:tcPr>
            <w:tcW w:w="615" w:type="pct"/>
            <w:tcBorders>
              <w:top w:val="single" w:sz="4" w:space="0" w:color="auto"/>
              <w:left w:val="single" w:sz="4" w:space="0" w:color="auto"/>
              <w:bottom w:val="single" w:sz="4" w:space="0" w:color="auto"/>
              <w:right w:val="single" w:sz="4" w:space="0" w:color="auto"/>
            </w:tcBorders>
          </w:tcPr>
          <w:p w14:paraId="47CC18FC" w14:textId="74E24EEA" w:rsidR="00DC4D5A" w:rsidRPr="007E21D6" w:rsidRDefault="00E31E22"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804" w:type="pct"/>
            <w:tcBorders>
              <w:top w:val="single" w:sz="4" w:space="0" w:color="auto"/>
              <w:left w:val="single" w:sz="4" w:space="0" w:color="auto"/>
              <w:bottom w:val="single" w:sz="4" w:space="0" w:color="auto"/>
              <w:right w:val="single" w:sz="4" w:space="0" w:color="auto"/>
            </w:tcBorders>
          </w:tcPr>
          <w:p w14:paraId="32508834" w14:textId="6B03FB7D"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ACA396" w14:textId="664C94DB"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2.3-1-3</w:t>
            </w:r>
          </w:p>
        </w:tc>
      </w:tr>
      <w:tr w:rsidR="00DC4D5A" w:rsidRPr="00A250D2" w14:paraId="1A441F36" w14:textId="77777777" w:rsidTr="00DC4D5A">
        <w:tc>
          <w:tcPr>
            <w:tcW w:w="5000" w:type="pct"/>
            <w:gridSpan w:val="7"/>
            <w:tcBorders>
              <w:right w:val="single" w:sz="4" w:space="0" w:color="auto"/>
            </w:tcBorders>
            <w:shd w:val="clear" w:color="auto" w:fill="DEEAF6" w:themeFill="accent1" w:themeFillTint="33"/>
            <w:tcMar>
              <w:top w:w="28" w:type="dxa"/>
              <w:left w:w="57" w:type="dxa"/>
              <w:bottom w:w="28" w:type="dxa"/>
              <w:right w:w="57" w:type="dxa"/>
            </w:tcMar>
          </w:tcPr>
          <w:p w14:paraId="681F77CF" w14:textId="5FCBE1DD" w:rsidR="00DC4D5A" w:rsidRPr="007E21D6" w:rsidRDefault="00DC4D5A"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lastRenderedPageBreak/>
              <w:t>04.01.04 u</w:t>
            </w:r>
            <w:r w:rsidRPr="00AC2FAB">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5F1575">
              <w:rPr>
                <w:rFonts w:ascii="Times New Roman" w:eastAsia="Times New Roman" w:hAnsi="Times New Roman" w:cs="Times New Roman"/>
                <w:b/>
                <w:bCs/>
                <w:sz w:val="24"/>
                <w:szCs w:val="24"/>
              </w:rPr>
              <w:t>Bendradarbiavimas su NVO ir kitomis įstaigomis, teikiančiomis socialines paslaugas</w:t>
            </w:r>
            <w:r>
              <w:rPr>
                <w:rFonts w:ascii="Times New Roman" w:eastAsia="Times New Roman" w:hAnsi="Times New Roman" w:cs="Times New Roman"/>
                <w:b/>
                <w:bCs/>
                <w:sz w:val="24"/>
                <w:szCs w:val="24"/>
              </w:rPr>
              <w:t>“</w:t>
            </w:r>
          </w:p>
        </w:tc>
      </w:tr>
      <w:tr w:rsidR="00DC4D5A" w:rsidRPr="00A250D2" w14:paraId="32F0B12B" w14:textId="77777777" w:rsidTr="007F355F">
        <w:tc>
          <w:tcPr>
            <w:tcW w:w="607" w:type="pct"/>
            <w:tcMar>
              <w:top w:w="28" w:type="dxa"/>
              <w:left w:w="57" w:type="dxa"/>
              <w:bottom w:w="28" w:type="dxa"/>
              <w:right w:w="57" w:type="dxa"/>
            </w:tcMar>
            <w:vAlign w:val="center"/>
          </w:tcPr>
          <w:p w14:paraId="41A9404E" w14:textId="1FD4E11B"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hAnsi="Times New Roman" w:cs="Times New Roman"/>
                <w:sz w:val="24"/>
                <w:szCs w:val="24"/>
                <w:lang w:eastAsia="lt-LT"/>
              </w:rPr>
              <w:t>P-04-01-04-01</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14B98B"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Paslaugų teikėjų skaičius, vnt.</w:t>
            </w:r>
          </w:p>
        </w:tc>
        <w:tc>
          <w:tcPr>
            <w:tcW w:w="688" w:type="pct"/>
            <w:tcBorders>
              <w:top w:val="single" w:sz="4" w:space="0" w:color="auto"/>
              <w:left w:val="single" w:sz="4" w:space="0" w:color="auto"/>
              <w:bottom w:val="single" w:sz="4" w:space="0" w:color="auto"/>
              <w:right w:val="single" w:sz="4" w:space="0" w:color="auto"/>
            </w:tcBorders>
          </w:tcPr>
          <w:p w14:paraId="571ECEBB" w14:textId="01A22DB4" w:rsidR="00DC4D5A" w:rsidRPr="007E21D6" w:rsidRDefault="00DC4D5A" w:rsidP="00CF7F74">
            <w:pPr>
              <w:spacing w:after="0" w:line="240" w:lineRule="auto"/>
              <w:jc w:val="center"/>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1</w:t>
            </w:r>
            <w:r w:rsidR="00C231AA">
              <w:rPr>
                <w:rFonts w:ascii="Times New Roman" w:eastAsia="Times New Roman" w:hAnsi="Times New Roman" w:cs="Times New Roman"/>
                <w:sz w:val="24"/>
                <w:szCs w:val="24"/>
              </w:rPr>
              <w:t>1</w:t>
            </w:r>
          </w:p>
        </w:tc>
        <w:tc>
          <w:tcPr>
            <w:tcW w:w="615" w:type="pct"/>
            <w:tcBorders>
              <w:top w:val="single" w:sz="4" w:space="0" w:color="auto"/>
              <w:left w:val="single" w:sz="4" w:space="0" w:color="auto"/>
              <w:bottom w:val="single" w:sz="4" w:space="0" w:color="auto"/>
              <w:right w:val="single" w:sz="4" w:space="0" w:color="auto"/>
            </w:tcBorders>
          </w:tcPr>
          <w:p w14:paraId="53EDAF7A" w14:textId="26AA3325" w:rsidR="00DC4D5A" w:rsidRPr="007E21D6" w:rsidRDefault="00E31E22"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804" w:type="pct"/>
            <w:tcBorders>
              <w:top w:val="single" w:sz="4" w:space="0" w:color="auto"/>
              <w:left w:val="single" w:sz="4" w:space="0" w:color="auto"/>
              <w:bottom w:val="single" w:sz="4" w:space="0" w:color="auto"/>
              <w:right w:val="single" w:sz="4" w:space="0" w:color="auto"/>
            </w:tcBorders>
          </w:tcPr>
          <w:p w14:paraId="6C9276E9" w14:textId="0F4D47E0"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07320">
              <w:rPr>
                <w:rFonts w:ascii="Times New Roman" w:eastAsia="Times New Roman" w:hAnsi="Times New Roman" w:cs="Times New Roman"/>
                <w:sz w:val="24"/>
                <w:szCs w:val="24"/>
                <w:lang w:eastAsia="lt-LT"/>
              </w:rPr>
              <w:t>2</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81B45A" w14:textId="52FA7BE6"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2.3-1-4</w:t>
            </w:r>
          </w:p>
        </w:tc>
      </w:tr>
      <w:tr w:rsidR="00DC4D5A" w:rsidRPr="00A250D2" w14:paraId="72FC98E1" w14:textId="77777777" w:rsidTr="007F355F">
        <w:tc>
          <w:tcPr>
            <w:tcW w:w="607" w:type="pct"/>
            <w:tcMar>
              <w:top w:w="28" w:type="dxa"/>
              <w:left w:w="57" w:type="dxa"/>
              <w:bottom w:w="28" w:type="dxa"/>
              <w:right w:w="57" w:type="dxa"/>
            </w:tcMar>
            <w:vAlign w:val="center"/>
          </w:tcPr>
          <w:p w14:paraId="56C99B9B" w14:textId="7369F275"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hAnsi="Times New Roman" w:cs="Times New Roman"/>
                <w:sz w:val="24"/>
                <w:szCs w:val="24"/>
                <w:lang w:eastAsia="lt-LT"/>
              </w:rPr>
              <w:t>P-04-01-04-02</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63731C"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Paslaugų teikėjų skaičius, vnt.</w:t>
            </w:r>
          </w:p>
        </w:tc>
        <w:tc>
          <w:tcPr>
            <w:tcW w:w="688" w:type="pct"/>
            <w:tcBorders>
              <w:top w:val="single" w:sz="4" w:space="0" w:color="auto"/>
              <w:left w:val="single" w:sz="4" w:space="0" w:color="auto"/>
              <w:bottom w:val="single" w:sz="4" w:space="0" w:color="auto"/>
              <w:right w:val="single" w:sz="4" w:space="0" w:color="auto"/>
            </w:tcBorders>
          </w:tcPr>
          <w:p w14:paraId="7543BEED" w14:textId="43C8D2BF" w:rsidR="00DC4D5A" w:rsidRPr="007E21D6" w:rsidRDefault="00DC4D5A"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15" w:type="pct"/>
            <w:tcBorders>
              <w:top w:val="single" w:sz="4" w:space="0" w:color="auto"/>
              <w:left w:val="single" w:sz="4" w:space="0" w:color="auto"/>
              <w:bottom w:val="single" w:sz="4" w:space="0" w:color="auto"/>
              <w:right w:val="single" w:sz="4" w:space="0" w:color="auto"/>
            </w:tcBorders>
          </w:tcPr>
          <w:p w14:paraId="43008E6C" w14:textId="6A78E22A" w:rsidR="00DC4D5A" w:rsidRPr="007E21D6" w:rsidRDefault="00E31E22"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04" w:type="pct"/>
            <w:tcBorders>
              <w:top w:val="single" w:sz="4" w:space="0" w:color="auto"/>
              <w:left w:val="single" w:sz="4" w:space="0" w:color="auto"/>
              <w:bottom w:val="single" w:sz="4" w:space="0" w:color="auto"/>
              <w:right w:val="single" w:sz="4" w:space="0" w:color="auto"/>
            </w:tcBorders>
          </w:tcPr>
          <w:p w14:paraId="7E7D0BE5" w14:textId="17062B9C"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B11843" w14:textId="7918EAFC"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2.3-1-4</w:t>
            </w:r>
          </w:p>
        </w:tc>
      </w:tr>
      <w:tr w:rsidR="00DC4D5A" w:rsidRPr="00A250D2" w14:paraId="53041C10" w14:textId="77777777" w:rsidTr="007F355F">
        <w:tc>
          <w:tcPr>
            <w:tcW w:w="607" w:type="pct"/>
            <w:tcMar>
              <w:top w:w="28" w:type="dxa"/>
              <w:left w:w="57" w:type="dxa"/>
              <w:bottom w:w="28" w:type="dxa"/>
              <w:right w:w="57" w:type="dxa"/>
            </w:tcMar>
          </w:tcPr>
          <w:p w14:paraId="5F81E812" w14:textId="5E995A55"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hAnsi="Times New Roman" w:cs="Times New Roman"/>
                <w:sz w:val="24"/>
                <w:szCs w:val="24"/>
                <w:lang w:eastAsia="lt-LT"/>
              </w:rPr>
              <w:t>P-04-01-04-04</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B0EFF4"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Paslaugų teikėjų skaičius, vnt.</w:t>
            </w:r>
          </w:p>
        </w:tc>
        <w:tc>
          <w:tcPr>
            <w:tcW w:w="688" w:type="pct"/>
            <w:tcBorders>
              <w:top w:val="single" w:sz="4" w:space="0" w:color="auto"/>
              <w:left w:val="single" w:sz="4" w:space="0" w:color="auto"/>
              <w:bottom w:val="single" w:sz="4" w:space="0" w:color="auto"/>
              <w:right w:val="single" w:sz="4" w:space="0" w:color="auto"/>
            </w:tcBorders>
          </w:tcPr>
          <w:p w14:paraId="3FF22F52" w14:textId="77777777" w:rsidR="00DC4D5A" w:rsidRPr="007E21D6" w:rsidRDefault="00DC4D5A" w:rsidP="00CF7F74">
            <w:pPr>
              <w:spacing w:after="0" w:line="240" w:lineRule="auto"/>
              <w:jc w:val="center"/>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1</w:t>
            </w:r>
          </w:p>
        </w:tc>
        <w:tc>
          <w:tcPr>
            <w:tcW w:w="615" w:type="pct"/>
            <w:tcBorders>
              <w:top w:val="single" w:sz="4" w:space="0" w:color="auto"/>
              <w:left w:val="single" w:sz="4" w:space="0" w:color="auto"/>
              <w:bottom w:val="single" w:sz="4" w:space="0" w:color="auto"/>
              <w:right w:val="single" w:sz="4" w:space="0" w:color="auto"/>
            </w:tcBorders>
          </w:tcPr>
          <w:p w14:paraId="490E21CC" w14:textId="3A89494A" w:rsidR="00DC4D5A" w:rsidRPr="007E21D6" w:rsidRDefault="00E31E22"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4" w:type="pct"/>
            <w:tcBorders>
              <w:top w:val="single" w:sz="4" w:space="0" w:color="auto"/>
              <w:left w:val="single" w:sz="4" w:space="0" w:color="auto"/>
              <w:bottom w:val="single" w:sz="4" w:space="0" w:color="auto"/>
              <w:right w:val="single" w:sz="4" w:space="0" w:color="auto"/>
            </w:tcBorders>
          </w:tcPr>
          <w:p w14:paraId="55DBB8D1" w14:textId="66146E5F" w:rsidR="00DC4D5A" w:rsidRPr="007E21D6" w:rsidRDefault="00A0732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DFCE90" w14:textId="66F7A8B6"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2.3-1-4</w:t>
            </w:r>
          </w:p>
        </w:tc>
      </w:tr>
      <w:tr w:rsidR="00DC4D5A" w:rsidRPr="00A250D2" w14:paraId="093F8875" w14:textId="77777777" w:rsidTr="007F355F">
        <w:tc>
          <w:tcPr>
            <w:tcW w:w="607" w:type="pct"/>
            <w:tcMar>
              <w:top w:w="28" w:type="dxa"/>
              <w:left w:w="57" w:type="dxa"/>
              <w:bottom w:w="28" w:type="dxa"/>
              <w:right w:w="57" w:type="dxa"/>
            </w:tcMar>
          </w:tcPr>
          <w:p w14:paraId="5FB58307" w14:textId="676000AC"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hAnsi="Times New Roman" w:cs="Times New Roman"/>
                <w:sz w:val="24"/>
                <w:szCs w:val="24"/>
                <w:lang w:eastAsia="lt-LT"/>
              </w:rPr>
              <w:t>P-04-01-04-05</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708EFD"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Paslaugų teikėjų skaičius, vnt.</w:t>
            </w:r>
          </w:p>
        </w:tc>
        <w:tc>
          <w:tcPr>
            <w:tcW w:w="688" w:type="pct"/>
            <w:tcBorders>
              <w:top w:val="single" w:sz="4" w:space="0" w:color="auto"/>
              <w:left w:val="single" w:sz="4" w:space="0" w:color="auto"/>
              <w:bottom w:val="single" w:sz="4" w:space="0" w:color="auto"/>
              <w:right w:val="single" w:sz="4" w:space="0" w:color="auto"/>
            </w:tcBorders>
          </w:tcPr>
          <w:p w14:paraId="662A6BE1" w14:textId="77777777" w:rsidR="00DC4D5A" w:rsidRPr="007E21D6" w:rsidRDefault="00DC4D5A" w:rsidP="00CF7F74">
            <w:pPr>
              <w:spacing w:after="0" w:line="240" w:lineRule="auto"/>
              <w:jc w:val="center"/>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0</w:t>
            </w:r>
          </w:p>
        </w:tc>
        <w:tc>
          <w:tcPr>
            <w:tcW w:w="615" w:type="pct"/>
            <w:tcBorders>
              <w:top w:val="single" w:sz="4" w:space="0" w:color="auto"/>
              <w:left w:val="single" w:sz="4" w:space="0" w:color="auto"/>
              <w:bottom w:val="single" w:sz="4" w:space="0" w:color="auto"/>
              <w:right w:val="single" w:sz="4" w:space="0" w:color="auto"/>
            </w:tcBorders>
          </w:tcPr>
          <w:p w14:paraId="04798D21" w14:textId="56F90614" w:rsidR="00DC4D5A" w:rsidRPr="007E21D6" w:rsidRDefault="00A95B78"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804" w:type="pct"/>
            <w:tcBorders>
              <w:top w:val="single" w:sz="4" w:space="0" w:color="auto"/>
              <w:left w:val="single" w:sz="4" w:space="0" w:color="auto"/>
              <w:bottom w:val="single" w:sz="4" w:space="0" w:color="auto"/>
              <w:right w:val="single" w:sz="4" w:space="0" w:color="auto"/>
            </w:tcBorders>
          </w:tcPr>
          <w:p w14:paraId="72325984" w14:textId="4876DA3E" w:rsidR="00DC4D5A" w:rsidRPr="007E21D6" w:rsidRDefault="00A0732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A54B1E" w14:textId="6897AC02"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r>
      <w:tr w:rsidR="00DC4D5A" w:rsidRPr="00A250D2" w14:paraId="6EDEC1AC" w14:textId="77777777" w:rsidTr="007F355F">
        <w:tc>
          <w:tcPr>
            <w:tcW w:w="607" w:type="pct"/>
            <w:tcMar>
              <w:top w:w="28" w:type="dxa"/>
              <w:left w:w="57" w:type="dxa"/>
              <w:bottom w:w="28" w:type="dxa"/>
              <w:right w:w="57" w:type="dxa"/>
            </w:tcMar>
          </w:tcPr>
          <w:p w14:paraId="43744402" w14:textId="5F5000A1"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hAnsi="Times New Roman" w:cs="Times New Roman"/>
                <w:sz w:val="24"/>
                <w:szCs w:val="24"/>
                <w:lang w:eastAsia="lt-LT"/>
              </w:rPr>
              <w:t>P-04-01-04-07</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61EC19"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Paslaugų gavėjų skaičius, proc.</w:t>
            </w:r>
          </w:p>
        </w:tc>
        <w:tc>
          <w:tcPr>
            <w:tcW w:w="688" w:type="pct"/>
            <w:tcBorders>
              <w:top w:val="single" w:sz="4" w:space="0" w:color="auto"/>
              <w:left w:val="single" w:sz="4" w:space="0" w:color="auto"/>
              <w:bottom w:val="single" w:sz="4" w:space="0" w:color="auto"/>
              <w:right w:val="single" w:sz="4" w:space="0" w:color="auto"/>
            </w:tcBorders>
          </w:tcPr>
          <w:p w14:paraId="6DAB6015" w14:textId="77777777" w:rsidR="00DC4D5A" w:rsidRPr="007E21D6" w:rsidRDefault="00DC4D5A" w:rsidP="00CF7F74">
            <w:pPr>
              <w:spacing w:after="0" w:line="240" w:lineRule="auto"/>
              <w:jc w:val="center"/>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100</w:t>
            </w:r>
          </w:p>
        </w:tc>
        <w:tc>
          <w:tcPr>
            <w:tcW w:w="615" w:type="pct"/>
            <w:tcBorders>
              <w:top w:val="single" w:sz="4" w:space="0" w:color="auto"/>
              <w:left w:val="single" w:sz="4" w:space="0" w:color="auto"/>
              <w:bottom w:val="single" w:sz="4" w:space="0" w:color="auto"/>
              <w:right w:val="single" w:sz="4" w:space="0" w:color="auto"/>
            </w:tcBorders>
          </w:tcPr>
          <w:p w14:paraId="62920023" w14:textId="2B3CB1C9" w:rsidR="00DC4D5A" w:rsidRPr="007E21D6" w:rsidRDefault="00A95B78"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04" w:type="pct"/>
            <w:tcBorders>
              <w:top w:val="single" w:sz="4" w:space="0" w:color="auto"/>
              <w:left w:val="single" w:sz="4" w:space="0" w:color="auto"/>
              <w:bottom w:val="single" w:sz="4" w:space="0" w:color="auto"/>
              <w:right w:val="single" w:sz="4" w:space="0" w:color="auto"/>
            </w:tcBorders>
          </w:tcPr>
          <w:p w14:paraId="5CE86412" w14:textId="7AE8BE85"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9024C1" w14:textId="22A71014"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2.3-1-3</w:t>
            </w:r>
          </w:p>
        </w:tc>
      </w:tr>
      <w:tr w:rsidR="00DC4D5A" w:rsidRPr="00A250D2" w14:paraId="67C08840" w14:textId="77777777" w:rsidTr="007F355F">
        <w:tc>
          <w:tcPr>
            <w:tcW w:w="607" w:type="pct"/>
            <w:tcMar>
              <w:top w:w="28" w:type="dxa"/>
              <w:left w:w="57" w:type="dxa"/>
              <w:bottom w:w="28" w:type="dxa"/>
              <w:right w:w="57" w:type="dxa"/>
            </w:tcMar>
          </w:tcPr>
          <w:p w14:paraId="50A5E0CD" w14:textId="79E170F5" w:rsidR="00DC4D5A" w:rsidRPr="007E21D6" w:rsidRDefault="00DC4D5A" w:rsidP="00CF7F74">
            <w:pPr>
              <w:spacing w:after="0" w:line="240" w:lineRule="auto"/>
              <w:jc w:val="center"/>
              <w:rPr>
                <w:rFonts w:ascii="Times New Roman" w:hAnsi="Times New Roman" w:cs="Times New Roman"/>
                <w:sz w:val="24"/>
                <w:szCs w:val="24"/>
                <w:lang w:eastAsia="lt-LT"/>
              </w:rPr>
            </w:pPr>
            <w:r w:rsidRPr="007E21D6">
              <w:rPr>
                <w:rFonts w:ascii="Times New Roman" w:hAnsi="Times New Roman" w:cs="Times New Roman"/>
                <w:sz w:val="24"/>
                <w:szCs w:val="24"/>
                <w:lang w:eastAsia="lt-LT"/>
              </w:rPr>
              <w:t>P-04-01-04-0</w:t>
            </w:r>
            <w:r>
              <w:rPr>
                <w:rFonts w:ascii="Times New Roman" w:hAnsi="Times New Roman" w:cs="Times New Roman"/>
                <w:sz w:val="24"/>
                <w:szCs w:val="24"/>
                <w:lang w:eastAsia="lt-LT"/>
              </w:rPr>
              <w:t>8</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AE0965" w14:textId="71E3477D" w:rsidR="00DC4D5A" w:rsidRPr="007E21D6" w:rsidRDefault="00DC4D5A" w:rsidP="00CF7F74">
            <w:pPr>
              <w:spacing w:after="0" w:line="240" w:lineRule="auto"/>
              <w:jc w:val="both"/>
              <w:rPr>
                <w:rFonts w:ascii="Times New Roman" w:eastAsia="Times New Roman" w:hAnsi="Times New Roman" w:cs="Times New Roman"/>
                <w:sz w:val="24"/>
                <w:szCs w:val="24"/>
              </w:rPr>
            </w:pPr>
            <w:r w:rsidRPr="00DC4D5A">
              <w:rPr>
                <w:rFonts w:ascii="Times New Roman" w:eastAsia="Times New Roman" w:hAnsi="Times New Roman" w:cs="Times New Roman"/>
                <w:sz w:val="24"/>
                <w:szCs w:val="24"/>
              </w:rPr>
              <w:t>Išmokėtas darbo užmokestis, proc.</w:t>
            </w:r>
          </w:p>
        </w:tc>
        <w:tc>
          <w:tcPr>
            <w:tcW w:w="688" w:type="pct"/>
            <w:tcBorders>
              <w:top w:val="single" w:sz="4" w:space="0" w:color="auto"/>
              <w:left w:val="single" w:sz="4" w:space="0" w:color="auto"/>
              <w:bottom w:val="single" w:sz="4" w:space="0" w:color="auto"/>
              <w:right w:val="single" w:sz="4" w:space="0" w:color="auto"/>
            </w:tcBorders>
          </w:tcPr>
          <w:p w14:paraId="5DAB10E7" w14:textId="49944C93" w:rsidR="00DC4D5A" w:rsidRPr="007E21D6" w:rsidRDefault="00DC4D5A"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15" w:type="pct"/>
            <w:tcBorders>
              <w:top w:val="single" w:sz="4" w:space="0" w:color="auto"/>
              <w:left w:val="single" w:sz="4" w:space="0" w:color="auto"/>
              <w:bottom w:val="single" w:sz="4" w:space="0" w:color="auto"/>
              <w:right w:val="single" w:sz="4" w:space="0" w:color="auto"/>
            </w:tcBorders>
          </w:tcPr>
          <w:p w14:paraId="06B44404" w14:textId="0E884E10" w:rsidR="00DC4D5A" w:rsidRPr="007E21D6" w:rsidRDefault="00A95B78"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04" w:type="pct"/>
            <w:tcBorders>
              <w:top w:val="single" w:sz="4" w:space="0" w:color="auto"/>
              <w:left w:val="single" w:sz="4" w:space="0" w:color="auto"/>
              <w:bottom w:val="single" w:sz="4" w:space="0" w:color="auto"/>
              <w:right w:val="single" w:sz="4" w:space="0" w:color="auto"/>
            </w:tcBorders>
          </w:tcPr>
          <w:p w14:paraId="4CA1F59D" w14:textId="44452431"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586FA8" w14:textId="63BFA532"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2.3-1-3</w:t>
            </w:r>
          </w:p>
        </w:tc>
      </w:tr>
      <w:tr w:rsidR="00DC4D5A" w:rsidRPr="00A250D2" w14:paraId="5617C58F" w14:textId="77777777" w:rsidTr="007F355F">
        <w:tc>
          <w:tcPr>
            <w:tcW w:w="607" w:type="pct"/>
            <w:tcMar>
              <w:top w:w="28" w:type="dxa"/>
              <w:left w:w="57" w:type="dxa"/>
              <w:bottom w:w="28" w:type="dxa"/>
              <w:right w:w="57" w:type="dxa"/>
            </w:tcMar>
          </w:tcPr>
          <w:p w14:paraId="6037E1C7" w14:textId="3DD12DB1" w:rsidR="00DC4D5A" w:rsidRPr="007E21D6" w:rsidRDefault="00DC4D5A" w:rsidP="00CF7F74">
            <w:pPr>
              <w:spacing w:after="0" w:line="240" w:lineRule="auto"/>
              <w:jc w:val="center"/>
              <w:rPr>
                <w:rFonts w:ascii="Times New Roman" w:hAnsi="Times New Roman" w:cs="Times New Roman"/>
                <w:sz w:val="24"/>
                <w:szCs w:val="24"/>
                <w:lang w:eastAsia="lt-LT"/>
              </w:rPr>
            </w:pPr>
            <w:r w:rsidRPr="007E21D6">
              <w:rPr>
                <w:rFonts w:ascii="Times New Roman" w:hAnsi="Times New Roman" w:cs="Times New Roman"/>
                <w:sz w:val="24"/>
                <w:szCs w:val="24"/>
                <w:lang w:eastAsia="lt-LT"/>
              </w:rPr>
              <w:t>P-04-01-04-0</w:t>
            </w:r>
            <w:r>
              <w:rPr>
                <w:rFonts w:ascii="Times New Roman" w:hAnsi="Times New Roman" w:cs="Times New Roman"/>
                <w:sz w:val="24"/>
                <w:szCs w:val="24"/>
                <w:lang w:eastAsia="lt-LT"/>
              </w:rPr>
              <w:t>9</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DD8A06" w14:textId="205D0195" w:rsidR="00DC4D5A" w:rsidRPr="007E21D6" w:rsidRDefault="00DC4D5A" w:rsidP="00CF7F74">
            <w:pPr>
              <w:spacing w:after="0" w:line="240" w:lineRule="auto"/>
              <w:jc w:val="both"/>
              <w:rPr>
                <w:rFonts w:ascii="Times New Roman" w:eastAsia="Times New Roman" w:hAnsi="Times New Roman" w:cs="Times New Roman"/>
                <w:sz w:val="24"/>
                <w:szCs w:val="24"/>
              </w:rPr>
            </w:pPr>
            <w:r w:rsidRPr="00DC4D5A">
              <w:rPr>
                <w:rFonts w:ascii="Times New Roman" w:eastAsia="Times New Roman" w:hAnsi="Times New Roman" w:cs="Times New Roman"/>
                <w:sz w:val="24"/>
                <w:szCs w:val="24"/>
              </w:rPr>
              <w:t>Paslaugų gavėjų skaičius, vnt.</w:t>
            </w:r>
          </w:p>
        </w:tc>
        <w:tc>
          <w:tcPr>
            <w:tcW w:w="688" w:type="pct"/>
            <w:tcBorders>
              <w:top w:val="single" w:sz="4" w:space="0" w:color="auto"/>
              <w:left w:val="single" w:sz="4" w:space="0" w:color="auto"/>
              <w:bottom w:val="single" w:sz="4" w:space="0" w:color="auto"/>
              <w:right w:val="single" w:sz="4" w:space="0" w:color="auto"/>
            </w:tcBorders>
          </w:tcPr>
          <w:p w14:paraId="0004F641" w14:textId="73EFD8D6" w:rsidR="00DC4D5A" w:rsidRPr="007E21D6" w:rsidRDefault="00DC4D5A"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00C231AA">
              <w:rPr>
                <w:rFonts w:ascii="Times New Roman" w:eastAsia="Times New Roman" w:hAnsi="Times New Roman" w:cs="Times New Roman"/>
                <w:sz w:val="24"/>
                <w:szCs w:val="24"/>
              </w:rPr>
              <w:t>5</w:t>
            </w:r>
            <w:r>
              <w:rPr>
                <w:rFonts w:ascii="Times New Roman" w:eastAsia="Times New Roman" w:hAnsi="Times New Roman" w:cs="Times New Roman"/>
                <w:sz w:val="24"/>
                <w:szCs w:val="24"/>
              </w:rPr>
              <w:t>00</w:t>
            </w:r>
          </w:p>
        </w:tc>
        <w:tc>
          <w:tcPr>
            <w:tcW w:w="615" w:type="pct"/>
            <w:tcBorders>
              <w:top w:val="single" w:sz="4" w:space="0" w:color="auto"/>
              <w:left w:val="single" w:sz="4" w:space="0" w:color="auto"/>
              <w:bottom w:val="single" w:sz="4" w:space="0" w:color="auto"/>
              <w:right w:val="single" w:sz="4" w:space="0" w:color="auto"/>
            </w:tcBorders>
          </w:tcPr>
          <w:p w14:paraId="5967C892" w14:textId="3032A3D4" w:rsidR="00DC4D5A" w:rsidRPr="007E21D6" w:rsidRDefault="00A95B78"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4 578</w:t>
            </w:r>
          </w:p>
        </w:tc>
        <w:tc>
          <w:tcPr>
            <w:tcW w:w="804" w:type="pct"/>
            <w:tcBorders>
              <w:top w:val="single" w:sz="4" w:space="0" w:color="auto"/>
              <w:left w:val="single" w:sz="4" w:space="0" w:color="auto"/>
              <w:bottom w:val="single" w:sz="4" w:space="0" w:color="auto"/>
              <w:right w:val="single" w:sz="4" w:space="0" w:color="auto"/>
            </w:tcBorders>
          </w:tcPr>
          <w:p w14:paraId="7D866247" w14:textId="5FC282D9"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4 500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75324F" w14:textId="53E4CE23"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2.3-1-3</w:t>
            </w:r>
          </w:p>
        </w:tc>
      </w:tr>
      <w:tr w:rsidR="00DC4D5A" w:rsidRPr="00A250D2" w14:paraId="15DD59E3" w14:textId="77777777" w:rsidTr="007F355F">
        <w:tc>
          <w:tcPr>
            <w:tcW w:w="607" w:type="pct"/>
            <w:tcMar>
              <w:top w:w="28" w:type="dxa"/>
              <w:left w:w="57" w:type="dxa"/>
              <w:bottom w:w="28" w:type="dxa"/>
              <w:right w:w="57" w:type="dxa"/>
            </w:tcMar>
          </w:tcPr>
          <w:p w14:paraId="1CB168A7" w14:textId="1DC162E8" w:rsidR="00DC4D5A" w:rsidRPr="007E21D6" w:rsidRDefault="00DC4D5A" w:rsidP="00CF7F74">
            <w:pPr>
              <w:spacing w:after="0" w:line="240" w:lineRule="auto"/>
              <w:jc w:val="center"/>
              <w:rPr>
                <w:rFonts w:ascii="Times New Roman" w:hAnsi="Times New Roman" w:cs="Times New Roman"/>
                <w:sz w:val="24"/>
                <w:szCs w:val="24"/>
                <w:lang w:eastAsia="lt-LT"/>
              </w:rPr>
            </w:pPr>
            <w:r w:rsidRPr="007E21D6">
              <w:rPr>
                <w:rFonts w:ascii="Times New Roman" w:hAnsi="Times New Roman" w:cs="Times New Roman"/>
                <w:sz w:val="24"/>
                <w:szCs w:val="24"/>
                <w:lang w:eastAsia="lt-LT"/>
              </w:rPr>
              <w:t>P-04-01-04-</w:t>
            </w:r>
            <w:r>
              <w:rPr>
                <w:rFonts w:ascii="Times New Roman" w:hAnsi="Times New Roman" w:cs="Times New Roman"/>
                <w:sz w:val="24"/>
                <w:szCs w:val="24"/>
                <w:lang w:eastAsia="lt-LT"/>
              </w:rPr>
              <w:t>10</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088F41" w14:textId="088C7D03" w:rsidR="00DC4D5A" w:rsidRPr="007E21D6" w:rsidRDefault="00DC4D5A" w:rsidP="00CF7F74">
            <w:pPr>
              <w:spacing w:after="0" w:line="240" w:lineRule="auto"/>
              <w:jc w:val="both"/>
              <w:rPr>
                <w:rFonts w:ascii="Times New Roman" w:eastAsia="Times New Roman" w:hAnsi="Times New Roman" w:cs="Times New Roman"/>
                <w:sz w:val="24"/>
                <w:szCs w:val="24"/>
              </w:rPr>
            </w:pPr>
            <w:r w:rsidRPr="00DC4D5A">
              <w:rPr>
                <w:rFonts w:ascii="Times New Roman" w:eastAsia="Times New Roman" w:hAnsi="Times New Roman" w:cs="Times New Roman"/>
                <w:sz w:val="24"/>
                <w:szCs w:val="24"/>
              </w:rPr>
              <w:t>Išmokėtas darbo užmokestis, proc.</w:t>
            </w:r>
          </w:p>
        </w:tc>
        <w:tc>
          <w:tcPr>
            <w:tcW w:w="688" w:type="pct"/>
            <w:tcBorders>
              <w:top w:val="single" w:sz="4" w:space="0" w:color="auto"/>
              <w:left w:val="single" w:sz="4" w:space="0" w:color="auto"/>
              <w:bottom w:val="single" w:sz="4" w:space="0" w:color="auto"/>
              <w:right w:val="single" w:sz="4" w:space="0" w:color="auto"/>
            </w:tcBorders>
          </w:tcPr>
          <w:p w14:paraId="2C6CA07C" w14:textId="6D4D78C6" w:rsidR="00DC4D5A" w:rsidRPr="007E21D6" w:rsidRDefault="00DC4D5A"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15" w:type="pct"/>
            <w:tcBorders>
              <w:top w:val="single" w:sz="4" w:space="0" w:color="auto"/>
              <w:left w:val="single" w:sz="4" w:space="0" w:color="auto"/>
              <w:bottom w:val="single" w:sz="4" w:space="0" w:color="auto"/>
              <w:right w:val="single" w:sz="4" w:space="0" w:color="auto"/>
            </w:tcBorders>
          </w:tcPr>
          <w:p w14:paraId="5E556FCA" w14:textId="4174B530" w:rsidR="00DC4D5A" w:rsidRPr="007E21D6" w:rsidRDefault="00A95B78"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04" w:type="pct"/>
            <w:tcBorders>
              <w:top w:val="single" w:sz="4" w:space="0" w:color="auto"/>
              <w:left w:val="single" w:sz="4" w:space="0" w:color="auto"/>
              <w:bottom w:val="single" w:sz="4" w:space="0" w:color="auto"/>
              <w:right w:val="single" w:sz="4" w:space="0" w:color="auto"/>
            </w:tcBorders>
          </w:tcPr>
          <w:p w14:paraId="0EAE81CF" w14:textId="4F565E9C"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7B6AB7A" w14:textId="5342F8DB"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2.3-1-3</w:t>
            </w:r>
          </w:p>
        </w:tc>
      </w:tr>
      <w:tr w:rsidR="0019047D" w:rsidRPr="00A250D2" w14:paraId="15767170" w14:textId="77777777" w:rsidTr="007F355F">
        <w:tc>
          <w:tcPr>
            <w:tcW w:w="607" w:type="pct"/>
            <w:tcMar>
              <w:top w:w="28" w:type="dxa"/>
              <w:left w:w="57" w:type="dxa"/>
              <w:bottom w:w="28" w:type="dxa"/>
              <w:right w:w="57" w:type="dxa"/>
            </w:tcMar>
          </w:tcPr>
          <w:p w14:paraId="6B90ABE1" w14:textId="7FE80875" w:rsidR="0019047D" w:rsidRPr="007E21D6" w:rsidRDefault="0019047D" w:rsidP="00CF7F74">
            <w:pPr>
              <w:spacing w:after="0" w:line="240" w:lineRule="auto"/>
              <w:jc w:val="center"/>
              <w:rPr>
                <w:rFonts w:ascii="Times New Roman" w:hAnsi="Times New Roman" w:cs="Times New Roman"/>
                <w:sz w:val="24"/>
                <w:szCs w:val="24"/>
                <w:lang w:eastAsia="lt-LT"/>
              </w:rPr>
            </w:pPr>
            <w:r w:rsidRPr="007E21D6">
              <w:rPr>
                <w:rFonts w:ascii="Times New Roman" w:hAnsi="Times New Roman" w:cs="Times New Roman"/>
                <w:sz w:val="24"/>
                <w:szCs w:val="24"/>
                <w:lang w:eastAsia="lt-LT"/>
              </w:rPr>
              <w:t>P-04-01-04-</w:t>
            </w:r>
            <w:r>
              <w:rPr>
                <w:rFonts w:ascii="Times New Roman" w:hAnsi="Times New Roman" w:cs="Times New Roman"/>
                <w:sz w:val="24"/>
                <w:szCs w:val="24"/>
                <w:lang w:eastAsia="lt-LT"/>
              </w:rPr>
              <w:t>11</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1ED0E0" w14:textId="27ACAE37" w:rsidR="0019047D" w:rsidRPr="00DC4D5A" w:rsidRDefault="0019047D" w:rsidP="00CF7F74">
            <w:pPr>
              <w:spacing w:after="0" w:line="240" w:lineRule="auto"/>
              <w:jc w:val="both"/>
              <w:rPr>
                <w:rFonts w:ascii="Times New Roman" w:eastAsia="Times New Roman" w:hAnsi="Times New Roman" w:cs="Times New Roman"/>
                <w:sz w:val="24"/>
                <w:szCs w:val="24"/>
              </w:rPr>
            </w:pPr>
            <w:r w:rsidRPr="0019047D">
              <w:rPr>
                <w:rFonts w:ascii="Times New Roman" w:eastAsia="Times New Roman" w:hAnsi="Times New Roman" w:cs="Times New Roman"/>
                <w:sz w:val="24"/>
                <w:szCs w:val="24"/>
              </w:rPr>
              <w:t>Suteiktų paslaugų skaičius, vnt.</w:t>
            </w:r>
          </w:p>
        </w:tc>
        <w:tc>
          <w:tcPr>
            <w:tcW w:w="688" w:type="pct"/>
            <w:tcBorders>
              <w:top w:val="single" w:sz="4" w:space="0" w:color="auto"/>
              <w:left w:val="single" w:sz="4" w:space="0" w:color="auto"/>
              <w:bottom w:val="single" w:sz="4" w:space="0" w:color="auto"/>
              <w:right w:val="single" w:sz="4" w:space="0" w:color="auto"/>
            </w:tcBorders>
          </w:tcPr>
          <w:p w14:paraId="413FD7D9" w14:textId="06776AF2" w:rsidR="0019047D" w:rsidRDefault="0019047D"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468</w:t>
            </w:r>
          </w:p>
        </w:tc>
        <w:tc>
          <w:tcPr>
            <w:tcW w:w="615" w:type="pct"/>
            <w:tcBorders>
              <w:top w:val="single" w:sz="4" w:space="0" w:color="auto"/>
              <w:left w:val="single" w:sz="4" w:space="0" w:color="auto"/>
              <w:bottom w:val="single" w:sz="4" w:space="0" w:color="auto"/>
              <w:right w:val="single" w:sz="4" w:space="0" w:color="auto"/>
            </w:tcBorders>
          </w:tcPr>
          <w:p w14:paraId="49487BB2" w14:textId="61C85597" w:rsidR="0019047D" w:rsidRPr="007E21D6" w:rsidRDefault="008A7907"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468</w:t>
            </w:r>
          </w:p>
        </w:tc>
        <w:tc>
          <w:tcPr>
            <w:tcW w:w="804" w:type="pct"/>
            <w:tcBorders>
              <w:top w:val="single" w:sz="4" w:space="0" w:color="auto"/>
              <w:left w:val="single" w:sz="4" w:space="0" w:color="auto"/>
              <w:bottom w:val="single" w:sz="4" w:space="0" w:color="auto"/>
              <w:right w:val="single" w:sz="4" w:space="0" w:color="auto"/>
            </w:tcBorders>
          </w:tcPr>
          <w:p w14:paraId="7CBE29A9" w14:textId="5B5CFE4A" w:rsidR="0019047D" w:rsidRDefault="0019047D"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468</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513BF8" w14:textId="7C0CB0BE" w:rsidR="0019047D" w:rsidRPr="00DC4D5A"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2.4-1-6</w:t>
            </w:r>
          </w:p>
        </w:tc>
      </w:tr>
      <w:tr w:rsidR="00DC4D5A" w:rsidRPr="00A250D2" w14:paraId="7296A9D0" w14:textId="77777777" w:rsidTr="00DC4D5A">
        <w:tc>
          <w:tcPr>
            <w:tcW w:w="5000" w:type="pct"/>
            <w:gridSpan w:val="7"/>
            <w:tcBorders>
              <w:right w:val="single" w:sz="4" w:space="0" w:color="auto"/>
            </w:tcBorders>
            <w:shd w:val="clear" w:color="auto" w:fill="DEEAF6" w:themeFill="accent1" w:themeFillTint="33"/>
            <w:tcMar>
              <w:top w:w="28" w:type="dxa"/>
              <w:left w:w="57" w:type="dxa"/>
              <w:bottom w:w="28" w:type="dxa"/>
              <w:right w:w="57" w:type="dxa"/>
            </w:tcMar>
          </w:tcPr>
          <w:p w14:paraId="1C97474A" w14:textId="767F7CDD" w:rsidR="00DC4D5A" w:rsidRPr="00DC4D5A" w:rsidRDefault="00DC4D5A"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04.01.05 u</w:t>
            </w:r>
            <w:r w:rsidRPr="00AC2FAB">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9032BE">
              <w:rPr>
                <w:rFonts w:ascii="Times New Roman" w:eastAsia="Times New Roman" w:hAnsi="Times New Roman" w:cs="Times New Roman"/>
                <w:b/>
                <w:bCs/>
                <w:sz w:val="24"/>
                <w:szCs w:val="24"/>
              </w:rPr>
              <w:t>Valstybės ir Savivaldybės piniginė socialinė parama Šilutės rajono savivaldybės gyventojams</w:t>
            </w:r>
            <w:r>
              <w:rPr>
                <w:rFonts w:ascii="Times New Roman" w:eastAsia="Times New Roman" w:hAnsi="Times New Roman" w:cs="Times New Roman"/>
                <w:b/>
                <w:bCs/>
                <w:sz w:val="24"/>
                <w:szCs w:val="24"/>
              </w:rPr>
              <w:t>“</w:t>
            </w:r>
          </w:p>
        </w:tc>
      </w:tr>
      <w:tr w:rsidR="00DC4D5A" w:rsidRPr="00A250D2" w14:paraId="32988320" w14:textId="77777777" w:rsidTr="007F355F">
        <w:tc>
          <w:tcPr>
            <w:tcW w:w="607" w:type="pct"/>
            <w:tcMar>
              <w:top w:w="28" w:type="dxa"/>
              <w:left w:w="57" w:type="dxa"/>
              <w:bottom w:w="28" w:type="dxa"/>
              <w:right w:w="57" w:type="dxa"/>
            </w:tcMar>
          </w:tcPr>
          <w:p w14:paraId="72B8E137" w14:textId="32280087"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P-04-01-05-01</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A4E3F5"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Paramos gavėjų skaičius, vnt.</w:t>
            </w:r>
          </w:p>
        </w:tc>
        <w:tc>
          <w:tcPr>
            <w:tcW w:w="688" w:type="pct"/>
            <w:tcBorders>
              <w:top w:val="single" w:sz="4" w:space="0" w:color="auto"/>
              <w:left w:val="single" w:sz="4" w:space="0" w:color="auto"/>
              <w:bottom w:val="single" w:sz="4" w:space="0" w:color="auto"/>
              <w:right w:val="single" w:sz="4" w:space="0" w:color="auto"/>
            </w:tcBorders>
          </w:tcPr>
          <w:p w14:paraId="05C9F3EA" w14:textId="46D6EAD0" w:rsidR="00DC4D5A" w:rsidRPr="007E21D6" w:rsidRDefault="00DC4D5A"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C231AA">
              <w:rPr>
                <w:rFonts w:ascii="Times New Roman" w:eastAsia="Times New Roman" w:hAnsi="Times New Roman" w:cs="Times New Roman"/>
                <w:sz w:val="24"/>
                <w:szCs w:val="24"/>
              </w:rPr>
              <w:t>0</w:t>
            </w:r>
            <w:r w:rsidRPr="007E21D6">
              <w:rPr>
                <w:rFonts w:ascii="Times New Roman" w:eastAsia="Times New Roman" w:hAnsi="Times New Roman" w:cs="Times New Roman"/>
                <w:sz w:val="24"/>
                <w:szCs w:val="24"/>
              </w:rPr>
              <w:t>00</w:t>
            </w:r>
          </w:p>
        </w:tc>
        <w:tc>
          <w:tcPr>
            <w:tcW w:w="615" w:type="pct"/>
            <w:tcBorders>
              <w:top w:val="single" w:sz="4" w:space="0" w:color="auto"/>
              <w:left w:val="single" w:sz="4" w:space="0" w:color="auto"/>
              <w:bottom w:val="single" w:sz="4" w:space="0" w:color="auto"/>
              <w:right w:val="single" w:sz="4" w:space="0" w:color="auto"/>
            </w:tcBorders>
          </w:tcPr>
          <w:p w14:paraId="2F9F1D8B" w14:textId="4B004A81" w:rsidR="00DC4D5A" w:rsidRPr="007E21D6" w:rsidRDefault="00A95B78"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7 105</w:t>
            </w:r>
          </w:p>
        </w:tc>
        <w:tc>
          <w:tcPr>
            <w:tcW w:w="804" w:type="pct"/>
            <w:tcBorders>
              <w:top w:val="single" w:sz="4" w:space="0" w:color="auto"/>
              <w:left w:val="single" w:sz="4" w:space="0" w:color="auto"/>
              <w:bottom w:val="single" w:sz="4" w:space="0" w:color="auto"/>
              <w:right w:val="single" w:sz="4" w:space="0" w:color="auto"/>
            </w:tcBorders>
          </w:tcPr>
          <w:p w14:paraId="624BF2F2" w14:textId="4AB15746" w:rsidR="00DC4D5A" w:rsidRPr="007E21D6" w:rsidRDefault="00A0732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6 9</w:t>
            </w:r>
            <w:r w:rsidR="00C27485">
              <w:rPr>
                <w:rFonts w:ascii="Times New Roman" w:eastAsia="Times New Roman" w:hAnsi="Times New Roman" w:cs="Times New Roman"/>
                <w:sz w:val="24"/>
                <w:szCs w:val="24"/>
                <w:lang w:eastAsia="lt-LT"/>
              </w:rPr>
              <w:t>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B652F0" w14:textId="18268A5C"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2.3-2-3</w:t>
            </w:r>
          </w:p>
        </w:tc>
      </w:tr>
      <w:tr w:rsidR="00DC4D5A" w:rsidRPr="00A250D2" w14:paraId="4D576370" w14:textId="77777777" w:rsidTr="00A74C29">
        <w:tc>
          <w:tcPr>
            <w:tcW w:w="607" w:type="pct"/>
            <w:tcMar>
              <w:top w:w="28" w:type="dxa"/>
              <w:left w:w="57" w:type="dxa"/>
              <w:bottom w:w="28" w:type="dxa"/>
              <w:right w:w="57" w:type="dxa"/>
            </w:tcMar>
          </w:tcPr>
          <w:p w14:paraId="1FEB3679" w14:textId="49286D0C"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P-04-01-05-02</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957D40"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Lėšos skirtos darbuotojų išlaikymui, prekių ir paslaugų įsigijimui, proc.</w:t>
            </w:r>
          </w:p>
        </w:tc>
        <w:tc>
          <w:tcPr>
            <w:tcW w:w="688" w:type="pct"/>
            <w:tcBorders>
              <w:top w:val="single" w:sz="4" w:space="0" w:color="auto"/>
              <w:left w:val="single" w:sz="4" w:space="0" w:color="auto"/>
              <w:bottom w:val="single" w:sz="4" w:space="0" w:color="auto"/>
              <w:right w:val="single" w:sz="4" w:space="0" w:color="auto"/>
            </w:tcBorders>
          </w:tcPr>
          <w:p w14:paraId="0AF2CA0F" w14:textId="77777777" w:rsidR="00DC4D5A" w:rsidRPr="007E21D6" w:rsidRDefault="00DC4D5A" w:rsidP="00CF7F74">
            <w:pPr>
              <w:spacing w:after="0" w:line="240" w:lineRule="auto"/>
              <w:jc w:val="center"/>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100</w:t>
            </w:r>
          </w:p>
        </w:tc>
        <w:tc>
          <w:tcPr>
            <w:tcW w:w="615" w:type="pct"/>
            <w:tcBorders>
              <w:top w:val="single" w:sz="4" w:space="0" w:color="auto"/>
              <w:left w:val="single" w:sz="4" w:space="0" w:color="auto"/>
              <w:bottom w:val="single" w:sz="4" w:space="0" w:color="auto"/>
              <w:right w:val="single" w:sz="4" w:space="0" w:color="auto"/>
            </w:tcBorders>
          </w:tcPr>
          <w:p w14:paraId="1F3E51B5" w14:textId="0D31D405" w:rsidR="00DC4D5A" w:rsidRPr="007E21D6" w:rsidRDefault="00A95B78"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04" w:type="pct"/>
            <w:tcBorders>
              <w:top w:val="single" w:sz="4" w:space="0" w:color="auto"/>
              <w:left w:val="single" w:sz="4" w:space="0" w:color="auto"/>
              <w:bottom w:val="single" w:sz="4" w:space="0" w:color="auto"/>
              <w:right w:val="single" w:sz="4" w:space="0" w:color="auto"/>
            </w:tcBorders>
          </w:tcPr>
          <w:p w14:paraId="182C3427" w14:textId="61570661"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7ED251" w14:textId="3A511324"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2.3-2-3</w:t>
            </w:r>
          </w:p>
        </w:tc>
      </w:tr>
      <w:tr w:rsidR="00DC4D5A" w:rsidRPr="00A250D2" w14:paraId="15CCD3A3" w14:textId="77777777" w:rsidTr="007F355F">
        <w:tc>
          <w:tcPr>
            <w:tcW w:w="607" w:type="pct"/>
            <w:tcMar>
              <w:top w:w="28" w:type="dxa"/>
              <w:left w:w="57" w:type="dxa"/>
              <w:bottom w:w="28" w:type="dxa"/>
              <w:right w:w="57" w:type="dxa"/>
            </w:tcMar>
            <w:vAlign w:val="center"/>
          </w:tcPr>
          <w:p w14:paraId="2C8E9CC0" w14:textId="3A917E8F"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P-04-01-05-03</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203C27"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Asmenų skaičius, vnt.</w:t>
            </w:r>
          </w:p>
        </w:tc>
        <w:tc>
          <w:tcPr>
            <w:tcW w:w="688" w:type="pct"/>
            <w:tcBorders>
              <w:top w:val="single" w:sz="4" w:space="0" w:color="auto"/>
              <w:left w:val="single" w:sz="4" w:space="0" w:color="auto"/>
              <w:bottom w:val="single" w:sz="4" w:space="0" w:color="auto"/>
              <w:right w:val="single" w:sz="4" w:space="0" w:color="auto"/>
            </w:tcBorders>
          </w:tcPr>
          <w:p w14:paraId="4DB08C2B" w14:textId="77777777" w:rsidR="00DC4D5A" w:rsidRPr="007E21D6" w:rsidRDefault="00DC4D5A" w:rsidP="00CF7F74">
            <w:pPr>
              <w:spacing w:after="0" w:line="240" w:lineRule="auto"/>
              <w:jc w:val="center"/>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2 200</w:t>
            </w:r>
          </w:p>
        </w:tc>
        <w:tc>
          <w:tcPr>
            <w:tcW w:w="615" w:type="pct"/>
            <w:tcBorders>
              <w:top w:val="single" w:sz="4" w:space="0" w:color="auto"/>
              <w:left w:val="single" w:sz="4" w:space="0" w:color="auto"/>
              <w:bottom w:val="single" w:sz="4" w:space="0" w:color="auto"/>
              <w:right w:val="single" w:sz="4" w:space="0" w:color="auto"/>
            </w:tcBorders>
          </w:tcPr>
          <w:p w14:paraId="08FE2BF6" w14:textId="30D59AA3" w:rsidR="00DC4D5A" w:rsidRPr="007E21D6" w:rsidRDefault="00A95B78"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2 977</w:t>
            </w:r>
          </w:p>
        </w:tc>
        <w:tc>
          <w:tcPr>
            <w:tcW w:w="804" w:type="pct"/>
            <w:tcBorders>
              <w:top w:val="single" w:sz="4" w:space="0" w:color="auto"/>
              <w:left w:val="single" w:sz="4" w:space="0" w:color="auto"/>
              <w:bottom w:val="single" w:sz="4" w:space="0" w:color="auto"/>
              <w:right w:val="single" w:sz="4" w:space="0" w:color="auto"/>
            </w:tcBorders>
          </w:tcPr>
          <w:p w14:paraId="1C26ACE6" w14:textId="63C36072"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r w:rsidR="00A0732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257A2D" w14:textId="5AD4F8A2"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2.3-2-3</w:t>
            </w:r>
          </w:p>
        </w:tc>
      </w:tr>
      <w:tr w:rsidR="00DC4D5A" w:rsidRPr="00A250D2" w14:paraId="384A52CA" w14:textId="77777777" w:rsidTr="00A74C29">
        <w:tc>
          <w:tcPr>
            <w:tcW w:w="607" w:type="pct"/>
            <w:tcMar>
              <w:top w:w="28" w:type="dxa"/>
              <w:left w:w="57" w:type="dxa"/>
              <w:bottom w:w="28" w:type="dxa"/>
              <w:right w:w="57" w:type="dxa"/>
            </w:tcMar>
          </w:tcPr>
          <w:p w14:paraId="6DDFCC09" w14:textId="749BD95D"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P-04-01-05-04</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A366F9"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Lėšos skirtos darbuotojų išlaikymui, prekių ir paslaugų įsigijimui, proc.</w:t>
            </w:r>
          </w:p>
        </w:tc>
        <w:tc>
          <w:tcPr>
            <w:tcW w:w="688" w:type="pct"/>
            <w:tcBorders>
              <w:top w:val="single" w:sz="4" w:space="0" w:color="auto"/>
              <w:left w:val="single" w:sz="4" w:space="0" w:color="auto"/>
              <w:bottom w:val="single" w:sz="4" w:space="0" w:color="auto"/>
              <w:right w:val="single" w:sz="4" w:space="0" w:color="auto"/>
            </w:tcBorders>
          </w:tcPr>
          <w:p w14:paraId="40B23DB1" w14:textId="77777777" w:rsidR="00DC4D5A" w:rsidRPr="007E21D6" w:rsidRDefault="00DC4D5A" w:rsidP="00CF7F74">
            <w:pPr>
              <w:spacing w:after="0" w:line="240" w:lineRule="auto"/>
              <w:jc w:val="center"/>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100</w:t>
            </w:r>
          </w:p>
        </w:tc>
        <w:tc>
          <w:tcPr>
            <w:tcW w:w="615" w:type="pct"/>
            <w:tcBorders>
              <w:top w:val="single" w:sz="4" w:space="0" w:color="auto"/>
              <w:left w:val="single" w:sz="4" w:space="0" w:color="auto"/>
              <w:bottom w:val="single" w:sz="4" w:space="0" w:color="auto"/>
              <w:right w:val="single" w:sz="4" w:space="0" w:color="auto"/>
            </w:tcBorders>
          </w:tcPr>
          <w:p w14:paraId="10F583F9" w14:textId="4BF6F4C9" w:rsidR="00DC4D5A" w:rsidRPr="007E21D6" w:rsidRDefault="00A95B78"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04" w:type="pct"/>
            <w:tcBorders>
              <w:top w:val="single" w:sz="4" w:space="0" w:color="auto"/>
              <w:left w:val="single" w:sz="4" w:space="0" w:color="auto"/>
              <w:bottom w:val="single" w:sz="4" w:space="0" w:color="auto"/>
              <w:right w:val="single" w:sz="4" w:space="0" w:color="auto"/>
            </w:tcBorders>
          </w:tcPr>
          <w:p w14:paraId="787E1D78" w14:textId="57F614F9"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1CB4A2" w14:textId="5403B3CD"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2.3-2-3</w:t>
            </w:r>
          </w:p>
        </w:tc>
      </w:tr>
      <w:tr w:rsidR="00DC4D5A" w:rsidRPr="00A250D2" w14:paraId="2F1C8C3E" w14:textId="77777777" w:rsidTr="007F355F">
        <w:tc>
          <w:tcPr>
            <w:tcW w:w="607" w:type="pct"/>
            <w:tcMar>
              <w:top w:w="28" w:type="dxa"/>
              <w:left w:w="57" w:type="dxa"/>
              <w:bottom w:w="28" w:type="dxa"/>
              <w:right w:w="57" w:type="dxa"/>
            </w:tcMar>
            <w:vAlign w:val="center"/>
          </w:tcPr>
          <w:p w14:paraId="1656E21B" w14:textId="767581C2"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P-04-01-05-05</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2CEDAB"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Paramos gavėjų skaičius, vnt.</w:t>
            </w:r>
          </w:p>
        </w:tc>
        <w:tc>
          <w:tcPr>
            <w:tcW w:w="688" w:type="pct"/>
            <w:tcBorders>
              <w:top w:val="single" w:sz="4" w:space="0" w:color="auto"/>
              <w:left w:val="single" w:sz="4" w:space="0" w:color="auto"/>
              <w:bottom w:val="single" w:sz="4" w:space="0" w:color="auto"/>
              <w:right w:val="single" w:sz="4" w:space="0" w:color="auto"/>
            </w:tcBorders>
          </w:tcPr>
          <w:p w14:paraId="3CA67404" w14:textId="644355F9" w:rsidR="00DC4D5A" w:rsidRPr="007E21D6" w:rsidRDefault="00DC4D5A"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231AA">
              <w:rPr>
                <w:rFonts w:ascii="Times New Roman" w:eastAsia="Times New Roman" w:hAnsi="Times New Roman" w:cs="Times New Roman"/>
                <w:sz w:val="24"/>
                <w:szCs w:val="24"/>
              </w:rPr>
              <w:t>5</w:t>
            </w:r>
            <w:r w:rsidRPr="007E21D6">
              <w:rPr>
                <w:rFonts w:ascii="Times New Roman" w:eastAsia="Times New Roman" w:hAnsi="Times New Roman" w:cs="Times New Roman"/>
                <w:sz w:val="24"/>
                <w:szCs w:val="24"/>
              </w:rPr>
              <w:t>0</w:t>
            </w:r>
          </w:p>
        </w:tc>
        <w:tc>
          <w:tcPr>
            <w:tcW w:w="615" w:type="pct"/>
            <w:tcBorders>
              <w:top w:val="single" w:sz="4" w:space="0" w:color="auto"/>
              <w:left w:val="single" w:sz="4" w:space="0" w:color="auto"/>
              <w:bottom w:val="single" w:sz="4" w:space="0" w:color="auto"/>
              <w:right w:val="single" w:sz="4" w:space="0" w:color="auto"/>
            </w:tcBorders>
          </w:tcPr>
          <w:p w14:paraId="58BD8E73" w14:textId="330DB427" w:rsidR="00DC4D5A" w:rsidRPr="007E21D6" w:rsidRDefault="00A95B78"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561</w:t>
            </w:r>
          </w:p>
        </w:tc>
        <w:tc>
          <w:tcPr>
            <w:tcW w:w="804" w:type="pct"/>
            <w:tcBorders>
              <w:top w:val="single" w:sz="4" w:space="0" w:color="auto"/>
              <w:left w:val="single" w:sz="4" w:space="0" w:color="auto"/>
              <w:bottom w:val="single" w:sz="4" w:space="0" w:color="auto"/>
              <w:right w:val="single" w:sz="4" w:space="0" w:color="auto"/>
            </w:tcBorders>
          </w:tcPr>
          <w:p w14:paraId="67D19B37" w14:textId="6C23AE6C"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550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BB9A55" w14:textId="7C019230"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2.3-2-3</w:t>
            </w:r>
          </w:p>
        </w:tc>
      </w:tr>
      <w:tr w:rsidR="00DC4D5A" w:rsidRPr="00A250D2" w14:paraId="280ADFE2" w14:textId="77777777" w:rsidTr="007F355F">
        <w:tc>
          <w:tcPr>
            <w:tcW w:w="607" w:type="pct"/>
            <w:tcMar>
              <w:top w:w="28" w:type="dxa"/>
              <w:left w:w="57" w:type="dxa"/>
              <w:bottom w:w="28" w:type="dxa"/>
              <w:right w:w="57" w:type="dxa"/>
            </w:tcMar>
          </w:tcPr>
          <w:p w14:paraId="753CE66F" w14:textId="3ACE4A32"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P-04-01-05-06</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612E34"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Paramos gavėjų skaičius, vnt.</w:t>
            </w:r>
          </w:p>
        </w:tc>
        <w:tc>
          <w:tcPr>
            <w:tcW w:w="688" w:type="pct"/>
            <w:tcBorders>
              <w:top w:val="single" w:sz="4" w:space="0" w:color="auto"/>
              <w:left w:val="single" w:sz="4" w:space="0" w:color="auto"/>
              <w:bottom w:val="single" w:sz="4" w:space="0" w:color="auto"/>
              <w:right w:val="single" w:sz="4" w:space="0" w:color="auto"/>
            </w:tcBorders>
          </w:tcPr>
          <w:p w14:paraId="773660B9" w14:textId="3CCBF394" w:rsidR="00DC4D5A" w:rsidRPr="007E21D6" w:rsidRDefault="00C231AA"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1 7</w:t>
            </w:r>
            <w:r w:rsidR="00DC4D5A" w:rsidRPr="007E21D6">
              <w:rPr>
                <w:rFonts w:ascii="Times New Roman" w:eastAsia="Times New Roman" w:hAnsi="Times New Roman" w:cs="Times New Roman"/>
                <w:sz w:val="24"/>
                <w:szCs w:val="24"/>
              </w:rPr>
              <w:t>00</w:t>
            </w:r>
          </w:p>
        </w:tc>
        <w:tc>
          <w:tcPr>
            <w:tcW w:w="615" w:type="pct"/>
            <w:tcBorders>
              <w:top w:val="single" w:sz="4" w:space="0" w:color="auto"/>
              <w:left w:val="single" w:sz="4" w:space="0" w:color="auto"/>
              <w:bottom w:val="single" w:sz="4" w:space="0" w:color="auto"/>
              <w:right w:val="single" w:sz="4" w:space="0" w:color="auto"/>
            </w:tcBorders>
          </w:tcPr>
          <w:p w14:paraId="7C297F42" w14:textId="322EA200" w:rsidR="00DC4D5A" w:rsidRPr="007E21D6" w:rsidRDefault="00A95B78"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2 303</w:t>
            </w:r>
          </w:p>
        </w:tc>
        <w:tc>
          <w:tcPr>
            <w:tcW w:w="804" w:type="pct"/>
            <w:tcBorders>
              <w:top w:val="single" w:sz="4" w:space="0" w:color="auto"/>
              <w:left w:val="single" w:sz="4" w:space="0" w:color="auto"/>
              <w:bottom w:val="single" w:sz="4" w:space="0" w:color="auto"/>
              <w:right w:val="single" w:sz="4" w:space="0" w:color="auto"/>
            </w:tcBorders>
          </w:tcPr>
          <w:p w14:paraId="00CA7835" w14:textId="3BBABE38" w:rsidR="00DC4D5A" w:rsidRPr="007E21D6" w:rsidRDefault="00A0732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2 1</w:t>
            </w:r>
            <w:r w:rsidR="00C27485">
              <w:rPr>
                <w:rFonts w:ascii="Times New Roman" w:eastAsia="Times New Roman" w:hAnsi="Times New Roman" w:cs="Times New Roman"/>
                <w:sz w:val="24"/>
                <w:szCs w:val="24"/>
                <w:lang w:eastAsia="lt-LT"/>
              </w:rPr>
              <w:t>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3D3AF0" w14:textId="6C05533B"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2.3-2-3</w:t>
            </w:r>
          </w:p>
        </w:tc>
      </w:tr>
      <w:tr w:rsidR="00DC4D5A" w:rsidRPr="00A250D2" w14:paraId="65B8CB20" w14:textId="77777777" w:rsidTr="007F355F">
        <w:tc>
          <w:tcPr>
            <w:tcW w:w="607" w:type="pct"/>
            <w:tcMar>
              <w:top w:w="28" w:type="dxa"/>
              <w:left w:w="57" w:type="dxa"/>
              <w:bottom w:w="28" w:type="dxa"/>
              <w:right w:w="57" w:type="dxa"/>
            </w:tcMar>
          </w:tcPr>
          <w:p w14:paraId="443B9AA6" w14:textId="2449337A"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P-04-01-05-07</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A898F6"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Lėšos skirtos darbuotojų išlaikymui, prekių ir paslaugų įsigijimui, proc.</w:t>
            </w:r>
          </w:p>
        </w:tc>
        <w:tc>
          <w:tcPr>
            <w:tcW w:w="688" w:type="pct"/>
            <w:tcBorders>
              <w:top w:val="single" w:sz="4" w:space="0" w:color="auto"/>
              <w:left w:val="single" w:sz="4" w:space="0" w:color="auto"/>
              <w:bottom w:val="single" w:sz="4" w:space="0" w:color="auto"/>
              <w:right w:val="single" w:sz="4" w:space="0" w:color="auto"/>
            </w:tcBorders>
          </w:tcPr>
          <w:p w14:paraId="0800FA39" w14:textId="77777777" w:rsidR="00DC4D5A" w:rsidRPr="007E21D6" w:rsidRDefault="00DC4D5A" w:rsidP="00CF7F74">
            <w:pPr>
              <w:spacing w:after="0" w:line="240" w:lineRule="auto"/>
              <w:jc w:val="center"/>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100</w:t>
            </w:r>
          </w:p>
        </w:tc>
        <w:tc>
          <w:tcPr>
            <w:tcW w:w="615" w:type="pct"/>
            <w:tcBorders>
              <w:top w:val="single" w:sz="4" w:space="0" w:color="auto"/>
              <w:left w:val="single" w:sz="4" w:space="0" w:color="auto"/>
              <w:bottom w:val="single" w:sz="4" w:space="0" w:color="auto"/>
              <w:right w:val="single" w:sz="4" w:space="0" w:color="auto"/>
            </w:tcBorders>
          </w:tcPr>
          <w:p w14:paraId="288C22EB" w14:textId="38562927" w:rsidR="00DC4D5A" w:rsidRPr="007E21D6" w:rsidRDefault="00A95B78"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04" w:type="pct"/>
            <w:tcBorders>
              <w:top w:val="single" w:sz="4" w:space="0" w:color="auto"/>
              <w:left w:val="single" w:sz="4" w:space="0" w:color="auto"/>
              <w:bottom w:val="single" w:sz="4" w:space="0" w:color="auto"/>
              <w:right w:val="single" w:sz="4" w:space="0" w:color="auto"/>
            </w:tcBorders>
          </w:tcPr>
          <w:p w14:paraId="23BEA18A" w14:textId="578FDB7D"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A2C052" w14:textId="075125A5"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2.3-2-3</w:t>
            </w:r>
          </w:p>
        </w:tc>
      </w:tr>
      <w:tr w:rsidR="00DC4D5A" w:rsidRPr="00A250D2" w14:paraId="25EBB358" w14:textId="77777777" w:rsidTr="007F355F">
        <w:tc>
          <w:tcPr>
            <w:tcW w:w="607" w:type="pct"/>
            <w:tcMar>
              <w:top w:w="28" w:type="dxa"/>
              <w:left w:w="57" w:type="dxa"/>
              <w:bottom w:w="28" w:type="dxa"/>
              <w:right w:w="57" w:type="dxa"/>
            </w:tcMar>
          </w:tcPr>
          <w:p w14:paraId="7D557372" w14:textId="289446D2"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P-04-01-05-08</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3AE109"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Paramos gavėjų skaičius, vnt.</w:t>
            </w:r>
          </w:p>
        </w:tc>
        <w:tc>
          <w:tcPr>
            <w:tcW w:w="688" w:type="pct"/>
            <w:tcBorders>
              <w:top w:val="single" w:sz="4" w:space="0" w:color="auto"/>
              <w:left w:val="single" w:sz="4" w:space="0" w:color="auto"/>
              <w:bottom w:val="single" w:sz="4" w:space="0" w:color="auto"/>
              <w:right w:val="single" w:sz="4" w:space="0" w:color="auto"/>
            </w:tcBorders>
          </w:tcPr>
          <w:p w14:paraId="37D80397" w14:textId="2C99983D" w:rsidR="00DC4D5A" w:rsidRPr="007E21D6" w:rsidRDefault="00C231AA"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r w:rsidR="00DC4D5A" w:rsidRPr="007E21D6">
              <w:rPr>
                <w:rFonts w:ascii="Times New Roman" w:eastAsia="Times New Roman" w:hAnsi="Times New Roman" w:cs="Times New Roman"/>
                <w:sz w:val="24"/>
                <w:szCs w:val="24"/>
              </w:rPr>
              <w:t>0</w:t>
            </w:r>
          </w:p>
        </w:tc>
        <w:tc>
          <w:tcPr>
            <w:tcW w:w="615" w:type="pct"/>
            <w:tcBorders>
              <w:top w:val="single" w:sz="4" w:space="0" w:color="auto"/>
              <w:left w:val="single" w:sz="4" w:space="0" w:color="auto"/>
              <w:bottom w:val="single" w:sz="4" w:space="0" w:color="auto"/>
              <w:right w:val="single" w:sz="4" w:space="0" w:color="auto"/>
            </w:tcBorders>
          </w:tcPr>
          <w:p w14:paraId="750E9237" w14:textId="5B56FDD2" w:rsidR="00DC4D5A" w:rsidRPr="007E21D6" w:rsidRDefault="00A95B78"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996</w:t>
            </w:r>
          </w:p>
        </w:tc>
        <w:tc>
          <w:tcPr>
            <w:tcW w:w="804" w:type="pct"/>
            <w:tcBorders>
              <w:top w:val="single" w:sz="4" w:space="0" w:color="auto"/>
              <w:left w:val="single" w:sz="4" w:space="0" w:color="auto"/>
              <w:bottom w:val="single" w:sz="4" w:space="0" w:color="auto"/>
              <w:right w:val="single" w:sz="4" w:space="0" w:color="auto"/>
            </w:tcBorders>
          </w:tcPr>
          <w:p w14:paraId="5A7B3294" w14:textId="1C60ADB8"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A07320">
              <w:rPr>
                <w:rFonts w:ascii="Times New Roman" w:eastAsia="Times New Roman" w:hAnsi="Times New Roman" w:cs="Times New Roman"/>
                <w:sz w:val="24"/>
                <w:szCs w:val="24"/>
                <w:lang w:eastAsia="lt-LT"/>
              </w:rPr>
              <w:t>6</w:t>
            </w:r>
            <w:r>
              <w:rPr>
                <w:rFonts w:ascii="Times New Roman" w:eastAsia="Times New Roman" w:hAnsi="Times New Roman" w:cs="Times New Roman"/>
                <w:sz w:val="24"/>
                <w:szCs w:val="24"/>
                <w:lang w:eastAsia="lt-LT"/>
              </w:rPr>
              <w:t>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C42C7D" w14:textId="3631F3B1"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2.3-2-3</w:t>
            </w:r>
          </w:p>
        </w:tc>
      </w:tr>
      <w:tr w:rsidR="00DC4D5A" w:rsidRPr="00A250D2" w14:paraId="3D16FD84" w14:textId="77777777" w:rsidTr="007F355F">
        <w:tc>
          <w:tcPr>
            <w:tcW w:w="607" w:type="pct"/>
            <w:tcMar>
              <w:top w:w="28" w:type="dxa"/>
              <w:left w:w="57" w:type="dxa"/>
              <w:bottom w:w="28" w:type="dxa"/>
              <w:right w:w="57" w:type="dxa"/>
            </w:tcMar>
          </w:tcPr>
          <w:p w14:paraId="5E4BFB14" w14:textId="189C4FC3"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P-04-01-05-09</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EC0C61"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Paramos gavėjų skaičius, vnt.</w:t>
            </w:r>
          </w:p>
        </w:tc>
        <w:tc>
          <w:tcPr>
            <w:tcW w:w="688" w:type="pct"/>
            <w:tcBorders>
              <w:top w:val="single" w:sz="4" w:space="0" w:color="auto"/>
              <w:left w:val="single" w:sz="4" w:space="0" w:color="auto"/>
              <w:bottom w:val="single" w:sz="4" w:space="0" w:color="auto"/>
              <w:right w:val="single" w:sz="4" w:space="0" w:color="auto"/>
            </w:tcBorders>
          </w:tcPr>
          <w:p w14:paraId="31A39E1C" w14:textId="06CAF878" w:rsidR="00DC4D5A" w:rsidRPr="007E21D6" w:rsidRDefault="00DC4D5A"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C231AA">
              <w:rPr>
                <w:rFonts w:ascii="Times New Roman" w:eastAsia="Times New Roman" w:hAnsi="Times New Roman" w:cs="Times New Roman"/>
                <w:sz w:val="24"/>
                <w:szCs w:val="24"/>
              </w:rPr>
              <w:t>5</w:t>
            </w:r>
            <w:r w:rsidRPr="007E21D6">
              <w:rPr>
                <w:rFonts w:ascii="Times New Roman" w:eastAsia="Times New Roman" w:hAnsi="Times New Roman" w:cs="Times New Roman"/>
                <w:sz w:val="24"/>
                <w:szCs w:val="24"/>
              </w:rPr>
              <w:t>0</w:t>
            </w:r>
          </w:p>
        </w:tc>
        <w:tc>
          <w:tcPr>
            <w:tcW w:w="615" w:type="pct"/>
            <w:tcBorders>
              <w:top w:val="single" w:sz="4" w:space="0" w:color="auto"/>
              <w:left w:val="single" w:sz="4" w:space="0" w:color="auto"/>
              <w:bottom w:val="single" w:sz="4" w:space="0" w:color="auto"/>
              <w:right w:val="single" w:sz="4" w:space="0" w:color="auto"/>
            </w:tcBorders>
          </w:tcPr>
          <w:p w14:paraId="6CF56CD7" w14:textId="59A1399F" w:rsidR="00DC4D5A" w:rsidRPr="007E21D6" w:rsidRDefault="00A95B78"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815</w:t>
            </w:r>
          </w:p>
        </w:tc>
        <w:tc>
          <w:tcPr>
            <w:tcW w:w="804" w:type="pct"/>
            <w:tcBorders>
              <w:top w:val="single" w:sz="4" w:space="0" w:color="auto"/>
              <w:left w:val="single" w:sz="4" w:space="0" w:color="auto"/>
              <w:bottom w:val="single" w:sz="4" w:space="0" w:color="auto"/>
              <w:right w:val="single" w:sz="4" w:space="0" w:color="auto"/>
            </w:tcBorders>
          </w:tcPr>
          <w:p w14:paraId="7A1DEFDA" w14:textId="28C50D7A" w:rsidR="00DC4D5A" w:rsidRPr="007E21D6" w:rsidRDefault="00A0732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80</w:t>
            </w:r>
            <w:r w:rsidR="00C27485">
              <w:rPr>
                <w:rFonts w:ascii="Times New Roman" w:eastAsia="Times New Roman" w:hAnsi="Times New Roman" w:cs="Times New Roman"/>
                <w:sz w:val="24"/>
                <w:szCs w:val="24"/>
                <w:lang w:eastAsia="lt-LT"/>
              </w:rPr>
              <w:t>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61F595" w14:textId="0D9E69E6"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2.3-2-3</w:t>
            </w:r>
          </w:p>
        </w:tc>
      </w:tr>
      <w:tr w:rsidR="00DC4D5A" w:rsidRPr="00A250D2" w14:paraId="2E87203B" w14:textId="77777777" w:rsidTr="007F355F">
        <w:tc>
          <w:tcPr>
            <w:tcW w:w="607" w:type="pct"/>
            <w:tcMar>
              <w:top w:w="28" w:type="dxa"/>
              <w:left w:w="57" w:type="dxa"/>
              <w:bottom w:w="28" w:type="dxa"/>
              <w:right w:w="57" w:type="dxa"/>
            </w:tcMar>
          </w:tcPr>
          <w:p w14:paraId="48B0EA7B" w14:textId="605B5FCD" w:rsidR="00DC4D5A" w:rsidRPr="00034573" w:rsidRDefault="00DC4D5A" w:rsidP="00CF7F74">
            <w:pPr>
              <w:spacing w:after="0" w:line="240" w:lineRule="auto"/>
              <w:jc w:val="center"/>
              <w:rPr>
                <w:rFonts w:ascii="Times New Roman" w:hAnsi="Times New Roman" w:cs="Times New Roman"/>
                <w:sz w:val="24"/>
                <w:szCs w:val="24"/>
                <w:lang w:eastAsia="lt-LT"/>
              </w:rPr>
            </w:pPr>
            <w:r w:rsidRPr="00034573">
              <w:rPr>
                <w:rFonts w:ascii="Times New Roman" w:hAnsi="Times New Roman" w:cs="Times New Roman"/>
                <w:sz w:val="24"/>
                <w:szCs w:val="24"/>
                <w:lang w:eastAsia="lt-LT"/>
              </w:rPr>
              <w:t>P-04-01-05-</w:t>
            </w:r>
            <w:r>
              <w:rPr>
                <w:rFonts w:ascii="Times New Roman" w:hAnsi="Times New Roman" w:cs="Times New Roman"/>
                <w:sz w:val="24"/>
                <w:szCs w:val="24"/>
                <w:lang w:eastAsia="lt-LT"/>
              </w:rPr>
              <w:t>10</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205CCE" w14:textId="4B3383A0"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Paramos gavėjų skaičius, vnt.</w:t>
            </w:r>
          </w:p>
        </w:tc>
        <w:tc>
          <w:tcPr>
            <w:tcW w:w="688" w:type="pct"/>
            <w:tcBorders>
              <w:top w:val="single" w:sz="4" w:space="0" w:color="auto"/>
              <w:left w:val="single" w:sz="4" w:space="0" w:color="auto"/>
              <w:bottom w:val="single" w:sz="4" w:space="0" w:color="auto"/>
              <w:right w:val="single" w:sz="4" w:space="0" w:color="auto"/>
            </w:tcBorders>
          </w:tcPr>
          <w:p w14:paraId="629528CB" w14:textId="3B52FBD0" w:rsidR="00DC4D5A" w:rsidRDefault="00DC4D5A"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231AA">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615" w:type="pct"/>
            <w:tcBorders>
              <w:top w:val="single" w:sz="4" w:space="0" w:color="auto"/>
              <w:left w:val="single" w:sz="4" w:space="0" w:color="auto"/>
              <w:bottom w:val="single" w:sz="4" w:space="0" w:color="auto"/>
              <w:right w:val="single" w:sz="4" w:space="0" w:color="auto"/>
            </w:tcBorders>
          </w:tcPr>
          <w:p w14:paraId="0F4AEB69" w14:textId="69096AE4" w:rsidR="00DC4D5A" w:rsidRPr="007E21D6" w:rsidRDefault="00A95B78"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296</w:t>
            </w:r>
          </w:p>
        </w:tc>
        <w:tc>
          <w:tcPr>
            <w:tcW w:w="804" w:type="pct"/>
            <w:tcBorders>
              <w:top w:val="single" w:sz="4" w:space="0" w:color="auto"/>
              <w:left w:val="single" w:sz="4" w:space="0" w:color="auto"/>
              <w:bottom w:val="single" w:sz="4" w:space="0" w:color="auto"/>
              <w:right w:val="single" w:sz="4" w:space="0" w:color="auto"/>
            </w:tcBorders>
          </w:tcPr>
          <w:p w14:paraId="4835D1B1" w14:textId="4068F77D"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A0732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BA5621" w14:textId="54F312F8"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2.3-2-3</w:t>
            </w:r>
          </w:p>
        </w:tc>
      </w:tr>
      <w:tr w:rsidR="00DC4D5A" w:rsidRPr="00A250D2" w14:paraId="4992B837" w14:textId="77777777" w:rsidTr="007F355F">
        <w:tc>
          <w:tcPr>
            <w:tcW w:w="607" w:type="pct"/>
            <w:tcMar>
              <w:top w:w="28" w:type="dxa"/>
              <w:left w:w="57" w:type="dxa"/>
              <w:bottom w:w="28" w:type="dxa"/>
              <w:right w:w="57" w:type="dxa"/>
            </w:tcMar>
          </w:tcPr>
          <w:p w14:paraId="3608871F" w14:textId="5FF7EF1A"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P-04-01-05-11</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3485C2"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Administravimas, prekių ir paslaugų įsigijimas, proc.</w:t>
            </w:r>
          </w:p>
        </w:tc>
        <w:tc>
          <w:tcPr>
            <w:tcW w:w="688" w:type="pct"/>
            <w:tcBorders>
              <w:top w:val="single" w:sz="4" w:space="0" w:color="auto"/>
              <w:left w:val="single" w:sz="4" w:space="0" w:color="auto"/>
              <w:bottom w:val="single" w:sz="4" w:space="0" w:color="auto"/>
              <w:right w:val="single" w:sz="4" w:space="0" w:color="auto"/>
            </w:tcBorders>
          </w:tcPr>
          <w:p w14:paraId="79FC209D" w14:textId="77777777" w:rsidR="00DC4D5A" w:rsidRPr="007E21D6" w:rsidRDefault="00DC4D5A" w:rsidP="00CF7F74">
            <w:pPr>
              <w:spacing w:after="0" w:line="240" w:lineRule="auto"/>
              <w:jc w:val="center"/>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100</w:t>
            </w:r>
          </w:p>
        </w:tc>
        <w:tc>
          <w:tcPr>
            <w:tcW w:w="615" w:type="pct"/>
            <w:tcBorders>
              <w:top w:val="single" w:sz="4" w:space="0" w:color="auto"/>
              <w:left w:val="single" w:sz="4" w:space="0" w:color="auto"/>
              <w:bottom w:val="single" w:sz="4" w:space="0" w:color="auto"/>
              <w:right w:val="single" w:sz="4" w:space="0" w:color="auto"/>
            </w:tcBorders>
          </w:tcPr>
          <w:p w14:paraId="587C2FA1" w14:textId="74CCA08E" w:rsidR="00DC4D5A" w:rsidRPr="007E21D6" w:rsidRDefault="00A95B78"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804" w:type="pct"/>
            <w:tcBorders>
              <w:top w:val="single" w:sz="4" w:space="0" w:color="auto"/>
              <w:left w:val="single" w:sz="4" w:space="0" w:color="auto"/>
              <w:bottom w:val="single" w:sz="4" w:space="0" w:color="auto"/>
              <w:right w:val="single" w:sz="4" w:space="0" w:color="auto"/>
            </w:tcBorders>
          </w:tcPr>
          <w:p w14:paraId="0D0BEC30" w14:textId="0628F3E5"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8092F5" w14:textId="20E3ACE6"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2.3-2-3</w:t>
            </w:r>
          </w:p>
        </w:tc>
      </w:tr>
      <w:tr w:rsidR="00DC4D5A" w:rsidRPr="00A250D2" w14:paraId="51407336" w14:textId="77777777" w:rsidTr="007F355F">
        <w:tc>
          <w:tcPr>
            <w:tcW w:w="607" w:type="pct"/>
            <w:tcMar>
              <w:top w:w="28" w:type="dxa"/>
              <w:left w:w="57" w:type="dxa"/>
              <w:bottom w:w="28" w:type="dxa"/>
              <w:right w:w="57" w:type="dxa"/>
            </w:tcMar>
            <w:vAlign w:val="center"/>
          </w:tcPr>
          <w:p w14:paraId="1CB1EF86" w14:textId="2245F076"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P-04-01-05-13</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3E9D7A"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Paramos gavėjų skaičius, vnt.</w:t>
            </w:r>
          </w:p>
        </w:tc>
        <w:tc>
          <w:tcPr>
            <w:tcW w:w="688" w:type="pct"/>
            <w:tcBorders>
              <w:top w:val="single" w:sz="4" w:space="0" w:color="auto"/>
              <w:left w:val="single" w:sz="4" w:space="0" w:color="auto"/>
              <w:bottom w:val="single" w:sz="4" w:space="0" w:color="auto"/>
              <w:right w:val="single" w:sz="4" w:space="0" w:color="auto"/>
            </w:tcBorders>
          </w:tcPr>
          <w:p w14:paraId="0A2C3B33" w14:textId="77777777" w:rsidR="00DC4D5A" w:rsidRPr="007E21D6" w:rsidRDefault="00DC4D5A" w:rsidP="00CF7F74">
            <w:pPr>
              <w:spacing w:after="0" w:line="240" w:lineRule="auto"/>
              <w:jc w:val="center"/>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1 800</w:t>
            </w:r>
          </w:p>
        </w:tc>
        <w:tc>
          <w:tcPr>
            <w:tcW w:w="615" w:type="pct"/>
            <w:tcBorders>
              <w:top w:val="single" w:sz="4" w:space="0" w:color="auto"/>
              <w:left w:val="single" w:sz="4" w:space="0" w:color="auto"/>
              <w:bottom w:val="single" w:sz="4" w:space="0" w:color="auto"/>
              <w:right w:val="single" w:sz="4" w:space="0" w:color="auto"/>
            </w:tcBorders>
          </w:tcPr>
          <w:p w14:paraId="5DE7B9F7" w14:textId="2183C1B7" w:rsidR="00DC4D5A" w:rsidRPr="007E21D6" w:rsidRDefault="00A95B78"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1 835</w:t>
            </w:r>
          </w:p>
        </w:tc>
        <w:tc>
          <w:tcPr>
            <w:tcW w:w="804" w:type="pct"/>
            <w:tcBorders>
              <w:top w:val="single" w:sz="4" w:space="0" w:color="auto"/>
              <w:left w:val="single" w:sz="4" w:space="0" w:color="auto"/>
              <w:bottom w:val="single" w:sz="4" w:space="0" w:color="auto"/>
              <w:right w:val="single" w:sz="4" w:space="0" w:color="auto"/>
            </w:tcBorders>
          </w:tcPr>
          <w:p w14:paraId="02AF3BA5" w14:textId="261DDA48"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1 800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ECCB50" w14:textId="63B7D296"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2.3-2-3</w:t>
            </w:r>
          </w:p>
        </w:tc>
      </w:tr>
      <w:tr w:rsidR="00DC4D5A" w:rsidRPr="00A250D2" w14:paraId="2A1B3DD3" w14:textId="77777777" w:rsidTr="007F355F">
        <w:tc>
          <w:tcPr>
            <w:tcW w:w="607" w:type="pct"/>
            <w:tcMar>
              <w:top w:w="28" w:type="dxa"/>
              <w:left w:w="57" w:type="dxa"/>
              <w:bottom w:w="28" w:type="dxa"/>
              <w:right w:w="57" w:type="dxa"/>
            </w:tcMar>
          </w:tcPr>
          <w:p w14:paraId="3090AC79" w14:textId="15D9C856"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lastRenderedPageBreak/>
              <w:t>P-04-01-05-14</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355DDF"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Paramos gavėjų skaičius, vnt.</w:t>
            </w:r>
          </w:p>
        </w:tc>
        <w:tc>
          <w:tcPr>
            <w:tcW w:w="688" w:type="pct"/>
            <w:tcBorders>
              <w:top w:val="single" w:sz="4" w:space="0" w:color="auto"/>
              <w:left w:val="single" w:sz="4" w:space="0" w:color="auto"/>
              <w:bottom w:val="single" w:sz="4" w:space="0" w:color="auto"/>
              <w:right w:val="single" w:sz="4" w:space="0" w:color="auto"/>
            </w:tcBorders>
          </w:tcPr>
          <w:p w14:paraId="4F5F0B87" w14:textId="1E962D5E" w:rsidR="00DC4D5A" w:rsidRPr="007E21D6" w:rsidRDefault="00C231AA"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C4D5A" w:rsidRPr="007E21D6">
              <w:rPr>
                <w:rFonts w:ascii="Times New Roman" w:eastAsia="Times New Roman" w:hAnsi="Times New Roman" w:cs="Times New Roman"/>
                <w:sz w:val="24"/>
                <w:szCs w:val="24"/>
              </w:rPr>
              <w:t>00</w:t>
            </w:r>
          </w:p>
        </w:tc>
        <w:tc>
          <w:tcPr>
            <w:tcW w:w="615" w:type="pct"/>
            <w:tcBorders>
              <w:top w:val="single" w:sz="4" w:space="0" w:color="auto"/>
              <w:left w:val="single" w:sz="4" w:space="0" w:color="auto"/>
              <w:bottom w:val="single" w:sz="4" w:space="0" w:color="auto"/>
              <w:right w:val="single" w:sz="4" w:space="0" w:color="auto"/>
            </w:tcBorders>
          </w:tcPr>
          <w:p w14:paraId="0C4A19E1" w14:textId="6FCC5370" w:rsidR="00DC4D5A" w:rsidRPr="007E21D6" w:rsidRDefault="00A95B78"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198</w:t>
            </w:r>
          </w:p>
        </w:tc>
        <w:tc>
          <w:tcPr>
            <w:tcW w:w="804" w:type="pct"/>
            <w:tcBorders>
              <w:top w:val="single" w:sz="4" w:space="0" w:color="auto"/>
              <w:left w:val="single" w:sz="4" w:space="0" w:color="auto"/>
              <w:bottom w:val="single" w:sz="4" w:space="0" w:color="auto"/>
              <w:right w:val="single" w:sz="4" w:space="0" w:color="auto"/>
            </w:tcBorders>
          </w:tcPr>
          <w:p w14:paraId="036CB90B" w14:textId="23C01427" w:rsidR="00DC4D5A" w:rsidRPr="007E21D6" w:rsidRDefault="00A0732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r w:rsidR="00C27485">
              <w:rPr>
                <w:rFonts w:ascii="Times New Roman" w:eastAsia="Times New Roman" w:hAnsi="Times New Roman" w:cs="Times New Roman"/>
                <w:sz w:val="24"/>
                <w:szCs w:val="24"/>
                <w:lang w:eastAsia="lt-LT"/>
              </w:rPr>
              <w:t>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51C5BA" w14:textId="51A29470"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2.3-2-3</w:t>
            </w:r>
          </w:p>
        </w:tc>
      </w:tr>
      <w:tr w:rsidR="00DC4D5A" w:rsidRPr="00A250D2" w14:paraId="4A05E26F" w14:textId="77777777" w:rsidTr="007F355F">
        <w:tc>
          <w:tcPr>
            <w:tcW w:w="607" w:type="pct"/>
            <w:tcMar>
              <w:top w:w="28" w:type="dxa"/>
              <w:left w:w="57" w:type="dxa"/>
              <w:bottom w:w="28" w:type="dxa"/>
              <w:right w:w="57" w:type="dxa"/>
            </w:tcMar>
          </w:tcPr>
          <w:p w14:paraId="721F858A" w14:textId="6C2F3E8B"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P-04-01-05-15</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5300AF"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Paramos gavėjų skaičius, vnt.</w:t>
            </w:r>
          </w:p>
        </w:tc>
        <w:tc>
          <w:tcPr>
            <w:tcW w:w="688" w:type="pct"/>
            <w:tcBorders>
              <w:top w:val="single" w:sz="4" w:space="0" w:color="auto"/>
              <w:left w:val="single" w:sz="4" w:space="0" w:color="auto"/>
              <w:bottom w:val="single" w:sz="4" w:space="0" w:color="auto"/>
              <w:right w:val="single" w:sz="4" w:space="0" w:color="auto"/>
            </w:tcBorders>
          </w:tcPr>
          <w:p w14:paraId="114E15AA" w14:textId="68D46C60" w:rsidR="00DC4D5A" w:rsidRPr="007E21D6" w:rsidRDefault="00DC4D5A"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00C231AA">
              <w:rPr>
                <w:rFonts w:ascii="Times New Roman" w:eastAsia="Times New Roman" w:hAnsi="Times New Roman" w:cs="Times New Roman"/>
                <w:sz w:val="24"/>
                <w:szCs w:val="24"/>
              </w:rPr>
              <w:t>3</w:t>
            </w:r>
            <w:r w:rsidRPr="007E21D6">
              <w:rPr>
                <w:rFonts w:ascii="Times New Roman" w:eastAsia="Times New Roman" w:hAnsi="Times New Roman" w:cs="Times New Roman"/>
                <w:sz w:val="24"/>
                <w:szCs w:val="24"/>
              </w:rPr>
              <w:t>00</w:t>
            </w:r>
          </w:p>
        </w:tc>
        <w:tc>
          <w:tcPr>
            <w:tcW w:w="615" w:type="pct"/>
            <w:tcBorders>
              <w:top w:val="single" w:sz="4" w:space="0" w:color="auto"/>
              <w:left w:val="single" w:sz="4" w:space="0" w:color="auto"/>
              <w:bottom w:val="single" w:sz="4" w:space="0" w:color="auto"/>
              <w:right w:val="single" w:sz="4" w:space="0" w:color="auto"/>
            </w:tcBorders>
          </w:tcPr>
          <w:p w14:paraId="7BA1D74C" w14:textId="094BCBEE" w:rsidR="00DC4D5A" w:rsidRPr="007E21D6" w:rsidRDefault="00A95B78"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4 728</w:t>
            </w:r>
          </w:p>
        </w:tc>
        <w:tc>
          <w:tcPr>
            <w:tcW w:w="804" w:type="pct"/>
            <w:tcBorders>
              <w:top w:val="single" w:sz="4" w:space="0" w:color="auto"/>
              <w:left w:val="single" w:sz="4" w:space="0" w:color="auto"/>
              <w:bottom w:val="single" w:sz="4" w:space="0" w:color="auto"/>
              <w:right w:val="single" w:sz="4" w:space="0" w:color="auto"/>
            </w:tcBorders>
          </w:tcPr>
          <w:p w14:paraId="0C32CCFF" w14:textId="40D0DB1D" w:rsidR="00DC4D5A" w:rsidRPr="007E21D6" w:rsidRDefault="00A0732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4 5</w:t>
            </w:r>
            <w:r w:rsidR="00C27485">
              <w:rPr>
                <w:rFonts w:ascii="Times New Roman" w:eastAsia="Times New Roman" w:hAnsi="Times New Roman" w:cs="Times New Roman"/>
                <w:sz w:val="24"/>
                <w:szCs w:val="24"/>
                <w:lang w:eastAsia="lt-LT"/>
              </w:rPr>
              <w:t>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340739" w14:textId="4ED0F8E2"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2.3-2-3</w:t>
            </w:r>
          </w:p>
        </w:tc>
      </w:tr>
      <w:tr w:rsidR="00DC4D5A" w:rsidRPr="00A250D2" w14:paraId="7602A4D6" w14:textId="77777777" w:rsidTr="007F355F">
        <w:tc>
          <w:tcPr>
            <w:tcW w:w="607" w:type="pct"/>
            <w:tcMar>
              <w:top w:w="28" w:type="dxa"/>
              <w:left w:w="57" w:type="dxa"/>
              <w:bottom w:w="28" w:type="dxa"/>
              <w:right w:w="57" w:type="dxa"/>
            </w:tcMar>
            <w:vAlign w:val="center"/>
          </w:tcPr>
          <w:p w14:paraId="5ECC9629" w14:textId="4B14F2F0"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P-04-01-05-16</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A99AED"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Paramos gavėjų skaičius, vnt.</w:t>
            </w:r>
          </w:p>
        </w:tc>
        <w:tc>
          <w:tcPr>
            <w:tcW w:w="688" w:type="pct"/>
            <w:tcBorders>
              <w:top w:val="single" w:sz="4" w:space="0" w:color="auto"/>
              <w:left w:val="single" w:sz="4" w:space="0" w:color="auto"/>
              <w:bottom w:val="single" w:sz="4" w:space="0" w:color="auto"/>
              <w:right w:val="single" w:sz="4" w:space="0" w:color="auto"/>
            </w:tcBorders>
          </w:tcPr>
          <w:p w14:paraId="2AA975DA" w14:textId="372919C2" w:rsidR="00DC4D5A" w:rsidRPr="007E21D6" w:rsidRDefault="00DC4D5A" w:rsidP="00CF7F74">
            <w:pPr>
              <w:spacing w:after="0" w:line="240" w:lineRule="auto"/>
              <w:jc w:val="center"/>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 xml:space="preserve">1 </w:t>
            </w:r>
            <w:r w:rsidR="00C231AA">
              <w:rPr>
                <w:rFonts w:ascii="Times New Roman" w:eastAsia="Times New Roman" w:hAnsi="Times New Roman" w:cs="Times New Roman"/>
                <w:sz w:val="24"/>
                <w:szCs w:val="24"/>
              </w:rPr>
              <w:t>5</w:t>
            </w:r>
            <w:r w:rsidRPr="007E21D6">
              <w:rPr>
                <w:rFonts w:ascii="Times New Roman" w:eastAsia="Times New Roman" w:hAnsi="Times New Roman" w:cs="Times New Roman"/>
                <w:sz w:val="24"/>
                <w:szCs w:val="24"/>
              </w:rPr>
              <w:t>00</w:t>
            </w:r>
          </w:p>
        </w:tc>
        <w:tc>
          <w:tcPr>
            <w:tcW w:w="615" w:type="pct"/>
            <w:tcBorders>
              <w:top w:val="single" w:sz="4" w:space="0" w:color="auto"/>
              <w:left w:val="single" w:sz="4" w:space="0" w:color="auto"/>
              <w:bottom w:val="single" w:sz="4" w:space="0" w:color="auto"/>
              <w:right w:val="single" w:sz="4" w:space="0" w:color="auto"/>
            </w:tcBorders>
          </w:tcPr>
          <w:p w14:paraId="421AFA6C" w14:textId="76B24D6D" w:rsidR="00DC4D5A" w:rsidRPr="007E21D6" w:rsidRDefault="00A95B78"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1 476</w:t>
            </w:r>
          </w:p>
        </w:tc>
        <w:tc>
          <w:tcPr>
            <w:tcW w:w="804" w:type="pct"/>
            <w:tcBorders>
              <w:top w:val="single" w:sz="4" w:space="0" w:color="auto"/>
              <w:left w:val="single" w:sz="4" w:space="0" w:color="auto"/>
              <w:bottom w:val="single" w:sz="4" w:space="0" w:color="auto"/>
              <w:right w:val="single" w:sz="4" w:space="0" w:color="auto"/>
            </w:tcBorders>
          </w:tcPr>
          <w:p w14:paraId="528866B1" w14:textId="793638A6"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00A07320">
              <w:rPr>
                <w:rFonts w:ascii="Times New Roman" w:eastAsia="Times New Roman" w:hAnsi="Times New Roman" w:cs="Times New Roman"/>
                <w:sz w:val="24"/>
                <w:szCs w:val="24"/>
                <w:lang w:eastAsia="lt-LT"/>
              </w:rPr>
              <w:t>3</w:t>
            </w:r>
            <w:r>
              <w:rPr>
                <w:rFonts w:ascii="Times New Roman" w:eastAsia="Times New Roman" w:hAnsi="Times New Roman" w:cs="Times New Roman"/>
                <w:sz w:val="24"/>
                <w:szCs w:val="24"/>
                <w:lang w:eastAsia="lt-LT"/>
              </w:rPr>
              <w:t>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0F74DB" w14:textId="0C85E56F"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2.3-2-3</w:t>
            </w:r>
          </w:p>
        </w:tc>
      </w:tr>
      <w:tr w:rsidR="00DC4D5A" w:rsidRPr="00A250D2" w14:paraId="193F1F22" w14:textId="77777777" w:rsidTr="007F355F">
        <w:tc>
          <w:tcPr>
            <w:tcW w:w="607" w:type="pct"/>
            <w:tcMar>
              <w:top w:w="28" w:type="dxa"/>
              <w:left w:w="57" w:type="dxa"/>
              <w:bottom w:w="28" w:type="dxa"/>
              <w:right w:w="57" w:type="dxa"/>
            </w:tcMar>
          </w:tcPr>
          <w:p w14:paraId="5E7A972F" w14:textId="34110006"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P-04-01-05-17</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06C037"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Asmenų skaičius, vnt.</w:t>
            </w:r>
          </w:p>
        </w:tc>
        <w:tc>
          <w:tcPr>
            <w:tcW w:w="688" w:type="pct"/>
            <w:tcBorders>
              <w:top w:val="single" w:sz="4" w:space="0" w:color="auto"/>
              <w:left w:val="single" w:sz="4" w:space="0" w:color="auto"/>
              <w:bottom w:val="single" w:sz="4" w:space="0" w:color="auto"/>
              <w:right w:val="single" w:sz="4" w:space="0" w:color="auto"/>
            </w:tcBorders>
          </w:tcPr>
          <w:p w14:paraId="3E08C52A" w14:textId="53850CDB" w:rsidR="00DC4D5A" w:rsidRPr="007E21D6" w:rsidRDefault="00DC4D5A" w:rsidP="00CF7F74">
            <w:pPr>
              <w:spacing w:after="0" w:line="240" w:lineRule="auto"/>
              <w:jc w:val="center"/>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2</w:t>
            </w:r>
            <w:r>
              <w:rPr>
                <w:rFonts w:ascii="Times New Roman" w:eastAsia="Times New Roman" w:hAnsi="Times New Roman" w:cs="Times New Roman"/>
                <w:sz w:val="24"/>
                <w:szCs w:val="24"/>
              </w:rPr>
              <w:t>3</w:t>
            </w:r>
            <w:r w:rsidRPr="007E21D6">
              <w:rPr>
                <w:rFonts w:ascii="Times New Roman" w:eastAsia="Times New Roman" w:hAnsi="Times New Roman" w:cs="Times New Roman"/>
                <w:sz w:val="24"/>
                <w:szCs w:val="24"/>
              </w:rPr>
              <w:t>0</w:t>
            </w:r>
          </w:p>
        </w:tc>
        <w:tc>
          <w:tcPr>
            <w:tcW w:w="615" w:type="pct"/>
            <w:tcBorders>
              <w:top w:val="single" w:sz="4" w:space="0" w:color="auto"/>
              <w:left w:val="single" w:sz="4" w:space="0" w:color="auto"/>
              <w:bottom w:val="single" w:sz="4" w:space="0" w:color="auto"/>
              <w:right w:val="single" w:sz="4" w:space="0" w:color="auto"/>
            </w:tcBorders>
          </w:tcPr>
          <w:p w14:paraId="7180A529" w14:textId="20F76FE8" w:rsidR="00DC4D5A" w:rsidRPr="007E21D6" w:rsidRDefault="00A95B78"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297</w:t>
            </w:r>
          </w:p>
        </w:tc>
        <w:tc>
          <w:tcPr>
            <w:tcW w:w="804" w:type="pct"/>
            <w:tcBorders>
              <w:top w:val="single" w:sz="4" w:space="0" w:color="auto"/>
              <w:left w:val="single" w:sz="4" w:space="0" w:color="auto"/>
              <w:bottom w:val="single" w:sz="4" w:space="0" w:color="auto"/>
              <w:right w:val="single" w:sz="4" w:space="0" w:color="auto"/>
            </w:tcBorders>
          </w:tcPr>
          <w:p w14:paraId="6B22EB74" w14:textId="0F66437F"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A07320">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51C6A9" w14:textId="4F129648"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2.3-2-3</w:t>
            </w:r>
          </w:p>
        </w:tc>
      </w:tr>
      <w:tr w:rsidR="00DC4D5A" w:rsidRPr="00A250D2" w14:paraId="3753C9B2" w14:textId="77777777" w:rsidTr="007F355F">
        <w:tc>
          <w:tcPr>
            <w:tcW w:w="607" w:type="pct"/>
            <w:tcMar>
              <w:top w:w="28" w:type="dxa"/>
              <w:left w:w="57" w:type="dxa"/>
              <w:bottom w:w="28" w:type="dxa"/>
              <w:right w:w="57" w:type="dxa"/>
            </w:tcMar>
          </w:tcPr>
          <w:p w14:paraId="259A17BF" w14:textId="68134F6B"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P-04-01-05-18</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8DBD4D"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Asmenų skaičius, vnt.</w:t>
            </w:r>
          </w:p>
        </w:tc>
        <w:tc>
          <w:tcPr>
            <w:tcW w:w="688" w:type="pct"/>
            <w:tcBorders>
              <w:top w:val="single" w:sz="4" w:space="0" w:color="auto"/>
              <w:left w:val="single" w:sz="4" w:space="0" w:color="auto"/>
              <w:bottom w:val="single" w:sz="4" w:space="0" w:color="auto"/>
              <w:right w:val="single" w:sz="4" w:space="0" w:color="auto"/>
            </w:tcBorders>
          </w:tcPr>
          <w:p w14:paraId="0FA3EE52" w14:textId="6FB8A680"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p>
        </w:tc>
        <w:tc>
          <w:tcPr>
            <w:tcW w:w="615" w:type="pct"/>
            <w:tcBorders>
              <w:top w:val="single" w:sz="4" w:space="0" w:color="auto"/>
              <w:left w:val="single" w:sz="4" w:space="0" w:color="auto"/>
              <w:bottom w:val="single" w:sz="4" w:space="0" w:color="auto"/>
              <w:right w:val="single" w:sz="4" w:space="0" w:color="auto"/>
            </w:tcBorders>
          </w:tcPr>
          <w:p w14:paraId="1EFA6DDF" w14:textId="6C644B6F" w:rsidR="00DC4D5A" w:rsidRPr="007E21D6" w:rsidRDefault="00A95B78"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p>
        </w:tc>
        <w:tc>
          <w:tcPr>
            <w:tcW w:w="804" w:type="pct"/>
            <w:tcBorders>
              <w:top w:val="single" w:sz="4" w:space="0" w:color="auto"/>
              <w:left w:val="single" w:sz="4" w:space="0" w:color="auto"/>
              <w:bottom w:val="single" w:sz="4" w:space="0" w:color="auto"/>
              <w:right w:val="single" w:sz="4" w:space="0" w:color="auto"/>
            </w:tcBorders>
          </w:tcPr>
          <w:p w14:paraId="321AA468" w14:textId="082C83F4" w:rsidR="00DC4D5A" w:rsidRPr="007E21D6" w:rsidRDefault="00A0732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7032A5" w14:textId="68605C9E"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2.3-2-3</w:t>
            </w:r>
          </w:p>
        </w:tc>
      </w:tr>
      <w:tr w:rsidR="00DC4D5A" w:rsidRPr="00A250D2" w14:paraId="39190F20" w14:textId="77777777" w:rsidTr="007F355F">
        <w:tc>
          <w:tcPr>
            <w:tcW w:w="607" w:type="pct"/>
            <w:tcMar>
              <w:top w:w="28" w:type="dxa"/>
              <w:left w:w="57" w:type="dxa"/>
              <w:bottom w:w="28" w:type="dxa"/>
              <w:right w:w="57" w:type="dxa"/>
            </w:tcMar>
          </w:tcPr>
          <w:p w14:paraId="246D7EC4" w14:textId="293AE6F2"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P-04-01-05-19</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A4FB86"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Asmenų skaičius, vnt.</w:t>
            </w:r>
          </w:p>
        </w:tc>
        <w:tc>
          <w:tcPr>
            <w:tcW w:w="688" w:type="pct"/>
            <w:tcBorders>
              <w:top w:val="single" w:sz="4" w:space="0" w:color="auto"/>
              <w:left w:val="single" w:sz="4" w:space="0" w:color="auto"/>
              <w:bottom w:val="single" w:sz="4" w:space="0" w:color="auto"/>
              <w:right w:val="single" w:sz="4" w:space="0" w:color="auto"/>
            </w:tcBorders>
          </w:tcPr>
          <w:p w14:paraId="2F5200BF" w14:textId="00D794AD"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DC4D5A">
              <w:rPr>
                <w:rFonts w:ascii="Times New Roman" w:eastAsia="Times New Roman" w:hAnsi="Times New Roman" w:cs="Times New Roman"/>
                <w:sz w:val="24"/>
                <w:szCs w:val="24"/>
                <w:lang w:eastAsia="lt-LT"/>
              </w:rPr>
              <w:t>50</w:t>
            </w:r>
          </w:p>
        </w:tc>
        <w:tc>
          <w:tcPr>
            <w:tcW w:w="615" w:type="pct"/>
            <w:tcBorders>
              <w:top w:val="single" w:sz="4" w:space="0" w:color="auto"/>
              <w:left w:val="single" w:sz="4" w:space="0" w:color="auto"/>
              <w:bottom w:val="single" w:sz="4" w:space="0" w:color="auto"/>
              <w:right w:val="single" w:sz="4" w:space="0" w:color="auto"/>
            </w:tcBorders>
          </w:tcPr>
          <w:p w14:paraId="77F37AA5" w14:textId="625AB679" w:rsidR="00DC4D5A" w:rsidRPr="007E21D6" w:rsidRDefault="00A95B78"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621</w:t>
            </w:r>
          </w:p>
        </w:tc>
        <w:tc>
          <w:tcPr>
            <w:tcW w:w="804" w:type="pct"/>
            <w:tcBorders>
              <w:top w:val="single" w:sz="4" w:space="0" w:color="auto"/>
              <w:left w:val="single" w:sz="4" w:space="0" w:color="auto"/>
              <w:bottom w:val="single" w:sz="4" w:space="0" w:color="auto"/>
              <w:right w:val="single" w:sz="4" w:space="0" w:color="auto"/>
            </w:tcBorders>
          </w:tcPr>
          <w:p w14:paraId="0A59634B" w14:textId="5FA1D2D1" w:rsidR="00DC4D5A" w:rsidRPr="007E21D6" w:rsidRDefault="00A0732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60</w:t>
            </w:r>
            <w:r w:rsidR="00C27485">
              <w:rPr>
                <w:rFonts w:ascii="Times New Roman" w:eastAsia="Times New Roman" w:hAnsi="Times New Roman" w:cs="Times New Roman"/>
                <w:sz w:val="24"/>
                <w:szCs w:val="24"/>
                <w:lang w:eastAsia="lt-LT"/>
              </w:rPr>
              <w:t>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5702F4" w14:textId="2C891954"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2.3-2-3</w:t>
            </w:r>
          </w:p>
        </w:tc>
      </w:tr>
      <w:tr w:rsidR="00DC4D5A" w:rsidRPr="00A250D2" w14:paraId="61E4893E" w14:textId="77777777" w:rsidTr="007F355F">
        <w:tc>
          <w:tcPr>
            <w:tcW w:w="607" w:type="pct"/>
            <w:tcMar>
              <w:top w:w="28" w:type="dxa"/>
              <w:left w:w="57" w:type="dxa"/>
              <w:bottom w:w="28" w:type="dxa"/>
              <w:right w:w="57" w:type="dxa"/>
            </w:tcMar>
          </w:tcPr>
          <w:p w14:paraId="11661937" w14:textId="368D9423"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P-04-01-05-20</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E21D9D"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Kompensacijos gavėjų skaičius, vnt.</w:t>
            </w:r>
          </w:p>
        </w:tc>
        <w:tc>
          <w:tcPr>
            <w:tcW w:w="688" w:type="pct"/>
            <w:tcBorders>
              <w:top w:val="single" w:sz="4" w:space="0" w:color="auto"/>
              <w:left w:val="single" w:sz="4" w:space="0" w:color="auto"/>
              <w:bottom w:val="single" w:sz="4" w:space="0" w:color="auto"/>
              <w:right w:val="single" w:sz="4" w:space="0" w:color="auto"/>
            </w:tcBorders>
          </w:tcPr>
          <w:p w14:paraId="4196C037" w14:textId="6F324F4D"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15" w:type="pct"/>
            <w:tcBorders>
              <w:top w:val="single" w:sz="4" w:space="0" w:color="auto"/>
              <w:left w:val="single" w:sz="4" w:space="0" w:color="auto"/>
              <w:bottom w:val="single" w:sz="4" w:space="0" w:color="auto"/>
              <w:right w:val="single" w:sz="4" w:space="0" w:color="auto"/>
            </w:tcBorders>
          </w:tcPr>
          <w:p w14:paraId="4F58CFF4" w14:textId="4D17342C" w:rsidR="00DC4D5A" w:rsidRPr="007E21D6" w:rsidRDefault="00A95B78"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804" w:type="pct"/>
            <w:tcBorders>
              <w:top w:val="single" w:sz="4" w:space="0" w:color="auto"/>
              <w:left w:val="single" w:sz="4" w:space="0" w:color="auto"/>
              <w:bottom w:val="single" w:sz="4" w:space="0" w:color="auto"/>
              <w:right w:val="single" w:sz="4" w:space="0" w:color="auto"/>
            </w:tcBorders>
          </w:tcPr>
          <w:p w14:paraId="79EBEAF5" w14:textId="0F49E646" w:rsidR="00DC4D5A" w:rsidRPr="007E21D6" w:rsidRDefault="00A0732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F9A967" w14:textId="67BAD2FF"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2.3-2-3</w:t>
            </w:r>
          </w:p>
        </w:tc>
      </w:tr>
      <w:tr w:rsidR="00DC4D5A" w:rsidRPr="00A250D2" w14:paraId="743C6771" w14:textId="77777777" w:rsidTr="007F355F">
        <w:tc>
          <w:tcPr>
            <w:tcW w:w="607" w:type="pct"/>
            <w:tcMar>
              <w:top w:w="28" w:type="dxa"/>
              <w:left w:w="57" w:type="dxa"/>
              <w:bottom w:w="28" w:type="dxa"/>
              <w:right w:w="57" w:type="dxa"/>
            </w:tcMar>
          </w:tcPr>
          <w:p w14:paraId="1771EB8A" w14:textId="677E4795"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P-04-01-05-21</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65D9B7"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Išmokų gavėjų skaičius, vnt.</w:t>
            </w:r>
          </w:p>
        </w:tc>
        <w:tc>
          <w:tcPr>
            <w:tcW w:w="688" w:type="pct"/>
            <w:tcBorders>
              <w:top w:val="single" w:sz="4" w:space="0" w:color="auto"/>
              <w:left w:val="single" w:sz="4" w:space="0" w:color="auto"/>
              <w:bottom w:val="single" w:sz="4" w:space="0" w:color="auto"/>
              <w:right w:val="single" w:sz="4" w:space="0" w:color="auto"/>
            </w:tcBorders>
          </w:tcPr>
          <w:p w14:paraId="465DE705" w14:textId="1348F28A"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c>
          <w:tcPr>
            <w:tcW w:w="615" w:type="pct"/>
            <w:tcBorders>
              <w:top w:val="single" w:sz="4" w:space="0" w:color="auto"/>
              <w:left w:val="single" w:sz="4" w:space="0" w:color="auto"/>
              <w:bottom w:val="single" w:sz="4" w:space="0" w:color="auto"/>
              <w:right w:val="single" w:sz="4" w:space="0" w:color="auto"/>
            </w:tcBorders>
          </w:tcPr>
          <w:p w14:paraId="1B7484BC" w14:textId="4709038F" w:rsidR="00DC4D5A" w:rsidRPr="007E21D6" w:rsidRDefault="00A95B78"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p>
        </w:tc>
        <w:tc>
          <w:tcPr>
            <w:tcW w:w="804" w:type="pct"/>
            <w:tcBorders>
              <w:top w:val="single" w:sz="4" w:space="0" w:color="auto"/>
              <w:left w:val="single" w:sz="4" w:space="0" w:color="auto"/>
              <w:bottom w:val="single" w:sz="4" w:space="0" w:color="auto"/>
              <w:right w:val="single" w:sz="4" w:space="0" w:color="auto"/>
            </w:tcBorders>
          </w:tcPr>
          <w:p w14:paraId="56683950" w14:textId="62437194" w:rsidR="00DC4D5A" w:rsidRPr="007E21D6" w:rsidRDefault="00C27485" w:rsidP="00CF7F7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750B3A" w14:textId="407399E7" w:rsidR="00DC4D5A" w:rsidRPr="007E21D6" w:rsidRDefault="00C231AA" w:rsidP="00CF7F74">
            <w:pPr>
              <w:spacing w:after="0" w:line="240" w:lineRule="auto"/>
              <w:jc w:val="center"/>
              <w:rPr>
                <w:rFonts w:ascii="Times New Roman" w:eastAsia="Times New Roman" w:hAnsi="Times New Roman" w:cs="Times New Roman"/>
                <w:bCs/>
                <w:sz w:val="24"/>
                <w:szCs w:val="24"/>
                <w:lang w:eastAsia="lt-LT"/>
              </w:rPr>
            </w:pPr>
            <w:r w:rsidRPr="00C231AA">
              <w:rPr>
                <w:rFonts w:ascii="Times New Roman" w:eastAsia="Times New Roman" w:hAnsi="Times New Roman" w:cs="Times New Roman"/>
                <w:bCs/>
                <w:sz w:val="24"/>
                <w:szCs w:val="24"/>
                <w:lang w:eastAsia="lt-LT"/>
              </w:rPr>
              <w:t>2.3-2-3</w:t>
            </w:r>
          </w:p>
        </w:tc>
      </w:tr>
      <w:tr w:rsidR="00DC4D5A" w:rsidRPr="00A250D2" w14:paraId="4584B258" w14:textId="77777777" w:rsidTr="007F355F">
        <w:tc>
          <w:tcPr>
            <w:tcW w:w="607" w:type="pct"/>
            <w:tcMar>
              <w:top w:w="28" w:type="dxa"/>
              <w:left w:w="57" w:type="dxa"/>
              <w:bottom w:w="28" w:type="dxa"/>
              <w:right w:w="57" w:type="dxa"/>
            </w:tcMar>
            <w:vAlign w:val="center"/>
          </w:tcPr>
          <w:p w14:paraId="4C593CCE" w14:textId="2A84D6BA"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P-04-01-05-22</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7E9443" w14:textId="77777777" w:rsidR="00DC4D5A" w:rsidRPr="007E21D6" w:rsidRDefault="00DC4D5A" w:rsidP="00CF7F74">
            <w:pPr>
              <w:spacing w:after="0" w:line="240" w:lineRule="auto"/>
              <w:jc w:val="both"/>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Kompensacijų ugdymui skaičius, vnt.</w:t>
            </w:r>
          </w:p>
        </w:tc>
        <w:tc>
          <w:tcPr>
            <w:tcW w:w="688" w:type="pct"/>
            <w:tcBorders>
              <w:top w:val="single" w:sz="4" w:space="0" w:color="auto"/>
              <w:left w:val="single" w:sz="4" w:space="0" w:color="auto"/>
              <w:bottom w:val="single" w:sz="4" w:space="0" w:color="auto"/>
              <w:right w:val="single" w:sz="4" w:space="0" w:color="auto"/>
            </w:tcBorders>
          </w:tcPr>
          <w:p w14:paraId="110A979F" w14:textId="708D5CFD"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5</w:t>
            </w:r>
          </w:p>
        </w:tc>
        <w:tc>
          <w:tcPr>
            <w:tcW w:w="615" w:type="pct"/>
            <w:tcBorders>
              <w:top w:val="single" w:sz="4" w:space="0" w:color="auto"/>
              <w:left w:val="single" w:sz="4" w:space="0" w:color="auto"/>
              <w:bottom w:val="single" w:sz="4" w:space="0" w:color="auto"/>
              <w:right w:val="single" w:sz="4" w:space="0" w:color="auto"/>
            </w:tcBorders>
          </w:tcPr>
          <w:p w14:paraId="5E677AF6" w14:textId="3FDA63F5" w:rsidR="00DC4D5A" w:rsidRPr="007E21D6" w:rsidRDefault="00A95B78"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804" w:type="pct"/>
            <w:tcBorders>
              <w:top w:val="single" w:sz="4" w:space="0" w:color="auto"/>
              <w:left w:val="single" w:sz="4" w:space="0" w:color="auto"/>
              <w:bottom w:val="single" w:sz="4" w:space="0" w:color="auto"/>
              <w:right w:val="single" w:sz="4" w:space="0" w:color="auto"/>
            </w:tcBorders>
          </w:tcPr>
          <w:p w14:paraId="73A6914E" w14:textId="0F0DEAC2" w:rsidR="00DC4D5A" w:rsidRPr="007E21D6" w:rsidRDefault="00A0732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B7AD6A" w14:textId="0E2818AE" w:rsidR="00DC4D5A" w:rsidRPr="007E21D6" w:rsidRDefault="00C231AA" w:rsidP="00CF7F74">
            <w:pPr>
              <w:spacing w:after="0" w:line="240" w:lineRule="auto"/>
              <w:jc w:val="center"/>
              <w:rPr>
                <w:rFonts w:ascii="Times New Roman" w:eastAsia="Times New Roman" w:hAnsi="Times New Roman" w:cs="Times New Roman"/>
                <w:sz w:val="24"/>
                <w:szCs w:val="24"/>
                <w:lang w:eastAsia="lt-LT"/>
              </w:rPr>
            </w:pPr>
            <w:r w:rsidRPr="00C231AA">
              <w:rPr>
                <w:rFonts w:ascii="Times New Roman" w:eastAsia="Times New Roman" w:hAnsi="Times New Roman" w:cs="Times New Roman"/>
                <w:sz w:val="24"/>
                <w:szCs w:val="24"/>
                <w:lang w:eastAsia="lt-LT"/>
              </w:rPr>
              <w:t>2.3-2-3</w:t>
            </w:r>
          </w:p>
        </w:tc>
      </w:tr>
      <w:tr w:rsidR="00DC4D5A" w:rsidRPr="00A250D2" w14:paraId="6006E136" w14:textId="77777777" w:rsidTr="00DC4D5A">
        <w:tc>
          <w:tcPr>
            <w:tcW w:w="5000" w:type="pct"/>
            <w:gridSpan w:val="7"/>
            <w:tcBorders>
              <w:right w:val="single" w:sz="4" w:space="0" w:color="auto"/>
            </w:tcBorders>
            <w:shd w:val="clear" w:color="auto" w:fill="DEEAF6" w:themeFill="accent1" w:themeFillTint="33"/>
            <w:tcMar>
              <w:top w:w="28" w:type="dxa"/>
              <w:left w:w="57" w:type="dxa"/>
              <w:bottom w:w="28" w:type="dxa"/>
              <w:right w:w="57" w:type="dxa"/>
            </w:tcMar>
            <w:vAlign w:val="center"/>
          </w:tcPr>
          <w:p w14:paraId="3282D3DF" w14:textId="6BD04167" w:rsidR="00DC4D5A" w:rsidRPr="007E21D6" w:rsidRDefault="00DC4D5A"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04.01.06 u</w:t>
            </w:r>
            <w:r w:rsidRPr="00AC2FAB">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„Nestacionarių s</w:t>
            </w:r>
            <w:r w:rsidRPr="00E13D81">
              <w:rPr>
                <w:rFonts w:ascii="Times New Roman" w:eastAsia="Times New Roman" w:hAnsi="Times New Roman" w:cs="Times New Roman"/>
                <w:b/>
                <w:bCs/>
                <w:sz w:val="24"/>
                <w:szCs w:val="24"/>
              </w:rPr>
              <w:t>ocialinių paslaugų organizavimas ir teikimas Šilutės Vaiko gerovės ir globos centre</w:t>
            </w:r>
            <w:r>
              <w:rPr>
                <w:rFonts w:ascii="Times New Roman" w:eastAsia="Times New Roman" w:hAnsi="Times New Roman" w:cs="Times New Roman"/>
                <w:b/>
                <w:bCs/>
                <w:sz w:val="24"/>
                <w:szCs w:val="24"/>
              </w:rPr>
              <w:t>“</w:t>
            </w:r>
          </w:p>
        </w:tc>
      </w:tr>
      <w:tr w:rsidR="00DC4D5A" w:rsidRPr="00A250D2" w14:paraId="006750EB" w14:textId="77777777" w:rsidTr="007F355F">
        <w:tc>
          <w:tcPr>
            <w:tcW w:w="607" w:type="pct"/>
            <w:tcMar>
              <w:top w:w="28" w:type="dxa"/>
              <w:left w:w="57" w:type="dxa"/>
              <w:bottom w:w="28" w:type="dxa"/>
              <w:right w:w="57" w:type="dxa"/>
            </w:tcMar>
          </w:tcPr>
          <w:p w14:paraId="0EBAB71C" w14:textId="74622A2E"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P-04-01-06-01</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0F582F" w14:textId="77777777" w:rsidR="00DC4D5A" w:rsidRPr="007E21D6" w:rsidRDefault="00DC4D5A" w:rsidP="00CF7F74">
            <w:pPr>
              <w:spacing w:after="0" w:line="240" w:lineRule="auto"/>
              <w:jc w:val="both"/>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Įgyvendinimas, proc.</w:t>
            </w:r>
          </w:p>
        </w:tc>
        <w:tc>
          <w:tcPr>
            <w:tcW w:w="688" w:type="pct"/>
            <w:tcBorders>
              <w:top w:val="single" w:sz="4" w:space="0" w:color="auto"/>
              <w:left w:val="single" w:sz="4" w:space="0" w:color="auto"/>
              <w:bottom w:val="single" w:sz="4" w:space="0" w:color="auto"/>
              <w:right w:val="single" w:sz="4" w:space="0" w:color="auto"/>
            </w:tcBorders>
          </w:tcPr>
          <w:p w14:paraId="63B6C097" w14:textId="77777777"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100</w:t>
            </w:r>
          </w:p>
        </w:tc>
        <w:tc>
          <w:tcPr>
            <w:tcW w:w="615" w:type="pct"/>
            <w:tcBorders>
              <w:top w:val="single" w:sz="4" w:space="0" w:color="auto"/>
              <w:left w:val="single" w:sz="4" w:space="0" w:color="auto"/>
              <w:bottom w:val="single" w:sz="4" w:space="0" w:color="auto"/>
              <w:right w:val="single" w:sz="4" w:space="0" w:color="auto"/>
            </w:tcBorders>
          </w:tcPr>
          <w:p w14:paraId="75073F90" w14:textId="2B8E838A" w:rsidR="00DC4D5A" w:rsidRPr="007E21D6" w:rsidRDefault="00A95B78"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804" w:type="pct"/>
            <w:tcBorders>
              <w:top w:val="single" w:sz="4" w:space="0" w:color="auto"/>
              <w:left w:val="single" w:sz="4" w:space="0" w:color="auto"/>
              <w:bottom w:val="single" w:sz="4" w:space="0" w:color="auto"/>
              <w:right w:val="single" w:sz="4" w:space="0" w:color="auto"/>
            </w:tcBorders>
          </w:tcPr>
          <w:p w14:paraId="0EB8BACD" w14:textId="7096C482"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35F0E6" w14:textId="5821409D"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w:t>
            </w:r>
          </w:p>
        </w:tc>
      </w:tr>
      <w:tr w:rsidR="00DC4D5A" w:rsidRPr="00A250D2" w14:paraId="3E3C9BA3" w14:textId="77777777" w:rsidTr="007F355F">
        <w:tc>
          <w:tcPr>
            <w:tcW w:w="607" w:type="pct"/>
            <w:tcMar>
              <w:top w:w="28" w:type="dxa"/>
              <w:left w:w="57" w:type="dxa"/>
              <w:bottom w:w="28" w:type="dxa"/>
              <w:right w:w="57" w:type="dxa"/>
            </w:tcMar>
          </w:tcPr>
          <w:p w14:paraId="1698050A" w14:textId="1134E05A"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P-04-01-06-02</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0616EA"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Paslaugų vietų skaičius, vnt.</w:t>
            </w:r>
          </w:p>
        </w:tc>
        <w:tc>
          <w:tcPr>
            <w:tcW w:w="688" w:type="pct"/>
            <w:tcBorders>
              <w:top w:val="single" w:sz="4" w:space="0" w:color="auto"/>
              <w:left w:val="single" w:sz="4" w:space="0" w:color="auto"/>
              <w:bottom w:val="single" w:sz="4" w:space="0" w:color="auto"/>
              <w:right w:val="single" w:sz="4" w:space="0" w:color="auto"/>
            </w:tcBorders>
          </w:tcPr>
          <w:p w14:paraId="41AA05C0" w14:textId="77777777"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30</w:t>
            </w:r>
          </w:p>
        </w:tc>
        <w:tc>
          <w:tcPr>
            <w:tcW w:w="615" w:type="pct"/>
            <w:tcBorders>
              <w:top w:val="single" w:sz="4" w:space="0" w:color="auto"/>
              <w:left w:val="single" w:sz="4" w:space="0" w:color="auto"/>
              <w:bottom w:val="single" w:sz="4" w:space="0" w:color="auto"/>
              <w:right w:val="single" w:sz="4" w:space="0" w:color="auto"/>
            </w:tcBorders>
          </w:tcPr>
          <w:p w14:paraId="32AB74A3" w14:textId="12FE168F" w:rsidR="00DC4D5A" w:rsidRPr="007E21D6" w:rsidRDefault="00A95B78"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p>
        </w:tc>
        <w:tc>
          <w:tcPr>
            <w:tcW w:w="804" w:type="pct"/>
            <w:tcBorders>
              <w:top w:val="single" w:sz="4" w:space="0" w:color="auto"/>
              <w:left w:val="single" w:sz="4" w:space="0" w:color="auto"/>
              <w:bottom w:val="single" w:sz="4" w:space="0" w:color="auto"/>
              <w:right w:val="single" w:sz="4" w:space="0" w:color="auto"/>
            </w:tcBorders>
          </w:tcPr>
          <w:p w14:paraId="25DB5AEC" w14:textId="35CD6856"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E848C5" w14:textId="7851EA7E" w:rsidR="00DC4D5A" w:rsidRPr="007E21D6" w:rsidRDefault="004443C7" w:rsidP="00CF7F74">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2.3-1-3</w:t>
            </w:r>
          </w:p>
        </w:tc>
      </w:tr>
      <w:tr w:rsidR="00DC4D5A" w:rsidRPr="00A250D2" w14:paraId="5B619A8F" w14:textId="77777777" w:rsidTr="007F355F">
        <w:tc>
          <w:tcPr>
            <w:tcW w:w="607" w:type="pct"/>
            <w:tcMar>
              <w:top w:w="28" w:type="dxa"/>
              <w:left w:w="57" w:type="dxa"/>
              <w:bottom w:w="28" w:type="dxa"/>
              <w:right w:w="57" w:type="dxa"/>
            </w:tcMar>
            <w:vAlign w:val="center"/>
          </w:tcPr>
          <w:p w14:paraId="362B8F89" w14:textId="00E5CD51"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P-04-01-06-03</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2E5402"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Paslaugų skaičius, vnt.</w:t>
            </w:r>
          </w:p>
        </w:tc>
        <w:tc>
          <w:tcPr>
            <w:tcW w:w="688" w:type="pct"/>
            <w:tcBorders>
              <w:top w:val="single" w:sz="4" w:space="0" w:color="auto"/>
              <w:left w:val="single" w:sz="4" w:space="0" w:color="auto"/>
              <w:bottom w:val="single" w:sz="4" w:space="0" w:color="auto"/>
              <w:right w:val="single" w:sz="4" w:space="0" w:color="auto"/>
            </w:tcBorders>
          </w:tcPr>
          <w:p w14:paraId="4C59B761" w14:textId="77777777"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60</w:t>
            </w:r>
          </w:p>
        </w:tc>
        <w:tc>
          <w:tcPr>
            <w:tcW w:w="615" w:type="pct"/>
            <w:tcBorders>
              <w:top w:val="single" w:sz="4" w:space="0" w:color="auto"/>
              <w:left w:val="single" w:sz="4" w:space="0" w:color="auto"/>
              <w:bottom w:val="single" w:sz="4" w:space="0" w:color="auto"/>
              <w:right w:val="single" w:sz="4" w:space="0" w:color="auto"/>
            </w:tcBorders>
          </w:tcPr>
          <w:p w14:paraId="28DCD83C" w14:textId="7453E5AB" w:rsidR="00DC4D5A" w:rsidRPr="007E21D6" w:rsidRDefault="00A95B78"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83</w:t>
            </w:r>
          </w:p>
        </w:tc>
        <w:tc>
          <w:tcPr>
            <w:tcW w:w="804" w:type="pct"/>
            <w:tcBorders>
              <w:top w:val="single" w:sz="4" w:space="0" w:color="auto"/>
              <w:left w:val="single" w:sz="4" w:space="0" w:color="auto"/>
              <w:bottom w:val="single" w:sz="4" w:space="0" w:color="auto"/>
              <w:right w:val="single" w:sz="4" w:space="0" w:color="auto"/>
            </w:tcBorders>
          </w:tcPr>
          <w:p w14:paraId="6F2CDB3E" w14:textId="41556A80"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7E0A66" w14:textId="2DFE6BAD" w:rsidR="00DC4D5A" w:rsidRPr="007E21D6" w:rsidRDefault="004443C7" w:rsidP="00CF7F74">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2.3-1-3</w:t>
            </w:r>
          </w:p>
        </w:tc>
      </w:tr>
      <w:tr w:rsidR="00DC4D5A" w:rsidRPr="00A250D2" w14:paraId="1EE4EB03" w14:textId="77777777" w:rsidTr="007F355F">
        <w:tc>
          <w:tcPr>
            <w:tcW w:w="607" w:type="pct"/>
            <w:tcMar>
              <w:top w:w="28" w:type="dxa"/>
              <w:left w:w="57" w:type="dxa"/>
              <w:bottom w:w="28" w:type="dxa"/>
              <w:right w:w="57" w:type="dxa"/>
            </w:tcMar>
            <w:vAlign w:val="center"/>
          </w:tcPr>
          <w:p w14:paraId="4A733FEF" w14:textId="7491CDA3"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P-04-01-06-04</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688CEA"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Paslaugų vietų skaičius, vnt.</w:t>
            </w:r>
          </w:p>
        </w:tc>
        <w:tc>
          <w:tcPr>
            <w:tcW w:w="688" w:type="pct"/>
            <w:tcBorders>
              <w:top w:val="single" w:sz="4" w:space="0" w:color="auto"/>
              <w:left w:val="single" w:sz="4" w:space="0" w:color="auto"/>
              <w:bottom w:val="single" w:sz="4" w:space="0" w:color="auto"/>
              <w:right w:val="single" w:sz="4" w:space="0" w:color="auto"/>
            </w:tcBorders>
          </w:tcPr>
          <w:p w14:paraId="3FF2C5B9" w14:textId="77777777"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32</w:t>
            </w:r>
          </w:p>
        </w:tc>
        <w:tc>
          <w:tcPr>
            <w:tcW w:w="615" w:type="pct"/>
            <w:tcBorders>
              <w:top w:val="single" w:sz="4" w:space="0" w:color="auto"/>
              <w:left w:val="single" w:sz="4" w:space="0" w:color="auto"/>
              <w:bottom w:val="single" w:sz="4" w:space="0" w:color="auto"/>
              <w:right w:val="single" w:sz="4" w:space="0" w:color="auto"/>
            </w:tcBorders>
          </w:tcPr>
          <w:p w14:paraId="5F982671" w14:textId="5272AA1C" w:rsidR="00DC4D5A" w:rsidRPr="007E21D6" w:rsidRDefault="00A95B78"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p>
        </w:tc>
        <w:tc>
          <w:tcPr>
            <w:tcW w:w="804" w:type="pct"/>
            <w:tcBorders>
              <w:top w:val="single" w:sz="4" w:space="0" w:color="auto"/>
              <w:left w:val="single" w:sz="4" w:space="0" w:color="auto"/>
              <w:bottom w:val="single" w:sz="4" w:space="0" w:color="auto"/>
              <w:right w:val="single" w:sz="4" w:space="0" w:color="auto"/>
            </w:tcBorders>
          </w:tcPr>
          <w:p w14:paraId="0CFF5383" w14:textId="272DE991"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A85C2C" w14:textId="579BD8D9" w:rsidR="00DC4D5A" w:rsidRPr="007E21D6" w:rsidRDefault="004443C7" w:rsidP="00CF7F74">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2.3-1-3</w:t>
            </w:r>
          </w:p>
        </w:tc>
      </w:tr>
      <w:tr w:rsidR="00DC4D5A" w:rsidRPr="00A250D2" w14:paraId="30018060" w14:textId="77777777" w:rsidTr="007F355F">
        <w:tc>
          <w:tcPr>
            <w:tcW w:w="607" w:type="pct"/>
            <w:tcMar>
              <w:top w:w="28" w:type="dxa"/>
              <w:left w:w="57" w:type="dxa"/>
              <w:bottom w:w="28" w:type="dxa"/>
              <w:right w:w="57" w:type="dxa"/>
            </w:tcMar>
            <w:vAlign w:val="center"/>
          </w:tcPr>
          <w:p w14:paraId="4F18A290" w14:textId="230E4039"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P-04-01-06-05</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214B4C"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Paslaugų gavėjų skaičius, vnt.</w:t>
            </w:r>
          </w:p>
        </w:tc>
        <w:tc>
          <w:tcPr>
            <w:tcW w:w="688" w:type="pct"/>
            <w:tcBorders>
              <w:top w:val="single" w:sz="4" w:space="0" w:color="auto"/>
              <w:left w:val="single" w:sz="4" w:space="0" w:color="auto"/>
              <w:bottom w:val="single" w:sz="4" w:space="0" w:color="auto"/>
              <w:right w:val="single" w:sz="4" w:space="0" w:color="auto"/>
            </w:tcBorders>
          </w:tcPr>
          <w:p w14:paraId="3B528C69" w14:textId="64FF0965"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150</w:t>
            </w:r>
          </w:p>
        </w:tc>
        <w:tc>
          <w:tcPr>
            <w:tcW w:w="615" w:type="pct"/>
            <w:tcBorders>
              <w:top w:val="single" w:sz="4" w:space="0" w:color="auto"/>
              <w:left w:val="single" w:sz="4" w:space="0" w:color="auto"/>
              <w:bottom w:val="single" w:sz="4" w:space="0" w:color="auto"/>
              <w:right w:val="single" w:sz="4" w:space="0" w:color="auto"/>
            </w:tcBorders>
          </w:tcPr>
          <w:p w14:paraId="68E15DE7" w14:textId="4E84159A" w:rsidR="00DC4D5A" w:rsidRPr="00833951" w:rsidRDefault="00A95B78" w:rsidP="00CF7F74">
            <w:pPr>
              <w:spacing w:after="0" w:line="240" w:lineRule="auto"/>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670</w:t>
            </w:r>
          </w:p>
        </w:tc>
        <w:tc>
          <w:tcPr>
            <w:tcW w:w="804" w:type="pct"/>
            <w:tcBorders>
              <w:top w:val="single" w:sz="4" w:space="0" w:color="auto"/>
              <w:left w:val="single" w:sz="4" w:space="0" w:color="auto"/>
              <w:bottom w:val="single" w:sz="4" w:space="0" w:color="auto"/>
              <w:right w:val="single" w:sz="4" w:space="0" w:color="auto"/>
            </w:tcBorders>
          </w:tcPr>
          <w:p w14:paraId="64E64171" w14:textId="537154AB"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5D4A8A" w14:textId="725CB8F1" w:rsidR="00DC4D5A" w:rsidRPr="007E21D6" w:rsidRDefault="004443C7" w:rsidP="00CF7F74">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2.3-1-3</w:t>
            </w:r>
          </w:p>
        </w:tc>
      </w:tr>
      <w:tr w:rsidR="00DC4D5A" w:rsidRPr="00A250D2" w14:paraId="30E4CCBB" w14:textId="77777777" w:rsidTr="00DC4D5A">
        <w:tc>
          <w:tcPr>
            <w:tcW w:w="5000" w:type="pct"/>
            <w:gridSpan w:val="7"/>
            <w:tcBorders>
              <w:right w:val="single" w:sz="4" w:space="0" w:color="auto"/>
            </w:tcBorders>
            <w:shd w:val="clear" w:color="auto" w:fill="DEEAF6" w:themeFill="accent1" w:themeFillTint="33"/>
            <w:tcMar>
              <w:top w:w="28" w:type="dxa"/>
              <w:left w:w="57" w:type="dxa"/>
              <w:bottom w:w="28" w:type="dxa"/>
              <w:right w:w="57" w:type="dxa"/>
            </w:tcMar>
            <w:vAlign w:val="center"/>
          </w:tcPr>
          <w:p w14:paraId="6086DD4D" w14:textId="099982E6" w:rsidR="00DC4D5A" w:rsidRPr="007E21D6" w:rsidRDefault="00E12E55"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ar-SA"/>
              </w:rPr>
              <w:t>04.03.01 u</w:t>
            </w:r>
            <w:r w:rsidRPr="00AC2FAB">
              <w:rPr>
                <w:rFonts w:ascii="Times New Roman" w:eastAsia="Times New Roman" w:hAnsi="Times New Roman" w:cs="Times New Roman"/>
                <w:b/>
                <w:sz w:val="24"/>
                <w:szCs w:val="24"/>
                <w:lang w:eastAsia="ar-SA"/>
              </w:rPr>
              <w:t>ždavinys</w:t>
            </w:r>
            <w:r w:rsidRPr="00AC2FAB">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w:t>
            </w:r>
            <w:r w:rsidRPr="00E13D81">
              <w:rPr>
                <w:rFonts w:ascii="Times New Roman" w:eastAsia="Times New Roman" w:hAnsi="Times New Roman" w:cs="Times New Roman"/>
                <w:b/>
                <w:sz w:val="24"/>
                <w:szCs w:val="24"/>
              </w:rPr>
              <w:t>Parengti ir vykdyti ilgalaikes tęstines visuomenės sveikatos programas</w:t>
            </w:r>
            <w:r>
              <w:rPr>
                <w:rFonts w:ascii="Times New Roman" w:eastAsia="Times New Roman" w:hAnsi="Times New Roman" w:cs="Times New Roman"/>
                <w:b/>
                <w:sz w:val="24"/>
                <w:szCs w:val="24"/>
              </w:rPr>
              <w:t>“</w:t>
            </w:r>
          </w:p>
        </w:tc>
      </w:tr>
      <w:tr w:rsidR="00DC4D5A" w:rsidRPr="00A250D2" w14:paraId="78FDA5A1" w14:textId="77777777" w:rsidTr="007F355F">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C1401A" w14:textId="7D04319A"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eastAsia="Times New Roman" w:hAnsi="Times New Roman" w:cs="Times New Roman"/>
                <w:sz w:val="24"/>
                <w:szCs w:val="24"/>
                <w:lang w:eastAsia="lt-LT"/>
              </w:rPr>
              <w:t>P-04-03-01-01</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C4EB5A"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Visuomenės sveikatos rėmimo specialiosios programos įgyvendinimas, proc.</w:t>
            </w:r>
          </w:p>
        </w:tc>
        <w:tc>
          <w:tcPr>
            <w:tcW w:w="688" w:type="pct"/>
            <w:tcBorders>
              <w:top w:val="single" w:sz="4" w:space="0" w:color="auto"/>
              <w:left w:val="single" w:sz="4" w:space="0" w:color="auto"/>
              <w:bottom w:val="single" w:sz="4" w:space="0" w:color="auto"/>
              <w:right w:val="single" w:sz="4" w:space="0" w:color="auto"/>
            </w:tcBorders>
          </w:tcPr>
          <w:p w14:paraId="6885C797" w14:textId="77777777"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100</w:t>
            </w:r>
          </w:p>
        </w:tc>
        <w:tc>
          <w:tcPr>
            <w:tcW w:w="615" w:type="pct"/>
            <w:tcBorders>
              <w:top w:val="single" w:sz="4" w:space="0" w:color="auto"/>
              <w:left w:val="single" w:sz="4" w:space="0" w:color="auto"/>
              <w:bottom w:val="single" w:sz="4" w:space="0" w:color="auto"/>
              <w:right w:val="single" w:sz="4" w:space="0" w:color="auto"/>
            </w:tcBorders>
          </w:tcPr>
          <w:p w14:paraId="6F46DB45" w14:textId="2CEF48FA" w:rsidR="00DC4D5A" w:rsidRPr="007E21D6" w:rsidRDefault="0083395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804" w:type="pct"/>
            <w:tcBorders>
              <w:top w:val="single" w:sz="4" w:space="0" w:color="auto"/>
              <w:left w:val="single" w:sz="4" w:space="0" w:color="auto"/>
              <w:bottom w:val="single" w:sz="4" w:space="0" w:color="auto"/>
              <w:right w:val="single" w:sz="4" w:space="0" w:color="auto"/>
            </w:tcBorders>
          </w:tcPr>
          <w:p w14:paraId="389C2EC9" w14:textId="37FA33D9"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B557FE" w14:textId="59C57A3E" w:rsidR="00DC4D5A" w:rsidRPr="007E21D6" w:rsidRDefault="004443C7"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r>
      <w:tr w:rsidR="00E12E55" w:rsidRPr="00A250D2" w14:paraId="35F7D276" w14:textId="77777777" w:rsidTr="00E12E55">
        <w:tc>
          <w:tcPr>
            <w:tcW w:w="5000" w:type="pct"/>
            <w:gridSpan w:val="7"/>
            <w:tcBorders>
              <w:right w:val="single" w:sz="4" w:space="0" w:color="auto"/>
            </w:tcBorders>
            <w:shd w:val="clear" w:color="auto" w:fill="DEEAF6" w:themeFill="accent1" w:themeFillTint="33"/>
            <w:tcMar>
              <w:top w:w="28" w:type="dxa"/>
              <w:left w:w="57" w:type="dxa"/>
              <w:bottom w:w="28" w:type="dxa"/>
              <w:right w:w="57" w:type="dxa"/>
            </w:tcMar>
            <w:vAlign w:val="center"/>
          </w:tcPr>
          <w:p w14:paraId="44637121" w14:textId="7B5997D7" w:rsidR="00E12E55" w:rsidRPr="007E21D6" w:rsidRDefault="00E12E55"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ar-SA"/>
              </w:rPr>
              <w:t>04.03.02 u</w:t>
            </w:r>
            <w:r w:rsidRPr="00AC2FAB">
              <w:rPr>
                <w:rFonts w:ascii="Times New Roman" w:eastAsia="Times New Roman" w:hAnsi="Times New Roman" w:cs="Times New Roman"/>
                <w:b/>
                <w:sz w:val="24"/>
                <w:szCs w:val="24"/>
                <w:lang w:eastAsia="ar-SA"/>
              </w:rPr>
              <w:t>ždavinys</w:t>
            </w:r>
            <w:r w:rsidRPr="00AC2FAB">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w:t>
            </w:r>
            <w:r w:rsidRPr="00CA7F8F">
              <w:rPr>
                <w:rFonts w:ascii="Times New Roman" w:eastAsia="Times New Roman" w:hAnsi="Times New Roman" w:cs="Times New Roman"/>
                <w:b/>
                <w:sz w:val="24"/>
                <w:szCs w:val="24"/>
              </w:rPr>
              <w:t>Visuomenės sveikatos priežiūros paslaugų vykdymas</w:t>
            </w:r>
            <w:r>
              <w:rPr>
                <w:rFonts w:ascii="Times New Roman" w:eastAsia="Times New Roman" w:hAnsi="Times New Roman" w:cs="Times New Roman"/>
                <w:b/>
                <w:sz w:val="24"/>
                <w:szCs w:val="24"/>
              </w:rPr>
              <w:t>“</w:t>
            </w:r>
          </w:p>
        </w:tc>
      </w:tr>
      <w:tr w:rsidR="00DC4D5A" w:rsidRPr="00A250D2" w14:paraId="23A4924E" w14:textId="77777777" w:rsidTr="00A74C29">
        <w:tc>
          <w:tcPr>
            <w:tcW w:w="607" w:type="pct"/>
            <w:tcMar>
              <w:top w:w="28" w:type="dxa"/>
              <w:left w:w="57" w:type="dxa"/>
              <w:bottom w:w="28" w:type="dxa"/>
              <w:right w:w="57" w:type="dxa"/>
            </w:tcMar>
          </w:tcPr>
          <w:p w14:paraId="35C80315" w14:textId="1C7CC71C"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P-04-03-02-02</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2AFE31"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Ugdymo įstaigų, kuriose vykdoma vaikų sveikatos priežiūros dalis, proc.</w:t>
            </w:r>
          </w:p>
        </w:tc>
        <w:tc>
          <w:tcPr>
            <w:tcW w:w="688" w:type="pct"/>
            <w:tcBorders>
              <w:top w:val="single" w:sz="4" w:space="0" w:color="auto"/>
              <w:left w:val="single" w:sz="4" w:space="0" w:color="auto"/>
              <w:bottom w:val="single" w:sz="4" w:space="0" w:color="auto"/>
              <w:right w:val="single" w:sz="4" w:space="0" w:color="auto"/>
            </w:tcBorders>
          </w:tcPr>
          <w:p w14:paraId="6D66752A" w14:textId="77777777"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100</w:t>
            </w:r>
          </w:p>
        </w:tc>
        <w:tc>
          <w:tcPr>
            <w:tcW w:w="615" w:type="pct"/>
            <w:tcBorders>
              <w:top w:val="single" w:sz="4" w:space="0" w:color="auto"/>
              <w:left w:val="single" w:sz="4" w:space="0" w:color="auto"/>
              <w:bottom w:val="single" w:sz="4" w:space="0" w:color="auto"/>
              <w:right w:val="single" w:sz="4" w:space="0" w:color="auto"/>
            </w:tcBorders>
          </w:tcPr>
          <w:p w14:paraId="0EA9C485" w14:textId="14533AE5" w:rsidR="00DC4D5A" w:rsidRPr="007E21D6" w:rsidRDefault="0083395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804" w:type="pct"/>
            <w:tcBorders>
              <w:top w:val="single" w:sz="4" w:space="0" w:color="auto"/>
              <w:left w:val="single" w:sz="4" w:space="0" w:color="auto"/>
              <w:bottom w:val="single" w:sz="4" w:space="0" w:color="auto"/>
              <w:right w:val="single" w:sz="4" w:space="0" w:color="auto"/>
            </w:tcBorders>
          </w:tcPr>
          <w:p w14:paraId="6C83875A" w14:textId="22E195F0"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D31889"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2.4-2-1</w:t>
            </w:r>
          </w:p>
          <w:p w14:paraId="7D61053A"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2.4-2-2</w:t>
            </w:r>
          </w:p>
          <w:p w14:paraId="0E126A86"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2.4-2-3</w:t>
            </w:r>
          </w:p>
          <w:p w14:paraId="1D320989" w14:textId="738D523F" w:rsidR="00DC4D5A" w:rsidRPr="007E21D6"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2.4-2-4</w:t>
            </w:r>
          </w:p>
        </w:tc>
      </w:tr>
      <w:tr w:rsidR="00DC4D5A" w:rsidRPr="00A250D2" w14:paraId="47CD7607" w14:textId="77777777" w:rsidTr="00A74C29">
        <w:tc>
          <w:tcPr>
            <w:tcW w:w="607" w:type="pct"/>
            <w:tcMar>
              <w:top w:w="28" w:type="dxa"/>
              <w:left w:w="57" w:type="dxa"/>
              <w:bottom w:w="28" w:type="dxa"/>
              <w:right w:w="57" w:type="dxa"/>
            </w:tcMar>
          </w:tcPr>
          <w:p w14:paraId="7B8D8363" w14:textId="6BE756E9"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P-04-03-02-02</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F670FC" w14:textId="77777777" w:rsidR="00DC4D5A" w:rsidRPr="007E21D6" w:rsidRDefault="00DC4D5A" w:rsidP="00CF7F74">
            <w:pPr>
              <w:spacing w:after="0" w:line="240" w:lineRule="auto"/>
              <w:jc w:val="both"/>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Parengtų visuomenės sveikatos stebėsenos suvestinių, atliktų tyrimų skaičius, vnt.</w:t>
            </w:r>
          </w:p>
        </w:tc>
        <w:tc>
          <w:tcPr>
            <w:tcW w:w="688" w:type="pct"/>
            <w:tcBorders>
              <w:top w:val="single" w:sz="4" w:space="0" w:color="auto"/>
              <w:left w:val="single" w:sz="4" w:space="0" w:color="auto"/>
              <w:bottom w:val="single" w:sz="4" w:space="0" w:color="auto"/>
              <w:right w:val="single" w:sz="4" w:space="0" w:color="auto"/>
            </w:tcBorders>
          </w:tcPr>
          <w:p w14:paraId="4F5975D9" w14:textId="77777777"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1</w:t>
            </w:r>
          </w:p>
        </w:tc>
        <w:tc>
          <w:tcPr>
            <w:tcW w:w="615" w:type="pct"/>
            <w:tcBorders>
              <w:top w:val="single" w:sz="4" w:space="0" w:color="auto"/>
              <w:left w:val="single" w:sz="4" w:space="0" w:color="auto"/>
              <w:bottom w:val="single" w:sz="4" w:space="0" w:color="auto"/>
              <w:right w:val="single" w:sz="4" w:space="0" w:color="auto"/>
            </w:tcBorders>
          </w:tcPr>
          <w:p w14:paraId="360ADAE0" w14:textId="58072547" w:rsidR="00DC4D5A" w:rsidRPr="007E21D6" w:rsidRDefault="0083395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804" w:type="pct"/>
            <w:tcBorders>
              <w:top w:val="single" w:sz="4" w:space="0" w:color="auto"/>
              <w:left w:val="single" w:sz="4" w:space="0" w:color="auto"/>
              <w:bottom w:val="single" w:sz="4" w:space="0" w:color="auto"/>
              <w:right w:val="single" w:sz="4" w:space="0" w:color="auto"/>
            </w:tcBorders>
          </w:tcPr>
          <w:p w14:paraId="65E4B9CE" w14:textId="4341E9EF"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604CC5"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2.4-2-1</w:t>
            </w:r>
          </w:p>
          <w:p w14:paraId="596DEBE5"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2.4-2-2</w:t>
            </w:r>
          </w:p>
          <w:p w14:paraId="68FF9139"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2.4-2-3</w:t>
            </w:r>
          </w:p>
          <w:p w14:paraId="7B069D4C" w14:textId="2F731A2A" w:rsidR="00DC4D5A" w:rsidRPr="007E21D6"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2.4-2-4</w:t>
            </w:r>
          </w:p>
        </w:tc>
      </w:tr>
      <w:tr w:rsidR="00DC4D5A" w:rsidRPr="00A250D2" w14:paraId="3711B8DB" w14:textId="77777777" w:rsidTr="00A74C29">
        <w:tc>
          <w:tcPr>
            <w:tcW w:w="607" w:type="pct"/>
            <w:tcMar>
              <w:top w:w="28" w:type="dxa"/>
              <w:left w:w="57" w:type="dxa"/>
              <w:bottom w:w="28" w:type="dxa"/>
              <w:right w:w="57" w:type="dxa"/>
            </w:tcMar>
          </w:tcPr>
          <w:p w14:paraId="3035C97A" w14:textId="40F4124F"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lastRenderedPageBreak/>
              <w:t>P-04-03-02-02</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7F2C7B" w14:textId="77777777" w:rsidR="00DC4D5A" w:rsidRPr="007E21D6" w:rsidRDefault="00DC4D5A" w:rsidP="00CF7F74">
            <w:pPr>
              <w:spacing w:after="0" w:line="240" w:lineRule="auto"/>
              <w:jc w:val="both"/>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Mokinių, dalyvavusių burnos higienos užsiėmimuose skaičius, vnt.</w:t>
            </w:r>
          </w:p>
        </w:tc>
        <w:tc>
          <w:tcPr>
            <w:tcW w:w="688" w:type="pct"/>
            <w:tcBorders>
              <w:top w:val="single" w:sz="4" w:space="0" w:color="auto"/>
              <w:left w:val="single" w:sz="4" w:space="0" w:color="auto"/>
              <w:bottom w:val="single" w:sz="4" w:space="0" w:color="auto"/>
              <w:right w:val="single" w:sz="4" w:space="0" w:color="auto"/>
            </w:tcBorders>
          </w:tcPr>
          <w:p w14:paraId="1BDA3863" w14:textId="0A465280"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 xml:space="preserve">2 </w:t>
            </w:r>
            <w:r w:rsidR="004443C7">
              <w:rPr>
                <w:rFonts w:ascii="Times New Roman" w:eastAsia="Times New Roman" w:hAnsi="Times New Roman" w:cs="Times New Roman"/>
                <w:sz w:val="24"/>
                <w:szCs w:val="24"/>
                <w:lang w:eastAsia="lt-LT"/>
              </w:rPr>
              <w:t>0</w:t>
            </w:r>
            <w:r w:rsidRPr="007E21D6">
              <w:rPr>
                <w:rFonts w:ascii="Times New Roman" w:eastAsia="Times New Roman" w:hAnsi="Times New Roman" w:cs="Times New Roman"/>
                <w:sz w:val="24"/>
                <w:szCs w:val="24"/>
                <w:lang w:eastAsia="lt-LT"/>
              </w:rPr>
              <w:t>00</w:t>
            </w:r>
          </w:p>
        </w:tc>
        <w:tc>
          <w:tcPr>
            <w:tcW w:w="615" w:type="pct"/>
            <w:tcBorders>
              <w:top w:val="single" w:sz="4" w:space="0" w:color="auto"/>
              <w:left w:val="single" w:sz="4" w:space="0" w:color="auto"/>
              <w:bottom w:val="single" w:sz="4" w:space="0" w:color="auto"/>
              <w:right w:val="single" w:sz="4" w:space="0" w:color="auto"/>
            </w:tcBorders>
          </w:tcPr>
          <w:p w14:paraId="1DB1EF4E" w14:textId="09B35BF2" w:rsidR="00DC4D5A" w:rsidRPr="007E21D6" w:rsidRDefault="0083395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3 751</w:t>
            </w:r>
          </w:p>
        </w:tc>
        <w:tc>
          <w:tcPr>
            <w:tcW w:w="804" w:type="pct"/>
            <w:tcBorders>
              <w:top w:val="single" w:sz="4" w:space="0" w:color="auto"/>
              <w:left w:val="single" w:sz="4" w:space="0" w:color="auto"/>
              <w:bottom w:val="single" w:sz="4" w:space="0" w:color="auto"/>
              <w:right w:val="single" w:sz="4" w:space="0" w:color="auto"/>
            </w:tcBorders>
          </w:tcPr>
          <w:p w14:paraId="5D5D222E" w14:textId="4BC3EF97"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2 100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75C1EC"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2.4-2-1</w:t>
            </w:r>
          </w:p>
          <w:p w14:paraId="449D5C4B"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2.4-2-2</w:t>
            </w:r>
          </w:p>
          <w:p w14:paraId="63EA6FC0"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2.4-2-3</w:t>
            </w:r>
          </w:p>
          <w:p w14:paraId="3A4D004F" w14:textId="33CE1608" w:rsidR="00DC4D5A" w:rsidRPr="007E21D6"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2.4-2-4</w:t>
            </w:r>
          </w:p>
        </w:tc>
      </w:tr>
      <w:tr w:rsidR="00DC4D5A" w:rsidRPr="00A250D2" w14:paraId="22F1B303" w14:textId="77777777" w:rsidTr="00A74C29">
        <w:tc>
          <w:tcPr>
            <w:tcW w:w="607" w:type="pct"/>
            <w:tcMar>
              <w:top w:w="28" w:type="dxa"/>
              <w:left w:w="57" w:type="dxa"/>
              <w:bottom w:w="28" w:type="dxa"/>
              <w:right w:w="57" w:type="dxa"/>
            </w:tcMar>
          </w:tcPr>
          <w:p w14:paraId="3DED8173" w14:textId="3CF1A89F"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P-04-03-02-02</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8BF516" w14:textId="77777777" w:rsidR="00DC4D5A" w:rsidRPr="007E21D6" w:rsidRDefault="00DC4D5A" w:rsidP="00CF7F74">
            <w:pPr>
              <w:spacing w:after="0" w:line="240" w:lineRule="auto"/>
              <w:jc w:val="both"/>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Mokinių, dalyvavusių traumų ir sužalojimų prevencijos užsiėmimuose skaičius, vnt.</w:t>
            </w:r>
          </w:p>
        </w:tc>
        <w:tc>
          <w:tcPr>
            <w:tcW w:w="688" w:type="pct"/>
            <w:tcBorders>
              <w:top w:val="single" w:sz="4" w:space="0" w:color="auto"/>
              <w:left w:val="single" w:sz="4" w:space="0" w:color="auto"/>
              <w:bottom w:val="single" w:sz="4" w:space="0" w:color="auto"/>
              <w:right w:val="single" w:sz="4" w:space="0" w:color="auto"/>
            </w:tcBorders>
          </w:tcPr>
          <w:p w14:paraId="234644CE" w14:textId="5C3238E0"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 xml:space="preserve">1 </w:t>
            </w:r>
            <w:r w:rsidR="004443C7">
              <w:rPr>
                <w:rFonts w:ascii="Times New Roman" w:eastAsia="Times New Roman" w:hAnsi="Times New Roman" w:cs="Times New Roman"/>
                <w:sz w:val="24"/>
                <w:szCs w:val="24"/>
                <w:lang w:eastAsia="lt-LT"/>
              </w:rPr>
              <w:t>0</w:t>
            </w:r>
            <w:r w:rsidRPr="007E21D6">
              <w:rPr>
                <w:rFonts w:ascii="Times New Roman" w:eastAsia="Times New Roman" w:hAnsi="Times New Roman" w:cs="Times New Roman"/>
                <w:sz w:val="24"/>
                <w:szCs w:val="24"/>
                <w:lang w:eastAsia="lt-LT"/>
              </w:rPr>
              <w:t>00</w:t>
            </w:r>
          </w:p>
        </w:tc>
        <w:tc>
          <w:tcPr>
            <w:tcW w:w="615" w:type="pct"/>
            <w:tcBorders>
              <w:top w:val="single" w:sz="4" w:space="0" w:color="auto"/>
              <w:left w:val="single" w:sz="4" w:space="0" w:color="auto"/>
              <w:bottom w:val="single" w:sz="4" w:space="0" w:color="auto"/>
              <w:right w:val="single" w:sz="4" w:space="0" w:color="auto"/>
            </w:tcBorders>
          </w:tcPr>
          <w:p w14:paraId="59CA5752" w14:textId="3BC9747A" w:rsidR="00DC4D5A" w:rsidRPr="007E21D6" w:rsidRDefault="0083395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6 349</w:t>
            </w:r>
          </w:p>
        </w:tc>
        <w:tc>
          <w:tcPr>
            <w:tcW w:w="804" w:type="pct"/>
            <w:tcBorders>
              <w:top w:val="single" w:sz="4" w:space="0" w:color="auto"/>
              <w:left w:val="single" w:sz="4" w:space="0" w:color="auto"/>
              <w:bottom w:val="single" w:sz="4" w:space="0" w:color="auto"/>
              <w:right w:val="single" w:sz="4" w:space="0" w:color="auto"/>
            </w:tcBorders>
          </w:tcPr>
          <w:p w14:paraId="4F3FB96F" w14:textId="5892E119"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1 </w:t>
            </w:r>
            <w:r w:rsidR="00A07320">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38BB94"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2.4-2-1</w:t>
            </w:r>
          </w:p>
          <w:p w14:paraId="4E810883"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2.4-2-2</w:t>
            </w:r>
          </w:p>
          <w:p w14:paraId="47306B12"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2.4-2-3</w:t>
            </w:r>
          </w:p>
          <w:p w14:paraId="565200B3" w14:textId="27887771" w:rsidR="00DC4D5A" w:rsidRPr="007E21D6"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2.4-2-4</w:t>
            </w:r>
          </w:p>
        </w:tc>
      </w:tr>
      <w:tr w:rsidR="00DC4D5A" w:rsidRPr="00A250D2" w14:paraId="7D1C6E64" w14:textId="77777777" w:rsidTr="00A74C29">
        <w:tc>
          <w:tcPr>
            <w:tcW w:w="607" w:type="pct"/>
            <w:tcMar>
              <w:top w:w="28" w:type="dxa"/>
              <w:left w:w="57" w:type="dxa"/>
              <w:bottom w:w="28" w:type="dxa"/>
              <w:right w:w="57" w:type="dxa"/>
            </w:tcMar>
          </w:tcPr>
          <w:p w14:paraId="2D6D47B8" w14:textId="397FCEAE"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P-04-03-02-02</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651836"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Asmenų, dalyvavusių sveikos mitybos skatinimo užsiėmimuose skaičius, vnt.</w:t>
            </w:r>
          </w:p>
        </w:tc>
        <w:tc>
          <w:tcPr>
            <w:tcW w:w="688" w:type="pct"/>
            <w:tcBorders>
              <w:top w:val="single" w:sz="4" w:space="0" w:color="auto"/>
              <w:left w:val="single" w:sz="4" w:space="0" w:color="auto"/>
              <w:bottom w:val="single" w:sz="4" w:space="0" w:color="auto"/>
              <w:right w:val="single" w:sz="4" w:space="0" w:color="auto"/>
            </w:tcBorders>
          </w:tcPr>
          <w:p w14:paraId="455EBC90" w14:textId="77777777"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200</w:t>
            </w:r>
          </w:p>
        </w:tc>
        <w:tc>
          <w:tcPr>
            <w:tcW w:w="615" w:type="pct"/>
            <w:tcBorders>
              <w:top w:val="single" w:sz="4" w:space="0" w:color="auto"/>
              <w:left w:val="single" w:sz="4" w:space="0" w:color="auto"/>
              <w:bottom w:val="single" w:sz="4" w:space="0" w:color="auto"/>
              <w:right w:val="single" w:sz="4" w:space="0" w:color="auto"/>
            </w:tcBorders>
          </w:tcPr>
          <w:p w14:paraId="5E74BE32" w14:textId="18DC09DC" w:rsidR="00DC4D5A" w:rsidRPr="007E21D6" w:rsidRDefault="0083395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425</w:t>
            </w:r>
          </w:p>
        </w:tc>
        <w:tc>
          <w:tcPr>
            <w:tcW w:w="804" w:type="pct"/>
            <w:tcBorders>
              <w:top w:val="single" w:sz="4" w:space="0" w:color="auto"/>
              <w:left w:val="single" w:sz="4" w:space="0" w:color="auto"/>
              <w:bottom w:val="single" w:sz="4" w:space="0" w:color="auto"/>
              <w:right w:val="single" w:sz="4" w:space="0" w:color="auto"/>
            </w:tcBorders>
          </w:tcPr>
          <w:p w14:paraId="239A29BB" w14:textId="73C6688B"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CF8426"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2.4-2-1</w:t>
            </w:r>
          </w:p>
          <w:p w14:paraId="580DA256"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2.4-2-2</w:t>
            </w:r>
          </w:p>
          <w:p w14:paraId="1E1992E3"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2.4-2-3</w:t>
            </w:r>
          </w:p>
          <w:p w14:paraId="3B350C0F" w14:textId="5624D98B" w:rsidR="00DC4D5A" w:rsidRPr="007E21D6"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2.4-2-4</w:t>
            </w:r>
          </w:p>
        </w:tc>
      </w:tr>
      <w:tr w:rsidR="00DC4D5A" w:rsidRPr="00A250D2" w14:paraId="23E18D80" w14:textId="77777777" w:rsidTr="00A74C29">
        <w:tc>
          <w:tcPr>
            <w:tcW w:w="607" w:type="pct"/>
            <w:tcMar>
              <w:top w:w="28" w:type="dxa"/>
              <w:left w:w="57" w:type="dxa"/>
              <w:bottom w:w="28" w:type="dxa"/>
              <w:right w:w="57" w:type="dxa"/>
            </w:tcMar>
          </w:tcPr>
          <w:p w14:paraId="46C3F574" w14:textId="716DDFCA"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P-04-03-02-02</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AC382F"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Asmenų, baigusių ŠKLCD sveikatos stiprinimo programą skaičius, vnt.</w:t>
            </w:r>
          </w:p>
        </w:tc>
        <w:tc>
          <w:tcPr>
            <w:tcW w:w="688" w:type="pct"/>
            <w:tcBorders>
              <w:top w:val="single" w:sz="4" w:space="0" w:color="auto"/>
              <w:left w:val="single" w:sz="4" w:space="0" w:color="auto"/>
              <w:bottom w:val="single" w:sz="4" w:space="0" w:color="auto"/>
              <w:right w:val="single" w:sz="4" w:space="0" w:color="auto"/>
            </w:tcBorders>
          </w:tcPr>
          <w:p w14:paraId="77F44321" w14:textId="77777777"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25</w:t>
            </w:r>
          </w:p>
        </w:tc>
        <w:tc>
          <w:tcPr>
            <w:tcW w:w="615" w:type="pct"/>
            <w:tcBorders>
              <w:top w:val="single" w:sz="4" w:space="0" w:color="auto"/>
              <w:left w:val="single" w:sz="4" w:space="0" w:color="auto"/>
              <w:bottom w:val="single" w:sz="4" w:space="0" w:color="auto"/>
              <w:right w:val="single" w:sz="4" w:space="0" w:color="auto"/>
            </w:tcBorders>
          </w:tcPr>
          <w:p w14:paraId="70C043F1" w14:textId="7015CF61" w:rsidR="00DC4D5A" w:rsidRPr="007E21D6" w:rsidRDefault="0083395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58</w:t>
            </w:r>
          </w:p>
        </w:tc>
        <w:tc>
          <w:tcPr>
            <w:tcW w:w="804" w:type="pct"/>
            <w:tcBorders>
              <w:top w:val="single" w:sz="4" w:space="0" w:color="auto"/>
              <w:left w:val="single" w:sz="4" w:space="0" w:color="auto"/>
              <w:bottom w:val="single" w:sz="4" w:space="0" w:color="auto"/>
              <w:right w:val="single" w:sz="4" w:space="0" w:color="auto"/>
            </w:tcBorders>
          </w:tcPr>
          <w:p w14:paraId="610E83E8" w14:textId="722C36CB"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25</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A59813"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2.4-2-1</w:t>
            </w:r>
          </w:p>
          <w:p w14:paraId="55C7F561"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2.4-2-2</w:t>
            </w:r>
          </w:p>
          <w:p w14:paraId="731D7A67"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2.4-2-3</w:t>
            </w:r>
          </w:p>
          <w:p w14:paraId="63648F7D" w14:textId="4CEDBE66" w:rsidR="00DC4D5A" w:rsidRPr="007E21D6"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2.4-2-4</w:t>
            </w:r>
          </w:p>
        </w:tc>
      </w:tr>
      <w:tr w:rsidR="00DC4D5A" w:rsidRPr="00A250D2" w14:paraId="07197979" w14:textId="77777777" w:rsidTr="00A74C29">
        <w:tc>
          <w:tcPr>
            <w:tcW w:w="607" w:type="pct"/>
            <w:tcMar>
              <w:top w:w="28" w:type="dxa"/>
              <w:left w:w="57" w:type="dxa"/>
              <w:bottom w:w="28" w:type="dxa"/>
              <w:right w:w="57" w:type="dxa"/>
            </w:tcMar>
          </w:tcPr>
          <w:p w14:paraId="1EFE1EE0" w14:textId="71EF8C08"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P-04-03-02-02</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F333C5"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Supratimo apie mikroorganizmų atsparumą antimikrobinėmis medžiagomis didinimas, dalyvių skaičius, vnt.</w:t>
            </w:r>
          </w:p>
        </w:tc>
        <w:tc>
          <w:tcPr>
            <w:tcW w:w="688" w:type="pct"/>
            <w:tcBorders>
              <w:top w:val="single" w:sz="4" w:space="0" w:color="auto"/>
              <w:left w:val="single" w:sz="4" w:space="0" w:color="auto"/>
              <w:bottom w:val="single" w:sz="4" w:space="0" w:color="auto"/>
              <w:right w:val="single" w:sz="4" w:space="0" w:color="auto"/>
            </w:tcBorders>
          </w:tcPr>
          <w:p w14:paraId="2E15CF7B" w14:textId="1ED2D5D4"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1</w:t>
            </w:r>
            <w:r w:rsidR="00E12E55">
              <w:rPr>
                <w:rFonts w:ascii="Times New Roman" w:eastAsia="Times New Roman" w:hAnsi="Times New Roman" w:cs="Times New Roman"/>
                <w:sz w:val="24"/>
                <w:szCs w:val="24"/>
                <w:lang w:eastAsia="lt-LT"/>
              </w:rPr>
              <w:t>1</w:t>
            </w:r>
            <w:r w:rsidRPr="007E21D6">
              <w:rPr>
                <w:rFonts w:ascii="Times New Roman" w:eastAsia="Times New Roman" w:hAnsi="Times New Roman" w:cs="Times New Roman"/>
                <w:sz w:val="24"/>
                <w:szCs w:val="24"/>
                <w:lang w:eastAsia="lt-LT"/>
              </w:rPr>
              <w:t>0</w:t>
            </w:r>
          </w:p>
        </w:tc>
        <w:tc>
          <w:tcPr>
            <w:tcW w:w="615" w:type="pct"/>
            <w:tcBorders>
              <w:top w:val="single" w:sz="4" w:space="0" w:color="auto"/>
              <w:left w:val="single" w:sz="4" w:space="0" w:color="auto"/>
              <w:bottom w:val="single" w:sz="4" w:space="0" w:color="auto"/>
              <w:right w:val="single" w:sz="4" w:space="0" w:color="auto"/>
            </w:tcBorders>
          </w:tcPr>
          <w:p w14:paraId="15C55D08" w14:textId="2A08328F" w:rsidR="00DC4D5A" w:rsidRPr="007E21D6" w:rsidRDefault="0083395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103</w:t>
            </w:r>
          </w:p>
        </w:tc>
        <w:tc>
          <w:tcPr>
            <w:tcW w:w="804" w:type="pct"/>
            <w:tcBorders>
              <w:top w:val="single" w:sz="4" w:space="0" w:color="auto"/>
              <w:left w:val="single" w:sz="4" w:space="0" w:color="auto"/>
              <w:bottom w:val="single" w:sz="4" w:space="0" w:color="auto"/>
              <w:right w:val="single" w:sz="4" w:space="0" w:color="auto"/>
            </w:tcBorders>
          </w:tcPr>
          <w:p w14:paraId="3965C476" w14:textId="150A3B8E"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3E2A27"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2.4-2-1</w:t>
            </w:r>
          </w:p>
          <w:p w14:paraId="22E3D9EF"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2.4-2-2</w:t>
            </w:r>
          </w:p>
          <w:p w14:paraId="1A2C6F68"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2.4-2-3</w:t>
            </w:r>
          </w:p>
          <w:p w14:paraId="6C655923" w14:textId="35BAAA7F" w:rsidR="00DC4D5A" w:rsidRPr="007E21D6"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2.4-2-4</w:t>
            </w:r>
          </w:p>
        </w:tc>
      </w:tr>
      <w:tr w:rsidR="00DC4D5A" w:rsidRPr="00A250D2" w14:paraId="6C8E1B27" w14:textId="77777777" w:rsidTr="00A74C29">
        <w:tc>
          <w:tcPr>
            <w:tcW w:w="607" w:type="pct"/>
            <w:tcMar>
              <w:top w:w="28" w:type="dxa"/>
              <w:left w:w="57" w:type="dxa"/>
              <w:bottom w:w="28" w:type="dxa"/>
              <w:right w:w="57" w:type="dxa"/>
            </w:tcMar>
          </w:tcPr>
          <w:p w14:paraId="7755BDD7" w14:textId="4DDD9B43"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P-04-03-02-02</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60EBB9"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Savivaldybės visuomenės sveikatos biuro darbuotojų, stiprinusių administracinius gebėjimus bei kvalifikaciją dalis, proc.</w:t>
            </w:r>
          </w:p>
        </w:tc>
        <w:tc>
          <w:tcPr>
            <w:tcW w:w="688" w:type="pct"/>
            <w:tcBorders>
              <w:top w:val="single" w:sz="4" w:space="0" w:color="auto"/>
              <w:left w:val="single" w:sz="4" w:space="0" w:color="auto"/>
              <w:bottom w:val="single" w:sz="4" w:space="0" w:color="auto"/>
              <w:right w:val="single" w:sz="4" w:space="0" w:color="auto"/>
            </w:tcBorders>
          </w:tcPr>
          <w:p w14:paraId="343FF38C" w14:textId="77777777"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100</w:t>
            </w:r>
          </w:p>
        </w:tc>
        <w:tc>
          <w:tcPr>
            <w:tcW w:w="615" w:type="pct"/>
            <w:tcBorders>
              <w:top w:val="single" w:sz="4" w:space="0" w:color="auto"/>
              <w:left w:val="single" w:sz="4" w:space="0" w:color="auto"/>
              <w:bottom w:val="single" w:sz="4" w:space="0" w:color="auto"/>
              <w:right w:val="single" w:sz="4" w:space="0" w:color="auto"/>
            </w:tcBorders>
          </w:tcPr>
          <w:p w14:paraId="146F0573" w14:textId="18F9E5EA" w:rsidR="00DC4D5A" w:rsidRPr="007E21D6" w:rsidRDefault="0083395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804" w:type="pct"/>
            <w:tcBorders>
              <w:top w:val="single" w:sz="4" w:space="0" w:color="auto"/>
              <w:left w:val="single" w:sz="4" w:space="0" w:color="auto"/>
              <w:bottom w:val="single" w:sz="4" w:space="0" w:color="auto"/>
              <w:right w:val="single" w:sz="4" w:space="0" w:color="auto"/>
            </w:tcBorders>
          </w:tcPr>
          <w:p w14:paraId="6D632DE7" w14:textId="0C0241A3"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27068F"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2.4-2-1</w:t>
            </w:r>
          </w:p>
          <w:p w14:paraId="0C3387C6"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2.4-2-2</w:t>
            </w:r>
          </w:p>
          <w:p w14:paraId="2FEC7918"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2.4-2-3</w:t>
            </w:r>
          </w:p>
          <w:p w14:paraId="2C08E6E1" w14:textId="1DEE501C" w:rsidR="00DC4D5A" w:rsidRPr="007E21D6"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2.4-2-4</w:t>
            </w:r>
          </w:p>
        </w:tc>
      </w:tr>
      <w:tr w:rsidR="00DC4D5A" w:rsidRPr="00A250D2" w14:paraId="18072CD1" w14:textId="77777777" w:rsidTr="00A74C29">
        <w:tc>
          <w:tcPr>
            <w:tcW w:w="607" w:type="pct"/>
            <w:tcMar>
              <w:top w:w="28" w:type="dxa"/>
              <w:left w:w="57" w:type="dxa"/>
              <w:bottom w:w="28" w:type="dxa"/>
              <w:right w:w="57" w:type="dxa"/>
            </w:tcMar>
          </w:tcPr>
          <w:p w14:paraId="22B4AA12" w14:textId="3B11E43D"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P-04-03-02-05</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ED349B" w14:textId="77777777" w:rsidR="00DC4D5A" w:rsidRPr="007E21D6" w:rsidRDefault="00DC4D5A"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Paslaugų skaičius, vnt.</w:t>
            </w:r>
          </w:p>
        </w:tc>
        <w:tc>
          <w:tcPr>
            <w:tcW w:w="688" w:type="pct"/>
            <w:tcBorders>
              <w:top w:val="single" w:sz="4" w:space="0" w:color="auto"/>
              <w:left w:val="single" w:sz="4" w:space="0" w:color="auto"/>
              <w:bottom w:val="single" w:sz="4" w:space="0" w:color="auto"/>
              <w:right w:val="single" w:sz="4" w:space="0" w:color="auto"/>
            </w:tcBorders>
          </w:tcPr>
          <w:p w14:paraId="3207DD66" w14:textId="77777777"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1 000</w:t>
            </w:r>
          </w:p>
        </w:tc>
        <w:tc>
          <w:tcPr>
            <w:tcW w:w="615" w:type="pct"/>
            <w:tcBorders>
              <w:top w:val="single" w:sz="4" w:space="0" w:color="auto"/>
              <w:left w:val="single" w:sz="4" w:space="0" w:color="auto"/>
              <w:bottom w:val="single" w:sz="4" w:space="0" w:color="auto"/>
              <w:right w:val="single" w:sz="4" w:space="0" w:color="auto"/>
            </w:tcBorders>
          </w:tcPr>
          <w:p w14:paraId="72C569A5" w14:textId="3214EA35" w:rsidR="00DC4D5A" w:rsidRPr="007E21D6" w:rsidRDefault="0083395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1 157</w:t>
            </w:r>
          </w:p>
        </w:tc>
        <w:tc>
          <w:tcPr>
            <w:tcW w:w="804" w:type="pct"/>
            <w:tcBorders>
              <w:top w:val="single" w:sz="4" w:space="0" w:color="auto"/>
              <w:left w:val="single" w:sz="4" w:space="0" w:color="auto"/>
              <w:bottom w:val="single" w:sz="4" w:space="0" w:color="auto"/>
              <w:right w:val="single" w:sz="4" w:space="0" w:color="auto"/>
            </w:tcBorders>
          </w:tcPr>
          <w:p w14:paraId="3B78EB8B" w14:textId="3ADE3A92"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1 000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314A95" w14:textId="10E4FADF"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w:t>
            </w:r>
          </w:p>
        </w:tc>
      </w:tr>
      <w:tr w:rsidR="00DC4D5A" w:rsidRPr="00A250D2" w14:paraId="46CFB795" w14:textId="77777777" w:rsidTr="00A74C29">
        <w:tc>
          <w:tcPr>
            <w:tcW w:w="607" w:type="pct"/>
            <w:tcMar>
              <w:top w:w="28" w:type="dxa"/>
              <w:left w:w="57" w:type="dxa"/>
              <w:bottom w:w="28" w:type="dxa"/>
              <w:right w:w="57" w:type="dxa"/>
            </w:tcMar>
          </w:tcPr>
          <w:p w14:paraId="664F1CF9" w14:textId="664990C0"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P-04-03-02-06</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176E80" w14:textId="77777777" w:rsidR="00DC4D5A" w:rsidRPr="007E21D6" w:rsidRDefault="00DC4D5A" w:rsidP="00CF7F74">
            <w:pPr>
              <w:spacing w:after="0" w:line="240" w:lineRule="auto"/>
              <w:jc w:val="both"/>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Asmenų, dalyvavusių Ankstyvosios intervencijos programoje skaičius, vnt.</w:t>
            </w:r>
          </w:p>
        </w:tc>
        <w:tc>
          <w:tcPr>
            <w:tcW w:w="688" w:type="pct"/>
            <w:tcBorders>
              <w:top w:val="single" w:sz="4" w:space="0" w:color="auto"/>
              <w:left w:val="single" w:sz="4" w:space="0" w:color="auto"/>
              <w:bottom w:val="single" w:sz="4" w:space="0" w:color="auto"/>
              <w:right w:val="single" w:sz="4" w:space="0" w:color="auto"/>
            </w:tcBorders>
          </w:tcPr>
          <w:p w14:paraId="11F6E983" w14:textId="15D85C80" w:rsidR="00DC4D5A" w:rsidRPr="007E21D6" w:rsidRDefault="004443C7"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p>
        </w:tc>
        <w:tc>
          <w:tcPr>
            <w:tcW w:w="615" w:type="pct"/>
            <w:tcBorders>
              <w:top w:val="single" w:sz="4" w:space="0" w:color="auto"/>
              <w:left w:val="single" w:sz="4" w:space="0" w:color="auto"/>
              <w:bottom w:val="single" w:sz="4" w:space="0" w:color="auto"/>
              <w:right w:val="single" w:sz="4" w:space="0" w:color="auto"/>
            </w:tcBorders>
          </w:tcPr>
          <w:p w14:paraId="4869053B" w14:textId="5E1983FB" w:rsidR="00DC4D5A" w:rsidRPr="007E21D6" w:rsidRDefault="0083395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w:t>
            </w:r>
          </w:p>
        </w:tc>
        <w:tc>
          <w:tcPr>
            <w:tcW w:w="804" w:type="pct"/>
            <w:tcBorders>
              <w:top w:val="single" w:sz="4" w:space="0" w:color="auto"/>
              <w:left w:val="single" w:sz="4" w:space="0" w:color="auto"/>
              <w:bottom w:val="single" w:sz="4" w:space="0" w:color="auto"/>
              <w:right w:val="single" w:sz="4" w:space="0" w:color="auto"/>
            </w:tcBorders>
          </w:tcPr>
          <w:p w14:paraId="41715B3C" w14:textId="2E4B1EB0"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AAE087"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2.4-2-5</w:t>
            </w:r>
          </w:p>
          <w:p w14:paraId="1A7479AE"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2.4-2-6</w:t>
            </w:r>
          </w:p>
          <w:p w14:paraId="016CCB80"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2.4-2-7</w:t>
            </w:r>
          </w:p>
          <w:p w14:paraId="38E8674D" w14:textId="45C7A552" w:rsidR="00DC4D5A" w:rsidRPr="007E21D6"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2.4-2-8</w:t>
            </w:r>
          </w:p>
        </w:tc>
      </w:tr>
      <w:tr w:rsidR="00DC4D5A" w:rsidRPr="00A250D2" w14:paraId="072834DD" w14:textId="77777777" w:rsidTr="00A74C29">
        <w:tc>
          <w:tcPr>
            <w:tcW w:w="607" w:type="pct"/>
            <w:tcMar>
              <w:top w:w="28" w:type="dxa"/>
              <w:left w:w="57" w:type="dxa"/>
              <w:bottom w:w="28" w:type="dxa"/>
              <w:right w:w="57" w:type="dxa"/>
            </w:tcMar>
          </w:tcPr>
          <w:p w14:paraId="29C2BB54" w14:textId="38CB448D"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lastRenderedPageBreak/>
              <w:t>P-04-03-02-06</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994415" w14:textId="77777777" w:rsidR="00DC4D5A" w:rsidRPr="007E21D6" w:rsidRDefault="00DC4D5A" w:rsidP="00CF7F74">
            <w:pPr>
              <w:spacing w:after="0" w:line="240" w:lineRule="auto"/>
              <w:jc w:val="both"/>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Apsilankymų pas nepriklausomybės konsultantą skaičius, vnt.</w:t>
            </w:r>
          </w:p>
        </w:tc>
        <w:tc>
          <w:tcPr>
            <w:tcW w:w="688" w:type="pct"/>
            <w:tcBorders>
              <w:top w:val="single" w:sz="4" w:space="0" w:color="auto"/>
              <w:left w:val="single" w:sz="4" w:space="0" w:color="auto"/>
              <w:bottom w:val="single" w:sz="4" w:space="0" w:color="auto"/>
              <w:right w:val="single" w:sz="4" w:space="0" w:color="auto"/>
            </w:tcBorders>
          </w:tcPr>
          <w:p w14:paraId="48D5A6CE" w14:textId="77777777"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480</w:t>
            </w:r>
          </w:p>
        </w:tc>
        <w:tc>
          <w:tcPr>
            <w:tcW w:w="615" w:type="pct"/>
            <w:tcBorders>
              <w:top w:val="single" w:sz="4" w:space="0" w:color="auto"/>
              <w:left w:val="single" w:sz="4" w:space="0" w:color="auto"/>
              <w:bottom w:val="single" w:sz="4" w:space="0" w:color="auto"/>
              <w:right w:val="single" w:sz="4" w:space="0" w:color="auto"/>
            </w:tcBorders>
          </w:tcPr>
          <w:p w14:paraId="476D0A1F" w14:textId="07E5664F" w:rsidR="00DC4D5A" w:rsidRPr="007E21D6" w:rsidRDefault="0083395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500</w:t>
            </w:r>
          </w:p>
        </w:tc>
        <w:tc>
          <w:tcPr>
            <w:tcW w:w="804" w:type="pct"/>
            <w:tcBorders>
              <w:top w:val="single" w:sz="4" w:space="0" w:color="auto"/>
              <w:left w:val="single" w:sz="4" w:space="0" w:color="auto"/>
              <w:bottom w:val="single" w:sz="4" w:space="0" w:color="auto"/>
              <w:right w:val="single" w:sz="4" w:space="0" w:color="auto"/>
            </w:tcBorders>
          </w:tcPr>
          <w:p w14:paraId="277B6966" w14:textId="790BAC5B"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480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3076BE"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2.4-2-5</w:t>
            </w:r>
          </w:p>
          <w:p w14:paraId="274846AB"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2.4-2-6</w:t>
            </w:r>
          </w:p>
          <w:p w14:paraId="1ACBDA53"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2.4-2-7</w:t>
            </w:r>
          </w:p>
          <w:p w14:paraId="630D0FE8" w14:textId="19837194" w:rsidR="00DC4D5A" w:rsidRPr="007E21D6"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2.4-2-8</w:t>
            </w:r>
          </w:p>
        </w:tc>
      </w:tr>
      <w:tr w:rsidR="00DC4D5A" w:rsidRPr="00A250D2" w14:paraId="41FA1795" w14:textId="77777777" w:rsidTr="00A74C29">
        <w:tc>
          <w:tcPr>
            <w:tcW w:w="607" w:type="pct"/>
            <w:tcMar>
              <w:top w:w="28" w:type="dxa"/>
              <w:left w:w="57" w:type="dxa"/>
              <w:bottom w:w="28" w:type="dxa"/>
              <w:right w:w="57" w:type="dxa"/>
            </w:tcMar>
          </w:tcPr>
          <w:p w14:paraId="2C80C63F" w14:textId="6422C541"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P-04-03-02-06</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422F0F" w14:textId="77777777" w:rsidR="00DC4D5A" w:rsidRPr="007E21D6" w:rsidRDefault="00DC4D5A" w:rsidP="00CF7F74">
            <w:pPr>
              <w:spacing w:after="0" w:line="240" w:lineRule="auto"/>
              <w:jc w:val="both"/>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Asmenų, dalyvavusių savižudybių prevencijos programoje skaičius, vnt.</w:t>
            </w:r>
          </w:p>
        </w:tc>
        <w:tc>
          <w:tcPr>
            <w:tcW w:w="688" w:type="pct"/>
            <w:tcBorders>
              <w:top w:val="single" w:sz="4" w:space="0" w:color="auto"/>
              <w:left w:val="single" w:sz="4" w:space="0" w:color="auto"/>
              <w:bottom w:val="single" w:sz="4" w:space="0" w:color="auto"/>
              <w:right w:val="single" w:sz="4" w:space="0" w:color="auto"/>
            </w:tcBorders>
          </w:tcPr>
          <w:p w14:paraId="7D1439EC" w14:textId="45B44BCE" w:rsidR="00DC4D5A" w:rsidRPr="007E21D6" w:rsidRDefault="004443C7"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200</w:t>
            </w:r>
          </w:p>
        </w:tc>
        <w:tc>
          <w:tcPr>
            <w:tcW w:w="615" w:type="pct"/>
            <w:tcBorders>
              <w:top w:val="single" w:sz="4" w:space="0" w:color="auto"/>
              <w:left w:val="single" w:sz="4" w:space="0" w:color="auto"/>
              <w:bottom w:val="single" w:sz="4" w:space="0" w:color="auto"/>
              <w:right w:val="single" w:sz="4" w:space="0" w:color="auto"/>
            </w:tcBorders>
          </w:tcPr>
          <w:p w14:paraId="0BFF0D05" w14:textId="6AC099A4" w:rsidR="00DC4D5A" w:rsidRPr="007E21D6" w:rsidRDefault="0083395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265</w:t>
            </w:r>
          </w:p>
        </w:tc>
        <w:tc>
          <w:tcPr>
            <w:tcW w:w="804" w:type="pct"/>
            <w:tcBorders>
              <w:top w:val="single" w:sz="4" w:space="0" w:color="auto"/>
              <w:left w:val="single" w:sz="4" w:space="0" w:color="auto"/>
              <w:bottom w:val="single" w:sz="4" w:space="0" w:color="auto"/>
              <w:right w:val="single" w:sz="4" w:space="0" w:color="auto"/>
            </w:tcBorders>
          </w:tcPr>
          <w:p w14:paraId="0F9F8A43" w14:textId="33EC5A71"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74A1E9"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2.4-2-5</w:t>
            </w:r>
          </w:p>
          <w:p w14:paraId="0274398C"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2.4-2-6</w:t>
            </w:r>
          </w:p>
          <w:p w14:paraId="3FD0516D"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2.4-2-7</w:t>
            </w:r>
          </w:p>
          <w:p w14:paraId="568EDE7C" w14:textId="35D0AAD4" w:rsidR="00DC4D5A" w:rsidRPr="007E21D6"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2.4-2-8</w:t>
            </w:r>
          </w:p>
        </w:tc>
      </w:tr>
      <w:tr w:rsidR="00DC4D5A" w:rsidRPr="00A250D2" w14:paraId="078B10A2" w14:textId="77777777" w:rsidTr="00A74C29">
        <w:tc>
          <w:tcPr>
            <w:tcW w:w="607" w:type="pct"/>
            <w:tcMar>
              <w:top w:w="28" w:type="dxa"/>
              <w:left w:w="57" w:type="dxa"/>
              <w:bottom w:w="28" w:type="dxa"/>
              <w:right w:w="57" w:type="dxa"/>
            </w:tcMar>
          </w:tcPr>
          <w:p w14:paraId="3267957B" w14:textId="13C54CF1" w:rsidR="00DC4D5A" w:rsidRPr="00034573" w:rsidRDefault="00DC4D5A"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P-04-03-02-06</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DE6E2B" w14:textId="77777777" w:rsidR="00DC4D5A" w:rsidRPr="007E21D6" w:rsidRDefault="00DC4D5A" w:rsidP="00CF7F74">
            <w:pPr>
              <w:spacing w:after="0" w:line="240" w:lineRule="auto"/>
              <w:jc w:val="both"/>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Suteiktų psichologinių individualių konsultacijų trukmė ir suteiktų grupinių konsultacijų ar užsiėmimų trukmė, balai</w:t>
            </w:r>
          </w:p>
        </w:tc>
        <w:tc>
          <w:tcPr>
            <w:tcW w:w="688" w:type="pct"/>
            <w:tcBorders>
              <w:top w:val="single" w:sz="4" w:space="0" w:color="auto"/>
              <w:left w:val="single" w:sz="4" w:space="0" w:color="auto"/>
              <w:bottom w:val="single" w:sz="4" w:space="0" w:color="auto"/>
              <w:right w:val="single" w:sz="4" w:space="0" w:color="auto"/>
            </w:tcBorders>
          </w:tcPr>
          <w:p w14:paraId="52354355" w14:textId="4A75BBBF" w:rsidR="00DC4D5A" w:rsidRPr="007E21D6" w:rsidRDefault="00DC4D5A"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 xml:space="preserve">1 </w:t>
            </w:r>
            <w:r w:rsidR="00E12E55">
              <w:rPr>
                <w:rFonts w:ascii="Times New Roman" w:eastAsia="Times New Roman" w:hAnsi="Times New Roman" w:cs="Times New Roman"/>
                <w:sz w:val="24"/>
                <w:szCs w:val="24"/>
                <w:lang w:eastAsia="lt-LT"/>
              </w:rPr>
              <w:t>614</w:t>
            </w:r>
          </w:p>
        </w:tc>
        <w:tc>
          <w:tcPr>
            <w:tcW w:w="615" w:type="pct"/>
            <w:tcBorders>
              <w:top w:val="single" w:sz="4" w:space="0" w:color="auto"/>
              <w:left w:val="single" w:sz="4" w:space="0" w:color="auto"/>
              <w:bottom w:val="single" w:sz="4" w:space="0" w:color="auto"/>
              <w:right w:val="single" w:sz="4" w:space="0" w:color="auto"/>
            </w:tcBorders>
          </w:tcPr>
          <w:p w14:paraId="6064FA4E" w14:textId="2E74424C" w:rsidR="00DC4D5A" w:rsidRPr="007E21D6" w:rsidRDefault="0083395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1 684</w:t>
            </w:r>
          </w:p>
        </w:tc>
        <w:tc>
          <w:tcPr>
            <w:tcW w:w="804" w:type="pct"/>
            <w:tcBorders>
              <w:top w:val="single" w:sz="4" w:space="0" w:color="auto"/>
              <w:left w:val="single" w:sz="4" w:space="0" w:color="auto"/>
              <w:bottom w:val="single" w:sz="4" w:space="0" w:color="auto"/>
              <w:right w:val="single" w:sz="4" w:space="0" w:color="auto"/>
            </w:tcBorders>
          </w:tcPr>
          <w:p w14:paraId="56853C61" w14:textId="15D2662F" w:rsidR="00DC4D5A"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A07320">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614</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7BEAD9"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2.4-2-5</w:t>
            </w:r>
          </w:p>
          <w:p w14:paraId="30ED6638"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2.4-2-6</w:t>
            </w:r>
          </w:p>
          <w:p w14:paraId="1E772E97"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2.4-2-7</w:t>
            </w:r>
          </w:p>
          <w:p w14:paraId="1AECBFE9" w14:textId="5D430BD4" w:rsidR="00DC4D5A" w:rsidRPr="007E21D6"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2.4-2-8</w:t>
            </w:r>
          </w:p>
        </w:tc>
      </w:tr>
      <w:tr w:rsidR="00E12E55" w:rsidRPr="00A250D2" w14:paraId="309BD5E7" w14:textId="77777777" w:rsidTr="00A74C29">
        <w:tc>
          <w:tcPr>
            <w:tcW w:w="607" w:type="pct"/>
            <w:tcMar>
              <w:top w:w="28" w:type="dxa"/>
              <w:left w:w="57" w:type="dxa"/>
              <w:bottom w:w="28" w:type="dxa"/>
              <w:right w:w="57" w:type="dxa"/>
            </w:tcMar>
          </w:tcPr>
          <w:p w14:paraId="15D94E7F" w14:textId="66073680" w:rsidR="00E12E55" w:rsidRPr="00CB42AF" w:rsidRDefault="00E12E55" w:rsidP="00CF7F74">
            <w:pPr>
              <w:spacing w:after="0" w:line="240" w:lineRule="auto"/>
              <w:jc w:val="center"/>
              <w:rPr>
                <w:rFonts w:ascii="Times New Roman" w:hAnsi="Times New Roman" w:cs="Times New Roman"/>
                <w:sz w:val="24"/>
                <w:szCs w:val="24"/>
                <w:lang w:eastAsia="lt-LT"/>
              </w:rPr>
            </w:pPr>
            <w:r w:rsidRPr="00CB42AF">
              <w:rPr>
                <w:rFonts w:ascii="Times New Roman" w:hAnsi="Times New Roman" w:cs="Times New Roman"/>
                <w:sz w:val="24"/>
                <w:szCs w:val="24"/>
                <w:lang w:eastAsia="lt-LT"/>
              </w:rPr>
              <w:t>P-04-03-02-09</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A51DE6" w14:textId="7E6FF20B" w:rsidR="00E12E55" w:rsidRPr="00CB42AF" w:rsidRDefault="00E12E55" w:rsidP="00CF7F74">
            <w:pPr>
              <w:spacing w:after="0" w:line="240" w:lineRule="auto"/>
              <w:jc w:val="both"/>
              <w:rPr>
                <w:rFonts w:ascii="Times New Roman" w:eastAsia="Times New Roman" w:hAnsi="Times New Roman" w:cs="Times New Roman"/>
                <w:sz w:val="24"/>
                <w:szCs w:val="24"/>
                <w:lang w:eastAsia="lt-LT"/>
              </w:rPr>
            </w:pPr>
            <w:r w:rsidRPr="00CB42AF">
              <w:rPr>
                <w:rFonts w:ascii="Times New Roman" w:eastAsia="Times New Roman" w:hAnsi="Times New Roman" w:cs="Times New Roman"/>
                <w:sz w:val="24"/>
                <w:szCs w:val="24"/>
                <w:lang w:eastAsia="lt-LT"/>
              </w:rPr>
              <w:t>Asmenys, dalyvavę sveikatos raštingumo didinimo veiklose, asmenys</w:t>
            </w:r>
          </w:p>
        </w:tc>
        <w:tc>
          <w:tcPr>
            <w:tcW w:w="688" w:type="pct"/>
            <w:tcBorders>
              <w:top w:val="single" w:sz="4" w:space="0" w:color="auto"/>
              <w:left w:val="single" w:sz="4" w:space="0" w:color="auto"/>
              <w:bottom w:val="single" w:sz="4" w:space="0" w:color="auto"/>
              <w:right w:val="single" w:sz="4" w:space="0" w:color="auto"/>
            </w:tcBorders>
          </w:tcPr>
          <w:p w14:paraId="7578F07F" w14:textId="43716C12" w:rsidR="00E12E55" w:rsidRPr="00CB42AF" w:rsidRDefault="004443C7" w:rsidP="00CF7F74">
            <w:pPr>
              <w:spacing w:after="0" w:line="240" w:lineRule="auto"/>
              <w:jc w:val="center"/>
              <w:rPr>
                <w:rFonts w:ascii="Times New Roman" w:eastAsia="Times New Roman" w:hAnsi="Times New Roman" w:cs="Times New Roman"/>
                <w:sz w:val="24"/>
                <w:szCs w:val="24"/>
                <w:lang w:eastAsia="lt-LT"/>
              </w:rPr>
            </w:pPr>
            <w:r w:rsidRPr="00CB42AF">
              <w:rPr>
                <w:rFonts w:ascii="Times New Roman" w:eastAsia="Times New Roman" w:hAnsi="Times New Roman" w:cs="Times New Roman"/>
                <w:sz w:val="24"/>
                <w:szCs w:val="24"/>
                <w:lang w:eastAsia="lt-LT"/>
              </w:rPr>
              <w:t>3</w:t>
            </w:r>
            <w:r w:rsidR="00E12E55" w:rsidRPr="00CB42AF">
              <w:rPr>
                <w:rFonts w:ascii="Times New Roman" w:eastAsia="Times New Roman" w:hAnsi="Times New Roman" w:cs="Times New Roman"/>
                <w:sz w:val="24"/>
                <w:szCs w:val="24"/>
                <w:lang w:eastAsia="lt-LT"/>
              </w:rPr>
              <w:t>00</w:t>
            </w:r>
          </w:p>
        </w:tc>
        <w:tc>
          <w:tcPr>
            <w:tcW w:w="615" w:type="pct"/>
            <w:tcBorders>
              <w:top w:val="single" w:sz="4" w:space="0" w:color="auto"/>
              <w:left w:val="single" w:sz="4" w:space="0" w:color="auto"/>
              <w:bottom w:val="single" w:sz="4" w:space="0" w:color="auto"/>
              <w:right w:val="single" w:sz="4" w:space="0" w:color="auto"/>
            </w:tcBorders>
          </w:tcPr>
          <w:p w14:paraId="3BAF2036" w14:textId="6906D696" w:rsidR="00E12E55" w:rsidRPr="00CB42AF" w:rsidRDefault="00CB42AF" w:rsidP="00CF7F74">
            <w:pPr>
              <w:spacing w:after="0" w:line="240" w:lineRule="auto"/>
              <w:jc w:val="center"/>
              <w:rPr>
                <w:rFonts w:ascii="Times New Roman" w:eastAsia="Times New Roman" w:hAnsi="Times New Roman" w:cs="Times New Roman"/>
                <w:sz w:val="24"/>
                <w:szCs w:val="24"/>
                <w:lang w:eastAsia="lt-LT"/>
              </w:rPr>
            </w:pPr>
            <w:r w:rsidRPr="00CB42AF">
              <w:rPr>
                <w:rFonts w:ascii="Times New Roman" w:eastAsia="Times New Roman" w:hAnsi="Times New Roman" w:cs="Times New Roman"/>
                <w:sz w:val="24"/>
                <w:szCs w:val="24"/>
                <w:lang w:eastAsia="lt-LT"/>
              </w:rPr>
              <w:t>1 821</w:t>
            </w:r>
          </w:p>
        </w:tc>
        <w:tc>
          <w:tcPr>
            <w:tcW w:w="804" w:type="pct"/>
            <w:tcBorders>
              <w:top w:val="single" w:sz="4" w:space="0" w:color="auto"/>
              <w:left w:val="single" w:sz="4" w:space="0" w:color="auto"/>
              <w:bottom w:val="single" w:sz="4" w:space="0" w:color="auto"/>
              <w:right w:val="single" w:sz="4" w:space="0" w:color="auto"/>
            </w:tcBorders>
          </w:tcPr>
          <w:p w14:paraId="48739CFF" w14:textId="0374F785" w:rsidR="00E12E55" w:rsidRPr="00CB42AF" w:rsidRDefault="00A07320" w:rsidP="00CF7F74">
            <w:pPr>
              <w:spacing w:after="0" w:line="240" w:lineRule="auto"/>
              <w:jc w:val="center"/>
              <w:rPr>
                <w:rFonts w:ascii="Times New Roman" w:eastAsia="Times New Roman" w:hAnsi="Times New Roman" w:cs="Times New Roman"/>
                <w:sz w:val="24"/>
                <w:szCs w:val="24"/>
                <w:lang w:eastAsia="lt-LT"/>
              </w:rPr>
            </w:pPr>
            <w:r w:rsidRPr="00CB42AF">
              <w:rPr>
                <w:rFonts w:ascii="Times New Roman" w:eastAsia="Times New Roman" w:hAnsi="Times New Roman" w:cs="Times New Roman"/>
                <w:sz w:val="24"/>
                <w:szCs w:val="24"/>
                <w:lang w:eastAsia="lt-LT"/>
              </w:rPr>
              <w:t>150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5AB343" w14:textId="550C81A7" w:rsidR="00E12E55" w:rsidRPr="00CB42AF" w:rsidRDefault="004443C7" w:rsidP="00CF7F74">
            <w:pPr>
              <w:spacing w:after="0" w:line="240" w:lineRule="auto"/>
              <w:jc w:val="center"/>
              <w:rPr>
                <w:rFonts w:ascii="Times New Roman" w:eastAsia="Times New Roman" w:hAnsi="Times New Roman" w:cs="Times New Roman"/>
                <w:sz w:val="24"/>
                <w:szCs w:val="24"/>
                <w:lang w:eastAsia="lt-LT"/>
              </w:rPr>
            </w:pPr>
            <w:r w:rsidRPr="00CB42AF">
              <w:rPr>
                <w:rFonts w:ascii="Times New Roman" w:eastAsia="Times New Roman" w:hAnsi="Times New Roman" w:cs="Times New Roman"/>
                <w:sz w:val="24"/>
                <w:szCs w:val="24"/>
                <w:lang w:eastAsia="lt-LT"/>
              </w:rPr>
              <w:t>2.4-1-10</w:t>
            </w:r>
          </w:p>
        </w:tc>
      </w:tr>
      <w:tr w:rsidR="00E12E55" w:rsidRPr="00A250D2" w14:paraId="12331DC8" w14:textId="77777777" w:rsidTr="00A74C29">
        <w:tc>
          <w:tcPr>
            <w:tcW w:w="607" w:type="pct"/>
            <w:tcMar>
              <w:top w:w="28" w:type="dxa"/>
              <w:left w:w="57" w:type="dxa"/>
              <w:bottom w:w="28" w:type="dxa"/>
              <w:right w:w="57" w:type="dxa"/>
            </w:tcMar>
          </w:tcPr>
          <w:p w14:paraId="6569BA1C" w14:textId="7117D665" w:rsidR="00E12E55" w:rsidRPr="00034573" w:rsidRDefault="00E12E55" w:rsidP="00CF7F74">
            <w:pPr>
              <w:spacing w:after="0" w:line="240" w:lineRule="auto"/>
              <w:jc w:val="center"/>
              <w:rPr>
                <w:rFonts w:ascii="Times New Roman" w:hAnsi="Times New Roman" w:cs="Times New Roman"/>
                <w:sz w:val="24"/>
                <w:szCs w:val="24"/>
                <w:lang w:eastAsia="lt-LT"/>
              </w:rPr>
            </w:pPr>
            <w:r w:rsidRPr="00034573">
              <w:rPr>
                <w:rFonts w:ascii="Times New Roman" w:hAnsi="Times New Roman" w:cs="Times New Roman"/>
                <w:sz w:val="24"/>
                <w:szCs w:val="24"/>
                <w:lang w:eastAsia="lt-LT"/>
              </w:rPr>
              <w:t>P-04-03-02-0</w:t>
            </w:r>
            <w:r>
              <w:rPr>
                <w:rFonts w:ascii="Times New Roman" w:hAnsi="Times New Roman" w:cs="Times New Roman"/>
                <w:sz w:val="24"/>
                <w:szCs w:val="24"/>
                <w:lang w:eastAsia="lt-LT"/>
              </w:rPr>
              <w:t>9</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15B10B" w14:textId="36D91A0A" w:rsidR="00E12E55" w:rsidRPr="007E21D6" w:rsidRDefault="00E12E55" w:rsidP="00CF7F74">
            <w:pPr>
              <w:spacing w:after="0" w:line="240" w:lineRule="auto"/>
              <w:jc w:val="both"/>
              <w:rPr>
                <w:rFonts w:ascii="Times New Roman" w:eastAsia="Times New Roman" w:hAnsi="Times New Roman" w:cs="Times New Roman"/>
                <w:sz w:val="24"/>
                <w:szCs w:val="24"/>
                <w:lang w:eastAsia="lt-LT"/>
              </w:rPr>
            </w:pPr>
            <w:r w:rsidRPr="00E12E55">
              <w:rPr>
                <w:rFonts w:ascii="Times New Roman" w:eastAsia="Times New Roman" w:hAnsi="Times New Roman" w:cs="Times New Roman"/>
                <w:sz w:val="24"/>
                <w:szCs w:val="24"/>
                <w:lang w:eastAsia="lt-LT"/>
              </w:rPr>
              <w:t>Asmenų, po dalyvavimo veiklose, pagerinusių sveikatos raštingumo kompetenciją, proc.</w:t>
            </w:r>
          </w:p>
        </w:tc>
        <w:tc>
          <w:tcPr>
            <w:tcW w:w="688" w:type="pct"/>
            <w:tcBorders>
              <w:top w:val="single" w:sz="4" w:space="0" w:color="auto"/>
              <w:left w:val="single" w:sz="4" w:space="0" w:color="auto"/>
              <w:bottom w:val="single" w:sz="4" w:space="0" w:color="auto"/>
              <w:right w:val="single" w:sz="4" w:space="0" w:color="auto"/>
            </w:tcBorders>
          </w:tcPr>
          <w:p w14:paraId="6F35C9E9" w14:textId="4F1BB3AA" w:rsidR="00E12E55" w:rsidRPr="007E21D6" w:rsidRDefault="00E12E5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90</w:t>
            </w:r>
          </w:p>
        </w:tc>
        <w:tc>
          <w:tcPr>
            <w:tcW w:w="615" w:type="pct"/>
            <w:tcBorders>
              <w:top w:val="single" w:sz="4" w:space="0" w:color="auto"/>
              <w:left w:val="single" w:sz="4" w:space="0" w:color="auto"/>
              <w:bottom w:val="single" w:sz="4" w:space="0" w:color="auto"/>
              <w:right w:val="single" w:sz="4" w:space="0" w:color="auto"/>
            </w:tcBorders>
          </w:tcPr>
          <w:p w14:paraId="7D8FE474" w14:textId="15F0DFFD" w:rsidR="00E12E55" w:rsidRPr="007E21D6" w:rsidRDefault="0083395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90</w:t>
            </w:r>
          </w:p>
        </w:tc>
        <w:tc>
          <w:tcPr>
            <w:tcW w:w="804" w:type="pct"/>
            <w:tcBorders>
              <w:top w:val="single" w:sz="4" w:space="0" w:color="auto"/>
              <w:left w:val="single" w:sz="4" w:space="0" w:color="auto"/>
              <w:bottom w:val="single" w:sz="4" w:space="0" w:color="auto"/>
              <w:right w:val="single" w:sz="4" w:space="0" w:color="auto"/>
            </w:tcBorders>
          </w:tcPr>
          <w:p w14:paraId="143C3D3D" w14:textId="7F6B214E" w:rsidR="00E12E55"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0613D1" w14:textId="12A8A65D" w:rsidR="00E12E55" w:rsidRPr="007E21D6" w:rsidRDefault="004443C7" w:rsidP="00CF7F74">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2.4-1-10</w:t>
            </w:r>
          </w:p>
        </w:tc>
      </w:tr>
      <w:tr w:rsidR="00E12E55" w:rsidRPr="00A250D2" w14:paraId="7E3D8F1F" w14:textId="77777777" w:rsidTr="00A74C29">
        <w:tc>
          <w:tcPr>
            <w:tcW w:w="607" w:type="pct"/>
            <w:tcMar>
              <w:top w:w="28" w:type="dxa"/>
              <w:left w:w="57" w:type="dxa"/>
              <w:bottom w:w="28" w:type="dxa"/>
              <w:right w:w="57" w:type="dxa"/>
            </w:tcMar>
          </w:tcPr>
          <w:p w14:paraId="4E0A47DD" w14:textId="2C2930FB" w:rsidR="00E12E55" w:rsidRPr="00034573" w:rsidRDefault="00E12E55" w:rsidP="00CF7F74">
            <w:pPr>
              <w:spacing w:after="0" w:line="240" w:lineRule="auto"/>
              <w:jc w:val="center"/>
              <w:rPr>
                <w:rFonts w:ascii="Times New Roman" w:hAnsi="Times New Roman" w:cs="Times New Roman"/>
                <w:sz w:val="24"/>
                <w:szCs w:val="24"/>
                <w:lang w:eastAsia="lt-LT"/>
              </w:rPr>
            </w:pPr>
            <w:r w:rsidRPr="00034573">
              <w:rPr>
                <w:rFonts w:ascii="Times New Roman" w:hAnsi="Times New Roman" w:cs="Times New Roman"/>
                <w:sz w:val="24"/>
                <w:szCs w:val="24"/>
                <w:lang w:eastAsia="lt-LT"/>
              </w:rPr>
              <w:t>P-04-03-02-0</w:t>
            </w:r>
            <w:r>
              <w:rPr>
                <w:rFonts w:ascii="Times New Roman" w:hAnsi="Times New Roman" w:cs="Times New Roman"/>
                <w:sz w:val="24"/>
                <w:szCs w:val="24"/>
                <w:lang w:eastAsia="lt-LT"/>
              </w:rPr>
              <w:t>9</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73CAB0" w14:textId="16F3911A" w:rsidR="00E12E55" w:rsidRPr="007E21D6" w:rsidRDefault="00E12E55" w:rsidP="00CF7F74">
            <w:pPr>
              <w:spacing w:after="0" w:line="240" w:lineRule="auto"/>
              <w:jc w:val="both"/>
              <w:rPr>
                <w:rFonts w:ascii="Times New Roman" w:eastAsia="Times New Roman" w:hAnsi="Times New Roman" w:cs="Times New Roman"/>
                <w:sz w:val="24"/>
                <w:szCs w:val="24"/>
                <w:lang w:eastAsia="lt-LT"/>
              </w:rPr>
            </w:pPr>
            <w:r w:rsidRPr="00E12E55">
              <w:rPr>
                <w:rFonts w:ascii="Times New Roman" w:eastAsia="Times New Roman" w:hAnsi="Times New Roman" w:cs="Times New Roman"/>
                <w:sz w:val="24"/>
                <w:szCs w:val="24"/>
                <w:lang w:eastAsia="lt-LT"/>
              </w:rPr>
              <w:t>Asmenų, palankiai vertinančių visuomenės sveikatos priežiūros paslaugų kokybę, proc.</w:t>
            </w:r>
          </w:p>
        </w:tc>
        <w:tc>
          <w:tcPr>
            <w:tcW w:w="688" w:type="pct"/>
            <w:tcBorders>
              <w:top w:val="single" w:sz="4" w:space="0" w:color="auto"/>
              <w:left w:val="single" w:sz="4" w:space="0" w:color="auto"/>
              <w:bottom w:val="single" w:sz="4" w:space="0" w:color="auto"/>
              <w:right w:val="single" w:sz="4" w:space="0" w:color="auto"/>
            </w:tcBorders>
          </w:tcPr>
          <w:p w14:paraId="2433C73D" w14:textId="6E2AF3BB" w:rsidR="00E12E55" w:rsidRPr="007E21D6" w:rsidRDefault="00E12E5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90</w:t>
            </w:r>
          </w:p>
        </w:tc>
        <w:tc>
          <w:tcPr>
            <w:tcW w:w="615" w:type="pct"/>
            <w:tcBorders>
              <w:top w:val="single" w:sz="4" w:space="0" w:color="auto"/>
              <w:left w:val="single" w:sz="4" w:space="0" w:color="auto"/>
              <w:bottom w:val="single" w:sz="4" w:space="0" w:color="auto"/>
              <w:right w:val="single" w:sz="4" w:space="0" w:color="auto"/>
            </w:tcBorders>
          </w:tcPr>
          <w:p w14:paraId="716F2807" w14:textId="72A823F1" w:rsidR="00E12E55" w:rsidRPr="007E21D6" w:rsidRDefault="0083395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90</w:t>
            </w:r>
          </w:p>
        </w:tc>
        <w:tc>
          <w:tcPr>
            <w:tcW w:w="804" w:type="pct"/>
            <w:tcBorders>
              <w:top w:val="single" w:sz="4" w:space="0" w:color="auto"/>
              <w:left w:val="single" w:sz="4" w:space="0" w:color="auto"/>
              <w:bottom w:val="single" w:sz="4" w:space="0" w:color="auto"/>
              <w:right w:val="single" w:sz="4" w:space="0" w:color="auto"/>
            </w:tcBorders>
          </w:tcPr>
          <w:p w14:paraId="505F8F93" w14:textId="5B7A020F" w:rsidR="00E12E55"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13DE21" w14:textId="4B1E1061" w:rsidR="00E12E55" w:rsidRPr="007E21D6" w:rsidRDefault="004443C7" w:rsidP="00CF7F74">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2.4-1-10</w:t>
            </w:r>
          </w:p>
        </w:tc>
      </w:tr>
      <w:tr w:rsidR="00E12E55" w:rsidRPr="00A250D2" w14:paraId="5AE250D6" w14:textId="77777777" w:rsidTr="00A74C29">
        <w:tc>
          <w:tcPr>
            <w:tcW w:w="607" w:type="pct"/>
            <w:tcMar>
              <w:top w:w="28" w:type="dxa"/>
              <w:left w:w="57" w:type="dxa"/>
              <w:bottom w:w="28" w:type="dxa"/>
              <w:right w:w="57" w:type="dxa"/>
            </w:tcMar>
          </w:tcPr>
          <w:p w14:paraId="1AA89146" w14:textId="3A88C638" w:rsidR="00E12E55" w:rsidRPr="00034573" w:rsidRDefault="00E12E55" w:rsidP="00CF7F74">
            <w:pPr>
              <w:spacing w:after="0" w:line="240" w:lineRule="auto"/>
              <w:jc w:val="center"/>
              <w:rPr>
                <w:rFonts w:ascii="Times New Roman" w:hAnsi="Times New Roman" w:cs="Times New Roman"/>
                <w:sz w:val="24"/>
                <w:szCs w:val="24"/>
                <w:lang w:eastAsia="lt-LT"/>
              </w:rPr>
            </w:pPr>
            <w:r w:rsidRPr="00034573">
              <w:rPr>
                <w:rFonts w:ascii="Times New Roman" w:hAnsi="Times New Roman" w:cs="Times New Roman"/>
                <w:sz w:val="24"/>
                <w:szCs w:val="24"/>
                <w:lang w:eastAsia="lt-LT"/>
              </w:rPr>
              <w:t>P-04-03-02-0</w:t>
            </w:r>
            <w:r>
              <w:rPr>
                <w:rFonts w:ascii="Times New Roman" w:hAnsi="Times New Roman" w:cs="Times New Roman"/>
                <w:sz w:val="24"/>
                <w:szCs w:val="24"/>
                <w:lang w:eastAsia="lt-LT"/>
              </w:rPr>
              <w:t>9</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D9EB64" w14:textId="5D40AFDF" w:rsidR="00E12E55" w:rsidRPr="007E21D6" w:rsidRDefault="00E12E55" w:rsidP="00CF7F74">
            <w:pPr>
              <w:spacing w:after="0" w:line="240" w:lineRule="auto"/>
              <w:jc w:val="both"/>
              <w:rPr>
                <w:rFonts w:ascii="Times New Roman" w:eastAsia="Times New Roman" w:hAnsi="Times New Roman" w:cs="Times New Roman"/>
                <w:sz w:val="24"/>
                <w:szCs w:val="24"/>
                <w:lang w:eastAsia="lt-LT"/>
              </w:rPr>
            </w:pPr>
            <w:r w:rsidRPr="00E12E55">
              <w:rPr>
                <w:rFonts w:ascii="Times New Roman" w:eastAsia="Times New Roman" w:hAnsi="Times New Roman" w:cs="Times New Roman"/>
                <w:sz w:val="24"/>
                <w:szCs w:val="24"/>
                <w:lang w:eastAsia="lt-LT"/>
              </w:rPr>
              <w:t>Paramą gavusių nacionalinio, regionų ar vietos lygmens viešojo administravimo ar viešąsias paslaugas teikiančių įstaigų skaičius, vnt.</w:t>
            </w:r>
          </w:p>
        </w:tc>
        <w:tc>
          <w:tcPr>
            <w:tcW w:w="688" w:type="pct"/>
            <w:tcBorders>
              <w:top w:val="single" w:sz="4" w:space="0" w:color="auto"/>
              <w:left w:val="single" w:sz="4" w:space="0" w:color="auto"/>
              <w:bottom w:val="single" w:sz="4" w:space="0" w:color="auto"/>
              <w:right w:val="single" w:sz="4" w:space="0" w:color="auto"/>
            </w:tcBorders>
          </w:tcPr>
          <w:p w14:paraId="762847AC" w14:textId="15A7E2B8" w:rsidR="00E12E55" w:rsidRPr="007E21D6" w:rsidRDefault="00E12E5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15" w:type="pct"/>
            <w:tcBorders>
              <w:top w:val="single" w:sz="4" w:space="0" w:color="auto"/>
              <w:left w:val="single" w:sz="4" w:space="0" w:color="auto"/>
              <w:bottom w:val="single" w:sz="4" w:space="0" w:color="auto"/>
              <w:right w:val="single" w:sz="4" w:space="0" w:color="auto"/>
            </w:tcBorders>
          </w:tcPr>
          <w:p w14:paraId="0252845B" w14:textId="3777BB6E" w:rsidR="00E12E55" w:rsidRPr="007E21D6" w:rsidRDefault="0083395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804" w:type="pct"/>
            <w:tcBorders>
              <w:top w:val="single" w:sz="4" w:space="0" w:color="auto"/>
              <w:left w:val="single" w:sz="4" w:space="0" w:color="auto"/>
              <w:bottom w:val="single" w:sz="4" w:space="0" w:color="auto"/>
              <w:right w:val="single" w:sz="4" w:space="0" w:color="auto"/>
            </w:tcBorders>
          </w:tcPr>
          <w:p w14:paraId="32AC35B5" w14:textId="72ADD828" w:rsidR="00E12E55"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951F66" w14:textId="68427E04" w:rsidR="00E12E55" w:rsidRPr="007E21D6" w:rsidRDefault="004443C7" w:rsidP="00CF7F74">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2.4-1-10</w:t>
            </w:r>
          </w:p>
        </w:tc>
      </w:tr>
      <w:tr w:rsidR="00E12E55" w:rsidRPr="00A250D2" w14:paraId="673F64CC" w14:textId="77777777" w:rsidTr="00A74C29">
        <w:tc>
          <w:tcPr>
            <w:tcW w:w="607" w:type="pct"/>
            <w:tcMar>
              <w:top w:w="28" w:type="dxa"/>
              <w:left w:w="57" w:type="dxa"/>
              <w:bottom w:w="28" w:type="dxa"/>
              <w:right w:w="57" w:type="dxa"/>
            </w:tcMar>
          </w:tcPr>
          <w:p w14:paraId="37441834" w14:textId="0C6F1A88" w:rsidR="00E12E55" w:rsidRPr="00034573" w:rsidRDefault="00E12E55" w:rsidP="00CF7F74">
            <w:pPr>
              <w:spacing w:after="0" w:line="240" w:lineRule="auto"/>
              <w:jc w:val="center"/>
              <w:rPr>
                <w:rFonts w:ascii="Times New Roman" w:hAnsi="Times New Roman" w:cs="Times New Roman"/>
                <w:sz w:val="24"/>
                <w:szCs w:val="24"/>
                <w:lang w:eastAsia="lt-LT"/>
              </w:rPr>
            </w:pPr>
            <w:r w:rsidRPr="00034573">
              <w:rPr>
                <w:rFonts w:ascii="Times New Roman" w:hAnsi="Times New Roman" w:cs="Times New Roman"/>
                <w:sz w:val="24"/>
                <w:szCs w:val="24"/>
                <w:lang w:eastAsia="lt-LT"/>
              </w:rPr>
              <w:t>P-04-03-02-</w:t>
            </w:r>
            <w:r>
              <w:rPr>
                <w:rFonts w:ascii="Times New Roman" w:hAnsi="Times New Roman" w:cs="Times New Roman"/>
                <w:sz w:val="24"/>
                <w:szCs w:val="24"/>
                <w:lang w:eastAsia="lt-LT"/>
              </w:rPr>
              <w:t>10</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616366" w14:textId="6FE54B41" w:rsidR="00E12E55" w:rsidRPr="007E21D6" w:rsidRDefault="00E12E55" w:rsidP="00CF7F74">
            <w:pPr>
              <w:spacing w:after="0" w:line="240" w:lineRule="auto"/>
              <w:jc w:val="both"/>
              <w:rPr>
                <w:rFonts w:ascii="Times New Roman" w:eastAsia="Times New Roman" w:hAnsi="Times New Roman" w:cs="Times New Roman"/>
                <w:sz w:val="24"/>
                <w:szCs w:val="24"/>
                <w:lang w:eastAsia="lt-LT"/>
              </w:rPr>
            </w:pPr>
            <w:r w:rsidRPr="00E12E55">
              <w:rPr>
                <w:rFonts w:ascii="Times New Roman" w:eastAsia="Times New Roman" w:hAnsi="Times New Roman" w:cs="Times New Roman"/>
                <w:sz w:val="24"/>
                <w:szCs w:val="24"/>
                <w:lang w:eastAsia="lt-LT"/>
              </w:rPr>
              <w:t>Asmenys, dalyvavę sveikatos raštingumo didinimo veiklose, asmenys</w:t>
            </w:r>
          </w:p>
        </w:tc>
        <w:tc>
          <w:tcPr>
            <w:tcW w:w="688" w:type="pct"/>
            <w:tcBorders>
              <w:top w:val="single" w:sz="4" w:space="0" w:color="auto"/>
              <w:left w:val="single" w:sz="4" w:space="0" w:color="auto"/>
              <w:bottom w:val="single" w:sz="4" w:space="0" w:color="auto"/>
              <w:right w:val="single" w:sz="4" w:space="0" w:color="auto"/>
            </w:tcBorders>
          </w:tcPr>
          <w:p w14:paraId="152F1819" w14:textId="78BEA988" w:rsidR="00E12E55" w:rsidRPr="007E21D6" w:rsidRDefault="00E12E5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150</w:t>
            </w:r>
          </w:p>
        </w:tc>
        <w:tc>
          <w:tcPr>
            <w:tcW w:w="615" w:type="pct"/>
            <w:tcBorders>
              <w:top w:val="single" w:sz="4" w:space="0" w:color="auto"/>
              <w:left w:val="single" w:sz="4" w:space="0" w:color="auto"/>
              <w:bottom w:val="single" w:sz="4" w:space="0" w:color="auto"/>
              <w:right w:val="single" w:sz="4" w:space="0" w:color="auto"/>
            </w:tcBorders>
          </w:tcPr>
          <w:p w14:paraId="4ABC3AF7" w14:textId="0452B0BB" w:rsidR="00E12E55" w:rsidRPr="007E21D6" w:rsidRDefault="0083395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319</w:t>
            </w:r>
          </w:p>
        </w:tc>
        <w:tc>
          <w:tcPr>
            <w:tcW w:w="804" w:type="pct"/>
            <w:tcBorders>
              <w:top w:val="single" w:sz="4" w:space="0" w:color="auto"/>
              <w:left w:val="single" w:sz="4" w:space="0" w:color="auto"/>
              <w:bottom w:val="single" w:sz="4" w:space="0" w:color="auto"/>
              <w:right w:val="single" w:sz="4" w:space="0" w:color="auto"/>
            </w:tcBorders>
          </w:tcPr>
          <w:p w14:paraId="322F054D" w14:textId="29A677B4" w:rsidR="00E12E55" w:rsidRPr="007E21D6" w:rsidRDefault="00A0732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EB2035" w14:textId="5816EABF" w:rsidR="00E12E55" w:rsidRPr="007E21D6" w:rsidRDefault="004443C7" w:rsidP="00CF7F74">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2.4-1-12</w:t>
            </w:r>
          </w:p>
        </w:tc>
      </w:tr>
      <w:tr w:rsidR="00E12E55" w:rsidRPr="00A250D2" w14:paraId="27116094" w14:textId="77777777" w:rsidTr="00A74C29">
        <w:tc>
          <w:tcPr>
            <w:tcW w:w="607" w:type="pct"/>
            <w:tcMar>
              <w:top w:w="28" w:type="dxa"/>
              <w:left w:w="57" w:type="dxa"/>
              <w:bottom w:w="28" w:type="dxa"/>
              <w:right w:w="57" w:type="dxa"/>
            </w:tcMar>
          </w:tcPr>
          <w:p w14:paraId="060AD442" w14:textId="3D76F63F" w:rsidR="00E12E55" w:rsidRPr="00034573" w:rsidRDefault="00E12E55" w:rsidP="00CF7F74">
            <w:pPr>
              <w:spacing w:after="0" w:line="240" w:lineRule="auto"/>
              <w:jc w:val="center"/>
              <w:rPr>
                <w:rFonts w:ascii="Times New Roman" w:hAnsi="Times New Roman" w:cs="Times New Roman"/>
                <w:sz w:val="24"/>
                <w:szCs w:val="24"/>
                <w:lang w:eastAsia="lt-LT"/>
              </w:rPr>
            </w:pPr>
            <w:r w:rsidRPr="00034573">
              <w:rPr>
                <w:rFonts w:ascii="Times New Roman" w:hAnsi="Times New Roman" w:cs="Times New Roman"/>
                <w:sz w:val="24"/>
                <w:szCs w:val="24"/>
                <w:lang w:eastAsia="lt-LT"/>
              </w:rPr>
              <w:t>P-04-03-02-</w:t>
            </w:r>
            <w:r>
              <w:rPr>
                <w:rFonts w:ascii="Times New Roman" w:hAnsi="Times New Roman" w:cs="Times New Roman"/>
                <w:sz w:val="24"/>
                <w:szCs w:val="24"/>
                <w:lang w:eastAsia="lt-LT"/>
              </w:rPr>
              <w:t>10</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7D9BE6" w14:textId="17BFC633" w:rsidR="00E12E55" w:rsidRPr="007E21D6" w:rsidRDefault="00E12E55" w:rsidP="00CF7F74">
            <w:pPr>
              <w:spacing w:after="0" w:line="240" w:lineRule="auto"/>
              <w:jc w:val="both"/>
              <w:rPr>
                <w:rFonts w:ascii="Times New Roman" w:eastAsia="Times New Roman" w:hAnsi="Times New Roman" w:cs="Times New Roman"/>
                <w:sz w:val="24"/>
                <w:szCs w:val="24"/>
                <w:lang w:eastAsia="lt-LT"/>
              </w:rPr>
            </w:pPr>
            <w:r w:rsidRPr="00E12E55">
              <w:rPr>
                <w:rFonts w:ascii="Times New Roman" w:eastAsia="Times New Roman" w:hAnsi="Times New Roman" w:cs="Times New Roman"/>
                <w:sz w:val="24"/>
                <w:szCs w:val="24"/>
                <w:lang w:eastAsia="lt-LT"/>
              </w:rPr>
              <w:t>Asmenų, po dalyvavimo veiklose, pagerinusių sveikatos raštingumo kompetenciją, proc.</w:t>
            </w:r>
          </w:p>
        </w:tc>
        <w:tc>
          <w:tcPr>
            <w:tcW w:w="688" w:type="pct"/>
            <w:tcBorders>
              <w:top w:val="single" w:sz="4" w:space="0" w:color="auto"/>
              <w:left w:val="single" w:sz="4" w:space="0" w:color="auto"/>
              <w:bottom w:val="single" w:sz="4" w:space="0" w:color="auto"/>
              <w:right w:val="single" w:sz="4" w:space="0" w:color="auto"/>
            </w:tcBorders>
          </w:tcPr>
          <w:p w14:paraId="35D2C20A" w14:textId="6ACE6B35" w:rsidR="00E12E55" w:rsidRPr="007E21D6" w:rsidRDefault="00E12E5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90</w:t>
            </w:r>
          </w:p>
        </w:tc>
        <w:tc>
          <w:tcPr>
            <w:tcW w:w="615" w:type="pct"/>
            <w:tcBorders>
              <w:top w:val="single" w:sz="4" w:space="0" w:color="auto"/>
              <w:left w:val="single" w:sz="4" w:space="0" w:color="auto"/>
              <w:bottom w:val="single" w:sz="4" w:space="0" w:color="auto"/>
              <w:right w:val="single" w:sz="4" w:space="0" w:color="auto"/>
            </w:tcBorders>
          </w:tcPr>
          <w:p w14:paraId="716ABA4B" w14:textId="435428AC" w:rsidR="00E12E55" w:rsidRPr="007E21D6" w:rsidRDefault="0083395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90</w:t>
            </w:r>
          </w:p>
        </w:tc>
        <w:tc>
          <w:tcPr>
            <w:tcW w:w="804" w:type="pct"/>
            <w:tcBorders>
              <w:top w:val="single" w:sz="4" w:space="0" w:color="auto"/>
              <w:left w:val="single" w:sz="4" w:space="0" w:color="auto"/>
              <w:bottom w:val="single" w:sz="4" w:space="0" w:color="auto"/>
              <w:right w:val="single" w:sz="4" w:space="0" w:color="auto"/>
            </w:tcBorders>
          </w:tcPr>
          <w:p w14:paraId="2679C616" w14:textId="403D8F58" w:rsidR="00E12E55" w:rsidRPr="007E21D6" w:rsidRDefault="00A0732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B0F0C4" w14:textId="263F0194" w:rsidR="00E12E55" w:rsidRPr="007E21D6" w:rsidRDefault="004443C7" w:rsidP="00CF7F74">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2.4-1-12</w:t>
            </w:r>
          </w:p>
        </w:tc>
      </w:tr>
      <w:tr w:rsidR="00E12E55" w:rsidRPr="00A250D2" w14:paraId="145CDC00" w14:textId="77777777" w:rsidTr="00A74C29">
        <w:tc>
          <w:tcPr>
            <w:tcW w:w="607" w:type="pct"/>
            <w:tcMar>
              <w:top w:w="28" w:type="dxa"/>
              <w:left w:w="57" w:type="dxa"/>
              <w:bottom w:w="28" w:type="dxa"/>
              <w:right w:w="57" w:type="dxa"/>
            </w:tcMar>
          </w:tcPr>
          <w:p w14:paraId="60B2CB48" w14:textId="5B812D2B" w:rsidR="00E12E55" w:rsidRPr="00034573" w:rsidRDefault="00E12E55" w:rsidP="00CF7F74">
            <w:pPr>
              <w:spacing w:after="0" w:line="240" w:lineRule="auto"/>
              <w:jc w:val="center"/>
              <w:rPr>
                <w:rFonts w:ascii="Times New Roman" w:hAnsi="Times New Roman" w:cs="Times New Roman"/>
                <w:sz w:val="24"/>
                <w:szCs w:val="24"/>
                <w:lang w:eastAsia="lt-LT"/>
              </w:rPr>
            </w:pPr>
            <w:r w:rsidRPr="00034573">
              <w:rPr>
                <w:rFonts w:ascii="Times New Roman" w:hAnsi="Times New Roman" w:cs="Times New Roman"/>
                <w:sz w:val="24"/>
                <w:szCs w:val="24"/>
                <w:lang w:eastAsia="lt-LT"/>
              </w:rPr>
              <w:t>P-04-03-02-</w:t>
            </w:r>
            <w:r>
              <w:rPr>
                <w:rFonts w:ascii="Times New Roman" w:hAnsi="Times New Roman" w:cs="Times New Roman"/>
                <w:sz w:val="24"/>
                <w:szCs w:val="24"/>
                <w:lang w:eastAsia="lt-LT"/>
              </w:rPr>
              <w:t>10</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2D67DE" w14:textId="442FB8ED" w:rsidR="00E12E55" w:rsidRPr="007E21D6" w:rsidRDefault="00E12E55" w:rsidP="00CF7F74">
            <w:pPr>
              <w:spacing w:after="0" w:line="240" w:lineRule="auto"/>
              <w:jc w:val="both"/>
              <w:rPr>
                <w:rFonts w:ascii="Times New Roman" w:eastAsia="Times New Roman" w:hAnsi="Times New Roman" w:cs="Times New Roman"/>
                <w:sz w:val="24"/>
                <w:szCs w:val="24"/>
                <w:lang w:eastAsia="lt-LT"/>
              </w:rPr>
            </w:pPr>
            <w:r w:rsidRPr="00E12E55">
              <w:rPr>
                <w:rFonts w:ascii="Times New Roman" w:eastAsia="Times New Roman" w:hAnsi="Times New Roman" w:cs="Times New Roman"/>
                <w:sz w:val="24"/>
                <w:szCs w:val="24"/>
                <w:lang w:eastAsia="lt-LT"/>
              </w:rPr>
              <w:t>Asmenų, palankiai vertinančių visuomenės sveikatos priežiūros paslaugų kokybę, proc.</w:t>
            </w:r>
          </w:p>
        </w:tc>
        <w:tc>
          <w:tcPr>
            <w:tcW w:w="688" w:type="pct"/>
            <w:tcBorders>
              <w:top w:val="single" w:sz="4" w:space="0" w:color="auto"/>
              <w:left w:val="single" w:sz="4" w:space="0" w:color="auto"/>
              <w:bottom w:val="single" w:sz="4" w:space="0" w:color="auto"/>
              <w:right w:val="single" w:sz="4" w:space="0" w:color="auto"/>
            </w:tcBorders>
          </w:tcPr>
          <w:p w14:paraId="56F679E7" w14:textId="336D660E" w:rsidR="00E12E55" w:rsidRPr="007E21D6" w:rsidRDefault="00E12E5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90</w:t>
            </w:r>
          </w:p>
        </w:tc>
        <w:tc>
          <w:tcPr>
            <w:tcW w:w="615" w:type="pct"/>
            <w:tcBorders>
              <w:top w:val="single" w:sz="4" w:space="0" w:color="auto"/>
              <w:left w:val="single" w:sz="4" w:space="0" w:color="auto"/>
              <w:bottom w:val="single" w:sz="4" w:space="0" w:color="auto"/>
              <w:right w:val="single" w:sz="4" w:space="0" w:color="auto"/>
            </w:tcBorders>
          </w:tcPr>
          <w:p w14:paraId="48AF6CFB" w14:textId="0B518042" w:rsidR="00E12E55" w:rsidRPr="007E21D6" w:rsidRDefault="0083395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90</w:t>
            </w:r>
          </w:p>
        </w:tc>
        <w:tc>
          <w:tcPr>
            <w:tcW w:w="804" w:type="pct"/>
            <w:tcBorders>
              <w:top w:val="single" w:sz="4" w:space="0" w:color="auto"/>
              <w:left w:val="single" w:sz="4" w:space="0" w:color="auto"/>
              <w:bottom w:val="single" w:sz="4" w:space="0" w:color="auto"/>
              <w:right w:val="single" w:sz="4" w:space="0" w:color="auto"/>
            </w:tcBorders>
          </w:tcPr>
          <w:p w14:paraId="0CF4BFC4" w14:textId="65359EFD" w:rsidR="00E12E55" w:rsidRPr="007E21D6" w:rsidRDefault="00A0732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6D68DE" w14:textId="29AAEA74" w:rsidR="00E12E55" w:rsidRPr="007E21D6" w:rsidRDefault="004443C7" w:rsidP="00CF7F74">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2.4-1-12</w:t>
            </w:r>
          </w:p>
        </w:tc>
      </w:tr>
      <w:tr w:rsidR="00E12E55" w:rsidRPr="00A250D2" w14:paraId="260E13DC" w14:textId="77777777" w:rsidTr="00A74C29">
        <w:tc>
          <w:tcPr>
            <w:tcW w:w="607" w:type="pct"/>
            <w:tcMar>
              <w:top w:w="28" w:type="dxa"/>
              <w:left w:w="57" w:type="dxa"/>
              <w:bottom w:w="28" w:type="dxa"/>
              <w:right w:w="57" w:type="dxa"/>
            </w:tcMar>
          </w:tcPr>
          <w:p w14:paraId="4970AD30" w14:textId="5B3335AA" w:rsidR="00E12E55" w:rsidRPr="00034573" w:rsidRDefault="00E12E55" w:rsidP="00CF7F74">
            <w:pPr>
              <w:spacing w:after="0" w:line="240" w:lineRule="auto"/>
              <w:jc w:val="center"/>
              <w:rPr>
                <w:rFonts w:ascii="Times New Roman" w:hAnsi="Times New Roman" w:cs="Times New Roman"/>
                <w:sz w:val="24"/>
                <w:szCs w:val="24"/>
                <w:lang w:eastAsia="lt-LT"/>
              </w:rPr>
            </w:pPr>
            <w:r w:rsidRPr="00034573">
              <w:rPr>
                <w:rFonts w:ascii="Times New Roman" w:hAnsi="Times New Roman" w:cs="Times New Roman"/>
                <w:sz w:val="24"/>
                <w:szCs w:val="24"/>
                <w:lang w:eastAsia="lt-LT"/>
              </w:rPr>
              <w:t>P-04-03-02-</w:t>
            </w:r>
            <w:r>
              <w:rPr>
                <w:rFonts w:ascii="Times New Roman" w:hAnsi="Times New Roman" w:cs="Times New Roman"/>
                <w:sz w:val="24"/>
                <w:szCs w:val="24"/>
                <w:lang w:eastAsia="lt-LT"/>
              </w:rPr>
              <w:t>10</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B0E554" w14:textId="3B786EF0" w:rsidR="00E12E55" w:rsidRPr="007E21D6" w:rsidRDefault="00E12E55" w:rsidP="00CF7F74">
            <w:pPr>
              <w:spacing w:after="0" w:line="240" w:lineRule="auto"/>
              <w:jc w:val="both"/>
              <w:rPr>
                <w:rFonts w:ascii="Times New Roman" w:eastAsia="Times New Roman" w:hAnsi="Times New Roman" w:cs="Times New Roman"/>
                <w:sz w:val="24"/>
                <w:szCs w:val="24"/>
                <w:lang w:eastAsia="lt-LT"/>
              </w:rPr>
            </w:pPr>
            <w:r w:rsidRPr="00E12E55">
              <w:rPr>
                <w:rFonts w:ascii="Times New Roman" w:eastAsia="Times New Roman" w:hAnsi="Times New Roman" w:cs="Times New Roman"/>
                <w:sz w:val="24"/>
                <w:szCs w:val="24"/>
                <w:lang w:eastAsia="lt-LT"/>
              </w:rPr>
              <w:t>Paramą gavusių nacionalinio, regionų ar vietos lygmens viešojo administravimo ar viešąsias paslaugas teikiančių įstaigų skaičius, vnt.</w:t>
            </w:r>
          </w:p>
        </w:tc>
        <w:tc>
          <w:tcPr>
            <w:tcW w:w="688" w:type="pct"/>
            <w:tcBorders>
              <w:top w:val="single" w:sz="4" w:space="0" w:color="auto"/>
              <w:left w:val="single" w:sz="4" w:space="0" w:color="auto"/>
              <w:bottom w:val="single" w:sz="4" w:space="0" w:color="auto"/>
              <w:right w:val="single" w:sz="4" w:space="0" w:color="auto"/>
            </w:tcBorders>
          </w:tcPr>
          <w:p w14:paraId="575A87A7" w14:textId="1644AFE0" w:rsidR="00E12E55" w:rsidRPr="007E21D6" w:rsidRDefault="00E12E5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15" w:type="pct"/>
            <w:tcBorders>
              <w:top w:val="single" w:sz="4" w:space="0" w:color="auto"/>
              <w:left w:val="single" w:sz="4" w:space="0" w:color="auto"/>
              <w:bottom w:val="single" w:sz="4" w:space="0" w:color="auto"/>
              <w:right w:val="single" w:sz="4" w:space="0" w:color="auto"/>
            </w:tcBorders>
          </w:tcPr>
          <w:p w14:paraId="4712FE17" w14:textId="50B218F3" w:rsidR="00E12E55" w:rsidRPr="007E21D6" w:rsidRDefault="0083395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804" w:type="pct"/>
            <w:tcBorders>
              <w:top w:val="single" w:sz="4" w:space="0" w:color="auto"/>
              <w:left w:val="single" w:sz="4" w:space="0" w:color="auto"/>
              <w:bottom w:val="single" w:sz="4" w:space="0" w:color="auto"/>
              <w:right w:val="single" w:sz="4" w:space="0" w:color="auto"/>
            </w:tcBorders>
          </w:tcPr>
          <w:p w14:paraId="3EAAA2D4" w14:textId="78B249B9" w:rsidR="00E12E55" w:rsidRPr="007E21D6" w:rsidRDefault="00A0732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357D20" w14:textId="5D2A9186" w:rsidR="00E12E55" w:rsidRPr="007E21D6" w:rsidRDefault="004443C7" w:rsidP="00CF7F74">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2.4-1-12</w:t>
            </w:r>
          </w:p>
        </w:tc>
      </w:tr>
      <w:tr w:rsidR="00E12E55" w:rsidRPr="00A250D2" w14:paraId="1C9C1077" w14:textId="77777777" w:rsidTr="00E12E55">
        <w:tc>
          <w:tcPr>
            <w:tcW w:w="5000" w:type="pct"/>
            <w:gridSpan w:val="7"/>
            <w:tcBorders>
              <w:right w:val="single" w:sz="4" w:space="0" w:color="auto"/>
            </w:tcBorders>
            <w:shd w:val="clear" w:color="auto" w:fill="DEEAF6" w:themeFill="accent1" w:themeFillTint="33"/>
            <w:tcMar>
              <w:top w:w="28" w:type="dxa"/>
              <w:left w:w="57" w:type="dxa"/>
              <w:bottom w:w="28" w:type="dxa"/>
              <w:right w:w="57" w:type="dxa"/>
            </w:tcMar>
            <w:vAlign w:val="center"/>
          </w:tcPr>
          <w:p w14:paraId="5FC4D13E" w14:textId="6ADD3208" w:rsidR="00E12E55" w:rsidRPr="007E21D6" w:rsidRDefault="00E12E55"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lastRenderedPageBreak/>
              <w:t>04.04.01 u</w:t>
            </w:r>
            <w:r w:rsidRPr="00AC2FAB">
              <w:rPr>
                <w:rFonts w:ascii="Times New Roman" w:eastAsia="Times New Roman" w:hAnsi="Times New Roman" w:cs="Times New Roman"/>
                <w:b/>
                <w:bCs/>
                <w:sz w:val="24"/>
                <w:szCs w:val="24"/>
                <w:lang w:eastAsia="ar-SA"/>
              </w:rPr>
              <w:t xml:space="preserve">ždavinys </w:t>
            </w:r>
            <w:r w:rsidRPr="001C3C94">
              <w:rPr>
                <w:rFonts w:ascii="Times New Roman" w:eastAsia="Times New Roman" w:hAnsi="Times New Roman" w:cs="Times New Roman"/>
                <w:b/>
                <w:bCs/>
                <w:sz w:val="24"/>
                <w:szCs w:val="24"/>
                <w:lang w:eastAsia="ar-SA"/>
              </w:rPr>
              <w:t>„Jaunimo veiklos gerinimas</w:t>
            </w:r>
            <w:r>
              <w:rPr>
                <w:rFonts w:ascii="Times New Roman" w:eastAsia="Times New Roman" w:hAnsi="Times New Roman" w:cs="Times New Roman"/>
                <w:b/>
                <w:bCs/>
                <w:sz w:val="24"/>
                <w:szCs w:val="24"/>
                <w:lang w:eastAsia="ar-SA"/>
              </w:rPr>
              <w:t>“</w:t>
            </w:r>
          </w:p>
        </w:tc>
      </w:tr>
      <w:tr w:rsidR="00E12E55" w:rsidRPr="00A250D2" w14:paraId="67B8E5FA" w14:textId="77777777" w:rsidTr="00A74C29">
        <w:tc>
          <w:tcPr>
            <w:tcW w:w="607" w:type="pct"/>
            <w:tcMar>
              <w:top w:w="28" w:type="dxa"/>
              <w:left w:w="57" w:type="dxa"/>
              <w:bottom w:w="28" w:type="dxa"/>
              <w:right w:w="57" w:type="dxa"/>
            </w:tcMar>
          </w:tcPr>
          <w:p w14:paraId="7D09D929" w14:textId="7C812F60" w:rsidR="00E12E55" w:rsidRPr="00034573" w:rsidRDefault="00E12E55"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P-04-04-01-01</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DCF094" w14:textId="77777777" w:rsidR="00E12E55" w:rsidRPr="007E21D6" w:rsidRDefault="00E12E55" w:rsidP="00CF7F74">
            <w:pPr>
              <w:spacing w:after="0" w:line="240" w:lineRule="auto"/>
              <w:jc w:val="both"/>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Projektų skaičius, vnt.</w:t>
            </w:r>
          </w:p>
        </w:tc>
        <w:tc>
          <w:tcPr>
            <w:tcW w:w="688" w:type="pct"/>
            <w:tcBorders>
              <w:top w:val="single" w:sz="4" w:space="0" w:color="auto"/>
              <w:left w:val="single" w:sz="4" w:space="0" w:color="auto"/>
              <w:bottom w:val="single" w:sz="4" w:space="0" w:color="auto"/>
              <w:right w:val="single" w:sz="4" w:space="0" w:color="auto"/>
            </w:tcBorders>
          </w:tcPr>
          <w:p w14:paraId="2006532E" w14:textId="1A55A3E3" w:rsidR="00E12E55" w:rsidRPr="007E21D6" w:rsidRDefault="00E12E5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4443C7">
              <w:rPr>
                <w:rFonts w:ascii="Times New Roman" w:eastAsia="Times New Roman" w:hAnsi="Times New Roman" w:cs="Times New Roman"/>
                <w:sz w:val="24"/>
                <w:szCs w:val="24"/>
                <w:lang w:eastAsia="lt-LT"/>
              </w:rPr>
              <w:t>1</w:t>
            </w:r>
          </w:p>
        </w:tc>
        <w:tc>
          <w:tcPr>
            <w:tcW w:w="615" w:type="pct"/>
            <w:tcBorders>
              <w:top w:val="single" w:sz="4" w:space="0" w:color="auto"/>
              <w:left w:val="single" w:sz="4" w:space="0" w:color="auto"/>
              <w:bottom w:val="single" w:sz="4" w:space="0" w:color="auto"/>
              <w:right w:val="single" w:sz="4" w:space="0" w:color="auto"/>
            </w:tcBorders>
          </w:tcPr>
          <w:p w14:paraId="2DB1D777" w14:textId="0FBFBF5A" w:rsidR="00E12E55" w:rsidRPr="007E21D6" w:rsidRDefault="008A7907"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p>
        </w:tc>
        <w:tc>
          <w:tcPr>
            <w:tcW w:w="804" w:type="pct"/>
            <w:tcBorders>
              <w:top w:val="single" w:sz="4" w:space="0" w:color="auto"/>
              <w:left w:val="single" w:sz="4" w:space="0" w:color="auto"/>
              <w:bottom w:val="single" w:sz="4" w:space="0" w:color="auto"/>
              <w:right w:val="single" w:sz="4" w:space="0" w:color="auto"/>
            </w:tcBorders>
          </w:tcPr>
          <w:p w14:paraId="17828293" w14:textId="4F210196" w:rsidR="00E12E55"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5DE220" w14:textId="75FEF69E" w:rsidR="00E12E55" w:rsidRPr="007E21D6" w:rsidRDefault="004443C7" w:rsidP="00CF7F74">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1.5-1-1</w:t>
            </w:r>
          </w:p>
        </w:tc>
      </w:tr>
      <w:tr w:rsidR="00E12E55" w:rsidRPr="00A250D2" w14:paraId="5DC44947" w14:textId="77777777" w:rsidTr="00A74C29">
        <w:tc>
          <w:tcPr>
            <w:tcW w:w="607" w:type="pct"/>
            <w:tcMar>
              <w:top w:w="28" w:type="dxa"/>
              <w:left w:w="57" w:type="dxa"/>
              <w:bottom w:w="28" w:type="dxa"/>
              <w:right w:w="57" w:type="dxa"/>
            </w:tcMar>
          </w:tcPr>
          <w:p w14:paraId="3B5B8781" w14:textId="34298DCB" w:rsidR="00E12E55" w:rsidRPr="00034573" w:rsidRDefault="00E12E55"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P-04-04-01-01</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6A37FB" w14:textId="77777777" w:rsidR="00E12E55" w:rsidRPr="007E21D6" w:rsidRDefault="00E12E55"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Savanorių skaičius, vnt.</w:t>
            </w:r>
          </w:p>
        </w:tc>
        <w:tc>
          <w:tcPr>
            <w:tcW w:w="688" w:type="pct"/>
            <w:tcBorders>
              <w:top w:val="single" w:sz="4" w:space="0" w:color="auto"/>
              <w:left w:val="single" w:sz="4" w:space="0" w:color="auto"/>
              <w:bottom w:val="single" w:sz="4" w:space="0" w:color="auto"/>
              <w:right w:val="single" w:sz="4" w:space="0" w:color="auto"/>
            </w:tcBorders>
          </w:tcPr>
          <w:p w14:paraId="22F2630A" w14:textId="3372C5EB" w:rsidR="00E12E55" w:rsidRPr="007E21D6" w:rsidRDefault="004443C7"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p>
        </w:tc>
        <w:tc>
          <w:tcPr>
            <w:tcW w:w="615" w:type="pct"/>
            <w:tcBorders>
              <w:top w:val="single" w:sz="4" w:space="0" w:color="auto"/>
              <w:left w:val="single" w:sz="4" w:space="0" w:color="auto"/>
              <w:bottom w:val="single" w:sz="4" w:space="0" w:color="auto"/>
              <w:right w:val="single" w:sz="4" w:space="0" w:color="auto"/>
            </w:tcBorders>
          </w:tcPr>
          <w:p w14:paraId="47CE3BB7" w14:textId="467A62D1" w:rsidR="00E12E55" w:rsidRPr="007E21D6" w:rsidRDefault="008A7907"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32</w:t>
            </w:r>
          </w:p>
        </w:tc>
        <w:tc>
          <w:tcPr>
            <w:tcW w:w="804" w:type="pct"/>
            <w:tcBorders>
              <w:top w:val="single" w:sz="4" w:space="0" w:color="auto"/>
              <w:left w:val="single" w:sz="4" w:space="0" w:color="auto"/>
              <w:bottom w:val="single" w:sz="4" w:space="0" w:color="auto"/>
              <w:right w:val="single" w:sz="4" w:space="0" w:color="auto"/>
            </w:tcBorders>
          </w:tcPr>
          <w:p w14:paraId="6D6C9B4D" w14:textId="5E8BDBE8" w:rsidR="00E12E55" w:rsidRPr="007E21D6" w:rsidRDefault="00C27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A07320">
              <w:rPr>
                <w:rFonts w:ascii="Times New Roman" w:eastAsia="Times New Roman" w:hAnsi="Times New Roman" w:cs="Times New Roman"/>
                <w:sz w:val="24"/>
                <w:szCs w:val="24"/>
                <w:lang w:eastAsia="lt-LT"/>
              </w:rPr>
              <w:t>3</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106BA0"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1.5-1-2</w:t>
            </w:r>
          </w:p>
          <w:p w14:paraId="6F0CEBF0" w14:textId="6EFDBD4D" w:rsidR="00E12E55" w:rsidRPr="007E21D6"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1.5-1-3</w:t>
            </w:r>
          </w:p>
        </w:tc>
      </w:tr>
      <w:tr w:rsidR="00E12E55" w:rsidRPr="00A250D2" w14:paraId="1B0ABC2F" w14:textId="77777777" w:rsidTr="00A74C29">
        <w:tc>
          <w:tcPr>
            <w:tcW w:w="607" w:type="pct"/>
            <w:tcMar>
              <w:top w:w="28" w:type="dxa"/>
              <w:left w:w="57" w:type="dxa"/>
              <w:bottom w:w="28" w:type="dxa"/>
              <w:right w:w="57" w:type="dxa"/>
            </w:tcMar>
          </w:tcPr>
          <w:p w14:paraId="4E3C02A2" w14:textId="394E1AA0" w:rsidR="00E12E55" w:rsidRPr="00034573" w:rsidRDefault="00E12E55"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P-04-04-01-01</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3DD285" w14:textId="77777777" w:rsidR="00E12E55" w:rsidRPr="007E21D6" w:rsidRDefault="00E12E55"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Įdarbintų jaunuolių (nuo 14-17 m.) skaičius vasaros metu, vnt.</w:t>
            </w:r>
          </w:p>
        </w:tc>
        <w:tc>
          <w:tcPr>
            <w:tcW w:w="688" w:type="pct"/>
            <w:tcBorders>
              <w:top w:val="single" w:sz="4" w:space="0" w:color="auto"/>
              <w:left w:val="single" w:sz="4" w:space="0" w:color="auto"/>
              <w:bottom w:val="single" w:sz="4" w:space="0" w:color="auto"/>
              <w:right w:val="single" w:sz="4" w:space="0" w:color="auto"/>
            </w:tcBorders>
          </w:tcPr>
          <w:p w14:paraId="31C23812" w14:textId="4641F82D" w:rsidR="00E12E55" w:rsidRPr="007E21D6" w:rsidRDefault="004443C7"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p>
        </w:tc>
        <w:tc>
          <w:tcPr>
            <w:tcW w:w="615" w:type="pct"/>
            <w:tcBorders>
              <w:top w:val="single" w:sz="4" w:space="0" w:color="auto"/>
              <w:left w:val="single" w:sz="4" w:space="0" w:color="auto"/>
              <w:bottom w:val="single" w:sz="4" w:space="0" w:color="auto"/>
              <w:right w:val="single" w:sz="4" w:space="0" w:color="auto"/>
            </w:tcBorders>
          </w:tcPr>
          <w:p w14:paraId="02EDD8D8" w14:textId="59E00127" w:rsidR="00E12E55" w:rsidRPr="007E21D6" w:rsidRDefault="008A7907"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52</w:t>
            </w:r>
          </w:p>
        </w:tc>
        <w:tc>
          <w:tcPr>
            <w:tcW w:w="804" w:type="pct"/>
            <w:tcBorders>
              <w:top w:val="single" w:sz="4" w:space="0" w:color="auto"/>
              <w:left w:val="single" w:sz="4" w:space="0" w:color="auto"/>
              <w:bottom w:val="single" w:sz="4" w:space="0" w:color="auto"/>
              <w:right w:val="single" w:sz="4" w:space="0" w:color="auto"/>
            </w:tcBorders>
          </w:tcPr>
          <w:p w14:paraId="54E3A875" w14:textId="282C7B88" w:rsidR="00E12E55" w:rsidRPr="007E21D6" w:rsidRDefault="00A0732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2A5BA5" w14:textId="11CB74B6" w:rsidR="00E12E55" w:rsidRPr="007E21D6" w:rsidRDefault="004443C7" w:rsidP="00CF7F74">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1.5-1-4</w:t>
            </w:r>
          </w:p>
        </w:tc>
      </w:tr>
      <w:tr w:rsidR="00E12E55" w:rsidRPr="00A250D2" w14:paraId="7C580D5E" w14:textId="77777777" w:rsidTr="00A74C29">
        <w:tc>
          <w:tcPr>
            <w:tcW w:w="607" w:type="pct"/>
            <w:tcMar>
              <w:top w:w="28" w:type="dxa"/>
              <w:left w:w="57" w:type="dxa"/>
              <w:bottom w:w="28" w:type="dxa"/>
              <w:right w:w="57" w:type="dxa"/>
            </w:tcMar>
          </w:tcPr>
          <w:p w14:paraId="05E2187E" w14:textId="7DDE9596" w:rsidR="00E12E55" w:rsidRPr="00034573" w:rsidRDefault="00E12E55"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P-04-04-01-01</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D23CD7" w14:textId="77777777" w:rsidR="00E12E55" w:rsidRPr="007E21D6" w:rsidRDefault="00E12E55"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Studentų rėmimas, vnt.</w:t>
            </w:r>
          </w:p>
        </w:tc>
        <w:tc>
          <w:tcPr>
            <w:tcW w:w="688" w:type="pct"/>
            <w:tcBorders>
              <w:top w:val="single" w:sz="4" w:space="0" w:color="auto"/>
              <w:left w:val="single" w:sz="4" w:space="0" w:color="auto"/>
              <w:bottom w:val="single" w:sz="4" w:space="0" w:color="auto"/>
              <w:right w:val="single" w:sz="4" w:space="0" w:color="auto"/>
            </w:tcBorders>
          </w:tcPr>
          <w:p w14:paraId="1574DE3F" w14:textId="3D08313E" w:rsidR="00E12E55" w:rsidRPr="007E21D6" w:rsidRDefault="004443C7"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615" w:type="pct"/>
            <w:tcBorders>
              <w:top w:val="single" w:sz="4" w:space="0" w:color="auto"/>
              <w:left w:val="single" w:sz="4" w:space="0" w:color="auto"/>
              <w:bottom w:val="single" w:sz="4" w:space="0" w:color="auto"/>
              <w:right w:val="single" w:sz="4" w:space="0" w:color="auto"/>
            </w:tcBorders>
          </w:tcPr>
          <w:p w14:paraId="3F7EDE12" w14:textId="01992E1B" w:rsidR="00E12E55" w:rsidRPr="007E21D6" w:rsidRDefault="008A7907"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804" w:type="pct"/>
            <w:tcBorders>
              <w:top w:val="single" w:sz="4" w:space="0" w:color="auto"/>
              <w:left w:val="single" w:sz="4" w:space="0" w:color="auto"/>
              <w:bottom w:val="single" w:sz="4" w:space="0" w:color="auto"/>
              <w:right w:val="single" w:sz="4" w:space="0" w:color="auto"/>
            </w:tcBorders>
          </w:tcPr>
          <w:p w14:paraId="0942C5F9" w14:textId="0734EDA4" w:rsidR="00E12E55" w:rsidRPr="007E21D6" w:rsidRDefault="0081667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5621B5" w14:textId="1C061BC8" w:rsidR="00E12E55" w:rsidRPr="007E21D6" w:rsidRDefault="004443C7" w:rsidP="00CF7F74">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1.1-2-2</w:t>
            </w:r>
          </w:p>
        </w:tc>
      </w:tr>
      <w:tr w:rsidR="00E12E55" w:rsidRPr="00A250D2" w14:paraId="2BBD34A5" w14:textId="77777777" w:rsidTr="00A74C29">
        <w:tc>
          <w:tcPr>
            <w:tcW w:w="607" w:type="pct"/>
            <w:tcMar>
              <w:top w:w="28" w:type="dxa"/>
              <w:left w:w="57" w:type="dxa"/>
              <w:bottom w:w="28" w:type="dxa"/>
              <w:right w:w="57" w:type="dxa"/>
            </w:tcMar>
          </w:tcPr>
          <w:p w14:paraId="5905CF93" w14:textId="0E0D4BDD" w:rsidR="00E12E55" w:rsidRPr="00034573" w:rsidRDefault="00E12E55"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P-04-04-01-02</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F92121" w14:textId="77777777" w:rsidR="00E12E55" w:rsidRPr="007E21D6" w:rsidRDefault="00E12E55"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Bendras lankytojų skaičius, vnt.</w:t>
            </w:r>
          </w:p>
        </w:tc>
        <w:tc>
          <w:tcPr>
            <w:tcW w:w="688" w:type="pct"/>
            <w:tcBorders>
              <w:top w:val="single" w:sz="4" w:space="0" w:color="auto"/>
              <w:left w:val="single" w:sz="4" w:space="0" w:color="auto"/>
              <w:bottom w:val="single" w:sz="4" w:space="0" w:color="auto"/>
              <w:right w:val="single" w:sz="4" w:space="0" w:color="auto"/>
            </w:tcBorders>
          </w:tcPr>
          <w:p w14:paraId="4678C9F3" w14:textId="6E61512A" w:rsidR="00E12E55" w:rsidRPr="007E21D6" w:rsidRDefault="004443C7"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4 0</w:t>
            </w:r>
            <w:r w:rsidR="00E12E55" w:rsidRPr="007E21D6">
              <w:rPr>
                <w:rFonts w:ascii="Times New Roman" w:eastAsia="Times New Roman" w:hAnsi="Times New Roman" w:cs="Times New Roman"/>
                <w:sz w:val="24"/>
                <w:szCs w:val="24"/>
                <w:lang w:eastAsia="lt-LT"/>
              </w:rPr>
              <w:t>00</w:t>
            </w:r>
          </w:p>
        </w:tc>
        <w:tc>
          <w:tcPr>
            <w:tcW w:w="615" w:type="pct"/>
            <w:tcBorders>
              <w:top w:val="single" w:sz="4" w:space="0" w:color="auto"/>
              <w:left w:val="single" w:sz="4" w:space="0" w:color="auto"/>
              <w:bottom w:val="single" w:sz="4" w:space="0" w:color="auto"/>
              <w:right w:val="single" w:sz="4" w:space="0" w:color="auto"/>
            </w:tcBorders>
          </w:tcPr>
          <w:p w14:paraId="22E85CC0" w14:textId="168CDEC5" w:rsidR="00E12E55" w:rsidRPr="007E21D6" w:rsidRDefault="008A7907"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17 536</w:t>
            </w:r>
          </w:p>
        </w:tc>
        <w:tc>
          <w:tcPr>
            <w:tcW w:w="804" w:type="pct"/>
            <w:tcBorders>
              <w:top w:val="single" w:sz="4" w:space="0" w:color="auto"/>
              <w:left w:val="single" w:sz="4" w:space="0" w:color="auto"/>
              <w:bottom w:val="single" w:sz="4" w:space="0" w:color="auto"/>
              <w:right w:val="single" w:sz="4" w:space="0" w:color="auto"/>
            </w:tcBorders>
          </w:tcPr>
          <w:p w14:paraId="74386BAB" w14:textId="0B8C65BA" w:rsidR="00E12E55" w:rsidRPr="007E21D6" w:rsidRDefault="00A0732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816676">
              <w:rPr>
                <w:rFonts w:ascii="Times New Roman" w:eastAsia="Times New Roman" w:hAnsi="Times New Roman" w:cs="Times New Roman"/>
                <w:sz w:val="24"/>
                <w:szCs w:val="24"/>
                <w:lang w:eastAsia="lt-LT"/>
              </w:rPr>
              <w:t xml:space="preserve"> 000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FC9869"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1.5-2-1</w:t>
            </w:r>
          </w:p>
          <w:p w14:paraId="376FB509"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1.5-2-2</w:t>
            </w:r>
          </w:p>
          <w:p w14:paraId="2D262744" w14:textId="5380D949" w:rsidR="00E12E55" w:rsidRPr="007E21D6"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1.5-2-3</w:t>
            </w:r>
          </w:p>
        </w:tc>
      </w:tr>
      <w:tr w:rsidR="00E12E55" w:rsidRPr="00A250D2" w14:paraId="68C55DDC" w14:textId="77777777" w:rsidTr="00A74C29">
        <w:tc>
          <w:tcPr>
            <w:tcW w:w="607" w:type="pct"/>
            <w:tcMar>
              <w:top w:w="28" w:type="dxa"/>
              <w:left w:w="57" w:type="dxa"/>
              <w:bottom w:w="28" w:type="dxa"/>
              <w:right w:w="57" w:type="dxa"/>
            </w:tcMar>
          </w:tcPr>
          <w:p w14:paraId="149968B9" w14:textId="14F48267" w:rsidR="00E12E55" w:rsidRPr="00034573" w:rsidRDefault="00E12E55"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P-04-04-01-02</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533F52" w14:textId="77777777" w:rsidR="00E12E55" w:rsidRPr="007E21D6" w:rsidRDefault="00E12E55"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Unikalių lankytojų skaičius, vnt.</w:t>
            </w:r>
          </w:p>
        </w:tc>
        <w:tc>
          <w:tcPr>
            <w:tcW w:w="688" w:type="pct"/>
            <w:tcBorders>
              <w:top w:val="single" w:sz="4" w:space="0" w:color="auto"/>
              <w:left w:val="single" w:sz="4" w:space="0" w:color="auto"/>
              <w:bottom w:val="single" w:sz="4" w:space="0" w:color="auto"/>
              <w:right w:val="single" w:sz="4" w:space="0" w:color="auto"/>
            </w:tcBorders>
          </w:tcPr>
          <w:p w14:paraId="00B11CE3" w14:textId="2F123EE1" w:rsidR="00E12E55" w:rsidRPr="007E21D6" w:rsidRDefault="00E12E5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7E21D6">
              <w:rPr>
                <w:rFonts w:ascii="Times New Roman" w:eastAsia="Times New Roman" w:hAnsi="Times New Roman" w:cs="Times New Roman"/>
                <w:sz w:val="24"/>
                <w:szCs w:val="24"/>
                <w:lang w:eastAsia="lt-LT"/>
              </w:rPr>
              <w:t>00</w:t>
            </w:r>
          </w:p>
        </w:tc>
        <w:tc>
          <w:tcPr>
            <w:tcW w:w="615" w:type="pct"/>
            <w:tcBorders>
              <w:top w:val="single" w:sz="4" w:space="0" w:color="auto"/>
              <w:left w:val="single" w:sz="4" w:space="0" w:color="auto"/>
              <w:bottom w:val="single" w:sz="4" w:space="0" w:color="auto"/>
              <w:right w:val="single" w:sz="4" w:space="0" w:color="auto"/>
            </w:tcBorders>
          </w:tcPr>
          <w:p w14:paraId="25ADD9C1" w14:textId="743BD42B" w:rsidR="00E12E55" w:rsidRPr="007E21D6" w:rsidRDefault="008A7907"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1 296</w:t>
            </w:r>
          </w:p>
        </w:tc>
        <w:tc>
          <w:tcPr>
            <w:tcW w:w="804" w:type="pct"/>
            <w:tcBorders>
              <w:top w:val="single" w:sz="4" w:space="0" w:color="auto"/>
              <w:left w:val="single" w:sz="4" w:space="0" w:color="auto"/>
              <w:bottom w:val="single" w:sz="4" w:space="0" w:color="auto"/>
              <w:right w:val="single" w:sz="4" w:space="0" w:color="auto"/>
            </w:tcBorders>
          </w:tcPr>
          <w:p w14:paraId="6C10543B" w14:textId="11283502" w:rsidR="00E12E55" w:rsidRPr="007E21D6" w:rsidRDefault="00A0732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816676">
              <w:rPr>
                <w:rFonts w:ascii="Times New Roman" w:eastAsia="Times New Roman" w:hAnsi="Times New Roman" w:cs="Times New Roman"/>
                <w:sz w:val="24"/>
                <w:szCs w:val="24"/>
                <w:lang w:eastAsia="lt-LT"/>
              </w:rPr>
              <w:t>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86E5F3"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1.5-2-1</w:t>
            </w:r>
          </w:p>
          <w:p w14:paraId="5D305E69" w14:textId="77777777" w:rsidR="004443C7" w:rsidRPr="004443C7"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1.5-2-2</w:t>
            </w:r>
          </w:p>
          <w:p w14:paraId="557AF2E7" w14:textId="23A2D8C2" w:rsidR="00E12E55" w:rsidRPr="007E21D6" w:rsidRDefault="004443C7" w:rsidP="004443C7">
            <w:pPr>
              <w:spacing w:after="0" w:line="240" w:lineRule="auto"/>
              <w:jc w:val="center"/>
              <w:rPr>
                <w:rFonts w:ascii="Times New Roman" w:eastAsia="Times New Roman" w:hAnsi="Times New Roman" w:cs="Times New Roman"/>
                <w:sz w:val="24"/>
                <w:szCs w:val="24"/>
                <w:lang w:eastAsia="lt-LT"/>
              </w:rPr>
            </w:pPr>
            <w:r w:rsidRPr="004443C7">
              <w:rPr>
                <w:rFonts w:ascii="Times New Roman" w:eastAsia="Times New Roman" w:hAnsi="Times New Roman" w:cs="Times New Roman"/>
                <w:sz w:val="24"/>
                <w:szCs w:val="24"/>
                <w:lang w:eastAsia="lt-LT"/>
              </w:rPr>
              <w:t>1.5-2-3</w:t>
            </w:r>
          </w:p>
        </w:tc>
      </w:tr>
      <w:tr w:rsidR="00E12E55" w:rsidRPr="00A250D2" w14:paraId="316E9BD2" w14:textId="77777777" w:rsidTr="00A74C29">
        <w:tc>
          <w:tcPr>
            <w:tcW w:w="607" w:type="pct"/>
            <w:tcMar>
              <w:top w:w="28" w:type="dxa"/>
              <w:left w:w="57" w:type="dxa"/>
              <w:bottom w:w="28" w:type="dxa"/>
              <w:right w:w="57" w:type="dxa"/>
            </w:tcMar>
          </w:tcPr>
          <w:p w14:paraId="76AEBEE0" w14:textId="1A83CB0B" w:rsidR="00E12E55" w:rsidRPr="00034573" w:rsidRDefault="00E12E55"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hAnsi="Times New Roman" w:cs="Times New Roman"/>
                <w:sz w:val="24"/>
                <w:szCs w:val="24"/>
                <w:lang w:eastAsia="lt-LT"/>
              </w:rPr>
              <w:t>P-04-04-01-03</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DD7E2E" w14:textId="77777777" w:rsidR="00E12E55" w:rsidRPr="007E21D6" w:rsidRDefault="00E12E55"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Mobilių darbuotojų skaičius, vnt.</w:t>
            </w:r>
          </w:p>
        </w:tc>
        <w:tc>
          <w:tcPr>
            <w:tcW w:w="688" w:type="pct"/>
            <w:tcBorders>
              <w:top w:val="single" w:sz="4" w:space="0" w:color="auto"/>
              <w:left w:val="single" w:sz="4" w:space="0" w:color="auto"/>
              <w:bottom w:val="single" w:sz="4" w:space="0" w:color="auto"/>
              <w:right w:val="single" w:sz="4" w:space="0" w:color="auto"/>
            </w:tcBorders>
          </w:tcPr>
          <w:p w14:paraId="543E6647" w14:textId="77777777" w:rsidR="00E12E55" w:rsidRPr="007E21D6" w:rsidRDefault="00E12E55"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0</w:t>
            </w:r>
          </w:p>
        </w:tc>
        <w:tc>
          <w:tcPr>
            <w:tcW w:w="615" w:type="pct"/>
            <w:tcBorders>
              <w:top w:val="single" w:sz="4" w:space="0" w:color="auto"/>
              <w:left w:val="single" w:sz="4" w:space="0" w:color="auto"/>
              <w:bottom w:val="single" w:sz="4" w:space="0" w:color="auto"/>
              <w:right w:val="single" w:sz="4" w:space="0" w:color="auto"/>
            </w:tcBorders>
          </w:tcPr>
          <w:p w14:paraId="78E69B24" w14:textId="36477467" w:rsidR="00E12E55" w:rsidRPr="007E21D6" w:rsidRDefault="008A7907"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804" w:type="pct"/>
            <w:tcBorders>
              <w:top w:val="single" w:sz="4" w:space="0" w:color="auto"/>
              <w:left w:val="single" w:sz="4" w:space="0" w:color="auto"/>
              <w:bottom w:val="single" w:sz="4" w:space="0" w:color="auto"/>
              <w:right w:val="single" w:sz="4" w:space="0" w:color="auto"/>
            </w:tcBorders>
          </w:tcPr>
          <w:p w14:paraId="3FE04FE6" w14:textId="740E314E" w:rsidR="00E12E55" w:rsidRPr="007E21D6" w:rsidRDefault="0081667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4F0B3A" w14:textId="497C47EE" w:rsidR="00E12E55" w:rsidRPr="007E21D6" w:rsidRDefault="00E12E55"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w:t>
            </w:r>
          </w:p>
        </w:tc>
      </w:tr>
      <w:tr w:rsidR="00E12E55" w:rsidRPr="00A250D2" w14:paraId="3B74BB51" w14:textId="77777777" w:rsidTr="00E12E55">
        <w:tc>
          <w:tcPr>
            <w:tcW w:w="5000" w:type="pct"/>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3F730ADE" w14:textId="524C5AFD" w:rsidR="00E12E55" w:rsidRPr="007E21D6" w:rsidRDefault="00E12E55"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ar-SA"/>
              </w:rPr>
              <w:t>04.05.01 u</w:t>
            </w:r>
            <w:r w:rsidRPr="00AC2FAB">
              <w:rPr>
                <w:rFonts w:ascii="Times New Roman" w:eastAsia="Times New Roman" w:hAnsi="Times New Roman" w:cs="Times New Roman"/>
                <w:b/>
                <w:sz w:val="24"/>
                <w:szCs w:val="24"/>
                <w:lang w:eastAsia="ar-SA"/>
              </w:rPr>
              <w:t>ždavinys</w:t>
            </w:r>
            <w:r w:rsidRPr="00AC2FAB">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w:t>
            </w:r>
            <w:r w:rsidRPr="00727AE9">
              <w:rPr>
                <w:rFonts w:ascii="Times New Roman" w:eastAsia="Times New Roman" w:hAnsi="Times New Roman" w:cs="Times New Roman"/>
                <w:b/>
                <w:sz w:val="24"/>
                <w:szCs w:val="24"/>
              </w:rPr>
              <w:t>Užtikrinti žmonių ir turto apsaugą nuo gaisrų</w:t>
            </w:r>
            <w:r>
              <w:rPr>
                <w:rFonts w:ascii="Times New Roman" w:eastAsia="Times New Roman" w:hAnsi="Times New Roman" w:cs="Times New Roman"/>
                <w:b/>
                <w:sz w:val="24"/>
                <w:szCs w:val="24"/>
              </w:rPr>
              <w:t>“</w:t>
            </w:r>
          </w:p>
        </w:tc>
      </w:tr>
      <w:tr w:rsidR="00E12E55" w:rsidRPr="00A250D2" w14:paraId="29F0E912" w14:textId="77777777" w:rsidTr="007F355F">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5C8267" w14:textId="454A204F" w:rsidR="00E12E55" w:rsidRPr="007E21D6" w:rsidRDefault="00E12E55"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eastAsia="Times New Roman" w:hAnsi="Times New Roman" w:cs="Times New Roman"/>
                <w:sz w:val="24"/>
                <w:szCs w:val="24"/>
                <w:lang w:eastAsia="lt-LT"/>
              </w:rPr>
              <w:t>P-04-05-01-01</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03B5B0" w14:textId="77777777" w:rsidR="00E12E55" w:rsidRPr="007E21D6" w:rsidRDefault="00E12E55" w:rsidP="00CF7F74">
            <w:pPr>
              <w:spacing w:after="0" w:line="240" w:lineRule="auto"/>
              <w:jc w:val="both"/>
              <w:rPr>
                <w:rFonts w:ascii="Times New Roman" w:eastAsia="Times New Roman" w:hAnsi="Times New Roman" w:cs="Times New Roman"/>
                <w:sz w:val="24"/>
                <w:szCs w:val="24"/>
              </w:rPr>
            </w:pPr>
            <w:r w:rsidRPr="007E21D6">
              <w:rPr>
                <w:rFonts w:ascii="Times New Roman" w:eastAsia="Times New Roman" w:hAnsi="Times New Roman" w:cs="Times New Roman"/>
                <w:sz w:val="24"/>
                <w:szCs w:val="24"/>
              </w:rPr>
              <w:t>Ugniagesių (darbuotojų) skaičius, vnt.</w:t>
            </w:r>
          </w:p>
        </w:tc>
        <w:tc>
          <w:tcPr>
            <w:tcW w:w="688" w:type="pct"/>
            <w:tcBorders>
              <w:top w:val="single" w:sz="4" w:space="0" w:color="auto"/>
              <w:left w:val="single" w:sz="4" w:space="0" w:color="auto"/>
              <w:bottom w:val="single" w:sz="4" w:space="0" w:color="auto"/>
              <w:right w:val="single" w:sz="4" w:space="0" w:color="auto"/>
            </w:tcBorders>
          </w:tcPr>
          <w:p w14:paraId="545DD59C" w14:textId="77777777" w:rsidR="00E12E55" w:rsidRPr="007E21D6" w:rsidRDefault="00E12E55"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47</w:t>
            </w:r>
          </w:p>
        </w:tc>
        <w:tc>
          <w:tcPr>
            <w:tcW w:w="615" w:type="pct"/>
            <w:tcBorders>
              <w:top w:val="single" w:sz="4" w:space="0" w:color="auto"/>
              <w:left w:val="single" w:sz="4" w:space="0" w:color="auto"/>
              <w:bottom w:val="single" w:sz="4" w:space="0" w:color="auto"/>
              <w:right w:val="single" w:sz="4" w:space="0" w:color="auto"/>
            </w:tcBorders>
          </w:tcPr>
          <w:p w14:paraId="2ED8B61D" w14:textId="0E1FFA9F" w:rsidR="00E12E55" w:rsidRPr="007E21D6" w:rsidRDefault="008A7907"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47</w:t>
            </w:r>
          </w:p>
        </w:tc>
        <w:tc>
          <w:tcPr>
            <w:tcW w:w="804" w:type="pct"/>
            <w:tcBorders>
              <w:top w:val="single" w:sz="4" w:space="0" w:color="auto"/>
              <w:left w:val="single" w:sz="4" w:space="0" w:color="auto"/>
              <w:bottom w:val="single" w:sz="4" w:space="0" w:color="auto"/>
              <w:right w:val="single" w:sz="4" w:space="0" w:color="auto"/>
            </w:tcBorders>
          </w:tcPr>
          <w:p w14:paraId="3524F875" w14:textId="463D20DC" w:rsidR="00E12E55" w:rsidRPr="007E21D6" w:rsidRDefault="0081667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47</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A7A1A4" w14:textId="1B660D9D" w:rsidR="00E12E55" w:rsidRPr="007E21D6" w:rsidRDefault="00E12E55"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w:t>
            </w:r>
          </w:p>
        </w:tc>
      </w:tr>
      <w:tr w:rsidR="00E12E55" w:rsidRPr="00A250D2" w14:paraId="6454F25D" w14:textId="77777777" w:rsidTr="007F355F">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2A1EE0" w14:textId="13BB7B7A" w:rsidR="00E12E55" w:rsidRPr="007E21D6" w:rsidRDefault="00E12E55"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eastAsia="Times New Roman" w:hAnsi="Times New Roman" w:cs="Times New Roman"/>
                <w:sz w:val="24"/>
                <w:szCs w:val="24"/>
                <w:lang w:eastAsia="lt-LT"/>
              </w:rPr>
              <w:t>P-04-05-01-0</w:t>
            </w:r>
            <w:r>
              <w:rPr>
                <w:rFonts w:ascii="Times New Roman" w:eastAsia="Times New Roman" w:hAnsi="Times New Roman" w:cs="Times New Roman"/>
                <w:sz w:val="24"/>
                <w:szCs w:val="24"/>
                <w:lang w:eastAsia="lt-LT"/>
              </w:rPr>
              <w:t>2</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EF27DA" w14:textId="77777777" w:rsidR="00E12E55" w:rsidRPr="007E21D6" w:rsidRDefault="00E12E55" w:rsidP="00CF7F74">
            <w:pPr>
              <w:spacing w:after="0" w:line="240" w:lineRule="auto"/>
              <w:jc w:val="both"/>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Įgyvendinta veikla (komunalinės ir ryšio paslaugos, transporto išlaikymo išlaidos ir kt.), proc.</w:t>
            </w:r>
          </w:p>
        </w:tc>
        <w:tc>
          <w:tcPr>
            <w:tcW w:w="688" w:type="pct"/>
            <w:tcBorders>
              <w:top w:val="single" w:sz="4" w:space="0" w:color="auto"/>
              <w:left w:val="single" w:sz="4" w:space="0" w:color="auto"/>
              <w:bottom w:val="single" w:sz="4" w:space="0" w:color="auto"/>
              <w:right w:val="single" w:sz="4" w:space="0" w:color="auto"/>
            </w:tcBorders>
          </w:tcPr>
          <w:p w14:paraId="5DD8C40A" w14:textId="77777777" w:rsidR="00E12E55" w:rsidRPr="007E21D6" w:rsidRDefault="00E12E55"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100</w:t>
            </w:r>
          </w:p>
        </w:tc>
        <w:tc>
          <w:tcPr>
            <w:tcW w:w="615" w:type="pct"/>
            <w:tcBorders>
              <w:top w:val="single" w:sz="4" w:space="0" w:color="auto"/>
              <w:left w:val="single" w:sz="4" w:space="0" w:color="auto"/>
              <w:bottom w:val="single" w:sz="4" w:space="0" w:color="auto"/>
              <w:right w:val="single" w:sz="4" w:space="0" w:color="auto"/>
            </w:tcBorders>
          </w:tcPr>
          <w:p w14:paraId="5FE59869" w14:textId="3D6ADA0E" w:rsidR="00E12E55" w:rsidRPr="007E21D6" w:rsidRDefault="008A7907"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804" w:type="pct"/>
            <w:tcBorders>
              <w:top w:val="single" w:sz="4" w:space="0" w:color="auto"/>
              <w:left w:val="single" w:sz="4" w:space="0" w:color="auto"/>
              <w:bottom w:val="single" w:sz="4" w:space="0" w:color="auto"/>
              <w:right w:val="single" w:sz="4" w:space="0" w:color="auto"/>
            </w:tcBorders>
          </w:tcPr>
          <w:p w14:paraId="0383C284" w14:textId="3E23CB71" w:rsidR="00E12E55" w:rsidRPr="007E21D6" w:rsidRDefault="0081667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03515B" w14:textId="665C71B9" w:rsidR="00E12E55" w:rsidRPr="007E21D6" w:rsidRDefault="00E12E55"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w:t>
            </w:r>
          </w:p>
        </w:tc>
      </w:tr>
      <w:tr w:rsidR="00E12E55" w:rsidRPr="00A250D2" w14:paraId="08ECE077" w14:textId="77777777" w:rsidTr="00E12E55">
        <w:tc>
          <w:tcPr>
            <w:tcW w:w="5000" w:type="pct"/>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61A4C380" w14:textId="497DC48E" w:rsidR="00E12E55" w:rsidRPr="007E21D6" w:rsidRDefault="003A02F4"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lang w:eastAsia="ar-SA"/>
              </w:rPr>
              <w:t>04.06.01 u</w:t>
            </w:r>
            <w:r w:rsidRPr="00AC2FAB">
              <w:rPr>
                <w:rFonts w:ascii="Times New Roman" w:eastAsia="Times New Roman" w:hAnsi="Times New Roman" w:cs="Times New Roman"/>
                <w:b/>
                <w:sz w:val="24"/>
                <w:szCs w:val="24"/>
                <w:lang w:eastAsia="ar-SA"/>
              </w:rPr>
              <w:t>ždavinys</w:t>
            </w:r>
            <w:r w:rsidRPr="00AC2FAB">
              <w:rPr>
                <w:rFonts w:ascii="Times New Roman" w:eastAsia="Times New Roman" w:hAnsi="Times New Roman" w:cs="Times New Roman"/>
                <w:b/>
                <w:bCs/>
                <w:sz w:val="24"/>
                <w:szCs w:val="24"/>
                <w:lang w:eastAsia="ar-SA"/>
              </w:rPr>
              <w:t xml:space="preserve"> </w:t>
            </w:r>
            <w:r>
              <w:rPr>
                <w:rFonts w:ascii="Times New Roman" w:eastAsia="Times New Roman" w:hAnsi="Times New Roman" w:cs="Times New Roman"/>
                <w:b/>
                <w:bCs/>
                <w:sz w:val="24"/>
                <w:szCs w:val="24"/>
                <w:lang w:eastAsia="ar-SA"/>
              </w:rPr>
              <w:t>„</w:t>
            </w:r>
            <w:r w:rsidRPr="00CC364A">
              <w:rPr>
                <w:rFonts w:ascii="Times New Roman" w:eastAsia="Times New Roman" w:hAnsi="Times New Roman" w:cs="Times New Roman"/>
                <w:b/>
                <w:sz w:val="24"/>
                <w:szCs w:val="24"/>
              </w:rPr>
              <w:t>Užtikrinti civilinės saugos funkcijų vykdymą</w:t>
            </w:r>
            <w:r>
              <w:rPr>
                <w:rFonts w:ascii="Times New Roman" w:eastAsia="Times New Roman" w:hAnsi="Times New Roman" w:cs="Times New Roman"/>
                <w:b/>
                <w:sz w:val="24"/>
                <w:szCs w:val="24"/>
              </w:rPr>
              <w:t>“</w:t>
            </w:r>
          </w:p>
        </w:tc>
      </w:tr>
      <w:tr w:rsidR="00E12E55" w:rsidRPr="00A250D2" w14:paraId="50890880" w14:textId="77777777" w:rsidTr="007F355F">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E2BF9D" w14:textId="64CC1591" w:rsidR="00E12E55" w:rsidRPr="007E21D6" w:rsidRDefault="00E12E55" w:rsidP="00CF7F74">
            <w:pPr>
              <w:spacing w:after="0" w:line="240" w:lineRule="auto"/>
              <w:jc w:val="center"/>
              <w:rPr>
                <w:rFonts w:ascii="Times New Roman" w:eastAsia="Times New Roman" w:hAnsi="Times New Roman" w:cs="Times New Roman"/>
                <w:sz w:val="24"/>
                <w:szCs w:val="24"/>
                <w:lang w:eastAsia="lt-LT"/>
              </w:rPr>
            </w:pPr>
            <w:r w:rsidRPr="00034573">
              <w:rPr>
                <w:rFonts w:ascii="Times New Roman" w:eastAsia="Times New Roman" w:hAnsi="Times New Roman" w:cs="Times New Roman"/>
                <w:sz w:val="24"/>
                <w:szCs w:val="24"/>
                <w:lang w:eastAsia="lt-LT"/>
              </w:rPr>
              <w:t>P-04-06-01-01</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DDBE1A" w14:textId="77777777" w:rsidR="00E12E55" w:rsidRPr="007E21D6" w:rsidRDefault="00E12E55" w:rsidP="00CF7F74">
            <w:pPr>
              <w:spacing w:after="0" w:line="240" w:lineRule="auto"/>
              <w:jc w:val="both"/>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Lėšos skirtos darbuotojų išlaikymui, prekių ir paslaugų įsigijimui, proc.</w:t>
            </w:r>
          </w:p>
        </w:tc>
        <w:tc>
          <w:tcPr>
            <w:tcW w:w="688" w:type="pct"/>
            <w:tcBorders>
              <w:top w:val="single" w:sz="4" w:space="0" w:color="auto"/>
              <w:left w:val="single" w:sz="4" w:space="0" w:color="auto"/>
              <w:bottom w:val="single" w:sz="4" w:space="0" w:color="auto"/>
              <w:right w:val="single" w:sz="4" w:space="0" w:color="auto"/>
            </w:tcBorders>
          </w:tcPr>
          <w:p w14:paraId="27D2E402" w14:textId="77777777" w:rsidR="00E12E55" w:rsidRPr="007E21D6" w:rsidRDefault="00E12E55"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100</w:t>
            </w:r>
          </w:p>
        </w:tc>
        <w:tc>
          <w:tcPr>
            <w:tcW w:w="615" w:type="pct"/>
            <w:tcBorders>
              <w:top w:val="single" w:sz="4" w:space="0" w:color="auto"/>
              <w:left w:val="single" w:sz="4" w:space="0" w:color="auto"/>
              <w:bottom w:val="single" w:sz="4" w:space="0" w:color="auto"/>
              <w:right w:val="single" w:sz="4" w:space="0" w:color="auto"/>
            </w:tcBorders>
          </w:tcPr>
          <w:p w14:paraId="6081DE3E" w14:textId="2840FE2F" w:rsidR="00E12E55" w:rsidRPr="007E21D6" w:rsidRDefault="008A7907"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804" w:type="pct"/>
            <w:tcBorders>
              <w:top w:val="single" w:sz="4" w:space="0" w:color="auto"/>
              <w:left w:val="single" w:sz="4" w:space="0" w:color="auto"/>
              <w:bottom w:val="single" w:sz="4" w:space="0" w:color="auto"/>
              <w:right w:val="single" w:sz="4" w:space="0" w:color="auto"/>
            </w:tcBorders>
          </w:tcPr>
          <w:p w14:paraId="10D05801" w14:textId="25287EDA" w:rsidR="00E12E55" w:rsidRPr="007E21D6" w:rsidRDefault="0081667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671478" w14:textId="70CA028A" w:rsidR="00E12E55" w:rsidRPr="007E21D6" w:rsidRDefault="00E12E55" w:rsidP="00CF7F74">
            <w:pPr>
              <w:spacing w:after="0" w:line="240" w:lineRule="auto"/>
              <w:jc w:val="center"/>
              <w:rPr>
                <w:rFonts w:ascii="Times New Roman" w:eastAsia="Times New Roman" w:hAnsi="Times New Roman" w:cs="Times New Roman"/>
                <w:sz w:val="24"/>
                <w:szCs w:val="24"/>
                <w:lang w:eastAsia="lt-LT"/>
              </w:rPr>
            </w:pPr>
            <w:r w:rsidRPr="007E21D6">
              <w:rPr>
                <w:rFonts w:ascii="Times New Roman" w:eastAsia="Times New Roman" w:hAnsi="Times New Roman" w:cs="Times New Roman"/>
                <w:sz w:val="24"/>
                <w:szCs w:val="24"/>
                <w:lang w:eastAsia="lt-LT"/>
              </w:rPr>
              <w:t>-</w:t>
            </w:r>
          </w:p>
        </w:tc>
      </w:tr>
      <w:tr w:rsidR="00E12E55" w:rsidRPr="00A250D2" w14:paraId="4498C3C1" w14:textId="77777777" w:rsidTr="00E12E55">
        <w:tc>
          <w:tcPr>
            <w:tcW w:w="5000" w:type="pct"/>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51F1CED6" w14:textId="7092E2DE" w:rsidR="00E12E55" w:rsidRPr="007E21D6" w:rsidRDefault="003A02F4"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04.07.01 u</w:t>
            </w:r>
            <w:r w:rsidRPr="00AC2FAB">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C203D9">
              <w:rPr>
                <w:rFonts w:ascii="Times New Roman" w:eastAsia="Times New Roman" w:hAnsi="Times New Roman" w:cs="Times New Roman"/>
                <w:b/>
                <w:sz w:val="24"/>
                <w:szCs w:val="24"/>
              </w:rPr>
              <w:t>Sutvarkyti ir eksploatuoti saugomas teritorijas bei kitus gamtinius objektus</w:t>
            </w:r>
            <w:r>
              <w:rPr>
                <w:rFonts w:ascii="Times New Roman" w:eastAsia="Times New Roman" w:hAnsi="Times New Roman" w:cs="Times New Roman"/>
                <w:b/>
                <w:sz w:val="24"/>
                <w:szCs w:val="24"/>
              </w:rPr>
              <w:t>“</w:t>
            </w:r>
          </w:p>
        </w:tc>
      </w:tr>
      <w:tr w:rsidR="00E12E55" w:rsidRPr="00A250D2" w14:paraId="2229E440" w14:textId="77777777" w:rsidTr="007F355F">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17E63A" w14:textId="6489F741" w:rsidR="00E12E55" w:rsidRPr="0064703B" w:rsidRDefault="00E12E55"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P-04-07-01-01</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E7FCBD" w14:textId="77777777" w:rsidR="00E12E55" w:rsidRPr="0064703B" w:rsidRDefault="00E12E55" w:rsidP="00CF7F74">
            <w:pPr>
              <w:spacing w:after="0" w:line="240" w:lineRule="auto"/>
              <w:jc w:val="both"/>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Sutvarkytų pakrančių plotas, ha</w:t>
            </w:r>
          </w:p>
        </w:tc>
        <w:tc>
          <w:tcPr>
            <w:tcW w:w="688" w:type="pct"/>
            <w:tcBorders>
              <w:top w:val="single" w:sz="4" w:space="0" w:color="auto"/>
              <w:left w:val="single" w:sz="4" w:space="0" w:color="auto"/>
              <w:bottom w:val="single" w:sz="4" w:space="0" w:color="auto"/>
              <w:right w:val="single" w:sz="4" w:space="0" w:color="auto"/>
            </w:tcBorders>
          </w:tcPr>
          <w:p w14:paraId="45D7A4F1" w14:textId="77777777" w:rsidR="00E12E55" w:rsidRPr="0064703B" w:rsidRDefault="00E12E55"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0</w:t>
            </w:r>
          </w:p>
        </w:tc>
        <w:tc>
          <w:tcPr>
            <w:tcW w:w="615" w:type="pct"/>
            <w:tcBorders>
              <w:top w:val="single" w:sz="4" w:space="0" w:color="auto"/>
              <w:left w:val="single" w:sz="4" w:space="0" w:color="auto"/>
              <w:bottom w:val="single" w:sz="4" w:space="0" w:color="auto"/>
              <w:right w:val="single" w:sz="4" w:space="0" w:color="auto"/>
            </w:tcBorders>
          </w:tcPr>
          <w:p w14:paraId="7CDF99EC" w14:textId="1C537E17" w:rsidR="00E12E55" w:rsidRPr="0064703B" w:rsidRDefault="0064703B"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1,5</w:t>
            </w:r>
          </w:p>
        </w:tc>
        <w:tc>
          <w:tcPr>
            <w:tcW w:w="804" w:type="pct"/>
            <w:tcBorders>
              <w:top w:val="single" w:sz="4" w:space="0" w:color="auto"/>
              <w:left w:val="single" w:sz="4" w:space="0" w:color="auto"/>
              <w:bottom w:val="single" w:sz="4" w:space="0" w:color="auto"/>
              <w:right w:val="single" w:sz="4" w:space="0" w:color="auto"/>
            </w:tcBorders>
          </w:tcPr>
          <w:p w14:paraId="04B4AA1B" w14:textId="1D974784" w:rsidR="00E12E55" w:rsidRPr="0064703B" w:rsidRDefault="00816676"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4D8D14" w14:textId="0308DC7C" w:rsidR="00E12E55" w:rsidRPr="0064703B" w:rsidRDefault="004443C7"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3.3-2-2</w:t>
            </w:r>
          </w:p>
        </w:tc>
      </w:tr>
      <w:tr w:rsidR="00E12E55" w:rsidRPr="00A250D2" w14:paraId="713C6B34" w14:textId="77777777" w:rsidTr="007F355F">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2636A1" w14:textId="6D5FDE53" w:rsidR="00E12E55" w:rsidRPr="0064703B" w:rsidRDefault="00E12E55"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P-04-07-01-01</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0A8DFD" w14:textId="77777777" w:rsidR="00E12E55" w:rsidRPr="0064703B" w:rsidRDefault="00E12E55" w:rsidP="00CF7F74">
            <w:pPr>
              <w:spacing w:after="0" w:line="240" w:lineRule="auto"/>
              <w:jc w:val="both"/>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Sutvarkytų objektų skaičius, vnt.</w:t>
            </w:r>
          </w:p>
        </w:tc>
        <w:tc>
          <w:tcPr>
            <w:tcW w:w="688" w:type="pct"/>
            <w:tcBorders>
              <w:top w:val="single" w:sz="4" w:space="0" w:color="auto"/>
              <w:left w:val="single" w:sz="4" w:space="0" w:color="auto"/>
              <w:bottom w:val="single" w:sz="4" w:space="0" w:color="auto"/>
              <w:right w:val="single" w:sz="4" w:space="0" w:color="auto"/>
            </w:tcBorders>
          </w:tcPr>
          <w:p w14:paraId="2CF5F209" w14:textId="4B27C42E" w:rsidR="00E12E55" w:rsidRPr="0064703B" w:rsidRDefault="003A02F4"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1</w:t>
            </w:r>
          </w:p>
        </w:tc>
        <w:tc>
          <w:tcPr>
            <w:tcW w:w="615" w:type="pct"/>
            <w:tcBorders>
              <w:top w:val="single" w:sz="4" w:space="0" w:color="auto"/>
              <w:left w:val="single" w:sz="4" w:space="0" w:color="auto"/>
              <w:bottom w:val="single" w:sz="4" w:space="0" w:color="auto"/>
              <w:right w:val="single" w:sz="4" w:space="0" w:color="auto"/>
            </w:tcBorders>
          </w:tcPr>
          <w:p w14:paraId="725315EA" w14:textId="4A18E9F5" w:rsidR="00E12E55" w:rsidRPr="0064703B" w:rsidRDefault="0064703B"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4</w:t>
            </w:r>
          </w:p>
        </w:tc>
        <w:tc>
          <w:tcPr>
            <w:tcW w:w="804" w:type="pct"/>
            <w:tcBorders>
              <w:top w:val="single" w:sz="4" w:space="0" w:color="auto"/>
              <w:left w:val="single" w:sz="4" w:space="0" w:color="auto"/>
              <w:bottom w:val="single" w:sz="4" w:space="0" w:color="auto"/>
              <w:right w:val="single" w:sz="4" w:space="0" w:color="auto"/>
            </w:tcBorders>
          </w:tcPr>
          <w:p w14:paraId="588900AB" w14:textId="4F9F5005" w:rsidR="00E12E55" w:rsidRPr="0064703B" w:rsidRDefault="00816676"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1</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A446CA" w14:textId="58953F13" w:rsidR="00E12E55" w:rsidRPr="0064703B" w:rsidRDefault="004443C7"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3.3-2-2</w:t>
            </w:r>
          </w:p>
        </w:tc>
      </w:tr>
      <w:tr w:rsidR="00E12E55" w:rsidRPr="00A250D2" w14:paraId="4203D6CB" w14:textId="77777777" w:rsidTr="00E12E55">
        <w:tc>
          <w:tcPr>
            <w:tcW w:w="5000" w:type="pct"/>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3D09F4DF" w14:textId="09085304" w:rsidR="00E12E55" w:rsidRPr="007E21D6" w:rsidRDefault="003A02F4" w:rsidP="00CF7F74">
            <w:pPr>
              <w:spacing w:after="0" w:line="240" w:lineRule="auto"/>
              <w:rPr>
                <w:rFonts w:ascii="Times New Roman" w:eastAsia="Times New Roman" w:hAnsi="Times New Roman" w:cs="Times New Roman"/>
                <w:color w:val="000000" w:themeColor="text1"/>
                <w:sz w:val="24"/>
                <w:szCs w:val="24"/>
                <w:lang w:eastAsia="lt-LT"/>
              </w:rPr>
            </w:pPr>
            <w:r w:rsidRPr="000F294F">
              <w:rPr>
                <w:rFonts w:ascii="Times New Roman" w:eastAsia="Times New Roman" w:hAnsi="Times New Roman" w:cs="Times New Roman"/>
                <w:b/>
                <w:sz w:val="24"/>
                <w:szCs w:val="24"/>
                <w:lang w:eastAsia="ar-SA"/>
              </w:rPr>
              <w:t>04.07.02 uždavinys „Gerinti paslaugų kokybę ir prieinamumą“</w:t>
            </w:r>
          </w:p>
        </w:tc>
      </w:tr>
      <w:tr w:rsidR="00E12E55" w:rsidRPr="00A250D2" w14:paraId="21DBF22A" w14:textId="77777777" w:rsidTr="007F355F">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D8FCA6" w14:textId="698F3167" w:rsidR="00E12E55" w:rsidRPr="008A7907" w:rsidRDefault="00E12E55" w:rsidP="00CF7F74">
            <w:pPr>
              <w:spacing w:after="0" w:line="240" w:lineRule="auto"/>
              <w:jc w:val="center"/>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lang w:eastAsia="lt-LT"/>
              </w:rPr>
              <w:t>P-04-0</w:t>
            </w:r>
            <w:r w:rsidR="003A02F4" w:rsidRPr="008A7907">
              <w:rPr>
                <w:rFonts w:ascii="Times New Roman" w:eastAsia="Times New Roman" w:hAnsi="Times New Roman" w:cs="Times New Roman"/>
                <w:sz w:val="24"/>
                <w:szCs w:val="24"/>
                <w:lang w:eastAsia="lt-LT"/>
              </w:rPr>
              <w:t>7</w:t>
            </w:r>
            <w:r w:rsidRPr="008A7907">
              <w:rPr>
                <w:rFonts w:ascii="Times New Roman" w:eastAsia="Times New Roman" w:hAnsi="Times New Roman" w:cs="Times New Roman"/>
                <w:sz w:val="24"/>
                <w:szCs w:val="24"/>
                <w:lang w:eastAsia="lt-LT"/>
              </w:rPr>
              <w:t>-0</w:t>
            </w:r>
            <w:r w:rsidR="003A02F4" w:rsidRPr="008A7907">
              <w:rPr>
                <w:rFonts w:ascii="Times New Roman" w:eastAsia="Times New Roman" w:hAnsi="Times New Roman" w:cs="Times New Roman"/>
                <w:sz w:val="24"/>
                <w:szCs w:val="24"/>
                <w:lang w:eastAsia="lt-LT"/>
              </w:rPr>
              <w:t>2</w:t>
            </w:r>
            <w:r w:rsidRPr="008A7907">
              <w:rPr>
                <w:rFonts w:ascii="Times New Roman" w:eastAsia="Times New Roman" w:hAnsi="Times New Roman" w:cs="Times New Roman"/>
                <w:sz w:val="24"/>
                <w:szCs w:val="24"/>
                <w:lang w:eastAsia="lt-LT"/>
              </w:rPr>
              <w:t>-01</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612C98" w14:textId="75D44C0C" w:rsidR="00E12E55" w:rsidRPr="008A7907" w:rsidRDefault="00E12E55" w:rsidP="00CF7F74">
            <w:pPr>
              <w:spacing w:after="0" w:line="240" w:lineRule="auto"/>
              <w:jc w:val="both"/>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rPr>
              <w:t>Daline kelionės išlaidų kompensacija pasinaudojusių gydytojų skaičius, vnt.</w:t>
            </w:r>
          </w:p>
        </w:tc>
        <w:tc>
          <w:tcPr>
            <w:tcW w:w="688" w:type="pct"/>
            <w:tcBorders>
              <w:top w:val="single" w:sz="4" w:space="0" w:color="auto"/>
              <w:left w:val="single" w:sz="4" w:space="0" w:color="auto"/>
              <w:bottom w:val="single" w:sz="4" w:space="0" w:color="auto"/>
              <w:right w:val="single" w:sz="4" w:space="0" w:color="auto"/>
            </w:tcBorders>
          </w:tcPr>
          <w:p w14:paraId="33F89737" w14:textId="0541F041" w:rsidR="00E12E55" w:rsidRPr="008A7907" w:rsidRDefault="003A02F4" w:rsidP="00CF7F74">
            <w:pPr>
              <w:spacing w:after="0" w:line="240" w:lineRule="auto"/>
              <w:jc w:val="center"/>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lang w:eastAsia="lt-LT"/>
              </w:rPr>
              <w:t>30</w:t>
            </w:r>
          </w:p>
        </w:tc>
        <w:tc>
          <w:tcPr>
            <w:tcW w:w="615" w:type="pct"/>
            <w:tcBorders>
              <w:top w:val="single" w:sz="4" w:space="0" w:color="auto"/>
              <w:left w:val="single" w:sz="4" w:space="0" w:color="auto"/>
              <w:bottom w:val="single" w:sz="4" w:space="0" w:color="auto"/>
              <w:right w:val="single" w:sz="4" w:space="0" w:color="auto"/>
            </w:tcBorders>
          </w:tcPr>
          <w:p w14:paraId="62CDE435" w14:textId="443E801E" w:rsidR="00E12E55" w:rsidRPr="008A7907" w:rsidRDefault="00717ABF" w:rsidP="00CF7F74">
            <w:pPr>
              <w:spacing w:after="0" w:line="240" w:lineRule="auto"/>
              <w:jc w:val="center"/>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lang w:eastAsia="lt-LT"/>
              </w:rPr>
              <w:t>38</w:t>
            </w:r>
          </w:p>
        </w:tc>
        <w:tc>
          <w:tcPr>
            <w:tcW w:w="804" w:type="pct"/>
            <w:tcBorders>
              <w:top w:val="single" w:sz="4" w:space="0" w:color="auto"/>
              <w:left w:val="single" w:sz="4" w:space="0" w:color="auto"/>
              <w:bottom w:val="single" w:sz="4" w:space="0" w:color="auto"/>
              <w:right w:val="single" w:sz="4" w:space="0" w:color="auto"/>
            </w:tcBorders>
          </w:tcPr>
          <w:p w14:paraId="0FB8AD2F" w14:textId="7FD05701" w:rsidR="00E12E55" w:rsidRPr="008A7907" w:rsidRDefault="00A07320" w:rsidP="00CF7F74">
            <w:pPr>
              <w:spacing w:after="0" w:line="240" w:lineRule="auto"/>
              <w:jc w:val="center"/>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lang w:eastAsia="lt-LT"/>
              </w:rPr>
              <w:t>28</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5F78AB" w14:textId="77777777" w:rsidR="004443C7" w:rsidRPr="008A7907" w:rsidRDefault="004443C7" w:rsidP="004443C7">
            <w:pPr>
              <w:spacing w:after="0" w:line="240" w:lineRule="auto"/>
              <w:jc w:val="center"/>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lang w:eastAsia="lt-LT"/>
              </w:rPr>
              <w:t>2.4-1-5</w:t>
            </w:r>
          </w:p>
          <w:p w14:paraId="3AD89514" w14:textId="6FA51AA6" w:rsidR="00E12E55" w:rsidRPr="008A7907" w:rsidRDefault="004443C7" w:rsidP="004443C7">
            <w:pPr>
              <w:spacing w:after="0" w:line="240" w:lineRule="auto"/>
              <w:jc w:val="center"/>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lang w:eastAsia="lt-LT"/>
              </w:rPr>
              <w:t>1.1-2-2</w:t>
            </w:r>
          </w:p>
        </w:tc>
      </w:tr>
      <w:tr w:rsidR="00E12E55" w:rsidRPr="00A250D2" w14:paraId="4F2C6CC5" w14:textId="77777777" w:rsidTr="007F355F">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E5FD31" w14:textId="4639B070" w:rsidR="00E12E55" w:rsidRPr="008A7907" w:rsidRDefault="00E12E55" w:rsidP="00CF7F74">
            <w:pPr>
              <w:spacing w:after="0" w:line="240" w:lineRule="auto"/>
              <w:jc w:val="center"/>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lang w:eastAsia="lt-LT"/>
              </w:rPr>
              <w:lastRenderedPageBreak/>
              <w:t>P-04-0</w:t>
            </w:r>
            <w:r w:rsidR="003A02F4" w:rsidRPr="008A7907">
              <w:rPr>
                <w:rFonts w:ascii="Times New Roman" w:eastAsia="Times New Roman" w:hAnsi="Times New Roman" w:cs="Times New Roman"/>
                <w:sz w:val="24"/>
                <w:szCs w:val="24"/>
                <w:lang w:eastAsia="lt-LT"/>
              </w:rPr>
              <w:t>7</w:t>
            </w:r>
            <w:r w:rsidRPr="008A7907">
              <w:rPr>
                <w:rFonts w:ascii="Times New Roman" w:eastAsia="Times New Roman" w:hAnsi="Times New Roman" w:cs="Times New Roman"/>
                <w:sz w:val="24"/>
                <w:szCs w:val="24"/>
                <w:lang w:eastAsia="lt-LT"/>
              </w:rPr>
              <w:t>-0</w:t>
            </w:r>
            <w:r w:rsidR="003A02F4" w:rsidRPr="008A7907">
              <w:rPr>
                <w:rFonts w:ascii="Times New Roman" w:eastAsia="Times New Roman" w:hAnsi="Times New Roman" w:cs="Times New Roman"/>
                <w:sz w:val="24"/>
                <w:szCs w:val="24"/>
                <w:lang w:eastAsia="lt-LT"/>
              </w:rPr>
              <w:t>2</w:t>
            </w:r>
            <w:r w:rsidRPr="008A7907">
              <w:rPr>
                <w:rFonts w:ascii="Times New Roman" w:eastAsia="Times New Roman" w:hAnsi="Times New Roman" w:cs="Times New Roman"/>
                <w:sz w:val="24"/>
                <w:szCs w:val="24"/>
                <w:lang w:eastAsia="lt-LT"/>
              </w:rPr>
              <w:t>-01</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2F02AA" w14:textId="7EA75AB7" w:rsidR="00E12E55" w:rsidRPr="008A7907" w:rsidRDefault="00E12E55" w:rsidP="00CF7F74">
            <w:pPr>
              <w:spacing w:after="0" w:line="240" w:lineRule="auto"/>
              <w:jc w:val="both"/>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rPr>
              <w:t>Parama pasinaudojusių gydytojų skaičius, vnt.</w:t>
            </w:r>
          </w:p>
        </w:tc>
        <w:tc>
          <w:tcPr>
            <w:tcW w:w="688" w:type="pct"/>
            <w:tcBorders>
              <w:top w:val="single" w:sz="4" w:space="0" w:color="auto"/>
              <w:left w:val="single" w:sz="4" w:space="0" w:color="auto"/>
              <w:bottom w:val="single" w:sz="4" w:space="0" w:color="auto"/>
              <w:right w:val="single" w:sz="4" w:space="0" w:color="auto"/>
            </w:tcBorders>
          </w:tcPr>
          <w:p w14:paraId="658600A2" w14:textId="254928A9" w:rsidR="00E12E55" w:rsidRPr="008A7907" w:rsidRDefault="003A02F4" w:rsidP="00CF7F74">
            <w:pPr>
              <w:spacing w:after="0" w:line="240" w:lineRule="auto"/>
              <w:jc w:val="center"/>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lang w:eastAsia="lt-LT"/>
              </w:rPr>
              <w:t>3</w:t>
            </w:r>
          </w:p>
        </w:tc>
        <w:tc>
          <w:tcPr>
            <w:tcW w:w="615" w:type="pct"/>
            <w:tcBorders>
              <w:top w:val="single" w:sz="4" w:space="0" w:color="auto"/>
              <w:left w:val="single" w:sz="4" w:space="0" w:color="auto"/>
              <w:bottom w:val="single" w:sz="4" w:space="0" w:color="auto"/>
              <w:right w:val="single" w:sz="4" w:space="0" w:color="auto"/>
            </w:tcBorders>
          </w:tcPr>
          <w:p w14:paraId="60D32EA0" w14:textId="27D53314" w:rsidR="00E12E55" w:rsidRPr="008A7907" w:rsidRDefault="00717ABF" w:rsidP="00CF7F74">
            <w:pPr>
              <w:spacing w:after="0" w:line="240" w:lineRule="auto"/>
              <w:jc w:val="center"/>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lang w:eastAsia="lt-LT"/>
              </w:rPr>
              <w:t>3</w:t>
            </w:r>
          </w:p>
        </w:tc>
        <w:tc>
          <w:tcPr>
            <w:tcW w:w="804" w:type="pct"/>
            <w:tcBorders>
              <w:top w:val="single" w:sz="4" w:space="0" w:color="auto"/>
              <w:left w:val="single" w:sz="4" w:space="0" w:color="auto"/>
              <w:bottom w:val="single" w:sz="4" w:space="0" w:color="auto"/>
              <w:right w:val="single" w:sz="4" w:space="0" w:color="auto"/>
            </w:tcBorders>
          </w:tcPr>
          <w:p w14:paraId="20B09FEC" w14:textId="765129F0" w:rsidR="00E12E55" w:rsidRPr="008A7907" w:rsidRDefault="00A07320" w:rsidP="00CF7F74">
            <w:pPr>
              <w:spacing w:after="0" w:line="240" w:lineRule="auto"/>
              <w:jc w:val="center"/>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lang w:eastAsia="lt-LT"/>
              </w:rPr>
              <w:t>2</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8A768B" w14:textId="77777777" w:rsidR="004443C7" w:rsidRPr="008A7907" w:rsidRDefault="004443C7" w:rsidP="004443C7">
            <w:pPr>
              <w:spacing w:after="0" w:line="240" w:lineRule="auto"/>
              <w:jc w:val="center"/>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lang w:eastAsia="lt-LT"/>
              </w:rPr>
              <w:t>2.4-1-5</w:t>
            </w:r>
          </w:p>
          <w:p w14:paraId="32F3D483" w14:textId="62F278A1" w:rsidR="00E12E55" w:rsidRPr="008A7907" w:rsidRDefault="004443C7" w:rsidP="004443C7">
            <w:pPr>
              <w:spacing w:after="0" w:line="240" w:lineRule="auto"/>
              <w:jc w:val="center"/>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lang w:eastAsia="lt-LT"/>
              </w:rPr>
              <w:t>1.1-2-2</w:t>
            </w:r>
          </w:p>
        </w:tc>
      </w:tr>
      <w:tr w:rsidR="00E12E55" w:rsidRPr="00A250D2" w14:paraId="66AA6193" w14:textId="77777777" w:rsidTr="007F355F">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55B0D5" w14:textId="633E07A9" w:rsidR="00E12E55" w:rsidRPr="008A7907" w:rsidRDefault="004443C7" w:rsidP="00CF7F74">
            <w:pPr>
              <w:spacing w:after="0" w:line="240" w:lineRule="auto"/>
              <w:jc w:val="center"/>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lang w:eastAsia="lt-LT"/>
              </w:rPr>
              <w:t>P-04-07-02-01</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6DD177" w14:textId="12DE9E0C" w:rsidR="00E12E55" w:rsidRPr="008A7907" w:rsidRDefault="00E12E55" w:rsidP="00CF7F74">
            <w:pPr>
              <w:spacing w:after="0" w:line="240" w:lineRule="auto"/>
              <w:jc w:val="both"/>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rPr>
              <w:t>Parama pasinaudojusių policijos pareigūnų skaičius, vnt.</w:t>
            </w:r>
          </w:p>
        </w:tc>
        <w:tc>
          <w:tcPr>
            <w:tcW w:w="688" w:type="pct"/>
            <w:tcBorders>
              <w:top w:val="single" w:sz="4" w:space="0" w:color="auto"/>
              <w:left w:val="single" w:sz="4" w:space="0" w:color="auto"/>
              <w:bottom w:val="single" w:sz="4" w:space="0" w:color="auto"/>
              <w:right w:val="single" w:sz="4" w:space="0" w:color="auto"/>
            </w:tcBorders>
          </w:tcPr>
          <w:p w14:paraId="2009A643" w14:textId="3FBADD16" w:rsidR="00E12E55" w:rsidRPr="008A7907" w:rsidRDefault="003A02F4" w:rsidP="00CF7F74">
            <w:pPr>
              <w:spacing w:after="0" w:line="240" w:lineRule="auto"/>
              <w:jc w:val="center"/>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lang w:eastAsia="lt-LT"/>
              </w:rPr>
              <w:t>2</w:t>
            </w:r>
          </w:p>
        </w:tc>
        <w:tc>
          <w:tcPr>
            <w:tcW w:w="615" w:type="pct"/>
            <w:tcBorders>
              <w:top w:val="single" w:sz="4" w:space="0" w:color="auto"/>
              <w:left w:val="single" w:sz="4" w:space="0" w:color="auto"/>
              <w:bottom w:val="single" w:sz="4" w:space="0" w:color="auto"/>
              <w:right w:val="single" w:sz="4" w:space="0" w:color="auto"/>
            </w:tcBorders>
          </w:tcPr>
          <w:p w14:paraId="2D3C1EA0" w14:textId="39154C53" w:rsidR="00E12E55" w:rsidRPr="008A7907" w:rsidRDefault="00717ABF" w:rsidP="00CF7F74">
            <w:pPr>
              <w:spacing w:after="0" w:line="240" w:lineRule="auto"/>
              <w:jc w:val="center"/>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lang w:eastAsia="lt-LT"/>
              </w:rPr>
              <w:t>4</w:t>
            </w:r>
          </w:p>
        </w:tc>
        <w:tc>
          <w:tcPr>
            <w:tcW w:w="804" w:type="pct"/>
            <w:tcBorders>
              <w:top w:val="single" w:sz="4" w:space="0" w:color="auto"/>
              <w:left w:val="single" w:sz="4" w:space="0" w:color="auto"/>
              <w:bottom w:val="single" w:sz="4" w:space="0" w:color="auto"/>
              <w:right w:val="single" w:sz="4" w:space="0" w:color="auto"/>
            </w:tcBorders>
          </w:tcPr>
          <w:p w14:paraId="766FA222" w14:textId="26435476" w:rsidR="00E12E55" w:rsidRPr="008A7907" w:rsidRDefault="00A07320" w:rsidP="00CF7F74">
            <w:pPr>
              <w:spacing w:after="0" w:line="240" w:lineRule="auto"/>
              <w:jc w:val="center"/>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lang w:eastAsia="lt-LT"/>
              </w:rPr>
              <w:t>5</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ABF387" w14:textId="7B8F2937" w:rsidR="00E12E55" w:rsidRPr="008A7907" w:rsidRDefault="004443C7" w:rsidP="00CF7F74">
            <w:pPr>
              <w:spacing w:after="0" w:line="240" w:lineRule="auto"/>
              <w:jc w:val="center"/>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lang w:eastAsia="lt-LT"/>
              </w:rPr>
              <w:t>1.1-2-2</w:t>
            </w:r>
          </w:p>
        </w:tc>
      </w:tr>
      <w:tr w:rsidR="004443C7" w:rsidRPr="00A250D2" w14:paraId="79EE956A" w14:textId="77777777" w:rsidTr="007F355F">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5CF1D9" w14:textId="1263F727" w:rsidR="004443C7" w:rsidRPr="008A7907" w:rsidRDefault="004443C7" w:rsidP="00CF7F74">
            <w:pPr>
              <w:spacing w:after="0" w:line="240" w:lineRule="auto"/>
              <w:jc w:val="center"/>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lang w:eastAsia="lt-LT"/>
              </w:rPr>
              <w:t>P-04-07-02-01</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B70059" w14:textId="23A07BB2" w:rsidR="004443C7" w:rsidRPr="008A7907" w:rsidRDefault="004443C7" w:rsidP="00CF7F74">
            <w:pPr>
              <w:spacing w:after="0" w:line="240" w:lineRule="auto"/>
              <w:jc w:val="both"/>
              <w:rPr>
                <w:rFonts w:ascii="Times New Roman" w:eastAsia="Times New Roman" w:hAnsi="Times New Roman" w:cs="Times New Roman"/>
                <w:sz w:val="24"/>
                <w:szCs w:val="24"/>
              </w:rPr>
            </w:pPr>
            <w:r w:rsidRPr="008A7907">
              <w:rPr>
                <w:rFonts w:ascii="Times New Roman" w:eastAsia="Times New Roman" w:hAnsi="Times New Roman" w:cs="Times New Roman"/>
                <w:sz w:val="24"/>
                <w:szCs w:val="24"/>
              </w:rPr>
              <w:t>Sveikatos priežiūros įstaigos, įgyvendinusios sveikatos priežiūros specialistų įgalinimo, pritraukimo ir išlaikymo projektus, vnt.</w:t>
            </w:r>
          </w:p>
        </w:tc>
        <w:tc>
          <w:tcPr>
            <w:tcW w:w="688" w:type="pct"/>
            <w:tcBorders>
              <w:top w:val="single" w:sz="4" w:space="0" w:color="auto"/>
              <w:left w:val="single" w:sz="4" w:space="0" w:color="auto"/>
              <w:bottom w:val="single" w:sz="4" w:space="0" w:color="auto"/>
              <w:right w:val="single" w:sz="4" w:space="0" w:color="auto"/>
            </w:tcBorders>
          </w:tcPr>
          <w:p w14:paraId="2C955377" w14:textId="4C6B5E2D" w:rsidR="004443C7" w:rsidRPr="008A7907" w:rsidRDefault="004443C7" w:rsidP="00CF7F74">
            <w:pPr>
              <w:spacing w:after="0" w:line="240" w:lineRule="auto"/>
              <w:jc w:val="center"/>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lang w:eastAsia="lt-LT"/>
              </w:rPr>
              <w:t>3</w:t>
            </w:r>
          </w:p>
        </w:tc>
        <w:tc>
          <w:tcPr>
            <w:tcW w:w="615" w:type="pct"/>
            <w:tcBorders>
              <w:top w:val="single" w:sz="4" w:space="0" w:color="auto"/>
              <w:left w:val="single" w:sz="4" w:space="0" w:color="auto"/>
              <w:bottom w:val="single" w:sz="4" w:space="0" w:color="auto"/>
              <w:right w:val="single" w:sz="4" w:space="0" w:color="auto"/>
            </w:tcBorders>
          </w:tcPr>
          <w:p w14:paraId="77AFBCBE" w14:textId="011DDFA0" w:rsidR="004443C7" w:rsidRPr="008A7907" w:rsidRDefault="00717ABF" w:rsidP="00CF7F74">
            <w:pPr>
              <w:spacing w:after="0" w:line="240" w:lineRule="auto"/>
              <w:jc w:val="center"/>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lang w:eastAsia="lt-LT"/>
              </w:rPr>
              <w:t>3</w:t>
            </w:r>
          </w:p>
        </w:tc>
        <w:tc>
          <w:tcPr>
            <w:tcW w:w="804" w:type="pct"/>
            <w:tcBorders>
              <w:top w:val="single" w:sz="4" w:space="0" w:color="auto"/>
              <w:left w:val="single" w:sz="4" w:space="0" w:color="auto"/>
              <w:bottom w:val="single" w:sz="4" w:space="0" w:color="auto"/>
              <w:right w:val="single" w:sz="4" w:space="0" w:color="auto"/>
            </w:tcBorders>
          </w:tcPr>
          <w:p w14:paraId="2BE8ADED" w14:textId="000BE992" w:rsidR="004443C7" w:rsidRPr="008A7907" w:rsidRDefault="00A07320" w:rsidP="00CF7F74">
            <w:pPr>
              <w:spacing w:after="0" w:line="240" w:lineRule="auto"/>
              <w:jc w:val="center"/>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lang w:eastAsia="lt-LT"/>
              </w:rPr>
              <w:t>3</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5925EA" w14:textId="77777777" w:rsidR="004443C7" w:rsidRPr="008A7907" w:rsidRDefault="004443C7" w:rsidP="004443C7">
            <w:pPr>
              <w:spacing w:after="0" w:line="240" w:lineRule="auto"/>
              <w:jc w:val="center"/>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lang w:eastAsia="lt-LT"/>
              </w:rPr>
              <w:t>2.4-1-5</w:t>
            </w:r>
          </w:p>
          <w:p w14:paraId="18651BF7" w14:textId="6C1068F5" w:rsidR="004443C7" w:rsidRPr="008A7907" w:rsidRDefault="004443C7" w:rsidP="004443C7">
            <w:pPr>
              <w:spacing w:after="0" w:line="240" w:lineRule="auto"/>
              <w:jc w:val="center"/>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lang w:eastAsia="lt-LT"/>
              </w:rPr>
              <w:t>1.1-2-2</w:t>
            </w:r>
          </w:p>
        </w:tc>
      </w:tr>
      <w:tr w:rsidR="004443C7" w:rsidRPr="00A250D2" w14:paraId="5B3FED0D" w14:textId="77777777" w:rsidTr="007F355F">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E6F6AC" w14:textId="200D4440" w:rsidR="004443C7" w:rsidRPr="008A7907" w:rsidRDefault="004443C7" w:rsidP="00CF7F74">
            <w:pPr>
              <w:spacing w:after="0" w:line="240" w:lineRule="auto"/>
              <w:jc w:val="center"/>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lang w:eastAsia="lt-LT"/>
              </w:rPr>
              <w:t>P-04-07-02-01</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92055E" w14:textId="299709B7" w:rsidR="004443C7" w:rsidRPr="008A7907" w:rsidRDefault="004443C7" w:rsidP="00CF7F74">
            <w:pPr>
              <w:spacing w:after="0" w:line="240" w:lineRule="auto"/>
              <w:jc w:val="both"/>
              <w:rPr>
                <w:rFonts w:ascii="Times New Roman" w:eastAsia="Times New Roman" w:hAnsi="Times New Roman" w:cs="Times New Roman"/>
                <w:sz w:val="24"/>
                <w:szCs w:val="24"/>
              </w:rPr>
            </w:pPr>
            <w:r w:rsidRPr="008A7907">
              <w:rPr>
                <w:rFonts w:ascii="Times New Roman" w:eastAsia="Times New Roman" w:hAnsi="Times New Roman" w:cs="Times New Roman"/>
                <w:sz w:val="24"/>
                <w:szCs w:val="24"/>
              </w:rPr>
              <w:t>Pritrauktų specialistų skaičius, asm.</w:t>
            </w:r>
          </w:p>
        </w:tc>
        <w:tc>
          <w:tcPr>
            <w:tcW w:w="688" w:type="pct"/>
            <w:tcBorders>
              <w:top w:val="single" w:sz="4" w:space="0" w:color="auto"/>
              <w:left w:val="single" w:sz="4" w:space="0" w:color="auto"/>
              <w:bottom w:val="single" w:sz="4" w:space="0" w:color="auto"/>
              <w:right w:val="single" w:sz="4" w:space="0" w:color="auto"/>
            </w:tcBorders>
          </w:tcPr>
          <w:p w14:paraId="47E4BBAB" w14:textId="3F35F777" w:rsidR="004443C7" w:rsidRPr="008A7907" w:rsidRDefault="004443C7" w:rsidP="00CF7F74">
            <w:pPr>
              <w:spacing w:after="0" w:line="240" w:lineRule="auto"/>
              <w:jc w:val="center"/>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lang w:eastAsia="lt-LT"/>
              </w:rPr>
              <w:t>10</w:t>
            </w:r>
          </w:p>
        </w:tc>
        <w:tc>
          <w:tcPr>
            <w:tcW w:w="615" w:type="pct"/>
            <w:tcBorders>
              <w:top w:val="single" w:sz="4" w:space="0" w:color="auto"/>
              <w:left w:val="single" w:sz="4" w:space="0" w:color="auto"/>
              <w:bottom w:val="single" w:sz="4" w:space="0" w:color="auto"/>
              <w:right w:val="single" w:sz="4" w:space="0" w:color="auto"/>
            </w:tcBorders>
          </w:tcPr>
          <w:p w14:paraId="2D0064C4" w14:textId="3A3B7E99" w:rsidR="004443C7" w:rsidRPr="008A7907" w:rsidRDefault="00717ABF" w:rsidP="00CF7F74">
            <w:pPr>
              <w:spacing w:after="0" w:line="240" w:lineRule="auto"/>
              <w:jc w:val="center"/>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lang w:eastAsia="lt-LT"/>
              </w:rPr>
              <w:t>13</w:t>
            </w:r>
          </w:p>
        </w:tc>
        <w:tc>
          <w:tcPr>
            <w:tcW w:w="804" w:type="pct"/>
            <w:tcBorders>
              <w:top w:val="single" w:sz="4" w:space="0" w:color="auto"/>
              <w:left w:val="single" w:sz="4" w:space="0" w:color="auto"/>
              <w:bottom w:val="single" w:sz="4" w:space="0" w:color="auto"/>
              <w:right w:val="single" w:sz="4" w:space="0" w:color="auto"/>
            </w:tcBorders>
          </w:tcPr>
          <w:p w14:paraId="03267E49" w14:textId="41B72945" w:rsidR="004443C7" w:rsidRPr="008A7907" w:rsidRDefault="00A07320" w:rsidP="00CF7F74">
            <w:pPr>
              <w:spacing w:after="0" w:line="240" w:lineRule="auto"/>
              <w:jc w:val="center"/>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lang w:eastAsia="lt-LT"/>
              </w:rPr>
              <w:t>16</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98E721" w14:textId="77777777" w:rsidR="004443C7" w:rsidRPr="008A7907" w:rsidRDefault="004443C7" w:rsidP="004443C7">
            <w:pPr>
              <w:spacing w:after="0" w:line="240" w:lineRule="auto"/>
              <w:jc w:val="center"/>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lang w:eastAsia="lt-LT"/>
              </w:rPr>
              <w:t>2.4-1-5</w:t>
            </w:r>
          </w:p>
          <w:p w14:paraId="76C76A24" w14:textId="74E7BD6B" w:rsidR="004443C7" w:rsidRPr="008A7907" w:rsidRDefault="004443C7" w:rsidP="004443C7">
            <w:pPr>
              <w:spacing w:after="0" w:line="240" w:lineRule="auto"/>
              <w:jc w:val="center"/>
              <w:rPr>
                <w:rFonts w:ascii="Times New Roman" w:eastAsia="Times New Roman" w:hAnsi="Times New Roman" w:cs="Times New Roman"/>
                <w:sz w:val="24"/>
                <w:szCs w:val="24"/>
                <w:lang w:eastAsia="lt-LT"/>
              </w:rPr>
            </w:pPr>
            <w:r w:rsidRPr="008A7907">
              <w:rPr>
                <w:rFonts w:ascii="Times New Roman" w:eastAsia="Times New Roman" w:hAnsi="Times New Roman" w:cs="Times New Roman"/>
                <w:sz w:val="24"/>
                <w:szCs w:val="24"/>
                <w:lang w:eastAsia="lt-LT"/>
              </w:rPr>
              <w:t>1.1-2-2</w:t>
            </w:r>
          </w:p>
        </w:tc>
      </w:tr>
      <w:tr w:rsidR="00E12E55" w:rsidRPr="00A250D2" w14:paraId="67C740B0" w14:textId="77777777" w:rsidTr="00E12E55">
        <w:tc>
          <w:tcPr>
            <w:tcW w:w="5000" w:type="pct"/>
            <w:gridSpan w:val="7"/>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141AEB72" w14:textId="0EFCA2D4" w:rsidR="00E12E55" w:rsidRPr="007E21D6" w:rsidRDefault="003A02F4"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04.07.03 u</w:t>
            </w:r>
            <w:r w:rsidRPr="00AC2FAB">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C203D9">
              <w:rPr>
                <w:rFonts w:ascii="Times New Roman" w:eastAsia="Times New Roman" w:hAnsi="Times New Roman" w:cs="Times New Roman"/>
                <w:b/>
                <w:sz w:val="24"/>
                <w:szCs w:val="24"/>
                <w:lang w:eastAsia="ar-SA"/>
              </w:rPr>
              <w:t>Vykdyti aplinkosaugos ir visuomenės švietimo priemones</w:t>
            </w:r>
            <w:r>
              <w:rPr>
                <w:rFonts w:ascii="Times New Roman" w:eastAsia="Times New Roman" w:hAnsi="Times New Roman" w:cs="Times New Roman"/>
                <w:b/>
                <w:sz w:val="24"/>
                <w:szCs w:val="24"/>
                <w:lang w:eastAsia="ar-SA"/>
              </w:rPr>
              <w:t>“</w:t>
            </w:r>
          </w:p>
        </w:tc>
      </w:tr>
      <w:tr w:rsidR="00E12E55" w:rsidRPr="00A250D2" w14:paraId="01F5417E" w14:textId="77777777" w:rsidTr="007F355F">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E99018" w14:textId="19AF4052" w:rsidR="00E12E55" w:rsidRPr="0064703B" w:rsidRDefault="00E12E55"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hAnsi="Times New Roman" w:cs="Times New Roman"/>
                <w:sz w:val="24"/>
                <w:szCs w:val="24"/>
              </w:rPr>
              <w:t>P-04-07-03-01</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49B944" w14:textId="3CFB928B" w:rsidR="00E12E55" w:rsidRPr="0064703B" w:rsidRDefault="00E12E55" w:rsidP="00CF7F74">
            <w:pPr>
              <w:spacing w:after="0" w:line="240" w:lineRule="auto"/>
              <w:jc w:val="both"/>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Įrengtų aikštelių skaičius, vnt.</w:t>
            </w:r>
          </w:p>
        </w:tc>
        <w:tc>
          <w:tcPr>
            <w:tcW w:w="688" w:type="pct"/>
            <w:tcBorders>
              <w:top w:val="single" w:sz="4" w:space="0" w:color="auto"/>
              <w:left w:val="single" w:sz="4" w:space="0" w:color="auto"/>
              <w:bottom w:val="single" w:sz="4" w:space="0" w:color="auto"/>
              <w:right w:val="single" w:sz="4" w:space="0" w:color="auto"/>
            </w:tcBorders>
          </w:tcPr>
          <w:p w14:paraId="135549A9" w14:textId="77777777" w:rsidR="00E12E55" w:rsidRPr="0064703B" w:rsidRDefault="00E12E55"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0</w:t>
            </w:r>
          </w:p>
        </w:tc>
        <w:tc>
          <w:tcPr>
            <w:tcW w:w="615" w:type="pct"/>
            <w:tcBorders>
              <w:top w:val="single" w:sz="4" w:space="0" w:color="auto"/>
              <w:left w:val="single" w:sz="4" w:space="0" w:color="auto"/>
              <w:bottom w:val="single" w:sz="4" w:space="0" w:color="auto"/>
              <w:right w:val="single" w:sz="4" w:space="0" w:color="auto"/>
            </w:tcBorders>
          </w:tcPr>
          <w:p w14:paraId="49F797B5" w14:textId="38D43F49" w:rsidR="00E12E55" w:rsidRPr="0064703B" w:rsidRDefault="0064703B"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0</w:t>
            </w:r>
          </w:p>
        </w:tc>
        <w:tc>
          <w:tcPr>
            <w:tcW w:w="804" w:type="pct"/>
            <w:tcBorders>
              <w:top w:val="single" w:sz="4" w:space="0" w:color="auto"/>
              <w:left w:val="single" w:sz="4" w:space="0" w:color="auto"/>
              <w:bottom w:val="single" w:sz="4" w:space="0" w:color="auto"/>
              <w:right w:val="single" w:sz="4" w:space="0" w:color="auto"/>
            </w:tcBorders>
          </w:tcPr>
          <w:p w14:paraId="5A5BB9E1" w14:textId="0B6E64DE" w:rsidR="00E12E55" w:rsidRPr="0064703B" w:rsidRDefault="00816676"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592536" w14:textId="523B12CC" w:rsidR="00E12E55" w:rsidRPr="0064703B" w:rsidRDefault="004443C7"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3.3-1-1</w:t>
            </w:r>
          </w:p>
        </w:tc>
      </w:tr>
      <w:tr w:rsidR="00E12E55" w:rsidRPr="00A250D2" w14:paraId="6D46DE0A" w14:textId="77777777" w:rsidTr="007F355F">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DE2D14" w14:textId="7721B965" w:rsidR="00E12E55" w:rsidRPr="0064703B" w:rsidRDefault="00E12E55"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hAnsi="Times New Roman" w:cs="Times New Roman"/>
                <w:sz w:val="24"/>
                <w:szCs w:val="24"/>
              </w:rPr>
              <w:t>P-04-07-03-01</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743BD9" w14:textId="77777777" w:rsidR="00E12E55" w:rsidRPr="0064703B" w:rsidRDefault="00E12E55" w:rsidP="00CF7F74">
            <w:pPr>
              <w:spacing w:after="0" w:line="240" w:lineRule="auto"/>
              <w:jc w:val="both"/>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Įrengtų konteinerių skaičius, vnt.</w:t>
            </w:r>
          </w:p>
        </w:tc>
        <w:tc>
          <w:tcPr>
            <w:tcW w:w="688" w:type="pct"/>
            <w:tcBorders>
              <w:top w:val="single" w:sz="4" w:space="0" w:color="auto"/>
              <w:left w:val="single" w:sz="4" w:space="0" w:color="auto"/>
              <w:bottom w:val="single" w:sz="4" w:space="0" w:color="auto"/>
              <w:right w:val="single" w:sz="4" w:space="0" w:color="auto"/>
            </w:tcBorders>
          </w:tcPr>
          <w:p w14:paraId="0C28CDAD" w14:textId="77777777" w:rsidR="00E12E55" w:rsidRPr="0064703B" w:rsidRDefault="00E12E55"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0</w:t>
            </w:r>
          </w:p>
        </w:tc>
        <w:tc>
          <w:tcPr>
            <w:tcW w:w="615" w:type="pct"/>
            <w:tcBorders>
              <w:top w:val="single" w:sz="4" w:space="0" w:color="auto"/>
              <w:left w:val="single" w:sz="4" w:space="0" w:color="auto"/>
              <w:bottom w:val="single" w:sz="4" w:space="0" w:color="auto"/>
              <w:right w:val="single" w:sz="4" w:space="0" w:color="auto"/>
            </w:tcBorders>
          </w:tcPr>
          <w:p w14:paraId="14671129" w14:textId="418CA0D9" w:rsidR="00E12E55" w:rsidRPr="0064703B" w:rsidRDefault="0064703B"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0</w:t>
            </w:r>
          </w:p>
        </w:tc>
        <w:tc>
          <w:tcPr>
            <w:tcW w:w="804" w:type="pct"/>
            <w:tcBorders>
              <w:top w:val="single" w:sz="4" w:space="0" w:color="auto"/>
              <w:left w:val="single" w:sz="4" w:space="0" w:color="auto"/>
              <w:bottom w:val="single" w:sz="4" w:space="0" w:color="auto"/>
              <w:right w:val="single" w:sz="4" w:space="0" w:color="auto"/>
            </w:tcBorders>
          </w:tcPr>
          <w:p w14:paraId="14FEEF82" w14:textId="25205CC3" w:rsidR="00E12E55" w:rsidRPr="0064703B" w:rsidRDefault="00816676"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14AD3E" w14:textId="7A606FE7" w:rsidR="00E12E55" w:rsidRPr="0064703B" w:rsidRDefault="004443C7"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3.3-1-1</w:t>
            </w:r>
          </w:p>
        </w:tc>
      </w:tr>
      <w:tr w:rsidR="00E12E55" w:rsidRPr="00A250D2" w14:paraId="4112645D" w14:textId="77777777" w:rsidTr="007F355F">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C12084" w14:textId="17D8FA10" w:rsidR="00E12E55" w:rsidRPr="0064703B" w:rsidRDefault="00E12E55"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hAnsi="Times New Roman" w:cs="Times New Roman"/>
                <w:sz w:val="24"/>
                <w:szCs w:val="24"/>
              </w:rPr>
              <w:t>P-04-07-03-09</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093D98" w14:textId="1A31A35C" w:rsidR="00E12E55" w:rsidRPr="0064703B" w:rsidRDefault="00E12E55" w:rsidP="00CF7F74">
            <w:pPr>
              <w:spacing w:after="0" w:line="240" w:lineRule="auto"/>
              <w:jc w:val="both"/>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Želdynų tvarkymo</w:t>
            </w:r>
            <w:r w:rsidR="00CA3D22" w:rsidRPr="0064703B">
              <w:rPr>
                <w:rFonts w:ascii="Times New Roman" w:eastAsia="Times New Roman" w:hAnsi="Times New Roman" w:cs="Times New Roman"/>
                <w:sz w:val="24"/>
                <w:szCs w:val="24"/>
                <w:lang w:eastAsia="lt-LT"/>
              </w:rPr>
              <w:t xml:space="preserve"> </w:t>
            </w:r>
            <w:r w:rsidRPr="0064703B">
              <w:rPr>
                <w:rFonts w:ascii="Times New Roman" w:eastAsia="Times New Roman" w:hAnsi="Times New Roman" w:cs="Times New Roman"/>
                <w:sz w:val="24"/>
                <w:szCs w:val="24"/>
                <w:lang w:eastAsia="lt-LT"/>
              </w:rPr>
              <w:t>/ pertvarkymo projektas, vnt.</w:t>
            </w:r>
          </w:p>
        </w:tc>
        <w:tc>
          <w:tcPr>
            <w:tcW w:w="688" w:type="pct"/>
            <w:tcBorders>
              <w:top w:val="single" w:sz="4" w:space="0" w:color="auto"/>
              <w:left w:val="single" w:sz="4" w:space="0" w:color="auto"/>
              <w:bottom w:val="single" w:sz="4" w:space="0" w:color="auto"/>
              <w:right w:val="single" w:sz="4" w:space="0" w:color="auto"/>
            </w:tcBorders>
          </w:tcPr>
          <w:p w14:paraId="3B8CE1A9" w14:textId="3BEC87D9" w:rsidR="00E12E55" w:rsidRPr="0064703B" w:rsidRDefault="003A02F4"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1</w:t>
            </w:r>
          </w:p>
        </w:tc>
        <w:tc>
          <w:tcPr>
            <w:tcW w:w="615" w:type="pct"/>
            <w:tcBorders>
              <w:top w:val="single" w:sz="4" w:space="0" w:color="auto"/>
              <w:left w:val="single" w:sz="4" w:space="0" w:color="auto"/>
              <w:bottom w:val="single" w:sz="4" w:space="0" w:color="auto"/>
              <w:right w:val="single" w:sz="4" w:space="0" w:color="auto"/>
            </w:tcBorders>
          </w:tcPr>
          <w:p w14:paraId="26B9EA63" w14:textId="4B0369B1" w:rsidR="00E12E55" w:rsidRPr="0064703B" w:rsidRDefault="0064703B"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1</w:t>
            </w:r>
          </w:p>
        </w:tc>
        <w:tc>
          <w:tcPr>
            <w:tcW w:w="804" w:type="pct"/>
            <w:tcBorders>
              <w:top w:val="single" w:sz="4" w:space="0" w:color="auto"/>
              <w:left w:val="single" w:sz="4" w:space="0" w:color="auto"/>
              <w:bottom w:val="single" w:sz="4" w:space="0" w:color="auto"/>
              <w:right w:val="single" w:sz="4" w:space="0" w:color="auto"/>
            </w:tcBorders>
          </w:tcPr>
          <w:p w14:paraId="4459B93F" w14:textId="65935C96" w:rsidR="00E12E55" w:rsidRPr="0064703B" w:rsidRDefault="00816676"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1</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49ECD5" w14:textId="77777777" w:rsidR="004443C7" w:rsidRPr="0064703B" w:rsidRDefault="004443C7" w:rsidP="004443C7">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3.3-2-1</w:t>
            </w:r>
          </w:p>
          <w:p w14:paraId="1E1C5C6C" w14:textId="5D0F620C" w:rsidR="00E12E55" w:rsidRPr="0064703B" w:rsidRDefault="004443C7" w:rsidP="004443C7">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3.3-2-3</w:t>
            </w:r>
          </w:p>
        </w:tc>
      </w:tr>
      <w:tr w:rsidR="00E12E55" w:rsidRPr="00A250D2" w14:paraId="3468293F" w14:textId="77777777" w:rsidTr="007F355F">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A12869" w14:textId="1CEAAB0D" w:rsidR="00E12E55" w:rsidRPr="0064703B" w:rsidRDefault="00E12E55"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hAnsi="Times New Roman" w:cs="Times New Roman"/>
                <w:sz w:val="24"/>
                <w:szCs w:val="24"/>
              </w:rPr>
              <w:t>P-04-07-03-09</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98422D" w14:textId="77777777" w:rsidR="00E12E55" w:rsidRPr="0064703B" w:rsidRDefault="00E12E55" w:rsidP="00CF7F74">
            <w:pPr>
              <w:spacing w:after="0" w:line="240" w:lineRule="auto"/>
              <w:jc w:val="both"/>
              <w:rPr>
                <w:rFonts w:ascii="Times New Roman" w:eastAsia="Times New Roman" w:hAnsi="Times New Roman" w:cs="Times New Roman"/>
                <w:sz w:val="24"/>
                <w:szCs w:val="24"/>
              </w:rPr>
            </w:pPr>
            <w:r w:rsidRPr="0064703B">
              <w:rPr>
                <w:rFonts w:ascii="Times New Roman" w:eastAsia="Times New Roman" w:hAnsi="Times New Roman" w:cs="Times New Roman"/>
                <w:sz w:val="24"/>
                <w:szCs w:val="24"/>
              </w:rPr>
              <w:t>Naujų želdinių įsigijimas ir veisimas, vnt.</w:t>
            </w:r>
          </w:p>
        </w:tc>
        <w:tc>
          <w:tcPr>
            <w:tcW w:w="688" w:type="pct"/>
            <w:tcBorders>
              <w:top w:val="single" w:sz="4" w:space="0" w:color="auto"/>
              <w:left w:val="single" w:sz="4" w:space="0" w:color="auto"/>
              <w:bottom w:val="single" w:sz="4" w:space="0" w:color="auto"/>
              <w:right w:val="single" w:sz="4" w:space="0" w:color="auto"/>
            </w:tcBorders>
          </w:tcPr>
          <w:p w14:paraId="0A2F7FE8" w14:textId="77777777" w:rsidR="00E12E55" w:rsidRPr="0064703B" w:rsidRDefault="00E12E55"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200</w:t>
            </w:r>
          </w:p>
        </w:tc>
        <w:tc>
          <w:tcPr>
            <w:tcW w:w="615" w:type="pct"/>
            <w:tcBorders>
              <w:top w:val="single" w:sz="4" w:space="0" w:color="auto"/>
              <w:left w:val="single" w:sz="4" w:space="0" w:color="auto"/>
              <w:bottom w:val="single" w:sz="4" w:space="0" w:color="auto"/>
              <w:right w:val="single" w:sz="4" w:space="0" w:color="auto"/>
            </w:tcBorders>
          </w:tcPr>
          <w:p w14:paraId="5B4AACAA" w14:textId="64815C2F" w:rsidR="00E12E55" w:rsidRPr="0064703B" w:rsidRDefault="0064703B"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255</w:t>
            </w:r>
          </w:p>
        </w:tc>
        <w:tc>
          <w:tcPr>
            <w:tcW w:w="804" w:type="pct"/>
            <w:tcBorders>
              <w:top w:val="single" w:sz="4" w:space="0" w:color="auto"/>
              <w:left w:val="single" w:sz="4" w:space="0" w:color="auto"/>
              <w:bottom w:val="single" w:sz="4" w:space="0" w:color="auto"/>
              <w:right w:val="single" w:sz="4" w:space="0" w:color="auto"/>
            </w:tcBorders>
          </w:tcPr>
          <w:p w14:paraId="30DA4D85" w14:textId="41CE18BD" w:rsidR="00E12E55" w:rsidRPr="0064703B" w:rsidRDefault="00816676"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200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2C31F4" w14:textId="77777777" w:rsidR="004443C7" w:rsidRPr="0064703B" w:rsidRDefault="004443C7" w:rsidP="004443C7">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3.3-2-1</w:t>
            </w:r>
          </w:p>
          <w:p w14:paraId="45E9C645" w14:textId="4E851D2E" w:rsidR="00E12E55" w:rsidRPr="0064703B" w:rsidRDefault="004443C7" w:rsidP="004443C7">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3.3-2-3</w:t>
            </w:r>
          </w:p>
        </w:tc>
      </w:tr>
      <w:tr w:rsidR="00E12E55" w:rsidRPr="00A250D2" w14:paraId="15C36591" w14:textId="77777777" w:rsidTr="007F355F">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032A1C" w14:textId="24E90E72" w:rsidR="00E12E55" w:rsidRPr="0064703B" w:rsidRDefault="00E12E55"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hAnsi="Times New Roman" w:cs="Times New Roman"/>
                <w:sz w:val="24"/>
                <w:szCs w:val="24"/>
              </w:rPr>
              <w:t>P-04-07-03-09</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732DF1" w14:textId="77777777" w:rsidR="00E12E55" w:rsidRPr="0064703B" w:rsidRDefault="00E12E55" w:rsidP="00CF7F74">
            <w:pPr>
              <w:spacing w:after="0" w:line="240" w:lineRule="auto"/>
              <w:jc w:val="both"/>
              <w:rPr>
                <w:rFonts w:ascii="Times New Roman" w:eastAsia="Times New Roman" w:hAnsi="Times New Roman" w:cs="Times New Roman"/>
                <w:sz w:val="24"/>
                <w:szCs w:val="24"/>
              </w:rPr>
            </w:pPr>
            <w:r w:rsidRPr="0064703B">
              <w:rPr>
                <w:rFonts w:ascii="Times New Roman" w:eastAsia="Times New Roman" w:hAnsi="Times New Roman" w:cs="Times New Roman"/>
                <w:sz w:val="24"/>
                <w:szCs w:val="24"/>
              </w:rPr>
              <w:t>Medžių, krūmų genėjimo leidimai, vnt.</w:t>
            </w:r>
          </w:p>
        </w:tc>
        <w:tc>
          <w:tcPr>
            <w:tcW w:w="688" w:type="pct"/>
            <w:tcBorders>
              <w:top w:val="single" w:sz="4" w:space="0" w:color="auto"/>
              <w:left w:val="single" w:sz="4" w:space="0" w:color="auto"/>
              <w:bottom w:val="single" w:sz="4" w:space="0" w:color="auto"/>
              <w:right w:val="single" w:sz="4" w:space="0" w:color="auto"/>
            </w:tcBorders>
          </w:tcPr>
          <w:p w14:paraId="54B6521D" w14:textId="28A3D844" w:rsidR="00E12E55" w:rsidRPr="0064703B" w:rsidRDefault="003A02F4"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60</w:t>
            </w:r>
          </w:p>
        </w:tc>
        <w:tc>
          <w:tcPr>
            <w:tcW w:w="615" w:type="pct"/>
            <w:tcBorders>
              <w:top w:val="single" w:sz="4" w:space="0" w:color="auto"/>
              <w:left w:val="single" w:sz="4" w:space="0" w:color="auto"/>
              <w:bottom w:val="single" w:sz="4" w:space="0" w:color="auto"/>
              <w:right w:val="single" w:sz="4" w:space="0" w:color="auto"/>
            </w:tcBorders>
          </w:tcPr>
          <w:p w14:paraId="7178FB06" w14:textId="16BFFBCC" w:rsidR="00E12E55" w:rsidRPr="0064703B" w:rsidRDefault="0064703B"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128</w:t>
            </w:r>
          </w:p>
        </w:tc>
        <w:tc>
          <w:tcPr>
            <w:tcW w:w="804" w:type="pct"/>
            <w:tcBorders>
              <w:top w:val="single" w:sz="4" w:space="0" w:color="auto"/>
              <w:left w:val="single" w:sz="4" w:space="0" w:color="auto"/>
              <w:bottom w:val="single" w:sz="4" w:space="0" w:color="auto"/>
              <w:right w:val="single" w:sz="4" w:space="0" w:color="auto"/>
            </w:tcBorders>
          </w:tcPr>
          <w:p w14:paraId="497B54C7" w14:textId="527319A9" w:rsidR="00E12E55" w:rsidRPr="0064703B" w:rsidRDefault="00816676"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60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4D27AB" w14:textId="77777777" w:rsidR="004443C7" w:rsidRPr="0064703B" w:rsidRDefault="004443C7" w:rsidP="004443C7">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3.3-2-1</w:t>
            </w:r>
          </w:p>
          <w:p w14:paraId="3655D46F" w14:textId="0AF7ADE1" w:rsidR="00E12E55" w:rsidRPr="0064703B" w:rsidRDefault="004443C7" w:rsidP="004443C7">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3.3-2-3</w:t>
            </w:r>
          </w:p>
        </w:tc>
      </w:tr>
      <w:tr w:rsidR="00E12E55" w:rsidRPr="00A250D2" w14:paraId="00BB2033" w14:textId="77777777" w:rsidTr="007F355F">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1C2AD8" w14:textId="5D0E21FB" w:rsidR="00E12E55" w:rsidRPr="0064703B" w:rsidRDefault="00E12E55"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hAnsi="Times New Roman" w:cs="Times New Roman"/>
                <w:sz w:val="24"/>
                <w:szCs w:val="24"/>
              </w:rPr>
              <w:t>P-04-07-03-10</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A458AA" w14:textId="77777777" w:rsidR="00E12E55" w:rsidRPr="0064703B" w:rsidRDefault="00E12E55" w:rsidP="00CF7F74">
            <w:pPr>
              <w:spacing w:after="0" w:line="240" w:lineRule="auto"/>
              <w:jc w:val="both"/>
              <w:rPr>
                <w:rFonts w:ascii="Times New Roman" w:eastAsia="Times New Roman" w:hAnsi="Times New Roman" w:cs="Times New Roman"/>
                <w:sz w:val="24"/>
                <w:szCs w:val="24"/>
              </w:rPr>
            </w:pPr>
            <w:r w:rsidRPr="0064703B">
              <w:rPr>
                <w:rFonts w:ascii="Times New Roman" w:eastAsia="Times New Roman" w:hAnsi="Times New Roman" w:cs="Times New Roman"/>
                <w:sz w:val="24"/>
                <w:szCs w:val="24"/>
              </w:rPr>
              <w:t>Asbestinio šiferio kiekis, t</w:t>
            </w:r>
          </w:p>
        </w:tc>
        <w:tc>
          <w:tcPr>
            <w:tcW w:w="688" w:type="pct"/>
            <w:tcBorders>
              <w:top w:val="single" w:sz="4" w:space="0" w:color="auto"/>
              <w:left w:val="single" w:sz="4" w:space="0" w:color="auto"/>
              <w:bottom w:val="single" w:sz="4" w:space="0" w:color="auto"/>
              <w:right w:val="single" w:sz="4" w:space="0" w:color="auto"/>
            </w:tcBorders>
          </w:tcPr>
          <w:p w14:paraId="06EA5471" w14:textId="571DA2A7" w:rsidR="00E12E55" w:rsidRPr="0064703B" w:rsidRDefault="004443C7"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0</w:t>
            </w:r>
          </w:p>
        </w:tc>
        <w:tc>
          <w:tcPr>
            <w:tcW w:w="615" w:type="pct"/>
            <w:tcBorders>
              <w:top w:val="single" w:sz="4" w:space="0" w:color="auto"/>
              <w:left w:val="single" w:sz="4" w:space="0" w:color="auto"/>
              <w:bottom w:val="single" w:sz="4" w:space="0" w:color="auto"/>
              <w:right w:val="single" w:sz="4" w:space="0" w:color="auto"/>
            </w:tcBorders>
          </w:tcPr>
          <w:p w14:paraId="66B62EFE" w14:textId="564C136F" w:rsidR="00E12E55" w:rsidRPr="0064703B" w:rsidRDefault="0064703B"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119</w:t>
            </w:r>
          </w:p>
        </w:tc>
        <w:tc>
          <w:tcPr>
            <w:tcW w:w="804" w:type="pct"/>
            <w:tcBorders>
              <w:top w:val="single" w:sz="4" w:space="0" w:color="auto"/>
              <w:left w:val="single" w:sz="4" w:space="0" w:color="auto"/>
              <w:bottom w:val="single" w:sz="4" w:space="0" w:color="auto"/>
              <w:right w:val="single" w:sz="4" w:space="0" w:color="auto"/>
            </w:tcBorders>
          </w:tcPr>
          <w:p w14:paraId="39246356" w14:textId="1211D1D8" w:rsidR="00E12E55" w:rsidRPr="0064703B" w:rsidRDefault="00816676"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100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EEE459" w14:textId="3D8E874E" w:rsidR="00E12E55" w:rsidRPr="0064703B" w:rsidRDefault="004443C7"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3.3-1-2</w:t>
            </w:r>
          </w:p>
        </w:tc>
      </w:tr>
      <w:tr w:rsidR="00E12E55" w:rsidRPr="00A250D2" w14:paraId="38DE7D93" w14:textId="77777777" w:rsidTr="007F355F">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CEED5D" w14:textId="1AB7F6DE" w:rsidR="00E12E55" w:rsidRPr="0064703B" w:rsidRDefault="00E12E55"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hAnsi="Times New Roman" w:cs="Times New Roman"/>
                <w:sz w:val="24"/>
                <w:szCs w:val="24"/>
              </w:rPr>
              <w:t>P-04-07-03-10</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74E267" w14:textId="77777777" w:rsidR="00E12E55" w:rsidRPr="0064703B" w:rsidRDefault="00E12E55" w:rsidP="00CF7F74">
            <w:pPr>
              <w:spacing w:after="0" w:line="240" w:lineRule="auto"/>
              <w:jc w:val="both"/>
              <w:rPr>
                <w:rFonts w:ascii="Times New Roman" w:eastAsia="Times New Roman" w:hAnsi="Times New Roman" w:cs="Times New Roman"/>
                <w:sz w:val="24"/>
                <w:szCs w:val="24"/>
              </w:rPr>
            </w:pPr>
            <w:r w:rsidRPr="0064703B">
              <w:rPr>
                <w:rFonts w:ascii="Times New Roman" w:eastAsia="Times New Roman" w:hAnsi="Times New Roman" w:cs="Times New Roman"/>
                <w:sz w:val="24"/>
                <w:szCs w:val="24"/>
              </w:rPr>
              <w:t>Bešeimininkių padangų kiekis, t</w:t>
            </w:r>
          </w:p>
        </w:tc>
        <w:tc>
          <w:tcPr>
            <w:tcW w:w="688" w:type="pct"/>
            <w:tcBorders>
              <w:top w:val="single" w:sz="4" w:space="0" w:color="auto"/>
              <w:left w:val="single" w:sz="4" w:space="0" w:color="auto"/>
              <w:bottom w:val="single" w:sz="4" w:space="0" w:color="auto"/>
              <w:right w:val="single" w:sz="4" w:space="0" w:color="auto"/>
            </w:tcBorders>
          </w:tcPr>
          <w:p w14:paraId="351E51B0" w14:textId="77777777" w:rsidR="00E12E55" w:rsidRPr="0064703B" w:rsidRDefault="00E12E55"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0</w:t>
            </w:r>
          </w:p>
        </w:tc>
        <w:tc>
          <w:tcPr>
            <w:tcW w:w="615" w:type="pct"/>
            <w:tcBorders>
              <w:top w:val="single" w:sz="4" w:space="0" w:color="auto"/>
              <w:left w:val="single" w:sz="4" w:space="0" w:color="auto"/>
              <w:bottom w:val="single" w:sz="4" w:space="0" w:color="auto"/>
              <w:right w:val="single" w:sz="4" w:space="0" w:color="auto"/>
            </w:tcBorders>
          </w:tcPr>
          <w:p w14:paraId="67309AF9" w14:textId="715A0CBE" w:rsidR="00E12E55" w:rsidRPr="0064703B" w:rsidRDefault="0064703B"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50</w:t>
            </w:r>
          </w:p>
        </w:tc>
        <w:tc>
          <w:tcPr>
            <w:tcW w:w="804" w:type="pct"/>
            <w:tcBorders>
              <w:top w:val="single" w:sz="4" w:space="0" w:color="auto"/>
              <w:left w:val="single" w:sz="4" w:space="0" w:color="auto"/>
              <w:bottom w:val="single" w:sz="4" w:space="0" w:color="auto"/>
              <w:right w:val="single" w:sz="4" w:space="0" w:color="auto"/>
            </w:tcBorders>
          </w:tcPr>
          <w:p w14:paraId="5B882DAA" w14:textId="2AB701AD" w:rsidR="00E12E55" w:rsidRPr="0064703B" w:rsidRDefault="00A07320"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5</w:t>
            </w:r>
            <w:r w:rsidR="00816676" w:rsidRPr="0064703B">
              <w:rPr>
                <w:rFonts w:ascii="Times New Roman" w:eastAsia="Times New Roman" w:hAnsi="Times New Roman" w:cs="Times New Roman"/>
                <w:sz w:val="24"/>
                <w:szCs w:val="24"/>
                <w:lang w:eastAsia="lt-LT"/>
              </w:rPr>
              <w:t>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B53C7D" w14:textId="4D493D30" w:rsidR="00E12E55" w:rsidRPr="0064703B" w:rsidRDefault="004443C7"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3.3-1-2</w:t>
            </w:r>
          </w:p>
        </w:tc>
      </w:tr>
      <w:tr w:rsidR="00E12E55" w:rsidRPr="00A250D2" w14:paraId="651D824C" w14:textId="77777777" w:rsidTr="007F355F">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84351C" w14:textId="2429E0B7" w:rsidR="00E12E55" w:rsidRPr="0064703B" w:rsidRDefault="00E12E55"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hAnsi="Times New Roman" w:cs="Times New Roman"/>
                <w:sz w:val="24"/>
                <w:szCs w:val="24"/>
              </w:rPr>
              <w:t>P-04-07-03-10</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F662AA" w14:textId="77777777" w:rsidR="00E12E55" w:rsidRPr="0064703B" w:rsidRDefault="00E12E55" w:rsidP="00CF7F74">
            <w:pPr>
              <w:spacing w:after="0" w:line="240" w:lineRule="auto"/>
              <w:jc w:val="both"/>
              <w:rPr>
                <w:rFonts w:ascii="Times New Roman" w:eastAsia="Times New Roman" w:hAnsi="Times New Roman" w:cs="Times New Roman"/>
                <w:sz w:val="24"/>
                <w:szCs w:val="24"/>
              </w:rPr>
            </w:pPr>
            <w:r w:rsidRPr="0064703B">
              <w:rPr>
                <w:rFonts w:ascii="Times New Roman" w:eastAsia="Times New Roman" w:hAnsi="Times New Roman" w:cs="Times New Roman"/>
                <w:sz w:val="24"/>
                <w:szCs w:val="24"/>
              </w:rPr>
              <w:t>Antrinių žaliavų konteinerių kiekis, vnt.</w:t>
            </w:r>
          </w:p>
        </w:tc>
        <w:tc>
          <w:tcPr>
            <w:tcW w:w="688" w:type="pct"/>
            <w:tcBorders>
              <w:top w:val="single" w:sz="4" w:space="0" w:color="auto"/>
              <w:left w:val="single" w:sz="4" w:space="0" w:color="auto"/>
              <w:bottom w:val="single" w:sz="4" w:space="0" w:color="auto"/>
              <w:right w:val="single" w:sz="4" w:space="0" w:color="auto"/>
            </w:tcBorders>
          </w:tcPr>
          <w:p w14:paraId="2333F863" w14:textId="77777777" w:rsidR="00E12E55" w:rsidRPr="0064703B" w:rsidRDefault="00E12E55"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0</w:t>
            </w:r>
          </w:p>
        </w:tc>
        <w:tc>
          <w:tcPr>
            <w:tcW w:w="615" w:type="pct"/>
            <w:tcBorders>
              <w:top w:val="single" w:sz="4" w:space="0" w:color="auto"/>
              <w:left w:val="single" w:sz="4" w:space="0" w:color="auto"/>
              <w:bottom w:val="single" w:sz="4" w:space="0" w:color="auto"/>
              <w:right w:val="single" w:sz="4" w:space="0" w:color="auto"/>
            </w:tcBorders>
          </w:tcPr>
          <w:p w14:paraId="1BCCC5A2" w14:textId="0C72E8DD" w:rsidR="00E12E55" w:rsidRPr="0064703B" w:rsidRDefault="0064703B"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30</w:t>
            </w:r>
          </w:p>
        </w:tc>
        <w:tc>
          <w:tcPr>
            <w:tcW w:w="804" w:type="pct"/>
            <w:tcBorders>
              <w:top w:val="single" w:sz="4" w:space="0" w:color="auto"/>
              <w:left w:val="single" w:sz="4" w:space="0" w:color="auto"/>
              <w:bottom w:val="single" w:sz="4" w:space="0" w:color="auto"/>
              <w:right w:val="single" w:sz="4" w:space="0" w:color="auto"/>
            </w:tcBorders>
          </w:tcPr>
          <w:p w14:paraId="23EAAB38" w14:textId="28995263" w:rsidR="00E12E55" w:rsidRPr="0064703B" w:rsidRDefault="00A07320"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3</w:t>
            </w:r>
            <w:r w:rsidR="00816676" w:rsidRPr="0064703B">
              <w:rPr>
                <w:rFonts w:ascii="Times New Roman" w:eastAsia="Times New Roman" w:hAnsi="Times New Roman" w:cs="Times New Roman"/>
                <w:sz w:val="24"/>
                <w:szCs w:val="24"/>
                <w:lang w:eastAsia="lt-LT"/>
              </w:rPr>
              <w:t>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6EEA41" w14:textId="337FAD5A" w:rsidR="00E12E55" w:rsidRPr="0064703B" w:rsidRDefault="004443C7"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3.3-1-2</w:t>
            </w:r>
          </w:p>
        </w:tc>
      </w:tr>
      <w:tr w:rsidR="00E12E55" w:rsidRPr="00A250D2" w14:paraId="5B5D5390" w14:textId="77777777" w:rsidTr="007F355F">
        <w:tc>
          <w:tcPr>
            <w:tcW w:w="60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1C90C6" w14:textId="5D71823C" w:rsidR="00E12E55" w:rsidRPr="0064703B" w:rsidRDefault="00E12E55"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hAnsi="Times New Roman" w:cs="Times New Roman"/>
                <w:sz w:val="24"/>
                <w:szCs w:val="24"/>
              </w:rPr>
              <w:t>P-04-07-03-10</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EADCBD" w14:textId="77777777" w:rsidR="00E12E55" w:rsidRPr="0064703B" w:rsidRDefault="00E12E55" w:rsidP="00CF7F74">
            <w:pPr>
              <w:spacing w:after="0" w:line="240" w:lineRule="auto"/>
              <w:jc w:val="both"/>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Tekstilės atliekų konteinerių kiekis, vnt.</w:t>
            </w:r>
          </w:p>
        </w:tc>
        <w:tc>
          <w:tcPr>
            <w:tcW w:w="688" w:type="pct"/>
            <w:tcBorders>
              <w:top w:val="single" w:sz="4" w:space="0" w:color="auto"/>
              <w:left w:val="single" w:sz="4" w:space="0" w:color="auto"/>
              <w:bottom w:val="single" w:sz="4" w:space="0" w:color="auto"/>
              <w:right w:val="single" w:sz="4" w:space="0" w:color="auto"/>
            </w:tcBorders>
          </w:tcPr>
          <w:p w14:paraId="5F230C36" w14:textId="77777777" w:rsidR="00E12E55" w:rsidRPr="0064703B" w:rsidRDefault="00E12E55"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0</w:t>
            </w:r>
          </w:p>
        </w:tc>
        <w:tc>
          <w:tcPr>
            <w:tcW w:w="615" w:type="pct"/>
            <w:tcBorders>
              <w:top w:val="single" w:sz="4" w:space="0" w:color="auto"/>
              <w:left w:val="single" w:sz="4" w:space="0" w:color="auto"/>
              <w:bottom w:val="single" w:sz="4" w:space="0" w:color="auto"/>
              <w:right w:val="single" w:sz="4" w:space="0" w:color="auto"/>
            </w:tcBorders>
          </w:tcPr>
          <w:p w14:paraId="5E984D61" w14:textId="7A49CB89" w:rsidR="00E12E55" w:rsidRPr="0064703B" w:rsidRDefault="0064703B"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20</w:t>
            </w:r>
          </w:p>
        </w:tc>
        <w:tc>
          <w:tcPr>
            <w:tcW w:w="804" w:type="pct"/>
            <w:tcBorders>
              <w:top w:val="single" w:sz="4" w:space="0" w:color="auto"/>
              <w:left w:val="single" w:sz="4" w:space="0" w:color="auto"/>
              <w:bottom w:val="single" w:sz="4" w:space="0" w:color="auto"/>
              <w:right w:val="single" w:sz="4" w:space="0" w:color="auto"/>
            </w:tcBorders>
          </w:tcPr>
          <w:p w14:paraId="1F95FBBC" w14:textId="1CFA637A" w:rsidR="00E12E55" w:rsidRPr="0064703B" w:rsidRDefault="00A07320"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2</w:t>
            </w:r>
            <w:r w:rsidR="00816676" w:rsidRPr="0064703B">
              <w:rPr>
                <w:rFonts w:ascii="Times New Roman" w:eastAsia="Times New Roman" w:hAnsi="Times New Roman" w:cs="Times New Roman"/>
                <w:sz w:val="24"/>
                <w:szCs w:val="24"/>
                <w:lang w:eastAsia="lt-LT"/>
              </w:rPr>
              <w:t>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54C6D8" w14:textId="35B6EF84" w:rsidR="00E12E55" w:rsidRPr="0064703B" w:rsidRDefault="004443C7"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3.3-1-2</w:t>
            </w:r>
          </w:p>
        </w:tc>
      </w:tr>
      <w:tr w:rsidR="004443C7" w:rsidRPr="00A250D2" w14:paraId="6A581F98" w14:textId="77777777" w:rsidTr="003A02F4">
        <w:tc>
          <w:tcPr>
            <w:tcW w:w="5000" w:type="pct"/>
            <w:gridSpan w:val="7"/>
            <w:tcBorders>
              <w:right w:val="single" w:sz="4" w:space="0" w:color="auto"/>
            </w:tcBorders>
            <w:shd w:val="clear" w:color="auto" w:fill="DEEAF6" w:themeFill="accent1" w:themeFillTint="33"/>
            <w:tcMar>
              <w:top w:w="28" w:type="dxa"/>
              <w:left w:w="57" w:type="dxa"/>
              <w:bottom w:w="28" w:type="dxa"/>
              <w:right w:w="57" w:type="dxa"/>
            </w:tcMar>
            <w:vAlign w:val="center"/>
          </w:tcPr>
          <w:p w14:paraId="3F6D9774" w14:textId="5D385623" w:rsidR="004443C7" w:rsidRDefault="009D3563" w:rsidP="00CF7F74">
            <w:pPr>
              <w:spacing w:after="0" w:line="240" w:lineRule="auto"/>
              <w:rPr>
                <w:rFonts w:ascii="Times New Roman" w:eastAsia="Times New Roman" w:hAnsi="Times New Roman" w:cs="Times New Roman"/>
                <w:b/>
                <w:bCs/>
                <w:sz w:val="24"/>
                <w:szCs w:val="24"/>
                <w:lang w:eastAsia="ar-SA"/>
              </w:rPr>
            </w:pPr>
            <w:r w:rsidRPr="009D3563">
              <w:rPr>
                <w:rFonts w:ascii="Times New Roman" w:eastAsia="Times New Roman" w:hAnsi="Times New Roman" w:cs="Times New Roman"/>
                <w:b/>
                <w:bCs/>
                <w:sz w:val="24"/>
                <w:szCs w:val="24"/>
                <w:lang w:eastAsia="ar-SA"/>
              </w:rPr>
              <w:t>04.07.04 uždavinys „Užtikrinti viešųjų erdvių gerą sanitarinę būklę“</w:t>
            </w:r>
          </w:p>
        </w:tc>
      </w:tr>
      <w:tr w:rsidR="004443C7" w:rsidRPr="00A250D2" w14:paraId="6C02CDD1" w14:textId="77777777" w:rsidTr="009D3563">
        <w:tc>
          <w:tcPr>
            <w:tcW w:w="607" w:type="pct"/>
            <w:tcBorders>
              <w:right w:val="single" w:sz="4" w:space="0" w:color="auto"/>
            </w:tcBorders>
            <w:tcMar>
              <w:top w:w="28" w:type="dxa"/>
              <w:left w:w="57" w:type="dxa"/>
              <w:bottom w:w="28" w:type="dxa"/>
              <w:right w:w="57" w:type="dxa"/>
            </w:tcMar>
            <w:vAlign w:val="center"/>
          </w:tcPr>
          <w:p w14:paraId="5BA585A0" w14:textId="57F10DD9" w:rsidR="004443C7" w:rsidRPr="008A7907" w:rsidRDefault="009D3563" w:rsidP="009D3563">
            <w:pPr>
              <w:spacing w:after="0" w:line="240" w:lineRule="auto"/>
              <w:jc w:val="center"/>
              <w:rPr>
                <w:rFonts w:ascii="Times New Roman" w:eastAsia="Times New Roman" w:hAnsi="Times New Roman" w:cs="Times New Roman"/>
                <w:color w:val="000000" w:themeColor="text1"/>
                <w:sz w:val="24"/>
                <w:szCs w:val="24"/>
                <w:lang w:eastAsia="ar-SA"/>
              </w:rPr>
            </w:pPr>
            <w:r w:rsidRPr="008A7907">
              <w:rPr>
                <w:rFonts w:ascii="Times New Roman" w:eastAsia="Times New Roman" w:hAnsi="Times New Roman" w:cs="Times New Roman"/>
                <w:color w:val="000000" w:themeColor="text1"/>
                <w:sz w:val="24"/>
                <w:szCs w:val="24"/>
                <w:lang w:eastAsia="ar-SA"/>
              </w:rPr>
              <w:t>P-04-07-04-01</w:t>
            </w:r>
          </w:p>
        </w:tc>
        <w:tc>
          <w:tcPr>
            <w:tcW w:w="1568" w:type="pct"/>
            <w:tcBorders>
              <w:right w:val="single" w:sz="4" w:space="0" w:color="auto"/>
            </w:tcBorders>
            <w:vAlign w:val="center"/>
          </w:tcPr>
          <w:p w14:paraId="780422F0" w14:textId="57A39629" w:rsidR="004443C7" w:rsidRPr="008A7907" w:rsidRDefault="009D3563" w:rsidP="00CF7F74">
            <w:pPr>
              <w:spacing w:after="0" w:line="240" w:lineRule="auto"/>
              <w:rPr>
                <w:rFonts w:ascii="Times New Roman" w:eastAsia="Times New Roman" w:hAnsi="Times New Roman" w:cs="Times New Roman"/>
                <w:color w:val="000000" w:themeColor="text1"/>
                <w:sz w:val="24"/>
                <w:szCs w:val="24"/>
                <w:lang w:eastAsia="ar-SA"/>
              </w:rPr>
            </w:pPr>
            <w:r w:rsidRPr="008A7907">
              <w:rPr>
                <w:rFonts w:ascii="Times New Roman" w:eastAsia="Times New Roman" w:hAnsi="Times New Roman" w:cs="Times New Roman"/>
                <w:color w:val="000000" w:themeColor="text1"/>
                <w:sz w:val="24"/>
                <w:szCs w:val="24"/>
                <w:lang w:eastAsia="ar-SA"/>
              </w:rPr>
              <w:t>Biotualetų nuomos skaičius, vnt.</w:t>
            </w:r>
          </w:p>
        </w:tc>
        <w:tc>
          <w:tcPr>
            <w:tcW w:w="709" w:type="pct"/>
            <w:gridSpan w:val="2"/>
            <w:tcBorders>
              <w:right w:val="single" w:sz="4" w:space="0" w:color="auto"/>
            </w:tcBorders>
            <w:vAlign w:val="center"/>
          </w:tcPr>
          <w:p w14:paraId="51BD4CE5" w14:textId="1D28615B" w:rsidR="004443C7" w:rsidRPr="008A7907" w:rsidRDefault="009D3563" w:rsidP="009D3563">
            <w:pPr>
              <w:spacing w:after="0" w:line="240" w:lineRule="auto"/>
              <w:jc w:val="center"/>
              <w:rPr>
                <w:rFonts w:ascii="Times New Roman" w:eastAsia="Times New Roman" w:hAnsi="Times New Roman" w:cs="Times New Roman"/>
                <w:color w:val="000000" w:themeColor="text1"/>
                <w:sz w:val="24"/>
                <w:szCs w:val="24"/>
                <w:lang w:eastAsia="ar-SA"/>
              </w:rPr>
            </w:pPr>
            <w:r w:rsidRPr="008A7907">
              <w:rPr>
                <w:rFonts w:ascii="Times New Roman" w:eastAsia="Times New Roman" w:hAnsi="Times New Roman" w:cs="Times New Roman"/>
                <w:color w:val="000000" w:themeColor="text1"/>
                <w:sz w:val="24"/>
                <w:szCs w:val="24"/>
                <w:lang w:eastAsia="ar-SA"/>
              </w:rPr>
              <w:t>810</w:t>
            </w:r>
          </w:p>
        </w:tc>
        <w:tc>
          <w:tcPr>
            <w:tcW w:w="615" w:type="pct"/>
            <w:tcBorders>
              <w:right w:val="single" w:sz="4" w:space="0" w:color="auto"/>
            </w:tcBorders>
            <w:vAlign w:val="center"/>
          </w:tcPr>
          <w:p w14:paraId="663BC2D5" w14:textId="77FBE544" w:rsidR="004443C7" w:rsidRPr="008A7907" w:rsidRDefault="00717ABF" w:rsidP="009D3563">
            <w:pPr>
              <w:spacing w:after="0" w:line="240" w:lineRule="auto"/>
              <w:jc w:val="center"/>
              <w:rPr>
                <w:rFonts w:ascii="Times New Roman" w:eastAsia="Times New Roman" w:hAnsi="Times New Roman" w:cs="Times New Roman"/>
                <w:color w:val="000000" w:themeColor="text1"/>
                <w:sz w:val="24"/>
                <w:szCs w:val="24"/>
                <w:lang w:eastAsia="ar-SA"/>
              </w:rPr>
            </w:pPr>
            <w:r w:rsidRPr="008A7907">
              <w:rPr>
                <w:rFonts w:ascii="Times New Roman" w:eastAsia="Times New Roman" w:hAnsi="Times New Roman" w:cs="Times New Roman"/>
                <w:color w:val="000000" w:themeColor="text1"/>
                <w:sz w:val="24"/>
                <w:szCs w:val="24"/>
                <w:lang w:eastAsia="ar-SA"/>
              </w:rPr>
              <w:t>810</w:t>
            </w:r>
          </w:p>
        </w:tc>
        <w:tc>
          <w:tcPr>
            <w:tcW w:w="804" w:type="pct"/>
            <w:tcBorders>
              <w:right w:val="single" w:sz="4" w:space="0" w:color="auto"/>
            </w:tcBorders>
            <w:vAlign w:val="center"/>
          </w:tcPr>
          <w:p w14:paraId="1DAE56D3" w14:textId="4C2F3033" w:rsidR="004443C7" w:rsidRPr="008A7907" w:rsidRDefault="00A07320" w:rsidP="009D3563">
            <w:pPr>
              <w:spacing w:after="0" w:line="240" w:lineRule="auto"/>
              <w:jc w:val="center"/>
              <w:rPr>
                <w:rFonts w:ascii="Times New Roman" w:eastAsia="Times New Roman" w:hAnsi="Times New Roman" w:cs="Times New Roman"/>
                <w:color w:val="000000" w:themeColor="text1"/>
                <w:sz w:val="24"/>
                <w:szCs w:val="24"/>
                <w:lang w:eastAsia="ar-SA"/>
              </w:rPr>
            </w:pPr>
            <w:r w:rsidRPr="008A7907">
              <w:rPr>
                <w:rFonts w:ascii="Times New Roman" w:eastAsia="Times New Roman" w:hAnsi="Times New Roman" w:cs="Times New Roman"/>
                <w:color w:val="000000" w:themeColor="text1"/>
                <w:sz w:val="24"/>
                <w:szCs w:val="24"/>
                <w:lang w:eastAsia="ar-SA"/>
              </w:rPr>
              <w:t>810</w:t>
            </w:r>
          </w:p>
        </w:tc>
        <w:tc>
          <w:tcPr>
            <w:tcW w:w="697" w:type="pct"/>
            <w:tcBorders>
              <w:right w:val="single" w:sz="4" w:space="0" w:color="auto"/>
            </w:tcBorders>
            <w:vAlign w:val="center"/>
          </w:tcPr>
          <w:p w14:paraId="73DC785F" w14:textId="586AC0F3" w:rsidR="004443C7" w:rsidRPr="008A7907" w:rsidRDefault="009D3563" w:rsidP="009D3563">
            <w:pPr>
              <w:spacing w:after="0" w:line="240" w:lineRule="auto"/>
              <w:jc w:val="center"/>
              <w:rPr>
                <w:rFonts w:ascii="Times New Roman" w:eastAsia="Times New Roman" w:hAnsi="Times New Roman" w:cs="Times New Roman"/>
                <w:color w:val="000000" w:themeColor="text1"/>
                <w:sz w:val="24"/>
                <w:szCs w:val="24"/>
                <w:lang w:eastAsia="ar-SA"/>
              </w:rPr>
            </w:pPr>
            <w:r w:rsidRPr="008A7907">
              <w:rPr>
                <w:rFonts w:ascii="Times New Roman" w:eastAsia="Times New Roman" w:hAnsi="Times New Roman" w:cs="Times New Roman"/>
                <w:color w:val="000000" w:themeColor="text1"/>
                <w:sz w:val="24"/>
                <w:szCs w:val="24"/>
                <w:lang w:eastAsia="ar-SA"/>
              </w:rPr>
              <w:t>3.3-3-3</w:t>
            </w:r>
          </w:p>
        </w:tc>
      </w:tr>
      <w:tr w:rsidR="009D3563" w:rsidRPr="00A250D2" w14:paraId="22909C5C" w14:textId="77777777" w:rsidTr="009D3563">
        <w:tc>
          <w:tcPr>
            <w:tcW w:w="607" w:type="pct"/>
            <w:tcBorders>
              <w:right w:val="single" w:sz="4" w:space="0" w:color="auto"/>
            </w:tcBorders>
            <w:tcMar>
              <w:top w:w="28" w:type="dxa"/>
              <w:left w:w="57" w:type="dxa"/>
              <w:bottom w:w="28" w:type="dxa"/>
              <w:right w:w="57" w:type="dxa"/>
            </w:tcMar>
            <w:vAlign w:val="center"/>
          </w:tcPr>
          <w:p w14:paraId="710BDDDE" w14:textId="7A7B7605" w:rsidR="009D3563" w:rsidRPr="008A7907" w:rsidRDefault="009D3563" w:rsidP="009D3563">
            <w:pPr>
              <w:spacing w:after="0" w:line="240" w:lineRule="auto"/>
              <w:jc w:val="center"/>
              <w:rPr>
                <w:rFonts w:ascii="Times New Roman" w:eastAsia="Times New Roman" w:hAnsi="Times New Roman" w:cs="Times New Roman"/>
                <w:color w:val="000000" w:themeColor="text1"/>
                <w:sz w:val="24"/>
                <w:szCs w:val="24"/>
                <w:lang w:eastAsia="ar-SA"/>
              </w:rPr>
            </w:pPr>
            <w:r w:rsidRPr="008A7907">
              <w:rPr>
                <w:rFonts w:ascii="Times New Roman" w:eastAsia="Times New Roman" w:hAnsi="Times New Roman" w:cs="Times New Roman"/>
                <w:color w:val="000000" w:themeColor="text1"/>
                <w:sz w:val="24"/>
                <w:szCs w:val="24"/>
                <w:lang w:eastAsia="ar-SA"/>
              </w:rPr>
              <w:t>P-04-07-04-01</w:t>
            </w:r>
          </w:p>
        </w:tc>
        <w:tc>
          <w:tcPr>
            <w:tcW w:w="1568" w:type="pct"/>
            <w:tcBorders>
              <w:right w:val="single" w:sz="4" w:space="0" w:color="auto"/>
            </w:tcBorders>
            <w:vAlign w:val="center"/>
          </w:tcPr>
          <w:p w14:paraId="6F4B72F3" w14:textId="0B0EA7C4" w:rsidR="009D3563" w:rsidRPr="008A7907" w:rsidRDefault="009D3563" w:rsidP="00CF7F74">
            <w:pPr>
              <w:spacing w:after="0" w:line="240" w:lineRule="auto"/>
              <w:rPr>
                <w:rFonts w:ascii="Times New Roman" w:eastAsia="Times New Roman" w:hAnsi="Times New Roman" w:cs="Times New Roman"/>
                <w:color w:val="000000" w:themeColor="text1"/>
                <w:sz w:val="24"/>
                <w:szCs w:val="24"/>
                <w:lang w:eastAsia="ar-SA"/>
              </w:rPr>
            </w:pPr>
            <w:r w:rsidRPr="008A7907">
              <w:rPr>
                <w:rFonts w:ascii="Times New Roman" w:eastAsia="Times New Roman" w:hAnsi="Times New Roman" w:cs="Times New Roman"/>
                <w:color w:val="000000" w:themeColor="text1"/>
                <w:sz w:val="24"/>
                <w:szCs w:val="24"/>
                <w:lang w:eastAsia="ar-SA"/>
              </w:rPr>
              <w:t>Suteiktos pagalbos gyvūnui skaičius, vnt.</w:t>
            </w:r>
          </w:p>
        </w:tc>
        <w:tc>
          <w:tcPr>
            <w:tcW w:w="709" w:type="pct"/>
            <w:gridSpan w:val="2"/>
            <w:tcBorders>
              <w:right w:val="single" w:sz="4" w:space="0" w:color="auto"/>
            </w:tcBorders>
            <w:vAlign w:val="center"/>
          </w:tcPr>
          <w:p w14:paraId="3C85C44C" w14:textId="532F9FB1" w:rsidR="009D3563" w:rsidRPr="008A7907" w:rsidRDefault="009D3563" w:rsidP="009D3563">
            <w:pPr>
              <w:spacing w:after="0" w:line="240" w:lineRule="auto"/>
              <w:jc w:val="center"/>
              <w:rPr>
                <w:rFonts w:ascii="Times New Roman" w:eastAsia="Times New Roman" w:hAnsi="Times New Roman" w:cs="Times New Roman"/>
                <w:color w:val="000000" w:themeColor="text1"/>
                <w:sz w:val="24"/>
                <w:szCs w:val="24"/>
                <w:lang w:eastAsia="ar-SA"/>
              </w:rPr>
            </w:pPr>
            <w:r w:rsidRPr="008A7907">
              <w:rPr>
                <w:rFonts w:ascii="Times New Roman" w:eastAsia="Times New Roman" w:hAnsi="Times New Roman" w:cs="Times New Roman"/>
                <w:color w:val="000000" w:themeColor="text1"/>
                <w:sz w:val="24"/>
                <w:szCs w:val="24"/>
                <w:lang w:eastAsia="ar-SA"/>
              </w:rPr>
              <w:t>160</w:t>
            </w:r>
          </w:p>
        </w:tc>
        <w:tc>
          <w:tcPr>
            <w:tcW w:w="615" w:type="pct"/>
            <w:tcBorders>
              <w:right w:val="single" w:sz="4" w:space="0" w:color="auto"/>
            </w:tcBorders>
            <w:vAlign w:val="center"/>
          </w:tcPr>
          <w:p w14:paraId="72C8605D" w14:textId="7829F5B3" w:rsidR="009D3563" w:rsidRPr="008A7907" w:rsidRDefault="00717ABF" w:rsidP="009D3563">
            <w:pPr>
              <w:spacing w:after="0" w:line="240" w:lineRule="auto"/>
              <w:jc w:val="center"/>
              <w:rPr>
                <w:rFonts w:ascii="Times New Roman" w:eastAsia="Times New Roman" w:hAnsi="Times New Roman" w:cs="Times New Roman"/>
                <w:color w:val="000000" w:themeColor="text1"/>
                <w:sz w:val="24"/>
                <w:szCs w:val="24"/>
                <w:lang w:eastAsia="ar-SA"/>
              </w:rPr>
            </w:pPr>
            <w:r w:rsidRPr="008A7907">
              <w:rPr>
                <w:rFonts w:ascii="Times New Roman" w:eastAsia="Times New Roman" w:hAnsi="Times New Roman" w:cs="Times New Roman"/>
                <w:color w:val="000000" w:themeColor="text1"/>
                <w:sz w:val="24"/>
                <w:szCs w:val="24"/>
                <w:lang w:eastAsia="ar-SA"/>
              </w:rPr>
              <w:t>160</w:t>
            </w:r>
          </w:p>
        </w:tc>
        <w:tc>
          <w:tcPr>
            <w:tcW w:w="804" w:type="pct"/>
            <w:tcBorders>
              <w:right w:val="single" w:sz="4" w:space="0" w:color="auto"/>
            </w:tcBorders>
            <w:vAlign w:val="center"/>
          </w:tcPr>
          <w:p w14:paraId="0C25B7F0" w14:textId="2D1E9F56" w:rsidR="009D3563" w:rsidRPr="008A7907" w:rsidRDefault="00A07320" w:rsidP="009D3563">
            <w:pPr>
              <w:spacing w:after="0" w:line="240" w:lineRule="auto"/>
              <w:jc w:val="center"/>
              <w:rPr>
                <w:rFonts w:ascii="Times New Roman" w:eastAsia="Times New Roman" w:hAnsi="Times New Roman" w:cs="Times New Roman"/>
                <w:color w:val="000000" w:themeColor="text1"/>
                <w:sz w:val="24"/>
                <w:szCs w:val="24"/>
                <w:lang w:eastAsia="ar-SA"/>
              </w:rPr>
            </w:pPr>
            <w:r w:rsidRPr="008A7907">
              <w:rPr>
                <w:rFonts w:ascii="Times New Roman" w:eastAsia="Times New Roman" w:hAnsi="Times New Roman" w:cs="Times New Roman"/>
                <w:color w:val="000000" w:themeColor="text1"/>
                <w:sz w:val="24"/>
                <w:szCs w:val="24"/>
                <w:lang w:eastAsia="ar-SA"/>
              </w:rPr>
              <w:t>160</w:t>
            </w:r>
          </w:p>
        </w:tc>
        <w:tc>
          <w:tcPr>
            <w:tcW w:w="697" w:type="pct"/>
            <w:tcBorders>
              <w:right w:val="single" w:sz="4" w:space="0" w:color="auto"/>
            </w:tcBorders>
            <w:vAlign w:val="center"/>
          </w:tcPr>
          <w:p w14:paraId="1E0E383F" w14:textId="09E7FAB7" w:rsidR="009D3563" w:rsidRPr="008A7907" w:rsidRDefault="009D3563" w:rsidP="009D3563">
            <w:pPr>
              <w:spacing w:after="0" w:line="240" w:lineRule="auto"/>
              <w:jc w:val="center"/>
              <w:rPr>
                <w:rFonts w:ascii="Times New Roman" w:eastAsia="Times New Roman" w:hAnsi="Times New Roman" w:cs="Times New Roman"/>
                <w:color w:val="000000" w:themeColor="text1"/>
                <w:sz w:val="24"/>
                <w:szCs w:val="24"/>
                <w:lang w:eastAsia="ar-SA"/>
              </w:rPr>
            </w:pPr>
            <w:r w:rsidRPr="008A7907">
              <w:rPr>
                <w:rFonts w:ascii="Times New Roman" w:eastAsia="Times New Roman" w:hAnsi="Times New Roman" w:cs="Times New Roman"/>
                <w:color w:val="000000" w:themeColor="text1"/>
                <w:sz w:val="24"/>
                <w:szCs w:val="24"/>
                <w:lang w:eastAsia="ar-SA"/>
              </w:rPr>
              <w:t>3.3-3-3</w:t>
            </w:r>
          </w:p>
        </w:tc>
      </w:tr>
      <w:tr w:rsidR="003A02F4" w:rsidRPr="00A250D2" w14:paraId="01A23969" w14:textId="77777777" w:rsidTr="003A02F4">
        <w:tc>
          <w:tcPr>
            <w:tcW w:w="5000" w:type="pct"/>
            <w:gridSpan w:val="7"/>
            <w:tcBorders>
              <w:right w:val="single" w:sz="4" w:space="0" w:color="auto"/>
            </w:tcBorders>
            <w:shd w:val="clear" w:color="auto" w:fill="DEEAF6" w:themeFill="accent1" w:themeFillTint="33"/>
            <w:tcMar>
              <w:top w:w="28" w:type="dxa"/>
              <w:left w:w="57" w:type="dxa"/>
              <w:bottom w:w="28" w:type="dxa"/>
              <w:right w:w="57" w:type="dxa"/>
            </w:tcMar>
            <w:vAlign w:val="center"/>
          </w:tcPr>
          <w:p w14:paraId="7BBFA177" w14:textId="3CBD7DD0" w:rsidR="003A02F4" w:rsidRPr="007E21D6" w:rsidRDefault="003A02F4"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04.08.01 u</w:t>
            </w:r>
            <w:r w:rsidRPr="00AC2FAB">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743D06">
              <w:rPr>
                <w:rFonts w:ascii="Times New Roman" w:eastAsia="Times New Roman" w:hAnsi="Times New Roman" w:cs="Times New Roman"/>
                <w:b/>
                <w:bCs/>
                <w:sz w:val="24"/>
                <w:szCs w:val="24"/>
              </w:rPr>
              <w:t>Vykdyti žalos aplinkai prevenciją</w:t>
            </w:r>
            <w:r>
              <w:rPr>
                <w:rFonts w:ascii="Times New Roman" w:eastAsia="Times New Roman" w:hAnsi="Times New Roman" w:cs="Times New Roman"/>
                <w:b/>
                <w:bCs/>
                <w:sz w:val="24"/>
                <w:szCs w:val="24"/>
              </w:rPr>
              <w:t>“</w:t>
            </w:r>
          </w:p>
        </w:tc>
      </w:tr>
      <w:tr w:rsidR="00E12E55" w:rsidRPr="00A250D2" w14:paraId="43F14632" w14:textId="77777777" w:rsidTr="007F355F">
        <w:tc>
          <w:tcPr>
            <w:tcW w:w="607" w:type="pct"/>
            <w:tcMar>
              <w:top w:w="28" w:type="dxa"/>
              <w:left w:w="57" w:type="dxa"/>
              <w:bottom w:w="28" w:type="dxa"/>
              <w:right w:w="57" w:type="dxa"/>
            </w:tcMar>
            <w:vAlign w:val="center"/>
          </w:tcPr>
          <w:p w14:paraId="265BA856" w14:textId="767523EF" w:rsidR="00E12E55" w:rsidRPr="0064703B" w:rsidRDefault="00E12E55"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hAnsi="Times New Roman" w:cs="Times New Roman"/>
                <w:sz w:val="24"/>
                <w:szCs w:val="24"/>
                <w:lang w:eastAsia="lt-LT"/>
              </w:rPr>
              <w:t>P-04-08-01-01</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55A9BC" w14:textId="77777777" w:rsidR="00E12E55" w:rsidRPr="0064703B" w:rsidRDefault="00E12E55" w:rsidP="00CF7F74">
            <w:pPr>
              <w:spacing w:after="0" w:line="240" w:lineRule="auto"/>
              <w:jc w:val="both"/>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Atliekų surinkimas, utilizavimas, proc.</w:t>
            </w:r>
          </w:p>
        </w:tc>
        <w:tc>
          <w:tcPr>
            <w:tcW w:w="688" w:type="pct"/>
            <w:tcBorders>
              <w:top w:val="single" w:sz="4" w:space="0" w:color="auto"/>
              <w:left w:val="single" w:sz="4" w:space="0" w:color="auto"/>
              <w:bottom w:val="single" w:sz="4" w:space="0" w:color="auto"/>
              <w:right w:val="single" w:sz="4" w:space="0" w:color="auto"/>
            </w:tcBorders>
          </w:tcPr>
          <w:p w14:paraId="625D5781" w14:textId="77777777" w:rsidR="00E12E55" w:rsidRPr="0064703B" w:rsidRDefault="00E12E55"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100</w:t>
            </w:r>
          </w:p>
        </w:tc>
        <w:tc>
          <w:tcPr>
            <w:tcW w:w="615" w:type="pct"/>
            <w:tcBorders>
              <w:top w:val="single" w:sz="4" w:space="0" w:color="auto"/>
              <w:left w:val="single" w:sz="4" w:space="0" w:color="auto"/>
              <w:bottom w:val="single" w:sz="4" w:space="0" w:color="auto"/>
              <w:right w:val="single" w:sz="4" w:space="0" w:color="auto"/>
            </w:tcBorders>
          </w:tcPr>
          <w:p w14:paraId="31F2D145" w14:textId="52548EA8" w:rsidR="00E12E55" w:rsidRPr="0064703B" w:rsidRDefault="0064703B"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100</w:t>
            </w:r>
          </w:p>
        </w:tc>
        <w:tc>
          <w:tcPr>
            <w:tcW w:w="804" w:type="pct"/>
            <w:tcBorders>
              <w:top w:val="single" w:sz="4" w:space="0" w:color="auto"/>
              <w:left w:val="single" w:sz="4" w:space="0" w:color="auto"/>
              <w:bottom w:val="single" w:sz="4" w:space="0" w:color="auto"/>
              <w:right w:val="single" w:sz="4" w:space="0" w:color="auto"/>
            </w:tcBorders>
          </w:tcPr>
          <w:p w14:paraId="579E830C" w14:textId="713A337C" w:rsidR="00E12E55" w:rsidRPr="0064703B" w:rsidRDefault="00816676"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100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A75EEC" w14:textId="57E7185D" w:rsidR="00E12E55" w:rsidRPr="0064703B" w:rsidRDefault="00E12E55"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w:t>
            </w:r>
          </w:p>
        </w:tc>
      </w:tr>
      <w:tr w:rsidR="00E12E55" w:rsidRPr="00A250D2" w14:paraId="65381920" w14:textId="77777777" w:rsidTr="00A74C29">
        <w:tc>
          <w:tcPr>
            <w:tcW w:w="607" w:type="pct"/>
            <w:tcMar>
              <w:top w:w="28" w:type="dxa"/>
              <w:left w:w="57" w:type="dxa"/>
              <w:bottom w:w="28" w:type="dxa"/>
              <w:right w:w="57" w:type="dxa"/>
            </w:tcMar>
          </w:tcPr>
          <w:p w14:paraId="1A1ECA6D" w14:textId="53D8EF4A" w:rsidR="00E12E55" w:rsidRPr="0064703B" w:rsidRDefault="00E12E55"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hAnsi="Times New Roman" w:cs="Times New Roman"/>
                <w:sz w:val="24"/>
                <w:szCs w:val="24"/>
                <w:lang w:eastAsia="lt-LT"/>
              </w:rPr>
              <w:lastRenderedPageBreak/>
              <w:t>P-04-08-01-02</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487E68" w14:textId="77777777" w:rsidR="00E12E55" w:rsidRPr="0064703B" w:rsidRDefault="00E12E55" w:rsidP="00CF7F74">
            <w:pPr>
              <w:spacing w:after="0" w:line="240" w:lineRule="auto"/>
              <w:jc w:val="both"/>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Aplinkos monitoringo 2021-2026 m. programos parengimas ir vykdymas, vnt.</w:t>
            </w:r>
          </w:p>
        </w:tc>
        <w:tc>
          <w:tcPr>
            <w:tcW w:w="688" w:type="pct"/>
            <w:tcBorders>
              <w:top w:val="single" w:sz="4" w:space="0" w:color="auto"/>
              <w:left w:val="single" w:sz="4" w:space="0" w:color="auto"/>
              <w:bottom w:val="single" w:sz="4" w:space="0" w:color="auto"/>
              <w:right w:val="single" w:sz="4" w:space="0" w:color="auto"/>
            </w:tcBorders>
          </w:tcPr>
          <w:p w14:paraId="3A262835" w14:textId="77777777" w:rsidR="00E12E55" w:rsidRPr="0064703B" w:rsidRDefault="00E12E55"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1</w:t>
            </w:r>
          </w:p>
        </w:tc>
        <w:tc>
          <w:tcPr>
            <w:tcW w:w="615" w:type="pct"/>
            <w:tcBorders>
              <w:top w:val="single" w:sz="4" w:space="0" w:color="auto"/>
              <w:left w:val="single" w:sz="4" w:space="0" w:color="auto"/>
              <w:bottom w:val="single" w:sz="4" w:space="0" w:color="auto"/>
              <w:right w:val="single" w:sz="4" w:space="0" w:color="auto"/>
            </w:tcBorders>
          </w:tcPr>
          <w:p w14:paraId="64E15D95" w14:textId="10F1941B" w:rsidR="00E12E55" w:rsidRPr="0064703B" w:rsidRDefault="0064703B"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1</w:t>
            </w:r>
          </w:p>
        </w:tc>
        <w:tc>
          <w:tcPr>
            <w:tcW w:w="804" w:type="pct"/>
            <w:tcBorders>
              <w:top w:val="single" w:sz="4" w:space="0" w:color="auto"/>
              <w:left w:val="single" w:sz="4" w:space="0" w:color="auto"/>
              <w:bottom w:val="single" w:sz="4" w:space="0" w:color="auto"/>
              <w:right w:val="single" w:sz="4" w:space="0" w:color="auto"/>
            </w:tcBorders>
          </w:tcPr>
          <w:p w14:paraId="2C954F6C" w14:textId="60D60818" w:rsidR="00E12E55" w:rsidRPr="0064703B" w:rsidRDefault="00816676"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1</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AD94F3" w14:textId="77164656" w:rsidR="00E12E55" w:rsidRPr="0064703B" w:rsidRDefault="00E12E55"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w:t>
            </w:r>
          </w:p>
        </w:tc>
      </w:tr>
      <w:tr w:rsidR="00E12E55" w:rsidRPr="00A250D2" w14:paraId="79B636D6" w14:textId="77777777" w:rsidTr="007F355F">
        <w:tc>
          <w:tcPr>
            <w:tcW w:w="607" w:type="pct"/>
            <w:tcMar>
              <w:top w:w="28" w:type="dxa"/>
              <w:left w:w="57" w:type="dxa"/>
              <w:bottom w:w="28" w:type="dxa"/>
              <w:right w:w="57" w:type="dxa"/>
            </w:tcMar>
            <w:vAlign w:val="center"/>
          </w:tcPr>
          <w:p w14:paraId="3428BB5D" w14:textId="4DE59187" w:rsidR="00E12E55" w:rsidRPr="0064703B" w:rsidRDefault="00E12E55"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hAnsi="Times New Roman" w:cs="Times New Roman"/>
                <w:sz w:val="24"/>
                <w:szCs w:val="24"/>
                <w:lang w:eastAsia="lt-LT"/>
              </w:rPr>
              <w:t>P-04-08-01-03</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A8B75A" w14:textId="77777777" w:rsidR="00E12E55" w:rsidRPr="0064703B" w:rsidRDefault="00E12E55" w:rsidP="00CF7F74">
            <w:pPr>
              <w:spacing w:after="0" w:line="240" w:lineRule="auto"/>
              <w:jc w:val="both"/>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Prevencijos priemonių įgyvendinimas, proc.</w:t>
            </w:r>
          </w:p>
        </w:tc>
        <w:tc>
          <w:tcPr>
            <w:tcW w:w="688" w:type="pct"/>
            <w:tcBorders>
              <w:top w:val="single" w:sz="4" w:space="0" w:color="auto"/>
              <w:left w:val="single" w:sz="4" w:space="0" w:color="auto"/>
              <w:bottom w:val="single" w:sz="4" w:space="0" w:color="auto"/>
              <w:right w:val="single" w:sz="4" w:space="0" w:color="auto"/>
            </w:tcBorders>
          </w:tcPr>
          <w:p w14:paraId="788EC5FE" w14:textId="77777777" w:rsidR="00E12E55" w:rsidRPr="0064703B" w:rsidRDefault="00E12E55"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100</w:t>
            </w:r>
          </w:p>
        </w:tc>
        <w:tc>
          <w:tcPr>
            <w:tcW w:w="615" w:type="pct"/>
            <w:tcBorders>
              <w:top w:val="single" w:sz="4" w:space="0" w:color="auto"/>
              <w:left w:val="single" w:sz="4" w:space="0" w:color="auto"/>
              <w:bottom w:val="single" w:sz="4" w:space="0" w:color="auto"/>
              <w:right w:val="single" w:sz="4" w:space="0" w:color="auto"/>
            </w:tcBorders>
          </w:tcPr>
          <w:p w14:paraId="184E9A5C" w14:textId="2B5FDC3C" w:rsidR="00E12E55" w:rsidRPr="0064703B" w:rsidRDefault="0064703B"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100</w:t>
            </w:r>
          </w:p>
        </w:tc>
        <w:tc>
          <w:tcPr>
            <w:tcW w:w="804" w:type="pct"/>
            <w:tcBorders>
              <w:top w:val="single" w:sz="4" w:space="0" w:color="auto"/>
              <w:left w:val="single" w:sz="4" w:space="0" w:color="auto"/>
              <w:bottom w:val="single" w:sz="4" w:space="0" w:color="auto"/>
              <w:right w:val="single" w:sz="4" w:space="0" w:color="auto"/>
            </w:tcBorders>
          </w:tcPr>
          <w:p w14:paraId="70D37E55" w14:textId="2E8A5617" w:rsidR="00E12E55" w:rsidRPr="0064703B" w:rsidRDefault="00816676"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100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0E4D40" w14:textId="7714B793" w:rsidR="00E12E55" w:rsidRPr="0064703B" w:rsidRDefault="00E12E55" w:rsidP="00CF7F74">
            <w:pPr>
              <w:spacing w:after="0" w:line="240" w:lineRule="auto"/>
              <w:jc w:val="center"/>
              <w:rPr>
                <w:rFonts w:ascii="Times New Roman" w:eastAsia="Times New Roman" w:hAnsi="Times New Roman" w:cs="Times New Roman"/>
                <w:sz w:val="24"/>
                <w:szCs w:val="24"/>
                <w:lang w:eastAsia="lt-LT"/>
              </w:rPr>
            </w:pPr>
            <w:r w:rsidRPr="0064703B">
              <w:rPr>
                <w:rFonts w:ascii="Times New Roman" w:eastAsia="Times New Roman" w:hAnsi="Times New Roman" w:cs="Times New Roman"/>
                <w:sz w:val="24"/>
                <w:szCs w:val="24"/>
                <w:lang w:eastAsia="lt-LT"/>
              </w:rPr>
              <w:t>-</w:t>
            </w:r>
          </w:p>
        </w:tc>
      </w:tr>
      <w:tr w:rsidR="003A02F4" w:rsidRPr="00A250D2" w14:paraId="067A9C6D" w14:textId="77777777" w:rsidTr="003A02F4">
        <w:tc>
          <w:tcPr>
            <w:tcW w:w="5000" w:type="pct"/>
            <w:gridSpan w:val="7"/>
            <w:tcBorders>
              <w:right w:val="single" w:sz="4" w:space="0" w:color="auto"/>
            </w:tcBorders>
            <w:shd w:val="clear" w:color="auto" w:fill="DEEAF6" w:themeFill="accent1" w:themeFillTint="33"/>
            <w:tcMar>
              <w:top w:w="28" w:type="dxa"/>
              <w:left w:w="57" w:type="dxa"/>
              <w:bottom w:w="28" w:type="dxa"/>
              <w:right w:w="57" w:type="dxa"/>
            </w:tcMar>
            <w:vAlign w:val="center"/>
          </w:tcPr>
          <w:p w14:paraId="2DD60495" w14:textId="517A70AD" w:rsidR="003A02F4" w:rsidRPr="007E21D6" w:rsidRDefault="003A02F4"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04.09.01 u</w:t>
            </w:r>
            <w:r w:rsidRPr="00AC2FAB">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743D06">
              <w:rPr>
                <w:rFonts w:ascii="Times New Roman" w:eastAsia="Times New Roman" w:hAnsi="Times New Roman" w:cs="Times New Roman"/>
                <w:b/>
                <w:bCs/>
                <w:sz w:val="24"/>
                <w:szCs w:val="24"/>
              </w:rPr>
              <w:t>Maitinimo paslaugų administravimas</w:t>
            </w:r>
            <w:r>
              <w:rPr>
                <w:rFonts w:ascii="Times New Roman" w:eastAsia="Times New Roman" w:hAnsi="Times New Roman" w:cs="Times New Roman"/>
                <w:b/>
                <w:bCs/>
                <w:sz w:val="24"/>
                <w:szCs w:val="24"/>
              </w:rPr>
              <w:t>“</w:t>
            </w:r>
          </w:p>
        </w:tc>
      </w:tr>
      <w:tr w:rsidR="00E12E55" w:rsidRPr="00A250D2" w14:paraId="0D2E2C32" w14:textId="77777777" w:rsidTr="00357EAA">
        <w:tc>
          <w:tcPr>
            <w:tcW w:w="607" w:type="pct"/>
            <w:tcMar>
              <w:top w:w="28" w:type="dxa"/>
              <w:left w:w="57" w:type="dxa"/>
              <w:bottom w:w="28" w:type="dxa"/>
              <w:right w:w="57" w:type="dxa"/>
            </w:tcMar>
          </w:tcPr>
          <w:p w14:paraId="5E629E7D" w14:textId="4E87DA9C" w:rsidR="00E12E55" w:rsidRPr="00B15439" w:rsidRDefault="00E12E55" w:rsidP="00CF7F74">
            <w:pPr>
              <w:spacing w:after="0" w:line="240" w:lineRule="auto"/>
              <w:jc w:val="center"/>
              <w:rPr>
                <w:rFonts w:ascii="Times New Roman" w:eastAsia="Times New Roman" w:hAnsi="Times New Roman" w:cs="Times New Roman"/>
                <w:sz w:val="24"/>
                <w:szCs w:val="24"/>
                <w:lang w:eastAsia="lt-LT"/>
              </w:rPr>
            </w:pPr>
            <w:r w:rsidRPr="00B15439">
              <w:rPr>
                <w:rFonts w:ascii="Times New Roman" w:hAnsi="Times New Roman" w:cs="Times New Roman"/>
                <w:sz w:val="24"/>
                <w:szCs w:val="24"/>
                <w:lang w:eastAsia="lt-LT"/>
              </w:rPr>
              <w:t>P-04-09-01-01</w:t>
            </w:r>
          </w:p>
        </w:tc>
        <w:tc>
          <w:tcPr>
            <w:tcW w:w="1589" w:type="pct"/>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66FDCD" w14:textId="77777777" w:rsidR="00E12E55" w:rsidRPr="00B15439" w:rsidRDefault="00E12E55" w:rsidP="00CF7F74">
            <w:pPr>
              <w:spacing w:after="0" w:line="240" w:lineRule="auto"/>
              <w:jc w:val="both"/>
              <w:rPr>
                <w:rFonts w:ascii="Times New Roman" w:eastAsia="Times New Roman" w:hAnsi="Times New Roman" w:cs="Times New Roman"/>
                <w:sz w:val="24"/>
                <w:szCs w:val="24"/>
              </w:rPr>
            </w:pPr>
            <w:r w:rsidRPr="00B15439">
              <w:rPr>
                <w:rFonts w:ascii="Times New Roman" w:eastAsia="Times New Roman" w:hAnsi="Times New Roman" w:cs="Times New Roman"/>
                <w:sz w:val="24"/>
                <w:szCs w:val="24"/>
              </w:rPr>
              <w:t>Mokinių skaičius, vnt.</w:t>
            </w:r>
          </w:p>
        </w:tc>
        <w:tc>
          <w:tcPr>
            <w:tcW w:w="688" w:type="pct"/>
            <w:tcBorders>
              <w:top w:val="single" w:sz="4" w:space="0" w:color="auto"/>
              <w:left w:val="single" w:sz="4" w:space="0" w:color="auto"/>
              <w:bottom w:val="single" w:sz="4" w:space="0" w:color="auto"/>
              <w:right w:val="single" w:sz="4" w:space="0" w:color="auto"/>
            </w:tcBorders>
          </w:tcPr>
          <w:p w14:paraId="72235386" w14:textId="2C57DC2C" w:rsidR="00E12E55" w:rsidRPr="00B15439" w:rsidRDefault="00E12E55" w:rsidP="00CF7F74">
            <w:pPr>
              <w:spacing w:after="0" w:line="240" w:lineRule="auto"/>
              <w:jc w:val="center"/>
              <w:rPr>
                <w:rFonts w:ascii="Times New Roman" w:eastAsia="Times New Roman" w:hAnsi="Times New Roman" w:cs="Times New Roman"/>
                <w:sz w:val="24"/>
                <w:szCs w:val="24"/>
                <w:lang w:eastAsia="lt-LT"/>
              </w:rPr>
            </w:pPr>
            <w:r w:rsidRPr="00B15439">
              <w:rPr>
                <w:rFonts w:ascii="Times New Roman" w:eastAsia="Times New Roman" w:hAnsi="Times New Roman" w:cs="Times New Roman"/>
                <w:sz w:val="24"/>
                <w:szCs w:val="24"/>
                <w:lang w:eastAsia="lt-LT"/>
              </w:rPr>
              <w:t>5</w:t>
            </w:r>
            <w:r w:rsidR="009D3563" w:rsidRPr="00B15439">
              <w:rPr>
                <w:rFonts w:ascii="Times New Roman" w:eastAsia="Times New Roman" w:hAnsi="Times New Roman" w:cs="Times New Roman"/>
                <w:sz w:val="24"/>
                <w:szCs w:val="24"/>
                <w:lang w:eastAsia="lt-LT"/>
              </w:rPr>
              <w:t xml:space="preserve"> </w:t>
            </w:r>
            <w:r w:rsidRPr="00B15439">
              <w:rPr>
                <w:rFonts w:ascii="Times New Roman" w:eastAsia="Times New Roman" w:hAnsi="Times New Roman" w:cs="Times New Roman"/>
                <w:sz w:val="24"/>
                <w:szCs w:val="24"/>
                <w:lang w:eastAsia="lt-LT"/>
              </w:rPr>
              <w:t>00</w:t>
            </w:r>
            <w:r w:rsidR="009D3563" w:rsidRPr="00B15439">
              <w:rPr>
                <w:rFonts w:ascii="Times New Roman" w:eastAsia="Times New Roman" w:hAnsi="Times New Roman" w:cs="Times New Roman"/>
                <w:sz w:val="24"/>
                <w:szCs w:val="24"/>
                <w:lang w:eastAsia="lt-LT"/>
              </w:rPr>
              <w:t>0</w:t>
            </w:r>
          </w:p>
        </w:tc>
        <w:tc>
          <w:tcPr>
            <w:tcW w:w="615" w:type="pct"/>
            <w:tcBorders>
              <w:top w:val="single" w:sz="4" w:space="0" w:color="auto"/>
              <w:left w:val="single" w:sz="4" w:space="0" w:color="auto"/>
              <w:bottom w:val="single" w:sz="4" w:space="0" w:color="auto"/>
              <w:right w:val="single" w:sz="4" w:space="0" w:color="auto"/>
            </w:tcBorders>
          </w:tcPr>
          <w:p w14:paraId="50482268" w14:textId="4693DE33" w:rsidR="00467841" w:rsidRPr="00B15439" w:rsidRDefault="00B15439" w:rsidP="00CF7F74">
            <w:pPr>
              <w:spacing w:after="0" w:line="240" w:lineRule="auto"/>
              <w:jc w:val="center"/>
              <w:rPr>
                <w:rFonts w:ascii="Times New Roman" w:eastAsia="Times New Roman" w:hAnsi="Times New Roman" w:cs="Times New Roman"/>
                <w:sz w:val="23"/>
                <w:szCs w:val="23"/>
                <w:lang w:eastAsia="lt-LT"/>
              </w:rPr>
            </w:pPr>
            <w:r w:rsidRPr="00B15439">
              <w:rPr>
                <w:rFonts w:ascii="Times New Roman" w:eastAsia="Times New Roman" w:hAnsi="Times New Roman" w:cs="Times New Roman"/>
                <w:lang w:eastAsia="lt-LT"/>
              </w:rPr>
              <w:t>3 391</w:t>
            </w:r>
          </w:p>
        </w:tc>
        <w:tc>
          <w:tcPr>
            <w:tcW w:w="804" w:type="pct"/>
            <w:tcBorders>
              <w:top w:val="single" w:sz="4" w:space="0" w:color="auto"/>
              <w:left w:val="single" w:sz="4" w:space="0" w:color="auto"/>
              <w:bottom w:val="single" w:sz="4" w:space="0" w:color="auto"/>
              <w:right w:val="single" w:sz="4" w:space="0" w:color="auto"/>
            </w:tcBorders>
          </w:tcPr>
          <w:p w14:paraId="7E4FB39E" w14:textId="7D45478C" w:rsidR="00E12E55" w:rsidRPr="00B15439" w:rsidRDefault="00A07320" w:rsidP="00CF7F74">
            <w:pPr>
              <w:spacing w:after="0" w:line="240" w:lineRule="auto"/>
              <w:jc w:val="center"/>
              <w:rPr>
                <w:rFonts w:ascii="Times New Roman" w:eastAsia="Times New Roman" w:hAnsi="Times New Roman" w:cs="Times New Roman"/>
                <w:sz w:val="24"/>
                <w:szCs w:val="24"/>
                <w:lang w:eastAsia="lt-LT"/>
              </w:rPr>
            </w:pPr>
            <w:r w:rsidRPr="00B15439">
              <w:rPr>
                <w:rFonts w:ascii="Times New Roman" w:eastAsia="Times New Roman" w:hAnsi="Times New Roman" w:cs="Times New Roman"/>
                <w:sz w:val="24"/>
                <w:szCs w:val="24"/>
                <w:lang w:eastAsia="lt-LT"/>
              </w:rPr>
              <w:t>1 290</w:t>
            </w:r>
          </w:p>
        </w:tc>
        <w:tc>
          <w:tcPr>
            <w:tcW w:w="69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5926B2" w14:textId="7CA26D80" w:rsidR="00E12E55" w:rsidRPr="00B15439" w:rsidRDefault="00E12E55" w:rsidP="00CF7F74">
            <w:pPr>
              <w:spacing w:after="0" w:line="240" w:lineRule="auto"/>
              <w:jc w:val="center"/>
              <w:rPr>
                <w:rFonts w:ascii="Times New Roman" w:eastAsia="Times New Roman" w:hAnsi="Times New Roman" w:cs="Times New Roman"/>
                <w:sz w:val="24"/>
                <w:szCs w:val="24"/>
                <w:lang w:eastAsia="lt-LT"/>
              </w:rPr>
            </w:pPr>
            <w:r w:rsidRPr="00B15439">
              <w:rPr>
                <w:rFonts w:ascii="Times New Roman" w:eastAsia="Times New Roman" w:hAnsi="Times New Roman" w:cs="Times New Roman"/>
                <w:sz w:val="24"/>
                <w:szCs w:val="24"/>
                <w:lang w:eastAsia="lt-LT"/>
              </w:rPr>
              <w:t>-</w:t>
            </w:r>
          </w:p>
        </w:tc>
      </w:tr>
    </w:tbl>
    <w:p w14:paraId="601097ED" w14:textId="77777777" w:rsidR="002359AF" w:rsidRDefault="002359AF" w:rsidP="00CF7F74">
      <w:pPr>
        <w:tabs>
          <w:tab w:val="left" w:pos="4560"/>
          <w:tab w:val="left" w:pos="4800"/>
          <w:tab w:val="left" w:pos="5280"/>
        </w:tabs>
        <w:suppressAutoHyphens/>
        <w:spacing w:after="0" w:line="240" w:lineRule="auto"/>
        <w:jc w:val="center"/>
        <w:rPr>
          <w:rFonts w:ascii="Times New Roman" w:eastAsia="Times New Roman" w:hAnsi="Times New Roman" w:cs="Times New Roman"/>
          <w:b/>
          <w:sz w:val="24"/>
          <w:szCs w:val="24"/>
          <w:lang w:eastAsia="ar-SA"/>
        </w:rPr>
        <w:sectPr w:rsidR="002359AF" w:rsidSect="00851D5E">
          <w:pgSz w:w="16838" w:h="11906" w:orient="landscape"/>
          <w:pgMar w:top="1418" w:right="851" w:bottom="567" w:left="992" w:header="567" w:footer="567" w:gutter="0"/>
          <w:cols w:space="1296"/>
          <w:docGrid w:linePitch="360"/>
        </w:sectPr>
      </w:pPr>
    </w:p>
    <w:p w14:paraId="0C8B7999" w14:textId="0B7CB6DC" w:rsidR="002359AF" w:rsidRDefault="002359AF" w:rsidP="00CF7F74">
      <w:pPr>
        <w:suppressAutoHyphens/>
        <w:spacing w:after="0" w:line="240" w:lineRule="auto"/>
        <w:jc w:val="both"/>
        <w:rPr>
          <w:rFonts w:ascii="Times New Roman" w:hAnsi="Times New Roman" w:cs="Times New Roman"/>
          <w:b/>
          <w:bCs/>
          <w:sz w:val="24"/>
          <w:szCs w:val="24"/>
        </w:rPr>
      </w:pPr>
      <w:r w:rsidRPr="009B3947">
        <w:rPr>
          <w:rFonts w:ascii="Times New Roman" w:hAnsi="Times New Roman" w:cs="Times New Roman"/>
          <w:b/>
          <w:bCs/>
          <w:sz w:val="24"/>
          <w:szCs w:val="24"/>
        </w:rPr>
        <w:lastRenderedPageBreak/>
        <w:t>(0</w:t>
      </w:r>
      <w:r>
        <w:rPr>
          <w:rFonts w:ascii="Times New Roman" w:hAnsi="Times New Roman" w:cs="Times New Roman"/>
          <w:b/>
          <w:bCs/>
          <w:sz w:val="24"/>
          <w:szCs w:val="24"/>
        </w:rPr>
        <w:t>5</w:t>
      </w:r>
      <w:r w:rsidRPr="009B3947">
        <w:rPr>
          <w:rFonts w:ascii="Times New Roman" w:hAnsi="Times New Roman" w:cs="Times New Roman"/>
          <w:b/>
          <w:bCs/>
          <w:sz w:val="24"/>
          <w:szCs w:val="24"/>
        </w:rPr>
        <w:t xml:space="preserve">) </w:t>
      </w:r>
      <w:r w:rsidRPr="002359AF">
        <w:rPr>
          <w:rFonts w:ascii="Times New Roman" w:hAnsi="Times New Roman" w:cs="Times New Roman"/>
          <w:b/>
          <w:bCs/>
          <w:sz w:val="24"/>
          <w:szCs w:val="24"/>
        </w:rPr>
        <w:t>Kultūros plėtros ir paveldo puoselėjimo</w:t>
      </w:r>
      <w:r w:rsidRPr="00470066">
        <w:rPr>
          <w:rFonts w:ascii="Times New Roman" w:hAnsi="Times New Roman" w:cs="Times New Roman"/>
          <w:b/>
          <w:bCs/>
          <w:sz w:val="24"/>
          <w:szCs w:val="24"/>
        </w:rPr>
        <w:t xml:space="preserve"> programos</w:t>
      </w:r>
      <w:r w:rsidRPr="009B3947">
        <w:rPr>
          <w:rFonts w:ascii="Times New Roman" w:hAnsi="Times New Roman" w:cs="Times New Roman"/>
          <w:b/>
          <w:bCs/>
          <w:sz w:val="24"/>
          <w:szCs w:val="24"/>
        </w:rPr>
        <w:t xml:space="preserve"> įgyvendinimo rezultatai</w:t>
      </w:r>
    </w:p>
    <w:p w14:paraId="60CA79DB" w14:textId="23D3EF94" w:rsidR="002359AF" w:rsidRDefault="002359AF"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Programos tikslas – </w:t>
      </w:r>
      <w:r w:rsidR="00703A1D">
        <w:rPr>
          <w:rFonts w:ascii="Times New Roman" w:hAnsi="Times New Roman" w:cs="Times New Roman"/>
          <w:sz w:val="24"/>
          <w:szCs w:val="24"/>
        </w:rPr>
        <w:t>i</w:t>
      </w:r>
      <w:r w:rsidR="00703A1D" w:rsidRPr="00703A1D">
        <w:rPr>
          <w:rFonts w:ascii="Times New Roman" w:hAnsi="Times New Roman" w:cs="Times New Roman"/>
          <w:sz w:val="24"/>
          <w:szCs w:val="24"/>
        </w:rPr>
        <w:t>šsaugoti, puoselėti ir perduoti kultūros paveldą ateities kartoms, kartu skatinant šiuolaikinės kultūros kūrimą ir prieinamumą visuomenei.</w:t>
      </w:r>
    </w:p>
    <w:p w14:paraId="6FF06B42" w14:textId="77777777" w:rsidR="00D852CB" w:rsidRDefault="00D852CB" w:rsidP="00CF7F74">
      <w:pPr>
        <w:suppressAutoHyphens/>
        <w:spacing w:after="0" w:line="240" w:lineRule="auto"/>
        <w:ind w:firstLine="567"/>
        <w:jc w:val="both"/>
        <w:rPr>
          <w:rFonts w:ascii="Times New Roman" w:eastAsia="Times New Roman" w:hAnsi="Times New Roman" w:cs="Times New Roman"/>
          <w:sz w:val="24"/>
          <w:szCs w:val="24"/>
        </w:rPr>
      </w:pPr>
      <w:r w:rsidRPr="00D852CB">
        <w:rPr>
          <w:rFonts w:ascii="Times New Roman" w:eastAsia="Times New Roman" w:hAnsi="Times New Roman" w:cs="Times New Roman"/>
          <w:sz w:val="24"/>
          <w:szCs w:val="24"/>
        </w:rPr>
        <w:t>Programa užtikrina kultūros paveldo apsaugą ir pritaikymą visuomenės bei turistų poreikiams. Siekiant didinti savivaldybės patrauklumą, būtina tvarkyti kultūros paveldo objektus, rengti nuosavybės dokumentaciją, gerinti infrastruktūrą ir pritaikyti objektus turistų bei piligrimų lankymui. Savivaldybės istorija ir autentiški paveldo objektai yra svarbus veiksnys, lemiantis jos patrauklumą ir žinomumą.</w:t>
      </w:r>
    </w:p>
    <w:p w14:paraId="088E1E49" w14:textId="77777777" w:rsidR="00D852CB" w:rsidRDefault="00D852CB" w:rsidP="00CF7F74">
      <w:pPr>
        <w:suppressAutoHyphens/>
        <w:spacing w:after="0" w:line="240" w:lineRule="auto"/>
        <w:ind w:firstLine="567"/>
        <w:jc w:val="both"/>
        <w:rPr>
          <w:rFonts w:ascii="Times New Roman" w:eastAsia="Times New Roman" w:hAnsi="Times New Roman" w:cs="Times New Roman"/>
          <w:sz w:val="24"/>
          <w:szCs w:val="24"/>
        </w:rPr>
      </w:pPr>
      <w:r w:rsidRPr="00D852CB">
        <w:rPr>
          <w:rFonts w:ascii="Times New Roman" w:eastAsia="Times New Roman" w:hAnsi="Times New Roman" w:cs="Times New Roman"/>
          <w:sz w:val="24"/>
          <w:szCs w:val="24"/>
        </w:rPr>
        <w:t>Rengiant programą atsižvelgiama į regioninės kultūros politikos įgyvendinimo nuostatas. Siekiama stiprinti savivaldybės institucijų, joms pavaldžių kultūros įstaigų ir nevyriausybinių organizacijų veiklos koordinavimą, plėtoti partnerystę, užtikrinti tolygią ir kryptingą kultūros plėtrą bei stiprinti kultūros vaidmenį socialiniame ir ekonominiame gyvenime. Įgyvendinus programos priemones, tikimasi sudaryti sąlygas gyventojams turiningai leisti laisvalaikį, kelti mėgėjų kolektyvų meninį lygį, užtikrinti etninės kultūros tradicijų perimamumą ir tęstinumą.</w:t>
      </w:r>
    </w:p>
    <w:p w14:paraId="5F772C87" w14:textId="3AEA0485" w:rsidR="002359AF" w:rsidRDefault="002359AF"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Vykdant programą </w:t>
      </w:r>
      <w:r w:rsidR="00D852CB">
        <w:rPr>
          <w:rFonts w:ascii="Times New Roman" w:hAnsi="Times New Roman" w:cs="Times New Roman"/>
          <w:sz w:val="24"/>
          <w:szCs w:val="24"/>
        </w:rPr>
        <w:t>nustatyti</w:t>
      </w:r>
      <w:r>
        <w:rPr>
          <w:rFonts w:ascii="Times New Roman" w:hAnsi="Times New Roman" w:cs="Times New Roman"/>
          <w:sz w:val="24"/>
          <w:szCs w:val="24"/>
        </w:rPr>
        <w:t xml:space="preserve"> 2 programos tikslai ir </w:t>
      </w:r>
      <w:r w:rsidR="00043E67">
        <w:rPr>
          <w:rFonts w:ascii="Times New Roman" w:hAnsi="Times New Roman" w:cs="Times New Roman"/>
          <w:sz w:val="24"/>
          <w:szCs w:val="24"/>
        </w:rPr>
        <w:t>7</w:t>
      </w:r>
      <w:r>
        <w:rPr>
          <w:rFonts w:ascii="Times New Roman" w:hAnsi="Times New Roman" w:cs="Times New Roman"/>
          <w:sz w:val="24"/>
          <w:szCs w:val="24"/>
        </w:rPr>
        <w:t xml:space="preserve"> uždavini</w:t>
      </w:r>
      <w:r w:rsidR="00043E67">
        <w:rPr>
          <w:rFonts w:ascii="Times New Roman" w:hAnsi="Times New Roman" w:cs="Times New Roman"/>
          <w:sz w:val="24"/>
          <w:szCs w:val="24"/>
        </w:rPr>
        <w:t>ai</w:t>
      </w:r>
      <w:r>
        <w:rPr>
          <w:rFonts w:ascii="Times New Roman" w:hAnsi="Times New Roman" w:cs="Times New Roman"/>
          <w:sz w:val="24"/>
          <w:szCs w:val="24"/>
        </w:rPr>
        <w:t xml:space="preserve">. </w:t>
      </w:r>
      <w:r w:rsidR="00D852CB" w:rsidRPr="00D852CB">
        <w:rPr>
          <w:rFonts w:ascii="Times New Roman" w:hAnsi="Times New Roman" w:cs="Times New Roman"/>
          <w:sz w:val="24"/>
          <w:szCs w:val="24"/>
        </w:rPr>
        <w:t>Programai įgyvendinti, patvirtinus strateginį veiklos planą, buvo numatyta 3 758,4 tūkst. Eur asignavimų, patikslintas asignavimų planas – 3 928,6 tūkst. Eur. Programai įgyvendinti panaudota 3 904,9 tūkst. Eur asignavimų.</w:t>
      </w:r>
      <w:r>
        <w:rPr>
          <w:rFonts w:ascii="Times New Roman" w:hAnsi="Times New Roman" w:cs="Times New Roman"/>
          <w:sz w:val="24"/>
          <w:szCs w:val="24"/>
        </w:rPr>
        <w:t xml:space="preserve"> Nukrypimas nuo patvirtinto plano – </w:t>
      </w:r>
      <w:r w:rsidR="00703A1D">
        <w:rPr>
          <w:rFonts w:ascii="Times New Roman" w:hAnsi="Times New Roman" w:cs="Times New Roman"/>
          <w:sz w:val="24"/>
          <w:szCs w:val="24"/>
        </w:rPr>
        <w:t>146,5</w:t>
      </w:r>
      <w:r>
        <w:rPr>
          <w:rFonts w:ascii="Times New Roman" w:hAnsi="Times New Roman" w:cs="Times New Roman"/>
          <w:sz w:val="24"/>
          <w:szCs w:val="24"/>
        </w:rPr>
        <w:t xml:space="preserve"> tūkst. Eur </w:t>
      </w:r>
      <w:r w:rsidR="00703A1D">
        <w:rPr>
          <w:rFonts w:ascii="Times New Roman" w:hAnsi="Times New Roman" w:cs="Times New Roman"/>
          <w:sz w:val="24"/>
          <w:szCs w:val="24"/>
        </w:rPr>
        <w:t>daugiau</w:t>
      </w:r>
      <w:r>
        <w:rPr>
          <w:rFonts w:ascii="Times New Roman" w:hAnsi="Times New Roman" w:cs="Times New Roman"/>
          <w:sz w:val="24"/>
          <w:szCs w:val="24"/>
        </w:rPr>
        <w:t xml:space="preserve"> nei</w:t>
      </w:r>
      <w:r w:rsidR="004D5DF0" w:rsidRPr="004D5DF0">
        <w:rPr>
          <w:rFonts w:ascii="Times New Roman" w:hAnsi="Times New Roman" w:cs="Times New Roman"/>
          <w:sz w:val="24"/>
          <w:szCs w:val="24"/>
        </w:rPr>
        <w:t xml:space="preserve"> planuota</w:t>
      </w:r>
      <w:r w:rsidR="00D852CB">
        <w:rPr>
          <w:rFonts w:ascii="Times New Roman" w:hAnsi="Times New Roman" w:cs="Times New Roman"/>
          <w:sz w:val="24"/>
          <w:szCs w:val="24"/>
        </w:rPr>
        <w:t>.</w:t>
      </w:r>
      <w:r w:rsidR="004D5DF0">
        <w:rPr>
          <w:rFonts w:ascii="Times New Roman" w:hAnsi="Times New Roman" w:cs="Times New Roman"/>
          <w:sz w:val="24"/>
          <w:szCs w:val="24"/>
        </w:rPr>
        <w:t xml:space="preserve"> </w:t>
      </w:r>
      <w:r w:rsidR="00D852CB" w:rsidRPr="00D852CB">
        <w:rPr>
          <w:rFonts w:ascii="Times New Roman" w:hAnsi="Times New Roman" w:cs="Times New Roman"/>
          <w:sz w:val="24"/>
          <w:szCs w:val="24"/>
        </w:rPr>
        <w:t>Daugiau savivaldybės biudžeto lėšų panaudota kultūros paveldo objektų apsaugos priemonėms (7,9 tūkst. Eur), Šilutės muziejaus išlaikymui (31,5 tūkst. Eur) ir Šilutės kultūros centro išlaikymui (38,4 tūkst. Eur). Taip pat gauta daugiau pajamų už suteiktas paslaugas Šilutės muziejuje (63,1 tūkst. Eur).</w:t>
      </w:r>
      <w:r>
        <w:rPr>
          <w:rFonts w:ascii="Times New Roman" w:hAnsi="Times New Roman" w:cs="Times New Roman"/>
          <w:sz w:val="24"/>
          <w:szCs w:val="24"/>
        </w:rPr>
        <w:t xml:space="preserve"> </w:t>
      </w:r>
      <w:r w:rsidRPr="00916C07">
        <w:rPr>
          <w:rFonts w:ascii="Times New Roman" w:hAnsi="Times New Roman" w:cs="Times New Roman"/>
          <w:sz w:val="24"/>
          <w:szCs w:val="24"/>
        </w:rPr>
        <w:t xml:space="preserve">Išsamesnė informacija pateikta priede Nr. </w:t>
      </w:r>
      <w:r w:rsidR="00A61AF3">
        <w:rPr>
          <w:rFonts w:ascii="Times New Roman" w:hAnsi="Times New Roman" w:cs="Times New Roman"/>
          <w:sz w:val="24"/>
          <w:szCs w:val="24"/>
        </w:rPr>
        <w:t>5</w:t>
      </w:r>
    </w:p>
    <w:p w14:paraId="79F42E40" w14:textId="6BF0958A" w:rsidR="002359AF" w:rsidRDefault="002359AF"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Programoje buvo vykdom</w:t>
      </w:r>
      <w:r w:rsidR="00D852CB">
        <w:rPr>
          <w:rFonts w:ascii="Times New Roman" w:hAnsi="Times New Roman" w:cs="Times New Roman"/>
          <w:sz w:val="24"/>
          <w:szCs w:val="24"/>
        </w:rPr>
        <w:t>os</w:t>
      </w:r>
      <w:r w:rsidR="00043E67">
        <w:rPr>
          <w:rFonts w:ascii="Times New Roman" w:hAnsi="Times New Roman" w:cs="Times New Roman"/>
          <w:sz w:val="24"/>
          <w:szCs w:val="24"/>
        </w:rPr>
        <w:t xml:space="preserve"> 18</w:t>
      </w:r>
      <w:r>
        <w:rPr>
          <w:rFonts w:ascii="Times New Roman" w:hAnsi="Times New Roman" w:cs="Times New Roman"/>
          <w:sz w:val="24"/>
          <w:szCs w:val="24"/>
        </w:rPr>
        <w:t xml:space="preserve"> priemon</w:t>
      </w:r>
      <w:r w:rsidR="00043E67">
        <w:rPr>
          <w:rFonts w:ascii="Times New Roman" w:hAnsi="Times New Roman" w:cs="Times New Roman"/>
          <w:sz w:val="24"/>
          <w:szCs w:val="24"/>
        </w:rPr>
        <w:t>ių</w:t>
      </w:r>
      <w:r>
        <w:rPr>
          <w:rFonts w:ascii="Times New Roman" w:hAnsi="Times New Roman" w:cs="Times New Roman"/>
          <w:sz w:val="24"/>
          <w:szCs w:val="24"/>
        </w:rPr>
        <w:t xml:space="preserve">. </w:t>
      </w:r>
      <w:r w:rsidR="00D852CB" w:rsidRPr="00D852CB">
        <w:rPr>
          <w:rFonts w:ascii="Times New Roman" w:hAnsi="Times New Roman" w:cs="Times New Roman"/>
          <w:sz w:val="24"/>
          <w:szCs w:val="24"/>
        </w:rPr>
        <w:t>Detalesnė informacija apie priemonių įgyvendinimą 2025 metais pateikta 12 lentelėje.</w:t>
      </w:r>
    </w:p>
    <w:p w14:paraId="279F4D14" w14:textId="7F8F5F72" w:rsidR="002359AF" w:rsidRDefault="002359AF"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A61AF3">
        <w:rPr>
          <w:rFonts w:ascii="Times New Roman" w:hAnsi="Times New Roman" w:cs="Times New Roman"/>
          <w:sz w:val="24"/>
          <w:szCs w:val="24"/>
        </w:rPr>
        <w:t>3</w:t>
      </w:r>
      <w:r>
        <w:rPr>
          <w:rFonts w:ascii="Times New Roman" w:hAnsi="Times New Roman" w:cs="Times New Roman"/>
          <w:sz w:val="24"/>
          <w:szCs w:val="24"/>
        </w:rPr>
        <w:t xml:space="preserve"> lentelėje pateikiam</w:t>
      </w:r>
      <w:r w:rsidR="00D852CB">
        <w:rPr>
          <w:rFonts w:ascii="Times New Roman" w:hAnsi="Times New Roman" w:cs="Times New Roman"/>
          <w:sz w:val="24"/>
          <w:szCs w:val="24"/>
        </w:rPr>
        <w:t>i</w:t>
      </w:r>
      <w:r>
        <w:rPr>
          <w:rFonts w:ascii="Times New Roman" w:hAnsi="Times New Roman" w:cs="Times New Roman"/>
          <w:sz w:val="24"/>
          <w:szCs w:val="24"/>
        </w:rPr>
        <w:t xml:space="preserve"> stebėsenos rodiklių pasiekim</w:t>
      </w:r>
      <w:r w:rsidR="00D852CB">
        <w:rPr>
          <w:rFonts w:ascii="Times New Roman" w:hAnsi="Times New Roman" w:cs="Times New Roman"/>
          <w:sz w:val="24"/>
          <w:szCs w:val="24"/>
        </w:rPr>
        <w:t>o duomenys</w:t>
      </w:r>
      <w:r>
        <w:rPr>
          <w:rFonts w:ascii="Times New Roman" w:hAnsi="Times New Roman" w:cs="Times New Roman"/>
          <w:sz w:val="24"/>
          <w:szCs w:val="24"/>
        </w:rPr>
        <w:t>.</w:t>
      </w:r>
    </w:p>
    <w:p w14:paraId="255CCD9C" w14:textId="1C994789" w:rsidR="002359AF" w:rsidRPr="00CC4289" w:rsidRDefault="002359AF"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Programos vykdytojai – Savivaldybės administracijos </w:t>
      </w:r>
      <w:r w:rsidR="00A61AF3">
        <w:rPr>
          <w:rFonts w:ascii="Times New Roman" w:hAnsi="Times New Roman" w:cs="Times New Roman"/>
          <w:sz w:val="24"/>
          <w:szCs w:val="24"/>
        </w:rPr>
        <w:t>Švietimo, sporto ir kultūros</w:t>
      </w:r>
      <w:r>
        <w:rPr>
          <w:rFonts w:ascii="Times New Roman" w:hAnsi="Times New Roman" w:cs="Times New Roman"/>
          <w:sz w:val="24"/>
          <w:szCs w:val="24"/>
        </w:rPr>
        <w:t xml:space="preserve"> skyri</w:t>
      </w:r>
      <w:r w:rsidR="00A61AF3">
        <w:rPr>
          <w:rFonts w:ascii="Times New Roman" w:hAnsi="Times New Roman" w:cs="Times New Roman"/>
          <w:sz w:val="24"/>
          <w:szCs w:val="24"/>
        </w:rPr>
        <w:t>aus Kultūros poskyris</w:t>
      </w:r>
      <w:r>
        <w:rPr>
          <w:rFonts w:ascii="Times New Roman" w:hAnsi="Times New Roman" w:cs="Times New Roman"/>
          <w:sz w:val="24"/>
          <w:szCs w:val="24"/>
        </w:rPr>
        <w:t xml:space="preserve">, </w:t>
      </w:r>
      <w:r w:rsidR="00A61AF3" w:rsidRPr="00A61AF3">
        <w:rPr>
          <w:rFonts w:ascii="Times New Roman" w:hAnsi="Times New Roman" w:cs="Times New Roman"/>
          <w:sz w:val="24"/>
          <w:szCs w:val="24"/>
        </w:rPr>
        <w:t>Architektūros ir urbanistikos</w:t>
      </w:r>
      <w:r>
        <w:rPr>
          <w:rFonts w:ascii="Times New Roman" w:hAnsi="Times New Roman" w:cs="Times New Roman"/>
          <w:sz w:val="24"/>
          <w:szCs w:val="24"/>
        </w:rPr>
        <w:t xml:space="preserve"> skyrius, </w:t>
      </w:r>
      <w:r w:rsidR="00A61AF3" w:rsidRPr="00A61AF3">
        <w:rPr>
          <w:rFonts w:ascii="Times New Roman" w:hAnsi="Times New Roman" w:cs="Times New Roman"/>
          <w:sz w:val="24"/>
          <w:szCs w:val="24"/>
        </w:rPr>
        <w:t>Šilutės F. Bajoraičio viešoji biblioteka</w:t>
      </w:r>
      <w:r w:rsidR="00A61AF3">
        <w:rPr>
          <w:rFonts w:ascii="Times New Roman" w:hAnsi="Times New Roman" w:cs="Times New Roman"/>
          <w:sz w:val="24"/>
          <w:szCs w:val="24"/>
        </w:rPr>
        <w:t xml:space="preserve">, </w:t>
      </w:r>
      <w:r w:rsidR="00A61AF3" w:rsidRPr="00A61AF3">
        <w:rPr>
          <w:rFonts w:ascii="Times New Roman" w:hAnsi="Times New Roman" w:cs="Times New Roman"/>
          <w:sz w:val="24"/>
          <w:szCs w:val="24"/>
        </w:rPr>
        <w:t>Šilutės Hugo Šojaus muziejus</w:t>
      </w:r>
      <w:r w:rsidR="00A61AF3">
        <w:rPr>
          <w:rFonts w:ascii="Times New Roman" w:hAnsi="Times New Roman" w:cs="Times New Roman"/>
          <w:sz w:val="24"/>
          <w:szCs w:val="24"/>
        </w:rPr>
        <w:t xml:space="preserve">, </w:t>
      </w:r>
      <w:r w:rsidR="00A61AF3" w:rsidRPr="00A61AF3">
        <w:rPr>
          <w:rFonts w:ascii="Times New Roman" w:hAnsi="Times New Roman" w:cs="Times New Roman"/>
          <w:sz w:val="24"/>
          <w:szCs w:val="24"/>
        </w:rPr>
        <w:t>Šilutės kultūros centras</w:t>
      </w:r>
      <w:r w:rsidR="00A61AF3">
        <w:rPr>
          <w:rFonts w:ascii="Times New Roman" w:hAnsi="Times New Roman" w:cs="Times New Roman"/>
          <w:sz w:val="24"/>
          <w:szCs w:val="24"/>
        </w:rPr>
        <w:t xml:space="preserve">, </w:t>
      </w:r>
      <w:r w:rsidR="00A61AF3" w:rsidRPr="00A61AF3">
        <w:rPr>
          <w:rFonts w:ascii="Times New Roman" w:hAnsi="Times New Roman" w:cs="Times New Roman"/>
          <w:sz w:val="24"/>
          <w:szCs w:val="24"/>
        </w:rPr>
        <w:t>Kintų Vydūno kultūros centras</w:t>
      </w:r>
      <w:r w:rsidR="00A61AF3">
        <w:rPr>
          <w:rFonts w:ascii="Times New Roman" w:hAnsi="Times New Roman" w:cs="Times New Roman"/>
          <w:sz w:val="24"/>
          <w:szCs w:val="24"/>
        </w:rPr>
        <w:t xml:space="preserve">, </w:t>
      </w:r>
      <w:r w:rsidR="00A61AF3" w:rsidRPr="00A61AF3">
        <w:rPr>
          <w:rFonts w:ascii="Times New Roman" w:hAnsi="Times New Roman" w:cs="Times New Roman"/>
          <w:sz w:val="24"/>
          <w:szCs w:val="24"/>
        </w:rPr>
        <w:t>Šilutės kamerinis dramos teatras</w:t>
      </w:r>
      <w:r w:rsidR="00A61AF3">
        <w:rPr>
          <w:rFonts w:ascii="Times New Roman" w:hAnsi="Times New Roman" w:cs="Times New Roman"/>
          <w:sz w:val="24"/>
          <w:szCs w:val="24"/>
        </w:rPr>
        <w:t>.</w:t>
      </w:r>
    </w:p>
    <w:p w14:paraId="0C9F03B3" w14:textId="77777777" w:rsidR="00743D06" w:rsidRDefault="00743D06" w:rsidP="00CF7F74">
      <w:pPr>
        <w:tabs>
          <w:tab w:val="left" w:pos="4560"/>
          <w:tab w:val="left" w:pos="4800"/>
          <w:tab w:val="left" w:pos="5280"/>
        </w:tabs>
        <w:suppressAutoHyphens/>
        <w:spacing w:after="0" w:line="240" w:lineRule="auto"/>
        <w:jc w:val="center"/>
        <w:rPr>
          <w:rFonts w:ascii="Times New Roman" w:eastAsia="Times New Roman" w:hAnsi="Times New Roman" w:cs="Times New Roman"/>
          <w:b/>
          <w:sz w:val="24"/>
          <w:szCs w:val="24"/>
          <w:lang w:eastAsia="ar-SA"/>
        </w:rPr>
      </w:pPr>
    </w:p>
    <w:p w14:paraId="33BED830" w14:textId="77777777" w:rsidR="002359AF" w:rsidRDefault="002359AF" w:rsidP="00CF7F74">
      <w:pPr>
        <w:tabs>
          <w:tab w:val="left" w:pos="4560"/>
          <w:tab w:val="left" w:pos="4800"/>
          <w:tab w:val="left" w:pos="5280"/>
        </w:tabs>
        <w:suppressAutoHyphens/>
        <w:spacing w:after="0" w:line="240" w:lineRule="auto"/>
        <w:jc w:val="center"/>
        <w:rPr>
          <w:rFonts w:ascii="Times New Roman" w:eastAsia="Times New Roman" w:hAnsi="Times New Roman" w:cs="Times New Roman"/>
          <w:b/>
          <w:sz w:val="24"/>
          <w:szCs w:val="24"/>
          <w:lang w:eastAsia="ar-SA"/>
        </w:rPr>
      </w:pPr>
    </w:p>
    <w:p w14:paraId="1662CE39" w14:textId="77777777" w:rsidR="002359AF" w:rsidRDefault="002359AF" w:rsidP="00CF7F74">
      <w:pPr>
        <w:tabs>
          <w:tab w:val="left" w:pos="4560"/>
          <w:tab w:val="left" w:pos="4800"/>
          <w:tab w:val="left" w:pos="5280"/>
        </w:tabs>
        <w:suppressAutoHyphens/>
        <w:spacing w:after="0" w:line="240" w:lineRule="auto"/>
        <w:jc w:val="center"/>
        <w:rPr>
          <w:rFonts w:ascii="Times New Roman" w:eastAsia="Times New Roman" w:hAnsi="Times New Roman" w:cs="Times New Roman"/>
          <w:b/>
          <w:sz w:val="24"/>
          <w:szCs w:val="24"/>
          <w:lang w:eastAsia="ar-SA"/>
        </w:rPr>
      </w:pPr>
    </w:p>
    <w:p w14:paraId="50CE7F10" w14:textId="77777777" w:rsidR="002359AF" w:rsidRDefault="002359AF" w:rsidP="00CF7F74">
      <w:pPr>
        <w:tabs>
          <w:tab w:val="left" w:pos="4560"/>
          <w:tab w:val="left" w:pos="4800"/>
          <w:tab w:val="left" w:pos="5280"/>
        </w:tabs>
        <w:suppressAutoHyphens/>
        <w:spacing w:after="0" w:line="240" w:lineRule="auto"/>
        <w:jc w:val="center"/>
        <w:rPr>
          <w:rFonts w:ascii="Times New Roman" w:eastAsia="Times New Roman" w:hAnsi="Times New Roman" w:cs="Times New Roman"/>
          <w:b/>
          <w:sz w:val="24"/>
          <w:szCs w:val="24"/>
          <w:lang w:eastAsia="ar-SA"/>
        </w:rPr>
      </w:pPr>
    </w:p>
    <w:p w14:paraId="5D556B27" w14:textId="77777777" w:rsidR="002359AF" w:rsidRDefault="002359AF" w:rsidP="00CF7F74">
      <w:pPr>
        <w:tabs>
          <w:tab w:val="left" w:pos="4560"/>
          <w:tab w:val="left" w:pos="4800"/>
          <w:tab w:val="left" w:pos="5280"/>
        </w:tabs>
        <w:suppressAutoHyphens/>
        <w:spacing w:after="0" w:line="240" w:lineRule="auto"/>
        <w:jc w:val="center"/>
        <w:rPr>
          <w:rFonts w:ascii="Times New Roman" w:eastAsia="Times New Roman" w:hAnsi="Times New Roman" w:cs="Times New Roman"/>
          <w:b/>
          <w:sz w:val="24"/>
          <w:szCs w:val="24"/>
          <w:lang w:eastAsia="ar-SA"/>
        </w:rPr>
      </w:pPr>
    </w:p>
    <w:p w14:paraId="66DA8E4C" w14:textId="77777777" w:rsidR="002359AF" w:rsidRDefault="002359AF" w:rsidP="00CF7F74">
      <w:pPr>
        <w:tabs>
          <w:tab w:val="left" w:pos="4560"/>
          <w:tab w:val="left" w:pos="4800"/>
          <w:tab w:val="left" w:pos="5280"/>
        </w:tabs>
        <w:suppressAutoHyphens/>
        <w:spacing w:after="0" w:line="240" w:lineRule="auto"/>
        <w:jc w:val="center"/>
        <w:rPr>
          <w:rFonts w:ascii="Times New Roman" w:eastAsia="Times New Roman" w:hAnsi="Times New Roman" w:cs="Times New Roman"/>
          <w:b/>
          <w:sz w:val="24"/>
          <w:szCs w:val="24"/>
          <w:lang w:eastAsia="ar-SA"/>
        </w:rPr>
      </w:pPr>
    </w:p>
    <w:p w14:paraId="1F1E1E44" w14:textId="77777777" w:rsidR="002359AF" w:rsidRDefault="002359AF" w:rsidP="00CF7F74">
      <w:pPr>
        <w:tabs>
          <w:tab w:val="left" w:pos="4560"/>
          <w:tab w:val="left" w:pos="4800"/>
          <w:tab w:val="left" w:pos="5280"/>
        </w:tabs>
        <w:suppressAutoHyphens/>
        <w:spacing w:after="0" w:line="240" w:lineRule="auto"/>
        <w:jc w:val="center"/>
        <w:rPr>
          <w:rFonts w:ascii="Times New Roman" w:eastAsia="Times New Roman" w:hAnsi="Times New Roman" w:cs="Times New Roman"/>
          <w:b/>
          <w:sz w:val="24"/>
          <w:szCs w:val="24"/>
          <w:lang w:eastAsia="ar-SA"/>
        </w:rPr>
      </w:pPr>
    </w:p>
    <w:p w14:paraId="52E997CB" w14:textId="77777777" w:rsidR="002359AF" w:rsidRDefault="002359AF" w:rsidP="00CF7F74">
      <w:pPr>
        <w:tabs>
          <w:tab w:val="left" w:pos="4560"/>
          <w:tab w:val="left" w:pos="4800"/>
          <w:tab w:val="left" w:pos="5280"/>
        </w:tabs>
        <w:suppressAutoHyphens/>
        <w:spacing w:after="0" w:line="240" w:lineRule="auto"/>
        <w:rPr>
          <w:rFonts w:ascii="Times New Roman" w:eastAsia="Times New Roman" w:hAnsi="Times New Roman" w:cs="Times New Roman"/>
          <w:b/>
          <w:sz w:val="24"/>
          <w:szCs w:val="24"/>
          <w:lang w:eastAsia="ar-SA"/>
        </w:rPr>
      </w:pPr>
    </w:p>
    <w:p w14:paraId="54D9506E" w14:textId="77777777" w:rsidR="002359AF" w:rsidRDefault="002359AF" w:rsidP="00CF7F74">
      <w:pPr>
        <w:tabs>
          <w:tab w:val="left" w:pos="4560"/>
          <w:tab w:val="left" w:pos="4800"/>
          <w:tab w:val="left" w:pos="5280"/>
        </w:tabs>
        <w:suppressAutoHyphens/>
        <w:spacing w:after="0" w:line="240" w:lineRule="auto"/>
        <w:rPr>
          <w:rFonts w:ascii="Times New Roman" w:eastAsia="Times New Roman" w:hAnsi="Times New Roman" w:cs="Times New Roman"/>
          <w:b/>
          <w:sz w:val="24"/>
          <w:szCs w:val="24"/>
          <w:lang w:eastAsia="ar-SA"/>
        </w:rPr>
      </w:pPr>
    </w:p>
    <w:p w14:paraId="77A13A6F" w14:textId="77777777" w:rsidR="002359AF" w:rsidRDefault="002359AF" w:rsidP="00CF7F74">
      <w:pPr>
        <w:tabs>
          <w:tab w:val="left" w:pos="4560"/>
          <w:tab w:val="left" w:pos="4800"/>
          <w:tab w:val="left" w:pos="5280"/>
        </w:tabs>
        <w:suppressAutoHyphens/>
        <w:spacing w:after="0" w:line="240" w:lineRule="auto"/>
        <w:rPr>
          <w:rFonts w:ascii="Times New Roman" w:eastAsia="Times New Roman" w:hAnsi="Times New Roman" w:cs="Times New Roman"/>
          <w:b/>
          <w:sz w:val="24"/>
          <w:szCs w:val="24"/>
          <w:lang w:eastAsia="ar-SA"/>
        </w:rPr>
        <w:sectPr w:rsidR="002359AF" w:rsidSect="002359AF">
          <w:pgSz w:w="11906" w:h="16838"/>
          <w:pgMar w:top="851" w:right="567" w:bottom="992" w:left="1418" w:header="567" w:footer="567" w:gutter="0"/>
          <w:cols w:space="1296"/>
          <w:docGrid w:linePitch="360"/>
        </w:sectPr>
      </w:pPr>
    </w:p>
    <w:p w14:paraId="7743DFA2" w14:textId="72D9B469" w:rsidR="004D4CC7" w:rsidRPr="00A61AF3" w:rsidRDefault="00A61AF3" w:rsidP="00CF7F74">
      <w:pPr>
        <w:tabs>
          <w:tab w:val="left" w:pos="4560"/>
          <w:tab w:val="left" w:pos="4800"/>
          <w:tab w:val="left" w:pos="5280"/>
        </w:tabs>
        <w:suppressAutoHyphens/>
        <w:spacing w:after="0" w:line="240" w:lineRule="auto"/>
        <w:ind w:firstLine="567"/>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lastRenderedPageBreak/>
        <w:t>12 lentelė</w:t>
      </w:r>
      <w:r w:rsidRPr="00A61AF3">
        <w:rPr>
          <w:rFonts w:ascii="Times New Roman" w:eastAsia="Times New Roman" w:hAnsi="Times New Roman" w:cs="Times New Roman"/>
          <w:bCs/>
          <w:sz w:val="24"/>
          <w:szCs w:val="24"/>
          <w:lang w:eastAsia="ar-SA"/>
        </w:rPr>
        <w:t>. Kultūros plėtros ir paveldo puoselėjimo programos įgyvendinim</w:t>
      </w:r>
      <w:r>
        <w:rPr>
          <w:rFonts w:ascii="Times New Roman" w:eastAsia="Times New Roman" w:hAnsi="Times New Roman" w:cs="Times New Roman"/>
          <w:bCs/>
          <w:sz w:val="24"/>
          <w:szCs w:val="24"/>
          <w:lang w:eastAsia="ar-SA"/>
        </w:rPr>
        <w:t>as</w:t>
      </w:r>
    </w:p>
    <w:tbl>
      <w:tblPr>
        <w:tblW w:w="15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970"/>
        <w:gridCol w:w="5386"/>
        <w:gridCol w:w="1843"/>
        <w:gridCol w:w="5909"/>
      </w:tblGrid>
      <w:tr w:rsidR="007A1222" w:rsidRPr="007A1222" w14:paraId="24C6AF44" w14:textId="77777777" w:rsidTr="00826AC8">
        <w:trPr>
          <w:tblHeader/>
        </w:trPr>
        <w:tc>
          <w:tcPr>
            <w:tcW w:w="1970" w:type="dxa"/>
            <w:tcBorders>
              <w:top w:val="single" w:sz="12" w:space="0" w:color="auto"/>
              <w:bottom w:val="single" w:sz="12" w:space="0" w:color="auto"/>
              <w:right w:val="single" w:sz="12" w:space="0" w:color="auto"/>
            </w:tcBorders>
            <w:shd w:val="clear" w:color="auto" w:fill="D9D9D9" w:themeFill="background1" w:themeFillShade="D9"/>
          </w:tcPr>
          <w:p w14:paraId="01E72F62" w14:textId="1F35977B" w:rsidR="007A1222" w:rsidRPr="007A1222" w:rsidRDefault="009C5761"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Priemonės kodas</w:t>
            </w:r>
          </w:p>
        </w:tc>
        <w:tc>
          <w:tcPr>
            <w:tcW w:w="538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D117AE0" w14:textId="03CD95D7" w:rsidR="007A1222" w:rsidRPr="007A1222" w:rsidRDefault="00826AC8"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Priemonės</w:t>
            </w:r>
            <w:r w:rsidR="007A1222" w:rsidRPr="007A1222">
              <w:rPr>
                <w:rFonts w:ascii="Times New Roman" w:eastAsia="Times New Roman" w:hAnsi="Times New Roman" w:cs="Times New Roman"/>
                <w:b/>
                <w:bCs/>
                <w:sz w:val="24"/>
                <w:szCs w:val="24"/>
                <w:lang w:eastAsia="ar-SA"/>
              </w:rPr>
              <w:t xml:space="preserve"> pavadinimas</w:t>
            </w:r>
          </w:p>
        </w:tc>
        <w:tc>
          <w:tcPr>
            <w:tcW w:w="184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C5717ED" w14:textId="77777777" w:rsidR="00826AC8" w:rsidRPr="00826AC8" w:rsidRDefault="00826AC8" w:rsidP="00CF7F74">
            <w:pPr>
              <w:spacing w:after="0" w:line="240" w:lineRule="auto"/>
              <w:jc w:val="center"/>
              <w:rPr>
                <w:rFonts w:ascii="Times New Roman" w:eastAsia="Times New Roman" w:hAnsi="Times New Roman" w:cs="Times New Roman"/>
                <w:b/>
                <w:bCs/>
                <w:lang w:eastAsia="lt-LT"/>
              </w:rPr>
            </w:pPr>
            <w:r w:rsidRPr="00826AC8">
              <w:rPr>
                <w:rFonts w:ascii="Times New Roman" w:eastAsia="Times New Roman" w:hAnsi="Times New Roman" w:cs="Times New Roman"/>
                <w:b/>
                <w:bCs/>
                <w:lang w:eastAsia="lt-LT"/>
              </w:rPr>
              <w:t>Vykdymo būklė,</w:t>
            </w:r>
          </w:p>
          <w:p w14:paraId="42A3A6AA" w14:textId="543D9738" w:rsidR="007A1222" w:rsidRPr="007A1222" w:rsidRDefault="00826AC8" w:rsidP="00CF7F74">
            <w:pPr>
              <w:suppressAutoHyphens/>
              <w:spacing w:after="0" w:line="240" w:lineRule="auto"/>
              <w:jc w:val="center"/>
              <w:rPr>
                <w:rFonts w:ascii="Times New Roman" w:eastAsia="Times New Roman" w:hAnsi="Times New Roman" w:cs="Times New Roman"/>
                <w:b/>
                <w:bCs/>
                <w:sz w:val="24"/>
                <w:szCs w:val="24"/>
                <w:lang w:eastAsia="ar-SA"/>
              </w:rPr>
            </w:pPr>
            <w:r w:rsidRPr="00826AC8">
              <w:rPr>
                <w:rFonts w:ascii="Times New Roman" w:eastAsia="Times New Roman" w:hAnsi="Times New Roman" w:cs="Times New Roman"/>
                <w:b/>
                <w:bCs/>
                <w:lang w:eastAsia="lt-LT"/>
              </w:rPr>
              <w:t>V/N/Į*</w:t>
            </w:r>
          </w:p>
        </w:tc>
        <w:tc>
          <w:tcPr>
            <w:tcW w:w="5909" w:type="dxa"/>
            <w:tcBorders>
              <w:top w:val="single" w:sz="12" w:space="0" w:color="auto"/>
              <w:left w:val="single" w:sz="12" w:space="0" w:color="auto"/>
              <w:bottom w:val="single" w:sz="12" w:space="0" w:color="auto"/>
            </w:tcBorders>
            <w:shd w:val="clear" w:color="auto" w:fill="D9D9D9" w:themeFill="background1" w:themeFillShade="D9"/>
          </w:tcPr>
          <w:p w14:paraId="1B3D9696" w14:textId="4ED1B2C7" w:rsidR="007A1222" w:rsidRPr="007A1222" w:rsidRDefault="00826AC8" w:rsidP="00CF7F74">
            <w:pPr>
              <w:suppressAutoHyphens/>
              <w:spacing w:after="0" w:line="240" w:lineRule="auto"/>
              <w:jc w:val="center"/>
              <w:rPr>
                <w:rFonts w:ascii="Times New Roman" w:eastAsia="Times New Roman" w:hAnsi="Times New Roman" w:cs="Times New Roman"/>
                <w:b/>
                <w:bCs/>
                <w:sz w:val="24"/>
                <w:szCs w:val="24"/>
                <w:lang w:eastAsia="ar-SA"/>
              </w:rPr>
            </w:pPr>
            <w:r w:rsidRPr="00826AC8">
              <w:rPr>
                <w:rFonts w:ascii="Times New Roman" w:eastAsia="Times New Roman" w:hAnsi="Times New Roman" w:cs="Times New Roman"/>
                <w:b/>
                <w:bCs/>
                <w:color w:val="000000"/>
                <w:lang w:eastAsia="lt-LT"/>
              </w:rPr>
              <w:t>Pastabos (kas padaryta per ataskaitinį laikotarpį)</w:t>
            </w:r>
          </w:p>
        </w:tc>
      </w:tr>
      <w:tr w:rsidR="00826AC8" w:rsidRPr="007A1222" w14:paraId="6D93F4E7" w14:textId="77777777" w:rsidTr="00826AC8">
        <w:tc>
          <w:tcPr>
            <w:tcW w:w="15108" w:type="dxa"/>
            <w:gridSpan w:val="4"/>
            <w:tcBorders>
              <w:top w:val="single" w:sz="4" w:space="0" w:color="auto"/>
              <w:bottom w:val="single" w:sz="4" w:space="0" w:color="auto"/>
            </w:tcBorders>
            <w:shd w:val="clear" w:color="auto" w:fill="DEEAF6" w:themeFill="accent1" w:themeFillTint="33"/>
          </w:tcPr>
          <w:p w14:paraId="1C25B4C0" w14:textId="4DFB4B58" w:rsidR="00826AC8" w:rsidRPr="007A1222" w:rsidRDefault="00826AC8" w:rsidP="00CF7F74">
            <w:pPr>
              <w:suppressAutoHyphens/>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t>05.01.</w:t>
            </w:r>
            <w:r w:rsidRPr="007A1222">
              <w:rPr>
                <w:rFonts w:ascii="Times New Roman" w:eastAsia="Times New Roman" w:hAnsi="Times New Roman" w:cs="Times New Roman"/>
                <w:b/>
                <w:bCs/>
                <w:sz w:val="24"/>
                <w:szCs w:val="24"/>
                <w:lang w:eastAsia="ar-SA"/>
              </w:rPr>
              <w:t>01</w:t>
            </w:r>
            <w:r>
              <w:rPr>
                <w:rFonts w:ascii="Times New Roman" w:eastAsia="Times New Roman" w:hAnsi="Times New Roman" w:cs="Times New Roman"/>
                <w:b/>
                <w:bCs/>
                <w:sz w:val="24"/>
                <w:szCs w:val="24"/>
                <w:lang w:eastAsia="ar-SA"/>
              </w:rPr>
              <w:t xml:space="preserve"> uždavinys „</w:t>
            </w:r>
            <w:r w:rsidRPr="007A1222">
              <w:rPr>
                <w:rFonts w:ascii="Times New Roman" w:eastAsia="Times New Roman" w:hAnsi="Times New Roman" w:cs="Times New Roman"/>
                <w:b/>
                <w:bCs/>
                <w:sz w:val="24"/>
                <w:szCs w:val="24"/>
                <w:lang w:eastAsia="ar-SA"/>
              </w:rPr>
              <w:t>Kultūros paveldo objektų apsauga (Paveldosauga)</w:t>
            </w:r>
            <w:r>
              <w:rPr>
                <w:rFonts w:ascii="Times New Roman" w:eastAsia="Times New Roman" w:hAnsi="Times New Roman" w:cs="Times New Roman"/>
                <w:b/>
                <w:bCs/>
                <w:sz w:val="24"/>
                <w:szCs w:val="24"/>
                <w:lang w:eastAsia="ar-SA"/>
              </w:rPr>
              <w:t>“</w:t>
            </w:r>
          </w:p>
        </w:tc>
      </w:tr>
      <w:tr w:rsidR="007A1222" w:rsidRPr="007A1222" w14:paraId="5A971963" w14:textId="77777777" w:rsidTr="00826AC8">
        <w:tc>
          <w:tcPr>
            <w:tcW w:w="1970" w:type="dxa"/>
            <w:tcBorders>
              <w:top w:val="single" w:sz="4" w:space="0" w:color="auto"/>
              <w:bottom w:val="single" w:sz="4" w:space="0" w:color="auto"/>
              <w:right w:val="single" w:sz="12" w:space="0" w:color="auto"/>
            </w:tcBorders>
          </w:tcPr>
          <w:p w14:paraId="60273143" w14:textId="77777777" w:rsidR="007A1222" w:rsidRPr="00E11B7F" w:rsidRDefault="007A1222" w:rsidP="00CF7F74">
            <w:pPr>
              <w:suppressAutoHyphens/>
              <w:spacing w:after="0" w:line="240" w:lineRule="auto"/>
              <w:jc w:val="center"/>
              <w:rPr>
                <w:rFonts w:ascii="Times New Roman" w:eastAsia="Times New Roman" w:hAnsi="Times New Roman" w:cs="Times New Roman"/>
                <w:b/>
                <w:bCs/>
                <w:sz w:val="24"/>
                <w:szCs w:val="24"/>
                <w:lang w:eastAsia="ar-SA"/>
              </w:rPr>
            </w:pPr>
            <w:r w:rsidRPr="00E11B7F">
              <w:rPr>
                <w:rFonts w:ascii="Times New Roman" w:eastAsia="Times New Roman" w:hAnsi="Times New Roman" w:cs="Times New Roman"/>
                <w:b/>
                <w:bCs/>
                <w:sz w:val="24"/>
                <w:szCs w:val="24"/>
                <w:lang w:eastAsia="ar-SA"/>
              </w:rPr>
              <w:t>05.01.01.01</w:t>
            </w:r>
          </w:p>
        </w:tc>
        <w:tc>
          <w:tcPr>
            <w:tcW w:w="5386" w:type="dxa"/>
            <w:tcBorders>
              <w:top w:val="single" w:sz="4" w:space="0" w:color="auto"/>
              <w:left w:val="single" w:sz="12" w:space="0" w:color="auto"/>
              <w:bottom w:val="single" w:sz="4" w:space="0" w:color="auto"/>
              <w:right w:val="single" w:sz="12" w:space="0" w:color="auto"/>
            </w:tcBorders>
          </w:tcPr>
          <w:p w14:paraId="5A99AE2E" w14:textId="7E53098E" w:rsidR="007A1222" w:rsidRPr="00E11B7F" w:rsidRDefault="00826AC8" w:rsidP="00CF7F74">
            <w:pPr>
              <w:suppressAutoHyphens/>
              <w:spacing w:after="0" w:line="240" w:lineRule="auto"/>
              <w:rPr>
                <w:rFonts w:ascii="Times New Roman" w:eastAsia="Times New Roman" w:hAnsi="Times New Roman" w:cs="Times New Roman"/>
                <w:bCs/>
                <w:sz w:val="24"/>
                <w:szCs w:val="24"/>
                <w:lang w:eastAsia="ar-SA"/>
              </w:rPr>
            </w:pPr>
            <w:r w:rsidRPr="00E11B7F">
              <w:rPr>
                <w:rFonts w:ascii="Times New Roman" w:eastAsia="Times New Roman" w:hAnsi="Times New Roman" w:cs="Times New Roman"/>
                <w:bCs/>
                <w:sz w:val="24"/>
                <w:szCs w:val="24"/>
                <w:lang w:eastAsia="ar-SA"/>
              </w:rPr>
              <w:t>Kultūros paveldo objektų apsaugos priemonių įgyvendinimas</w:t>
            </w:r>
          </w:p>
        </w:tc>
        <w:tc>
          <w:tcPr>
            <w:tcW w:w="1843" w:type="dxa"/>
            <w:tcBorders>
              <w:left w:val="single" w:sz="12" w:space="0" w:color="auto"/>
              <w:right w:val="single" w:sz="12" w:space="0" w:color="auto"/>
            </w:tcBorders>
          </w:tcPr>
          <w:p w14:paraId="54BC088E" w14:textId="114D4481" w:rsidR="007A1222" w:rsidRPr="00E11B7F" w:rsidRDefault="00E11B7F" w:rsidP="00CF7F74">
            <w:pPr>
              <w:suppressAutoHyphens/>
              <w:spacing w:after="0" w:line="240" w:lineRule="auto"/>
              <w:jc w:val="center"/>
              <w:rPr>
                <w:rFonts w:ascii="Times New Roman" w:eastAsia="Times New Roman" w:hAnsi="Times New Roman" w:cs="Times New Roman"/>
                <w:sz w:val="24"/>
                <w:szCs w:val="24"/>
                <w:lang w:eastAsia="ar-SA"/>
              </w:rPr>
            </w:pPr>
            <w:r w:rsidRPr="00E11B7F">
              <w:rPr>
                <w:rFonts w:ascii="Times New Roman" w:eastAsia="Times New Roman" w:hAnsi="Times New Roman" w:cs="Times New Roman"/>
                <w:sz w:val="24"/>
                <w:szCs w:val="24"/>
                <w:lang w:eastAsia="ar-SA"/>
              </w:rPr>
              <w:t>Įvykdyta</w:t>
            </w:r>
          </w:p>
        </w:tc>
        <w:tc>
          <w:tcPr>
            <w:tcW w:w="5909" w:type="dxa"/>
            <w:tcBorders>
              <w:left w:val="single" w:sz="12" w:space="0" w:color="auto"/>
            </w:tcBorders>
          </w:tcPr>
          <w:p w14:paraId="15609AF9" w14:textId="77777777" w:rsidR="00E11B7F" w:rsidRPr="00E11B7F" w:rsidRDefault="00E11B7F" w:rsidP="00E11B7F">
            <w:pPr>
              <w:suppressAutoHyphens/>
              <w:spacing w:after="0" w:line="240" w:lineRule="auto"/>
              <w:ind w:firstLine="324"/>
              <w:jc w:val="both"/>
              <w:rPr>
                <w:rFonts w:ascii="Times New Roman" w:eastAsia="Times New Roman" w:hAnsi="Times New Roman" w:cs="Times New Roman"/>
                <w:bCs/>
                <w:sz w:val="24"/>
                <w:szCs w:val="24"/>
                <w:lang w:eastAsia="ar-SA"/>
              </w:rPr>
            </w:pPr>
            <w:r w:rsidRPr="00E11B7F">
              <w:rPr>
                <w:rFonts w:ascii="Times New Roman" w:eastAsia="Times New Roman" w:hAnsi="Times New Roman" w:cs="Times New Roman"/>
                <w:bCs/>
                <w:sz w:val="24"/>
                <w:szCs w:val="24"/>
                <w:lang w:eastAsia="ar-SA"/>
              </w:rPr>
              <w:t>Finansuoti šie kultūros paveldo objektai bei veiklos:</w:t>
            </w:r>
          </w:p>
          <w:p w14:paraId="3625FB2E" w14:textId="30E2A33C" w:rsidR="00E11B7F" w:rsidRPr="00E11B7F" w:rsidRDefault="00E11B7F" w:rsidP="00E11B7F">
            <w:pPr>
              <w:tabs>
                <w:tab w:val="left" w:pos="324"/>
              </w:tabs>
              <w:suppressAutoHyphens/>
              <w:spacing w:after="0" w:line="240" w:lineRule="auto"/>
              <w:jc w:val="both"/>
              <w:rPr>
                <w:rFonts w:ascii="Times New Roman" w:eastAsia="Times New Roman" w:hAnsi="Times New Roman" w:cs="Times New Roman"/>
                <w:bCs/>
                <w:sz w:val="24"/>
                <w:szCs w:val="24"/>
                <w:lang w:eastAsia="ar-SA"/>
              </w:rPr>
            </w:pPr>
            <w:r w:rsidRPr="00E11B7F">
              <w:rPr>
                <w:rFonts w:ascii="Times New Roman" w:eastAsia="Times New Roman" w:hAnsi="Times New Roman" w:cs="Times New Roman"/>
                <w:bCs/>
                <w:sz w:val="24"/>
                <w:szCs w:val="24"/>
                <w:lang w:eastAsia="ar-SA"/>
              </w:rPr>
              <w:t>1.</w:t>
            </w:r>
            <w:r w:rsidRPr="00E11B7F">
              <w:rPr>
                <w:rFonts w:ascii="Times New Roman" w:eastAsia="Times New Roman" w:hAnsi="Times New Roman" w:cs="Times New Roman"/>
                <w:bCs/>
                <w:sz w:val="24"/>
                <w:szCs w:val="24"/>
                <w:lang w:eastAsia="ar-SA"/>
              </w:rPr>
              <w:tab/>
              <w:t>Švėkšnos ir Šilutės dvaro senųjų kapinių informacinių stendų įrengimas;</w:t>
            </w:r>
          </w:p>
          <w:p w14:paraId="6A21DA71" w14:textId="0984C8B2" w:rsidR="00E11B7F" w:rsidRPr="00E11B7F" w:rsidRDefault="00E11B7F" w:rsidP="00E11B7F">
            <w:pPr>
              <w:tabs>
                <w:tab w:val="left" w:pos="324"/>
              </w:tabs>
              <w:suppressAutoHyphens/>
              <w:spacing w:after="0" w:line="240" w:lineRule="auto"/>
              <w:jc w:val="both"/>
              <w:rPr>
                <w:rFonts w:ascii="Times New Roman" w:eastAsia="Times New Roman" w:hAnsi="Times New Roman" w:cs="Times New Roman"/>
                <w:bCs/>
                <w:sz w:val="24"/>
                <w:szCs w:val="24"/>
                <w:lang w:eastAsia="ar-SA"/>
              </w:rPr>
            </w:pPr>
            <w:r w:rsidRPr="00E11B7F">
              <w:rPr>
                <w:rFonts w:ascii="Times New Roman" w:eastAsia="Times New Roman" w:hAnsi="Times New Roman" w:cs="Times New Roman"/>
                <w:bCs/>
                <w:sz w:val="24"/>
                <w:szCs w:val="24"/>
                <w:lang w:eastAsia="ar-SA"/>
              </w:rPr>
              <w:t>2. Vyžių k. II evangelikų liuteronų kapinių (u. k. 24463) ir Paleičių–Barzdėnų k. II senųjų evangelikų liuteronų kapinių aptvėrimo darbai;</w:t>
            </w:r>
          </w:p>
          <w:p w14:paraId="2FC60CE0" w14:textId="0FFCAFE1" w:rsidR="00E11B7F" w:rsidRPr="00E11B7F" w:rsidRDefault="00E11B7F" w:rsidP="00E11B7F">
            <w:pPr>
              <w:tabs>
                <w:tab w:val="left" w:pos="324"/>
              </w:tabs>
              <w:suppressAutoHyphens/>
              <w:spacing w:after="0" w:line="240" w:lineRule="auto"/>
              <w:jc w:val="both"/>
              <w:rPr>
                <w:rFonts w:ascii="Times New Roman" w:eastAsia="Times New Roman" w:hAnsi="Times New Roman" w:cs="Times New Roman"/>
                <w:bCs/>
                <w:sz w:val="24"/>
                <w:szCs w:val="24"/>
                <w:lang w:eastAsia="ar-SA"/>
              </w:rPr>
            </w:pPr>
            <w:r w:rsidRPr="00E11B7F">
              <w:rPr>
                <w:rFonts w:ascii="Times New Roman" w:eastAsia="Times New Roman" w:hAnsi="Times New Roman" w:cs="Times New Roman"/>
                <w:bCs/>
                <w:sz w:val="24"/>
                <w:szCs w:val="24"/>
                <w:lang w:eastAsia="ar-SA"/>
              </w:rPr>
              <w:t>3. Hugo Šojaus metinėms skirtos magnolijų giraitės įamžinimo informacinio stendo įrengimas;</w:t>
            </w:r>
          </w:p>
          <w:p w14:paraId="5BE8AF76" w14:textId="2E95AFCC" w:rsidR="00E11B7F" w:rsidRPr="00E11B7F" w:rsidRDefault="00E11B7F" w:rsidP="00E11B7F">
            <w:pPr>
              <w:tabs>
                <w:tab w:val="left" w:pos="324"/>
              </w:tabs>
              <w:suppressAutoHyphens/>
              <w:spacing w:after="0" w:line="240" w:lineRule="auto"/>
              <w:jc w:val="both"/>
              <w:rPr>
                <w:rFonts w:ascii="Times New Roman" w:eastAsia="Times New Roman" w:hAnsi="Times New Roman" w:cs="Times New Roman"/>
                <w:bCs/>
                <w:sz w:val="24"/>
                <w:szCs w:val="24"/>
                <w:lang w:eastAsia="ar-SA"/>
              </w:rPr>
            </w:pPr>
            <w:r w:rsidRPr="00E11B7F">
              <w:rPr>
                <w:rFonts w:ascii="Times New Roman" w:eastAsia="Times New Roman" w:hAnsi="Times New Roman" w:cs="Times New Roman"/>
                <w:bCs/>
                <w:sz w:val="24"/>
                <w:szCs w:val="24"/>
                <w:lang w:eastAsia="ar-SA"/>
              </w:rPr>
              <w:t>4. Darbo užmokestis Šilutės rajono savivaldybės nekilnojamojo kultūros paveldo vertinimo tarybos nariams už suteiktas nematerialaus pobūdžio intelektines paslaugas;</w:t>
            </w:r>
          </w:p>
          <w:p w14:paraId="4CA1145D" w14:textId="2CFECA01" w:rsidR="007A1222" w:rsidRPr="00E11B7F" w:rsidRDefault="00E11B7F" w:rsidP="00E11B7F">
            <w:pPr>
              <w:tabs>
                <w:tab w:val="left" w:pos="324"/>
              </w:tabs>
              <w:suppressAutoHyphens/>
              <w:spacing w:after="0" w:line="240" w:lineRule="auto"/>
              <w:jc w:val="both"/>
              <w:rPr>
                <w:rFonts w:ascii="Times New Roman" w:eastAsia="Times New Roman" w:hAnsi="Times New Roman" w:cs="Times New Roman"/>
                <w:bCs/>
                <w:sz w:val="24"/>
                <w:szCs w:val="24"/>
                <w:lang w:eastAsia="ar-SA"/>
              </w:rPr>
            </w:pPr>
            <w:r w:rsidRPr="00E11B7F">
              <w:rPr>
                <w:rFonts w:ascii="Times New Roman" w:eastAsia="Times New Roman" w:hAnsi="Times New Roman" w:cs="Times New Roman"/>
                <w:bCs/>
                <w:sz w:val="24"/>
                <w:szCs w:val="24"/>
                <w:lang w:eastAsia="ar-SA"/>
              </w:rPr>
              <w:t xml:space="preserve">5. </w:t>
            </w:r>
            <w:r w:rsidRPr="00E11B7F">
              <w:rPr>
                <w:rFonts w:ascii="Times New Roman" w:eastAsia="Times New Roman" w:hAnsi="Times New Roman" w:cs="Times New Roman"/>
                <w:bCs/>
                <w:sz w:val="24"/>
                <w:szCs w:val="24"/>
                <w:lang w:eastAsia="ar-SA"/>
              </w:rPr>
              <w:tab/>
              <w:t>Dalinio finansavimo skyrimas Nekilnojamojo kultūros paveldo objektų išorės tvarkybai ir statinių, esančių kultūros paveldo vietovėse, išorės tvarkymui.</w:t>
            </w:r>
          </w:p>
        </w:tc>
      </w:tr>
      <w:tr w:rsidR="00826AC8" w:rsidRPr="007A1222" w14:paraId="4F38EE39" w14:textId="77777777" w:rsidTr="00826AC8">
        <w:tc>
          <w:tcPr>
            <w:tcW w:w="15108" w:type="dxa"/>
            <w:gridSpan w:val="4"/>
            <w:tcBorders>
              <w:top w:val="single" w:sz="4" w:space="0" w:color="auto"/>
              <w:bottom w:val="single" w:sz="4" w:space="0" w:color="auto"/>
            </w:tcBorders>
            <w:shd w:val="clear" w:color="auto" w:fill="DEEAF6" w:themeFill="accent1" w:themeFillTint="33"/>
          </w:tcPr>
          <w:p w14:paraId="70CBA2FE" w14:textId="50AF59DE" w:rsidR="00826AC8" w:rsidRPr="007A1222" w:rsidRDefault="00826AC8" w:rsidP="00CF7F74">
            <w:pPr>
              <w:suppressAutoHyphens/>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t>05.01.02 u</w:t>
            </w:r>
            <w:r w:rsidRPr="007A1222">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7A1222">
              <w:rPr>
                <w:rFonts w:ascii="Times New Roman" w:eastAsia="Times New Roman" w:hAnsi="Times New Roman" w:cs="Times New Roman"/>
                <w:b/>
                <w:bCs/>
                <w:sz w:val="24"/>
                <w:szCs w:val="24"/>
                <w:lang w:eastAsia="ar-SA"/>
              </w:rPr>
              <w:t>Užtikrinti kultūros prieinamumą, skatinti renginių įvairovę, stiprinti projektinę veiklą, kultūros vyksmo reprezentaciją</w:t>
            </w:r>
            <w:r>
              <w:rPr>
                <w:rFonts w:ascii="Times New Roman" w:eastAsia="Times New Roman" w:hAnsi="Times New Roman" w:cs="Times New Roman"/>
                <w:b/>
                <w:bCs/>
                <w:sz w:val="24"/>
                <w:szCs w:val="24"/>
                <w:lang w:eastAsia="ar-SA"/>
              </w:rPr>
              <w:t>“</w:t>
            </w:r>
          </w:p>
        </w:tc>
      </w:tr>
      <w:tr w:rsidR="007A1222" w:rsidRPr="007A1222" w14:paraId="04C76884" w14:textId="77777777" w:rsidTr="00900232">
        <w:tc>
          <w:tcPr>
            <w:tcW w:w="1970" w:type="dxa"/>
            <w:tcBorders>
              <w:top w:val="single" w:sz="4" w:space="0" w:color="auto"/>
              <w:bottom w:val="single" w:sz="4" w:space="0" w:color="auto"/>
              <w:right w:val="single" w:sz="12" w:space="0" w:color="auto"/>
            </w:tcBorders>
          </w:tcPr>
          <w:p w14:paraId="5617D59A" w14:textId="77777777" w:rsidR="007A1222" w:rsidRPr="007A1222" w:rsidRDefault="007A1222" w:rsidP="00CF7F74">
            <w:pPr>
              <w:suppressAutoHyphens/>
              <w:spacing w:after="0" w:line="240" w:lineRule="auto"/>
              <w:jc w:val="center"/>
              <w:rPr>
                <w:rFonts w:ascii="Times New Roman" w:eastAsia="Times New Roman" w:hAnsi="Times New Roman" w:cs="Times New Roman"/>
                <w:b/>
                <w:bCs/>
                <w:sz w:val="24"/>
                <w:szCs w:val="24"/>
                <w:lang w:eastAsia="ar-SA"/>
              </w:rPr>
            </w:pPr>
            <w:r w:rsidRPr="007A1222">
              <w:rPr>
                <w:rFonts w:ascii="Times New Roman" w:eastAsia="Times New Roman" w:hAnsi="Times New Roman" w:cs="Times New Roman"/>
                <w:b/>
                <w:bCs/>
                <w:sz w:val="24"/>
                <w:szCs w:val="24"/>
                <w:lang w:eastAsia="ar-SA"/>
              </w:rPr>
              <w:t>05.01.02.02</w:t>
            </w:r>
          </w:p>
        </w:tc>
        <w:tc>
          <w:tcPr>
            <w:tcW w:w="5386" w:type="dxa"/>
            <w:tcBorders>
              <w:top w:val="single" w:sz="4" w:space="0" w:color="auto"/>
              <w:left w:val="single" w:sz="12" w:space="0" w:color="auto"/>
              <w:bottom w:val="single" w:sz="4" w:space="0" w:color="auto"/>
              <w:right w:val="single" w:sz="12" w:space="0" w:color="auto"/>
            </w:tcBorders>
          </w:tcPr>
          <w:p w14:paraId="6B6A4710" w14:textId="0A582D2D" w:rsidR="007A1222" w:rsidRPr="007A1222" w:rsidRDefault="000C31EA" w:rsidP="00CF7F74">
            <w:pPr>
              <w:suppressAutoHyphens/>
              <w:spacing w:after="0" w:line="240" w:lineRule="auto"/>
              <w:rPr>
                <w:rFonts w:ascii="Times New Roman" w:eastAsia="Times New Roman" w:hAnsi="Times New Roman" w:cs="Times New Roman"/>
                <w:bCs/>
                <w:sz w:val="24"/>
                <w:szCs w:val="24"/>
                <w:lang w:eastAsia="ar-SA"/>
              </w:rPr>
            </w:pPr>
            <w:r w:rsidRPr="000C31EA">
              <w:rPr>
                <w:rFonts w:ascii="Times New Roman" w:eastAsia="Times New Roman" w:hAnsi="Times New Roman" w:cs="Times New Roman"/>
                <w:bCs/>
                <w:sz w:val="24"/>
                <w:szCs w:val="24"/>
                <w:lang w:eastAsia="ar-SA"/>
              </w:rPr>
              <w:t>Etninės kultūros plėtros plano priemonių, mėgėjų meno kolektyvų finansavimo, savivaldybės strateginių kultūros renginių ir kitų kultūrinių priemonių įgyvendinimas</w:t>
            </w:r>
          </w:p>
        </w:tc>
        <w:tc>
          <w:tcPr>
            <w:tcW w:w="1843" w:type="dxa"/>
            <w:tcBorders>
              <w:left w:val="single" w:sz="12" w:space="0" w:color="auto"/>
              <w:right w:val="single" w:sz="12" w:space="0" w:color="auto"/>
            </w:tcBorders>
          </w:tcPr>
          <w:p w14:paraId="67353403" w14:textId="603B77F6" w:rsidR="007A1222" w:rsidRPr="007A1222" w:rsidRDefault="007915B4" w:rsidP="00CF7F74">
            <w:pPr>
              <w:spacing w:after="0" w:line="240" w:lineRule="auto"/>
              <w:jc w:val="center"/>
              <w:rPr>
                <w:rFonts w:ascii="Times New Roman" w:eastAsia="Times New Roman" w:hAnsi="Times New Roman" w:cs="Times New Roman"/>
                <w:sz w:val="24"/>
                <w:szCs w:val="24"/>
              </w:rPr>
            </w:pPr>
            <w:r w:rsidRPr="00A3159E">
              <w:rPr>
                <w:rFonts w:ascii="Times New Roman" w:eastAsia="Times New Roman" w:hAnsi="Times New Roman" w:cs="Times New Roman"/>
                <w:bCs/>
                <w:sz w:val="24"/>
                <w:szCs w:val="24"/>
                <w:lang w:eastAsia="ar-SA"/>
              </w:rPr>
              <w:t>Įvykdyta</w:t>
            </w:r>
          </w:p>
        </w:tc>
        <w:tc>
          <w:tcPr>
            <w:tcW w:w="5909" w:type="dxa"/>
            <w:tcBorders>
              <w:top w:val="single" w:sz="4" w:space="0" w:color="auto"/>
              <w:left w:val="single" w:sz="12" w:space="0" w:color="auto"/>
              <w:bottom w:val="single" w:sz="4" w:space="0" w:color="auto"/>
            </w:tcBorders>
          </w:tcPr>
          <w:p w14:paraId="7F193306" w14:textId="5A257250" w:rsidR="007A1222" w:rsidRPr="007A1222" w:rsidRDefault="00900232" w:rsidP="00CF7F74">
            <w:pPr>
              <w:suppressAutoHyphens/>
              <w:spacing w:after="0" w:line="240" w:lineRule="auto"/>
              <w:ind w:firstLine="324"/>
              <w:jc w:val="both"/>
              <w:rPr>
                <w:rFonts w:ascii="Times New Roman" w:eastAsia="Times New Roman" w:hAnsi="Times New Roman" w:cs="Times New Roman"/>
                <w:bCs/>
                <w:sz w:val="24"/>
                <w:szCs w:val="24"/>
                <w:lang w:eastAsia="ar-SA"/>
              </w:rPr>
            </w:pPr>
            <w:r w:rsidRPr="00900232">
              <w:rPr>
                <w:rFonts w:ascii="Times New Roman" w:eastAsia="Times New Roman" w:hAnsi="Times New Roman" w:cs="Times New Roman"/>
                <w:bCs/>
                <w:sz w:val="24"/>
                <w:szCs w:val="24"/>
                <w:lang w:eastAsia="ar-SA"/>
              </w:rPr>
              <w:t>Įgyvendintos priemonės: kultūros ir mėgėjų meno kolektyvų projektinė veikla (iš dalies finansuota 31 mėgėjų meno kolektyvų veikla, koncertinių rūbų įsigijimas), strateginiai kultūros renginiai, etninės kultūros puoselėjimo priemonės, įteikta „Sidabrinės nendrės“ premija.</w:t>
            </w:r>
          </w:p>
        </w:tc>
      </w:tr>
      <w:tr w:rsidR="00E164EC" w:rsidRPr="007A1222" w14:paraId="00C3B656" w14:textId="77777777" w:rsidTr="00900232">
        <w:tc>
          <w:tcPr>
            <w:tcW w:w="1970" w:type="dxa"/>
            <w:tcBorders>
              <w:top w:val="single" w:sz="4" w:space="0" w:color="auto"/>
              <w:bottom w:val="single" w:sz="4" w:space="0" w:color="auto"/>
              <w:right w:val="single" w:sz="12" w:space="0" w:color="auto"/>
            </w:tcBorders>
          </w:tcPr>
          <w:p w14:paraId="710142D4" w14:textId="77777777" w:rsidR="00E164EC" w:rsidRPr="007A1222" w:rsidRDefault="00E164EC" w:rsidP="00CF7F74">
            <w:pPr>
              <w:suppressAutoHyphens/>
              <w:spacing w:after="0" w:line="240" w:lineRule="auto"/>
              <w:jc w:val="center"/>
              <w:rPr>
                <w:rFonts w:ascii="Times New Roman" w:eastAsia="Times New Roman" w:hAnsi="Times New Roman" w:cs="Times New Roman"/>
                <w:b/>
                <w:bCs/>
                <w:sz w:val="24"/>
                <w:szCs w:val="24"/>
                <w:lang w:eastAsia="ar-SA"/>
              </w:rPr>
            </w:pPr>
            <w:r w:rsidRPr="007A1222">
              <w:rPr>
                <w:rFonts w:ascii="Times New Roman" w:eastAsia="Times New Roman" w:hAnsi="Times New Roman" w:cs="Times New Roman"/>
                <w:b/>
                <w:bCs/>
                <w:sz w:val="24"/>
                <w:szCs w:val="24"/>
                <w:lang w:eastAsia="ar-SA"/>
              </w:rPr>
              <w:t>05.01.02.06</w:t>
            </w:r>
          </w:p>
        </w:tc>
        <w:tc>
          <w:tcPr>
            <w:tcW w:w="5386" w:type="dxa"/>
            <w:tcBorders>
              <w:top w:val="single" w:sz="4" w:space="0" w:color="auto"/>
              <w:left w:val="single" w:sz="12" w:space="0" w:color="auto"/>
              <w:bottom w:val="single" w:sz="4" w:space="0" w:color="auto"/>
              <w:right w:val="single" w:sz="12" w:space="0" w:color="auto"/>
            </w:tcBorders>
          </w:tcPr>
          <w:p w14:paraId="586DA5AB" w14:textId="6796D378" w:rsidR="00E164EC" w:rsidRPr="007A1222" w:rsidRDefault="00E164EC" w:rsidP="00CF7F74">
            <w:pPr>
              <w:suppressAutoHyphens/>
              <w:spacing w:after="0" w:line="240" w:lineRule="auto"/>
              <w:jc w:val="both"/>
              <w:rPr>
                <w:rFonts w:ascii="Times New Roman" w:eastAsia="Times New Roman" w:hAnsi="Times New Roman" w:cs="Times New Roman"/>
                <w:bCs/>
                <w:sz w:val="24"/>
                <w:szCs w:val="24"/>
                <w:lang w:eastAsia="ar-SA"/>
              </w:rPr>
            </w:pPr>
            <w:r w:rsidRPr="007A1222">
              <w:rPr>
                <w:rFonts w:ascii="Times New Roman" w:eastAsia="Times New Roman" w:hAnsi="Times New Roman" w:cs="Times New Roman"/>
                <w:bCs/>
                <w:sz w:val="24"/>
                <w:szCs w:val="24"/>
                <w:lang w:eastAsia="ar-SA"/>
              </w:rPr>
              <w:t xml:space="preserve">Leidybos </w:t>
            </w:r>
            <w:r>
              <w:rPr>
                <w:rFonts w:ascii="Times New Roman" w:eastAsia="Times New Roman" w:hAnsi="Times New Roman" w:cs="Times New Roman"/>
                <w:bCs/>
                <w:sz w:val="24"/>
                <w:szCs w:val="24"/>
                <w:lang w:eastAsia="ar-SA"/>
              </w:rPr>
              <w:t>finansavimas</w:t>
            </w:r>
          </w:p>
        </w:tc>
        <w:tc>
          <w:tcPr>
            <w:tcW w:w="1843" w:type="dxa"/>
            <w:tcBorders>
              <w:top w:val="single" w:sz="4" w:space="0" w:color="auto"/>
              <w:left w:val="single" w:sz="12" w:space="0" w:color="auto"/>
              <w:right w:val="single" w:sz="12" w:space="0" w:color="auto"/>
            </w:tcBorders>
          </w:tcPr>
          <w:p w14:paraId="01796545" w14:textId="201DFBC9" w:rsidR="00E164EC" w:rsidRPr="007A1222" w:rsidRDefault="007915B4" w:rsidP="00CF7F74">
            <w:pPr>
              <w:spacing w:after="0" w:line="240" w:lineRule="auto"/>
              <w:jc w:val="center"/>
              <w:rPr>
                <w:rFonts w:ascii="Times New Roman" w:eastAsia="Times New Roman" w:hAnsi="Times New Roman" w:cs="Times New Roman"/>
                <w:sz w:val="24"/>
                <w:szCs w:val="24"/>
              </w:rPr>
            </w:pPr>
            <w:r w:rsidRPr="00A3159E">
              <w:rPr>
                <w:rFonts w:ascii="Times New Roman" w:eastAsia="Times New Roman" w:hAnsi="Times New Roman" w:cs="Times New Roman"/>
                <w:bCs/>
                <w:sz w:val="24"/>
                <w:szCs w:val="24"/>
                <w:lang w:eastAsia="ar-SA"/>
              </w:rPr>
              <w:t>Įvykdyta</w:t>
            </w:r>
          </w:p>
        </w:tc>
        <w:tc>
          <w:tcPr>
            <w:tcW w:w="5909" w:type="dxa"/>
            <w:tcBorders>
              <w:top w:val="single" w:sz="4" w:space="0" w:color="auto"/>
              <w:left w:val="single" w:sz="12" w:space="0" w:color="auto"/>
              <w:bottom w:val="single" w:sz="4" w:space="0" w:color="auto"/>
              <w:right w:val="single" w:sz="12" w:space="0" w:color="auto"/>
            </w:tcBorders>
          </w:tcPr>
          <w:p w14:paraId="3371BA1B" w14:textId="77777777" w:rsidR="00900232" w:rsidRPr="00900232" w:rsidRDefault="00900232" w:rsidP="00900232">
            <w:pPr>
              <w:suppressAutoHyphens/>
              <w:spacing w:after="0" w:line="240" w:lineRule="auto"/>
              <w:ind w:firstLine="324"/>
              <w:jc w:val="both"/>
              <w:rPr>
                <w:rFonts w:ascii="Times New Roman" w:eastAsia="Times New Roman" w:hAnsi="Times New Roman" w:cs="Times New Roman"/>
                <w:bCs/>
                <w:color w:val="000000" w:themeColor="text1"/>
                <w:sz w:val="24"/>
                <w:szCs w:val="24"/>
                <w:lang w:eastAsia="ar-SA"/>
              </w:rPr>
            </w:pPr>
            <w:r w:rsidRPr="00900232">
              <w:rPr>
                <w:rFonts w:ascii="Times New Roman" w:eastAsia="Times New Roman" w:hAnsi="Times New Roman" w:cs="Times New Roman"/>
                <w:bCs/>
                <w:color w:val="000000" w:themeColor="text1"/>
                <w:sz w:val="24"/>
                <w:szCs w:val="24"/>
                <w:lang w:eastAsia="ar-SA"/>
              </w:rPr>
              <w:t xml:space="preserve">Finansuoti du leidybos projektai: </w:t>
            </w:r>
          </w:p>
          <w:p w14:paraId="2CFD67EA" w14:textId="3CD2BF68" w:rsidR="00900232" w:rsidRDefault="00900232" w:rsidP="00900232">
            <w:pPr>
              <w:pStyle w:val="Sraopastraipa"/>
              <w:numPr>
                <w:ilvl w:val="0"/>
                <w:numId w:val="41"/>
              </w:numPr>
              <w:tabs>
                <w:tab w:val="left" w:pos="608"/>
              </w:tabs>
              <w:suppressAutoHyphens/>
              <w:spacing w:after="0" w:line="240" w:lineRule="auto"/>
              <w:ind w:left="41" w:firstLine="283"/>
              <w:jc w:val="both"/>
              <w:rPr>
                <w:rFonts w:ascii="Times New Roman" w:eastAsia="Times New Roman" w:hAnsi="Times New Roman" w:cs="Times New Roman"/>
                <w:bCs/>
                <w:color w:val="000000" w:themeColor="text1"/>
                <w:sz w:val="24"/>
                <w:szCs w:val="24"/>
                <w:lang w:eastAsia="ar-SA"/>
              </w:rPr>
            </w:pPr>
            <w:r w:rsidRPr="00900232">
              <w:rPr>
                <w:rFonts w:ascii="Times New Roman" w:eastAsia="Times New Roman" w:hAnsi="Times New Roman" w:cs="Times New Roman"/>
                <w:bCs/>
                <w:color w:val="000000" w:themeColor="text1"/>
                <w:sz w:val="24"/>
                <w:szCs w:val="24"/>
                <w:lang w:eastAsia="ar-SA"/>
              </w:rPr>
              <w:t>Domas Kaunas „Mažosios Lietuvos knygų namai. Bibliotekos, rinkiniai, jų kūrėjai ir paveldo likimas”;</w:t>
            </w:r>
          </w:p>
          <w:p w14:paraId="292EBADF" w14:textId="10884823" w:rsidR="00E164EC" w:rsidRPr="00900232" w:rsidRDefault="00900232" w:rsidP="00900232">
            <w:pPr>
              <w:pStyle w:val="Sraopastraipa"/>
              <w:numPr>
                <w:ilvl w:val="0"/>
                <w:numId w:val="41"/>
              </w:numPr>
              <w:tabs>
                <w:tab w:val="left" w:pos="608"/>
              </w:tabs>
              <w:suppressAutoHyphens/>
              <w:spacing w:after="0" w:line="240" w:lineRule="auto"/>
              <w:ind w:left="41" w:firstLine="283"/>
              <w:jc w:val="both"/>
              <w:rPr>
                <w:rFonts w:ascii="Times New Roman" w:eastAsia="Times New Roman" w:hAnsi="Times New Roman" w:cs="Times New Roman"/>
                <w:bCs/>
                <w:color w:val="000000" w:themeColor="text1"/>
                <w:sz w:val="24"/>
                <w:szCs w:val="24"/>
                <w:lang w:eastAsia="ar-SA"/>
              </w:rPr>
            </w:pPr>
            <w:r w:rsidRPr="00900232">
              <w:rPr>
                <w:rFonts w:ascii="Times New Roman" w:eastAsia="Times New Roman" w:hAnsi="Times New Roman" w:cs="Times New Roman"/>
                <w:bCs/>
                <w:color w:val="000000" w:themeColor="text1"/>
                <w:sz w:val="24"/>
                <w:szCs w:val="24"/>
                <w:lang w:eastAsia="ar-SA"/>
              </w:rPr>
              <w:t>Editos Barauskienė „Karo vaikų likimai“.</w:t>
            </w:r>
          </w:p>
        </w:tc>
      </w:tr>
      <w:tr w:rsidR="00E164EC" w:rsidRPr="007A1222" w14:paraId="7E791499" w14:textId="77777777" w:rsidTr="00826AC8">
        <w:tc>
          <w:tcPr>
            <w:tcW w:w="15108" w:type="dxa"/>
            <w:gridSpan w:val="4"/>
            <w:tcBorders>
              <w:top w:val="single" w:sz="4" w:space="0" w:color="auto"/>
              <w:bottom w:val="single" w:sz="4" w:space="0" w:color="auto"/>
            </w:tcBorders>
            <w:shd w:val="clear" w:color="auto" w:fill="DEEAF6" w:themeFill="accent1" w:themeFillTint="33"/>
          </w:tcPr>
          <w:p w14:paraId="497A937E" w14:textId="03FFD0E1" w:rsidR="00E164EC" w:rsidRPr="007A1222" w:rsidRDefault="00E164EC" w:rsidP="00CF7F74">
            <w:pPr>
              <w:suppressAutoHyphens/>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t>05.02.01 u</w:t>
            </w:r>
            <w:r w:rsidRPr="007A1222">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7A1222">
              <w:rPr>
                <w:rFonts w:ascii="Times New Roman" w:eastAsia="Times New Roman" w:hAnsi="Times New Roman" w:cs="Times New Roman"/>
                <w:b/>
                <w:bCs/>
                <w:sz w:val="24"/>
                <w:szCs w:val="24"/>
                <w:lang w:eastAsia="ar-SA"/>
              </w:rPr>
              <w:t>Sudaryti sąlygas kokybiškam kultūros ir meno sektoriaus paslaugų teikimui BĮ Šilutės rajono savivaldybės F. Bajoraičio viešojoje bibliotekoje</w:t>
            </w:r>
            <w:r>
              <w:rPr>
                <w:rFonts w:ascii="Times New Roman" w:eastAsia="Times New Roman" w:hAnsi="Times New Roman" w:cs="Times New Roman"/>
                <w:b/>
                <w:bCs/>
                <w:sz w:val="24"/>
                <w:szCs w:val="24"/>
                <w:lang w:eastAsia="ar-SA"/>
              </w:rPr>
              <w:t>“</w:t>
            </w:r>
          </w:p>
        </w:tc>
      </w:tr>
      <w:tr w:rsidR="00E164EC" w:rsidRPr="007A1222" w14:paraId="6D3BBD20" w14:textId="77777777" w:rsidTr="00826AC8">
        <w:tc>
          <w:tcPr>
            <w:tcW w:w="1970" w:type="dxa"/>
            <w:tcBorders>
              <w:top w:val="single" w:sz="4" w:space="0" w:color="auto"/>
              <w:bottom w:val="single" w:sz="4" w:space="0" w:color="auto"/>
              <w:right w:val="single" w:sz="12" w:space="0" w:color="auto"/>
            </w:tcBorders>
          </w:tcPr>
          <w:p w14:paraId="06182AE5" w14:textId="77777777" w:rsidR="00E164EC" w:rsidRPr="007A1222" w:rsidRDefault="00E164EC" w:rsidP="00CF7F74">
            <w:pPr>
              <w:suppressAutoHyphens/>
              <w:spacing w:after="0" w:line="240" w:lineRule="auto"/>
              <w:jc w:val="center"/>
              <w:rPr>
                <w:rFonts w:ascii="Times New Roman" w:eastAsia="Times New Roman" w:hAnsi="Times New Roman" w:cs="Times New Roman"/>
                <w:b/>
                <w:bCs/>
                <w:sz w:val="24"/>
                <w:szCs w:val="24"/>
                <w:lang w:eastAsia="ar-SA"/>
              </w:rPr>
            </w:pPr>
            <w:r w:rsidRPr="007A1222">
              <w:rPr>
                <w:rFonts w:ascii="Times New Roman" w:eastAsia="Times New Roman" w:hAnsi="Times New Roman" w:cs="Times New Roman"/>
                <w:b/>
                <w:bCs/>
                <w:sz w:val="24"/>
                <w:szCs w:val="24"/>
                <w:lang w:eastAsia="ar-SA"/>
              </w:rPr>
              <w:t>05.02.01.01</w:t>
            </w:r>
          </w:p>
        </w:tc>
        <w:tc>
          <w:tcPr>
            <w:tcW w:w="5386" w:type="dxa"/>
            <w:tcBorders>
              <w:top w:val="single" w:sz="4" w:space="0" w:color="auto"/>
              <w:left w:val="single" w:sz="12" w:space="0" w:color="auto"/>
              <w:bottom w:val="single" w:sz="4" w:space="0" w:color="auto"/>
              <w:right w:val="single" w:sz="12" w:space="0" w:color="auto"/>
            </w:tcBorders>
          </w:tcPr>
          <w:p w14:paraId="683249AA" w14:textId="77777777" w:rsidR="00E164EC" w:rsidRPr="007A1222" w:rsidRDefault="00E164EC" w:rsidP="00CF7F74">
            <w:pPr>
              <w:suppressAutoHyphens/>
              <w:spacing w:after="0" w:line="240" w:lineRule="auto"/>
              <w:rPr>
                <w:rFonts w:ascii="Times New Roman" w:eastAsia="Times New Roman" w:hAnsi="Times New Roman" w:cs="Times New Roman"/>
                <w:bCs/>
                <w:sz w:val="24"/>
                <w:szCs w:val="24"/>
                <w:lang w:eastAsia="ar-SA"/>
              </w:rPr>
            </w:pPr>
            <w:r w:rsidRPr="007A1222">
              <w:rPr>
                <w:rFonts w:ascii="Times New Roman" w:eastAsia="Times New Roman" w:hAnsi="Times New Roman" w:cs="Times New Roman"/>
                <w:bCs/>
                <w:sz w:val="24"/>
                <w:szCs w:val="24"/>
                <w:lang w:eastAsia="ar-SA"/>
              </w:rPr>
              <w:t>Bibliotekos veiklos įgyvendinimas (darbo užmokestis, infrastruktūra ir kt.)</w:t>
            </w:r>
          </w:p>
        </w:tc>
        <w:tc>
          <w:tcPr>
            <w:tcW w:w="1843" w:type="dxa"/>
            <w:tcBorders>
              <w:left w:val="single" w:sz="12" w:space="0" w:color="auto"/>
              <w:right w:val="single" w:sz="12" w:space="0" w:color="auto"/>
            </w:tcBorders>
          </w:tcPr>
          <w:p w14:paraId="6C40DA9E" w14:textId="74AA6BAF" w:rsidR="00E164EC" w:rsidRPr="007A1222" w:rsidRDefault="007915B4" w:rsidP="00CF7F74">
            <w:pPr>
              <w:spacing w:after="0" w:line="240" w:lineRule="auto"/>
              <w:jc w:val="center"/>
              <w:rPr>
                <w:rFonts w:ascii="Times New Roman" w:eastAsia="Times New Roman" w:hAnsi="Times New Roman" w:cs="Times New Roman"/>
                <w:sz w:val="24"/>
                <w:szCs w:val="24"/>
              </w:rPr>
            </w:pPr>
            <w:r w:rsidRPr="00A3159E">
              <w:rPr>
                <w:rFonts w:ascii="Times New Roman" w:eastAsia="Times New Roman" w:hAnsi="Times New Roman" w:cs="Times New Roman"/>
                <w:bCs/>
                <w:sz w:val="24"/>
                <w:szCs w:val="24"/>
                <w:lang w:eastAsia="ar-SA"/>
              </w:rPr>
              <w:t>Įvykdyta</w:t>
            </w:r>
          </w:p>
        </w:tc>
        <w:tc>
          <w:tcPr>
            <w:tcW w:w="5909" w:type="dxa"/>
            <w:tcBorders>
              <w:left w:val="single" w:sz="12" w:space="0" w:color="auto"/>
            </w:tcBorders>
          </w:tcPr>
          <w:p w14:paraId="0F0FD3C4" w14:textId="3AA63065" w:rsidR="00E164EC" w:rsidRPr="007A1222" w:rsidRDefault="00482BFA" w:rsidP="00CF7F74">
            <w:pPr>
              <w:suppressAutoHyphens/>
              <w:spacing w:after="0" w:line="240" w:lineRule="auto"/>
              <w:ind w:firstLine="324"/>
              <w:jc w:val="both"/>
              <w:rPr>
                <w:rFonts w:ascii="Times New Roman" w:eastAsia="Times New Roman" w:hAnsi="Times New Roman" w:cs="Times New Roman"/>
                <w:bCs/>
                <w:sz w:val="24"/>
                <w:szCs w:val="24"/>
                <w:lang w:eastAsia="ar-SA"/>
              </w:rPr>
            </w:pPr>
            <w:r w:rsidRPr="00482BFA">
              <w:rPr>
                <w:rFonts w:ascii="Times New Roman" w:eastAsia="Times New Roman" w:hAnsi="Times New Roman" w:cs="Times New Roman"/>
                <w:bCs/>
                <w:sz w:val="24"/>
                <w:szCs w:val="24"/>
                <w:lang w:eastAsia="ar-SA"/>
              </w:rPr>
              <w:t xml:space="preserve">Išmokėtas darbo užmokestis, įvykdyta suplanuota veikla, apmokėtos </w:t>
            </w:r>
            <w:r w:rsidR="00900232">
              <w:rPr>
                <w:rFonts w:ascii="Times New Roman" w:eastAsia="Times New Roman" w:hAnsi="Times New Roman" w:cs="Times New Roman"/>
                <w:bCs/>
                <w:sz w:val="24"/>
                <w:szCs w:val="24"/>
                <w:lang w:eastAsia="ar-SA"/>
              </w:rPr>
              <w:t xml:space="preserve">5staigos </w:t>
            </w:r>
            <w:r w:rsidRPr="00482BFA">
              <w:rPr>
                <w:rFonts w:ascii="Times New Roman" w:eastAsia="Times New Roman" w:hAnsi="Times New Roman" w:cs="Times New Roman"/>
                <w:bCs/>
                <w:sz w:val="24"/>
                <w:szCs w:val="24"/>
                <w:lang w:eastAsia="ar-SA"/>
              </w:rPr>
              <w:t xml:space="preserve">komunalinės išlaidos. </w:t>
            </w:r>
            <w:r>
              <w:rPr>
                <w:rFonts w:ascii="Times New Roman" w:eastAsia="Times New Roman" w:hAnsi="Times New Roman" w:cs="Times New Roman"/>
                <w:bCs/>
                <w:sz w:val="24"/>
                <w:szCs w:val="24"/>
                <w:lang w:eastAsia="ar-SA"/>
              </w:rPr>
              <w:t xml:space="preserve">Kvalifikaciją </w:t>
            </w:r>
            <w:r w:rsidR="00900232">
              <w:rPr>
                <w:rFonts w:ascii="Times New Roman" w:eastAsia="Times New Roman" w:hAnsi="Times New Roman" w:cs="Times New Roman"/>
                <w:bCs/>
                <w:sz w:val="24"/>
                <w:szCs w:val="24"/>
                <w:lang w:eastAsia="ar-SA"/>
              </w:rPr>
              <w:t>kėlė</w:t>
            </w:r>
            <w:r>
              <w:rPr>
                <w:rFonts w:ascii="Times New Roman" w:eastAsia="Times New Roman" w:hAnsi="Times New Roman" w:cs="Times New Roman"/>
                <w:bCs/>
                <w:sz w:val="24"/>
                <w:szCs w:val="24"/>
                <w:lang w:eastAsia="ar-SA"/>
              </w:rPr>
              <w:t xml:space="preserve"> 8</w:t>
            </w:r>
            <w:r w:rsidRPr="00482BFA">
              <w:rPr>
                <w:rFonts w:ascii="Times New Roman" w:eastAsia="Times New Roman" w:hAnsi="Times New Roman" w:cs="Times New Roman"/>
                <w:bCs/>
                <w:sz w:val="24"/>
                <w:szCs w:val="24"/>
                <w:lang w:eastAsia="ar-SA"/>
              </w:rPr>
              <w:t xml:space="preserve"> darbuotojai</w:t>
            </w:r>
            <w:r>
              <w:rPr>
                <w:rFonts w:ascii="Times New Roman" w:eastAsia="Times New Roman" w:hAnsi="Times New Roman" w:cs="Times New Roman"/>
                <w:bCs/>
                <w:sz w:val="24"/>
                <w:szCs w:val="24"/>
                <w:lang w:eastAsia="ar-SA"/>
              </w:rPr>
              <w:t>.</w:t>
            </w:r>
          </w:p>
        </w:tc>
      </w:tr>
      <w:tr w:rsidR="00E164EC" w:rsidRPr="007A1222" w14:paraId="3EAC689B" w14:textId="77777777" w:rsidTr="00826AC8">
        <w:tc>
          <w:tcPr>
            <w:tcW w:w="1970" w:type="dxa"/>
            <w:tcBorders>
              <w:top w:val="single" w:sz="4" w:space="0" w:color="auto"/>
              <w:bottom w:val="single" w:sz="4" w:space="0" w:color="auto"/>
              <w:right w:val="single" w:sz="12" w:space="0" w:color="auto"/>
            </w:tcBorders>
          </w:tcPr>
          <w:p w14:paraId="27D353F0" w14:textId="77777777" w:rsidR="00E164EC" w:rsidRPr="007A1222" w:rsidRDefault="00E164EC" w:rsidP="00CF7F74">
            <w:pPr>
              <w:spacing w:after="0" w:line="240" w:lineRule="auto"/>
              <w:jc w:val="center"/>
              <w:rPr>
                <w:rFonts w:ascii="Times New Roman" w:eastAsia="Times New Roman" w:hAnsi="Times New Roman" w:cs="Times New Roman"/>
                <w:b/>
                <w:sz w:val="24"/>
                <w:szCs w:val="24"/>
              </w:rPr>
            </w:pPr>
            <w:r w:rsidRPr="007A1222">
              <w:rPr>
                <w:rFonts w:ascii="Times New Roman" w:eastAsia="Times New Roman" w:hAnsi="Times New Roman" w:cs="Times New Roman"/>
                <w:b/>
                <w:sz w:val="24"/>
                <w:szCs w:val="24"/>
              </w:rPr>
              <w:t>05.02.01.02</w:t>
            </w:r>
          </w:p>
        </w:tc>
        <w:tc>
          <w:tcPr>
            <w:tcW w:w="5386" w:type="dxa"/>
            <w:tcBorders>
              <w:top w:val="single" w:sz="4" w:space="0" w:color="auto"/>
              <w:left w:val="single" w:sz="12" w:space="0" w:color="auto"/>
              <w:bottom w:val="single" w:sz="4" w:space="0" w:color="auto"/>
              <w:right w:val="single" w:sz="12" w:space="0" w:color="auto"/>
            </w:tcBorders>
          </w:tcPr>
          <w:p w14:paraId="7147D375" w14:textId="77777777" w:rsidR="00E164EC" w:rsidRPr="007A1222" w:rsidRDefault="00E164EC" w:rsidP="00CF7F74">
            <w:pPr>
              <w:suppressAutoHyphens/>
              <w:spacing w:after="0" w:line="240" w:lineRule="auto"/>
              <w:rPr>
                <w:rFonts w:ascii="Times New Roman" w:eastAsia="Times New Roman" w:hAnsi="Times New Roman" w:cs="Times New Roman"/>
                <w:bCs/>
                <w:sz w:val="24"/>
                <w:szCs w:val="24"/>
                <w:lang w:eastAsia="ar-SA"/>
              </w:rPr>
            </w:pPr>
            <w:r w:rsidRPr="007A1222">
              <w:rPr>
                <w:rFonts w:ascii="Times New Roman" w:eastAsia="Times New Roman" w:hAnsi="Times New Roman" w:cs="Times New Roman"/>
                <w:bCs/>
                <w:sz w:val="24"/>
                <w:szCs w:val="24"/>
                <w:lang w:eastAsia="ar-SA"/>
              </w:rPr>
              <w:t>Projektų įgyvendinimas</w:t>
            </w:r>
          </w:p>
        </w:tc>
        <w:tc>
          <w:tcPr>
            <w:tcW w:w="1843" w:type="dxa"/>
            <w:tcBorders>
              <w:left w:val="single" w:sz="12" w:space="0" w:color="auto"/>
              <w:right w:val="single" w:sz="12" w:space="0" w:color="auto"/>
            </w:tcBorders>
          </w:tcPr>
          <w:p w14:paraId="6B883553" w14:textId="093D6C99" w:rsidR="00E164EC" w:rsidRPr="007A1222" w:rsidRDefault="007915B4" w:rsidP="00CF7F74">
            <w:pPr>
              <w:spacing w:after="0" w:line="240" w:lineRule="auto"/>
              <w:jc w:val="center"/>
              <w:rPr>
                <w:rFonts w:ascii="Times New Roman" w:eastAsia="Times New Roman" w:hAnsi="Times New Roman" w:cs="Times New Roman"/>
                <w:sz w:val="24"/>
                <w:szCs w:val="24"/>
              </w:rPr>
            </w:pPr>
            <w:r w:rsidRPr="00A3159E">
              <w:rPr>
                <w:rFonts w:ascii="Times New Roman" w:eastAsia="Times New Roman" w:hAnsi="Times New Roman" w:cs="Times New Roman"/>
                <w:bCs/>
                <w:sz w:val="24"/>
                <w:szCs w:val="24"/>
                <w:lang w:eastAsia="ar-SA"/>
              </w:rPr>
              <w:t>Įvykdyta</w:t>
            </w:r>
          </w:p>
        </w:tc>
        <w:tc>
          <w:tcPr>
            <w:tcW w:w="5909" w:type="dxa"/>
            <w:tcBorders>
              <w:left w:val="single" w:sz="12" w:space="0" w:color="auto"/>
            </w:tcBorders>
          </w:tcPr>
          <w:p w14:paraId="63CD0464" w14:textId="27C54C76" w:rsidR="00482BFA" w:rsidRPr="00482BFA" w:rsidRDefault="00482BFA" w:rsidP="00CF7F74">
            <w:pPr>
              <w:suppressAutoHyphens/>
              <w:spacing w:after="0" w:line="240" w:lineRule="auto"/>
              <w:ind w:firstLine="324"/>
              <w:jc w:val="both"/>
              <w:rPr>
                <w:rFonts w:ascii="Times New Roman" w:eastAsia="Times New Roman" w:hAnsi="Times New Roman" w:cs="Times New Roman"/>
                <w:bCs/>
                <w:sz w:val="24"/>
                <w:szCs w:val="24"/>
                <w:lang w:eastAsia="ar-SA"/>
              </w:rPr>
            </w:pPr>
            <w:r w:rsidRPr="00482BFA">
              <w:rPr>
                <w:rFonts w:ascii="Times New Roman" w:eastAsia="Times New Roman" w:hAnsi="Times New Roman" w:cs="Times New Roman"/>
                <w:bCs/>
                <w:sz w:val="24"/>
                <w:szCs w:val="24"/>
                <w:lang w:eastAsia="ar-SA"/>
              </w:rPr>
              <w:t>202</w:t>
            </w:r>
            <w:r w:rsidR="00900232">
              <w:rPr>
                <w:rFonts w:ascii="Times New Roman" w:eastAsia="Times New Roman" w:hAnsi="Times New Roman" w:cs="Times New Roman"/>
                <w:bCs/>
                <w:sz w:val="24"/>
                <w:szCs w:val="24"/>
                <w:lang w:eastAsia="ar-SA"/>
              </w:rPr>
              <w:t>5</w:t>
            </w:r>
            <w:r w:rsidRPr="00482BFA">
              <w:rPr>
                <w:rFonts w:ascii="Times New Roman" w:eastAsia="Times New Roman" w:hAnsi="Times New Roman" w:cs="Times New Roman"/>
                <w:bCs/>
                <w:sz w:val="24"/>
                <w:szCs w:val="24"/>
                <w:lang w:eastAsia="ar-SA"/>
              </w:rPr>
              <w:t xml:space="preserve"> metais įgyvendinti </w:t>
            </w:r>
            <w:r w:rsidR="00900232">
              <w:rPr>
                <w:rFonts w:ascii="Times New Roman" w:eastAsia="Times New Roman" w:hAnsi="Times New Roman" w:cs="Times New Roman"/>
                <w:bCs/>
                <w:sz w:val="24"/>
                <w:szCs w:val="24"/>
                <w:lang w:eastAsia="ar-SA"/>
              </w:rPr>
              <w:t>4</w:t>
            </w:r>
            <w:r w:rsidRPr="00482BFA">
              <w:rPr>
                <w:rFonts w:ascii="Times New Roman" w:eastAsia="Times New Roman" w:hAnsi="Times New Roman" w:cs="Times New Roman"/>
                <w:bCs/>
                <w:sz w:val="24"/>
                <w:szCs w:val="24"/>
                <w:lang w:eastAsia="ar-SA"/>
              </w:rPr>
              <w:t xml:space="preserve"> projektai: </w:t>
            </w:r>
          </w:p>
          <w:p w14:paraId="4B2E65AA" w14:textId="209E4238" w:rsidR="00482BFA" w:rsidRDefault="00482BFA" w:rsidP="00CF7F74">
            <w:pPr>
              <w:pStyle w:val="Sraopastraipa"/>
              <w:numPr>
                <w:ilvl w:val="0"/>
                <w:numId w:val="15"/>
              </w:numPr>
              <w:tabs>
                <w:tab w:val="left" w:pos="324"/>
              </w:tabs>
              <w:suppressAutoHyphens/>
              <w:spacing w:after="0" w:line="240" w:lineRule="auto"/>
              <w:ind w:left="0" w:firstLine="0"/>
              <w:jc w:val="both"/>
              <w:rPr>
                <w:rFonts w:ascii="Times New Roman" w:eastAsia="Times New Roman" w:hAnsi="Times New Roman" w:cs="Times New Roman"/>
                <w:bCs/>
                <w:sz w:val="24"/>
                <w:szCs w:val="24"/>
                <w:lang w:eastAsia="ar-SA"/>
              </w:rPr>
            </w:pPr>
            <w:r w:rsidRPr="00482BFA">
              <w:rPr>
                <w:rFonts w:ascii="Times New Roman" w:eastAsia="Times New Roman" w:hAnsi="Times New Roman" w:cs="Times New Roman"/>
                <w:bCs/>
                <w:sz w:val="24"/>
                <w:szCs w:val="24"/>
                <w:lang w:eastAsia="ar-SA"/>
              </w:rPr>
              <w:t>Kūrybiniai inkliuzai bendruomenių paviljone;</w:t>
            </w:r>
          </w:p>
          <w:p w14:paraId="4DF55582" w14:textId="41D3162C" w:rsidR="00482BFA" w:rsidRDefault="00482BFA" w:rsidP="00CF7F74">
            <w:pPr>
              <w:pStyle w:val="Sraopastraipa"/>
              <w:numPr>
                <w:ilvl w:val="0"/>
                <w:numId w:val="15"/>
              </w:numPr>
              <w:tabs>
                <w:tab w:val="left" w:pos="324"/>
              </w:tabs>
              <w:suppressAutoHyphens/>
              <w:spacing w:after="0" w:line="240" w:lineRule="auto"/>
              <w:ind w:left="0" w:firstLine="0"/>
              <w:jc w:val="both"/>
              <w:rPr>
                <w:rFonts w:ascii="Times New Roman" w:eastAsia="Times New Roman" w:hAnsi="Times New Roman" w:cs="Times New Roman"/>
                <w:bCs/>
                <w:sz w:val="24"/>
                <w:szCs w:val="24"/>
                <w:lang w:eastAsia="ar-SA"/>
              </w:rPr>
            </w:pPr>
            <w:r w:rsidRPr="00482BFA">
              <w:rPr>
                <w:rFonts w:ascii="Times New Roman" w:eastAsia="Times New Roman" w:hAnsi="Times New Roman" w:cs="Times New Roman"/>
                <w:bCs/>
                <w:sz w:val="24"/>
                <w:szCs w:val="24"/>
                <w:lang w:eastAsia="ar-SA"/>
              </w:rPr>
              <w:lastRenderedPageBreak/>
              <w:t>Sėkmės žingsniai kultūros bendruomenių iniciatyvoms</w:t>
            </w:r>
            <w:r w:rsidR="00900232">
              <w:rPr>
                <w:rFonts w:ascii="Times New Roman" w:eastAsia="Times New Roman" w:hAnsi="Times New Roman" w:cs="Times New Roman"/>
                <w:bCs/>
                <w:sz w:val="24"/>
                <w:szCs w:val="24"/>
                <w:lang w:eastAsia="ar-SA"/>
              </w:rPr>
              <w:t xml:space="preserve"> 2 (tęstinis projektas)</w:t>
            </w:r>
            <w:r w:rsidRPr="00482BFA">
              <w:rPr>
                <w:rFonts w:ascii="Times New Roman" w:eastAsia="Times New Roman" w:hAnsi="Times New Roman" w:cs="Times New Roman"/>
                <w:bCs/>
                <w:sz w:val="24"/>
                <w:szCs w:val="24"/>
                <w:lang w:eastAsia="ar-SA"/>
              </w:rPr>
              <w:t>;</w:t>
            </w:r>
          </w:p>
          <w:p w14:paraId="547038A0" w14:textId="0D56C427" w:rsidR="00900232" w:rsidRDefault="00900232" w:rsidP="00CF7F74">
            <w:pPr>
              <w:pStyle w:val="Sraopastraipa"/>
              <w:numPr>
                <w:ilvl w:val="0"/>
                <w:numId w:val="15"/>
              </w:numPr>
              <w:tabs>
                <w:tab w:val="left" w:pos="324"/>
              </w:tabs>
              <w:suppressAutoHyphens/>
              <w:spacing w:after="0" w:line="240" w:lineRule="auto"/>
              <w:ind w:left="0" w:firstLine="0"/>
              <w:jc w:val="both"/>
              <w:rPr>
                <w:rFonts w:ascii="Times New Roman" w:eastAsia="Times New Roman" w:hAnsi="Times New Roman" w:cs="Times New Roman"/>
                <w:bCs/>
                <w:sz w:val="24"/>
                <w:szCs w:val="24"/>
                <w:lang w:eastAsia="ar-SA"/>
              </w:rPr>
            </w:pPr>
            <w:r w:rsidRPr="00900232">
              <w:rPr>
                <w:rFonts w:ascii="Times New Roman" w:eastAsia="Times New Roman" w:hAnsi="Times New Roman" w:cs="Times New Roman"/>
                <w:bCs/>
                <w:sz w:val="24"/>
                <w:szCs w:val="24"/>
                <w:lang w:eastAsia="ar-SA"/>
              </w:rPr>
              <w:t>Europos paveldo dienos Šilutėje: Architektūrinis paveldas – langas į praeitį, durys į ateitį;</w:t>
            </w:r>
          </w:p>
          <w:p w14:paraId="63729AE0" w14:textId="1C3E2945" w:rsidR="00E164EC" w:rsidRPr="00900232" w:rsidRDefault="00900232" w:rsidP="00900232">
            <w:pPr>
              <w:pStyle w:val="Sraopastraipa"/>
              <w:numPr>
                <w:ilvl w:val="0"/>
                <w:numId w:val="15"/>
              </w:numPr>
              <w:tabs>
                <w:tab w:val="left" w:pos="324"/>
              </w:tabs>
              <w:suppressAutoHyphens/>
              <w:spacing w:after="0" w:line="240" w:lineRule="auto"/>
              <w:ind w:left="0" w:firstLine="0"/>
              <w:jc w:val="both"/>
              <w:rPr>
                <w:rFonts w:ascii="Times New Roman" w:eastAsia="Times New Roman" w:hAnsi="Times New Roman" w:cs="Times New Roman"/>
                <w:bCs/>
                <w:sz w:val="24"/>
                <w:szCs w:val="24"/>
                <w:lang w:eastAsia="ar-SA"/>
              </w:rPr>
            </w:pPr>
            <w:r w:rsidRPr="00900232">
              <w:rPr>
                <w:rFonts w:ascii="Times New Roman" w:eastAsia="Times New Roman" w:hAnsi="Times New Roman" w:cs="Times New Roman"/>
                <w:bCs/>
                <w:sz w:val="24"/>
                <w:szCs w:val="24"/>
                <w:lang w:eastAsia="ar-SA"/>
              </w:rPr>
              <w:t>Rytojaus architektai</w:t>
            </w:r>
            <w:r>
              <w:rPr>
                <w:rFonts w:ascii="Times New Roman" w:eastAsia="Times New Roman" w:hAnsi="Times New Roman" w:cs="Times New Roman"/>
                <w:bCs/>
                <w:sz w:val="24"/>
                <w:szCs w:val="24"/>
                <w:lang w:eastAsia="ar-SA"/>
              </w:rPr>
              <w:t>.</w:t>
            </w:r>
          </w:p>
        </w:tc>
      </w:tr>
      <w:tr w:rsidR="00E164EC" w:rsidRPr="007A1222" w14:paraId="34C2C898" w14:textId="77777777" w:rsidTr="00826AC8">
        <w:tc>
          <w:tcPr>
            <w:tcW w:w="1970" w:type="dxa"/>
            <w:tcBorders>
              <w:top w:val="single" w:sz="4" w:space="0" w:color="auto"/>
              <w:bottom w:val="single" w:sz="4" w:space="0" w:color="auto"/>
              <w:right w:val="single" w:sz="12" w:space="0" w:color="auto"/>
            </w:tcBorders>
          </w:tcPr>
          <w:p w14:paraId="7735C4FE" w14:textId="77777777" w:rsidR="00E164EC" w:rsidRPr="007A1222" w:rsidRDefault="00E164EC" w:rsidP="00CF7F74">
            <w:pPr>
              <w:tabs>
                <w:tab w:val="left" w:pos="247"/>
                <w:tab w:val="center" w:pos="796"/>
              </w:tabs>
              <w:spacing w:after="0" w:line="240" w:lineRule="auto"/>
              <w:jc w:val="center"/>
              <w:rPr>
                <w:rFonts w:ascii="Times New Roman" w:eastAsia="Times New Roman" w:hAnsi="Times New Roman" w:cs="Times New Roman"/>
                <w:sz w:val="24"/>
                <w:szCs w:val="24"/>
              </w:rPr>
            </w:pPr>
            <w:r w:rsidRPr="007A1222">
              <w:rPr>
                <w:rFonts w:ascii="Times New Roman" w:eastAsia="Times New Roman" w:hAnsi="Times New Roman" w:cs="Times New Roman"/>
                <w:b/>
                <w:sz w:val="24"/>
                <w:szCs w:val="24"/>
              </w:rPr>
              <w:lastRenderedPageBreak/>
              <w:t>05.02.01.04</w:t>
            </w:r>
          </w:p>
        </w:tc>
        <w:tc>
          <w:tcPr>
            <w:tcW w:w="5386" w:type="dxa"/>
            <w:tcBorders>
              <w:top w:val="single" w:sz="4" w:space="0" w:color="auto"/>
              <w:left w:val="single" w:sz="12" w:space="0" w:color="auto"/>
              <w:bottom w:val="single" w:sz="4" w:space="0" w:color="auto"/>
              <w:right w:val="single" w:sz="12" w:space="0" w:color="auto"/>
            </w:tcBorders>
          </w:tcPr>
          <w:p w14:paraId="64D33770" w14:textId="77777777" w:rsidR="00E164EC" w:rsidRPr="007A1222" w:rsidRDefault="00E164EC" w:rsidP="00CF7F74">
            <w:pPr>
              <w:suppressAutoHyphens/>
              <w:spacing w:after="0" w:line="240" w:lineRule="auto"/>
              <w:rPr>
                <w:rFonts w:ascii="Times New Roman" w:eastAsia="Times New Roman" w:hAnsi="Times New Roman" w:cs="Times New Roman"/>
                <w:bCs/>
                <w:sz w:val="24"/>
                <w:szCs w:val="24"/>
                <w:lang w:eastAsia="ar-SA"/>
              </w:rPr>
            </w:pPr>
            <w:r w:rsidRPr="007A1222">
              <w:rPr>
                <w:rFonts w:ascii="Times New Roman" w:eastAsia="Times New Roman" w:hAnsi="Times New Roman" w:cs="Times New Roman"/>
                <w:bCs/>
                <w:sz w:val="24"/>
                <w:szCs w:val="24"/>
                <w:lang w:eastAsia="ar-SA"/>
              </w:rPr>
              <w:t>Teikti lankytojams mokamas paslaugas</w:t>
            </w:r>
          </w:p>
        </w:tc>
        <w:tc>
          <w:tcPr>
            <w:tcW w:w="1843" w:type="dxa"/>
            <w:tcBorders>
              <w:left w:val="single" w:sz="12" w:space="0" w:color="auto"/>
              <w:right w:val="single" w:sz="12" w:space="0" w:color="auto"/>
            </w:tcBorders>
          </w:tcPr>
          <w:p w14:paraId="1602A493" w14:textId="6E667F6C" w:rsidR="00E164EC" w:rsidRPr="007A1222" w:rsidRDefault="007915B4" w:rsidP="00CF7F74">
            <w:pPr>
              <w:spacing w:after="0" w:line="240" w:lineRule="auto"/>
              <w:jc w:val="center"/>
              <w:rPr>
                <w:rFonts w:ascii="Times New Roman" w:eastAsia="Times New Roman" w:hAnsi="Times New Roman" w:cs="Times New Roman"/>
                <w:sz w:val="24"/>
                <w:szCs w:val="24"/>
              </w:rPr>
            </w:pPr>
            <w:r w:rsidRPr="00A3159E">
              <w:rPr>
                <w:rFonts w:ascii="Times New Roman" w:eastAsia="Times New Roman" w:hAnsi="Times New Roman" w:cs="Times New Roman"/>
                <w:bCs/>
                <w:sz w:val="24"/>
                <w:szCs w:val="24"/>
                <w:lang w:eastAsia="ar-SA"/>
              </w:rPr>
              <w:t>Įvykdyta</w:t>
            </w:r>
          </w:p>
        </w:tc>
        <w:tc>
          <w:tcPr>
            <w:tcW w:w="5909" w:type="dxa"/>
            <w:tcBorders>
              <w:left w:val="single" w:sz="12" w:space="0" w:color="auto"/>
            </w:tcBorders>
          </w:tcPr>
          <w:p w14:paraId="7E70498E" w14:textId="4910B271" w:rsidR="00E164EC" w:rsidRPr="007A1222" w:rsidRDefault="00482BFA" w:rsidP="00CF7F74">
            <w:pPr>
              <w:suppressAutoHyphens/>
              <w:spacing w:after="0" w:line="240" w:lineRule="auto"/>
              <w:ind w:firstLine="324"/>
              <w:jc w:val="both"/>
              <w:rPr>
                <w:rFonts w:ascii="Times New Roman" w:eastAsia="Times New Roman" w:hAnsi="Times New Roman" w:cs="Times New Roman"/>
                <w:bCs/>
                <w:sz w:val="24"/>
                <w:szCs w:val="24"/>
                <w:lang w:eastAsia="ar-SA"/>
              </w:rPr>
            </w:pPr>
            <w:r w:rsidRPr="00482BFA">
              <w:rPr>
                <w:rFonts w:ascii="Times New Roman" w:eastAsia="Times New Roman" w:hAnsi="Times New Roman" w:cs="Times New Roman"/>
                <w:bCs/>
                <w:sz w:val="24"/>
                <w:szCs w:val="24"/>
                <w:lang w:eastAsia="ar-SA"/>
              </w:rPr>
              <w:t xml:space="preserve">Biblioteka teikė </w:t>
            </w:r>
            <w:r w:rsidR="00900232">
              <w:rPr>
                <w:rFonts w:ascii="Times New Roman" w:eastAsia="Times New Roman" w:hAnsi="Times New Roman" w:cs="Times New Roman"/>
                <w:bCs/>
                <w:sz w:val="24"/>
                <w:szCs w:val="24"/>
                <w:lang w:eastAsia="ar-SA"/>
              </w:rPr>
              <w:t>7</w:t>
            </w:r>
            <w:r w:rsidRPr="00482BFA">
              <w:rPr>
                <w:rFonts w:ascii="Times New Roman" w:eastAsia="Times New Roman" w:hAnsi="Times New Roman" w:cs="Times New Roman"/>
                <w:bCs/>
                <w:sz w:val="24"/>
                <w:szCs w:val="24"/>
                <w:lang w:eastAsia="ar-SA"/>
              </w:rPr>
              <w:t xml:space="preserve"> mokamas paslaugas, patvirtintas Šilutės rajono savivaldybės tarybos 202</w:t>
            </w:r>
            <w:r w:rsidR="00900232">
              <w:rPr>
                <w:rFonts w:ascii="Times New Roman" w:eastAsia="Times New Roman" w:hAnsi="Times New Roman" w:cs="Times New Roman"/>
                <w:bCs/>
                <w:sz w:val="24"/>
                <w:szCs w:val="24"/>
                <w:lang w:eastAsia="ar-SA"/>
              </w:rPr>
              <w:t>5</w:t>
            </w:r>
            <w:r>
              <w:rPr>
                <w:rFonts w:ascii="Times New Roman" w:eastAsia="Times New Roman" w:hAnsi="Times New Roman" w:cs="Times New Roman"/>
                <w:bCs/>
                <w:sz w:val="24"/>
                <w:szCs w:val="24"/>
                <w:lang w:eastAsia="ar-SA"/>
              </w:rPr>
              <w:t xml:space="preserve"> m. </w:t>
            </w:r>
            <w:r w:rsidR="00900232">
              <w:rPr>
                <w:rFonts w:ascii="Times New Roman" w:eastAsia="Times New Roman" w:hAnsi="Times New Roman" w:cs="Times New Roman"/>
                <w:bCs/>
                <w:sz w:val="24"/>
                <w:szCs w:val="24"/>
                <w:lang w:eastAsia="ar-SA"/>
              </w:rPr>
              <w:t>sausio 30</w:t>
            </w:r>
            <w:r>
              <w:rPr>
                <w:rFonts w:ascii="Times New Roman" w:eastAsia="Times New Roman" w:hAnsi="Times New Roman" w:cs="Times New Roman"/>
                <w:bCs/>
                <w:sz w:val="24"/>
                <w:szCs w:val="24"/>
                <w:lang w:eastAsia="ar-SA"/>
              </w:rPr>
              <w:t xml:space="preserve"> d.</w:t>
            </w:r>
            <w:r w:rsidRPr="00482BFA">
              <w:rPr>
                <w:rFonts w:ascii="Times New Roman" w:eastAsia="Times New Roman" w:hAnsi="Times New Roman" w:cs="Times New Roman"/>
                <w:bCs/>
                <w:sz w:val="24"/>
                <w:szCs w:val="24"/>
                <w:lang w:eastAsia="ar-SA"/>
              </w:rPr>
              <w:t xml:space="preserve"> sprendimu Nr. T1-</w:t>
            </w:r>
            <w:r w:rsidR="00900232">
              <w:rPr>
                <w:rFonts w:ascii="Times New Roman" w:eastAsia="Times New Roman" w:hAnsi="Times New Roman" w:cs="Times New Roman"/>
                <w:bCs/>
                <w:sz w:val="24"/>
                <w:szCs w:val="24"/>
                <w:lang w:eastAsia="ar-SA"/>
              </w:rPr>
              <w:t>680</w:t>
            </w:r>
            <w:r w:rsidRPr="00482BFA">
              <w:rPr>
                <w:rFonts w:ascii="Times New Roman" w:eastAsia="Times New Roman" w:hAnsi="Times New Roman" w:cs="Times New Roman"/>
                <w:bCs/>
                <w:sz w:val="24"/>
                <w:szCs w:val="24"/>
                <w:lang w:eastAsia="ar-SA"/>
              </w:rPr>
              <w:t>.</w:t>
            </w:r>
            <w:r w:rsidR="0017388C">
              <w:rPr>
                <w:rFonts w:ascii="Times New Roman" w:eastAsia="Times New Roman" w:hAnsi="Times New Roman" w:cs="Times New Roman"/>
                <w:bCs/>
                <w:sz w:val="24"/>
                <w:szCs w:val="24"/>
                <w:lang w:eastAsia="ar-SA"/>
              </w:rPr>
              <w:t xml:space="preserve"> </w:t>
            </w:r>
            <w:r w:rsidR="0017388C" w:rsidRPr="0017388C">
              <w:rPr>
                <w:rFonts w:ascii="Times New Roman" w:eastAsia="Times New Roman" w:hAnsi="Times New Roman" w:cs="Times New Roman"/>
                <w:bCs/>
                <w:sz w:val="24"/>
                <w:szCs w:val="24"/>
                <w:lang w:eastAsia="ar-SA"/>
              </w:rPr>
              <w:t>Suteiktos mokamos paslaugos: dokumentų spausdinimo, kopijavimo, laminavimo paslaugos, leidybos (teksto surinkimo, atspausdinimo) paslaugos.</w:t>
            </w:r>
          </w:p>
        </w:tc>
      </w:tr>
      <w:tr w:rsidR="00E164EC" w:rsidRPr="007A1222" w14:paraId="6FA6189E" w14:textId="77777777" w:rsidTr="00826AC8">
        <w:tc>
          <w:tcPr>
            <w:tcW w:w="15108" w:type="dxa"/>
            <w:gridSpan w:val="4"/>
            <w:tcBorders>
              <w:top w:val="single" w:sz="4" w:space="0" w:color="auto"/>
              <w:bottom w:val="single" w:sz="4" w:space="0" w:color="auto"/>
            </w:tcBorders>
            <w:shd w:val="clear" w:color="auto" w:fill="DEEAF6" w:themeFill="accent1" w:themeFillTint="33"/>
          </w:tcPr>
          <w:p w14:paraId="121FF927" w14:textId="7B491CBC" w:rsidR="00E164EC" w:rsidRPr="007A1222" w:rsidRDefault="00E164EC" w:rsidP="00CF7F74">
            <w:pPr>
              <w:suppressAutoHyphens/>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t>05.02.02 u</w:t>
            </w:r>
            <w:r w:rsidRPr="007A1222">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7A1222">
              <w:rPr>
                <w:rFonts w:ascii="Times New Roman" w:eastAsia="Times New Roman" w:hAnsi="Times New Roman" w:cs="Times New Roman"/>
                <w:b/>
                <w:bCs/>
                <w:sz w:val="24"/>
                <w:szCs w:val="24"/>
                <w:lang w:eastAsia="ar-SA"/>
              </w:rPr>
              <w:t>Sudaryti sąlygas kokybiškam kultūros ir meno sektoriaus paslaugų teikimui BĮ Šilutės muziejuje</w:t>
            </w:r>
            <w:r>
              <w:rPr>
                <w:rFonts w:ascii="Times New Roman" w:eastAsia="Times New Roman" w:hAnsi="Times New Roman" w:cs="Times New Roman"/>
                <w:b/>
                <w:bCs/>
                <w:sz w:val="24"/>
                <w:szCs w:val="24"/>
                <w:lang w:eastAsia="ar-SA"/>
              </w:rPr>
              <w:t>“</w:t>
            </w:r>
          </w:p>
        </w:tc>
      </w:tr>
      <w:tr w:rsidR="00E164EC" w:rsidRPr="007A1222" w14:paraId="7E15FC39" w14:textId="77777777" w:rsidTr="00826AC8">
        <w:tc>
          <w:tcPr>
            <w:tcW w:w="1970" w:type="dxa"/>
            <w:tcBorders>
              <w:top w:val="single" w:sz="4" w:space="0" w:color="auto"/>
              <w:bottom w:val="single" w:sz="4" w:space="0" w:color="auto"/>
              <w:right w:val="single" w:sz="12" w:space="0" w:color="auto"/>
            </w:tcBorders>
          </w:tcPr>
          <w:p w14:paraId="520B623A" w14:textId="77777777" w:rsidR="00E164EC" w:rsidRPr="007A1222" w:rsidRDefault="00E164EC" w:rsidP="00CF7F74">
            <w:pPr>
              <w:suppressAutoHyphens/>
              <w:spacing w:after="0" w:line="240" w:lineRule="auto"/>
              <w:jc w:val="center"/>
              <w:rPr>
                <w:rFonts w:ascii="Times New Roman" w:eastAsia="Times New Roman" w:hAnsi="Times New Roman" w:cs="Times New Roman"/>
                <w:b/>
                <w:bCs/>
                <w:sz w:val="24"/>
                <w:szCs w:val="24"/>
                <w:lang w:eastAsia="ar-SA"/>
              </w:rPr>
            </w:pPr>
            <w:r w:rsidRPr="007A1222">
              <w:rPr>
                <w:rFonts w:ascii="Times New Roman" w:eastAsia="Times New Roman" w:hAnsi="Times New Roman" w:cs="Times New Roman"/>
                <w:b/>
                <w:bCs/>
                <w:sz w:val="24"/>
                <w:szCs w:val="24"/>
                <w:lang w:eastAsia="ar-SA"/>
              </w:rPr>
              <w:t>05.02.02.01</w:t>
            </w:r>
          </w:p>
        </w:tc>
        <w:tc>
          <w:tcPr>
            <w:tcW w:w="5386" w:type="dxa"/>
            <w:tcBorders>
              <w:top w:val="single" w:sz="4" w:space="0" w:color="auto"/>
              <w:left w:val="single" w:sz="12" w:space="0" w:color="auto"/>
              <w:bottom w:val="single" w:sz="4" w:space="0" w:color="auto"/>
              <w:right w:val="single" w:sz="12" w:space="0" w:color="auto"/>
            </w:tcBorders>
          </w:tcPr>
          <w:p w14:paraId="19C43C97" w14:textId="77777777" w:rsidR="00E164EC" w:rsidRPr="007A1222" w:rsidRDefault="00E164EC" w:rsidP="00CF7F74">
            <w:pPr>
              <w:suppressAutoHyphens/>
              <w:spacing w:after="0" w:line="240" w:lineRule="auto"/>
              <w:rPr>
                <w:rFonts w:ascii="Times New Roman" w:eastAsia="Times New Roman" w:hAnsi="Times New Roman" w:cs="Times New Roman"/>
                <w:bCs/>
                <w:sz w:val="24"/>
                <w:szCs w:val="24"/>
                <w:lang w:eastAsia="ar-SA"/>
              </w:rPr>
            </w:pPr>
            <w:r w:rsidRPr="007A1222">
              <w:rPr>
                <w:rFonts w:ascii="Times New Roman" w:eastAsia="Times New Roman" w:hAnsi="Times New Roman" w:cs="Times New Roman"/>
                <w:bCs/>
                <w:sz w:val="24"/>
                <w:szCs w:val="24"/>
                <w:lang w:eastAsia="ar-SA"/>
              </w:rPr>
              <w:t>Muziejaus veiklos įgyvendinimas (darbo užmokestis, infrastruktūra ir kt.)</w:t>
            </w:r>
          </w:p>
        </w:tc>
        <w:tc>
          <w:tcPr>
            <w:tcW w:w="1843" w:type="dxa"/>
            <w:tcBorders>
              <w:left w:val="single" w:sz="12" w:space="0" w:color="auto"/>
              <w:right w:val="single" w:sz="12" w:space="0" w:color="auto"/>
            </w:tcBorders>
          </w:tcPr>
          <w:p w14:paraId="18552774" w14:textId="61706C94" w:rsidR="00E164EC" w:rsidRPr="007A1222" w:rsidRDefault="007915B4" w:rsidP="00CF7F74">
            <w:pPr>
              <w:spacing w:after="0" w:line="240" w:lineRule="auto"/>
              <w:jc w:val="center"/>
              <w:rPr>
                <w:rFonts w:ascii="Times New Roman" w:eastAsia="Times New Roman" w:hAnsi="Times New Roman" w:cs="Times New Roman"/>
                <w:sz w:val="24"/>
                <w:szCs w:val="24"/>
              </w:rPr>
            </w:pPr>
            <w:r w:rsidRPr="00A3159E">
              <w:rPr>
                <w:rFonts w:ascii="Times New Roman" w:eastAsia="Times New Roman" w:hAnsi="Times New Roman" w:cs="Times New Roman"/>
                <w:bCs/>
                <w:sz w:val="24"/>
                <w:szCs w:val="24"/>
                <w:lang w:eastAsia="ar-SA"/>
              </w:rPr>
              <w:t>Įvykdyta</w:t>
            </w:r>
          </w:p>
        </w:tc>
        <w:tc>
          <w:tcPr>
            <w:tcW w:w="5909" w:type="dxa"/>
            <w:tcBorders>
              <w:left w:val="single" w:sz="12" w:space="0" w:color="auto"/>
            </w:tcBorders>
          </w:tcPr>
          <w:p w14:paraId="15D74245" w14:textId="6020C5A2" w:rsidR="00E164EC" w:rsidRPr="007A1222" w:rsidRDefault="00482BFA" w:rsidP="00CF7F74">
            <w:pPr>
              <w:suppressAutoHyphens/>
              <w:spacing w:after="0" w:line="240" w:lineRule="auto"/>
              <w:ind w:firstLine="324"/>
              <w:jc w:val="both"/>
              <w:rPr>
                <w:rFonts w:ascii="Times New Roman" w:eastAsia="Times New Roman" w:hAnsi="Times New Roman" w:cs="Times New Roman"/>
                <w:bCs/>
                <w:sz w:val="24"/>
                <w:szCs w:val="24"/>
                <w:lang w:eastAsia="ar-SA"/>
              </w:rPr>
            </w:pPr>
            <w:r w:rsidRPr="00482BFA">
              <w:rPr>
                <w:rFonts w:ascii="Times New Roman" w:eastAsia="Times New Roman" w:hAnsi="Times New Roman" w:cs="Times New Roman"/>
                <w:bCs/>
                <w:sz w:val="24"/>
                <w:szCs w:val="24"/>
                <w:lang w:eastAsia="ar-SA"/>
              </w:rPr>
              <w:t xml:space="preserve">Išmokėtas </w:t>
            </w:r>
            <w:r>
              <w:rPr>
                <w:rFonts w:ascii="Times New Roman" w:eastAsia="Times New Roman" w:hAnsi="Times New Roman" w:cs="Times New Roman"/>
                <w:bCs/>
                <w:sz w:val="24"/>
                <w:szCs w:val="24"/>
                <w:lang w:eastAsia="ar-SA"/>
              </w:rPr>
              <w:t>darbo užmokestis</w:t>
            </w:r>
            <w:r w:rsidRPr="00482BFA">
              <w:rPr>
                <w:rFonts w:ascii="Times New Roman" w:eastAsia="Times New Roman" w:hAnsi="Times New Roman" w:cs="Times New Roman"/>
                <w:bCs/>
                <w:sz w:val="24"/>
                <w:szCs w:val="24"/>
                <w:lang w:eastAsia="ar-SA"/>
              </w:rPr>
              <w:t>, gerinta infrastruktūra, įvykdyta suplanuota veikla</w:t>
            </w:r>
            <w:r>
              <w:rPr>
                <w:rFonts w:ascii="Times New Roman" w:eastAsia="Times New Roman" w:hAnsi="Times New Roman" w:cs="Times New Roman"/>
                <w:bCs/>
                <w:sz w:val="24"/>
                <w:szCs w:val="24"/>
                <w:lang w:eastAsia="ar-SA"/>
              </w:rPr>
              <w:t>, apmokėtos</w:t>
            </w:r>
            <w:r w:rsidR="00900232">
              <w:rPr>
                <w:rFonts w:ascii="Times New Roman" w:eastAsia="Times New Roman" w:hAnsi="Times New Roman" w:cs="Times New Roman"/>
                <w:bCs/>
                <w:sz w:val="24"/>
                <w:szCs w:val="24"/>
                <w:lang w:eastAsia="ar-SA"/>
              </w:rPr>
              <w:t xml:space="preserve"> įstaigos</w:t>
            </w:r>
            <w:r>
              <w:rPr>
                <w:rFonts w:ascii="Times New Roman" w:eastAsia="Times New Roman" w:hAnsi="Times New Roman" w:cs="Times New Roman"/>
                <w:bCs/>
                <w:sz w:val="24"/>
                <w:szCs w:val="24"/>
                <w:lang w:eastAsia="ar-SA"/>
              </w:rPr>
              <w:t xml:space="preserve"> komunalinės išlaidos</w:t>
            </w:r>
            <w:r w:rsidR="00900232">
              <w:rPr>
                <w:rFonts w:ascii="Times New Roman" w:eastAsia="Times New Roman" w:hAnsi="Times New Roman" w:cs="Times New Roman"/>
                <w:bCs/>
                <w:sz w:val="24"/>
                <w:szCs w:val="24"/>
                <w:lang w:eastAsia="ar-SA"/>
              </w:rPr>
              <w:t>, apmokėta už prekes</w:t>
            </w:r>
            <w:r>
              <w:rPr>
                <w:rFonts w:ascii="Times New Roman" w:eastAsia="Times New Roman" w:hAnsi="Times New Roman" w:cs="Times New Roman"/>
                <w:bCs/>
                <w:sz w:val="24"/>
                <w:szCs w:val="24"/>
                <w:lang w:eastAsia="ar-SA"/>
              </w:rPr>
              <w:t>.</w:t>
            </w:r>
            <w:r w:rsidR="00900232">
              <w:rPr>
                <w:rFonts w:ascii="Times New Roman" w:eastAsia="Times New Roman" w:hAnsi="Times New Roman" w:cs="Times New Roman"/>
                <w:bCs/>
                <w:sz w:val="24"/>
                <w:szCs w:val="24"/>
                <w:lang w:eastAsia="ar-SA"/>
              </w:rPr>
              <w:t xml:space="preserve"> 14 darbuotojų kėlė kvalifikaciją. </w:t>
            </w:r>
          </w:p>
        </w:tc>
      </w:tr>
      <w:tr w:rsidR="00E164EC" w:rsidRPr="007A1222" w14:paraId="43838B47" w14:textId="77777777" w:rsidTr="00826AC8">
        <w:tc>
          <w:tcPr>
            <w:tcW w:w="1970" w:type="dxa"/>
            <w:tcBorders>
              <w:top w:val="single" w:sz="4" w:space="0" w:color="auto"/>
              <w:bottom w:val="single" w:sz="4" w:space="0" w:color="auto"/>
              <w:right w:val="single" w:sz="12" w:space="0" w:color="auto"/>
            </w:tcBorders>
          </w:tcPr>
          <w:p w14:paraId="2C7A0886" w14:textId="77777777" w:rsidR="00E164EC" w:rsidRPr="007A1222" w:rsidRDefault="00E164EC" w:rsidP="00CF7F74">
            <w:pPr>
              <w:spacing w:after="0" w:line="240" w:lineRule="auto"/>
              <w:jc w:val="center"/>
              <w:rPr>
                <w:rFonts w:ascii="Times New Roman" w:eastAsia="Times New Roman" w:hAnsi="Times New Roman" w:cs="Times New Roman"/>
                <w:b/>
                <w:sz w:val="24"/>
                <w:szCs w:val="24"/>
              </w:rPr>
            </w:pPr>
            <w:r w:rsidRPr="007A1222">
              <w:rPr>
                <w:rFonts w:ascii="Times New Roman" w:eastAsia="Times New Roman" w:hAnsi="Times New Roman" w:cs="Times New Roman"/>
                <w:b/>
                <w:sz w:val="24"/>
                <w:szCs w:val="24"/>
              </w:rPr>
              <w:t>05.02.02.02</w:t>
            </w:r>
          </w:p>
        </w:tc>
        <w:tc>
          <w:tcPr>
            <w:tcW w:w="5386" w:type="dxa"/>
            <w:tcBorders>
              <w:top w:val="single" w:sz="4" w:space="0" w:color="auto"/>
              <w:left w:val="single" w:sz="12" w:space="0" w:color="auto"/>
              <w:bottom w:val="single" w:sz="4" w:space="0" w:color="auto"/>
              <w:right w:val="single" w:sz="12" w:space="0" w:color="auto"/>
            </w:tcBorders>
          </w:tcPr>
          <w:p w14:paraId="60A5D338" w14:textId="77777777" w:rsidR="00E164EC" w:rsidRPr="007A1222" w:rsidRDefault="00E164EC" w:rsidP="00CF7F74">
            <w:pPr>
              <w:suppressAutoHyphens/>
              <w:spacing w:after="0" w:line="240" w:lineRule="auto"/>
              <w:rPr>
                <w:rFonts w:ascii="Times New Roman" w:eastAsia="Times New Roman" w:hAnsi="Times New Roman" w:cs="Times New Roman"/>
                <w:bCs/>
                <w:sz w:val="24"/>
                <w:szCs w:val="24"/>
                <w:lang w:eastAsia="ar-SA"/>
              </w:rPr>
            </w:pPr>
            <w:r w:rsidRPr="007A1222">
              <w:rPr>
                <w:rFonts w:ascii="Times New Roman" w:eastAsia="Times New Roman" w:hAnsi="Times New Roman" w:cs="Times New Roman"/>
                <w:bCs/>
                <w:sz w:val="24"/>
                <w:szCs w:val="24"/>
                <w:lang w:eastAsia="ar-SA"/>
              </w:rPr>
              <w:t>Projektų įgyvendinimas</w:t>
            </w:r>
          </w:p>
        </w:tc>
        <w:tc>
          <w:tcPr>
            <w:tcW w:w="1843" w:type="dxa"/>
            <w:tcBorders>
              <w:left w:val="single" w:sz="12" w:space="0" w:color="auto"/>
              <w:right w:val="single" w:sz="12" w:space="0" w:color="auto"/>
            </w:tcBorders>
          </w:tcPr>
          <w:p w14:paraId="54A503AD" w14:textId="072F268E" w:rsidR="00E164EC" w:rsidRPr="007A1222" w:rsidRDefault="0017388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Įvykdyta</w:t>
            </w:r>
          </w:p>
        </w:tc>
        <w:tc>
          <w:tcPr>
            <w:tcW w:w="5909" w:type="dxa"/>
            <w:tcBorders>
              <w:left w:val="single" w:sz="12" w:space="0" w:color="auto"/>
            </w:tcBorders>
          </w:tcPr>
          <w:p w14:paraId="368978F3" w14:textId="2B0F5E87" w:rsidR="00482BFA" w:rsidRDefault="00482BFA" w:rsidP="00CF7F74">
            <w:pPr>
              <w:suppressAutoHyphens/>
              <w:spacing w:after="0" w:line="240" w:lineRule="auto"/>
              <w:ind w:firstLine="324"/>
              <w:rPr>
                <w:rFonts w:ascii="Times New Roman" w:eastAsia="Times New Roman" w:hAnsi="Times New Roman" w:cs="Times New Roman"/>
                <w:bCs/>
                <w:sz w:val="24"/>
                <w:szCs w:val="24"/>
                <w:lang w:eastAsia="ar-SA"/>
              </w:rPr>
            </w:pPr>
            <w:r w:rsidRPr="00482BFA">
              <w:rPr>
                <w:rFonts w:ascii="Times New Roman" w:eastAsia="Times New Roman" w:hAnsi="Times New Roman" w:cs="Times New Roman"/>
                <w:bCs/>
                <w:sz w:val="24"/>
                <w:szCs w:val="24"/>
                <w:lang w:eastAsia="ar-SA"/>
              </w:rPr>
              <w:t xml:space="preserve">Įgyvendinti </w:t>
            </w:r>
            <w:r w:rsidR="00900232">
              <w:rPr>
                <w:rFonts w:ascii="Times New Roman" w:eastAsia="Times New Roman" w:hAnsi="Times New Roman" w:cs="Times New Roman"/>
                <w:bCs/>
                <w:sz w:val="24"/>
                <w:szCs w:val="24"/>
                <w:lang w:eastAsia="ar-SA"/>
              </w:rPr>
              <w:t>7</w:t>
            </w:r>
            <w:r w:rsidRPr="00482BFA">
              <w:rPr>
                <w:rFonts w:ascii="Times New Roman" w:eastAsia="Times New Roman" w:hAnsi="Times New Roman" w:cs="Times New Roman"/>
                <w:bCs/>
                <w:sz w:val="24"/>
                <w:szCs w:val="24"/>
                <w:lang w:eastAsia="ar-SA"/>
              </w:rPr>
              <w:t xml:space="preserve"> projektai: </w:t>
            </w:r>
          </w:p>
          <w:p w14:paraId="22DA728E" w14:textId="46961C1D" w:rsidR="00482BFA" w:rsidRDefault="00900232" w:rsidP="00CF7F74">
            <w:pPr>
              <w:pStyle w:val="Sraopastraipa"/>
              <w:numPr>
                <w:ilvl w:val="0"/>
                <w:numId w:val="16"/>
              </w:numPr>
              <w:tabs>
                <w:tab w:val="left" w:pos="324"/>
              </w:tabs>
              <w:suppressAutoHyphens/>
              <w:spacing w:after="0" w:line="240" w:lineRule="auto"/>
              <w:ind w:left="41" w:firstLine="0"/>
              <w:jc w:val="both"/>
              <w:rPr>
                <w:rFonts w:ascii="Times New Roman" w:eastAsia="Times New Roman" w:hAnsi="Times New Roman" w:cs="Times New Roman"/>
                <w:bCs/>
                <w:sz w:val="24"/>
                <w:szCs w:val="24"/>
                <w:lang w:eastAsia="ar-SA"/>
              </w:rPr>
            </w:pPr>
            <w:r w:rsidRPr="00900232">
              <w:rPr>
                <w:rFonts w:ascii="Times New Roman" w:eastAsia="Times New Roman" w:hAnsi="Times New Roman" w:cs="Times New Roman"/>
                <w:bCs/>
                <w:sz w:val="24"/>
                <w:szCs w:val="24"/>
                <w:lang w:eastAsia="ar-SA"/>
              </w:rPr>
              <w:t>Šeštadieninė lietuvininkų tarmės mokyklėlė</w:t>
            </w:r>
            <w:r w:rsidR="00482BFA" w:rsidRPr="00482BFA">
              <w:rPr>
                <w:rFonts w:ascii="Times New Roman" w:eastAsia="Times New Roman" w:hAnsi="Times New Roman" w:cs="Times New Roman"/>
                <w:bCs/>
                <w:sz w:val="24"/>
                <w:szCs w:val="24"/>
                <w:lang w:eastAsia="ar-SA"/>
              </w:rPr>
              <w:t>;</w:t>
            </w:r>
          </w:p>
          <w:p w14:paraId="31696B48" w14:textId="1A2DBB3B" w:rsidR="00482BFA" w:rsidRDefault="00482BFA" w:rsidP="00CF7F74">
            <w:pPr>
              <w:pStyle w:val="Sraopastraipa"/>
              <w:numPr>
                <w:ilvl w:val="0"/>
                <w:numId w:val="16"/>
              </w:numPr>
              <w:tabs>
                <w:tab w:val="left" w:pos="324"/>
              </w:tabs>
              <w:suppressAutoHyphens/>
              <w:spacing w:after="0" w:line="240" w:lineRule="auto"/>
              <w:ind w:left="41" w:firstLine="0"/>
              <w:jc w:val="both"/>
              <w:rPr>
                <w:rFonts w:ascii="Times New Roman" w:eastAsia="Times New Roman" w:hAnsi="Times New Roman" w:cs="Times New Roman"/>
                <w:bCs/>
                <w:sz w:val="24"/>
                <w:szCs w:val="24"/>
                <w:lang w:eastAsia="ar-SA"/>
              </w:rPr>
            </w:pPr>
            <w:r w:rsidRPr="00482BFA">
              <w:rPr>
                <w:rFonts w:ascii="Times New Roman" w:eastAsia="Times New Roman" w:hAnsi="Times New Roman" w:cs="Times New Roman"/>
                <w:bCs/>
                <w:sz w:val="24"/>
                <w:szCs w:val="24"/>
                <w:lang w:eastAsia="ar-SA"/>
              </w:rPr>
              <w:t>Tęstinis kūrybinių improvizacijų ciklas „Muziejus kitu kampu“;</w:t>
            </w:r>
          </w:p>
          <w:p w14:paraId="34457DC0" w14:textId="3FB433A3" w:rsidR="00482BFA" w:rsidRDefault="00900232" w:rsidP="00CF7F74">
            <w:pPr>
              <w:pStyle w:val="Sraopastraipa"/>
              <w:numPr>
                <w:ilvl w:val="0"/>
                <w:numId w:val="16"/>
              </w:numPr>
              <w:tabs>
                <w:tab w:val="left" w:pos="324"/>
              </w:tabs>
              <w:suppressAutoHyphens/>
              <w:spacing w:after="0" w:line="240" w:lineRule="auto"/>
              <w:ind w:left="41" w:firstLine="0"/>
              <w:jc w:val="both"/>
              <w:rPr>
                <w:rFonts w:ascii="Times New Roman" w:eastAsia="Times New Roman" w:hAnsi="Times New Roman" w:cs="Times New Roman"/>
                <w:bCs/>
                <w:sz w:val="24"/>
                <w:szCs w:val="24"/>
                <w:lang w:eastAsia="ar-SA"/>
              </w:rPr>
            </w:pPr>
            <w:r w:rsidRPr="00900232">
              <w:rPr>
                <w:rFonts w:ascii="Times New Roman" w:eastAsia="Times New Roman" w:hAnsi="Times New Roman" w:cs="Times New Roman"/>
                <w:bCs/>
                <w:sz w:val="24"/>
                <w:szCs w:val="24"/>
                <w:lang w:eastAsia="ar-SA"/>
              </w:rPr>
              <w:t>Seminaras „Vokiškos ir lietuviškos kultūros sinergija Mažojoje Lietuvoje</w:t>
            </w:r>
            <w:r w:rsidR="00482BFA" w:rsidRPr="00482BFA">
              <w:rPr>
                <w:rFonts w:ascii="Times New Roman" w:eastAsia="Times New Roman" w:hAnsi="Times New Roman" w:cs="Times New Roman"/>
                <w:bCs/>
                <w:sz w:val="24"/>
                <w:szCs w:val="24"/>
                <w:lang w:eastAsia="ar-SA"/>
              </w:rPr>
              <w:t>;</w:t>
            </w:r>
          </w:p>
          <w:p w14:paraId="68F60B5C" w14:textId="3EDBF2EF" w:rsidR="00482BFA" w:rsidRDefault="00900232" w:rsidP="00CF7F74">
            <w:pPr>
              <w:pStyle w:val="Sraopastraipa"/>
              <w:numPr>
                <w:ilvl w:val="0"/>
                <w:numId w:val="16"/>
              </w:numPr>
              <w:tabs>
                <w:tab w:val="left" w:pos="324"/>
              </w:tabs>
              <w:suppressAutoHyphens/>
              <w:spacing w:after="0" w:line="240" w:lineRule="auto"/>
              <w:ind w:left="41" w:firstLine="0"/>
              <w:jc w:val="both"/>
              <w:rPr>
                <w:rFonts w:ascii="Times New Roman" w:eastAsia="Times New Roman" w:hAnsi="Times New Roman" w:cs="Times New Roman"/>
                <w:bCs/>
                <w:sz w:val="24"/>
                <w:szCs w:val="24"/>
                <w:lang w:eastAsia="ar-SA"/>
              </w:rPr>
            </w:pPr>
            <w:r w:rsidRPr="00900232">
              <w:rPr>
                <w:rFonts w:ascii="Times New Roman" w:eastAsia="Times New Roman" w:hAnsi="Times New Roman" w:cs="Times New Roman"/>
                <w:bCs/>
                <w:sz w:val="24"/>
                <w:szCs w:val="24"/>
                <w:lang w:eastAsia="ar-SA"/>
              </w:rPr>
              <w:t>Štetlo paieškos Švėkšnoje</w:t>
            </w:r>
            <w:r w:rsidR="00482BFA" w:rsidRPr="00482BFA">
              <w:rPr>
                <w:rFonts w:ascii="Times New Roman" w:eastAsia="Times New Roman" w:hAnsi="Times New Roman" w:cs="Times New Roman"/>
                <w:bCs/>
                <w:sz w:val="24"/>
                <w:szCs w:val="24"/>
                <w:lang w:eastAsia="ar-SA"/>
              </w:rPr>
              <w:t>;</w:t>
            </w:r>
          </w:p>
          <w:p w14:paraId="421EB5BE" w14:textId="70A2032B" w:rsidR="00482BFA" w:rsidRDefault="00900232" w:rsidP="00CF7F74">
            <w:pPr>
              <w:pStyle w:val="Sraopastraipa"/>
              <w:numPr>
                <w:ilvl w:val="0"/>
                <w:numId w:val="16"/>
              </w:numPr>
              <w:tabs>
                <w:tab w:val="left" w:pos="324"/>
              </w:tabs>
              <w:suppressAutoHyphens/>
              <w:spacing w:after="0" w:line="240" w:lineRule="auto"/>
              <w:ind w:left="41" w:firstLine="0"/>
              <w:jc w:val="both"/>
              <w:rPr>
                <w:rFonts w:ascii="Times New Roman" w:eastAsia="Times New Roman" w:hAnsi="Times New Roman" w:cs="Times New Roman"/>
                <w:bCs/>
                <w:sz w:val="24"/>
                <w:szCs w:val="24"/>
                <w:lang w:eastAsia="ar-SA"/>
              </w:rPr>
            </w:pPr>
            <w:r w:rsidRPr="00900232">
              <w:rPr>
                <w:rFonts w:ascii="Times New Roman" w:eastAsia="Times New Roman" w:hAnsi="Times New Roman" w:cs="Times New Roman"/>
                <w:bCs/>
                <w:sz w:val="24"/>
                <w:szCs w:val="24"/>
                <w:lang w:eastAsia="ar-SA"/>
              </w:rPr>
              <w:t>Švėkšna: architektūros gidas</w:t>
            </w:r>
            <w:r w:rsidR="00482BFA" w:rsidRPr="00482BFA">
              <w:rPr>
                <w:rFonts w:ascii="Times New Roman" w:eastAsia="Times New Roman" w:hAnsi="Times New Roman" w:cs="Times New Roman"/>
                <w:bCs/>
                <w:sz w:val="24"/>
                <w:szCs w:val="24"/>
                <w:lang w:eastAsia="ar-SA"/>
              </w:rPr>
              <w:t>;</w:t>
            </w:r>
          </w:p>
          <w:p w14:paraId="03082484" w14:textId="3EC85503" w:rsidR="00482BFA" w:rsidRDefault="00900232" w:rsidP="00CF7F74">
            <w:pPr>
              <w:pStyle w:val="Sraopastraipa"/>
              <w:numPr>
                <w:ilvl w:val="0"/>
                <w:numId w:val="16"/>
              </w:numPr>
              <w:tabs>
                <w:tab w:val="left" w:pos="324"/>
              </w:tabs>
              <w:suppressAutoHyphens/>
              <w:spacing w:after="0" w:line="240" w:lineRule="auto"/>
              <w:ind w:left="41" w:firstLine="0"/>
              <w:jc w:val="both"/>
              <w:rPr>
                <w:rFonts w:ascii="Times New Roman" w:eastAsia="Times New Roman" w:hAnsi="Times New Roman" w:cs="Times New Roman"/>
                <w:bCs/>
                <w:sz w:val="24"/>
                <w:szCs w:val="24"/>
                <w:lang w:eastAsia="ar-SA"/>
              </w:rPr>
            </w:pPr>
            <w:r w:rsidRPr="00900232">
              <w:rPr>
                <w:rFonts w:ascii="Times New Roman" w:eastAsia="Times New Roman" w:hAnsi="Times New Roman" w:cs="Times New Roman"/>
                <w:bCs/>
                <w:sz w:val="24"/>
                <w:szCs w:val="24"/>
                <w:lang w:eastAsia="ar-SA"/>
              </w:rPr>
              <w:t>Tęstinis muziejinių vertybių restauravimo projektas „Eksponatai – laikmečio liudininkai</w:t>
            </w:r>
            <w:r>
              <w:rPr>
                <w:rFonts w:ascii="Times New Roman" w:eastAsia="Times New Roman" w:hAnsi="Times New Roman" w:cs="Times New Roman"/>
                <w:bCs/>
                <w:sz w:val="24"/>
                <w:szCs w:val="24"/>
                <w:lang w:eastAsia="ar-SA"/>
              </w:rPr>
              <w:t>“</w:t>
            </w:r>
            <w:r w:rsidR="00482BFA" w:rsidRPr="00482BFA">
              <w:rPr>
                <w:rFonts w:ascii="Times New Roman" w:eastAsia="Times New Roman" w:hAnsi="Times New Roman" w:cs="Times New Roman"/>
                <w:bCs/>
                <w:sz w:val="24"/>
                <w:szCs w:val="24"/>
                <w:lang w:eastAsia="ar-SA"/>
              </w:rPr>
              <w:t>;</w:t>
            </w:r>
          </w:p>
          <w:p w14:paraId="598AF91C" w14:textId="5BDA7856" w:rsidR="00E164EC" w:rsidRPr="00482BFA" w:rsidRDefault="00482BFA" w:rsidP="00CF7F74">
            <w:pPr>
              <w:pStyle w:val="Sraopastraipa"/>
              <w:numPr>
                <w:ilvl w:val="0"/>
                <w:numId w:val="16"/>
              </w:numPr>
              <w:tabs>
                <w:tab w:val="left" w:pos="324"/>
              </w:tabs>
              <w:suppressAutoHyphens/>
              <w:spacing w:after="0" w:line="240" w:lineRule="auto"/>
              <w:ind w:left="41" w:firstLine="0"/>
              <w:jc w:val="both"/>
              <w:rPr>
                <w:rFonts w:ascii="Times New Roman" w:eastAsia="Times New Roman" w:hAnsi="Times New Roman" w:cs="Times New Roman"/>
                <w:bCs/>
                <w:sz w:val="24"/>
                <w:szCs w:val="24"/>
                <w:lang w:eastAsia="ar-SA"/>
              </w:rPr>
            </w:pPr>
            <w:r w:rsidRPr="00482BFA">
              <w:rPr>
                <w:rFonts w:ascii="Times New Roman" w:eastAsia="Times New Roman" w:hAnsi="Times New Roman" w:cs="Times New Roman"/>
                <w:bCs/>
                <w:sz w:val="24"/>
                <w:szCs w:val="24"/>
                <w:lang w:eastAsia="ar-SA"/>
              </w:rPr>
              <w:t>Vaikų vasaros stovykla „Keliauk ir pažink“.</w:t>
            </w:r>
          </w:p>
        </w:tc>
      </w:tr>
      <w:tr w:rsidR="00E164EC" w:rsidRPr="007A1222" w14:paraId="229C66F7" w14:textId="77777777" w:rsidTr="00826AC8">
        <w:tc>
          <w:tcPr>
            <w:tcW w:w="1970" w:type="dxa"/>
            <w:tcBorders>
              <w:top w:val="single" w:sz="4" w:space="0" w:color="auto"/>
              <w:bottom w:val="single" w:sz="4" w:space="0" w:color="auto"/>
              <w:right w:val="single" w:sz="12" w:space="0" w:color="auto"/>
            </w:tcBorders>
          </w:tcPr>
          <w:p w14:paraId="2882F00C" w14:textId="77777777" w:rsidR="00E164EC" w:rsidRPr="007A1222" w:rsidRDefault="00E164EC" w:rsidP="00CF7F74">
            <w:pPr>
              <w:spacing w:after="0" w:line="240" w:lineRule="auto"/>
              <w:jc w:val="center"/>
              <w:rPr>
                <w:rFonts w:ascii="Times New Roman" w:eastAsia="Times New Roman" w:hAnsi="Times New Roman" w:cs="Times New Roman"/>
                <w:sz w:val="24"/>
                <w:szCs w:val="24"/>
              </w:rPr>
            </w:pPr>
            <w:r w:rsidRPr="007A1222">
              <w:rPr>
                <w:rFonts w:ascii="Times New Roman" w:eastAsia="Times New Roman" w:hAnsi="Times New Roman" w:cs="Times New Roman"/>
                <w:b/>
                <w:sz w:val="24"/>
                <w:szCs w:val="24"/>
              </w:rPr>
              <w:t>05.02.02.04</w:t>
            </w:r>
          </w:p>
        </w:tc>
        <w:tc>
          <w:tcPr>
            <w:tcW w:w="5386" w:type="dxa"/>
            <w:tcBorders>
              <w:top w:val="single" w:sz="4" w:space="0" w:color="auto"/>
              <w:left w:val="single" w:sz="12" w:space="0" w:color="auto"/>
              <w:bottom w:val="single" w:sz="4" w:space="0" w:color="auto"/>
              <w:right w:val="single" w:sz="12" w:space="0" w:color="auto"/>
            </w:tcBorders>
          </w:tcPr>
          <w:p w14:paraId="423FBA40" w14:textId="77777777" w:rsidR="00E164EC" w:rsidRPr="007A1222" w:rsidRDefault="00E164EC" w:rsidP="00CF7F74">
            <w:pPr>
              <w:suppressAutoHyphens/>
              <w:spacing w:after="0" w:line="240" w:lineRule="auto"/>
              <w:rPr>
                <w:rFonts w:ascii="Times New Roman" w:eastAsia="Times New Roman" w:hAnsi="Times New Roman" w:cs="Times New Roman"/>
                <w:bCs/>
                <w:sz w:val="24"/>
                <w:szCs w:val="24"/>
                <w:lang w:eastAsia="ar-SA"/>
              </w:rPr>
            </w:pPr>
            <w:r w:rsidRPr="007A1222">
              <w:rPr>
                <w:rFonts w:ascii="Times New Roman" w:eastAsia="Times New Roman" w:hAnsi="Times New Roman" w:cs="Times New Roman"/>
                <w:bCs/>
                <w:sz w:val="24"/>
                <w:szCs w:val="24"/>
                <w:lang w:eastAsia="ar-SA"/>
              </w:rPr>
              <w:t>Teikti lankytojams mokamas paslaugas</w:t>
            </w:r>
          </w:p>
        </w:tc>
        <w:tc>
          <w:tcPr>
            <w:tcW w:w="1843" w:type="dxa"/>
            <w:tcBorders>
              <w:left w:val="single" w:sz="12" w:space="0" w:color="auto"/>
              <w:right w:val="single" w:sz="12" w:space="0" w:color="auto"/>
            </w:tcBorders>
          </w:tcPr>
          <w:p w14:paraId="21D90471" w14:textId="4132C899" w:rsidR="00E164EC" w:rsidRPr="007A1222" w:rsidRDefault="007915B4" w:rsidP="00CF7F74">
            <w:pPr>
              <w:spacing w:after="0" w:line="240" w:lineRule="auto"/>
              <w:jc w:val="center"/>
              <w:rPr>
                <w:rFonts w:ascii="Times New Roman" w:eastAsia="Times New Roman" w:hAnsi="Times New Roman" w:cs="Times New Roman"/>
                <w:sz w:val="24"/>
                <w:szCs w:val="24"/>
              </w:rPr>
            </w:pPr>
            <w:r w:rsidRPr="00A3159E">
              <w:rPr>
                <w:rFonts w:ascii="Times New Roman" w:eastAsia="Times New Roman" w:hAnsi="Times New Roman" w:cs="Times New Roman"/>
                <w:bCs/>
                <w:sz w:val="24"/>
                <w:szCs w:val="24"/>
                <w:lang w:eastAsia="ar-SA"/>
              </w:rPr>
              <w:t>Įvykdyta</w:t>
            </w:r>
          </w:p>
        </w:tc>
        <w:tc>
          <w:tcPr>
            <w:tcW w:w="5909" w:type="dxa"/>
            <w:tcBorders>
              <w:left w:val="single" w:sz="12" w:space="0" w:color="auto"/>
            </w:tcBorders>
          </w:tcPr>
          <w:p w14:paraId="1D8C18B4" w14:textId="2B41EF19" w:rsidR="00E164EC" w:rsidRPr="007A1222" w:rsidRDefault="0017388C" w:rsidP="00CF7F74">
            <w:pPr>
              <w:suppressAutoHyphens/>
              <w:spacing w:after="0" w:line="240" w:lineRule="auto"/>
              <w:ind w:firstLine="324"/>
              <w:jc w:val="both"/>
              <w:rPr>
                <w:rFonts w:ascii="Times New Roman" w:eastAsia="Times New Roman" w:hAnsi="Times New Roman" w:cs="Times New Roman"/>
                <w:bCs/>
                <w:sz w:val="24"/>
                <w:szCs w:val="24"/>
                <w:lang w:eastAsia="ar-SA"/>
              </w:rPr>
            </w:pPr>
            <w:r w:rsidRPr="0017388C">
              <w:rPr>
                <w:rFonts w:ascii="Times New Roman" w:eastAsia="Times New Roman" w:hAnsi="Times New Roman" w:cs="Times New Roman"/>
                <w:bCs/>
                <w:sz w:val="24"/>
                <w:szCs w:val="24"/>
                <w:lang w:eastAsia="ar-SA"/>
              </w:rPr>
              <w:t>Suteiktos mokamos paslaugos: edukacijos, muziejaus lankymas, nuomos ir apgyvendinimo paslaugos, ekskursijos, prekyba muziejaus leidiniais.</w:t>
            </w:r>
          </w:p>
        </w:tc>
      </w:tr>
      <w:tr w:rsidR="00E164EC" w:rsidRPr="007A1222" w14:paraId="1A4BAFE9" w14:textId="77777777" w:rsidTr="00826AC8">
        <w:tc>
          <w:tcPr>
            <w:tcW w:w="15108" w:type="dxa"/>
            <w:gridSpan w:val="4"/>
            <w:tcBorders>
              <w:top w:val="single" w:sz="4" w:space="0" w:color="auto"/>
              <w:bottom w:val="single" w:sz="4" w:space="0" w:color="auto"/>
            </w:tcBorders>
            <w:shd w:val="clear" w:color="auto" w:fill="DEEAF6" w:themeFill="accent1" w:themeFillTint="33"/>
          </w:tcPr>
          <w:p w14:paraId="62EF8845" w14:textId="3B9477D6" w:rsidR="00E164EC" w:rsidRPr="007A1222" w:rsidRDefault="00E164EC" w:rsidP="00CF7F74">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rPr>
              <w:t>05.02.03 u</w:t>
            </w:r>
            <w:r w:rsidRPr="007A1222">
              <w:rPr>
                <w:rFonts w:ascii="Times New Roman" w:eastAsia="Times New Roman" w:hAnsi="Times New Roman" w:cs="Times New Roman"/>
                <w:b/>
                <w:sz w:val="24"/>
                <w:szCs w:val="24"/>
              </w:rPr>
              <w:t xml:space="preserve">ždavinys </w:t>
            </w:r>
            <w:r>
              <w:rPr>
                <w:rFonts w:ascii="Times New Roman" w:eastAsia="Times New Roman" w:hAnsi="Times New Roman" w:cs="Times New Roman"/>
                <w:b/>
                <w:sz w:val="24"/>
                <w:szCs w:val="24"/>
              </w:rPr>
              <w:t>„</w:t>
            </w:r>
            <w:r w:rsidRPr="007A1222">
              <w:rPr>
                <w:rFonts w:ascii="Times New Roman" w:eastAsia="Times New Roman" w:hAnsi="Times New Roman" w:cs="Times New Roman"/>
                <w:b/>
                <w:bCs/>
                <w:sz w:val="24"/>
                <w:szCs w:val="24"/>
                <w:lang w:eastAsia="ar-SA"/>
              </w:rPr>
              <w:t>Sudaryti sąlygas kokybiškam kultūros ir meno sektoriaus paslaugų teikimui BĮ Šilutės kultūros centre</w:t>
            </w:r>
            <w:r>
              <w:rPr>
                <w:rFonts w:ascii="Times New Roman" w:eastAsia="Times New Roman" w:hAnsi="Times New Roman" w:cs="Times New Roman"/>
                <w:b/>
                <w:bCs/>
                <w:sz w:val="24"/>
                <w:szCs w:val="24"/>
                <w:lang w:eastAsia="ar-SA"/>
              </w:rPr>
              <w:t>“</w:t>
            </w:r>
          </w:p>
        </w:tc>
      </w:tr>
      <w:tr w:rsidR="00E164EC" w:rsidRPr="007A1222" w14:paraId="61F52010" w14:textId="77777777" w:rsidTr="00826AC8">
        <w:tc>
          <w:tcPr>
            <w:tcW w:w="1970" w:type="dxa"/>
            <w:tcBorders>
              <w:top w:val="single" w:sz="4" w:space="0" w:color="auto"/>
              <w:bottom w:val="single" w:sz="4" w:space="0" w:color="auto"/>
              <w:right w:val="single" w:sz="12" w:space="0" w:color="auto"/>
            </w:tcBorders>
          </w:tcPr>
          <w:p w14:paraId="64A84640" w14:textId="77777777" w:rsidR="00E164EC" w:rsidRPr="007A1222" w:rsidRDefault="00E164EC" w:rsidP="00CF7F74">
            <w:pPr>
              <w:spacing w:after="0" w:line="240" w:lineRule="auto"/>
              <w:jc w:val="center"/>
              <w:rPr>
                <w:rFonts w:ascii="Times New Roman" w:eastAsia="Times New Roman" w:hAnsi="Times New Roman" w:cs="Times New Roman"/>
                <w:b/>
                <w:sz w:val="24"/>
                <w:szCs w:val="24"/>
              </w:rPr>
            </w:pPr>
            <w:r w:rsidRPr="007A1222">
              <w:rPr>
                <w:rFonts w:ascii="Times New Roman" w:eastAsia="Times New Roman" w:hAnsi="Times New Roman" w:cs="Times New Roman"/>
                <w:b/>
                <w:sz w:val="24"/>
                <w:szCs w:val="24"/>
              </w:rPr>
              <w:lastRenderedPageBreak/>
              <w:t>05.02.03.01</w:t>
            </w:r>
          </w:p>
        </w:tc>
        <w:tc>
          <w:tcPr>
            <w:tcW w:w="5386" w:type="dxa"/>
            <w:tcBorders>
              <w:top w:val="single" w:sz="4" w:space="0" w:color="auto"/>
              <w:left w:val="single" w:sz="12" w:space="0" w:color="auto"/>
              <w:bottom w:val="single" w:sz="4" w:space="0" w:color="auto"/>
              <w:right w:val="single" w:sz="12" w:space="0" w:color="auto"/>
            </w:tcBorders>
          </w:tcPr>
          <w:p w14:paraId="269BDF77" w14:textId="77777777" w:rsidR="00E164EC" w:rsidRPr="007A1222" w:rsidRDefault="00E164EC" w:rsidP="00CF7F74">
            <w:pPr>
              <w:suppressAutoHyphens/>
              <w:spacing w:after="0" w:line="240" w:lineRule="auto"/>
              <w:rPr>
                <w:rFonts w:ascii="Times New Roman" w:eastAsia="Times New Roman" w:hAnsi="Times New Roman" w:cs="Times New Roman"/>
                <w:bCs/>
                <w:sz w:val="24"/>
                <w:szCs w:val="24"/>
                <w:lang w:eastAsia="ar-SA"/>
              </w:rPr>
            </w:pPr>
            <w:r w:rsidRPr="007A1222">
              <w:rPr>
                <w:rFonts w:ascii="Times New Roman" w:eastAsia="Times New Roman" w:hAnsi="Times New Roman" w:cs="Times New Roman"/>
                <w:bCs/>
                <w:sz w:val="24"/>
                <w:szCs w:val="24"/>
                <w:lang w:eastAsia="ar-SA"/>
              </w:rPr>
              <w:t>Centro veiklos įgyvendinimas (darbo užmokestis, infrastruktūra ir kt.)</w:t>
            </w:r>
          </w:p>
        </w:tc>
        <w:tc>
          <w:tcPr>
            <w:tcW w:w="1843" w:type="dxa"/>
            <w:tcBorders>
              <w:left w:val="single" w:sz="12" w:space="0" w:color="auto"/>
              <w:right w:val="single" w:sz="12" w:space="0" w:color="auto"/>
            </w:tcBorders>
          </w:tcPr>
          <w:p w14:paraId="44D8A661" w14:textId="2D9A8EFE" w:rsidR="00E164EC" w:rsidRPr="007A1222" w:rsidRDefault="007915B4" w:rsidP="00CF7F74">
            <w:pPr>
              <w:suppressAutoHyphens/>
              <w:spacing w:after="0" w:line="240" w:lineRule="auto"/>
              <w:jc w:val="center"/>
              <w:rPr>
                <w:rFonts w:ascii="Times New Roman" w:eastAsia="Times New Roman" w:hAnsi="Times New Roman" w:cs="Times New Roman"/>
                <w:bCs/>
                <w:sz w:val="24"/>
                <w:szCs w:val="24"/>
                <w:lang w:eastAsia="ar-SA"/>
              </w:rPr>
            </w:pPr>
            <w:r w:rsidRPr="00A3159E">
              <w:rPr>
                <w:rFonts w:ascii="Times New Roman" w:eastAsia="Times New Roman" w:hAnsi="Times New Roman" w:cs="Times New Roman"/>
                <w:bCs/>
                <w:sz w:val="24"/>
                <w:szCs w:val="24"/>
                <w:lang w:eastAsia="ar-SA"/>
              </w:rPr>
              <w:t>Įvykdyta</w:t>
            </w:r>
          </w:p>
        </w:tc>
        <w:tc>
          <w:tcPr>
            <w:tcW w:w="5909" w:type="dxa"/>
            <w:tcBorders>
              <w:left w:val="single" w:sz="12" w:space="0" w:color="auto"/>
            </w:tcBorders>
          </w:tcPr>
          <w:p w14:paraId="4673C263" w14:textId="2C146DD5" w:rsidR="00E164EC" w:rsidRPr="007A1222" w:rsidRDefault="00A3159E" w:rsidP="00CF7F74">
            <w:pPr>
              <w:suppressAutoHyphens/>
              <w:spacing w:after="0" w:line="240" w:lineRule="auto"/>
              <w:ind w:firstLine="324"/>
              <w:jc w:val="both"/>
              <w:rPr>
                <w:rFonts w:ascii="Times New Roman" w:eastAsia="Times New Roman" w:hAnsi="Times New Roman" w:cs="Times New Roman"/>
                <w:bCs/>
                <w:sz w:val="24"/>
                <w:szCs w:val="24"/>
                <w:lang w:eastAsia="ar-SA"/>
              </w:rPr>
            </w:pPr>
            <w:r w:rsidRPr="00A3159E">
              <w:rPr>
                <w:rFonts w:ascii="Times New Roman" w:eastAsia="Times New Roman" w:hAnsi="Times New Roman" w:cs="Times New Roman"/>
                <w:bCs/>
                <w:sz w:val="24"/>
                <w:szCs w:val="24"/>
                <w:lang w:eastAsia="ar-SA"/>
              </w:rPr>
              <w:t>Išmokėtas darbo užmokestis, 23 darbuotojai kėlė kvalifikaciją, įvykdyta suplanuota veikla, apmokėtos komunalinės išlaidos.</w:t>
            </w:r>
          </w:p>
        </w:tc>
      </w:tr>
      <w:tr w:rsidR="00E164EC" w:rsidRPr="007A1222" w14:paraId="0C22B6A0" w14:textId="77777777" w:rsidTr="00826AC8">
        <w:tc>
          <w:tcPr>
            <w:tcW w:w="1970" w:type="dxa"/>
            <w:tcBorders>
              <w:top w:val="single" w:sz="4" w:space="0" w:color="auto"/>
              <w:bottom w:val="single" w:sz="4" w:space="0" w:color="auto"/>
              <w:right w:val="single" w:sz="12" w:space="0" w:color="auto"/>
            </w:tcBorders>
          </w:tcPr>
          <w:p w14:paraId="13DBE653" w14:textId="77777777" w:rsidR="00E164EC" w:rsidRPr="007A1222" w:rsidRDefault="00E164EC" w:rsidP="00CF7F74">
            <w:pPr>
              <w:spacing w:after="0" w:line="240" w:lineRule="auto"/>
              <w:jc w:val="center"/>
              <w:rPr>
                <w:rFonts w:ascii="Times New Roman" w:eastAsia="Times New Roman" w:hAnsi="Times New Roman" w:cs="Times New Roman"/>
                <w:b/>
                <w:sz w:val="24"/>
                <w:szCs w:val="24"/>
              </w:rPr>
            </w:pPr>
            <w:r w:rsidRPr="007A1222">
              <w:rPr>
                <w:rFonts w:ascii="Times New Roman" w:eastAsia="Times New Roman" w:hAnsi="Times New Roman" w:cs="Times New Roman"/>
                <w:b/>
                <w:sz w:val="24"/>
                <w:szCs w:val="24"/>
              </w:rPr>
              <w:t>05.02.03.02</w:t>
            </w:r>
          </w:p>
        </w:tc>
        <w:tc>
          <w:tcPr>
            <w:tcW w:w="5386" w:type="dxa"/>
            <w:tcBorders>
              <w:top w:val="single" w:sz="4" w:space="0" w:color="auto"/>
              <w:left w:val="single" w:sz="12" w:space="0" w:color="auto"/>
              <w:bottom w:val="single" w:sz="4" w:space="0" w:color="auto"/>
              <w:right w:val="single" w:sz="12" w:space="0" w:color="auto"/>
            </w:tcBorders>
          </w:tcPr>
          <w:p w14:paraId="761FAFD4" w14:textId="77777777" w:rsidR="00E164EC" w:rsidRPr="007A1222" w:rsidRDefault="00E164EC" w:rsidP="00CF7F74">
            <w:pPr>
              <w:suppressAutoHyphens/>
              <w:spacing w:after="0" w:line="240" w:lineRule="auto"/>
              <w:rPr>
                <w:rFonts w:ascii="Times New Roman" w:eastAsia="Times New Roman" w:hAnsi="Times New Roman" w:cs="Times New Roman"/>
                <w:bCs/>
                <w:sz w:val="24"/>
                <w:szCs w:val="24"/>
                <w:lang w:eastAsia="ar-SA"/>
              </w:rPr>
            </w:pPr>
            <w:r w:rsidRPr="007A1222">
              <w:rPr>
                <w:rFonts w:ascii="Times New Roman" w:eastAsia="Times New Roman" w:hAnsi="Times New Roman" w:cs="Times New Roman"/>
                <w:bCs/>
                <w:sz w:val="24"/>
                <w:szCs w:val="24"/>
                <w:lang w:eastAsia="ar-SA"/>
              </w:rPr>
              <w:t>Projektų įgyvendinimas</w:t>
            </w:r>
          </w:p>
        </w:tc>
        <w:tc>
          <w:tcPr>
            <w:tcW w:w="1843" w:type="dxa"/>
            <w:tcBorders>
              <w:left w:val="single" w:sz="12" w:space="0" w:color="auto"/>
              <w:right w:val="single" w:sz="12" w:space="0" w:color="auto"/>
            </w:tcBorders>
          </w:tcPr>
          <w:p w14:paraId="38A94244" w14:textId="65F1B06A" w:rsidR="00E164EC" w:rsidRPr="007A1222" w:rsidRDefault="007915B4" w:rsidP="00CF7F74">
            <w:pPr>
              <w:suppressAutoHyphens/>
              <w:spacing w:after="0" w:line="240" w:lineRule="auto"/>
              <w:jc w:val="center"/>
              <w:rPr>
                <w:rFonts w:ascii="Times New Roman" w:eastAsia="Times New Roman" w:hAnsi="Times New Roman" w:cs="Times New Roman"/>
                <w:bCs/>
                <w:sz w:val="24"/>
                <w:szCs w:val="24"/>
                <w:lang w:eastAsia="ar-SA"/>
              </w:rPr>
            </w:pPr>
            <w:r w:rsidRPr="00A3159E">
              <w:rPr>
                <w:rFonts w:ascii="Times New Roman" w:eastAsia="Times New Roman" w:hAnsi="Times New Roman" w:cs="Times New Roman"/>
                <w:bCs/>
                <w:sz w:val="24"/>
                <w:szCs w:val="24"/>
                <w:lang w:eastAsia="ar-SA"/>
              </w:rPr>
              <w:t>Įvykdyta</w:t>
            </w:r>
          </w:p>
        </w:tc>
        <w:tc>
          <w:tcPr>
            <w:tcW w:w="5909" w:type="dxa"/>
            <w:tcBorders>
              <w:left w:val="single" w:sz="12" w:space="0" w:color="auto"/>
            </w:tcBorders>
          </w:tcPr>
          <w:p w14:paraId="5DEE2CF6" w14:textId="77777777" w:rsidR="006344A5" w:rsidRDefault="006344A5" w:rsidP="006344A5">
            <w:pPr>
              <w:suppressAutoHyphens/>
              <w:spacing w:after="0" w:line="240" w:lineRule="auto"/>
              <w:ind w:firstLine="324"/>
              <w:jc w:val="both"/>
              <w:rPr>
                <w:rFonts w:ascii="Times New Roman" w:eastAsia="Times New Roman" w:hAnsi="Times New Roman" w:cs="Times New Roman"/>
                <w:bCs/>
                <w:sz w:val="24"/>
                <w:szCs w:val="24"/>
                <w:lang w:eastAsia="ar-SA"/>
              </w:rPr>
            </w:pPr>
            <w:r w:rsidRPr="006344A5">
              <w:rPr>
                <w:rFonts w:ascii="Times New Roman" w:eastAsia="Times New Roman" w:hAnsi="Times New Roman" w:cs="Times New Roman"/>
                <w:bCs/>
                <w:sz w:val="24"/>
                <w:szCs w:val="24"/>
                <w:lang w:eastAsia="ar-SA"/>
              </w:rPr>
              <w:t>Įgyvendinti 4 projektai iš Lietuvos Respublikos Vyriausybės programos</w:t>
            </w:r>
            <w:r>
              <w:rPr>
                <w:rFonts w:ascii="Times New Roman" w:eastAsia="Times New Roman" w:hAnsi="Times New Roman" w:cs="Times New Roman"/>
                <w:bCs/>
                <w:sz w:val="24"/>
                <w:szCs w:val="24"/>
                <w:lang w:eastAsia="ar-SA"/>
              </w:rPr>
              <w:t>:</w:t>
            </w:r>
          </w:p>
          <w:p w14:paraId="1DEEDE2B" w14:textId="77777777" w:rsidR="006344A5" w:rsidRDefault="006344A5" w:rsidP="006344A5">
            <w:pPr>
              <w:pStyle w:val="Sraopastraipa"/>
              <w:numPr>
                <w:ilvl w:val="0"/>
                <w:numId w:val="17"/>
              </w:numPr>
              <w:tabs>
                <w:tab w:val="left" w:pos="324"/>
              </w:tabs>
              <w:suppressAutoHyphens/>
              <w:spacing w:after="0" w:line="240" w:lineRule="auto"/>
              <w:ind w:left="41" w:firstLine="0"/>
              <w:jc w:val="both"/>
              <w:rPr>
                <w:rFonts w:ascii="Times New Roman" w:eastAsia="Times New Roman" w:hAnsi="Times New Roman" w:cs="Times New Roman"/>
                <w:bCs/>
                <w:sz w:val="24"/>
                <w:szCs w:val="24"/>
                <w:lang w:eastAsia="ar-SA"/>
              </w:rPr>
            </w:pPr>
            <w:r w:rsidRPr="006344A5">
              <w:rPr>
                <w:rFonts w:ascii="Times New Roman" w:eastAsia="Times New Roman" w:hAnsi="Times New Roman" w:cs="Times New Roman"/>
                <w:bCs/>
                <w:sz w:val="24"/>
                <w:szCs w:val="24"/>
                <w:lang w:eastAsia="ar-SA"/>
              </w:rPr>
              <w:t>Laisvė yra kelias</w:t>
            </w:r>
            <w:r>
              <w:rPr>
                <w:rFonts w:ascii="Times New Roman" w:eastAsia="Times New Roman" w:hAnsi="Times New Roman" w:cs="Times New Roman"/>
                <w:bCs/>
                <w:sz w:val="24"/>
                <w:szCs w:val="24"/>
                <w:lang w:eastAsia="ar-SA"/>
              </w:rPr>
              <w:t>;</w:t>
            </w:r>
          </w:p>
          <w:p w14:paraId="1709628F" w14:textId="77777777" w:rsidR="006344A5" w:rsidRDefault="006344A5" w:rsidP="006344A5">
            <w:pPr>
              <w:pStyle w:val="Sraopastraipa"/>
              <w:numPr>
                <w:ilvl w:val="0"/>
                <w:numId w:val="17"/>
              </w:numPr>
              <w:tabs>
                <w:tab w:val="left" w:pos="324"/>
              </w:tabs>
              <w:suppressAutoHyphens/>
              <w:spacing w:after="0" w:line="240" w:lineRule="auto"/>
              <w:ind w:left="41" w:firstLine="0"/>
              <w:jc w:val="both"/>
              <w:rPr>
                <w:rFonts w:ascii="Times New Roman" w:eastAsia="Times New Roman" w:hAnsi="Times New Roman" w:cs="Times New Roman"/>
                <w:bCs/>
                <w:sz w:val="24"/>
                <w:szCs w:val="24"/>
                <w:lang w:eastAsia="ar-SA"/>
              </w:rPr>
            </w:pPr>
            <w:r w:rsidRPr="006344A5">
              <w:rPr>
                <w:rFonts w:ascii="Times New Roman" w:eastAsia="Times New Roman" w:hAnsi="Times New Roman" w:cs="Times New Roman"/>
                <w:bCs/>
                <w:sz w:val="24"/>
                <w:szCs w:val="24"/>
                <w:lang w:eastAsia="ar-SA"/>
              </w:rPr>
              <w:t>Perdrobulės paslaptis: Mažosios Lietuvos tekstilės atgimimas</w:t>
            </w:r>
            <w:r>
              <w:rPr>
                <w:rFonts w:ascii="Times New Roman" w:eastAsia="Times New Roman" w:hAnsi="Times New Roman" w:cs="Times New Roman"/>
                <w:bCs/>
                <w:sz w:val="24"/>
                <w:szCs w:val="24"/>
                <w:lang w:eastAsia="ar-SA"/>
              </w:rPr>
              <w:t>;</w:t>
            </w:r>
          </w:p>
          <w:p w14:paraId="5B238996" w14:textId="77777777" w:rsidR="006344A5" w:rsidRDefault="006344A5" w:rsidP="006344A5">
            <w:pPr>
              <w:pStyle w:val="Sraopastraipa"/>
              <w:numPr>
                <w:ilvl w:val="0"/>
                <w:numId w:val="17"/>
              </w:numPr>
              <w:tabs>
                <w:tab w:val="left" w:pos="324"/>
              </w:tabs>
              <w:suppressAutoHyphens/>
              <w:spacing w:after="0" w:line="240" w:lineRule="auto"/>
              <w:ind w:left="41" w:firstLine="0"/>
              <w:jc w:val="both"/>
              <w:rPr>
                <w:rFonts w:ascii="Times New Roman" w:eastAsia="Times New Roman" w:hAnsi="Times New Roman" w:cs="Times New Roman"/>
                <w:bCs/>
                <w:sz w:val="24"/>
                <w:szCs w:val="24"/>
                <w:lang w:eastAsia="ar-SA"/>
              </w:rPr>
            </w:pPr>
            <w:r w:rsidRPr="006344A5">
              <w:rPr>
                <w:rFonts w:ascii="Times New Roman" w:eastAsia="Times New Roman" w:hAnsi="Times New Roman" w:cs="Times New Roman"/>
                <w:bCs/>
                <w:sz w:val="24"/>
                <w:szCs w:val="24"/>
                <w:lang w:eastAsia="ar-SA"/>
              </w:rPr>
              <w:t xml:space="preserve">Teatralizuota muzikinė programa </w:t>
            </w:r>
            <w:r>
              <w:rPr>
                <w:rFonts w:ascii="Times New Roman" w:eastAsia="Times New Roman" w:hAnsi="Times New Roman" w:cs="Times New Roman"/>
                <w:bCs/>
                <w:sz w:val="24"/>
                <w:szCs w:val="24"/>
                <w:lang w:eastAsia="ar-SA"/>
              </w:rPr>
              <w:t>„</w:t>
            </w:r>
            <w:r w:rsidRPr="006344A5">
              <w:rPr>
                <w:rFonts w:ascii="Times New Roman" w:eastAsia="Times New Roman" w:hAnsi="Times New Roman" w:cs="Times New Roman"/>
                <w:bCs/>
                <w:sz w:val="24"/>
                <w:szCs w:val="24"/>
                <w:lang w:eastAsia="ar-SA"/>
              </w:rPr>
              <w:t>Nenulaužtų šakų žydėjime...“</w:t>
            </w:r>
            <w:r>
              <w:rPr>
                <w:rFonts w:ascii="Times New Roman" w:eastAsia="Times New Roman" w:hAnsi="Times New Roman" w:cs="Times New Roman"/>
                <w:bCs/>
                <w:sz w:val="24"/>
                <w:szCs w:val="24"/>
                <w:lang w:eastAsia="ar-SA"/>
              </w:rPr>
              <w:t>;</w:t>
            </w:r>
          </w:p>
          <w:p w14:paraId="0DF7AAC6" w14:textId="691507D4" w:rsidR="006344A5" w:rsidRPr="006344A5" w:rsidRDefault="006344A5" w:rsidP="006344A5">
            <w:pPr>
              <w:pStyle w:val="Sraopastraipa"/>
              <w:numPr>
                <w:ilvl w:val="0"/>
                <w:numId w:val="17"/>
              </w:numPr>
              <w:tabs>
                <w:tab w:val="left" w:pos="324"/>
              </w:tabs>
              <w:suppressAutoHyphens/>
              <w:spacing w:after="0" w:line="240" w:lineRule="auto"/>
              <w:ind w:left="41" w:firstLine="0"/>
              <w:jc w:val="both"/>
              <w:rPr>
                <w:rFonts w:ascii="Times New Roman" w:eastAsia="Times New Roman" w:hAnsi="Times New Roman" w:cs="Times New Roman"/>
                <w:bCs/>
                <w:sz w:val="24"/>
                <w:szCs w:val="24"/>
                <w:lang w:eastAsia="ar-SA"/>
              </w:rPr>
            </w:pPr>
            <w:r w:rsidRPr="006344A5">
              <w:rPr>
                <w:rFonts w:ascii="Times New Roman" w:eastAsia="Times New Roman" w:hAnsi="Times New Roman" w:cs="Times New Roman"/>
                <w:bCs/>
                <w:sz w:val="24"/>
                <w:szCs w:val="24"/>
                <w:lang w:eastAsia="ar-SA"/>
              </w:rPr>
              <w:t xml:space="preserve">Po Dievo Dangum – Lietuva. </w:t>
            </w:r>
          </w:p>
          <w:p w14:paraId="505FF40F" w14:textId="715F2B4B" w:rsidR="00E164EC" w:rsidRPr="00A3159E" w:rsidRDefault="006344A5" w:rsidP="006344A5">
            <w:pPr>
              <w:pStyle w:val="Sraopastraipa"/>
              <w:tabs>
                <w:tab w:val="left" w:pos="466"/>
              </w:tabs>
              <w:suppressAutoHyphens/>
              <w:spacing w:after="0" w:line="240" w:lineRule="auto"/>
              <w:ind w:left="41" w:firstLine="283"/>
              <w:jc w:val="both"/>
              <w:rPr>
                <w:rFonts w:ascii="Times New Roman" w:eastAsia="Times New Roman" w:hAnsi="Times New Roman" w:cs="Times New Roman"/>
                <w:bCs/>
                <w:sz w:val="24"/>
                <w:szCs w:val="24"/>
                <w:lang w:eastAsia="ar-SA"/>
              </w:rPr>
            </w:pPr>
            <w:r w:rsidRPr="006344A5">
              <w:rPr>
                <w:rFonts w:ascii="Times New Roman" w:eastAsia="Times New Roman" w:hAnsi="Times New Roman" w:cs="Times New Roman"/>
                <w:bCs/>
                <w:sz w:val="24"/>
                <w:szCs w:val="24"/>
                <w:lang w:eastAsia="ar-SA"/>
              </w:rPr>
              <w:t>Suorganizuotas festivalio „Keliaujanti vėtrungė“ renginys. Taip pat įgyvendintas Mažosios Lietuvos kafijos gėrimo tradicijos gaivinimo projektas – nufilmuota ši tradicija, parengtas ir per televiziją parodytas siužetas apie ją.</w:t>
            </w:r>
          </w:p>
        </w:tc>
      </w:tr>
      <w:tr w:rsidR="00E164EC" w:rsidRPr="007A1222" w14:paraId="634647D6" w14:textId="77777777" w:rsidTr="00826AC8">
        <w:tc>
          <w:tcPr>
            <w:tcW w:w="1970" w:type="dxa"/>
            <w:tcBorders>
              <w:top w:val="single" w:sz="4" w:space="0" w:color="auto"/>
              <w:bottom w:val="single" w:sz="4" w:space="0" w:color="auto"/>
              <w:right w:val="single" w:sz="12" w:space="0" w:color="auto"/>
            </w:tcBorders>
          </w:tcPr>
          <w:p w14:paraId="2AC4BD11" w14:textId="77777777" w:rsidR="00E164EC" w:rsidRPr="007A1222" w:rsidRDefault="00E164EC" w:rsidP="00CF7F74">
            <w:pPr>
              <w:spacing w:after="0" w:line="240" w:lineRule="auto"/>
              <w:jc w:val="center"/>
              <w:rPr>
                <w:rFonts w:ascii="Times New Roman" w:eastAsia="Times New Roman" w:hAnsi="Times New Roman" w:cs="Times New Roman"/>
                <w:b/>
                <w:sz w:val="24"/>
                <w:szCs w:val="24"/>
              </w:rPr>
            </w:pPr>
            <w:r w:rsidRPr="007A1222">
              <w:rPr>
                <w:rFonts w:ascii="Times New Roman" w:eastAsia="Times New Roman" w:hAnsi="Times New Roman" w:cs="Times New Roman"/>
                <w:b/>
                <w:sz w:val="24"/>
                <w:szCs w:val="24"/>
              </w:rPr>
              <w:t>05.02.03.06</w:t>
            </w:r>
          </w:p>
        </w:tc>
        <w:tc>
          <w:tcPr>
            <w:tcW w:w="5386" w:type="dxa"/>
            <w:tcBorders>
              <w:top w:val="single" w:sz="4" w:space="0" w:color="auto"/>
              <w:left w:val="single" w:sz="12" w:space="0" w:color="auto"/>
              <w:bottom w:val="single" w:sz="4" w:space="0" w:color="auto"/>
              <w:right w:val="single" w:sz="12" w:space="0" w:color="auto"/>
            </w:tcBorders>
          </w:tcPr>
          <w:p w14:paraId="5895FDB5" w14:textId="77777777" w:rsidR="00E164EC" w:rsidRPr="007A1222" w:rsidRDefault="00E164EC" w:rsidP="00CF7F74">
            <w:pPr>
              <w:suppressAutoHyphens/>
              <w:spacing w:after="0" w:line="240" w:lineRule="auto"/>
              <w:rPr>
                <w:rFonts w:ascii="Times New Roman" w:eastAsia="Times New Roman" w:hAnsi="Times New Roman" w:cs="Times New Roman"/>
                <w:bCs/>
                <w:sz w:val="24"/>
                <w:szCs w:val="24"/>
                <w:lang w:eastAsia="ar-SA"/>
              </w:rPr>
            </w:pPr>
            <w:r w:rsidRPr="007A1222">
              <w:rPr>
                <w:rFonts w:ascii="Times New Roman" w:eastAsia="Times New Roman" w:hAnsi="Times New Roman" w:cs="Times New Roman"/>
                <w:bCs/>
                <w:sz w:val="24"/>
                <w:szCs w:val="24"/>
                <w:lang w:eastAsia="ar-SA"/>
              </w:rPr>
              <w:t>Teikti lankytojams mokamas paslaugas</w:t>
            </w:r>
          </w:p>
        </w:tc>
        <w:tc>
          <w:tcPr>
            <w:tcW w:w="1843" w:type="dxa"/>
            <w:tcBorders>
              <w:left w:val="single" w:sz="12" w:space="0" w:color="auto"/>
              <w:right w:val="single" w:sz="12" w:space="0" w:color="auto"/>
            </w:tcBorders>
          </w:tcPr>
          <w:p w14:paraId="0D32DC01" w14:textId="02FA5A70" w:rsidR="00E164EC" w:rsidRPr="007A1222" w:rsidRDefault="007915B4" w:rsidP="00CF7F74">
            <w:pPr>
              <w:suppressAutoHyphens/>
              <w:snapToGrid w:val="0"/>
              <w:spacing w:after="0" w:line="240" w:lineRule="auto"/>
              <w:jc w:val="center"/>
              <w:rPr>
                <w:rFonts w:ascii="Times New Roman" w:eastAsia="Times New Roman" w:hAnsi="Times New Roman" w:cs="Times New Roman"/>
                <w:sz w:val="24"/>
                <w:szCs w:val="24"/>
                <w:lang w:eastAsia="ar-SA"/>
              </w:rPr>
            </w:pPr>
            <w:r w:rsidRPr="00A3159E">
              <w:rPr>
                <w:rFonts w:ascii="Times New Roman" w:eastAsia="Times New Roman" w:hAnsi="Times New Roman" w:cs="Times New Roman"/>
                <w:bCs/>
                <w:sz w:val="24"/>
                <w:szCs w:val="24"/>
                <w:lang w:eastAsia="ar-SA"/>
              </w:rPr>
              <w:t>Įvykdyta</w:t>
            </w:r>
          </w:p>
        </w:tc>
        <w:tc>
          <w:tcPr>
            <w:tcW w:w="5909" w:type="dxa"/>
            <w:tcBorders>
              <w:left w:val="single" w:sz="12" w:space="0" w:color="auto"/>
            </w:tcBorders>
          </w:tcPr>
          <w:p w14:paraId="732EBE45" w14:textId="507EDDC3" w:rsidR="00E164EC" w:rsidRPr="007A1222" w:rsidRDefault="0017388C" w:rsidP="00CF7F74">
            <w:pPr>
              <w:suppressAutoHyphens/>
              <w:spacing w:after="0" w:line="240" w:lineRule="auto"/>
              <w:ind w:firstLine="324"/>
              <w:jc w:val="both"/>
              <w:rPr>
                <w:rFonts w:ascii="Times New Roman" w:eastAsia="Times New Roman" w:hAnsi="Times New Roman" w:cs="Times New Roman"/>
                <w:bCs/>
                <w:sz w:val="24"/>
                <w:szCs w:val="24"/>
                <w:lang w:eastAsia="ar-SA"/>
              </w:rPr>
            </w:pPr>
            <w:r w:rsidRPr="0017388C">
              <w:rPr>
                <w:rFonts w:ascii="Times New Roman" w:eastAsia="Times New Roman" w:hAnsi="Times New Roman" w:cs="Times New Roman"/>
                <w:bCs/>
                <w:sz w:val="24"/>
                <w:szCs w:val="24"/>
                <w:lang w:eastAsia="ar-SA"/>
              </w:rPr>
              <w:t>Suteiktos mokamos paslaugos: pajamos už pagrindinės salės ir kitų patalpų nuomą, dalis pajamų už mokamus renginius, edukaciniai užsiėmimai, Kultūros paso programos užsiėmimai.</w:t>
            </w:r>
          </w:p>
        </w:tc>
      </w:tr>
      <w:tr w:rsidR="00E164EC" w:rsidRPr="007A1222" w14:paraId="0049F1E3" w14:textId="77777777" w:rsidTr="00826AC8">
        <w:tc>
          <w:tcPr>
            <w:tcW w:w="15108" w:type="dxa"/>
            <w:gridSpan w:val="4"/>
            <w:tcBorders>
              <w:top w:val="single" w:sz="4" w:space="0" w:color="auto"/>
              <w:bottom w:val="single" w:sz="4" w:space="0" w:color="auto"/>
            </w:tcBorders>
            <w:shd w:val="clear" w:color="auto" w:fill="DEEAF6" w:themeFill="accent1" w:themeFillTint="33"/>
          </w:tcPr>
          <w:p w14:paraId="5B08EBC6" w14:textId="42FC162D" w:rsidR="00E164EC" w:rsidRPr="007A1222" w:rsidRDefault="00E164EC" w:rsidP="00CF7F74">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rPr>
              <w:t>05.02.04 u</w:t>
            </w:r>
            <w:r w:rsidRPr="007A1222">
              <w:rPr>
                <w:rFonts w:ascii="Times New Roman" w:eastAsia="Times New Roman" w:hAnsi="Times New Roman" w:cs="Times New Roman"/>
                <w:b/>
                <w:sz w:val="24"/>
                <w:szCs w:val="24"/>
              </w:rPr>
              <w:t xml:space="preserve">ždavinys </w:t>
            </w:r>
            <w:r>
              <w:rPr>
                <w:rFonts w:ascii="Times New Roman" w:eastAsia="Times New Roman" w:hAnsi="Times New Roman" w:cs="Times New Roman"/>
                <w:b/>
                <w:sz w:val="24"/>
                <w:szCs w:val="24"/>
              </w:rPr>
              <w:t>„</w:t>
            </w:r>
            <w:r w:rsidRPr="007A1222">
              <w:rPr>
                <w:rFonts w:ascii="Times New Roman" w:eastAsia="Times New Roman" w:hAnsi="Times New Roman" w:cs="Times New Roman"/>
                <w:b/>
                <w:bCs/>
                <w:sz w:val="24"/>
                <w:szCs w:val="24"/>
                <w:lang w:eastAsia="ar-SA"/>
              </w:rPr>
              <w:t>Sudaryti sąlygas kokybiškam kultūros ir meno sektoriaus paslaugų teikimui BĮ Šilutės kameriniame dramos teatre</w:t>
            </w:r>
            <w:r>
              <w:rPr>
                <w:rFonts w:ascii="Times New Roman" w:eastAsia="Times New Roman" w:hAnsi="Times New Roman" w:cs="Times New Roman"/>
                <w:b/>
                <w:bCs/>
                <w:sz w:val="24"/>
                <w:szCs w:val="24"/>
                <w:lang w:eastAsia="ar-SA"/>
              </w:rPr>
              <w:t>“</w:t>
            </w:r>
          </w:p>
        </w:tc>
      </w:tr>
      <w:tr w:rsidR="00A3159E" w:rsidRPr="007A1222" w14:paraId="1B629305" w14:textId="77777777" w:rsidTr="00826AC8">
        <w:tc>
          <w:tcPr>
            <w:tcW w:w="1970" w:type="dxa"/>
            <w:tcBorders>
              <w:top w:val="single" w:sz="4" w:space="0" w:color="auto"/>
              <w:bottom w:val="single" w:sz="4" w:space="0" w:color="auto"/>
              <w:right w:val="single" w:sz="12" w:space="0" w:color="auto"/>
            </w:tcBorders>
          </w:tcPr>
          <w:p w14:paraId="2FD1349C" w14:textId="77777777" w:rsidR="00A3159E" w:rsidRPr="007A1222" w:rsidRDefault="00A3159E" w:rsidP="00CF7F74">
            <w:pPr>
              <w:spacing w:after="0" w:line="240" w:lineRule="auto"/>
              <w:jc w:val="center"/>
              <w:rPr>
                <w:rFonts w:ascii="Times New Roman" w:eastAsia="Times New Roman" w:hAnsi="Times New Roman" w:cs="Times New Roman"/>
                <w:b/>
                <w:sz w:val="24"/>
                <w:szCs w:val="24"/>
              </w:rPr>
            </w:pPr>
            <w:r w:rsidRPr="007A1222">
              <w:rPr>
                <w:rFonts w:ascii="Times New Roman" w:eastAsia="Times New Roman" w:hAnsi="Times New Roman" w:cs="Times New Roman"/>
                <w:b/>
                <w:sz w:val="24"/>
                <w:szCs w:val="24"/>
              </w:rPr>
              <w:t>05.02.04.01</w:t>
            </w:r>
          </w:p>
        </w:tc>
        <w:tc>
          <w:tcPr>
            <w:tcW w:w="5386" w:type="dxa"/>
            <w:tcBorders>
              <w:top w:val="single" w:sz="4" w:space="0" w:color="auto"/>
              <w:left w:val="single" w:sz="12" w:space="0" w:color="auto"/>
              <w:bottom w:val="single" w:sz="4" w:space="0" w:color="auto"/>
              <w:right w:val="single" w:sz="12" w:space="0" w:color="auto"/>
            </w:tcBorders>
          </w:tcPr>
          <w:p w14:paraId="07DBFF6C" w14:textId="77777777" w:rsidR="00A3159E" w:rsidRPr="007A1222" w:rsidRDefault="00A3159E" w:rsidP="00CF7F74">
            <w:pPr>
              <w:suppressAutoHyphens/>
              <w:spacing w:after="0" w:line="240" w:lineRule="auto"/>
              <w:rPr>
                <w:rFonts w:ascii="Times New Roman" w:eastAsia="Times New Roman" w:hAnsi="Times New Roman" w:cs="Times New Roman"/>
                <w:bCs/>
                <w:sz w:val="24"/>
                <w:szCs w:val="24"/>
                <w:lang w:eastAsia="ar-SA"/>
              </w:rPr>
            </w:pPr>
            <w:r w:rsidRPr="007A1222">
              <w:rPr>
                <w:rFonts w:ascii="Times New Roman" w:eastAsia="Times New Roman" w:hAnsi="Times New Roman" w:cs="Times New Roman"/>
                <w:bCs/>
                <w:sz w:val="24"/>
                <w:szCs w:val="24"/>
                <w:lang w:eastAsia="ar-SA"/>
              </w:rPr>
              <w:t>Teatro veiklos įgyvendinimas (darbo užmokestis ir kt.)</w:t>
            </w:r>
          </w:p>
        </w:tc>
        <w:tc>
          <w:tcPr>
            <w:tcW w:w="1843" w:type="dxa"/>
            <w:tcBorders>
              <w:left w:val="single" w:sz="12" w:space="0" w:color="auto"/>
              <w:right w:val="single" w:sz="12" w:space="0" w:color="auto"/>
            </w:tcBorders>
          </w:tcPr>
          <w:p w14:paraId="1DE27D52" w14:textId="266D5059" w:rsidR="00A3159E" w:rsidRPr="007A1222" w:rsidRDefault="007915B4" w:rsidP="00CF7F74">
            <w:pPr>
              <w:suppressAutoHyphens/>
              <w:spacing w:after="0" w:line="240" w:lineRule="auto"/>
              <w:jc w:val="center"/>
              <w:rPr>
                <w:rFonts w:ascii="Times New Roman" w:eastAsia="Times New Roman" w:hAnsi="Times New Roman" w:cs="Times New Roman"/>
                <w:bCs/>
                <w:sz w:val="24"/>
                <w:szCs w:val="24"/>
                <w:lang w:eastAsia="ar-SA"/>
              </w:rPr>
            </w:pPr>
            <w:r w:rsidRPr="00A3159E">
              <w:rPr>
                <w:rFonts w:ascii="Times New Roman" w:eastAsia="Times New Roman" w:hAnsi="Times New Roman" w:cs="Times New Roman"/>
                <w:bCs/>
                <w:sz w:val="24"/>
                <w:szCs w:val="24"/>
                <w:lang w:eastAsia="ar-SA"/>
              </w:rPr>
              <w:t>Įvykdyta</w:t>
            </w:r>
          </w:p>
        </w:tc>
        <w:tc>
          <w:tcPr>
            <w:tcW w:w="5909" w:type="dxa"/>
            <w:tcBorders>
              <w:left w:val="single" w:sz="12" w:space="0" w:color="auto"/>
            </w:tcBorders>
          </w:tcPr>
          <w:p w14:paraId="14EE7747" w14:textId="364507B7" w:rsidR="00A3159E" w:rsidRPr="007A1222" w:rsidRDefault="00A3159E" w:rsidP="00CF7F74">
            <w:pPr>
              <w:suppressAutoHyphens/>
              <w:spacing w:after="0" w:line="240" w:lineRule="auto"/>
              <w:ind w:firstLine="324"/>
              <w:jc w:val="both"/>
              <w:rPr>
                <w:rFonts w:ascii="Times New Roman" w:eastAsia="Times New Roman" w:hAnsi="Times New Roman" w:cs="Times New Roman"/>
                <w:bCs/>
                <w:sz w:val="24"/>
                <w:szCs w:val="24"/>
                <w:lang w:eastAsia="ar-SA"/>
              </w:rPr>
            </w:pPr>
            <w:r w:rsidRPr="00A3159E">
              <w:rPr>
                <w:rFonts w:ascii="Times New Roman" w:eastAsia="Times New Roman" w:hAnsi="Times New Roman" w:cs="Times New Roman"/>
                <w:bCs/>
                <w:sz w:val="24"/>
                <w:szCs w:val="24"/>
                <w:lang w:eastAsia="ar-SA"/>
              </w:rPr>
              <w:t>Išmokėtas darbo užmokestis, gerinta infrastruktūra, įvykdyta suplanuota veikla, apmokėtos komunalinės išlaidos.</w:t>
            </w:r>
          </w:p>
        </w:tc>
      </w:tr>
      <w:tr w:rsidR="00A3159E" w:rsidRPr="007A1222" w14:paraId="5EECA7F2" w14:textId="77777777" w:rsidTr="00826AC8">
        <w:tc>
          <w:tcPr>
            <w:tcW w:w="1970" w:type="dxa"/>
            <w:tcBorders>
              <w:top w:val="single" w:sz="4" w:space="0" w:color="auto"/>
              <w:bottom w:val="single" w:sz="4" w:space="0" w:color="auto"/>
              <w:right w:val="single" w:sz="12" w:space="0" w:color="auto"/>
            </w:tcBorders>
          </w:tcPr>
          <w:p w14:paraId="2FAEF172" w14:textId="77777777" w:rsidR="00A3159E" w:rsidRPr="007A1222" w:rsidRDefault="00A3159E" w:rsidP="00CF7F74">
            <w:pPr>
              <w:spacing w:after="0" w:line="240" w:lineRule="auto"/>
              <w:jc w:val="center"/>
              <w:rPr>
                <w:rFonts w:ascii="Times New Roman" w:eastAsia="Times New Roman" w:hAnsi="Times New Roman" w:cs="Times New Roman"/>
                <w:b/>
                <w:sz w:val="24"/>
                <w:szCs w:val="24"/>
              </w:rPr>
            </w:pPr>
            <w:r w:rsidRPr="007A1222">
              <w:rPr>
                <w:rFonts w:ascii="Times New Roman" w:eastAsia="Times New Roman" w:hAnsi="Times New Roman" w:cs="Times New Roman"/>
                <w:b/>
                <w:sz w:val="24"/>
                <w:szCs w:val="24"/>
              </w:rPr>
              <w:t>05.02.04.02</w:t>
            </w:r>
          </w:p>
        </w:tc>
        <w:tc>
          <w:tcPr>
            <w:tcW w:w="5386" w:type="dxa"/>
            <w:tcBorders>
              <w:top w:val="single" w:sz="4" w:space="0" w:color="auto"/>
              <w:left w:val="single" w:sz="12" w:space="0" w:color="auto"/>
              <w:bottom w:val="single" w:sz="4" w:space="0" w:color="auto"/>
              <w:right w:val="single" w:sz="12" w:space="0" w:color="auto"/>
            </w:tcBorders>
          </w:tcPr>
          <w:p w14:paraId="657178F4" w14:textId="77777777" w:rsidR="00A3159E" w:rsidRPr="007A1222" w:rsidRDefault="00A3159E" w:rsidP="00CF7F74">
            <w:pPr>
              <w:suppressAutoHyphens/>
              <w:spacing w:after="0" w:line="240" w:lineRule="auto"/>
              <w:rPr>
                <w:rFonts w:ascii="Times New Roman" w:eastAsia="Times New Roman" w:hAnsi="Times New Roman" w:cs="Times New Roman"/>
                <w:bCs/>
                <w:sz w:val="24"/>
                <w:szCs w:val="24"/>
                <w:lang w:eastAsia="ar-SA"/>
              </w:rPr>
            </w:pPr>
            <w:r w:rsidRPr="007A1222">
              <w:rPr>
                <w:rFonts w:ascii="Times New Roman" w:eastAsia="Times New Roman" w:hAnsi="Times New Roman" w:cs="Times New Roman"/>
                <w:bCs/>
                <w:sz w:val="24"/>
                <w:szCs w:val="24"/>
                <w:lang w:eastAsia="ar-SA"/>
              </w:rPr>
              <w:t>Premjeros ir spektakliai</w:t>
            </w:r>
          </w:p>
        </w:tc>
        <w:tc>
          <w:tcPr>
            <w:tcW w:w="1843" w:type="dxa"/>
            <w:tcBorders>
              <w:left w:val="single" w:sz="12" w:space="0" w:color="auto"/>
              <w:right w:val="single" w:sz="12" w:space="0" w:color="auto"/>
            </w:tcBorders>
          </w:tcPr>
          <w:p w14:paraId="4D3A20FA" w14:textId="1A85B4AB" w:rsidR="00A3159E" w:rsidRPr="007A1222" w:rsidRDefault="00A3159E" w:rsidP="00CF7F74">
            <w:pPr>
              <w:spacing w:after="0" w:line="240" w:lineRule="auto"/>
              <w:jc w:val="center"/>
              <w:rPr>
                <w:rFonts w:ascii="Times New Roman" w:eastAsia="Times New Roman" w:hAnsi="Times New Roman" w:cs="Times New Roman"/>
                <w:sz w:val="24"/>
                <w:szCs w:val="24"/>
              </w:rPr>
            </w:pPr>
            <w:r w:rsidRPr="00A3159E">
              <w:rPr>
                <w:rFonts w:ascii="Times New Roman" w:eastAsia="Times New Roman" w:hAnsi="Times New Roman" w:cs="Times New Roman"/>
                <w:bCs/>
                <w:sz w:val="24"/>
                <w:szCs w:val="24"/>
                <w:lang w:eastAsia="ar-SA"/>
              </w:rPr>
              <w:t>Įvykdyta</w:t>
            </w:r>
          </w:p>
        </w:tc>
        <w:tc>
          <w:tcPr>
            <w:tcW w:w="5909" w:type="dxa"/>
            <w:tcBorders>
              <w:left w:val="single" w:sz="12" w:space="0" w:color="auto"/>
            </w:tcBorders>
          </w:tcPr>
          <w:p w14:paraId="4A0FE5B8" w14:textId="21B7F16E" w:rsidR="00A3159E" w:rsidRPr="007A1222" w:rsidRDefault="006344A5" w:rsidP="00CF7F74">
            <w:pPr>
              <w:suppressAutoHyphens/>
              <w:spacing w:after="0" w:line="240" w:lineRule="auto"/>
              <w:ind w:firstLine="324"/>
              <w:jc w:val="both"/>
              <w:rPr>
                <w:rFonts w:ascii="Times New Roman" w:eastAsia="Times New Roman" w:hAnsi="Times New Roman" w:cs="Times New Roman"/>
                <w:bCs/>
                <w:sz w:val="24"/>
                <w:szCs w:val="24"/>
                <w:lang w:eastAsia="ar-SA"/>
              </w:rPr>
            </w:pPr>
            <w:r w:rsidRPr="006344A5">
              <w:rPr>
                <w:rFonts w:ascii="Times New Roman" w:eastAsia="Times New Roman" w:hAnsi="Times New Roman" w:cs="Times New Roman"/>
                <w:bCs/>
                <w:sz w:val="24"/>
                <w:szCs w:val="24"/>
                <w:lang w:eastAsia="ar-SA"/>
              </w:rPr>
              <w:t>Pastatyti du premjeriniai spektakliai: „Vos nepramigau“ ir „Stebuklas jūros dugne“. 2025 metų repertuarą sudarė 8 spektakliai.</w:t>
            </w:r>
          </w:p>
        </w:tc>
      </w:tr>
      <w:tr w:rsidR="00A3159E" w:rsidRPr="007A1222" w14:paraId="5CE24233" w14:textId="77777777" w:rsidTr="00826AC8">
        <w:tc>
          <w:tcPr>
            <w:tcW w:w="1970" w:type="dxa"/>
            <w:tcBorders>
              <w:top w:val="single" w:sz="4" w:space="0" w:color="auto"/>
              <w:bottom w:val="single" w:sz="4" w:space="0" w:color="auto"/>
              <w:right w:val="single" w:sz="12" w:space="0" w:color="auto"/>
            </w:tcBorders>
          </w:tcPr>
          <w:p w14:paraId="37F3E287" w14:textId="77777777" w:rsidR="00A3159E" w:rsidRPr="007A1222" w:rsidRDefault="00A3159E" w:rsidP="00CF7F74">
            <w:pPr>
              <w:spacing w:after="0" w:line="240" w:lineRule="auto"/>
              <w:jc w:val="center"/>
              <w:rPr>
                <w:rFonts w:ascii="Times New Roman" w:eastAsia="Times New Roman" w:hAnsi="Times New Roman" w:cs="Times New Roman"/>
                <w:b/>
                <w:sz w:val="24"/>
                <w:szCs w:val="24"/>
              </w:rPr>
            </w:pPr>
            <w:r w:rsidRPr="007A1222">
              <w:rPr>
                <w:rFonts w:ascii="Times New Roman" w:eastAsia="Times New Roman" w:hAnsi="Times New Roman" w:cs="Times New Roman"/>
                <w:b/>
                <w:sz w:val="24"/>
                <w:szCs w:val="24"/>
              </w:rPr>
              <w:t>05.02.04.04</w:t>
            </w:r>
          </w:p>
        </w:tc>
        <w:tc>
          <w:tcPr>
            <w:tcW w:w="5386" w:type="dxa"/>
            <w:tcBorders>
              <w:top w:val="single" w:sz="4" w:space="0" w:color="auto"/>
              <w:left w:val="single" w:sz="12" w:space="0" w:color="auto"/>
              <w:bottom w:val="single" w:sz="4" w:space="0" w:color="auto"/>
              <w:right w:val="single" w:sz="12" w:space="0" w:color="auto"/>
            </w:tcBorders>
          </w:tcPr>
          <w:p w14:paraId="2246394D" w14:textId="77777777" w:rsidR="00A3159E" w:rsidRPr="007A1222" w:rsidRDefault="00A3159E" w:rsidP="00CF7F74">
            <w:pPr>
              <w:suppressAutoHyphens/>
              <w:spacing w:after="0" w:line="240" w:lineRule="auto"/>
              <w:rPr>
                <w:rFonts w:ascii="Times New Roman" w:eastAsia="Times New Roman" w:hAnsi="Times New Roman" w:cs="Times New Roman"/>
                <w:bCs/>
                <w:sz w:val="24"/>
                <w:szCs w:val="24"/>
                <w:lang w:eastAsia="ar-SA"/>
              </w:rPr>
            </w:pPr>
            <w:r w:rsidRPr="007A1222">
              <w:rPr>
                <w:rFonts w:ascii="Times New Roman" w:eastAsia="Times New Roman" w:hAnsi="Times New Roman" w:cs="Times New Roman"/>
                <w:bCs/>
                <w:sz w:val="24"/>
                <w:szCs w:val="24"/>
                <w:lang w:eastAsia="ar-SA"/>
              </w:rPr>
              <w:t>Teikti lankytojams mokamas paslaugas</w:t>
            </w:r>
          </w:p>
        </w:tc>
        <w:tc>
          <w:tcPr>
            <w:tcW w:w="1843" w:type="dxa"/>
            <w:tcBorders>
              <w:left w:val="single" w:sz="12" w:space="0" w:color="auto"/>
              <w:right w:val="single" w:sz="12" w:space="0" w:color="auto"/>
            </w:tcBorders>
          </w:tcPr>
          <w:p w14:paraId="7B10F3CB" w14:textId="6361AEC5" w:rsidR="00A3159E" w:rsidRPr="007A1222" w:rsidRDefault="007915B4" w:rsidP="00CF7F74">
            <w:pPr>
              <w:spacing w:after="0" w:line="240" w:lineRule="auto"/>
              <w:jc w:val="center"/>
              <w:rPr>
                <w:rFonts w:ascii="Times New Roman" w:eastAsia="Times New Roman" w:hAnsi="Times New Roman" w:cs="Times New Roman"/>
                <w:sz w:val="24"/>
                <w:szCs w:val="24"/>
              </w:rPr>
            </w:pPr>
            <w:r w:rsidRPr="00A3159E">
              <w:rPr>
                <w:rFonts w:ascii="Times New Roman" w:eastAsia="Times New Roman" w:hAnsi="Times New Roman" w:cs="Times New Roman"/>
                <w:bCs/>
                <w:sz w:val="24"/>
                <w:szCs w:val="24"/>
                <w:lang w:eastAsia="ar-SA"/>
              </w:rPr>
              <w:t>Įvykdyta</w:t>
            </w:r>
          </w:p>
        </w:tc>
        <w:tc>
          <w:tcPr>
            <w:tcW w:w="5909" w:type="dxa"/>
            <w:tcBorders>
              <w:left w:val="single" w:sz="12" w:space="0" w:color="auto"/>
            </w:tcBorders>
          </w:tcPr>
          <w:p w14:paraId="5465B51F" w14:textId="7125F85E" w:rsidR="00A3159E" w:rsidRPr="007A1222" w:rsidRDefault="0017388C" w:rsidP="00CF7F74">
            <w:pPr>
              <w:suppressAutoHyphens/>
              <w:spacing w:after="0" w:line="240" w:lineRule="auto"/>
              <w:ind w:firstLine="324"/>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Suteiktos m</w:t>
            </w:r>
            <w:r w:rsidR="000E7339">
              <w:rPr>
                <w:rFonts w:ascii="Times New Roman" w:eastAsia="Times New Roman" w:hAnsi="Times New Roman" w:cs="Times New Roman"/>
                <w:bCs/>
                <w:sz w:val="24"/>
                <w:szCs w:val="24"/>
                <w:lang w:eastAsia="ar-SA"/>
              </w:rPr>
              <w:t>okamos p</w:t>
            </w:r>
            <w:r w:rsidR="000E7339" w:rsidRPr="000E7339">
              <w:rPr>
                <w:rFonts w:ascii="Times New Roman" w:eastAsia="Times New Roman" w:hAnsi="Times New Roman" w:cs="Times New Roman"/>
                <w:bCs/>
                <w:sz w:val="24"/>
                <w:szCs w:val="24"/>
                <w:lang w:eastAsia="ar-SA"/>
              </w:rPr>
              <w:t>aslaugos: spektakliai, renginių vedimai, šou programos, gatvės vaidinimai, edukaciniai teminiai užsiėmimai.</w:t>
            </w:r>
          </w:p>
        </w:tc>
      </w:tr>
      <w:tr w:rsidR="00A3159E" w:rsidRPr="007A1222" w14:paraId="0706205A" w14:textId="77777777" w:rsidTr="00826AC8">
        <w:tc>
          <w:tcPr>
            <w:tcW w:w="15108" w:type="dxa"/>
            <w:gridSpan w:val="4"/>
            <w:tcBorders>
              <w:top w:val="single" w:sz="4" w:space="0" w:color="auto"/>
              <w:bottom w:val="single" w:sz="4" w:space="0" w:color="auto"/>
            </w:tcBorders>
            <w:shd w:val="clear" w:color="auto" w:fill="DEEAF6" w:themeFill="accent1" w:themeFillTint="33"/>
          </w:tcPr>
          <w:p w14:paraId="36AF8821" w14:textId="49D2BA1B" w:rsidR="00A3159E" w:rsidRPr="007A1222" w:rsidRDefault="00A3159E" w:rsidP="00CF7F74">
            <w:pPr>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rPr>
              <w:t>05.02.05 u</w:t>
            </w:r>
            <w:r w:rsidRPr="007A1222">
              <w:rPr>
                <w:rFonts w:ascii="Times New Roman" w:eastAsia="Times New Roman" w:hAnsi="Times New Roman" w:cs="Times New Roman"/>
                <w:b/>
                <w:sz w:val="24"/>
                <w:szCs w:val="24"/>
              </w:rPr>
              <w:t xml:space="preserve">ždavinys </w:t>
            </w:r>
            <w:r>
              <w:rPr>
                <w:rFonts w:ascii="Times New Roman" w:eastAsia="Times New Roman" w:hAnsi="Times New Roman" w:cs="Times New Roman"/>
                <w:b/>
                <w:sz w:val="24"/>
                <w:szCs w:val="24"/>
              </w:rPr>
              <w:t>„</w:t>
            </w:r>
            <w:r w:rsidRPr="007A1222">
              <w:rPr>
                <w:rFonts w:ascii="Times New Roman" w:eastAsia="Times New Roman" w:hAnsi="Times New Roman" w:cs="Times New Roman"/>
                <w:b/>
                <w:bCs/>
                <w:sz w:val="24"/>
                <w:szCs w:val="24"/>
                <w:lang w:eastAsia="ar-SA"/>
              </w:rPr>
              <w:t>Sudaryti sąlygas kokybiškam kultūros ir meno sektoriaus paslaugų teikimui BĮ Kintų Vydūno kultūros centre</w:t>
            </w:r>
            <w:r>
              <w:rPr>
                <w:rFonts w:ascii="Times New Roman" w:eastAsia="Times New Roman" w:hAnsi="Times New Roman" w:cs="Times New Roman"/>
                <w:b/>
                <w:bCs/>
                <w:sz w:val="24"/>
                <w:szCs w:val="24"/>
                <w:lang w:eastAsia="ar-SA"/>
              </w:rPr>
              <w:t>“</w:t>
            </w:r>
          </w:p>
        </w:tc>
      </w:tr>
      <w:tr w:rsidR="000E7339" w:rsidRPr="007A1222" w14:paraId="7265AC98" w14:textId="77777777" w:rsidTr="00826AC8">
        <w:tc>
          <w:tcPr>
            <w:tcW w:w="1970" w:type="dxa"/>
            <w:tcBorders>
              <w:top w:val="single" w:sz="4" w:space="0" w:color="auto"/>
              <w:bottom w:val="single" w:sz="4" w:space="0" w:color="auto"/>
              <w:right w:val="single" w:sz="12" w:space="0" w:color="auto"/>
            </w:tcBorders>
          </w:tcPr>
          <w:p w14:paraId="1113BF51" w14:textId="77777777" w:rsidR="000E7339" w:rsidRPr="007A1222" w:rsidRDefault="000E7339" w:rsidP="00CF7F74">
            <w:pPr>
              <w:suppressAutoHyphens/>
              <w:spacing w:after="0" w:line="240" w:lineRule="auto"/>
              <w:jc w:val="center"/>
              <w:rPr>
                <w:rFonts w:ascii="Times New Roman" w:eastAsia="Times New Roman" w:hAnsi="Times New Roman" w:cs="Times New Roman"/>
                <w:b/>
                <w:bCs/>
                <w:sz w:val="24"/>
                <w:szCs w:val="24"/>
                <w:lang w:eastAsia="ar-SA"/>
              </w:rPr>
            </w:pPr>
            <w:r w:rsidRPr="007A1222">
              <w:rPr>
                <w:rFonts w:ascii="Times New Roman" w:eastAsia="Times New Roman" w:hAnsi="Times New Roman" w:cs="Times New Roman"/>
                <w:b/>
                <w:bCs/>
                <w:sz w:val="24"/>
                <w:szCs w:val="24"/>
                <w:lang w:eastAsia="ar-SA"/>
              </w:rPr>
              <w:t>05.02.05.01</w:t>
            </w:r>
          </w:p>
        </w:tc>
        <w:tc>
          <w:tcPr>
            <w:tcW w:w="5386" w:type="dxa"/>
            <w:tcBorders>
              <w:top w:val="single" w:sz="4" w:space="0" w:color="auto"/>
              <w:left w:val="single" w:sz="12" w:space="0" w:color="auto"/>
              <w:bottom w:val="single" w:sz="4" w:space="0" w:color="auto"/>
              <w:right w:val="single" w:sz="12" w:space="0" w:color="auto"/>
            </w:tcBorders>
          </w:tcPr>
          <w:p w14:paraId="3D9F36C1" w14:textId="77777777" w:rsidR="000E7339" w:rsidRPr="007A1222" w:rsidRDefault="000E7339" w:rsidP="00CF7F74">
            <w:pPr>
              <w:suppressAutoHyphens/>
              <w:spacing w:after="0" w:line="240" w:lineRule="auto"/>
              <w:rPr>
                <w:rFonts w:ascii="Times New Roman" w:eastAsia="Times New Roman" w:hAnsi="Times New Roman" w:cs="Times New Roman"/>
                <w:bCs/>
                <w:sz w:val="24"/>
                <w:szCs w:val="24"/>
                <w:lang w:eastAsia="ar-SA"/>
              </w:rPr>
            </w:pPr>
            <w:r w:rsidRPr="007A1222">
              <w:rPr>
                <w:rFonts w:ascii="Times New Roman" w:eastAsia="Times New Roman" w:hAnsi="Times New Roman" w:cs="Times New Roman"/>
                <w:bCs/>
                <w:sz w:val="24"/>
                <w:szCs w:val="24"/>
                <w:lang w:eastAsia="ar-SA"/>
              </w:rPr>
              <w:t>Centro veiklos įgyvendinimas (darbo užmokestis, infrastruktūra ir kt.)</w:t>
            </w:r>
          </w:p>
        </w:tc>
        <w:tc>
          <w:tcPr>
            <w:tcW w:w="1843" w:type="dxa"/>
            <w:tcBorders>
              <w:left w:val="single" w:sz="12" w:space="0" w:color="auto"/>
              <w:right w:val="single" w:sz="12" w:space="0" w:color="auto"/>
            </w:tcBorders>
          </w:tcPr>
          <w:p w14:paraId="20046A06" w14:textId="3F76F244" w:rsidR="000E7339" w:rsidRPr="007A1222" w:rsidRDefault="007915B4" w:rsidP="00CF7F74">
            <w:pPr>
              <w:suppressAutoHyphens/>
              <w:spacing w:after="0" w:line="240" w:lineRule="auto"/>
              <w:jc w:val="center"/>
              <w:rPr>
                <w:rFonts w:ascii="Times New Roman" w:eastAsia="Times New Roman" w:hAnsi="Times New Roman" w:cs="Times New Roman"/>
                <w:bCs/>
                <w:sz w:val="24"/>
                <w:szCs w:val="24"/>
                <w:lang w:eastAsia="ar-SA"/>
              </w:rPr>
            </w:pPr>
            <w:r w:rsidRPr="00A3159E">
              <w:rPr>
                <w:rFonts w:ascii="Times New Roman" w:eastAsia="Times New Roman" w:hAnsi="Times New Roman" w:cs="Times New Roman"/>
                <w:bCs/>
                <w:sz w:val="24"/>
                <w:szCs w:val="24"/>
                <w:lang w:eastAsia="ar-SA"/>
              </w:rPr>
              <w:t>Įvykdyta</w:t>
            </w:r>
          </w:p>
        </w:tc>
        <w:tc>
          <w:tcPr>
            <w:tcW w:w="5909" w:type="dxa"/>
            <w:tcBorders>
              <w:left w:val="single" w:sz="12" w:space="0" w:color="auto"/>
            </w:tcBorders>
          </w:tcPr>
          <w:p w14:paraId="64642ED6" w14:textId="135679F3" w:rsidR="000E7339" w:rsidRPr="007A1222" w:rsidRDefault="000E7339" w:rsidP="00CF7F74">
            <w:pPr>
              <w:suppressAutoHyphens/>
              <w:spacing w:after="0" w:line="240" w:lineRule="auto"/>
              <w:ind w:firstLine="324"/>
              <w:jc w:val="both"/>
              <w:rPr>
                <w:rFonts w:ascii="Times New Roman" w:eastAsia="Times New Roman" w:hAnsi="Times New Roman" w:cs="Times New Roman"/>
                <w:bCs/>
                <w:sz w:val="24"/>
                <w:szCs w:val="24"/>
                <w:lang w:eastAsia="ar-SA"/>
              </w:rPr>
            </w:pPr>
            <w:r w:rsidRPr="000E7339">
              <w:rPr>
                <w:rFonts w:ascii="Times New Roman" w:eastAsia="Times New Roman" w:hAnsi="Times New Roman" w:cs="Times New Roman"/>
                <w:bCs/>
                <w:sz w:val="24"/>
                <w:szCs w:val="24"/>
                <w:lang w:eastAsia="ar-SA"/>
              </w:rPr>
              <w:t>Išmokėtas darbo užmokestis, įvykdyta suplanuota veikla, apmokėtos komunalinės išlaidos.</w:t>
            </w:r>
          </w:p>
        </w:tc>
      </w:tr>
      <w:tr w:rsidR="000E7339" w:rsidRPr="007A1222" w14:paraId="2666B366" w14:textId="77777777" w:rsidTr="00826AC8">
        <w:tc>
          <w:tcPr>
            <w:tcW w:w="1970" w:type="dxa"/>
            <w:tcBorders>
              <w:top w:val="single" w:sz="4" w:space="0" w:color="auto"/>
              <w:bottom w:val="single" w:sz="4" w:space="0" w:color="auto"/>
              <w:right w:val="single" w:sz="12" w:space="0" w:color="auto"/>
            </w:tcBorders>
          </w:tcPr>
          <w:p w14:paraId="419B2FCA" w14:textId="77777777" w:rsidR="000E7339" w:rsidRPr="007A1222" w:rsidRDefault="000E7339" w:rsidP="00CF7F74">
            <w:pPr>
              <w:suppressAutoHyphens/>
              <w:spacing w:after="0" w:line="240" w:lineRule="auto"/>
              <w:jc w:val="center"/>
              <w:rPr>
                <w:rFonts w:ascii="Times New Roman" w:eastAsia="Times New Roman" w:hAnsi="Times New Roman" w:cs="Times New Roman"/>
                <w:b/>
                <w:bCs/>
                <w:sz w:val="24"/>
                <w:szCs w:val="24"/>
                <w:lang w:eastAsia="ar-SA"/>
              </w:rPr>
            </w:pPr>
            <w:r w:rsidRPr="007A1222">
              <w:rPr>
                <w:rFonts w:ascii="Times New Roman" w:eastAsia="Times New Roman" w:hAnsi="Times New Roman" w:cs="Times New Roman"/>
                <w:b/>
                <w:bCs/>
                <w:sz w:val="24"/>
                <w:szCs w:val="24"/>
                <w:lang w:eastAsia="ar-SA"/>
              </w:rPr>
              <w:lastRenderedPageBreak/>
              <w:t>05.02.05.02</w:t>
            </w:r>
          </w:p>
        </w:tc>
        <w:tc>
          <w:tcPr>
            <w:tcW w:w="5386" w:type="dxa"/>
            <w:tcBorders>
              <w:top w:val="single" w:sz="4" w:space="0" w:color="auto"/>
              <w:left w:val="single" w:sz="12" w:space="0" w:color="auto"/>
              <w:bottom w:val="single" w:sz="4" w:space="0" w:color="auto"/>
              <w:right w:val="single" w:sz="12" w:space="0" w:color="auto"/>
            </w:tcBorders>
          </w:tcPr>
          <w:p w14:paraId="798539DD" w14:textId="77777777" w:rsidR="000E7339" w:rsidRPr="007A1222" w:rsidRDefault="000E7339" w:rsidP="00CF7F74">
            <w:pPr>
              <w:suppressAutoHyphens/>
              <w:spacing w:after="0" w:line="240" w:lineRule="auto"/>
              <w:rPr>
                <w:rFonts w:ascii="Times New Roman" w:eastAsia="Times New Roman" w:hAnsi="Times New Roman" w:cs="Times New Roman"/>
                <w:bCs/>
                <w:sz w:val="24"/>
                <w:szCs w:val="24"/>
                <w:lang w:eastAsia="ar-SA"/>
              </w:rPr>
            </w:pPr>
            <w:r w:rsidRPr="007A1222">
              <w:rPr>
                <w:rFonts w:ascii="Times New Roman" w:eastAsia="Times New Roman" w:hAnsi="Times New Roman" w:cs="Times New Roman"/>
                <w:bCs/>
                <w:sz w:val="24"/>
                <w:szCs w:val="24"/>
                <w:lang w:eastAsia="ar-SA"/>
              </w:rPr>
              <w:t>Projektų įgyvendinimas</w:t>
            </w:r>
          </w:p>
        </w:tc>
        <w:tc>
          <w:tcPr>
            <w:tcW w:w="1843" w:type="dxa"/>
            <w:tcBorders>
              <w:left w:val="single" w:sz="12" w:space="0" w:color="auto"/>
              <w:right w:val="single" w:sz="12" w:space="0" w:color="auto"/>
            </w:tcBorders>
          </w:tcPr>
          <w:p w14:paraId="0709B931" w14:textId="7D7F3A53" w:rsidR="000E7339" w:rsidRPr="007A1222" w:rsidRDefault="000E7339" w:rsidP="00CF7F74">
            <w:pPr>
              <w:suppressAutoHyphens/>
              <w:spacing w:after="0" w:line="240" w:lineRule="auto"/>
              <w:jc w:val="center"/>
              <w:rPr>
                <w:rFonts w:ascii="Times New Roman" w:eastAsia="Times New Roman" w:hAnsi="Times New Roman" w:cs="Times New Roman"/>
                <w:bCs/>
                <w:sz w:val="24"/>
                <w:szCs w:val="24"/>
                <w:lang w:eastAsia="ar-SA"/>
              </w:rPr>
            </w:pPr>
            <w:r w:rsidRPr="00A3159E">
              <w:rPr>
                <w:rFonts w:ascii="Times New Roman" w:eastAsia="Times New Roman" w:hAnsi="Times New Roman" w:cs="Times New Roman"/>
                <w:bCs/>
                <w:sz w:val="24"/>
                <w:szCs w:val="24"/>
                <w:lang w:eastAsia="ar-SA"/>
              </w:rPr>
              <w:t>Įvykdyta</w:t>
            </w:r>
          </w:p>
        </w:tc>
        <w:tc>
          <w:tcPr>
            <w:tcW w:w="5909" w:type="dxa"/>
            <w:tcBorders>
              <w:left w:val="single" w:sz="12" w:space="0" w:color="auto"/>
            </w:tcBorders>
          </w:tcPr>
          <w:p w14:paraId="2DD71E2E" w14:textId="78204907" w:rsidR="000E7339" w:rsidRPr="000E7339" w:rsidRDefault="000E7339" w:rsidP="00CF7F74">
            <w:pPr>
              <w:suppressAutoHyphens/>
              <w:spacing w:after="0" w:line="240" w:lineRule="auto"/>
              <w:ind w:firstLine="324"/>
              <w:jc w:val="both"/>
              <w:rPr>
                <w:rFonts w:ascii="Times New Roman" w:eastAsia="Times New Roman" w:hAnsi="Times New Roman" w:cs="Times New Roman"/>
                <w:bCs/>
                <w:sz w:val="24"/>
                <w:szCs w:val="24"/>
                <w:lang w:eastAsia="ar-SA"/>
              </w:rPr>
            </w:pPr>
            <w:r w:rsidRPr="000E7339">
              <w:rPr>
                <w:rFonts w:ascii="Times New Roman" w:eastAsia="Times New Roman" w:hAnsi="Times New Roman" w:cs="Times New Roman"/>
                <w:bCs/>
                <w:sz w:val="24"/>
                <w:szCs w:val="24"/>
                <w:lang w:eastAsia="ar-SA"/>
              </w:rPr>
              <w:t xml:space="preserve">Įgyvendinti </w:t>
            </w:r>
            <w:r>
              <w:rPr>
                <w:rFonts w:ascii="Times New Roman" w:eastAsia="Times New Roman" w:hAnsi="Times New Roman" w:cs="Times New Roman"/>
                <w:bCs/>
                <w:sz w:val="24"/>
                <w:szCs w:val="24"/>
                <w:lang w:eastAsia="ar-SA"/>
              </w:rPr>
              <w:t>2</w:t>
            </w:r>
            <w:r w:rsidRPr="000E7339">
              <w:rPr>
                <w:rFonts w:ascii="Times New Roman" w:eastAsia="Times New Roman" w:hAnsi="Times New Roman" w:cs="Times New Roman"/>
                <w:bCs/>
                <w:sz w:val="24"/>
                <w:szCs w:val="24"/>
                <w:lang w:eastAsia="ar-SA"/>
              </w:rPr>
              <w:t xml:space="preserve"> projektai: </w:t>
            </w:r>
          </w:p>
          <w:p w14:paraId="30ADA381" w14:textId="421B8C2A" w:rsidR="000E7339" w:rsidRDefault="006344A5" w:rsidP="006344A5">
            <w:pPr>
              <w:pStyle w:val="Sraopastraipa"/>
              <w:numPr>
                <w:ilvl w:val="0"/>
                <w:numId w:val="18"/>
              </w:numPr>
              <w:tabs>
                <w:tab w:val="left" w:pos="324"/>
                <w:tab w:val="left" w:pos="480"/>
              </w:tabs>
              <w:suppressAutoHyphens/>
              <w:spacing w:after="0" w:line="240" w:lineRule="auto"/>
              <w:ind w:left="41" w:firstLine="0"/>
              <w:jc w:val="both"/>
              <w:rPr>
                <w:rFonts w:ascii="Times New Roman" w:eastAsia="Times New Roman" w:hAnsi="Times New Roman" w:cs="Times New Roman"/>
                <w:bCs/>
                <w:sz w:val="24"/>
                <w:szCs w:val="24"/>
                <w:lang w:eastAsia="ar-SA"/>
              </w:rPr>
            </w:pPr>
            <w:r w:rsidRPr="006344A5">
              <w:rPr>
                <w:rFonts w:ascii="Times New Roman" w:eastAsia="Times New Roman" w:hAnsi="Times New Roman" w:cs="Times New Roman"/>
                <w:bCs/>
                <w:sz w:val="24"/>
                <w:szCs w:val="24"/>
                <w:lang w:eastAsia="ar-SA"/>
              </w:rPr>
              <w:t>Mažosios Lietuvos mokykla-unikalus vietovės veidas</w:t>
            </w:r>
            <w:r w:rsidR="000E7339" w:rsidRPr="000E7339">
              <w:rPr>
                <w:rFonts w:ascii="Times New Roman" w:eastAsia="Times New Roman" w:hAnsi="Times New Roman" w:cs="Times New Roman"/>
                <w:bCs/>
                <w:sz w:val="24"/>
                <w:szCs w:val="24"/>
                <w:lang w:eastAsia="ar-SA"/>
              </w:rPr>
              <w:t>;</w:t>
            </w:r>
          </w:p>
          <w:p w14:paraId="3DF68E74" w14:textId="40AA7444" w:rsidR="006344A5" w:rsidRPr="000E7339" w:rsidRDefault="006344A5" w:rsidP="006344A5">
            <w:pPr>
              <w:pStyle w:val="Sraopastraipa"/>
              <w:numPr>
                <w:ilvl w:val="0"/>
                <w:numId w:val="18"/>
              </w:numPr>
              <w:tabs>
                <w:tab w:val="left" w:pos="324"/>
                <w:tab w:val="left" w:pos="480"/>
              </w:tabs>
              <w:suppressAutoHyphens/>
              <w:spacing w:after="0" w:line="240" w:lineRule="auto"/>
              <w:ind w:left="41" w:firstLine="0"/>
              <w:jc w:val="both"/>
              <w:rPr>
                <w:rFonts w:ascii="Times New Roman" w:eastAsia="Times New Roman" w:hAnsi="Times New Roman" w:cs="Times New Roman"/>
                <w:bCs/>
                <w:sz w:val="24"/>
                <w:szCs w:val="24"/>
                <w:lang w:eastAsia="ar-SA"/>
              </w:rPr>
            </w:pPr>
            <w:r w:rsidRPr="006344A5">
              <w:rPr>
                <w:rFonts w:ascii="Times New Roman" w:eastAsia="Times New Roman" w:hAnsi="Times New Roman" w:cs="Times New Roman"/>
                <w:bCs/>
                <w:sz w:val="24"/>
                <w:szCs w:val="24"/>
                <w:lang w:eastAsia="ar-SA"/>
              </w:rPr>
              <w:t>KODAS: LAISVĖS IR VIENYBĖS LIEPSNA</w:t>
            </w:r>
            <w:r>
              <w:rPr>
                <w:rFonts w:ascii="Times New Roman" w:eastAsia="Times New Roman" w:hAnsi="Times New Roman" w:cs="Times New Roman"/>
                <w:bCs/>
                <w:sz w:val="24"/>
                <w:szCs w:val="24"/>
                <w:lang w:eastAsia="ar-SA"/>
              </w:rPr>
              <w:t>.</w:t>
            </w:r>
          </w:p>
          <w:p w14:paraId="1B12417A" w14:textId="0B65249E" w:rsidR="000E7339" w:rsidRPr="007A1222" w:rsidRDefault="006344A5" w:rsidP="00CF7F74">
            <w:pPr>
              <w:suppressAutoHyphens/>
              <w:spacing w:after="0" w:line="240" w:lineRule="auto"/>
              <w:ind w:firstLine="324"/>
              <w:jc w:val="both"/>
              <w:rPr>
                <w:rFonts w:ascii="Times New Roman" w:eastAsia="Times New Roman" w:hAnsi="Times New Roman" w:cs="Times New Roman"/>
                <w:bCs/>
                <w:sz w:val="24"/>
                <w:szCs w:val="24"/>
                <w:lang w:eastAsia="ar-SA"/>
              </w:rPr>
            </w:pPr>
            <w:r w:rsidRPr="006344A5">
              <w:rPr>
                <w:rFonts w:ascii="Times New Roman" w:eastAsia="Times New Roman" w:hAnsi="Times New Roman" w:cs="Times New Roman"/>
                <w:bCs/>
                <w:sz w:val="24"/>
                <w:szCs w:val="24"/>
                <w:lang w:eastAsia="ar-SA"/>
              </w:rPr>
              <w:t>2025 m. pradėtas įgyvendinti muziejinis projektas „Žvejybos tradicijų puoselėjimas Kintų Vydūno kultūros centro vykdomose veiklose“, kurio įgyvendinimą planuojama baigti 2026 m.</w:t>
            </w:r>
          </w:p>
        </w:tc>
      </w:tr>
      <w:tr w:rsidR="000E7339" w:rsidRPr="007A1222" w14:paraId="4F0401A6" w14:textId="77777777" w:rsidTr="00826AC8">
        <w:tc>
          <w:tcPr>
            <w:tcW w:w="1970" w:type="dxa"/>
            <w:tcBorders>
              <w:top w:val="single" w:sz="4" w:space="0" w:color="auto"/>
              <w:bottom w:val="single" w:sz="4" w:space="0" w:color="auto"/>
              <w:right w:val="single" w:sz="12" w:space="0" w:color="auto"/>
            </w:tcBorders>
          </w:tcPr>
          <w:p w14:paraId="4CFD0DDF" w14:textId="77777777" w:rsidR="000E7339" w:rsidRPr="007A1222" w:rsidRDefault="000E7339" w:rsidP="00CF7F74">
            <w:pPr>
              <w:suppressAutoHyphens/>
              <w:spacing w:after="0" w:line="240" w:lineRule="auto"/>
              <w:jc w:val="center"/>
              <w:rPr>
                <w:rFonts w:ascii="Times New Roman" w:eastAsia="Times New Roman" w:hAnsi="Times New Roman" w:cs="Times New Roman"/>
                <w:b/>
                <w:bCs/>
                <w:sz w:val="24"/>
                <w:szCs w:val="24"/>
                <w:lang w:eastAsia="ar-SA"/>
              </w:rPr>
            </w:pPr>
            <w:r w:rsidRPr="007A1222">
              <w:rPr>
                <w:rFonts w:ascii="Times New Roman" w:eastAsia="Times New Roman" w:hAnsi="Times New Roman" w:cs="Times New Roman"/>
                <w:b/>
                <w:bCs/>
                <w:sz w:val="24"/>
                <w:szCs w:val="24"/>
                <w:lang w:eastAsia="ar-SA"/>
              </w:rPr>
              <w:t>05.02.05.04</w:t>
            </w:r>
          </w:p>
        </w:tc>
        <w:tc>
          <w:tcPr>
            <w:tcW w:w="5386" w:type="dxa"/>
            <w:tcBorders>
              <w:top w:val="single" w:sz="4" w:space="0" w:color="auto"/>
              <w:left w:val="single" w:sz="12" w:space="0" w:color="auto"/>
              <w:bottom w:val="single" w:sz="4" w:space="0" w:color="auto"/>
              <w:right w:val="single" w:sz="12" w:space="0" w:color="auto"/>
            </w:tcBorders>
          </w:tcPr>
          <w:p w14:paraId="2309F83C" w14:textId="77777777" w:rsidR="000E7339" w:rsidRPr="007A1222" w:rsidRDefault="000E7339" w:rsidP="00CF7F74">
            <w:pPr>
              <w:suppressAutoHyphens/>
              <w:spacing w:after="0" w:line="240" w:lineRule="auto"/>
              <w:rPr>
                <w:rFonts w:ascii="Times New Roman" w:eastAsia="Times New Roman" w:hAnsi="Times New Roman" w:cs="Times New Roman"/>
                <w:bCs/>
                <w:sz w:val="24"/>
                <w:szCs w:val="24"/>
                <w:lang w:eastAsia="ar-SA"/>
              </w:rPr>
            </w:pPr>
            <w:r w:rsidRPr="007A1222">
              <w:rPr>
                <w:rFonts w:ascii="Times New Roman" w:eastAsia="Times New Roman" w:hAnsi="Times New Roman" w:cs="Times New Roman"/>
                <w:bCs/>
                <w:sz w:val="24"/>
                <w:szCs w:val="24"/>
                <w:lang w:eastAsia="ar-SA"/>
              </w:rPr>
              <w:t>Teikti lankytojams mokamas paslaugas</w:t>
            </w:r>
          </w:p>
        </w:tc>
        <w:tc>
          <w:tcPr>
            <w:tcW w:w="1843" w:type="dxa"/>
            <w:tcBorders>
              <w:left w:val="single" w:sz="12" w:space="0" w:color="auto"/>
              <w:right w:val="single" w:sz="12" w:space="0" w:color="auto"/>
            </w:tcBorders>
          </w:tcPr>
          <w:p w14:paraId="5084CF91" w14:textId="10EAAB98" w:rsidR="000E7339" w:rsidRPr="007A1222" w:rsidRDefault="007915B4" w:rsidP="00CF7F74">
            <w:pPr>
              <w:suppressAutoHyphens/>
              <w:spacing w:after="0" w:line="240" w:lineRule="auto"/>
              <w:jc w:val="center"/>
              <w:rPr>
                <w:rFonts w:ascii="Times New Roman" w:eastAsia="Times New Roman" w:hAnsi="Times New Roman" w:cs="Times New Roman"/>
                <w:bCs/>
                <w:sz w:val="24"/>
                <w:szCs w:val="24"/>
                <w:lang w:eastAsia="ar-SA"/>
              </w:rPr>
            </w:pPr>
            <w:r w:rsidRPr="00A3159E">
              <w:rPr>
                <w:rFonts w:ascii="Times New Roman" w:eastAsia="Times New Roman" w:hAnsi="Times New Roman" w:cs="Times New Roman"/>
                <w:bCs/>
                <w:sz w:val="24"/>
                <w:szCs w:val="24"/>
                <w:lang w:eastAsia="ar-SA"/>
              </w:rPr>
              <w:t>Įvykdyta</w:t>
            </w:r>
          </w:p>
        </w:tc>
        <w:tc>
          <w:tcPr>
            <w:tcW w:w="5909" w:type="dxa"/>
            <w:tcBorders>
              <w:left w:val="single" w:sz="12" w:space="0" w:color="auto"/>
            </w:tcBorders>
          </w:tcPr>
          <w:p w14:paraId="121BC93E" w14:textId="6090E3EF" w:rsidR="000E7339" w:rsidRPr="007A1222" w:rsidRDefault="0017388C" w:rsidP="00CF7F74">
            <w:pPr>
              <w:tabs>
                <w:tab w:val="left" w:pos="915"/>
              </w:tabs>
              <w:suppressAutoHyphens/>
              <w:spacing w:after="0" w:line="240" w:lineRule="auto"/>
              <w:ind w:firstLine="324"/>
              <w:jc w:val="both"/>
              <w:rPr>
                <w:rFonts w:ascii="Times New Roman" w:eastAsia="Times New Roman" w:hAnsi="Times New Roman" w:cs="Times New Roman"/>
                <w:bCs/>
                <w:sz w:val="24"/>
                <w:szCs w:val="24"/>
                <w:lang w:eastAsia="ar-SA"/>
              </w:rPr>
            </w:pPr>
            <w:r w:rsidRPr="0017388C">
              <w:rPr>
                <w:rFonts w:ascii="Times New Roman" w:eastAsia="Times New Roman" w:hAnsi="Times New Roman" w:cs="Times New Roman"/>
                <w:bCs/>
                <w:sz w:val="24"/>
                <w:szCs w:val="24"/>
                <w:lang w:eastAsia="ar-SA"/>
              </w:rPr>
              <w:t>Suteiktos mokamos paslaugos: edukacijos, muziejaus lankymas, patalpų nuoma, ekskursijos, prekyba suvenyrais ir leidiniais.</w:t>
            </w:r>
          </w:p>
        </w:tc>
      </w:tr>
    </w:tbl>
    <w:p w14:paraId="387D071E" w14:textId="78AAEFF2" w:rsidR="007C0105" w:rsidRPr="00357EAA" w:rsidRDefault="00357EAA" w:rsidP="00CF7F74">
      <w:pPr>
        <w:spacing w:after="0" w:line="240" w:lineRule="auto"/>
        <w:rPr>
          <w:rFonts w:ascii="Times New Roman" w:eastAsia="Calibri" w:hAnsi="Times New Roman" w:cs="Times New Roman"/>
          <w:kern w:val="2"/>
          <w:sz w:val="24"/>
          <w:szCs w:val="24"/>
          <w14:ligatures w14:val="standardContextual"/>
        </w:rPr>
      </w:pPr>
      <w:r>
        <w:rPr>
          <w:rFonts w:ascii="Calibri" w:eastAsia="Calibri" w:hAnsi="Calibri" w:cs="Times New Roman"/>
          <w:kern w:val="2"/>
          <w:sz w:val="24"/>
          <w:szCs w:val="24"/>
          <w14:ligatures w14:val="standardContextual"/>
        </w:rPr>
        <w:t>(</w:t>
      </w:r>
      <w:r w:rsidR="007C0105" w:rsidRPr="00357EAA">
        <w:rPr>
          <w:rFonts w:ascii="Calibri" w:eastAsia="Calibri" w:hAnsi="Calibri" w:cs="Times New Roman"/>
          <w:kern w:val="2"/>
          <w:sz w:val="24"/>
          <w:szCs w:val="24"/>
          <w14:ligatures w14:val="standardContextual"/>
        </w:rPr>
        <w:t>*</w:t>
      </w:r>
      <w:r w:rsidR="007C0105" w:rsidRPr="00357EAA">
        <w:rPr>
          <w:rFonts w:ascii="Times New Roman" w:eastAsia="Calibri" w:hAnsi="Times New Roman" w:cs="Times New Roman"/>
          <w:kern w:val="2"/>
          <w:sz w:val="24"/>
          <w:szCs w:val="24"/>
          <w14:ligatures w14:val="standardContextual"/>
        </w:rPr>
        <w:t>V – vykdoma</w:t>
      </w:r>
      <w:r>
        <w:rPr>
          <w:rFonts w:ascii="Times New Roman" w:eastAsia="Calibri" w:hAnsi="Times New Roman" w:cs="Times New Roman"/>
          <w:kern w:val="2"/>
          <w:sz w:val="24"/>
          <w:szCs w:val="24"/>
          <w14:ligatures w14:val="standardContextual"/>
        </w:rPr>
        <w:t xml:space="preserve">; </w:t>
      </w:r>
      <w:r w:rsidR="007C0105" w:rsidRPr="00357EAA">
        <w:rPr>
          <w:rFonts w:ascii="Times New Roman" w:eastAsia="Calibri" w:hAnsi="Times New Roman" w:cs="Times New Roman"/>
          <w:kern w:val="2"/>
          <w:sz w:val="24"/>
          <w:szCs w:val="24"/>
          <w14:ligatures w14:val="standardContextual"/>
        </w:rPr>
        <w:t>N – nevykdoma</w:t>
      </w:r>
      <w:r>
        <w:rPr>
          <w:rFonts w:ascii="Times New Roman" w:eastAsia="Calibri" w:hAnsi="Times New Roman" w:cs="Times New Roman"/>
          <w:kern w:val="2"/>
          <w:sz w:val="24"/>
          <w:szCs w:val="24"/>
          <w14:ligatures w14:val="standardContextual"/>
        </w:rPr>
        <w:t xml:space="preserve">; </w:t>
      </w:r>
      <w:r w:rsidR="007C0105" w:rsidRPr="00357EAA">
        <w:rPr>
          <w:rFonts w:ascii="Times New Roman" w:eastAsia="Calibri" w:hAnsi="Times New Roman" w:cs="Times New Roman"/>
          <w:kern w:val="2"/>
          <w:sz w:val="24"/>
          <w:szCs w:val="24"/>
          <w14:ligatures w14:val="standardContextual"/>
        </w:rPr>
        <w:t>Į – įvykdyta</w:t>
      </w:r>
      <w:r>
        <w:rPr>
          <w:rFonts w:ascii="Times New Roman" w:eastAsia="Calibri" w:hAnsi="Times New Roman" w:cs="Times New Roman"/>
          <w:kern w:val="2"/>
          <w:sz w:val="24"/>
          <w:szCs w:val="24"/>
          <w14:ligatures w14:val="standardContextual"/>
        </w:rPr>
        <w:t>)</w:t>
      </w:r>
    </w:p>
    <w:p w14:paraId="330ED3A7" w14:textId="77777777" w:rsidR="00A61AF3" w:rsidRPr="007C0105" w:rsidRDefault="00A61AF3" w:rsidP="00CF7F74">
      <w:pPr>
        <w:suppressAutoHyphens/>
        <w:spacing w:after="0" w:line="240" w:lineRule="auto"/>
        <w:rPr>
          <w:rFonts w:ascii="Times New Roman" w:eastAsia="Times New Roman" w:hAnsi="Times New Roman" w:cs="Times New Roman"/>
          <w:b/>
          <w:bCs/>
          <w:sz w:val="24"/>
          <w:szCs w:val="24"/>
          <w:lang w:eastAsia="ar-SA"/>
        </w:rPr>
      </w:pPr>
    </w:p>
    <w:p w14:paraId="3D286473" w14:textId="410A4290" w:rsidR="009B6629" w:rsidRPr="00A61AF3" w:rsidRDefault="00A61AF3" w:rsidP="00CF7F74">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13 l</w:t>
      </w:r>
      <w:r w:rsidRPr="00A61AF3">
        <w:rPr>
          <w:rFonts w:ascii="Times New Roman" w:eastAsia="Times New Roman" w:hAnsi="Times New Roman" w:cs="Times New Roman"/>
          <w:b/>
          <w:bCs/>
          <w:sz w:val="24"/>
          <w:szCs w:val="24"/>
        </w:rPr>
        <w:t xml:space="preserve">entelė. </w:t>
      </w:r>
      <w:r w:rsidRPr="00A61AF3">
        <w:rPr>
          <w:rFonts w:ascii="Times New Roman" w:eastAsia="Times New Roman" w:hAnsi="Times New Roman" w:cs="Times New Roman"/>
          <w:sz w:val="24"/>
          <w:szCs w:val="24"/>
        </w:rPr>
        <w:t>Turizmo plėtros ir paveldo puoselėjimo p</w:t>
      </w:r>
      <w:r w:rsidR="009B6629" w:rsidRPr="00A61AF3">
        <w:rPr>
          <w:rFonts w:ascii="Times New Roman" w:eastAsia="Times New Roman" w:hAnsi="Times New Roman" w:cs="Times New Roman"/>
          <w:sz w:val="24"/>
          <w:szCs w:val="24"/>
        </w:rPr>
        <w:t>rogramos stebėsenos rodikli</w:t>
      </w:r>
      <w:r w:rsidR="007C0105" w:rsidRPr="00A61AF3">
        <w:rPr>
          <w:rFonts w:ascii="Times New Roman" w:eastAsia="Times New Roman" w:hAnsi="Times New Roman" w:cs="Times New Roman"/>
          <w:sz w:val="24"/>
          <w:szCs w:val="24"/>
        </w:rPr>
        <w:t>ų pasiekimas</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7"/>
        <w:gridCol w:w="5408"/>
        <w:gridCol w:w="1844"/>
        <w:gridCol w:w="1841"/>
        <w:gridCol w:w="2411"/>
        <w:gridCol w:w="1984"/>
      </w:tblGrid>
      <w:tr w:rsidR="007C0105" w:rsidRPr="009B6629" w14:paraId="6B50B459" w14:textId="77777777" w:rsidTr="00E204E4">
        <w:trPr>
          <w:trHeight w:val="230"/>
          <w:tblHeader/>
        </w:trPr>
        <w:tc>
          <w:tcPr>
            <w:tcW w:w="55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A26785" w14:textId="77777777" w:rsidR="007C0105" w:rsidRPr="009B6629" w:rsidRDefault="007C0105" w:rsidP="00CF7F74">
            <w:pPr>
              <w:spacing w:after="0" w:line="240" w:lineRule="auto"/>
              <w:jc w:val="center"/>
              <w:rPr>
                <w:rFonts w:ascii="Times New Roman" w:eastAsia="Times New Roman" w:hAnsi="Times New Roman" w:cs="Times New Roman"/>
                <w:b/>
                <w:bCs/>
                <w:sz w:val="24"/>
                <w:szCs w:val="24"/>
                <w:lang w:eastAsia="lt-LT"/>
              </w:rPr>
            </w:pPr>
            <w:r w:rsidRPr="009B6629">
              <w:rPr>
                <w:rFonts w:ascii="Times New Roman" w:eastAsia="Times New Roman" w:hAnsi="Times New Roman" w:cs="Times New Roman"/>
                <w:b/>
                <w:bCs/>
                <w:sz w:val="24"/>
                <w:szCs w:val="24"/>
                <w:lang w:eastAsia="lt-LT"/>
              </w:rPr>
              <w:t>Stebėsenos rodiklio kodas</w:t>
            </w:r>
          </w:p>
        </w:tc>
        <w:tc>
          <w:tcPr>
            <w:tcW w:w="178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6A27B1" w14:textId="77777777" w:rsidR="007C0105" w:rsidRPr="009B6629" w:rsidRDefault="007C0105" w:rsidP="00CF7F74">
            <w:pPr>
              <w:spacing w:after="0" w:line="240" w:lineRule="auto"/>
              <w:jc w:val="center"/>
              <w:rPr>
                <w:rFonts w:ascii="Times New Roman" w:eastAsia="Times New Roman" w:hAnsi="Times New Roman" w:cs="Times New Roman"/>
                <w:b/>
                <w:bCs/>
                <w:color w:val="000000"/>
                <w:sz w:val="24"/>
                <w:szCs w:val="24"/>
                <w:lang w:eastAsia="lt-LT"/>
              </w:rPr>
            </w:pPr>
            <w:r w:rsidRPr="009B6629">
              <w:rPr>
                <w:rFonts w:ascii="Times New Roman" w:eastAsia="Times New Roman" w:hAnsi="Times New Roman" w:cs="Times New Roman"/>
                <w:b/>
                <w:bCs/>
                <w:color w:val="000000"/>
                <w:sz w:val="24"/>
                <w:szCs w:val="24"/>
                <w:lang w:eastAsia="lt-LT"/>
              </w:rPr>
              <w:t>Stebėsenos rodiklio pavadinimas</w:t>
            </w:r>
          </w:p>
          <w:p w14:paraId="29818AFE" w14:textId="77777777" w:rsidR="007C0105" w:rsidRPr="009B6629" w:rsidRDefault="007C0105" w:rsidP="00CF7F74">
            <w:pPr>
              <w:spacing w:after="0" w:line="240" w:lineRule="auto"/>
              <w:jc w:val="center"/>
              <w:rPr>
                <w:rFonts w:ascii="Times New Roman" w:eastAsia="Times New Roman" w:hAnsi="Times New Roman" w:cs="Times New Roman"/>
                <w:b/>
                <w:bCs/>
                <w:color w:val="000000"/>
                <w:sz w:val="24"/>
                <w:szCs w:val="24"/>
                <w:lang w:eastAsia="lt-LT"/>
              </w:rPr>
            </w:pPr>
            <w:r w:rsidRPr="009B6629">
              <w:rPr>
                <w:rFonts w:ascii="Times New Roman" w:eastAsia="Times New Roman" w:hAnsi="Times New Roman" w:cs="Times New Roman"/>
                <w:b/>
                <w:bCs/>
                <w:color w:val="000000"/>
                <w:sz w:val="24"/>
                <w:szCs w:val="24"/>
                <w:lang w:eastAsia="lt-LT"/>
              </w:rPr>
              <w:t>(matavimo vnt.)</w:t>
            </w:r>
          </w:p>
        </w:tc>
        <w:tc>
          <w:tcPr>
            <w:tcW w:w="121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BDF602" w14:textId="77777777" w:rsidR="007C0105" w:rsidRPr="009B6629" w:rsidRDefault="007C0105" w:rsidP="00CF7F74">
            <w:pPr>
              <w:spacing w:after="0" w:line="240" w:lineRule="auto"/>
              <w:jc w:val="center"/>
              <w:rPr>
                <w:rFonts w:ascii="Times New Roman" w:eastAsia="Times New Roman" w:hAnsi="Times New Roman" w:cs="Times New Roman"/>
                <w:b/>
                <w:bCs/>
                <w:sz w:val="24"/>
                <w:szCs w:val="24"/>
                <w:lang w:eastAsia="lt-LT"/>
              </w:rPr>
            </w:pPr>
            <w:r w:rsidRPr="009B6629">
              <w:rPr>
                <w:rFonts w:ascii="Times New Roman" w:eastAsia="Times New Roman" w:hAnsi="Times New Roman" w:cs="Times New Roman"/>
                <w:b/>
                <w:bCs/>
                <w:sz w:val="24"/>
                <w:szCs w:val="24"/>
                <w:lang w:eastAsia="lt-LT"/>
              </w:rPr>
              <w:t>Planuotų ir įgyvendintų rodiklių reikšmės</w:t>
            </w:r>
          </w:p>
        </w:tc>
        <w:tc>
          <w:tcPr>
            <w:tcW w:w="7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91E56" w14:textId="6E36F397" w:rsidR="007C0105" w:rsidRPr="009B6629" w:rsidRDefault="007C0105" w:rsidP="00CF7F74">
            <w:pPr>
              <w:spacing w:after="0" w:line="240" w:lineRule="auto"/>
              <w:jc w:val="center"/>
              <w:rPr>
                <w:rFonts w:ascii="Times New Roman" w:eastAsia="Times New Roman" w:hAnsi="Times New Roman" w:cs="Times New Roman"/>
                <w:b/>
                <w:bCs/>
                <w:sz w:val="24"/>
                <w:szCs w:val="24"/>
              </w:rPr>
            </w:pPr>
            <w:r w:rsidRPr="007C0105">
              <w:rPr>
                <w:rFonts w:ascii="Times New Roman" w:eastAsia="Times New Roman" w:hAnsi="Times New Roman" w:cs="Times New Roman"/>
                <w:b/>
                <w:bCs/>
                <w:sz w:val="24"/>
                <w:szCs w:val="24"/>
              </w:rPr>
              <w:t>Siektinos stebėsenos rodiklių reikšmės</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hideMark/>
          </w:tcPr>
          <w:p w14:paraId="327C72E6" w14:textId="33AF7A71" w:rsidR="007C0105" w:rsidRPr="009B6629" w:rsidRDefault="007C0105" w:rsidP="00CF7F74">
            <w:pPr>
              <w:spacing w:after="0" w:line="240" w:lineRule="auto"/>
              <w:jc w:val="center"/>
              <w:rPr>
                <w:rFonts w:ascii="Times New Roman" w:eastAsia="Times New Roman" w:hAnsi="Times New Roman" w:cs="Times New Roman"/>
                <w:b/>
                <w:bCs/>
                <w:i/>
                <w:color w:val="000000"/>
                <w:sz w:val="24"/>
                <w:szCs w:val="24"/>
                <w:lang w:eastAsia="lt-LT"/>
              </w:rPr>
            </w:pPr>
            <w:r w:rsidRPr="009B6629">
              <w:rPr>
                <w:rFonts w:ascii="Times New Roman" w:eastAsia="Times New Roman" w:hAnsi="Times New Roman" w:cs="Times New Roman"/>
                <w:b/>
                <w:bCs/>
                <w:sz w:val="24"/>
                <w:szCs w:val="24"/>
              </w:rPr>
              <w:t>Savivaldybės strateginio plėtros plano rodiklis</w:t>
            </w:r>
          </w:p>
        </w:tc>
      </w:tr>
      <w:tr w:rsidR="007C0105" w:rsidRPr="009B6629" w14:paraId="6329E944" w14:textId="77777777" w:rsidTr="00E204E4">
        <w:trPr>
          <w:trHeight w:val="230"/>
          <w:tblHeader/>
        </w:trPr>
        <w:tc>
          <w:tcPr>
            <w:tcW w:w="553"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223AF86" w14:textId="77777777" w:rsidR="007C0105" w:rsidRPr="009B6629" w:rsidRDefault="007C0105" w:rsidP="00CF7F74">
            <w:pPr>
              <w:spacing w:after="0" w:line="240" w:lineRule="auto"/>
              <w:jc w:val="both"/>
              <w:rPr>
                <w:rFonts w:ascii="Times New Roman" w:eastAsia="Times New Roman" w:hAnsi="Times New Roman" w:cs="Times New Roman"/>
                <w:b/>
                <w:bCs/>
                <w:sz w:val="24"/>
                <w:szCs w:val="24"/>
                <w:lang w:eastAsia="lt-LT"/>
              </w:rPr>
            </w:pPr>
          </w:p>
        </w:tc>
        <w:tc>
          <w:tcPr>
            <w:tcW w:w="1783"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E115E73" w14:textId="77777777" w:rsidR="007C0105" w:rsidRPr="009B6629" w:rsidRDefault="007C0105" w:rsidP="00CF7F74">
            <w:pPr>
              <w:spacing w:after="0" w:line="240" w:lineRule="auto"/>
              <w:jc w:val="both"/>
              <w:rPr>
                <w:rFonts w:ascii="Times New Roman" w:eastAsia="Times New Roman" w:hAnsi="Times New Roman" w:cs="Times New Roman"/>
                <w:b/>
                <w:bCs/>
                <w:color w:val="000000"/>
                <w:sz w:val="24"/>
                <w:szCs w:val="24"/>
                <w:lang w:eastAsia="lt-LT"/>
              </w:rPr>
            </w:pP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615982" w14:textId="1FCA2E93" w:rsidR="007C0105" w:rsidRPr="009B6629" w:rsidRDefault="007C0105" w:rsidP="00CF7F74">
            <w:pPr>
              <w:spacing w:after="0" w:line="240" w:lineRule="auto"/>
              <w:jc w:val="center"/>
              <w:rPr>
                <w:rFonts w:ascii="Times New Roman" w:eastAsia="Times New Roman" w:hAnsi="Times New Roman" w:cs="Times New Roman"/>
                <w:b/>
                <w:bCs/>
                <w:sz w:val="24"/>
                <w:szCs w:val="24"/>
                <w:lang w:eastAsia="lt-LT"/>
              </w:rPr>
            </w:pPr>
            <w:r w:rsidRPr="009B6629">
              <w:rPr>
                <w:rFonts w:ascii="Times New Roman" w:eastAsia="Times New Roman" w:hAnsi="Times New Roman" w:cs="Times New Roman"/>
                <w:b/>
                <w:bCs/>
                <w:sz w:val="24"/>
                <w:szCs w:val="24"/>
                <w:lang w:eastAsia="lt-LT"/>
              </w:rPr>
              <w:t>202</w:t>
            </w:r>
            <w:r w:rsidR="000C31EA">
              <w:rPr>
                <w:rFonts w:ascii="Times New Roman" w:eastAsia="Times New Roman" w:hAnsi="Times New Roman" w:cs="Times New Roman"/>
                <w:b/>
                <w:bCs/>
                <w:sz w:val="24"/>
                <w:szCs w:val="24"/>
                <w:lang w:eastAsia="lt-LT"/>
              </w:rPr>
              <w:t>5</w:t>
            </w:r>
            <w:r w:rsidRPr="009B6629">
              <w:rPr>
                <w:rFonts w:ascii="Times New Roman" w:eastAsia="Times New Roman" w:hAnsi="Times New Roman" w:cs="Times New Roman"/>
                <w:b/>
                <w:bCs/>
                <w:sz w:val="24"/>
                <w:szCs w:val="24"/>
                <w:lang w:eastAsia="lt-LT"/>
              </w:rPr>
              <w:t xml:space="preserve"> m. planas</w:t>
            </w:r>
          </w:p>
        </w:tc>
        <w:tc>
          <w:tcPr>
            <w:tcW w:w="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B3DA9E" w14:textId="2F23FF79" w:rsidR="007C0105" w:rsidRPr="009B6629" w:rsidRDefault="007C0105" w:rsidP="00CF7F74">
            <w:pPr>
              <w:spacing w:after="0" w:line="240" w:lineRule="auto"/>
              <w:jc w:val="center"/>
              <w:rPr>
                <w:rFonts w:ascii="Times New Roman" w:eastAsia="Times New Roman" w:hAnsi="Times New Roman" w:cs="Times New Roman"/>
                <w:b/>
                <w:bCs/>
                <w:sz w:val="24"/>
                <w:szCs w:val="24"/>
                <w:lang w:eastAsia="lt-LT"/>
              </w:rPr>
            </w:pPr>
            <w:r w:rsidRPr="009B6629">
              <w:rPr>
                <w:rFonts w:ascii="Times New Roman" w:eastAsia="Times New Roman" w:hAnsi="Times New Roman" w:cs="Times New Roman"/>
                <w:b/>
                <w:bCs/>
                <w:sz w:val="24"/>
                <w:szCs w:val="24"/>
                <w:lang w:eastAsia="lt-LT"/>
              </w:rPr>
              <w:t>202</w:t>
            </w:r>
            <w:r w:rsidR="000C31EA">
              <w:rPr>
                <w:rFonts w:ascii="Times New Roman" w:eastAsia="Times New Roman" w:hAnsi="Times New Roman" w:cs="Times New Roman"/>
                <w:b/>
                <w:bCs/>
                <w:sz w:val="24"/>
                <w:szCs w:val="24"/>
                <w:lang w:eastAsia="lt-LT"/>
              </w:rPr>
              <w:t>5</w:t>
            </w:r>
            <w:r w:rsidRPr="009B6629">
              <w:rPr>
                <w:rFonts w:ascii="Times New Roman" w:eastAsia="Times New Roman" w:hAnsi="Times New Roman" w:cs="Times New Roman"/>
                <w:b/>
                <w:bCs/>
                <w:sz w:val="24"/>
                <w:szCs w:val="24"/>
                <w:lang w:eastAsia="lt-LT"/>
              </w:rPr>
              <w:t xml:space="preserve"> m. faktas</w:t>
            </w:r>
          </w:p>
        </w:tc>
        <w:tc>
          <w:tcPr>
            <w:tcW w:w="7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0804DC" w14:textId="656B92D5" w:rsidR="007C0105" w:rsidRPr="007C0105" w:rsidRDefault="007C0105" w:rsidP="00CF7F74">
            <w:pPr>
              <w:spacing w:after="0" w:line="240" w:lineRule="auto"/>
              <w:jc w:val="center"/>
              <w:rPr>
                <w:rFonts w:ascii="Times New Roman" w:eastAsia="Times New Roman" w:hAnsi="Times New Roman" w:cs="Times New Roman"/>
                <w:b/>
                <w:bCs/>
                <w:iCs/>
                <w:color w:val="000000"/>
                <w:sz w:val="24"/>
                <w:szCs w:val="24"/>
                <w:lang w:eastAsia="lt-LT"/>
              </w:rPr>
            </w:pPr>
            <w:r>
              <w:rPr>
                <w:rFonts w:ascii="Times New Roman" w:eastAsia="Times New Roman" w:hAnsi="Times New Roman" w:cs="Times New Roman"/>
                <w:b/>
                <w:bCs/>
                <w:iCs/>
                <w:color w:val="000000"/>
                <w:sz w:val="24"/>
                <w:szCs w:val="24"/>
                <w:lang w:eastAsia="lt-LT"/>
              </w:rPr>
              <w:t>202</w:t>
            </w:r>
            <w:r w:rsidR="000C31EA">
              <w:rPr>
                <w:rFonts w:ascii="Times New Roman" w:eastAsia="Times New Roman" w:hAnsi="Times New Roman" w:cs="Times New Roman"/>
                <w:b/>
                <w:bCs/>
                <w:iCs/>
                <w:color w:val="000000"/>
                <w:sz w:val="24"/>
                <w:szCs w:val="24"/>
                <w:lang w:eastAsia="lt-LT"/>
              </w:rPr>
              <w:t>6</w:t>
            </w:r>
            <w:r>
              <w:rPr>
                <w:rFonts w:ascii="Times New Roman" w:eastAsia="Times New Roman" w:hAnsi="Times New Roman" w:cs="Times New Roman"/>
                <w:b/>
                <w:bCs/>
                <w:iCs/>
                <w:color w:val="000000"/>
                <w:sz w:val="24"/>
                <w:szCs w:val="24"/>
                <w:lang w:eastAsia="lt-LT"/>
              </w:rPr>
              <w:t xml:space="preserve"> m. planas</w:t>
            </w:r>
          </w:p>
        </w:tc>
        <w:tc>
          <w:tcPr>
            <w:tcW w:w="65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98234A2" w14:textId="090DA88E" w:rsidR="007C0105" w:rsidRPr="009B6629" w:rsidRDefault="007C0105" w:rsidP="00CF7F74">
            <w:pPr>
              <w:spacing w:after="0" w:line="240" w:lineRule="auto"/>
              <w:jc w:val="both"/>
              <w:rPr>
                <w:rFonts w:ascii="Times New Roman" w:eastAsia="Times New Roman" w:hAnsi="Times New Roman" w:cs="Times New Roman"/>
                <w:b/>
                <w:bCs/>
                <w:i/>
                <w:color w:val="000000"/>
                <w:sz w:val="24"/>
                <w:szCs w:val="24"/>
                <w:lang w:eastAsia="lt-LT"/>
              </w:rPr>
            </w:pPr>
          </w:p>
        </w:tc>
      </w:tr>
      <w:tr w:rsidR="007C0105" w:rsidRPr="009B6629" w14:paraId="4CFC5212" w14:textId="77777777" w:rsidTr="007C0105">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7BF3A48B" w14:textId="5D5D581D" w:rsidR="007C0105" w:rsidRPr="009B6629" w:rsidRDefault="007C0105"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05.01.</w:t>
            </w:r>
            <w:r w:rsidRPr="007A1222">
              <w:rPr>
                <w:rFonts w:ascii="Times New Roman" w:eastAsia="Times New Roman" w:hAnsi="Times New Roman" w:cs="Times New Roman"/>
                <w:b/>
                <w:bCs/>
                <w:sz w:val="24"/>
                <w:szCs w:val="24"/>
                <w:lang w:eastAsia="ar-SA"/>
              </w:rPr>
              <w:t>01</w:t>
            </w:r>
            <w:r>
              <w:rPr>
                <w:rFonts w:ascii="Times New Roman" w:eastAsia="Times New Roman" w:hAnsi="Times New Roman" w:cs="Times New Roman"/>
                <w:b/>
                <w:bCs/>
                <w:sz w:val="24"/>
                <w:szCs w:val="24"/>
                <w:lang w:eastAsia="ar-SA"/>
              </w:rPr>
              <w:t xml:space="preserve"> uždavinys „</w:t>
            </w:r>
            <w:r w:rsidRPr="007A1222">
              <w:rPr>
                <w:rFonts w:ascii="Times New Roman" w:eastAsia="Times New Roman" w:hAnsi="Times New Roman" w:cs="Times New Roman"/>
                <w:b/>
                <w:bCs/>
                <w:sz w:val="24"/>
                <w:szCs w:val="24"/>
                <w:lang w:eastAsia="ar-SA"/>
              </w:rPr>
              <w:t>Kultūros paveldo objektų apsauga (Paveldosauga)</w:t>
            </w:r>
            <w:r>
              <w:rPr>
                <w:rFonts w:ascii="Times New Roman" w:eastAsia="Times New Roman" w:hAnsi="Times New Roman" w:cs="Times New Roman"/>
                <w:b/>
                <w:bCs/>
                <w:sz w:val="24"/>
                <w:szCs w:val="24"/>
                <w:lang w:eastAsia="ar-SA"/>
              </w:rPr>
              <w:t>“</w:t>
            </w:r>
          </w:p>
        </w:tc>
      </w:tr>
      <w:tr w:rsidR="007C0105" w:rsidRPr="009B6629" w14:paraId="06A36CA6"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C02A9C" w14:textId="3366869F" w:rsidR="007C0105" w:rsidRPr="00E63817" w:rsidRDefault="007C0105" w:rsidP="00CF7F74">
            <w:pPr>
              <w:spacing w:after="0" w:line="240" w:lineRule="auto"/>
              <w:jc w:val="center"/>
              <w:rPr>
                <w:rFonts w:ascii="Times New Roman" w:eastAsia="Times New Roman" w:hAnsi="Times New Roman" w:cs="Times New Roman"/>
                <w:sz w:val="24"/>
                <w:szCs w:val="24"/>
                <w:lang w:eastAsia="lt-LT"/>
              </w:rPr>
            </w:pPr>
            <w:r w:rsidRPr="00E63817">
              <w:rPr>
                <w:rFonts w:ascii="Times New Roman" w:eastAsia="Times New Roman" w:hAnsi="Times New Roman" w:cs="Times New Roman"/>
                <w:sz w:val="24"/>
                <w:szCs w:val="24"/>
                <w:lang w:eastAsia="lt-LT"/>
              </w:rPr>
              <w:t>P-05-01-01-01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2F8188" w14:textId="77777777" w:rsidR="007C0105" w:rsidRPr="00E63817" w:rsidRDefault="007C0105" w:rsidP="00CF7F74">
            <w:pPr>
              <w:spacing w:after="0" w:line="240" w:lineRule="auto"/>
              <w:jc w:val="both"/>
              <w:rPr>
                <w:rFonts w:ascii="Times New Roman" w:eastAsia="Times New Roman" w:hAnsi="Times New Roman" w:cs="Times New Roman"/>
                <w:sz w:val="24"/>
                <w:szCs w:val="24"/>
              </w:rPr>
            </w:pPr>
            <w:r w:rsidRPr="00E63817">
              <w:rPr>
                <w:rFonts w:ascii="Times New Roman" w:eastAsia="Times New Roman" w:hAnsi="Times New Roman" w:cs="Times New Roman"/>
                <w:sz w:val="24"/>
                <w:szCs w:val="24"/>
              </w:rPr>
              <w:t>Sutvarkytų objektų skaičius, vnt.</w:t>
            </w:r>
          </w:p>
        </w:tc>
        <w:tc>
          <w:tcPr>
            <w:tcW w:w="608" w:type="pct"/>
            <w:tcBorders>
              <w:top w:val="single" w:sz="4" w:space="0" w:color="auto"/>
              <w:left w:val="single" w:sz="4" w:space="0" w:color="auto"/>
              <w:bottom w:val="single" w:sz="4" w:space="0" w:color="auto"/>
              <w:right w:val="single" w:sz="4" w:space="0" w:color="auto"/>
            </w:tcBorders>
          </w:tcPr>
          <w:p w14:paraId="3F891699" w14:textId="77777777" w:rsidR="007C0105" w:rsidRPr="00E63817" w:rsidRDefault="007C0105" w:rsidP="00CF7F74">
            <w:pPr>
              <w:spacing w:after="0" w:line="240" w:lineRule="auto"/>
              <w:jc w:val="center"/>
              <w:rPr>
                <w:rFonts w:ascii="Times New Roman" w:eastAsia="Times New Roman" w:hAnsi="Times New Roman" w:cs="Times New Roman"/>
                <w:sz w:val="24"/>
                <w:szCs w:val="24"/>
              </w:rPr>
            </w:pPr>
            <w:r w:rsidRPr="00E63817">
              <w:rPr>
                <w:rFonts w:ascii="Times New Roman" w:eastAsia="Times New Roman" w:hAnsi="Times New Roman" w:cs="Times New Roman"/>
                <w:sz w:val="24"/>
                <w:szCs w:val="24"/>
              </w:rPr>
              <w:t>2</w:t>
            </w:r>
          </w:p>
        </w:tc>
        <w:tc>
          <w:tcPr>
            <w:tcW w:w="607" w:type="pct"/>
            <w:tcBorders>
              <w:top w:val="single" w:sz="4" w:space="0" w:color="auto"/>
              <w:left w:val="single" w:sz="4" w:space="0" w:color="auto"/>
              <w:bottom w:val="single" w:sz="4" w:space="0" w:color="auto"/>
              <w:right w:val="single" w:sz="4" w:space="0" w:color="auto"/>
            </w:tcBorders>
          </w:tcPr>
          <w:p w14:paraId="0934BD68" w14:textId="04B35495" w:rsidR="007C0105" w:rsidRPr="00E63817" w:rsidRDefault="00E63817" w:rsidP="00CF7F74">
            <w:pPr>
              <w:spacing w:after="0" w:line="240" w:lineRule="auto"/>
              <w:jc w:val="center"/>
              <w:rPr>
                <w:rFonts w:ascii="Times New Roman" w:eastAsia="Times New Roman" w:hAnsi="Times New Roman" w:cs="Times New Roman"/>
                <w:sz w:val="24"/>
                <w:szCs w:val="24"/>
              </w:rPr>
            </w:pPr>
            <w:r w:rsidRPr="00E63817">
              <w:rPr>
                <w:rFonts w:ascii="Times New Roman" w:eastAsia="Times New Roman" w:hAnsi="Times New Roman" w:cs="Times New Roman"/>
                <w:sz w:val="24"/>
                <w:szCs w:val="24"/>
              </w:rPr>
              <w:t>4</w:t>
            </w:r>
          </w:p>
        </w:tc>
        <w:tc>
          <w:tcPr>
            <w:tcW w:w="795" w:type="pct"/>
            <w:tcBorders>
              <w:top w:val="single" w:sz="4" w:space="0" w:color="auto"/>
              <w:left w:val="single" w:sz="4" w:space="0" w:color="auto"/>
              <w:right w:val="single" w:sz="4" w:space="0" w:color="auto"/>
            </w:tcBorders>
          </w:tcPr>
          <w:p w14:paraId="71BB4366" w14:textId="1EA827D4" w:rsidR="007C0105" w:rsidRPr="00E63817" w:rsidRDefault="00FE2485" w:rsidP="00CF7F74">
            <w:pPr>
              <w:spacing w:after="0" w:line="240" w:lineRule="auto"/>
              <w:jc w:val="center"/>
              <w:rPr>
                <w:rFonts w:ascii="Times New Roman" w:eastAsia="Times New Roman" w:hAnsi="Times New Roman" w:cs="Times New Roman"/>
                <w:sz w:val="24"/>
                <w:szCs w:val="24"/>
                <w:lang w:eastAsia="lt-LT"/>
              </w:rPr>
            </w:pPr>
            <w:r w:rsidRPr="00E63817">
              <w:rPr>
                <w:rFonts w:ascii="Times New Roman" w:eastAsia="Times New Roman" w:hAnsi="Times New Roman" w:cs="Times New Roman"/>
                <w:sz w:val="24"/>
                <w:szCs w:val="24"/>
                <w:lang w:eastAsia="lt-LT"/>
              </w:rPr>
              <w:t>2</w:t>
            </w:r>
          </w:p>
        </w:tc>
        <w:tc>
          <w:tcPr>
            <w:tcW w:w="654" w:type="pct"/>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21D1BF45" w14:textId="0D5547E6" w:rsidR="007C0105" w:rsidRPr="009B6629" w:rsidRDefault="000C31EA" w:rsidP="000C31EA">
            <w:pPr>
              <w:spacing w:after="0" w:line="240" w:lineRule="auto"/>
              <w:jc w:val="center"/>
              <w:rPr>
                <w:rFonts w:ascii="Times New Roman" w:eastAsia="Times New Roman" w:hAnsi="Times New Roman" w:cs="Times New Roman"/>
                <w:sz w:val="24"/>
                <w:szCs w:val="24"/>
                <w:lang w:eastAsia="lt-LT"/>
              </w:rPr>
            </w:pPr>
            <w:r w:rsidRPr="000C31EA">
              <w:rPr>
                <w:rFonts w:ascii="Times New Roman" w:eastAsia="Times New Roman" w:hAnsi="Times New Roman" w:cs="Times New Roman"/>
                <w:sz w:val="24"/>
                <w:szCs w:val="24"/>
                <w:lang w:eastAsia="lt-LT"/>
              </w:rPr>
              <w:t>1.3-1-2</w:t>
            </w:r>
          </w:p>
        </w:tc>
      </w:tr>
      <w:tr w:rsidR="007C0105" w:rsidRPr="009B6629" w14:paraId="1D797B41"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8BC0B8" w14:textId="3DEB5726" w:rsidR="007C0105" w:rsidRPr="00E63817" w:rsidRDefault="007C0105" w:rsidP="00CF7F74">
            <w:pPr>
              <w:spacing w:after="0" w:line="240" w:lineRule="auto"/>
              <w:jc w:val="center"/>
              <w:rPr>
                <w:rFonts w:ascii="Times New Roman" w:eastAsia="Times New Roman" w:hAnsi="Times New Roman" w:cs="Times New Roman"/>
                <w:sz w:val="24"/>
                <w:szCs w:val="24"/>
                <w:lang w:eastAsia="lt-LT"/>
              </w:rPr>
            </w:pPr>
            <w:r w:rsidRPr="00E63817">
              <w:rPr>
                <w:rFonts w:ascii="Times New Roman" w:eastAsia="Times New Roman" w:hAnsi="Times New Roman" w:cs="Times New Roman"/>
                <w:sz w:val="24"/>
                <w:szCs w:val="24"/>
                <w:lang w:eastAsia="lt-LT"/>
              </w:rPr>
              <w:t>P-05-01-01-01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6D3752" w14:textId="77777777" w:rsidR="007C0105" w:rsidRPr="00E63817" w:rsidRDefault="007C0105" w:rsidP="00CF7F74">
            <w:pPr>
              <w:spacing w:after="0" w:line="240" w:lineRule="auto"/>
              <w:jc w:val="both"/>
              <w:rPr>
                <w:rFonts w:ascii="Times New Roman" w:eastAsia="Times New Roman" w:hAnsi="Times New Roman" w:cs="Times New Roman"/>
                <w:sz w:val="24"/>
                <w:szCs w:val="24"/>
              </w:rPr>
            </w:pPr>
            <w:r w:rsidRPr="00E63817">
              <w:rPr>
                <w:rFonts w:ascii="Times New Roman" w:eastAsia="Times New Roman" w:hAnsi="Times New Roman" w:cs="Times New Roman"/>
                <w:sz w:val="24"/>
                <w:szCs w:val="24"/>
              </w:rPr>
              <w:t>Atliktų tyrimų skaičius, vnt.</w:t>
            </w:r>
          </w:p>
        </w:tc>
        <w:tc>
          <w:tcPr>
            <w:tcW w:w="608" w:type="pct"/>
            <w:tcBorders>
              <w:top w:val="single" w:sz="4" w:space="0" w:color="auto"/>
              <w:left w:val="single" w:sz="4" w:space="0" w:color="auto"/>
              <w:bottom w:val="single" w:sz="4" w:space="0" w:color="auto"/>
              <w:right w:val="single" w:sz="4" w:space="0" w:color="auto"/>
            </w:tcBorders>
          </w:tcPr>
          <w:p w14:paraId="4AF034E2" w14:textId="77777777" w:rsidR="007C0105" w:rsidRPr="00E63817" w:rsidRDefault="007C0105" w:rsidP="00CF7F74">
            <w:pPr>
              <w:spacing w:after="0" w:line="240" w:lineRule="auto"/>
              <w:jc w:val="center"/>
              <w:rPr>
                <w:rFonts w:ascii="Times New Roman" w:eastAsia="Times New Roman" w:hAnsi="Times New Roman" w:cs="Times New Roman"/>
                <w:sz w:val="24"/>
                <w:szCs w:val="24"/>
              </w:rPr>
            </w:pPr>
            <w:r w:rsidRPr="00E63817">
              <w:rPr>
                <w:rFonts w:ascii="Times New Roman" w:eastAsia="Times New Roman" w:hAnsi="Times New Roman" w:cs="Times New Roman"/>
                <w:sz w:val="24"/>
                <w:szCs w:val="24"/>
              </w:rPr>
              <w:t>1</w:t>
            </w:r>
          </w:p>
        </w:tc>
        <w:tc>
          <w:tcPr>
            <w:tcW w:w="607" w:type="pct"/>
            <w:tcBorders>
              <w:top w:val="single" w:sz="4" w:space="0" w:color="auto"/>
              <w:left w:val="single" w:sz="4" w:space="0" w:color="auto"/>
              <w:bottom w:val="single" w:sz="4" w:space="0" w:color="auto"/>
              <w:right w:val="single" w:sz="4" w:space="0" w:color="auto"/>
            </w:tcBorders>
          </w:tcPr>
          <w:p w14:paraId="7C2991BF" w14:textId="6EC097F7" w:rsidR="007C0105" w:rsidRPr="00E63817" w:rsidRDefault="00E63817" w:rsidP="00CF7F74">
            <w:pPr>
              <w:spacing w:after="0" w:line="240" w:lineRule="auto"/>
              <w:jc w:val="center"/>
              <w:rPr>
                <w:rFonts w:ascii="Times New Roman" w:eastAsia="Times New Roman" w:hAnsi="Times New Roman" w:cs="Times New Roman"/>
                <w:sz w:val="24"/>
                <w:szCs w:val="24"/>
              </w:rPr>
            </w:pPr>
            <w:r w:rsidRPr="00E63817">
              <w:rPr>
                <w:rFonts w:ascii="Times New Roman" w:eastAsia="Times New Roman" w:hAnsi="Times New Roman" w:cs="Times New Roman"/>
                <w:sz w:val="24"/>
                <w:szCs w:val="24"/>
              </w:rPr>
              <w:t>1</w:t>
            </w:r>
          </w:p>
        </w:tc>
        <w:tc>
          <w:tcPr>
            <w:tcW w:w="795" w:type="pct"/>
            <w:tcBorders>
              <w:left w:val="single" w:sz="4" w:space="0" w:color="auto"/>
              <w:right w:val="single" w:sz="4" w:space="0" w:color="auto"/>
            </w:tcBorders>
          </w:tcPr>
          <w:p w14:paraId="2D0E7FA0" w14:textId="340CBEC4" w:rsidR="007C0105" w:rsidRPr="00E63817" w:rsidRDefault="00FE2485" w:rsidP="00CF7F74">
            <w:pPr>
              <w:spacing w:after="0" w:line="240" w:lineRule="auto"/>
              <w:jc w:val="center"/>
              <w:rPr>
                <w:rFonts w:ascii="Times New Roman" w:eastAsia="Times New Roman" w:hAnsi="Times New Roman" w:cs="Times New Roman"/>
                <w:sz w:val="24"/>
                <w:szCs w:val="24"/>
                <w:lang w:eastAsia="lt-LT"/>
              </w:rPr>
            </w:pPr>
            <w:r w:rsidRPr="00E63817">
              <w:rPr>
                <w:rFonts w:ascii="Times New Roman" w:eastAsia="Times New Roman" w:hAnsi="Times New Roman" w:cs="Times New Roman"/>
                <w:sz w:val="24"/>
                <w:szCs w:val="24"/>
                <w:lang w:eastAsia="lt-LT"/>
              </w:rPr>
              <w:t>1</w:t>
            </w:r>
          </w:p>
        </w:tc>
        <w:tc>
          <w:tcPr>
            <w:tcW w:w="654" w:type="pct"/>
            <w:vMerge/>
            <w:tcBorders>
              <w:left w:val="single" w:sz="4" w:space="0" w:color="auto"/>
              <w:right w:val="single" w:sz="4" w:space="0" w:color="auto"/>
            </w:tcBorders>
            <w:tcMar>
              <w:top w:w="28" w:type="dxa"/>
              <w:left w:w="57" w:type="dxa"/>
              <w:bottom w:w="28" w:type="dxa"/>
              <w:right w:w="57" w:type="dxa"/>
            </w:tcMar>
          </w:tcPr>
          <w:p w14:paraId="21C4FF0E" w14:textId="381587FB" w:rsidR="007C0105" w:rsidRPr="009B6629" w:rsidRDefault="007C0105" w:rsidP="00CF7F74">
            <w:pPr>
              <w:spacing w:after="0" w:line="240" w:lineRule="auto"/>
              <w:jc w:val="center"/>
              <w:rPr>
                <w:rFonts w:ascii="Times New Roman" w:eastAsia="Times New Roman" w:hAnsi="Times New Roman" w:cs="Times New Roman"/>
                <w:sz w:val="24"/>
                <w:szCs w:val="24"/>
                <w:lang w:eastAsia="lt-LT"/>
              </w:rPr>
            </w:pPr>
          </w:p>
        </w:tc>
      </w:tr>
      <w:tr w:rsidR="007C0105" w:rsidRPr="009B6629" w14:paraId="146B9F65"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7A24CF" w14:textId="05A93FF3" w:rsidR="007C0105" w:rsidRPr="00E63817" w:rsidRDefault="007C0105" w:rsidP="00CF7F74">
            <w:pPr>
              <w:spacing w:after="0" w:line="240" w:lineRule="auto"/>
              <w:jc w:val="center"/>
              <w:rPr>
                <w:rFonts w:ascii="Times New Roman" w:eastAsia="Times New Roman" w:hAnsi="Times New Roman" w:cs="Times New Roman"/>
                <w:sz w:val="24"/>
                <w:szCs w:val="24"/>
                <w:lang w:eastAsia="lt-LT"/>
              </w:rPr>
            </w:pPr>
            <w:r w:rsidRPr="00E63817">
              <w:rPr>
                <w:rFonts w:ascii="Times New Roman" w:eastAsia="Times New Roman" w:hAnsi="Times New Roman" w:cs="Times New Roman"/>
                <w:sz w:val="24"/>
                <w:szCs w:val="24"/>
                <w:lang w:eastAsia="lt-LT"/>
              </w:rPr>
              <w:t>P-05-01-01-01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E2FBE1" w14:textId="77777777" w:rsidR="007C0105" w:rsidRPr="00E63817" w:rsidRDefault="007C0105" w:rsidP="00CF7F74">
            <w:pPr>
              <w:spacing w:after="0" w:line="240" w:lineRule="auto"/>
              <w:jc w:val="both"/>
              <w:rPr>
                <w:rFonts w:ascii="Times New Roman" w:eastAsia="Times New Roman" w:hAnsi="Times New Roman" w:cs="Times New Roman"/>
                <w:sz w:val="24"/>
                <w:szCs w:val="24"/>
              </w:rPr>
            </w:pPr>
            <w:r w:rsidRPr="00E63817">
              <w:rPr>
                <w:rFonts w:ascii="Times New Roman" w:eastAsia="Times New Roman" w:hAnsi="Times New Roman" w:cs="Times New Roman"/>
                <w:sz w:val="24"/>
                <w:szCs w:val="24"/>
              </w:rPr>
              <w:t>Apžiūrėtų ir įvertintų objektų skaičius, vnt.</w:t>
            </w:r>
          </w:p>
        </w:tc>
        <w:tc>
          <w:tcPr>
            <w:tcW w:w="608" w:type="pct"/>
            <w:tcBorders>
              <w:top w:val="single" w:sz="4" w:space="0" w:color="auto"/>
              <w:left w:val="single" w:sz="4" w:space="0" w:color="auto"/>
              <w:bottom w:val="single" w:sz="4" w:space="0" w:color="auto"/>
              <w:right w:val="single" w:sz="4" w:space="0" w:color="auto"/>
            </w:tcBorders>
          </w:tcPr>
          <w:p w14:paraId="7EE5C90A" w14:textId="77777777" w:rsidR="007C0105" w:rsidRPr="00E63817" w:rsidRDefault="007C0105" w:rsidP="00CF7F74">
            <w:pPr>
              <w:spacing w:after="0" w:line="240" w:lineRule="auto"/>
              <w:jc w:val="center"/>
              <w:rPr>
                <w:rFonts w:ascii="Times New Roman" w:eastAsia="Times New Roman" w:hAnsi="Times New Roman" w:cs="Times New Roman"/>
                <w:sz w:val="24"/>
                <w:szCs w:val="24"/>
              </w:rPr>
            </w:pPr>
            <w:r w:rsidRPr="00E63817">
              <w:rPr>
                <w:rFonts w:ascii="Times New Roman" w:eastAsia="Times New Roman" w:hAnsi="Times New Roman" w:cs="Times New Roman"/>
                <w:sz w:val="24"/>
                <w:szCs w:val="24"/>
              </w:rPr>
              <w:t>25</w:t>
            </w:r>
          </w:p>
        </w:tc>
        <w:tc>
          <w:tcPr>
            <w:tcW w:w="607" w:type="pct"/>
            <w:tcBorders>
              <w:top w:val="single" w:sz="4" w:space="0" w:color="auto"/>
              <w:left w:val="single" w:sz="4" w:space="0" w:color="auto"/>
              <w:bottom w:val="single" w:sz="4" w:space="0" w:color="auto"/>
              <w:right w:val="single" w:sz="4" w:space="0" w:color="auto"/>
            </w:tcBorders>
          </w:tcPr>
          <w:p w14:paraId="505E90D3" w14:textId="351AD89C" w:rsidR="007C0105" w:rsidRPr="00E63817" w:rsidRDefault="00E63817" w:rsidP="00CF7F74">
            <w:pPr>
              <w:spacing w:after="0" w:line="240" w:lineRule="auto"/>
              <w:jc w:val="center"/>
              <w:rPr>
                <w:rFonts w:ascii="Times New Roman" w:eastAsia="Times New Roman" w:hAnsi="Times New Roman" w:cs="Times New Roman"/>
                <w:sz w:val="24"/>
                <w:szCs w:val="24"/>
              </w:rPr>
            </w:pPr>
            <w:r w:rsidRPr="00E63817">
              <w:rPr>
                <w:rFonts w:ascii="Times New Roman" w:eastAsia="Times New Roman" w:hAnsi="Times New Roman" w:cs="Times New Roman"/>
                <w:sz w:val="24"/>
                <w:szCs w:val="24"/>
              </w:rPr>
              <w:t>21</w:t>
            </w:r>
          </w:p>
        </w:tc>
        <w:tc>
          <w:tcPr>
            <w:tcW w:w="795" w:type="pct"/>
            <w:tcBorders>
              <w:left w:val="single" w:sz="4" w:space="0" w:color="auto"/>
              <w:right w:val="single" w:sz="4" w:space="0" w:color="auto"/>
            </w:tcBorders>
          </w:tcPr>
          <w:p w14:paraId="43E3D515" w14:textId="45958101" w:rsidR="007C0105" w:rsidRPr="00E63817" w:rsidRDefault="00FE2485" w:rsidP="00CF7F74">
            <w:pPr>
              <w:spacing w:after="0" w:line="240" w:lineRule="auto"/>
              <w:jc w:val="center"/>
              <w:rPr>
                <w:rFonts w:ascii="Times New Roman" w:eastAsia="Times New Roman" w:hAnsi="Times New Roman" w:cs="Times New Roman"/>
                <w:sz w:val="24"/>
                <w:szCs w:val="24"/>
                <w:lang w:eastAsia="lt-LT"/>
              </w:rPr>
            </w:pPr>
            <w:r w:rsidRPr="00E63817">
              <w:rPr>
                <w:rFonts w:ascii="Times New Roman" w:eastAsia="Times New Roman" w:hAnsi="Times New Roman" w:cs="Times New Roman"/>
                <w:sz w:val="24"/>
                <w:szCs w:val="24"/>
                <w:lang w:eastAsia="lt-LT"/>
              </w:rPr>
              <w:t>25</w:t>
            </w:r>
          </w:p>
        </w:tc>
        <w:tc>
          <w:tcPr>
            <w:tcW w:w="654" w:type="pct"/>
            <w:vMerge/>
            <w:tcBorders>
              <w:left w:val="single" w:sz="4" w:space="0" w:color="auto"/>
              <w:right w:val="single" w:sz="4" w:space="0" w:color="auto"/>
            </w:tcBorders>
            <w:tcMar>
              <w:top w:w="28" w:type="dxa"/>
              <w:left w:w="57" w:type="dxa"/>
              <w:bottom w:w="28" w:type="dxa"/>
              <w:right w:w="57" w:type="dxa"/>
            </w:tcMar>
          </w:tcPr>
          <w:p w14:paraId="0283C6BB" w14:textId="2042F5FE" w:rsidR="007C0105" w:rsidRPr="009B6629" w:rsidRDefault="007C0105" w:rsidP="00CF7F74">
            <w:pPr>
              <w:spacing w:after="0" w:line="240" w:lineRule="auto"/>
              <w:jc w:val="center"/>
              <w:rPr>
                <w:rFonts w:ascii="Times New Roman" w:eastAsia="Times New Roman" w:hAnsi="Times New Roman" w:cs="Times New Roman"/>
                <w:sz w:val="24"/>
                <w:szCs w:val="24"/>
                <w:lang w:eastAsia="lt-LT"/>
              </w:rPr>
            </w:pPr>
          </w:p>
        </w:tc>
      </w:tr>
      <w:tr w:rsidR="007C0105" w:rsidRPr="009B6629" w14:paraId="355B13A0"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CEA6A7" w14:textId="4B0C5370" w:rsidR="007C0105" w:rsidRPr="00E63817" w:rsidRDefault="007C0105" w:rsidP="00CF7F74">
            <w:pPr>
              <w:spacing w:after="0" w:line="240" w:lineRule="auto"/>
              <w:jc w:val="center"/>
              <w:rPr>
                <w:rFonts w:ascii="Times New Roman" w:eastAsia="Times New Roman" w:hAnsi="Times New Roman" w:cs="Times New Roman"/>
                <w:sz w:val="24"/>
                <w:szCs w:val="24"/>
                <w:lang w:eastAsia="lt-LT"/>
              </w:rPr>
            </w:pPr>
            <w:r w:rsidRPr="00E63817">
              <w:rPr>
                <w:rFonts w:ascii="Times New Roman" w:eastAsia="Times New Roman" w:hAnsi="Times New Roman" w:cs="Times New Roman"/>
                <w:sz w:val="24"/>
                <w:szCs w:val="24"/>
                <w:lang w:eastAsia="lt-LT"/>
              </w:rPr>
              <w:t>P-05-01-01-01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DC5805" w14:textId="77777777" w:rsidR="007C0105" w:rsidRPr="00E63817" w:rsidRDefault="007C0105" w:rsidP="00CF7F74">
            <w:pPr>
              <w:spacing w:after="0" w:line="240" w:lineRule="auto"/>
              <w:jc w:val="both"/>
              <w:rPr>
                <w:rFonts w:ascii="Times New Roman" w:eastAsia="Times New Roman" w:hAnsi="Times New Roman" w:cs="Times New Roman"/>
                <w:sz w:val="24"/>
                <w:szCs w:val="24"/>
              </w:rPr>
            </w:pPr>
            <w:r w:rsidRPr="00E63817">
              <w:rPr>
                <w:rFonts w:ascii="Times New Roman" w:eastAsia="Times New Roman" w:hAnsi="Times New Roman" w:cs="Times New Roman"/>
                <w:sz w:val="24"/>
                <w:szCs w:val="24"/>
              </w:rPr>
              <w:t>Įgyvendintų kitų (ne paveldo strategijos) priemonių skaičius, vnt.</w:t>
            </w:r>
          </w:p>
        </w:tc>
        <w:tc>
          <w:tcPr>
            <w:tcW w:w="608" w:type="pct"/>
            <w:tcBorders>
              <w:top w:val="single" w:sz="4" w:space="0" w:color="auto"/>
              <w:left w:val="single" w:sz="4" w:space="0" w:color="auto"/>
              <w:bottom w:val="single" w:sz="4" w:space="0" w:color="auto"/>
              <w:right w:val="single" w:sz="4" w:space="0" w:color="auto"/>
            </w:tcBorders>
          </w:tcPr>
          <w:p w14:paraId="61297B53" w14:textId="77777777" w:rsidR="007C0105" w:rsidRPr="00E63817" w:rsidRDefault="007C0105" w:rsidP="00CF7F74">
            <w:pPr>
              <w:spacing w:after="0" w:line="240" w:lineRule="auto"/>
              <w:jc w:val="center"/>
              <w:rPr>
                <w:rFonts w:ascii="Times New Roman" w:eastAsia="Times New Roman" w:hAnsi="Times New Roman" w:cs="Times New Roman"/>
                <w:sz w:val="24"/>
                <w:szCs w:val="24"/>
              </w:rPr>
            </w:pPr>
            <w:r w:rsidRPr="00E63817">
              <w:rPr>
                <w:rFonts w:ascii="Times New Roman" w:eastAsia="Times New Roman" w:hAnsi="Times New Roman" w:cs="Times New Roman"/>
                <w:sz w:val="24"/>
                <w:szCs w:val="24"/>
              </w:rPr>
              <w:t>1</w:t>
            </w:r>
          </w:p>
        </w:tc>
        <w:tc>
          <w:tcPr>
            <w:tcW w:w="607" w:type="pct"/>
            <w:tcBorders>
              <w:top w:val="single" w:sz="4" w:space="0" w:color="auto"/>
              <w:left w:val="single" w:sz="4" w:space="0" w:color="auto"/>
              <w:bottom w:val="single" w:sz="4" w:space="0" w:color="auto"/>
              <w:right w:val="single" w:sz="4" w:space="0" w:color="auto"/>
            </w:tcBorders>
          </w:tcPr>
          <w:p w14:paraId="0F6D123F" w14:textId="61F49F07" w:rsidR="007C0105" w:rsidRPr="00E63817" w:rsidRDefault="00E63817" w:rsidP="00CF7F74">
            <w:pPr>
              <w:spacing w:after="0" w:line="240" w:lineRule="auto"/>
              <w:jc w:val="center"/>
              <w:rPr>
                <w:rFonts w:ascii="Times New Roman" w:eastAsia="Times New Roman" w:hAnsi="Times New Roman" w:cs="Times New Roman"/>
                <w:sz w:val="24"/>
                <w:szCs w:val="24"/>
              </w:rPr>
            </w:pPr>
            <w:r w:rsidRPr="00E63817">
              <w:rPr>
                <w:rFonts w:ascii="Times New Roman" w:eastAsia="Times New Roman" w:hAnsi="Times New Roman" w:cs="Times New Roman"/>
                <w:sz w:val="24"/>
                <w:szCs w:val="24"/>
              </w:rPr>
              <w:t>1</w:t>
            </w:r>
          </w:p>
        </w:tc>
        <w:tc>
          <w:tcPr>
            <w:tcW w:w="795" w:type="pct"/>
            <w:tcBorders>
              <w:left w:val="single" w:sz="4" w:space="0" w:color="auto"/>
              <w:bottom w:val="single" w:sz="4" w:space="0" w:color="auto"/>
              <w:right w:val="single" w:sz="4" w:space="0" w:color="auto"/>
            </w:tcBorders>
          </w:tcPr>
          <w:p w14:paraId="3F21F3CA" w14:textId="1382E6DF" w:rsidR="007C0105" w:rsidRPr="00E63817" w:rsidRDefault="00FE2485" w:rsidP="00CF7F74">
            <w:pPr>
              <w:spacing w:after="0" w:line="240" w:lineRule="auto"/>
              <w:jc w:val="center"/>
              <w:rPr>
                <w:rFonts w:ascii="Times New Roman" w:eastAsia="Times New Roman" w:hAnsi="Times New Roman" w:cs="Times New Roman"/>
                <w:sz w:val="24"/>
                <w:szCs w:val="24"/>
                <w:lang w:eastAsia="lt-LT"/>
              </w:rPr>
            </w:pPr>
            <w:r w:rsidRPr="00E63817">
              <w:rPr>
                <w:rFonts w:ascii="Times New Roman" w:eastAsia="Times New Roman" w:hAnsi="Times New Roman" w:cs="Times New Roman"/>
                <w:sz w:val="24"/>
                <w:szCs w:val="24"/>
                <w:lang w:eastAsia="lt-LT"/>
              </w:rPr>
              <w:t>1</w:t>
            </w:r>
          </w:p>
        </w:tc>
        <w:tc>
          <w:tcPr>
            <w:tcW w:w="654" w:type="pct"/>
            <w:vMerge/>
            <w:tcBorders>
              <w:left w:val="single" w:sz="4" w:space="0" w:color="auto"/>
              <w:bottom w:val="single" w:sz="4" w:space="0" w:color="auto"/>
              <w:right w:val="single" w:sz="4" w:space="0" w:color="auto"/>
            </w:tcBorders>
            <w:tcMar>
              <w:top w:w="28" w:type="dxa"/>
              <w:left w:w="57" w:type="dxa"/>
              <w:bottom w:w="28" w:type="dxa"/>
              <w:right w:w="57" w:type="dxa"/>
            </w:tcMar>
          </w:tcPr>
          <w:p w14:paraId="38F54B6B" w14:textId="16726F3B" w:rsidR="007C0105" w:rsidRPr="009B6629" w:rsidRDefault="007C0105" w:rsidP="00CF7F74">
            <w:pPr>
              <w:spacing w:after="0" w:line="240" w:lineRule="auto"/>
              <w:jc w:val="center"/>
              <w:rPr>
                <w:rFonts w:ascii="Times New Roman" w:eastAsia="Times New Roman" w:hAnsi="Times New Roman" w:cs="Times New Roman"/>
                <w:sz w:val="24"/>
                <w:szCs w:val="24"/>
                <w:lang w:eastAsia="lt-LT"/>
              </w:rPr>
            </w:pPr>
          </w:p>
        </w:tc>
      </w:tr>
      <w:tr w:rsidR="007C0105" w:rsidRPr="009B6629" w14:paraId="6741E1DF" w14:textId="77777777" w:rsidTr="007C0105">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5D88E18E" w14:textId="42853E53" w:rsidR="007C0105" w:rsidRPr="009B6629" w:rsidRDefault="007C0105"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05.01.02 u</w:t>
            </w:r>
            <w:r w:rsidRPr="007A1222">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7A1222">
              <w:rPr>
                <w:rFonts w:ascii="Times New Roman" w:eastAsia="Times New Roman" w:hAnsi="Times New Roman" w:cs="Times New Roman"/>
                <w:b/>
                <w:bCs/>
                <w:sz w:val="24"/>
                <w:szCs w:val="24"/>
                <w:lang w:eastAsia="ar-SA"/>
              </w:rPr>
              <w:t>Užtikrinti kultūros prieinamumą, skatinti renginių įvairovę, stiprinti projektinę veiklą, kultūros vyksmo reprezentaciją</w:t>
            </w:r>
            <w:r>
              <w:rPr>
                <w:rFonts w:ascii="Times New Roman" w:eastAsia="Times New Roman" w:hAnsi="Times New Roman" w:cs="Times New Roman"/>
                <w:b/>
                <w:bCs/>
                <w:sz w:val="24"/>
                <w:szCs w:val="24"/>
                <w:lang w:eastAsia="ar-SA"/>
              </w:rPr>
              <w:t>“</w:t>
            </w:r>
          </w:p>
        </w:tc>
      </w:tr>
      <w:tr w:rsidR="007C0105" w:rsidRPr="009B6629" w14:paraId="02D6FCB7"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0CAD1B" w14:textId="33C2FFBB" w:rsidR="007C0105" w:rsidRPr="009B6629" w:rsidRDefault="007C0105"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eastAsia="Times New Roman" w:hAnsi="Times New Roman" w:cs="Times New Roman"/>
                <w:sz w:val="24"/>
                <w:szCs w:val="24"/>
                <w:lang w:eastAsia="lt-LT"/>
              </w:rPr>
              <w:t>P-05-01-02-02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599F54" w14:textId="77777777" w:rsidR="007C0105" w:rsidRPr="009B6629" w:rsidRDefault="007C0105"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Įgyvendintų priemonių skaičius, vnt.</w:t>
            </w:r>
          </w:p>
        </w:tc>
        <w:tc>
          <w:tcPr>
            <w:tcW w:w="608" w:type="pct"/>
            <w:tcBorders>
              <w:top w:val="single" w:sz="4" w:space="0" w:color="auto"/>
              <w:left w:val="single" w:sz="4" w:space="0" w:color="auto"/>
              <w:bottom w:val="single" w:sz="4" w:space="0" w:color="auto"/>
              <w:right w:val="single" w:sz="4" w:space="0" w:color="auto"/>
            </w:tcBorders>
          </w:tcPr>
          <w:p w14:paraId="78422E09" w14:textId="45CFB8B3" w:rsidR="007C0105" w:rsidRPr="009B6629" w:rsidRDefault="000C31EA"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1DECFBEB" w14:textId="2E278223" w:rsidR="007C0105" w:rsidRPr="009B6629" w:rsidRDefault="006344A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795" w:type="pct"/>
            <w:tcBorders>
              <w:top w:val="single" w:sz="4" w:space="0" w:color="auto"/>
              <w:left w:val="single" w:sz="4" w:space="0" w:color="auto"/>
              <w:right w:val="single" w:sz="4" w:space="0" w:color="auto"/>
            </w:tcBorders>
          </w:tcPr>
          <w:p w14:paraId="4E6895E3" w14:textId="66676F99" w:rsidR="007C0105"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654" w:type="pct"/>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1532EFC7" w14:textId="77777777" w:rsidR="00723F6C" w:rsidRPr="00723F6C" w:rsidRDefault="00723F6C" w:rsidP="00723F6C">
            <w:pPr>
              <w:spacing w:after="0" w:line="240" w:lineRule="auto"/>
              <w:jc w:val="center"/>
              <w:rPr>
                <w:rFonts w:ascii="Times New Roman" w:eastAsia="Times New Roman" w:hAnsi="Times New Roman" w:cs="Times New Roman"/>
                <w:sz w:val="24"/>
                <w:szCs w:val="24"/>
                <w:lang w:eastAsia="lt-LT"/>
              </w:rPr>
            </w:pPr>
            <w:r w:rsidRPr="00723F6C">
              <w:rPr>
                <w:rFonts w:ascii="Times New Roman" w:eastAsia="Times New Roman" w:hAnsi="Times New Roman" w:cs="Times New Roman"/>
                <w:sz w:val="24"/>
                <w:szCs w:val="24"/>
                <w:lang w:eastAsia="lt-LT"/>
              </w:rPr>
              <w:t>2.2-1-2</w:t>
            </w:r>
          </w:p>
          <w:p w14:paraId="5E255E16" w14:textId="77777777" w:rsidR="00723F6C" w:rsidRPr="00723F6C" w:rsidRDefault="00723F6C" w:rsidP="00723F6C">
            <w:pPr>
              <w:spacing w:after="0" w:line="240" w:lineRule="auto"/>
              <w:jc w:val="center"/>
              <w:rPr>
                <w:rFonts w:ascii="Times New Roman" w:eastAsia="Times New Roman" w:hAnsi="Times New Roman" w:cs="Times New Roman"/>
                <w:sz w:val="24"/>
                <w:szCs w:val="24"/>
                <w:lang w:eastAsia="lt-LT"/>
              </w:rPr>
            </w:pPr>
            <w:r w:rsidRPr="00723F6C">
              <w:rPr>
                <w:rFonts w:ascii="Times New Roman" w:eastAsia="Times New Roman" w:hAnsi="Times New Roman" w:cs="Times New Roman"/>
                <w:sz w:val="24"/>
                <w:szCs w:val="24"/>
                <w:lang w:eastAsia="lt-LT"/>
              </w:rPr>
              <w:t>2.2-1-3</w:t>
            </w:r>
          </w:p>
          <w:p w14:paraId="5A97660E" w14:textId="77777777" w:rsidR="00723F6C" w:rsidRPr="00723F6C" w:rsidRDefault="00723F6C" w:rsidP="00723F6C">
            <w:pPr>
              <w:spacing w:after="0" w:line="240" w:lineRule="auto"/>
              <w:jc w:val="center"/>
              <w:rPr>
                <w:rFonts w:ascii="Times New Roman" w:eastAsia="Times New Roman" w:hAnsi="Times New Roman" w:cs="Times New Roman"/>
                <w:sz w:val="24"/>
                <w:szCs w:val="24"/>
                <w:lang w:eastAsia="lt-LT"/>
              </w:rPr>
            </w:pPr>
            <w:r w:rsidRPr="00723F6C">
              <w:rPr>
                <w:rFonts w:ascii="Times New Roman" w:eastAsia="Times New Roman" w:hAnsi="Times New Roman" w:cs="Times New Roman"/>
                <w:sz w:val="24"/>
                <w:szCs w:val="24"/>
                <w:lang w:eastAsia="lt-LT"/>
              </w:rPr>
              <w:t>2.2-1-4</w:t>
            </w:r>
          </w:p>
          <w:p w14:paraId="3F0D7890" w14:textId="7D330EC9" w:rsidR="007C0105" w:rsidRPr="009B6629" w:rsidRDefault="00723F6C" w:rsidP="00723F6C">
            <w:pPr>
              <w:spacing w:after="0" w:line="240" w:lineRule="auto"/>
              <w:jc w:val="center"/>
              <w:rPr>
                <w:rFonts w:ascii="Times New Roman" w:eastAsia="Times New Roman" w:hAnsi="Times New Roman" w:cs="Times New Roman"/>
                <w:sz w:val="24"/>
                <w:szCs w:val="24"/>
                <w:lang w:eastAsia="lt-LT"/>
              </w:rPr>
            </w:pPr>
            <w:r w:rsidRPr="00723F6C">
              <w:rPr>
                <w:rFonts w:ascii="Times New Roman" w:eastAsia="Times New Roman" w:hAnsi="Times New Roman" w:cs="Times New Roman"/>
                <w:sz w:val="24"/>
                <w:szCs w:val="24"/>
                <w:lang w:eastAsia="lt-LT"/>
              </w:rPr>
              <w:t>2.2-1-5</w:t>
            </w:r>
          </w:p>
        </w:tc>
      </w:tr>
      <w:tr w:rsidR="007C0105" w:rsidRPr="009B6629" w14:paraId="75DB5820"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A9A823" w14:textId="596CF2D3" w:rsidR="007C0105" w:rsidRPr="009B6629" w:rsidRDefault="007C0105"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eastAsia="Times New Roman" w:hAnsi="Times New Roman" w:cs="Times New Roman"/>
                <w:sz w:val="24"/>
                <w:szCs w:val="24"/>
                <w:lang w:eastAsia="lt-LT"/>
              </w:rPr>
              <w:t>P-05-01-02-02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A40E46" w14:textId="77777777" w:rsidR="007C0105" w:rsidRPr="009B6629" w:rsidRDefault="007C0105"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Finansuotų mėgėjų meno kolektyvų skaičius, vnt.</w:t>
            </w:r>
          </w:p>
        </w:tc>
        <w:tc>
          <w:tcPr>
            <w:tcW w:w="608" w:type="pct"/>
            <w:tcBorders>
              <w:top w:val="single" w:sz="4" w:space="0" w:color="auto"/>
              <w:left w:val="single" w:sz="4" w:space="0" w:color="auto"/>
              <w:bottom w:val="single" w:sz="4" w:space="0" w:color="auto"/>
              <w:right w:val="single" w:sz="4" w:space="0" w:color="auto"/>
            </w:tcBorders>
          </w:tcPr>
          <w:p w14:paraId="27C46FCF" w14:textId="6D2225B3" w:rsidR="007C0105" w:rsidRPr="009B6629" w:rsidRDefault="000C31EA"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607" w:type="pct"/>
            <w:tcBorders>
              <w:top w:val="single" w:sz="4" w:space="0" w:color="auto"/>
              <w:left w:val="single" w:sz="4" w:space="0" w:color="auto"/>
              <w:bottom w:val="single" w:sz="4" w:space="0" w:color="auto"/>
              <w:right w:val="single" w:sz="4" w:space="0" w:color="auto"/>
            </w:tcBorders>
          </w:tcPr>
          <w:p w14:paraId="36022155" w14:textId="02FF68E5" w:rsidR="007C0105" w:rsidRPr="009B6629" w:rsidRDefault="006344A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795" w:type="pct"/>
            <w:tcBorders>
              <w:left w:val="single" w:sz="4" w:space="0" w:color="auto"/>
              <w:right w:val="single" w:sz="4" w:space="0" w:color="auto"/>
            </w:tcBorders>
          </w:tcPr>
          <w:p w14:paraId="6458E0AA" w14:textId="10D4A514" w:rsidR="007C0105" w:rsidRPr="009B6629" w:rsidRDefault="00FE2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p>
        </w:tc>
        <w:tc>
          <w:tcPr>
            <w:tcW w:w="654" w:type="pct"/>
            <w:vMerge/>
            <w:tcBorders>
              <w:left w:val="single" w:sz="4" w:space="0" w:color="auto"/>
              <w:right w:val="single" w:sz="4" w:space="0" w:color="auto"/>
            </w:tcBorders>
            <w:tcMar>
              <w:top w:w="28" w:type="dxa"/>
              <w:left w:w="57" w:type="dxa"/>
              <w:bottom w:w="28" w:type="dxa"/>
              <w:right w:w="57" w:type="dxa"/>
            </w:tcMar>
          </w:tcPr>
          <w:p w14:paraId="0A659394" w14:textId="1D4B145C" w:rsidR="007C0105" w:rsidRPr="009B6629" w:rsidRDefault="007C0105" w:rsidP="00CF7F74">
            <w:pPr>
              <w:spacing w:after="0" w:line="240" w:lineRule="auto"/>
              <w:jc w:val="center"/>
              <w:rPr>
                <w:rFonts w:ascii="Times New Roman" w:eastAsia="Times New Roman" w:hAnsi="Times New Roman" w:cs="Times New Roman"/>
                <w:sz w:val="24"/>
                <w:szCs w:val="24"/>
                <w:lang w:eastAsia="lt-LT"/>
              </w:rPr>
            </w:pPr>
          </w:p>
        </w:tc>
      </w:tr>
      <w:tr w:rsidR="007C0105" w:rsidRPr="009B6629" w14:paraId="4778D9E3"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D0A8C6" w14:textId="7B47E358" w:rsidR="007C0105" w:rsidRPr="009B6629" w:rsidRDefault="007C0105"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eastAsia="Times New Roman" w:hAnsi="Times New Roman" w:cs="Times New Roman"/>
                <w:sz w:val="24"/>
                <w:szCs w:val="24"/>
                <w:lang w:eastAsia="lt-LT"/>
              </w:rPr>
              <w:t>P-05-01-02-02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E7BC86" w14:textId="77777777" w:rsidR="007C0105" w:rsidRPr="009B6629" w:rsidRDefault="007C0105"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Dalinai finansuotų kultūros projektų skaičius, vnt.</w:t>
            </w:r>
          </w:p>
        </w:tc>
        <w:tc>
          <w:tcPr>
            <w:tcW w:w="608" w:type="pct"/>
            <w:tcBorders>
              <w:top w:val="single" w:sz="4" w:space="0" w:color="auto"/>
              <w:left w:val="single" w:sz="4" w:space="0" w:color="auto"/>
              <w:bottom w:val="single" w:sz="4" w:space="0" w:color="auto"/>
              <w:right w:val="single" w:sz="4" w:space="0" w:color="auto"/>
            </w:tcBorders>
          </w:tcPr>
          <w:p w14:paraId="22383F9E" w14:textId="61D71EFD" w:rsidR="007C0105" w:rsidRPr="009B6629" w:rsidRDefault="007C0105" w:rsidP="00CF7F74">
            <w:pPr>
              <w:spacing w:after="0" w:line="240" w:lineRule="auto"/>
              <w:jc w:val="center"/>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2</w:t>
            </w:r>
            <w:r w:rsidR="000C31EA">
              <w:rPr>
                <w:rFonts w:ascii="Times New Roman" w:eastAsia="Times New Roman" w:hAnsi="Times New Roman" w:cs="Times New Roman"/>
                <w:sz w:val="24"/>
                <w:szCs w:val="24"/>
              </w:rPr>
              <w:t>0</w:t>
            </w:r>
          </w:p>
        </w:tc>
        <w:tc>
          <w:tcPr>
            <w:tcW w:w="607" w:type="pct"/>
            <w:tcBorders>
              <w:top w:val="single" w:sz="4" w:space="0" w:color="auto"/>
              <w:left w:val="single" w:sz="4" w:space="0" w:color="auto"/>
              <w:bottom w:val="single" w:sz="4" w:space="0" w:color="auto"/>
              <w:right w:val="single" w:sz="4" w:space="0" w:color="auto"/>
            </w:tcBorders>
          </w:tcPr>
          <w:p w14:paraId="62ED4931" w14:textId="79909D5E" w:rsidR="007C0105" w:rsidRPr="009B6629" w:rsidRDefault="006344A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95" w:type="pct"/>
            <w:tcBorders>
              <w:left w:val="single" w:sz="4" w:space="0" w:color="auto"/>
              <w:right w:val="single" w:sz="4" w:space="0" w:color="auto"/>
            </w:tcBorders>
          </w:tcPr>
          <w:p w14:paraId="3427311A" w14:textId="16D581C1" w:rsidR="007C0105" w:rsidRPr="009B6629" w:rsidRDefault="00FE2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p>
        </w:tc>
        <w:tc>
          <w:tcPr>
            <w:tcW w:w="654" w:type="pct"/>
            <w:vMerge/>
            <w:tcBorders>
              <w:left w:val="single" w:sz="4" w:space="0" w:color="auto"/>
              <w:right w:val="single" w:sz="4" w:space="0" w:color="auto"/>
            </w:tcBorders>
            <w:tcMar>
              <w:top w:w="28" w:type="dxa"/>
              <w:left w:w="57" w:type="dxa"/>
              <w:bottom w:w="28" w:type="dxa"/>
              <w:right w:w="57" w:type="dxa"/>
            </w:tcMar>
          </w:tcPr>
          <w:p w14:paraId="1CF393C6" w14:textId="40AFD265" w:rsidR="007C0105" w:rsidRPr="009B6629" w:rsidRDefault="007C0105" w:rsidP="00CF7F74">
            <w:pPr>
              <w:spacing w:after="0" w:line="240" w:lineRule="auto"/>
              <w:jc w:val="center"/>
              <w:rPr>
                <w:rFonts w:ascii="Times New Roman" w:eastAsia="Times New Roman" w:hAnsi="Times New Roman" w:cs="Times New Roman"/>
                <w:sz w:val="24"/>
                <w:szCs w:val="24"/>
                <w:lang w:eastAsia="lt-LT"/>
              </w:rPr>
            </w:pPr>
          </w:p>
        </w:tc>
      </w:tr>
      <w:tr w:rsidR="007C0105" w:rsidRPr="009B6629" w14:paraId="043DBD37"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4BB3D5" w14:textId="27B0D036" w:rsidR="007C0105" w:rsidRPr="009B6629" w:rsidRDefault="007C0105"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eastAsia="Times New Roman" w:hAnsi="Times New Roman" w:cs="Times New Roman"/>
                <w:sz w:val="24"/>
                <w:szCs w:val="24"/>
                <w:lang w:eastAsia="lt-LT"/>
              </w:rPr>
              <w:t>P-05-01-02-02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3EA81B" w14:textId="77777777" w:rsidR="007C0105" w:rsidRPr="009B6629" w:rsidRDefault="007C0105"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Dalinai finansuotų kitų veiklų (iš programos rezervo lėšų) skaičius, vnt.</w:t>
            </w:r>
          </w:p>
        </w:tc>
        <w:tc>
          <w:tcPr>
            <w:tcW w:w="608" w:type="pct"/>
            <w:tcBorders>
              <w:top w:val="single" w:sz="4" w:space="0" w:color="auto"/>
              <w:left w:val="single" w:sz="4" w:space="0" w:color="auto"/>
              <w:bottom w:val="single" w:sz="4" w:space="0" w:color="auto"/>
              <w:right w:val="single" w:sz="4" w:space="0" w:color="auto"/>
            </w:tcBorders>
          </w:tcPr>
          <w:p w14:paraId="57C3D05A" w14:textId="77777777" w:rsidR="007C0105" w:rsidRPr="009B6629" w:rsidRDefault="007C0105" w:rsidP="00CF7F74">
            <w:pPr>
              <w:spacing w:after="0" w:line="240" w:lineRule="auto"/>
              <w:jc w:val="center"/>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3</w:t>
            </w:r>
          </w:p>
        </w:tc>
        <w:tc>
          <w:tcPr>
            <w:tcW w:w="607" w:type="pct"/>
            <w:tcBorders>
              <w:top w:val="single" w:sz="4" w:space="0" w:color="auto"/>
              <w:left w:val="single" w:sz="4" w:space="0" w:color="auto"/>
              <w:bottom w:val="single" w:sz="4" w:space="0" w:color="auto"/>
              <w:right w:val="single" w:sz="4" w:space="0" w:color="auto"/>
            </w:tcBorders>
          </w:tcPr>
          <w:p w14:paraId="0E1CF48D" w14:textId="3BF21D41" w:rsidR="007C0105" w:rsidRPr="009B6629" w:rsidRDefault="006344A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95" w:type="pct"/>
            <w:tcBorders>
              <w:left w:val="single" w:sz="4" w:space="0" w:color="auto"/>
              <w:right w:val="single" w:sz="4" w:space="0" w:color="auto"/>
            </w:tcBorders>
          </w:tcPr>
          <w:p w14:paraId="5C8B08ED" w14:textId="17DF8E0D" w:rsidR="007C0105" w:rsidRPr="009B6629" w:rsidRDefault="00FE2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654" w:type="pct"/>
            <w:vMerge/>
            <w:tcBorders>
              <w:left w:val="single" w:sz="4" w:space="0" w:color="auto"/>
              <w:right w:val="single" w:sz="4" w:space="0" w:color="auto"/>
            </w:tcBorders>
            <w:tcMar>
              <w:top w:w="28" w:type="dxa"/>
              <w:left w:w="57" w:type="dxa"/>
              <w:bottom w:w="28" w:type="dxa"/>
              <w:right w:w="57" w:type="dxa"/>
            </w:tcMar>
          </w:tcPr>
          <w:p w14:paraId="0BCAF5A0" w14:textId="5E938610" w:rsidR="007C0105" w:rsidRPr="009B6629" w:rsidRDefault="007C0105" w:rsidP="00CF7F74">
            <w:pPr>
              <w:spacing w:after="0" w:line="240" w:lineRule="auto"/>
              <w:jc w:val="center"/>
              <w:rPr>
                <w:rFonts w:ascii="Times New Roman" w:eastAsia="Times New Roman" w:hAnsi="Times New Roman" w:cs="Times New Roman"/>
                <w:sz w:val="24"/>
                <w:szCs w:val="24"/>
                <w:lang w:eastAsia="lt-LT"/>
              </w:rPr>
            </w:pPr>
          </w:p>
        </w:tc>
      </w:tr>
      <w:tr w:rsidR="007C0105" w:rsidRPr="009B6629" w14:paraId="3A4B81C8"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90A266" w14:textId="48B27034" w:rsidR="007C0105" w:rsidRPr="009B6629" w:rsidRDefault="007C0105"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eastAsia="Times New Roman" w:hAnsi="Times New Roman" w:cs="Times New Roman"/>
                <w:sz w:val="24"/>
                <w:szCs w:val="24"/>
                <w:lang w:eastAsia="lt-LT"/>
              </w:rPr>
              <w:t>P-05-01-02-02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B2FE77" w14:textId="77777777" w:rsidR="007C0105" w:rsidRPr="009B6629" w:rsidRDefault="007C0105"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Strateginių renginių skaičius, vnt.</w:t>
            </w:r>
          </w:p>
        </w:tc>
        <w:tc>
          <w:tcPr>
            <w:tcW w:w="608" w:type="pct"/>
            <w:tcBorders>
              <w:top w:val="single" w:sz="4" w:space="0" w:color="auto"/>
              <w:left w:val="single" w:sz="4" w:space="0" w:color="auto"/>
              <w:bottom w:val="single" w:sz="4" w:space="0" w:color="auto"/>
              <w:right w:val="single" w:sz="4" w:space="0" w:color="auto"/>
            </w:tcBorders>
          </w:tcPr>
          <w:p w14:paraId="3FD90C26" w14:textId="0E78AFCF" w:rsidR="007C0105" w:rsidRPr="009B6629" w:rsidRDefault="00E204E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0C31EA">
              <w:rPr>
                <w:rFonts w:ascii="Times New Roman" w:eastAsia="Times New Roman" w:hAnsi="Times New Roman" w:cs="Times New Roman"/>
                <w:sz w:val="24"/>
                <w:szCs w:val="24"/>
              </w:rPr>
              <w:t>9</w:t>
            </w:r>
          </w:p>
        </w:tc>
        <w:tc>
          <w:tcPr>
            <w:tcW w:w="607" w:type="pct"/>
            <w:tcBorders>
              <w:top w:val="single" w:sz="4" w:space="0" w:color="auto"/>
              <w:left w:val="single" w:sz="4" w:space="0" w:color="auto"/>
              <w:bottom w:val="single" w:sz="4" w:space="0" w:color="auto"/>
              <w:right w:val="single" w:sz="4" w:space="0" w:color="auto"/>
            </w:tcBorders>
          </w:tcPr>
          <w:p w14:paraId="04B3DD75" w14:textId="3E89E778" w:rsidR="007C0105" w:rsidRPr="009B6629" w:rsidRDefault="006344A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795" w:type="pct"/>
            <w:tcBorders>
              <w:left w:val="single" w:sz="4" w:space="0" w:color="auto"/>
              <w:right w:val="single" w:sz="4" w:space="0" w:color="auto"/>
            </w:tcBorders>
          </w:tcPr>
          <w:p w14:paraId="6F150032" w14:textId="60F9B76A" w:rsidR="007C0105" w:rsidRPr="009B6629" w:rsidRDefault="00FE2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723F6C">
              <w:rPr>
                <w:rFonts w:ascii="Times New Roman" w:eastAsia="Times New Roman" w:hAnsi="Times New Roman" w:cs="Times New Roman"/>
                <w:sz w:val="24"/>
                <w:szCs w:val="24"/>
                <w:lang w:eastAsia="lt-LT"/>
              </w:rPr>
              <w:t>8</w:t>
            </w:r>
          </w:p>
        </w:tc>
        <w:tc>
          <w:tcPr>
            <w:tcW w:w="654" w:type="pct"/>
            <w:vMerge/>
            <w:tcBorders>
              <w:left w:val="single" w:sz="4" w:space="0" w:color="auto"/>
              <w:right w:val="single" w:sz="4" w:space="0" w:color="auto"/>
            </w:tcBorders>
            <w:tcMar>
              <w:top w:w="28" w:type="dxa"/>
              <w:left w:w="57" w:type="dxa"/>
              <w:bottom w:w="28" w:type="dxa"/>
              <w:right w:w="57" w:type="dxa"/>
            </w:tcMar>
          </w:tcPr>
          <w:p w14:paraId="13157C3A" w14:textId="5CE24244" w:rsidR="007C0105" w:rsidRPr="009B6629" w:rsidRDefault="007C0105" w:rsidP="00CF7F74">
            <w:pPr>
              <w:spacing w:after="0" w:line="240" w:lineRule="auto"/>
              <w:jc w:val="center"/>
              <w:rPr>
                <w:rFonts w:ascii="Times New Roman" w:eastAsia="Times New Roman" w:hAnsi="Times New Roman" w:cs="Times New Roman"/>
                <w:sz w:val="24"/>
                <w:szCs w:val="24"/>
                <w:lang w:eastAsia="lt-LT"/>
              </w:rPr>
            </w:pPr>
          </w:p>
        </w:tc>
      </w:tr>
      <w:tr w:rsidR="007C0105" w:rsidRPr="009B6629" w14:paraId="10A62EBD"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BE9EC8" w14:textId="69A8B1A1" w:rsidR="007C0105" w:rsidRPr="009B6629" w:rsidRDefault="007C0105"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eastAsia="Times New Roman" w:hAnsi="Times New Roman" w:cs="Times New Roman"/>
                <w:sz w:val="24"/>
                <w:szCs w:val="24"/>
                <w:lang w:eastAsia="lt-LT"/>
              </w:rPr>
              <w:t>P-05-01-02-02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DE69A7" w14:textId="77777777" w:rsidR="007C0105" w:rsidRPr="009B6629" w:rsidRDefault="007C0105"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Lankytojų skaičius strateginiuose renginiuose, vnt.</w:t>
            </w:r>
          </w:p>
        </w:tc>
        <w:tc>
          <w:tcPr>
            <w:tcW w:w="608" w:type="pct"/>
            <w:tcBorders>
              <w:top w:val="single" w:sz="4" w:space="0" w:color="auto"/>
              <w:left w:val="single" w:sz="4" w:space="0" w:color="auto"/>
              <w:bottom w:val="single" w:sz="4" w:space="0" w:color="auto"/>
              <w:right w:val="single" w:sz="4" w:space="0" w:color="auto"/>
            </w:tcBorders>
          </w:tcPr>
          <w:p w14:paraId="3387DD0C" w14:textId="7F3F447E" w:rsidR="007C0105" w:rsidRPr="009B6629" w:rsidRDefault="007C0105" w:rsidP="00CF7F74">
            <w:pPr>
              <w:spacing w:after="0" w:line="240" w:lineRule="auto"/>
              <w:jc w:val="center"/>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3</w:t>
            </w:r>
            <w:r w:rsidR="000C31EA">
              <w:rPr>
                <w:rFonts w:ascii="Times New Roman" w:eastAsia="Times New Roman" w:hAnsi="Times New Roman" w:cs="Times New Roman"/>
                <w:sz w:val="24"/>
                <w:szCs w:val="24"/>
              </w:rPr>
              <w:t>6 0</w:t>
            </w:r>
            <w:r w:rsidRPr="009B6629">
              <w:rPr>
                <w:rFonts w:ascii="Times New Roman" w:eastAsia="Times New Roman" w:hAnsi="Times New Roman" w:cs="Times New Roman"/>
                <w:sz w:val="24"/>
                <w:szCs w:val="24"/>
              </w:rPr>
              <w:t>00</w:t>
            </w:r>
          </w:p>
        </w:tc>
        <w:tc>
          <w:tcPr>
            <w:tcW w:w="607" w:type="pct"/>
            <w:tcBorders>
              <w:top w:val="single" w:sz="4" w:space="0" w:color="auto"/>
              <w:left w:val="single" w:sz="4" w:space="0" w:color="auto"/>
              <w:bottom w:val="single" w:sz="4" w:space="0" w:color="auto"/>
              <w:right w:val="single" w:sz="4" w:space="0" w:color="auto"/>
            </w:tcBorders>
          </w:tcPr>
          <w:p w14:paraId="7E37E3BB" w14:textId="58FAB65A" w:rsidR="007C0105" w:rsidRPr="009B6629" w:rsidRDefault="006344A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38 830</w:t>
            </w:r>
          </w:p>
        </w:tc>
        <w:tc>
          <w:tcPr>
            <w:tcW w:w="795" w:type="pct"/>
            <w:tcBorders>
              <w:left w:val="single" w:sz="4" w:space="0" w:color="auto"/>
              <w:right w:val="single" w:sz="4" w:space="0" w:color="auto"/>
            </w:tcBorders>
          </w:tcPr>
          <w:p w14:paraId="3070BF5A" w14:textId="44EB3CFB" w:rsidR="007C0105"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654" w:type="pct"/>
            <w:vMerge/>
            <w:tcBorders>
              <w:left w:val="single" w:sz="4" w:space="0" w:color="auto"/>
              <w:right w:val="single" w:sz="4" w:space="0" w:color="auto"/>
            </w:tcBorders>
            <w:tcMar>
              <w:top w:w="28" w:type="dxa"/>
              <w:left w:w="57" w:type="dxa"/>
              <w:bottom w:w="28" w:type="dxa"/>
              <w:right w:w="57" w:type="dxa"/>
            </w:tcMar>
          </w:tcPr>
          <w:p w14:paraId="6D41CEC4" w14:textId="13B561AC" w:rsidR="007C0105" w:rsidRPr="009B6629" w:rsidRDefault="007C0105" w:rsidP="00CF7F74">
            <w:pPr>
              <w:spacing w:after="0" w:line="240" w:lineRule="auto"/>
              <w:jc w:val="center"/>
              <w:rPr>
                <w:rFonts w:ascii="Times New Roman" w:eastAsia="Times New Roman" w:hAnsi="Times New Roman" w:cs="Times New Roman"/>
                <w:sz w:val="24"/>
                <w:szCs w:val="24"/>
                <w:lang w:eastAsia="lt-LT"/>
              </w:rPr>
            </w:pPr>
          </w:p>
        </w:tc>
      </w:tr>
      <w:tr w:rsidR="007C0105" w:rsidRPr="009B6629" w14:paraId="2B5697D6"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5BD41D" w14:textId="3BFE9E53" w:rsidR="007C0105" w:rsidRPr="009B6629" w:rsidRDefault="007C0105"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eastAsia="Times New Roman" w:hAnsi="Times New Roman" w:cs="Times New Roman"/>
                <w:sz w:val="24"/>
                <w:szCs w:val="24"/>
                <w:lang w:eastAsia="lt-LT"/>
              </w:rPr>
              <w:lastRenderedPageBreak/>
              <w:t>P-05-01-02-02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E53301" w14:textId="77777777" w:rsidR="007C0105" w:rsidRPr="009B6629" w:rsidRDefault="007C0105"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Kultūros srities premijų skaičius, vnt.</w:t>
            </w:r>
          </w:p>
        </w:tc>
        <w:tc>
          <w:tcPr>
            <w:tcW w:w="608" w:type="pct"/>
            <w:tcBorders>
              <w:top w:val="single" w:sz="4" w:space="0" w:color="auto"/>
              <w:left w:val="single" w:sz="4" w:space="0" w:color="auto"/>
              <w:bottom w:val="single" w:sz="4" w:space="0" w:color="auto"/>
              <w:right w:val="single" w:sz="4" w:space="0" w:color="auto"/>
            </w:tcBorders>
          </w:tcPr>
          <w:p w14:paraId="1EE2785E" w14:textId="77777777" w:rsidR="007C0105" w:rsidRPr="009B6629" w:rsidRDefault="007C0105" w:rsidP="00CF7F74">
            <w:pPr>
              <w:spacing w:after="0" w:line="240" w:lineRule="auto"/>
              <w:jc w:val="center"/>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1</w:t>
            </w:r>
          </w:p>
        </w:tc>
        <w:tc>
          <w:tcPr>
            <w:tcW w:w="607" w:type="pct"/>
            <w:tcBorders>
              <w:top w:val="single" w:sz="4" w:space="0" w:color="auto"/>
              <w:left w:val="single" w:sz="4" w:space="0" w:color="auto"/>
              <w:bottom w:val="single" w:sz="4" w:space="0" w:color="auto"/>
              <w:right w:val="single" w:sz="4" w:space="0" w:color="auto"/>
            </w:tcBorders>
          </w:tcPr>
          <w:p w14:paraId="7130812B" w14:textId="25326FE4" w:rsidR="007C0105" w:rsidRPr="009B6629" w:rsidRDefault="006344A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95" w:type="pct"/>
            <w:tcBorders>
              <w:left w:val="single" w:sz="4" w:space="0" w:color="auto"/>
              <w:bottom w:val="single" w:sz="4" w:space="0" w:color="auto"/>
              <w:right w:val="single" w:sz="4" w:space="0" w:color="auto"/>
            </w:tcBorders>
          </w:tcPr>
          <w:p w14:paraId="23C025C7" w14:textId="0C2B6D7D" w:rsidR="007C0105" w:rsidRPr="009B6629" w:rsidRDefault="00FE2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54" w:type="pct"/>
            <w:vMerge/>
            <w:tcBorders>
              <w:left w:val="single" w:sz="4" w:space="0" w:color="auto"/>
              <w:bottom w:val="single" w:sz="4" w:space="0" w:color="auto"/>
              <w:right w:val="single" w:sz="4" w:space="0" w:color="auto"/>
            </w:tcBorders>
            <w:tcMar>
              <w:top w:w="28" w:type="dxa"/>
              <w:left w:w="57" w:type="dxa"/>
              <w:bottom w:w="28" w:type="dxa"/>
              <w:right w:w="57" w:type="dxa"/>
            </w:tcMar>
          </w:tcPr>
          <w:p w14:paraId="58E6DA6E" w14:textId="7069BE8D" w:rsidR="007C0105" w:rsidRPr="009B6629" w:rsidRDefault="007C0105" w:rsidP="00CF7F74">
            <w:pPr>
              <w:spacing w:after="0" w:line="240" w:lineRule="auto"/>
              <w:jc w:val="center"/>
              <w:rPr>
                <w:rFonts w:ascii="Times New Roman" w:eastAsia="Times New Roman" w:hAnsi="Times New Roman" w:cs="Times New Roman"/>
                <w:sz w:val="24"/>
                <w:szCs w:val="24"/>
                <w:lang w:eastAsia="lt-LT"/>
              </w:rPr>
            </w:pPr>
          </w:p>
        </w:tc>
      </w:tr>
      <w:tr w:rsidR="007C0105" w:rsidRPr="009B6629" w14:paraId="064C6085"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0BB978" w14:textId="04E4EDD0" w:rsidR="007C0105" w:rsidRPr="009B6629" w:rsidRDefault="007C0105"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eastAsia="Times New Roman" w:hAnsi="Times New Roman" w:cs="Times New Roman"/>
                <w:sz w:val="24"/>
                <w:szCs w:val="24"/>
                <w:lang w:eastAsia="lt-LT"/>
              </w:rPr>
              <w:t>P-05-01-02-0</w:t>
            </w:r>
            <w:r>
              <w:rPr>
                <w:rFonts w:ascii="Times New Roman" w:eastAsia="Times New Roman" w:hAnsi="Times New Roman" w:cs="Times New Roman"/>
                <w:sz w:val="24"/>
                <w:szCs w:val="24"/>
                <w:lang w:eastAsia="lt-LT"/>
              </w:rPr>
              <w:t>6</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D70A6F" w14:textId="77777777" w:rsidR="007C0105" w:rsidRPr="009B6629" w:rsidRDefault="007C0105"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Projektų finansavimas, vnt.</w:t>
            </w:r>
          </w:p>
        </w:tc>
        <w:tc>
          <w:tcPr>
            <w:tcW w:w="608" w:type="pct"/>
            <w:tcBorders>
              <w:top w:val="single" w:sz="4" w:space="0" w:color="auto"/>
              <w:left w:val="single" w:sz="4" w:space="0" w:color="auto"/>
              <w:bottom w:val="single" w:sz="4" w:space="0" w:color="auto"/>
              <w:right w:val="single" w:sz="4" w:space="0" w:color="auto"/>
            </w:tcBorders>
          </w:tcPr>
          <w:p w14:paraId="14B81600" w14:textId="4F004974" w:rsidR="007C0105" w:rsidRPr="009B6629" w:rsidRDefault="00E204E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07" w:type="pct"/>
            <w:tcBorders>
              <w:top w:val="single" w:sz="4" w:space="0" w:color="auto"/>
              <w:left w:val="single" w:sz="4" w:space="0" w:color="auto"/>
              <w:bottom w:val="single" w:sz="4" w:space="0" w:color="auto"/>
              <w:right w:val="single" w:sz="4" w:space="0" w:color="auto"/>
            </w:tcBorders>
          </w:tcPr>
          <w:p w14:paraId="7530B106" w14:textId="1AFB4576" w:rsidR="007C0105" w:rsidRPr="009B6629" w:rsidRDefault="006344A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95" w:type="pct"/>
            <w:tcBorders>
              <w:top w:val="single" w:sz="4" w:space="0" w:color="auto"/>
              <w:left w:val="single" w:sz="4" w:space="0" w:color="auto"/>
              <w:bottom w:val="single" w:sz="4" w:space="0" w:color="auto"/>
              <w:right w:val="single" w:sz="4" w:space="0" w:color="auto"/>
            </w:tcBorders>
          </w:tcPr>
          <w:p w14:paraId="5617C0BB" w14:textId="7914160B" w:rsidR="007C0105" w:rsidRPr="009B6629" w:rsidRDefault="00FE248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F83D17" w14:textId="2B628C7D" w:rsidR="007C0105" w:rsidRPr="009B6629" w:rsidRDefault="00723F6C" w:rsidP="00CF7F74">
            <w:pPr>
              <w:spacing w:after="0" w:line="240" w:lineRule="auto"/>
              <w:jc w:val="center"/>
              <w:rPr>
                <w:rFonts w:ascii="Times New Roman" w:eastAsia="Times New Roman" w:hAnsi="Times New Roman" w:cs="Times New Roman"/>
                <w:sz w:val="24"/>
                <w:szCs w:val="24"/>
                <w:lang w:eastAsia="lt-LT"/>
              </w:rPr>
            </w:pPr>
            <w:r w:rsidRPr="00723F6C">
              <w:rPr>
                <w:rFonts w:ascii="Times New Roman" w:eastAsia="Times New Roman" w:hAnsi="Times New Roman" w:cs="Times New Roman"/>
                <w:sz w:val="24"/>
                <w:szCs w:val="24"/>
                <w:lang w:eastAsia="lt-LT"/>
              </w:rPr>
              <w:t xml:space="preserve">2.2-1-2   </w:t>
            </w:r>
          </w:p>
        </w:tc>
      </w:tr>
      <w:tr w:rsidR="00E204E4" w:rsidRPr="009B6629" w14:paraId="4FE4A40F" w14:textId="77777777" w:rsidTr="00E204E4">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2F64FA57" w14:textId="5EC5D16F" w:rsidR="00E204E4" w:rsidRPr="009B6629" w:rsidRDefault="00E204E4"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05.02.01 u</w:t>
            </w:r>
            <w:r w:rsidRPr="007A1222">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7A1222">
              <w:rPr>
                <w:rFonts w:ascii="Times New Roman" w:eastAsia="Times New Roman" w:hAnsi="Times New Roman" w:cs="Times New Roman"/>
                <w:b/>
                <w:bCs/>
                <w:sz w:val="24"/>
                <w:szCs w:val="24"/>
                <w:lang w:eastAsia="ar-SA"/>
              </w:rPr>
              <w:t>Sudaryti sąlygas kokybiškam kultūros ir meno sektoriaus paslaugų teikimui BĮ Šilutės rajono savivaldybės F. Bajoraičio viešojoje bibliotekoje</w:t>
            </w:r>
            <w:r>
              <w:rPr>
                <w:rFonts w:ascii="Times New Roman" w:eastAsia="Times New Roman" w:hAnsi="Times New Roman" w:cs="Times New Roman"/>
                <w:b/>
                <w:bCs/>
                <w:sz w:val="24"/>
                <w:szCs w:val="24"/>
                <w:lang w:eastAsia="ar-SA"/>
              </w:rPr>
              <w:t>“</w:t>
            </w:r>
          </w:p>
        </w:tc>
      </w:tr>
      <w:tr w:rsidR="00723F6C" w:rsidRPr="009B6629" w14:paraId="17D06DC1"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B1F7488" w14:textId="26B4D6B7" w:rsidR="00723F6C" w:rsidRPr="008D3D1F" w:rsidRDefault="00723F6C"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hAnsi="Times New Roman" w:cs="Times New Roman"/>
                <w:sz w:val="24"/>
                <w:szCs w:val="24"/>
                <w:lang w:eastAsia="lt-LT"/>
              </w:rPr>
              <w:t>P-05-02-01-01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C6514F" w14:textId="77777777" w:rsidR="00723F6C" w:rsidRPr="009B6629" w:rsidRDefault="00723F6C"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Paslaugų ir prekių apmokėjimas, proc.</w:t>
            </w:r>
          </w:p>
        </w:tc>
        <w:tc>
          <w:tcPr>
            <w:tcW w:w="608" w:type="pct"/>
            <w:tcBorders>
              <w:top w:val="single" w:sz="4" w:space="0" w:color="auto"/>
              <w:left w:val="single" w:sz="4" w:space="0" w:color="auto"/>
              <w:bottom w:val="single" w:sz="4" w:space="0" w:color="auto"/>
              <w:right w:val="single" w:sz="4" w:space="0" w:color="auto"/>
            </w:tcBorders>
          </w:tcPr>
          <w:p w14:paraId="132A1D9E" w14:textId="77777777" w:rsidR="00723F6C" w:rsidRPr="009B6629" w:rsidRDefault="00723F6C" w:rsidP="00CF7F74">
            <w:pPr>
              <w:spacing w:after="0" w:line="240" w:lineRule="auto"/>
              <w:jc w:val="center"/>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51BEE8AD" w14:textId="5E1468AB" w:rsidR="00723F6C" w:rsidRPr="009B6629" w:rsidRDefault="006344A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right w:val="single" w:sz="4" w:space="0" w:color="auto"/>
            </w:tcBorders>
          </w:tcPr>
          <w:p w14:paraId="6DAB27C5" w14:textId="6D2DD13A"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4" w:type="pct"/>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0C4139D1" w14:textId="77777777" w:rsidR="00723F6C" w:rsidRPr="00723F6C" w:rsidRDefault="00723F6C" w:rsidP="00723F6C">
            <w:pPr>
              <w:spacing w:after="0" w:line="240" w:lineRule="auto"/>
              <w:jc w:val="center"/>
              <w:rPr>
                <w:rFonts w:ascii="Times New Roman" w:eastAsia="Times New Roman" w:hAnsi="Times New Roman" w:cs="Times New Roman"/>
                <w:sz w:val="24"/>
                <w:szCs w:val="24"/>
                <w:lang w:eastAsia="lt-LT"/>
              </w:rPr>
            </w:pPr>
            <w:r w:rsidRPr="00723F6C">
              <w:rPr>
                <w:rFonts w:ascii="Times New Roman" w:eastAsia="Times New Roman" w:hAnsi="Times New Roman" w:cs="Times New Roman"/>
                <w:sz w:val="24"/>
                <w:szCs w:val="24"/>
                <w:lang w:eastAsia="lt-LT"/>
              </w:rPr>
              <w:t>2.2-1.1                                 2.2-1-2</w:t>
            </w:r>
          </w:p>
          <w:p w14:paraId="3D53CBB6" w14:textId="77777777" w:rsidR="00723F6C" w:rsidRPr="00723F6C" w:rsidRDefault="00723F6C" w:rsidP="00723F6C">
            <w:pPr>
              <w:spacing w:after="0" w:line="240" w:lineRule="auto"/>
              <w:jc w:val="center"/>
              <w:rPr>
                <w:rFonts w:ascii="Times New Roman" w:eastAsia="Times New Roman" w:hAnsi="Times New Roman" w:cs="Times New Roman"/>
                <w:sz w:val="24"/>
                <w:szCs w:val="24"/>
                <w:lang w:eastAsia="lt-LT"/>
              </w:rPr>
            </w:pPr>
            <w:r w:rsidRPr="00723F6C">
              <w:rPr>
                <w:rFonts w:ascii="Times New Roman" w:eastAsia="Times New Roman" w:hAnsi="Times New Roman" w:cs="Times New Roman"/>
                <w:sz w:val="24"/>
                <w:szCs w:val="24"/>
                <w:lang w:eastAsia="lt-LT"/>
              </w:rPr>
              <w:t>2.2-1-3</w:t>
            </w:r>
          </w:p>
          <w:p w14:paraId="52BAD537" w14:textId="77777777" w:rsidR="00723F6C" w:rsidRPr="00723F6C" w:rsidRDefault="00723F6C" w:rsidP="00723F6C">
            <w:pPr>
              <w:spacing w:after="0" w:line="240" w:lineRule="auto"/>
              <w:jc w:val="center"/>
              <w:rPr>
                <w:rFonts w:ascii="Times New Roman" w:eastAsia="Times New Roman" w:hAnsi="Times New Roman" w:cs="Times New Roman"/>
                <w:sz w:val="24"/>
                <w:szCs w:val="24"/>
                <w:lang w:eastAsia="lt-LT"/>
              </w:rPr>
            </w:pPr>
            <w:r w:rsidRPr="00723F6C">
              <w:rPr>
                <w:rFonts w:ascii="Times New Roman" w:eastAsia="Times New Roman" w:hAnsi="Times New Roman" w:cs="Times New Roman"/>
                <w:sz w:val="24"/>
                <w:szCs w:val="24"/>
                <w:lang w:eastAsia="lt-LT"/>
              </w:rPr>
              <w:t>2.2-1-4</w:t>
            </w:r>
          </w:p>
          <w:p w14:paraId="64927F7C" w14:textId="77777777" w:rsidR="00723F6C" w:rsidRPr="00723F6C" w:rsidRDefault="00723F6C" w:rsidP="00723F6C">
            <w:pPr>
              <w:spacing w:after="0" w:line="240" w:lineRule="auto"/>
              <w:jc w:val="center"/>
              <w:rPr>
                <w:rFonts w:ascii="Times New Roman" w:eastAsia="Times New Roman" w:hAnsi="Times New Roman" w:cs="Times New Roman"/>
                <w:sz w:val="24"/>
                <w:szCs w:val="24"/>
                <w:lang w:eastAsia="lt-LT"/>
              </w:rPr>
            </w:pPr>
            <w:r w:rsidRPr="00723F6C">
              <w:rPr>
                <w:rFonts w:ascii="Times New Roman" w:eastAsia="Times New Roman" w:hAnsi="Times New Roman" w:cs="Times New Roman"/>
                <w:sz w:val="24"/>
                <w:szCs w:val="24"/>
                <w:lang w:eastAsia="lt-LT"/>
              </w:rPr>
              <w:t>2.2-1-5</w:t>
            </w:r>
          </w:p>
          <w:p w14:paraId="6331B673" w14:textId="77777777" w:rsidR="00723F6C" w:rsidRPr="00723F6C" w:rsidRDefault="00723F6C" w:rsidP="00723F6C">
            <w:pPr>
              <w:spacing w:after="0" w:line="240" w:lineRule="auto"/>
              <w:jc w:val="center"/>
              <w:rPr>
                <w:rFonts w:ascii="Times New Roman" w:eastAsia="Times New Roman" w:hAnsi="Times New Roman" w:cs="Times New Roman"/>
                <w:sz w:val="24"/>
                <w:szCs w:val="24"/>
                <w:lang w:eastAsia="lt-LT"/>
              </w:rPr>
            </w:pPr>
            <w:r w:rsidRPr="00723F6C">
              <w:rPr>
                <w:rFonts w:ascii="Times New Roman" w:eastAsia="Times New Roman" w:hAnsi="Times New Roman" w:cs="Times New Roman"/>
                <w:sz w:val="24"/>
                <w:szCs w:val="24"/>
                <w:lang w:eastAsia="lt-LT"/>
              </w:rPr>
              <w:t>2.2-1-6</w:t>
            </w:r>
          </w:p>
          <w:p w14:paraId="1591DCCD" w14:textId="05314408" w:rsidR="00723F6C" w:rsidRPr="009B6629" w:rsidRDefault="00723F6C" w:rsidP="00723F6C">
            <w:pPr>
              <w:spacing w:after="0" w:line="240" w:lineRule="auto"/>
              <w:jc w:val="center"/>
              <w:rPr>
                <w:rFonts w:ascii="Times New Roman" w:eastAsia="Times New Roman" w:hAnsi="Times New Roman" w:cs="Times New Roman"/>
                <w:sz w:val="24"/>
                <w:szCs w:val="24"/>
                <w:lang w:eastAsia="lt-LT"/>
              </w:rPr>
            </w:pPr>
            <w:r w:rsidRPr="00723F6C">
              <w:rPr>
                <w:rFonts w:ascii="Times New Roman" w:eastAsia="Times New Roman" w:hAnsi="Times New Roman" w:cs="Times New Roman"/>
                <w:sz w:val="24"/>
                <w:szCs w:val="24"/>
                <w:lang w:eastAsia="lt-LT"/>
              </w:rPr>
              <w:t>2.2-1-7</w:t>
            </w:r>
          </w:p>
        </w:tc>
      </w:tr>
      <w:tr w:rsidR="00723F6C" w:rsidRPr="009B6629" w14:paraId="1E9BFCAD"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20F5151" w14:textId="7DDFEB98" w:rsidR="00723F6C" w:rsidRPr="008D3D1F" w:rsidRDefault="00723F6C"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hAnsi="Times New Roman" w:cs="Times New Roman"/>
                <w:sz w:val="24"/>
                <w:szCs w:val="24"/>
                <w:lang w:eastAsia="lt-LT"/>
              </w:rPr>
              <w:t>P-05-02-01-01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AF5FDA" w14:textId="77777777" w:rsidR="00723F6C" w:rsidRPr="009B6629" w:rsidRDefault="00723F6C"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Kultūrinių paslaugų skaičiaus pokytis</w:t>
            </w:r>
          </w:p>
        </w:tc>
        <w:tc>
          <w:tcPr>
            <w:tcW w:w="608" w:type="pct"/>
            <w:tcBorders>
              <w:top w:val="single" w:sz="4" w:space="0" w:color="auto"/>
              <w:left w:val="single" w:sz="4" w:space="0" w:color="auto"/>
              <w:bottom w:val="single" w:sz="4" w:space="0" w:color="auto"/>
              <w:right w:val="single" w:sz="4" w:space="0" w:color="auto"/>
            </w:tcBorders>
          </w:tcPr>
          <w:p w14:paraId="32FCF65A" w14:textId="77777777" w:rsidR="00723F6C" w:rsidRPr="009B6629" w:rsidRDefault="00723F6C" w:rsidP="00CF7F74">
            <w:pPr>
              <w:spacing w:after="0" w:line="240" w:lineRule="auto"/>
              <w:jc w:val="center"/>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0</w:t>
            </w:r>
          </w:p>
        </w:tc>
        <w:tc>
          <w:tcPr>
            <w:tcW w:w="607" w:type="pct"/>
            <w:tcBorders>
              <w:top w:val="single" w:sz="4" w:space="0" w:color="auto"/>
              <w:left w:val="single" w:sz="4" w:space="0" w:color="auto"/>
              <w:bottom w:val="single" w:sz="4" w:space="0" w:color="auto"/>
              <w:right w:val="single" w:sz="4" w:space="0" w:color="auto"/>
            </w:tcBorders>
          </w:tcPr>
          <w:p w14:paraId="2D83B177" w14:textId="50003FA3" w:rsidR="00723F6C" w:rsidRPr="009B6629" w:rsidRDefault="006344A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95" w:type="pct"/>
            <w:tcBorders>
              <w:left w:val="single" w:sz="4" w:space="0" w:color="auto"/>
              <w:right w:val="single" w:sz="4" w:space="0" w:color="auto"/>
            </w:tcBorders>
          </w:tcPr>
          <w:p w14:paraId="55DE3179" w14:textId="2BB04FFC"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654" w:type="pct"/>
            <w:vMerge/>
            <w:tcBorders>
              <w:left w:val="single" w:sz="4" w:space="0" w:color="auto"/>
              <w:right w:val="single" w:sz="4" w:space="0" w:color="auto"/>
            </w:tcBorders>
            <w:tcMar>
              <w:top w:w="28" w:type="dxa"/>
              <w:left w:w="57" w:type="dxa"/>
              <w:bottom w:w="28" w:type="dxa"/>
              <w:right w:w="57" w:type="dxa"/>
            </w:tcMar>
          </w:tcPr>
          <w:p w14:paraId="645B536A" w14:textId="5A219857"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723F6C" w:rsidRPr="009B6629" w14:paraId="200027D3"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139334A" w14:textId="409BC9FE" w:rsidR="00723F6C" w:rsidRPr="008D3D1F" w:rsidRDefault="00723F6C"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hAnsi="Times New Roman" w:cs="Times New Roman"/>
                <w:sz w:val="24"/>
                <w:szCs w:val="24"/>
                <w:lang w:eastAsia="lt-LT"/>
              </w:rPr>
              <w:t>P-05-02-01-01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7191CB" w14:textId="77777777" w:rsidR="00723F6C" w:rsidRPr="009B6629" w:rsidRDefault="00723F6C"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Suskaitmenintų dokumentų skaičius, vnt.</w:t>
            </w:r>
          </w:p>
        </w:tc>
        <w:tc>
          <w:tcPr>
            <w:tcW w:w="608" w:type="pct"/>
            <w:tcBorders>
              <w:top w:val="single" w:sz="4" w:space="0" w:color="auto"/>
              <w:left w:val="single" w:sz="4" w:space="0" w:color="auto"/>
              <w:bottom w:val="single" w:sz="4" w:space="0" w:color="auto"/>
              <w:right w:val="single" w:sz="4" w:space="0" w:color="auto"/>
            </w:tcBorders>
          </w:tcPr>
          <w:p w14:paraId="21F318E0" w14:textId="3F27ADA6" w:rsidR="00723F6C" w:rsidRPr="009B6629" w:rsidRDefault="00723F6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607" w:type="pct"/>
            <w:tcBorders>
              <w:top w:val="single" w:sz="4" w:space="0" w:color="auto"/>
              <w:left w:val="single" w:sz="4" w:space="0" w:color="auto"/>
              <w:bottom w:val="single" w:sz="4" w:space="0" w:color="auto"/>
              <w:right w:val="single" w:sz="4" w:space="0" w:color="auto"/>
            </w:tcBorders>
          </w:tcPr>
          <w:p w14:paraId="060E1415" w14:textId="193AFF1F" w:rsidR="00723F6C" w:rsidRPr="009B6629" w:rsidRDefault="006344A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795" w:type="pct"/>
            <w:tcBorders>
              <w:left w:val="single" w:sz="4" w:space="0" w:color="auto"/>
              <w:right w:val="single" w:sz="4" w:space="0" w:color="auto"/>
            </w:tcBorders>
          </w:tcPr>
          <w:p w14:paraId="1466DF3D" w14:textId="679C427F"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654" w:type="pct"/>
            <w:vMerge/>
            <w:tcBorders>
              <w:left w:val="single" w:sz="4" w:space="0" w:color="auto"/>
              <w:right w:val="single" w:sz="4" w:space="0" w:color="auto"/>
            </w:tcBorders>
            <w:tcMar>
              <w:top w:w="28" w:type="dxa"/>
              <w:left w:w="57" w:type="dxa"/>
              <w:bottom w:w="28" w:type="dxa"/>
              <w:right w:w="57" w:type="dxa"/>
            </w:tcMar>
          </w:tcPr>
          <w:p w14:paraId="31803F10" w14:textId="481CD010"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723F6C" w:rsidRPr="009B6629" w14:paraId="0878E43B" w14:textId="77777777" w:rsidTr="009B42B4">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04970E" w14:textId="41860BC0" w:rsidR="00723F6C" w:rsidRPr="008D3D1F" w:rsidRDefault="00723F6C"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hAnsi="Times New Roman" w:cs="Times New Roman"/>
                <w:sz w:val="24"/>
                <w:szCs w:val="24"/>
                <w:lang w:eastAsia="lt-LT"/>
              </w:rPr>
              <w:t>P-05-02-01-01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23BFE9" w14:textId="77777777" w:rsidR="00723F6C" w:rsidRPr="009B6629" w:rsidRDefault="00723F6C"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Darbuotojų, dalyvavusių kvalifikacijos kėlime skaičius, vnt.</w:t>
            </w:r>
          </w:p>
        </w:tc>
        <w:tc>
          <w:tcPr>
            <w:tcW w:w="608" w:type="pct"/>
            <w:tcBorders>
              <w:top w:val="single" w:sz="4" w:space="0" w:color="auto"/>
              <w:left w:val="single" w:sz="4" w:space="0" w:color="auto"/>
              <w:bottom w:val="single" w:sz="4" w:space="0" w:color="auto"/>
              <w:right w:val="single" w:sz="4" w:space="0" w:color="auto"/>
            </w:tcBorders>
          </w:tcPr>
          <w:p w14:paraId="3E8646F4" w14:textId="77777777" w:rsidR="00723F6C" w:rsidRPr="009B6629" w:rsidRDefault="00723F6C" w:rsidP="00CF7F74">
            <w:pPr>
              <w:spacing w:after="0" w:line="240" w:lineRule="auto"/>
              <w:jc w:val="center"/>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11</w:t>
            </w:r>
          </w:p>
        </w:tc>
        <w:tc>
          <w:tcPr>
            <w:tcW w:w="607" w:type="pct"/>
            <w:tcBorders>
              <w:top w:val="single" w:sz="4" w:space="0" w:color="auto"/>
              <w:left w:val="single" w:sz="4" w:space="0" w:color="auto"/>
              <w:bottom w:val="single" w:sz="4" w:space="0" w:color="auto"/>
              <w:right w:val="single" w:sz="4" w:space="0" w:color="auto"/>
            </w:tcBorders>
          </w:tcPr>
          <w:p w14:paraId="405CDB67" w14:textId="075A0E1A" w:rsidR="00723F6C" w:rsidRPr="009B6629" w:rsidRDefault="006344A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95" w:type="pct"/>
            <w:tcBorders>
              <w:left w:val="single" w:sz="4" w:space="0" w:color="auto"/>
              <w:right w:val="single" w:sz="4" w:space="0" w:color="auto"/>
            </w:tcBorders>
          </w:tcPr>
          <w:p w14:paraId="0BAAEB42" w14:textId="2B67D481"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654" w:type="pct"/>
            <w:vMerge/>
            <w:tcBorders>
              <w:left w:val="single" w:sz="4" w:space="0" w:color="auto"/>
              <w:right w:val="single" w:sz="4" w:space="0" w:color="auto"/>
            </w:tcBorders>
            <w:tcMar>
              <w:top w:w="28" w:type="dxa"/>
              <w:left w:w="57" w:type="dxa"/>
              <w:bottom w:w="28" w:type="dxa"/>
              <w:right w:w="57" w:type="dxa"/>
            </w:tcMar>
          </w:tcPr>
          <w:p w14:paraId="5E9B5781" w14:textId="498EF071"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723F6C" w:rsidRPr="009B6629" w14:paraId="248871DD" w14:textId="77777777" w:rsidTr="006048B6">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D86249" w14:textId="4145DA8A" w:rsidR="00723F6C" w:rsidRPr="008D3D1F" w:rsidRDefault="00723F6C"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hAnsi="Times New Roman" w:cs="Times New Roman"/>
                <w:sz w:val="24"/>
                <w:szCs w:val="24"/>
                <w:lang w:eastAsia="lt-LT"/>
              </w:rPr>
              <w:t>P-05-02-01-01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3F3C80" w14:textId="77777777" w:rsidR="00723F6C" w:rsidRPr="009B6629" w:rsidRDefault="00723F6C"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Bibliotekos lankytojų skaičius per metus, vnt.</w:t>
            </w:r>
          </w:p>
        </w:tc>
        <w:tc>
          <w:tcPr>
            <w:tcW w:w="608" w:type="pct"/>
            <w:tcBorders>
              <w:top w:val="single" w:sz="4" w:space="0" w:color="auto"/>
              <w:left w:val="single" w:sz="4" w:space="0" w:color="auto"/>
              <w:bottom w:val="single" w:sz="4" w:space="0" w:color="auto"/>
              <w:right w:val="single" w:sz="4" w:space="0" w:color="auto"/>
            </w:tcBorders>
          </w:tcPr>
          <w:p w14:paraId="1D00B3E6" w14:textId="4D92A3F1" w:rsidR="00723F6C" w:rsidRPr="009B6629" w:rsidRDefault="00723F6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130 500</w:t>
            </w:r>
          </w:p>
        </w:tc>
        <w:tc>
          <w:tcPr>
            <w:tcW w:w="607" w:type="pct"/>
            <w:tcBorders>
              <w:top w:val="single" w:sz="4" w:space="0" w:color="auto"/>
              <w:left w:val="single" w:sz="4" w:space="0" w:color="auto"/>
              <w:bottom w:val="single" w:sz="4" w:space="0" w:color="auto"/>
              <w:right w:val="single" w:sz="4" w:space="0" w:color="auto"/>
            </w:tcBorders>
          </w:tcPr>
          <w:p w14:paraId="3F023747" w14:textId="484FA7D5" w:rsidR="00723F6C" w:rsidRPr="009B6629" w:rsidRDefault="006344A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156 840</w:t>
            </w:r>
          </w:p>
        </w:tc>
        <w:tc>
          <w:tcPr>
            <w:tcW w:w="795" w:type="pct"/>
            <w:tcBorders>
              <w:left w:val="single" w:sz="4" w:space="0" w:color="auto"/>
              <w:bottom w:val="single" w:sz="4" w:space="0" w:color="auto"/>
              <w:right w:val="single" w:sz="4" w:space="0" w:color="auto"/>
            </w:tcBorders>
          </w:tcPr>
          <w:p w14:paraId="78DF03C9" w14:textId="0E8C5518"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130 500</w:t>
            </w:r>
          </w:p>
        </w:tc>
        <w:tc>
          <w:tcPr>
            <w:tcW w:w="654" w:type="pct"/>
            <w:vMerge/>
            <w:tcBorders>
              <w:left w:val="single" w:sz="4" w:space="0" w:color="auto"/>
              <w:right w:val="single" w:sz="4" w:space="0" w:color="auto"/>
            </w:tcBorders>
            <w:tcMar>
              <w:top w:w="28" w:type="dxa"/>
              <w:left w:w="57" w:type="dxa"/>
              <w:bottom w:w="28" w:type="dxa"/>
              <w:right w:w="57" w:type="dxa"/>
            </w:tcMar>
          </w:tcPr>
          <w:p w14:paraId="483B430F" w14:textId="370FEC0A"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723F6C" w:rsidRPr="009B6629" w14:paraId="29D924FD" w14:textId="77777777" w:rsidTr="006048B6">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184F5D7" w14:textId="6995E738" w:rsidR="00723F6C" w:rsidRPr="008D3D1F" w:rsidRDefault="00723F6C"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hAnsi="Times New Roman" w:cs="Times New Roman"/>
                <w:sz w:val="24"/>
                <w:szCs w:val="24"/>
                <w:lang w:eastAsia="lt-LT"/>
              </w:rPr>
              <w:t>P-05-02-01-02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808AF" w14:textId="77777777" w:rsidR="00723F6C" w:rsidRPr="009B6629" w:rsidRDefault="00723F6C"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Įgyvendintų projektų skaičius, vnt.</w:t>
            </w:r>
          </w:p>
        </w:tc>
        <w:tc>
          <w:tcPr>
            <w:tcW w:w="608" w:type="pct"/>
            <w:tcBorders>
              <w:top w:val="single" w:sz="4" w:space="0" w:color="auto"/>
              <w:left w:val="single" w:sz="4" w:space="0" w:color="auto"/>
              <w:bottom w:val="single" w:sz="4" w:space="0" w:color="auto"/>
              <w:right w:val="single" w:sz="4" w:space="0" w:color="auto"/>
            </w:tcBorders>
          </w:tcPr>
          <w:p w14:paraId="6ED1D14D" w14:textId="406B2D76" w:rsidR="00723F6C" w:rsidRPr="009B6629" w:rsidRDefault="00723F6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07" w:type="pct"/>
            <w:tcBorders>
              <w:top w:val="single" w:sz="4" w:space="0" w:color="auto"/>
              <w:left w:val="single" w:sz="4" w:space="0" w:color="auto"/>
              <w:bottom w:val="single" w:sz="4" w:space="0" w:color="auto"/>
              <w:right w:val="single" w:sz="4" w:space="0" w:color="auto"/>
            </w:tcBorders>
          </w:tcPr>
          <w:p w14:paraId="02576BDD" w14:textId="32E6825A" w:rsidR="00723F6C" w:rsidRPr="009B6629" w:rsidRDefault="006344A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95" w:type="pct"/>
            <w:tcBorders>
              <w:top w:val="single" w:sz="4" w:space="0" w:color="auto"/>
              <w:left w:val="single" w:sz="4" w:space="0" w:color="auto"/>
              <w:bottom w:val="single" w:sz="4" w:space="0" w:color="auto"/>
              <w:right w:val="single" w:sz="4" w:space="0" w:color="auto"/>
            </w:tcBorders>
          </w:tcPr>
          <w:p w14:paraId="29341FD5" w14:textId="20F02085"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654" w:type="pct"/>
            <w:vMerge/>
            <w:tcBorders>
              <w:left w:val="single" w:sz="4" w:space="0" w:color="auto"/>
              <w:right w:val="single" w:sz="4" w:space="0" w:color="auto"/>
            </w:tcBorders>
            <w:tcMar>
              <w:top w:w="28" w:type="dxa"/>
              <w:left w:w="57" w:type="dxa"/>
              <w:bottom w:w="28" w:type="dxa"/>
              <w:right w:w="57" w:type="dxa"/>
            </w:tcMar>
          </w:tcPr>
          <w:p w14:paraId="096604F7" w14:textId="0860F3F5"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723F6C" w:rsidRPr="009B6629" w14:paraId="7029340F" w14:textId="77777777" w:rsidTr="006048B6">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A6CCCAA" w14:textId="08B1EE68" w:rsidR="00723F6C" w:rsidRPr="008D3D1F" w:rsidRDefault="00723F6C"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hAnsi="Times New Roman" w:cs="Times New Roman"/>
                <w:sz w:val="24"/>
                <w:szCs w:val="24"/>
                <w:lang w:eastAsia="lt-LT"/>
              </w:rPr>
              <w:t>P-05-02-01-02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F44591" w14:textId="77777777" w:rsidR="00723F6C" w:rsidRPr="009B6629" w:rsidRDefault="00723F6C"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Įsigytų dokumentų skaičius, vnt.</w:t>
            </w:r>
          </w:p>
        </w:tc>
        <w:tc>
          <w:tcPr>
            <w:tcW w:w="608" w:type="pct"/>
            <w:tcBorders>
              <w:top w:val="single" w:sz="4" w:space="0" w:color="auto"/>
              <w:left w:val="single" w:sz="4" w:space="0" w:color="auto"/>
              <w:bottom w:val="single" w:sz="4" w:space="0" w:color="auto"/>
              <w:right w:val="single" w:sz="4" w:space="0" w:color="auto"/>
            </w:tcBorders>
          </w:tcPr>
          <w:p w14:paraId="581D7ACE" w14:textId="709B1063" w:rsidR="00723F6C" w:rsidRPr="009B6629" w:rsidRDefault="00723F6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5 00</w:t>
            </w:r>
            <w:r w:rsidRPr="009B6629">
              <w:rPr>
                <w:rFonts w:ascii="Times New Roman" w:eastAsia="Times New Roman" w:hAnsi="Times New Roman" w:cs="Times New Roman"/>
                <w:sz w:val="24"/>
                <w:szCs w:val="24"/>
              </w:rPr>
              <w:t>0</w:t>
            </w:r>
          </w:p>
        </w:tc>
        <w:tc>
          <w:tcPr>
            <w:tcW w:w="607" w:type="pct"/>
            <w:tcBorders>
              <w:top w:val="single" w:sz="4" w:space="0" w:color="auto"/>
              <w:left w:val="single" w:sz="4" w:space="0" w:color="auto"/>
              <w:bottom w:val="single" w:sz="4" w:space="0" w:color="auto"/>
              <w:right w:val="single" w:sz="4" w:space="0" w:color="auto"/>
            </w:tcBorders>
          </w:tcPr>
          <w:p w14:paraId="7DFD1456" w14:textId="25DBF7F3" w:rsidR="00723F6C" w:rsidRPr="009B6629" w:rsidRDefault="006344A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5 247</w:t>
            </w:r>
          </w:p>
        </w:tc>
        <w:tc>
          <w:tcPr>
            <w:tcW w:w="795" w:type="pct"/>
            <w:tcBorders>
              <w:top w:val="single" w:sz="4" w:space="0" w:color="auto"/>
              <w:left w:val="single" w:sz="4" w:space="0" w:color="auto"/>
              <w:bottom w:val="single" w:sz="4" w:space="0" w:color="auto"/>
              <w:right w:val="single" w:sz="4" w:space="0" w:color="auto"/>
            </w:tcBorders>
          </w:tcPr>
          <w:p w14:paraId="13FECE2F" w14:textId="528D94FC"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654" w:type="pct"/>
            <w:vMerge/>
            <w:tcBorders>
              <w:left w:val="single" w:sz="4" w:space="0" w:color="auto"/>
              <w:right w:val="single" w:sz="4" w:space="0" w:color="auto"/>
            </w:tcBorders>
            <w:tcMar>
              <w:top w:w="28" w:type="dxa"/>
              <w:left w:w="57" w:type="dxa"/>
              <w:bottom w:w="28" w:type="dxa"/>
              <w:right w:w="57" w:type="dxa"/>
            </w:tcMar>
          </w:tcPr>
          <w:p w14:paraId="74AB715F" w14:textId="0A7BA3D9"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723F6C" w:rsidRPr="009B6629" w14:paraId="2BBC9DA7" w14:textId="77777777" w:rsidTr="006048B6">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BF08AD" w14:textId="6B942204" w:rsidR="00723F6C" w:rsidRPr="008D3D1F" w:rsidRDefault="00723F6C"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hAnsi="Times New Roman" w:cs="Times New Roman"/>
                <w:sz w:val="24"/>
                <w:szCs w:val="24"/>
                <w:lang w:eastAsia="lt-LT"/>
              </w:rPr>
              <w:t>P-05-02-01-04</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BCBDF8" w14:textId="77777777" w:rsidR="00723F6C" w:rsidRPr="009B6629" w:rsidRDefault="00723F6C"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color w:val="000000" w:themeColor="text1"/>
                <w:sz w:val="24"/>
                <w:szCs w:val="24"/>
              </w:rPr>
              <w:t>Parengtų ir įgyvendintų kultūros paso programų skaičius, vnt.</w:t>
            </w:r>
          </w:p>
        </w:tc>
        <w:tc>
          <w:tcPr>
            <w:tcW w:w="608" w:type="pct"/>
            <w:tcBorders>
              <w:top w:val="single" w:sz="4" w:space="0" w:color="auto"/>
              <w:left w:val="single" w:sz="4" w:space="0" w:color="auto"/>
              <w:bottom w:val="single" w:sz="4" w:space="0" w:color="auto"/>
              <w:right w:val="single" w:sz="4" w:space="0" w:color="auto"/>
            </w:tcBorders>
          </w:tcPr>
          <w:p w14:paraId="41D0CD4D" w14:textId="65D4F2C2" w:rsidR="00723F6C" w:rsidRPr="009B6629" w:rsidRDefault="00723F6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607" w:type="pct"/>
            <w:tcBorders>
              <w:top w:val="single" w:sz="4" w:space="0" w:color="auto"/>
              <w:left w:val="single" w:sz="4" w:space="0" w:color="auto"/>
              <w:bottom w:val="single" w:sz="4" w:space="0" w:color="auto"/>
              <w:right w:val="single" w:sz="4" w:space="0" w:color="auto"/>
            </w:tcBorders>
          </w:tcPr>
          <w:p w14:paraId="0260E6B5" w14:textId="32E2C1CC" w:rsidR="00723F6C" w:rsidRPr="009B6629" w:rsidRDefault="006344A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95" w:type="pct"/>
            <w:tcBorders>
              <w:top w:val="single" w:sz="4" w:space="0" w:color="auto"/>
              <w:left w:val="single" w:sz="4" w:space="0" w:color="auto"/>
              <w:bottom w:val="single" w:sz="4" w:space="0" w:color="auto"/>
              <w:right w:val="single" w:sz="4" w:space="0" w:color="auto"/>
            </w:tcBorders>
          </w:tcPr>
          <w:p w14:paraId="650BFB59" w14:textId="4696EC02"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17</w:t>
            </w:r>
          </w:p>
        </w:tc>
        <w:tc>
          <w:tcPr>
            <w:tcW w:w="654" w:type="pct"/>
            <w:vMerge/>
            <w:tcBorders>
              <w:left w:val="single" w:sz="4" w:space="0" w:color="auto"/>
              <w:right w:val="single" w:sz="4" w:space="0" w:color="auto"/>
            </w:tcBorders>
            <w:tcMar>
              <w:top w:w="28" w:type="dxa"/>
              <w:left w:w="57" w:type="dxa"/>
              <w:bottom w:w="28" w:type="dxa"/>
              <w:right w:w="57" w:type="dxa"/>
            </w:tcMar>
          </w:tcPr>
          <w:p w14:paraId="7AA1C983" w14:textId="444964E5"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723F6C" w:rsidRPr="009B6629" w14:paraId="21E67EC5" w14:textId="77777777" w:rsidTr="006048B6">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F8E6CE" w14:textId="218C5B60" w:rsidR="00723F6C" w:rsidRPr="008D3D1F" w:rsidRDefault="00723F6C"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hAnsi="Times New Roman" w:cs="Times New Roman"/>
                <w:sz w:val="24"/>
                <w:szCs w:val="24"/>
                <w:lang w:eastAsia="lt-LT"/>
              </w:rPr>
              <w:t>P-05-02-01-04</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BB768E" w14:textId="77777777" w:rsidR="00723F6C" w:rsidRPr="009B6629" w:rsidRDefault="00723F6C"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color w:val="000000" w:themeColor="text1"/>
                <w:sz w:val="24"/>
                <w:szCs w:val="24"/>
              </w:rPr>
              <w:t>Suteiktų mokamų paslaugų skaičius, vnt.</w:t>
            </w:r>
          </w:p>
        </w:tc>
        <w:tc>
          <w:tcPr>
            <w:tcW w:w="608" w:type="pct"/>
            <w:tcBorders>
              <w:top w:val="single" w:sz="4" w:space="0" w:color="auto"/>
              <w:left w:val="single" w:sz="4" w:space="0" w:color="auto"/>
              <w:bottom w:val="single" w:sz="4" w:space="0" w:color="auto"/>
              <w:right w:val="single" w:sz="4" w:space="0" w:color="auto"/>
            </w:tcBorders>
          </w:tcPr>
          <w:p w14:paraId="42BFFA08" w14:textId="2458A59D" w:rsidR="00723F6C" w:rsidRPr="009B6629" w:rsidRDefault="00723F6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07" w:type="pct"/>
            <w:tcBorders>
              <w:top w:val="single" w:sz="4" w:space="0" w:color="auto"/>
              <w:left w:val="single" w:sz="4" w:space="0" w:color="auto"/>
              <w:bottom w:val="single" w:sz="4" w:space="0" w:color="auto"/>
              <w:right w:val="single" w:sz="4" w:space="0" w:color="auto"/>
            </w:tcBorders>
          </w:tcPr>
          <w:p w14:paraId="59E7D394" w14:textId="40318175" w:rsidR="00723F6C" w:rsidRPr="009B6629" w:rsidRDefault="006344A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95" w:type="pct"/>
            <w:tcBorders>
              <w:top w:val="single" w:sz="4" w:space="0" w:color="auto"/>
              <w:left w:val="single" w:sz="4" w:space="0" w:color="auto"/>
              <w:bottom w:val="single" w:sz="4" w:space="0" w:color="auto"/>
              <w:right w:val="single" w:sz="4" w:space="0" w:color="auto"/>
            </w:tcBorders>
          </w:tcPr>
          <w:p w14:paraId="4B0C058B" w14:textId="50A196D4"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654" w:type="pct"/>
            <w:vMerge/>
            <w:tcBorders>
              <w:left w:val="single" w:sz="4" w:space="0" w:color="auto"/>
              <w:right w:val="single" w:sz="4" w:space="0" w:color="auto"/>
            </w:tcBorders>
            <w:tcMar>
              <w:top w:w="28" w:type="dxa"/>
              <w:left w:w="57" w:type="dxa"/>
              <w:bottom w:w="28" w:type="dxa"/>
              <w:right w:w="57" w:type="dxa"/>
            </w:tcMar>
          </w:tcPr>
          <w:p w14:paraId="1502A7A7" w14:textId="4EB06D59"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723F6C" w:rsidRPr="009B6629" w14:paraId="601E0F87" w14:textId="77777777" w:rsidTr="006048B6">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229A21E3" w14:textId="57DC39BB" w:rsidR="00723F6C" w:rsidRPr="008D3D1F" w:rsidRDefault="00723F6C"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hAnsi="Times New Roman" w:cs="Times New Roman"/>
                <w:sz w:val="24"/>
                <w:szCs w:val="24"/>
                <w:lang w:eastAsia="lt-LT"/>
              </w:rPr>
              <w:t>P-05-02-01-04</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12BE89" w14:textId="77777777" w:rsidR="00723F6C" w:rsidRPr="009B6629" w:rsidRDefault="00723F6C"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Pasinaudojusių teikiamomis paslaugomis skaičius, vnt.</w:t>
            </w:r>
          </w:p>
        </w:tc>
        <w:tc>
          <w:tcPr>
            <w:tcW w:w="608" w:type="pct"/>
            <w:tcBorders>
              <w:top w:val="single" w:sz="4" w:space="0" w:color="auto"/>
              <w:left w:val="single" w:sz="4" w:space="0" w:color="auto"/>
              <w:bottom w:val="single" w:sz="4" w:space="0" w:color="auto"/>
              <w:right w:val="single" w:sz="4" w:space="0" w:color="auto"/>
            </w:tcBorders>
          </w:tcPr>
          <w:p w14:paraId="002442AC" w14:textId="0E752E5D" w:rsidR="00723F6C" w:rsidRPr="009B6629" w:rsidRDefault="00723F6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2 400</w:t>
            </w:r>
          </w:p>
        </w:tc>
        <w:tc>
          <w:tcPr>
            <w:tcW w:w="607" w:type="pct"/>
            <w:tcBorders>
              <w:top w:val="single" w:sz="4" w:space="0" w:color="auto"/>
              <w:left w:val="single" w:sz="4" w:space="0" w:color="auto"/>
              <w:bottom w:val="single" w:sz="4" w:space="0" w:color="auto"/>
              <w:right w:val="single" w:sz="4" w:space="0" w:color="auto"/>
            </w:tcBorders>
          </w:tcPr>
          <w:p w14:paraId="0A1E7D1B" w14:textId="1EE4559D" w:rsidR="00723F6C" w:rsidRPr="009B6629" w:rsidRDefault="006344A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2 400</w:t>
            </w:r>
          </w:p>
        </w:tc>
        <w:tc>
          <w:tcPr>
            <w:tcW w:w="795" w:type="pct"/>
            <w:tcBorders>
              <w:top w:val="single" w:sz="4" w:space="0" w:color="auto"/>
              <w:left w:val="single" w:sz="4" w:space="0" w:color="auto"/>
              <w:bottom w:val="single" w:sz="4" w:space="0" w:color="auto"/>
              <w:right w:val="single" w:sz="4" w:space="0" w:color="auto"/>
            </w:tcBorders>
          </w:tcPr>
          <w:p w14:paraId="7DC0B29C" w14:textId="02AE147E"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2 400</w:t>
            </w:r>
          </w:p>
        </w:tc>
        <w:tc>
          <w:tcPr>
            <w:tcW w:w="654" w:type="pct"/>
            <w:vMerge/>
            <w:tcBorders>
              <w:left w:val="single" w:sz="4" w:space="0" w:color="auto"/>
              <w:bottom w:val="single" w:sz="4" w:space="0" w:color="auto"/>
              <w:right w:val="single" w:sz="4" w:space="0" w:color="auto"/>
            </w:tcBorders>
            <w:tcMar>
              <w:top w:w="28" w:type="dxa"/>
              <w:left w:w="57" w:type="dxa"/>
              <w:bottom w:w="28" w:type="dxa"/>
              <w:right w:w="57" w:type="dxa"/>
            </w:tcMar>
          </w:tcPr>
          <w:p w14:paraId="7D45215E" w14:textId="615FC619"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E204E4" w:rsidRPr="009B6629" w14:paraId="03394459" w14:textId="77777777" w:rsidTr="00E204E4">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37D50BFA" w14:textId="6CE42683" w:rsidR="00E204E4" w:rsidRPr="009B6629" w:rsidRDefault="00E204E4"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05.02.02 u</w:t>
            </w:r>
            <w:r w:rsidRPr="007A1222">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7A1222">
              <w:rPr>
                <w:rFonts w:ascii="Times New Roman" w:eastAsia="Times New Roman" w:hAnsi="Times New Roman" w:cs="Times New Roman"/>
                <w:b/>
                <w:bCs/>
                <w:sz w:val="24"/>
                <w:szCs w:val="24"/>
                <w:lang w:eastAsia="ar-SA"/>
              </w:rPr>
              <w:t>Sudaryti sąlygas kokybiškam kultūros ir meno sektoriaus paslaugų teikimui BĮ Šilutės muziejuje</w:t>
            </w:r>
            <w:r>
              <w:rPr>
                <w:rFonts w:ascii="Times New Roman" w:eastAsia="Times New Roman" w:hAnsi="Times New Roman" w:cs="Times New Roman"/>
                <w:b/>
                <w:bCs/>
                <w:sz w:val="24"/>
                <w:szCs w:val="24"/>
                <w:lang w:eastAsia="ar-SA"/>
              </w:rPr>
              <w:t>“</w:t>
            </w:r>
          </w:p>
        </w:tc>
      </w:tr>
      <w:tr w:rsidR="00723F6C" w:rsidRPr="009B6629" w14:paraId="242E94B9"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C469BF6" w14:textId="5337D662" w:rsidR="00723F6C" w:rsidRPr="008D3D1F" w:rsidRDefault="00723F6C"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hAnsi="Times New Roman" w:cs="Times New Roman"/>
                <w:sz w:val="24"/>
                <w:szCs w:val="24"/>
                <w:lang w:eastAsia="lt-LT"/>
              </w:rPr>
              <w:t>P-05-02-02-01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DA181D" w14:textId="77777777" w:rsidR="00723F6C" w:rsidRPr="009B6629" w:rsidRDefault="00723F6C"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Paslaugų ir prekių apmokėjimas, proc.</w:t>
            </w:r>
          </w:p>
        </w:tc>
        <w:tc>
          <w:tcPr>
            <w:tcW w:w="608" w:type="pct"/>
            <w:tcBorders>
              <w:top w:val="single" w:sz="4" w:space="0" w:color="auto"/>
              <w:left w:val="single" w:sz="4" w:space="0" w:color="auto"/>
              <w:bottom w:val="single" w:sz="4" w:space="0" w:color="auto"/>
              <w:right w:val="single" w:sz="4" w:space="0" w:color="auto"/>
            </w:tcBorders>
          </w:tcPr>
          <w:p w14:paraId="38DBF22B" w14:textId="77777777" w:rsidR="00723F6C" w:rsidRPr="009B6629" w:rsidRDefault="00723F6C" w:rsidP="00CF7F74">
            <w:pPr>
              <w:spacing w:after="0" w:line="240" w:lineRule="auto"/>
              <w:jc w:val="center"/>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68E62918" w14:textId="602D854A" w:rsidR="00723F6C" w:rsidRPr="009B6629" w:rsidRDefault="006344A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right w:val="single" w:sz="4" w:space="0" w:color="auto"/>
            </w:tcBorders>
          </w:tcPr>
          <w:p w14:paraId="28F6C0BF" w14:textId="3049F4E3"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4" w:type="pct"/>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5981A965" w14:textId="77777777" w:rsidR="00723F6C" w:rsidRPr="00723F6C" w:rsidRDefault="00723F6C" w:rsidP="00723F6C">
            <w:pPr>
              <w:spacing w:after="0" w:line="240" w:lineRule="auto"/>
              <w:jc w:val="center"/>
              <w:rPr>
                <w:rFonts w:ascii="Times New Roman" w:eastAsia="Times New Roman" w:hAnsi="Times New Roman" w:cs="Times New Roman"/>
                <w:sz w:val="24"/>
                <w:szCs w:val="24"/>
                <w:lang w:eastAsia="lt-LT"/>
              </w:rPr>
            </w:pPr>
            <w:r w:rsidRPr="00723F6C">
              <w:rPr>
                <w:rFonts w:ascii="Times New Roman" w:eastAsia="Times New Roman" w:hAnsi="Times New Roman" w:cs="Times New Roman"/>
                <w:sz w:val="24"/>
                <w:szCs w:val="24"/>
                <w:lang w:eastAsia="lt-LT"/>
              </w:rPr>
              <w:t>2.2-1.1                                 2.2-1-2</w:t>
            </w:r>
          </w:p>
          <w:p w14:paraId="5E4C7FCD" w14:textId="77777777" w:rsidR="00723F6C" w:rsidRPr="00723F6C" w:rsidRDefault="00723F6C" w:rsidP="00723F6C">
            <w:pPr>
              <w:spacing w:after="0" w:line="240" w:lineRule="auto"/>
              <w:jc w:val="center"/>
              <w:rPr>
                <w:rFonts w:ascii="Times New Roman" w:eastAsia="Times New Roman" w:hAnsi="Times New Roman" w:cs="Times New Roman"/>
                <w:sz w:val="24"/>
                <w:szCs w:val="24"/>
                <w:lang w:eastAsia="lt-LT"/>
              </w:rPr>
            </w:pPr>
            <w:r w:rsidRPr="00723F6C">
              <w:rPr>
                <w:rFonts w:ascii="Times New Roman" w:eastAsia="Times New Roman" w:hAnsi="Times New Roman" w:cs="Times New Roman"/>
                <w:sz w:val="24"/>
                <w:szCs w:val="24"/>
                <w:lang w:eastAsia="lt-LT"/>
              </w:rPr>
              <w:t>2.2-1-3</w:t>
            </w:r>
          </w:p>
          <w:p w14:paraId="37CFBBD5" w14:textId="77777777" w:rsidR="00723F6C" w:rsidRPr="00723F6C" w:rsidRDefault="00723F6C" w:rsidP="00723F6C">
            <w:pPr>
              <w:spacing w:after="0" w:line="240" w:lineRule="auto"/>
              <w:jc w:val="center"/>
              <w:rPr>
                <w:rFonts w:ascii="Times New Roman" w:eastAsia="Times New Roman" w:hAnsi="Times New Roman" w:cs="Times New Roman"/>
                <w:sz w:val="24"/>
                <w:szCs w:val="24"/>
                <w:lang w:eastAsia="lt-LT"/>
              </w:rPr>
            </w:pPr>
            <w:r w:rsidRPr="00723F6C">
              <w:rPr>
                <w:rFonts w:ascii="Times New Roman" w:eastAsia="Times New Roman" w:hAnsi="Times New Roman" w:cs="Times New Roman"/>
                <w:sz w:val="24"/>
                <w:szCs w:val="24"/>
                <w:lang w:eastAsia="lt-LT"/>
              </w:rPr>
              <w:t>2.2-1-4</w:t>
            </w:r>
          </w:p>
          <w:p w14:paraId="3765A47C" w14:textId="77777777" w:rsidR="00723F6C" w:rsidRPr="00723F6C" w:rsidRDefault="00723F6C" w:rsidP="00723F6C">
            <w:pPr>
              <w:spacing w:after="0" w:line="240" w:lineRule="auto"/>
              <w:jc w:val="center"/>
              <w:rPr>
                <w:rFonts w:ascii="Times New Roman" w:eastAsia="Times New Roman" w:hAnsi="Times New Roman" w:cs="Times New Roman"/>
                <w:sz w:val="24"/>
                <w:szCs w:val="24"/>
                <w:lang w:eastAsia="lt-LT"/>
              </w:rPr>
            </w:pPr>
            <w:r w:rsidRPr="00723F6C">
              <w:rPr>
                <w:rFonts w:ascii="Times New Roman" w:eastAsia="Times New Roman" w:hAnsi="Times New Roman" w:cs="Times New Roman"/>
                <w:sz w:val="24"/>
                <w:szCs w:val="24"/>
                <w:lang w:eastAsia="lt-LT"/>
              </w:rPr>
              <w:t>2.2-1-5</w:t>
            </w:r>
          </w:p>
          <w:p w14:paraId="5163F52C" w14:textId="77777777" w:rsidR="00723F6C" w:rsidRPr="00723F6C" w:rsidRDefault="00723F6C" w:rsidP="00723F6C">
            <w:pPr>
              <w:spacing w:after="0" w:line="240" w:lineRule="auto"/>
              <w:jc w:val="center"/>
              <w:rPr>
                <w:rFonts w:ascii="Times New Roman" w:eastAsia="Times New Roman" w:hAnsi="Times New Roman" w:cs="Times New Roman"/>
                <w:sz w:val="24"/>
                <w:szCs w:val="24"/>
                <w:lang w:eastAsia="lt-LT"/>
              </w:rPr>
            </w:pPr>
            <w:r w:rsidRPr="00723F6C">
              <w:rPr>
                <w:rFonts w:ascii="Times New Roman" w:eastAsia="Times New Roman" w:hAnsi="Times New Roman" w:cs="Times New Roman"/>
                <w:sz w:val="24"/>
                <w:szCs w:val="24"/>
                <w:lang w:eastAsia="lt-LT"/>
              </w:rPr>
              <w:t>2.2-1-6</w:t>
            </w:r>
          </w:p>
          <w:p w14:paraId="5013D711" w14:textId="02C187CF" w:rsidR="00723F6C" w:rsidRPr="009B6629" w:rsidRDefault="00723F6C" w:rsidP="00723F6C">
            <w:pPr>
              <w:spacing w:after="0" w:line="240" w:lineRule="auto"/>
              <w:jc w:val="center"/>
              <w:rPr>
                <w:rFonts w:ascii="Times New Roman" w:eastAsia="Times New Roman" w:hAnsi="Times New Roman" w:cs="Times New Roman"/>
                <w:sz w:val="24"/>
                <w:szCs w:val="24"/>
                <w:lang w:eastAsia="lt-LT"/>
              </w:rPr>
            </w:pPr>
            <w:r w:rsidRPr="00723F6C">
              <w:rPr>
                <w:rFonts w:ascii="Times New Roman" w:eastAsia="Times New Roman" w:hAnsi="Times New Roman" w:cs="Times New Roman"/>
                <w:sz w:val="24"/>
                <w:szCs w:val="24"/>
                <w:lang w:eastAsia="lt-LT"/>
              </w:rPr>
              <w:t>2.2-1-7</w:t>
            </w:r>
          </w:p>
        </w:tc>
      </w:tr>
      <w:tr w:rsidR="00723F6C" w:rsidRPr="009B6629" w14:paraId="7E68C4CF" w14:textId="77777777" w:rsidTr="009B42B4">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0C461D" w14:textId="43FECF16" w:rsidR="00723F6C" w:rsidRPr="008D3D1F" w:rsidRDefault="00723F6C"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hAnsi="Times New Roman" w:cs="Times New Roman"/>
                <w:sz w:val="24"/>
                <w:szCs w:val="24"/>
                <w:lang w:eastAsia="lt-LT"/>
              </w:rPr>
              <w:t>P-05-02-02-01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EA9643" w14:textId="77777777" w:rsidR="00723F6C" w:rsidRPr="009B6629" w:rsidRDefault="00723F6C"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Įrengtų vaizdo kamerų (e-apsaugos sistemos) skaičius, vnt.</w:t>
            </w:r>
          </w:p>
        </w:tc>
        <w:tc>
          <w:tcPr>
            <w:tcW w:w="608" w:type="pct"/>
            <w:tcBorders>
              <w:top w:val="single" w:sz="4" w:space="0" w:color="auto"/>
              <w:left w:val="single" w:sz="4" w:space="0" w:color="auto"/>
              <w:bottom w:val="single" w:sz="4" w:space="0" w:color="auto"/>
              <w:right w:val="single" w:sz="4" w:space="0" w:color="auto"/>
            </w:tcBorders>
          </w:tcPr>
          <w:p w14:paraId="49934601" w14:textId="184341A0" w:rsidR="00723F6C" w:rsidRPr="009B6629" w:rsidRDefault="00723F6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607" w:type="pct"/>
            <w:tcBorders>
              <w:top w:val="single" w:sz="4" w:space="0" w:color="auto"/>
              <w:left w:val="single" w:sz="4" w:space="0" w:color="auto"/>
              <w:bottom w:val="single" w:sz="4" w:space="0" w:color="auto"/>
              <w:right w:val="single" w:sz="4" w:space="0" w:color="auto"/>
            </w:tcBorders>
          </w:tcPr>
          <w:p w14:paraId="31F18103" w14:textId="4D5F5DF8" w:rsidR="00723F6C" w:rsidRPr="009B6629" w:rsidRDefault="006344A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95" w:type="pct"/>
            <w:tcBorders>
              <w:left w:val="single" w:sz="4" w:space="0" w:color="auto"/>
              <w:right w:val="single" w:sz="4" w:space="0" w:color="auto"/>
            </w:tcBorders>
          </w:tcPr>
          <w:p w14:paraId="322F8A92" w14:textId="38EE4CEE"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654" w:type="pct"/>
            <w:vMerge/>
            <w:tcBorders>
              <w:left w:val="single" w:sz="4" w:space="0" w:color="auto"/>
              <w:right w:val="single" w:sz="4" w:space="0" w:color="auto"/>
            </w:tcBorders>
            <w:tcMar>
              <w:top w:w="28" w:type="dxa"/>
              <w:left w:w="57" w:type="dxa"/>
              <w:bottom w:w="28" w:type="dxa"/>
              <w:right w:w="57" w:type="dxa"/>
            </w:tcMar>
          </w:tcPr>
          <w:p w14:paraId="49F95CC5" w14:textId="1D4D1BC8"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723F6C" w:rsidRPr="009B6629" w14:paraId="561E3635"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5331D6" w14:textId="4729C389" w:rsidR="00723F6C" w:rsidRPr="008D3D1F" w:rsidRDefault="00723F6C"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hAnsi="Times New Roman" w:cs="Times New Roman"/>
                <w:sz w:val="24"/>
                <w:szCs w:val="24"/>
                <w:lang w:eastAsia="lt-LT"/>
              </w:rPr>
              <w:t>P-05-02-02-01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ABA34D" w14:textId="77777777" w:rsidR="00723F6C" w:rsidRPr="009B6629" w:rsidRDefault="00723F6C"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color w:val="000000" w:themeColor="text1"/>
                <w:sz w:val="24"/>
                <w:szCs w:val="24"/>
              </w:rPr>
              <w:t>Kultūrinių paslaugų skaičiaus pokytis</w:t>
            </w:r>
          </w:p>
        </w:tc>
        <w:tc>
          <w:tcPr>
            <w:tcW w:w="608" w:type="pct"/>
            <w:tcBorders>
              <w:top w:val="single" w:sz="4" w:space="0" w:color="auto"/>
              <w:left w:val="single" w:sz="4" w:space="0" w:color="auto"/>
              <w:bottom w:val="single" w:sz="4" w:space="0" w:color="auto"/>
              <w:right w:val="single" w:sz="4" w:space="0" w:color="auto"/>
            </w:tcBorders>
          </w:tcPr>
          <w:p w14:paraId="11A4A288" w14:textId="159D41C5" w:rsidR="00723F6C" w:rsidRPr="009B6629" w:rsidRDefault="00723F6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2</w:t>
            </w:r>
          </w:p>
        </w:tc>
        <w:tc>
          <w:tcPr>
            <w:tcW w:w="607" w:type="pct"/>
            <w:tcBorders>
              <w:top w:val="single" w:sz="4" w:space="0" w:color="auto"/>
              <w:left w:val="single" w:sz="4" w:space="0" w:color="auto"/>
              <w:bottom w:val="single" w:sz="4" w:space="0" w:color="auto"/>
              <w:right w:val="single" w:sz="4" w:space="0" w:color="auto"/>
            </w:tcBorders>
          </w:tcPr>
          <w:p w14:paraId="73FC01E9" w14:textId="5EA4D71F" w:rsidR="00723F6C" w:rsidRPr="009B6629" w:rsidRDefault="006344A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95" w:type="pct"/>
            <w:tcBorders>
              <w:left w:val="single" w:sz="4" w:space="0" w:color="auto"/>
              <w:right w:val="single" w:sz="4" w:space="0" w:color="auto"/>
            </w:tcBorders>
          </w:tcPr>
          <w:p w14:paraId="100B8A0D" w14:textId="04B3F994"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654" w:type="pct"/>
            <w:vMerge/>
            <w:tcBorders>
              <w:left w:val="single" w:sz="4" w:space="0" w:color="auto"/>
              <w:right w:val="single" w:sz="4" w:space="0" w:color="auto"/>
            </w:tcBorders>
            <w:tcMar>
              <w:top w:w="28" w:type="dxa"/>
              <w:left w:w="57" w:type="dxa"/>
              <w:bottom w:w="28" w:type="dxa"/>
              <w:right w:w="57" w:type="dxa"/>
            </w:tcMar>
          </w:tcPr>
          <w:p w14:paraId="3EF4F315" w14:textId="64E3BE61"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723F6C" w:rsidRPr="009B6629" w14:paraId="6895AA1A"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0127754" w14:textId="1C88490E" w:rsidR="00723F6C" w:rsidRPr="008D3D1F" w:rsidRDefault="00723F6C"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hAnsi="Times New Roman" w:cs="Times New Roman"/>
                <w:sz w:val="24"/>
                <w:szCs w:val="24"/>
                <w:lang w:eastAsia="lt-LT"/>
              </w:rPr>
              <w:t>P-05-02-02-01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78B6D2" w14:textId="77777777" w:rsidR="00723F6C" w:rsidRPr="009B6629" w:rsidRDefault="00723F6C"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Suskaitmenintų dokumentų skaičius, proc.</w:t>
            </w:r>
          </w:p>
        </w:tc>
        <w:tc>
          <w:tcPr>
            <w:tcW w:w="608" w:type="pct"/>
            <w:tcBorders>
              <w:top w:val="single" w:sz="4" w:space="0" w:color="auto"/>
              <w:left w:val="single" w:sz="4" w:space="0" w:color="auto"/>
              <w:bottom w:val="single" w:sz="4" w:space="0" w:color="auto"/>
              <w:right w:val="single" w:sz="4" w:space="0" w:color="auto"/>
            </w:tcBorders>
          </w:tcPr>
          <w:p w14:paraId="150A5FF2" w14:textId="77777777" w:rsidR="00723F6C" w:rsidRPr="009B6629" w:rsidRDefault="00723F6C" w:rsidP="00CF7F74">
            <w:pPr>
              <w:spacing w:after="0" w:line="240" w:lineRule="auto"/>
              <w:jc w:val="center"/>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4A0F8F98" w14:textId="4D078FEB" w:rsidR="00723F6C" w:rsidRPr="009B6629" w:rsidRDefault="006344A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left w:val="single" w:sz="4" w:space="0" w:color="auto"/>
              <w:right w:val="single" w:sz="4" w:space="0" w:color="auto"/>
            </w:tcBorders>
          </w:tcPr>
          <w:p w14:paraId="2E4FD178" w14:textId="7CD80858"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654" w:type="pct"/>
            <w:vMerge/>
            <w:tcBorders>
              <w:left w:val="single" w:sz="4" w:space="0" w:color="auto"/>
              <w:right w:val="single" w:sz="4" w:space="0" w:color="auto"/>
            </w:tcBorders>
            <w:tcMar>
              <w:top w:w="28" w:type="dxa"/>
              <w:left w:w="57" w:type="dxa"/>
              <w:bottom w:w="28" w:type="dxa"/>
              <w:right w:w="57" w:type="dxa"/>
            </w:tcMar>
          </w:tcPr>
          <w:p w14:paraId="03838BC5" w14:textId="25BBBD09"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723F6C" w:rsidRPr="009B6629" w14:paraId="68CF7361" w14:textId="77777777" w:rsidTr="009B42B4">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ABA7B9" w14:textId="1D3258AD" w:rsidR="00723F6C" w:rsidRPr="008D3D1F" w:rsidRDefault="00723F6C"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hAnsi="Times New Roman" w:cs="Times New Roman"/>
                <w:sz w:val="24"/>
                <w:szCs w:val="24"/>
                <w:lang w:eastAsia="lt-LT"/>
              </w:rPr>
              <w:t>P-05-02-02-01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4E3CD8" w14:textId="77777777" w:rsidR="00723F6C" w:rsidRPr="009B6629" w:rsidRDefault="00723F6C"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Darbuotojų, dalyvavusių kvalifikacijos kėlime skaičius, vnt.</w:t>
            </w:r>
          </w:p>
        </w:tc>
        <w:tc>
          <w:tcPr>
            <w:tcW w:w="608" w:type="pct"/>
            <w:tcBorders>
              <w:top w:val="single" w:sz="4" w:space="0" w:color="auto"/>
              <w:left w:val="single" w:sz="4" w:space="0" w:color="auto"/>
              <w:bottom w:val="single" w:sz="4" w:space="0" w:color="auto"/>
              <w:right w:val="single" w:sz="4" w:space="0" w:color="auto"/>
            </w:tcBorders>
          </w:tcPr>
          <w:p w14:paraId="2881261A" w14:textId="13AB4050" w:rsidR="00723F6C" w:rsidRPr="009B6629" w:rsidRDefault="00723F6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607" w:type="pct"/>
            <w:tcBorders>
              <w:top w:val="single" w:sz="4" w:space="0" w:color="auto"/>
              <w:left w:val="single" w:sz="4" w:space="0" w:color="auto"/>
              <w:bottom w:val="single" w:sz="4" w:space="0" w:color="auto"/>
              <w:right w:val="single" w:sz="4" w:space="0" w:color="auto"/>
            </w:tcBorders>
          </w:tcPr>
          <w:p w14:paraId="7D9F820B" w14:textId="607C074D" w:rsidR="00723F6C" w:rsidRPr="009B6629" w:rsidRDefault="006344A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95" w:type="pct"/>
            <w:tcBorders>
              <w:left w:val="single" w:sz="4" w:space="0" w:color="auto"/>
              <w:right w:val="single" w:sz="4" w:space="0" w:color="auto"/>
            </w:tcBorders>
          </w:tcPr>
          <w:p w14:paraId="41DE4E62" w14:textId="5F89B9D1"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p>
        </w:tc>
        <w:tc>
          <w:tcPr>
            <w:tcW w:w="654" w:type="pct"/>
            <w:vMerge/>
            <w:tcBorders>
              <w:left w:val="single" w:sz="4" w:space="0" w:color="auto"/>
              <w:right w:val="single" w:sz="4" w:space="0" w:color="auto"/>
            </w:tcBorders>
            <w:tcMar>
              <w:top w:w="28" w:type="dxa"/>
              <w:left w:w="57" w:type="dxa"/>
              <w:bottom w:w="28" w:type="dxa"/>
              <w:right w:w="57" w:type="dxa"/>
            </w:tcMar>
          </w:tcPr>
          <w:p w14:paraId="24D3B4E5" w14:textId="4723C235"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723F6C" w:rsidRPr="009B6629" w14:paraId="1BEA3028" w14:textId="77777777" w:rsidTr="0095636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8A474C" w14:textId="777C8A7D" w:rsidR="00723F6C" w:rsidRPr="008D3D1F" w:rsidRDefault="00723F6C"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hAnsi="Times New Roman" w:cs="Times New Roman"/>
                <w:sz w:val="24"/>
                <w:szCs w:val="24"/>
                <w:lang w:eastAsia="lt-LT"/>
              </w:rPr>
              <w:t>P-05-02-02-01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8DE2080" w14:textId="77777777" w:rsidR="00723F6C" w:rsidRPr="009B6629" w:rsidRDefault="00723F6C"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Naujai įsigytos Elektroninės įrangos kiekis, vnt.</w:t>
            </w:r>
          </w:p>
        </w:tc>
        <w:tc>
          <w:tcPr>
            <w:tcW w:w="608" w:type="pct"/>
            <w:tcBorders>
              <w:top w:val="single" w:sz="4" w:space="0" w:color="auto"/>
              <w:left w:val="single" w:sz="4" w:space="0" w:color="auto"/>
              <w:bottom w:val="single" w:sz="4" w:space="0" w:color="auto"/>
              <w:right w:val="single" w:sz="4" w:space="0" w:color="auto"/>
            </w:tcBorders>
          </w:tcPr>
          <w:p w14:paraId="0C91ABF0" w14:textId="77777777"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2</w:t>
            </w:r>
          </w:p>
        </w:tc>
        <w:tc>
          <w:tcPr>
            <w:tcW w:w="607" w:type="pct"/>
            <w:tcBorders>
              <w:top w:val="single" w:sz="4" w:space="0" w:color="auto"/>
              <w:left w:val="single" w:sz="4" w:space="0" w:color="auto"/>
              <w:bottom w:val="single" w:sz="4" w:space="0" w:color="auto"/>
              <w:right w:val="single" w:sz="4" w:space="0" w:color="auto"/>
            </w:tcBorders>
          </w:tcPr>
          <w:p w14:paraId="4B7DDD12" w14:textId="11310AB0" w:rsidR="00723F6C"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795" w:type="pct"/>
            <w:tcBorders>
              <w:left w:val="single" w:sz="4" w:space="0" w:color="auto"/>
              <w:bottom w:val="single" w:sz="4" w:space="0" w:color="auto"/>
              <w:right w:val="single" w:sz="4" w:space="0" w:color="auto"/>
            </w:tcBorders>
          </w:tcPr>
          <w:p w14:paraId="155ECF2A" w14:textId="42C7746C"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654" w:type="pct"/>
            <w:vMerge/>
            <w:tcBorders>
              <w:left w:val="single" w:sz="4" w:space="0" w:color="auto"/>
              <w:right w:val="single" w:sz="4" w:space="0" w:color="auto"/>
            </w:tcBorders>
            <w:tcMar>
              <w:top w:w="28" w:type="dxa"/>
              <w:left w:w="57" w:type="dxa"/>
              <w:bottom w:w="28" w:type="dxa"/>
              <w:right w:w="57" w:type="dxa"/>
            </w:tcMar>
          </w:tcPr>
          <w:p w14:paraId="0D233D0F" w14:textId="0871EB5C"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723F6C" w:rsidRPr="009B6629" w14:paraId="5E659409" w14:textId="77777777" w:rsidTr="0095636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4641DB" w14:textId="6234B782" w:rsidR="00723F6C" w:rsidRPr="008D3D1F" w:rsidRDefault="00723F6C"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hAnsi="Times New Roman" w:cs="Times New Roman"/>
                <w:sz w:val="24"/>
                <w:szCs w:val="24"/>
                <w:lang w:eastAsia="lt-LT"/>
              </w:rPr>
              <w:t>P-05-02-02-02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59216F" w14:textId="77777777" w:rsidR="00723F6C" w:rsidRPr="009B6629" w:rsidRDefault="00723F6C"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Įgyvendintų projektų skaičius, vnt.</w:t>
            </w:r>
          </w:p>
        </w:tc>
        <w:tc>
          <w:tcPr>
            <w:tcW w:w="608" w:type="pct"/>
            <w:tcBorders>
              <w:top w:val="single" w:sz="4" w:space="0" w:color="auto"/>
              <w:left w:val="single" w:sz="4" w:space="0" w:color="auto"/>
              <w:bottom w:val="single" w:sz="4" w:space="0" w:color="auto"/>
              <w:right w:val="single" w:sz="4" w:space="0" w:color="auto"/>
            </w:tcBorders>
          </w:tcPr>
          <w:p w14:paraId="626485FA" w14:textId="65E1F393"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607" w:type="pct"/>
            <w:tcBorders>
              <w:top w:val="single" w:sz="4" w:space="0" w:color="auto"/>
              <w:left w:val="single" w:sz="4" w:space="0" w:color="auto"/>
              <w:bottom w:val="single" w:sz="4" w:space="0" w:color="auto"/>
              <w:right w:val="single" w:sz="4" w:space="0" w:color="auto"/>
            </w:tcBorders>
          </w:tcPr>
          <w:p w14:paraId="4574B2D1" w14:textId="2173C321" w:rsidR="00723F6C"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795" w:type="pct"/>
            <w:tcBorders>
              <w:top w:val="single" w:sz="4" w:space="0" w:color="auto"/>
              <w:left w:val="single" w:sz="4" w:space="0" w:color="auto"/>
              <w:right w:val="single" w:sz="4" w:space="0" w:color="auto"/>
            </w:tcBorders>
          </w:tcPr>
          <w:p w14:paraId="797FB10B" w14:textId="013B2C0B"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654" w:type="pct"/>
            <w:vMerge/>
            <w:tcBorders>
              <w:left w:val="single" w:sz="4" w:space="0" w:color="auto"/>
              <w:right w:val="single" w:sz="4" w:space="0" w:color="auto"/>
            </w:tcBorders>
            <w:tcMar>
              <w:top w:w="28" w:type="dxa"/>
              <w:left w:w="57" w:type="dxa"/>
              <w:bottom w:w="28" w:type="dxa"/>
              <w:right w:w="57" w:type="dxa"/>
            </w:tcMar>
          </w:tcPr>
          <w:p w14:paraId="1117F02C" w14:textId="1F0388C4"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723F6C" w:rsidRPr="009B6629" w14:paraId="203E6962" w14:textId="77777777" w:rsidTr="009B42B4">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ED051E" w14:textId="532CDF5D" w:rsidR="00723F6C" w:rsidRPr="008D3D1F" w:rsidRDefault="00723F6C"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hAnsi="Times New Roman" w:cs="Times New Roman"/>
                <w:sz w:val="24"/>
                <w:szCs w:val="24"/>
                <w:lang w:eastAsia="lt-LT"/>
              </w:rPr>
              <w:t>P-05-02-02-02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EA46AA" w14:textId="77777777" w:rsidR="00723F6C" w:rsidRPr="009B6629" w:rsidRDefault="00723F6C"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Įrengtų ar modernizuotų ekspozicijų skaičius, vnt.</w:t>
            </w:r>
          </w:p>
        </w:tc>
        <w:tc>
          <w:tcPr>
            <w:tcW w:w="608" w:type="pct"/>
            <w:tcBorders>
              <w:top w:val="single" w:sz="4" w:space="0" w:color="auto"/>
              <w:left w:val="single" w:sz="4" w:space="0" w:color="auto"/>
              <w:bottom w:val="single" w:sz="4" w:space="0" w:color="auto"/>
              <w:right w:val="single" w:sz="4" w:space="0" w:color="auto"/>
            </w:tcBorders>
          </w:tcPr>
          <w:p w14:paraId="7AA5977C" w14:textId="77777777"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1</w:t>
            </w:r>
          </w:p>
        </w:tc>
        <w:tc>
          <w:tcPr>
            <w:tcW w:w="607" w:type="pct"/>
            <w:tcBorders>
              <w:top w:val="single" w:sz="4" w:space="0" w:color="auto"/>
              <w:left w:val="single" w:sz="4" w:space="0" w:color="auto"/>
              <w:bottom w:val="single" w:sz="4" w:space="0" w:color="auto"/>
              <w:right w:val="single" w:sz="4" w:space="0" w:color="auto"/>
            </w:tcBorders>
          </w:tcPr>
          <w:p w14:paraId="3DB164EF" w14:textId="71117D83" w:rsidR="00723F6C"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795" w:type="pct"/>
            <w:tcBorders>
              <w:left w:val="single" w:sz="4" w:space="0" w:color="auto"/>
              <w:right w:val="single" w:sz="4" w:space="0" w:color="auto"/>
            </w:tcBorders>
          </w:tcPr>
          <w:p w14:paraId="56333AB0" w14:textId="0840F9E1"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654" w:type="pct"/>
            <w:vMerge/>
            <w:tcBorders>
              <w:left w:val="single" w:sz="4" w:space="0" w:color="auto"/>
              <w:right w:val="single" w:sz="4" w:space="0" w:color="auto"/>
            </w:tcBorders>
            <w:tcMar>
              <w:top w:w="28" w:type="dxa"/>
              <w:left w:w="57" w:type="dxa"/>
              <w:bottom w:w="28" w:type="dxa"/>
              <w:right w:w="57" w:type="dxa"/>
            </w:tcMar>
          </w:tcPr>
          <w:p w14:paraId="217BAA3B" w14:textId="32B7F4B3"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723F6C" w:rsidRPr="009B6629" w14:paraId="023ABF1B" w14:textId="77777777" w:rsidTr="0095636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5DA72D" w14:textId="3D54AAA4" w:rsidR="00723F6C" w:rsidRPr="008D3D1F" w:rsidRDefault="00723F6C"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hAnsi="Times New Roman" w:cs="Times New Roman"/>
                <w:sz w:val="24"/>
                <w:szCs w:val="24"/>
                <w:lang w:eastAsia="lt-LT"/>
              </w:rPr>
              <w:lastRenderedPageBreak/>
              <w:t>P-05-02-02-02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E32344" w14:textId="77777777" w:rsidR="00723F6C" w:rsidRPr="009B6629" w:rsidRDefault="00723F6C"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Lankytojų skaičius, vnt.</w:t>
            </w:r>
          </w:p>
        </w:tc>
        <w:tc>
          <w:tcPr>
            <w:tcW w:w="608" w:type="pct"/>
            <w:tcBorders>
              <w:top w:val="single" w:sz="4" w:space="0" w:color="auto"/>
              <w:left w:val="single" w:sz="4" w:space="0" w:color="auto"/>
              <w:bottom w:val="single" w:sz="4" w:space="0" w:color="auto"/>
              <w:right w:val="single" w:sz="4" w:space="0" w:color="auto"/>
            </w:tcBorders>
          </w:tcPr>
          <w:p w14:paraId="58CCD133" w14:textId="2545032A"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6 0</w:t>
            </w:r>
            <w:r w:rsidRPr="009B6629">
              <w:rPr>
                <w:rFonts w:ascii="Times New Roman" w:eastAsia="Times New Roman" w:hAnsi="Times New Roman" w:cs="Times New Roman"/>
                <w:sz w:val="24"/>
                <w:szCs w:val="24"/>
                <w:lang w:eastAsia="lt-LT"/>
              </w:rPr>
              <w:t>00</w:t>
            </w:r>
          </w:p>
        </w:tc>
        <w:tc>
          <w:tcPr>
            <w:tcW w:w="607" w:type="pct"/>
            <w:tcBorders>
              <w:top w:val="single" w:sz="4" w:space="0" w:color="auto"/>
              <w:left w:val="single" w:sz="4" w:space="0" w:color="auto"/>
              <w:bottom w:val="single" w:sz="4" w:space="0" w:color="auto"/>
              <w:right w:val="single" w:sz="4" w:space="0" w:color="auto"/>
            </w:tcBorders>
          </w:tcPr>
          <w:p w14:paraId="44828824" w14:textId="249E6208" w:rsidR="00723F6C"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19 139</w:t>
            </w:r>
          </w:p>
        </w:tc>
        <w:tc>
          <w:tcPr>
            <w:tcW w:w="795" w:type="pct"/>
            <w:tcBorders>
              <w:left w:val="single" w:sz="4" w:space="0" w:color="auto"/>
              <w:bottom w:val="single" w:sz="4" w:space="0" w:color="auto"/>
              <w:right w:val="single" w:sz="4" w:space="0" w:color="auto"/>
            </w:tcBorders>
          </w:tcPr>
          <w:p w14:paraId="110A818C" w14:textId="52BB671E" w:rsidR="00723F6C" w:rsidRPr="009B6629" w:rsidRDefault="00723F6C" w:rsidP="00CF7F74">
            <w:pPr>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16 000</w:t>
            </w:r>
          </w:p>
        </w:tc>
        <w:tc>
          <w:tcPr>
            <w:tcW w:w="654" w:type="pct"/>
            <w:vMerge/>
            <w:tcBorders>
              <w:left w:val="single" w:sz="4" w:space="0" w:color="auto"/>
              <w:right w:val="single" w:sz="4" w:space="0" w:color="auto"/>
            </w:tcBorders>
            <w:tcMar>
              <w:top w:w="28" w:type="dxa"/>
              <w:left w:w="57" w:type="dxa"/>
              <w:bottom w:w="28" w:type="dxa"/>
              <w:right w:w="57" w:type="dxa"/>
            </w:tcMar>
          </w:tcPr>
          <w:p w14:paraId="6403D622" w14:textId="065F4C9B" w:rsidR="00723F6C" w:rsidRPr="009B6629" w:rsidRDefault="00723F6C" w:rsidP="00CF7F74">
            <w:pPr>
              <w:spacing w:after="0" w:line="240" w:lineRule="auto"/>
              <w:jc w:val="center"/>
              <w:rPr>
                <w:rFonts w:ascii="Times New Roman" w:eastAsia="Times New Roman" w:hAnsi="Times New Roman" w:cs="Times New Roman"/>
                <w:bCs/>
                <w:sz w:val="24"/>
                <w:szCs w:val="24"/>
                <w:lang w:eastAsia="lt-LT"/>
              </w:rPr>
            </w:pPr>
          </w:p>
        </w:tc>
      </w:tr>
      <w:tr w:rsidR="00723F6C" w:rsidRPr="009B6629" w14:paraId="36FCD6A1" w14:textId="77777777" w:rsidTr="0095636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C21FBD" w14:textId="06E45645" w:rsidR="00723F6C" w:rsidRPr="008D3D1F" w:rsidRDefault="00723F6C"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hAnsi="Times New Roman" w:cs="Times New Roman"/>
                <w:color w:val="000000" w:themeColor="text1"/>
                <w:sz w:val="24"/>
                <w:szCs w:val="24"/>
                <w:lang w:eastAsia="lt-LT"/>
              </w:rPr>
              <w:t>P-05-02-02-04</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486098" w14:textId="77777777" w:rsidR="00723F6C" w:rsidRPr="009B6629" w:rsidRDefault="00723F6C" w:rsidP="00CF7F74">
            <w:pPr>
              <w:spacing w:after="0" w:line="240" w:lineRule="auto"/>
              <w:jc w:val="both"/>
              <w:rPr>
                <w:rFonts w:ascii="Times New Roman" w:eastAsia="Times New Roman" w:hAnsi="Times New Roman" w:cs="Times New Roman"/>
                <w:sz w:val="24"/>
                <w:szCs w:val="24"/>
                <w:lang w:eastAsia="lt-LT"/>
              </w:rPr>
            </w:pPr>
            <w:r w:rsidRPr="009B6629">
              <w:rPr>
                <w:rFonts w:ascii="Times New Roman" w:eastAsia="Times New Roman" w:hAnsi="Times New Roman" w:cs="Times New Roman"/>
                <w:color w:val="000000" w:themeColor="text1"/>
                <w:sz w:val="24"/>
                <w:szCs w:val="24"/>
              </w:rPr>
              <w:t>Parengtų ir įgyvendintų kultūros paso programų skaičius, vnt.</w:t>
            </w:r>
          </w:p>
        </w:tc>
        <w:tc>
          <w:tcPr>
            <w:tcW w:w="608" w:type="pct"/>
            <w:tcBorders>
              <w:top w:val="single" w:sz="4" w:space="0" w:color="auto"/>
              <w:left w:val="single" w:sz="4" w:space="0" w:color="auto"/>
              <w:bottom w:val="single" w:sz="4" w:space="0" w:color="auto"/>
              <w:right w:val="single" w:sz="4" w:space="0" w:color="auto"/>
            </w:tcBorders>
          </w:tcPr>
          <w:p w14:paraId="4FAE63E9" w14:textId="0CB6375C"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21</w:t>
            </w:r>
          </w:p>
        </w:tc>
        <w:tc>
          <w:tcPr>
            <w:tcW w:w="607" w:type="pct"/>
            <w:tcBorders>
              <w:top w:val="single" w:sz="4" w:space="0" w:color="auto"/>
              <w:left w:val="single" w:sz="4" w:space="0" w:color="auto"/>
              <w:bottom w:val="single" w:sz="4" w:space="0" w:color="auto"/>
              <w:right w:val="single" w:sz="4" w:space="0" w:color="auto"/>
            </w:tcBorders>
          </w:tcPr>
          <w:p w14:paraId="703BC06D" w14:textId="4E82046F" w:rsidR="00723F6C"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w:t>
            </w:r>
          </w:p>
        </w:tc>
        <w:tc>
          <w:tcPr>
            <w:tcW w:w="795" w:type="pct"/>
            <w:tcBorders>
              <w:top w:val="single" w:sz="4" w:space="0" w:color="auto"/>
              <w:left w:val="single" w:sz="4" w:space="0" w:color="auto"/>
              <w:bottom w:val="single" w:sz="4" w:space="0" w:color="auto"/>
              <w:right w:val="single" w:sz="4" w:space="0" w:color="auto"/>
            </w:tcBorders>
          </w:tcPr>
          <w:p w14:paraId="5689A0B7" w14:textId="2EAC04B4"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21</w:t>
            </w:r>
          </w:p>
        </w:tc>
        <w:tc>
          <w:tcPr>
            <w:tcW w:w="654" w:type="pct"/>
            <w:vMerge/>
            <w:tcBorders>
              <w:left w:val="single" w:sz="4" w:space="0" w:color="auto"/>
              <w:right w:val="single" w:sz="4" w:space="0" w:color="auto"/>
            </w:tcBorders>
            <w:tcMar>
              <w:top w:w="28" w:type="dxa"/>
              <w:left w:w="57" w:type="dxa"/>
              <w:bottom w:w="28" w:type="dxa"/>
              <w:right w:w="57" w:type="dxa"/>
            </w:tcMar>
          </w:tcPr>
          <w:p w14:paraId="4C7EC949" w14:textId="65A2925B"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723F6C" w:rsidRPr="009B6629" w14:paraId="6B50F19E" w14:textId="77777777" w:rsidTr="0095636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C2A18D" w14:textId="02C7E4EF" w:rsidR="00723F6C" w:rsidRPr="008D3D1F" w:rsidRDefault="00723F6C"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hAnsi="Times New Roman" w:cs="Times New Roman"/>
                <w:color w:val="000000" w:themeColor="text1"/>
                <w:sz w:val="24"/>
                <w:szCs w:val="24"/>
                <w:lang w:eastAsia="lt-LT"/>
              </w:rPr>
              <w:t>P-05-02-02-04</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BC6780" w14:textId="77777777" w:rsidR="00723F6C" w:rsidRPr="009B6629" w:rsidRDefault="00723F6C" w:rsidP="00CF7F74">
            <w:pPr>
              <w:spacing w:after="0" w:line="240" w:lineRule="auto"/>
              <w:jc w:val="both"/>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Suteiktų mokamų paslaugų skaičius, vnt.</w:t>
            </w:r>
          </w:p>
        </w:tc>
        <w:tc>
          <w:tcPr>
            <w:tcW w:w="608" w:type="pct"/>
            <w:tcBorders>
              <w:top w:val="single" w:sz="4" w:space="0" w:color="auto"/>
              <w:left w:val="single" w:sz="4" w:space="0" w:color="auto"/>
              <w:bottom w:val="single" w:sz="4" w:space="0" w:color="auto"/>
              <w:right w:val="single" w:sz="4" w:space="0" w:color="auto"/>
            </w:tcBorders>
          </w:tcPr>
          <w:p w14:paraId="63DB8C10" w14:textId="77777777"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150</w:t>
            </w:r>
          </w:p>
        </w:tc>
        <w:tc>
          <w:tcPr>
            <w:tcW w:w="607" w:type="pct"/>
            <w:tcBorders>
              <w:top w:val="single" w:sz="4" w:space="0" w:color="auto"/>
              <w:left w:val="single" w:sz="4" w:space="0" w:color="auto"/>
              <w:bottom w:val="single" w:sz="4" w:space="0" w:color="auto"/>
              <w:right w:val="single" w:sz="4" w:space="0" w:color="auto"/>
            </w:tcBorders>
          </w:tcPr>
          <w:p w14:paraId="789937AC" w14:textId="029991E3" w:rsidR="00723F6C"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150</w:t>
            </w:r>
          </w:p>
        </w:tc>
        <w:tc>
          <w:tcPr>
            <w:tcW w:w="795" w:type="pct"/>
            <w:tcBorders>
              <w:top w:val="single" w:sz="4" w:space="0" w:color="auto"/>
              <w:left w:val="single" w:sz="4" w:space="0" w:color="auto"/>
              <w:bottom w:val="single" w:sz="4" w:space="0" w:color="auto"/>
              <w:right w:val="single" w:sz="4" w:space="0" w:color="auto"/>
            </w:tcBorders>
          </w:tcPr>
          <w:p w14:paraId="63E22034" w14:textId="19F700C8"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654" w:type="pct"/>
            <w:vMerge/>
            <w:tcBorders>
              <w:left w:val="single" w:sz="4" w:space="0" w:color="auto"/>
              <w:right w:val="single" w:sz="4" w:space="0" w:color="auto"/>
            </w:tcBorders>
            <w:tcMar>
              <w:top w:w="28" w:type="dxa"/>
              <w:left w:w="57" w:type="dxa"/>
              <w:bottom w:w="28" w:type="dxa"/>
              <w:right w:w="57" w:type="dxa"/>
            </w:tcMar>
          </w:tcPr>
          <w:p w14:paraId="4ECEB70B" w14:textId="28D58E04"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723F6C" w:rsidRPr="009B6629" w14:paraId="47BE4D9E" w14:textId="77777777" w:rsidTr="0095636B">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B522553" w14:textId="0CFB2621" w:rsidR="00723F6C" w:rsidRPr="008D3D1F" w:rsidRDefault="00723F6C" w:rsidP="00CF7F74">
            <w:pPr>
              <w:spacing w:after="0" w:line="240" w:lineRule="auto"/>
              <w:jc w:val="center"/>
              <w:rPr>
                <w:rFonts w:ascii="Times New Roman" w:eastAsia="Times New Roman" w:hAnsi="Times New Roman" w:cs="Times New Roman"/>
                <w:sz w:val="24"/>
                <w:szCs w:val="24"/>
                <w:lang w:eastAsia="lt-LT"/>
              </w:rPr>
            </w:pPr>
            <w:r w:rsidRPr="008D3D1F">
              <w:rPr>
                <w:rFonts w:ascii="Times New Roman" w:hAnsi="Times New Roman" w:cs="Times New Roman"/>
                <w:color w:val="000000" w:themeColor="text1"/>
                <w:sz w:val="24"/>
                <w:szCs w:val="24"/>
                <w:lang w:eastAsia="lt-LT"/>
              </w:rPr>
              <w:t>P-05-02-02-04</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6E9C6C" w14:textId="77777777" w:rsidR="00723F6C" w:rsidRPr="009B6629" w:rsidRDefault="00723F6C" w:rsidP="00CF7F74">
            <w:pPr>
              <w:spacing w:after="0" w:line="240" w:lineRule="auto"/>
              <w:jc w:val="both"/>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Pasinaudojusių teikiamomis paslaugomis skaičius, vnt.</w:t>
            </w:r>
          </w:p>
        </w:tc>
        <w:tc>
          <w:tcPr>
            <w:tcW w:w="608" w:type="pct"/>
            <w:tcBorders>
              <w:top w:val="single" w:sz="4" w:space="0" w:color="auto"/>
              <w:left w:val="single" w:sz="4" w:space="0" w:color="auto"/>
              <w:bottom w:val="single" w:sz="4" w:space="0" w:color="auto"/>
              <w:right w:val="single" w:sz="4" w:space="0" w:color="auto"/>
            </w:tcBorders>
          </w:tcPr>
          <w:p w14:paraId="6373A8B5" w14:textId="6E80719A"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 xml:space="preserve">3 </w:t>
            </w:r>
            <w:r>
              <w:rPr>
                <w:rFonts w:ascii="Times New Roman" w:eastAsia="Times New Roman" w:hAnsi="Times New Roman" w:cs="Times New Roman"/>
                <w:sz w:val="24"/>
                <w:szCs w:val="24"/>
                <w:lang w:eastAsia="lt-LT"/>
              </w:rPr>
              <w:t>7</w:t>
            </w:r>
            <w:r w:rsidRPr="009B6629">
              <w:rPr>
                <w:rFonts w:ascii="Times New Roman" w:eastAsia="Times New Roman" w:hAnsi="Times New Roman" w:cs="Times New Roman"/>
                <w:sz w:val="24"/>
                <w:szCs w:val="24"/>
                <w:lang w:eastAsia="lt-LT"/>
              </w:rPr>
              <w:t>00</w:t>
            </w:r>
          </w:p>
        </w:tc>
        <w:tc>
          <w:tcPr>
            <w:tcW w:w="607" w:type="pct"/>
            <w:tcBorders>
              <w:top w:val="single" w:sz="4" w:space="0" w:color="auto"/>
              <w:left w:val="single" w:sz="4" w:space="0" w:color="auto"/>
              <w:bottom w:val="single" w:sz="4" w:space="0" w:color="auto"/>
              <w:right w:val="single" w:sz="4" w:space="0" w:color="auto"/>
            </w:tcBorders>
          </w:tcPr>
          <w:p w14:paraId="671C20E9" w14:textId="7EFCEA45" w:rsidR="00723F6C"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3 750</w:t>
            </w:r>
          </w:p>
        </w:tc>
        <w:tc>
          <w:tcPr>
            <w:tcW w:w="795" w:type="pct"/>
            <w:tcBorders>
              <w:top w:val="single" w:sz="4" w:space="0" w:color="auto"/>
              <w:left w:val="single" w:sz="4" w:space="0" w:color="auto"/>
              <w:bottom w:val="single" w:sz="4" w:space="0" w:color="auto"/>
              <w:right w:val="single" w:sz="4" w:space="0" w:color="auto"/>
            </w:tcBorders>
          </w:tcPr>
          <w:p w14:paraId="44531BC1" w14:textId="07CA881D"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3 700</w:t>
            </w:r>
          </w:p>
        </w:tc>
        <w:tc>
          <w:tcPr>
            <w:tcW w:w="654" w:type="pct"/>
            <w:vMerge/>
            <w:tcBorders>
              <w:left w:val="single" w:sz="4" w:space="0" w:color="auto"/>
              <w:bottom w:val="single" w:sz="4" w:space="0" w:color="auto"/>
              <w:right w:val="single" w:sz="4" w:space="0" w:color="auto"/>
            </w:tcBorders>
            <w:tcMar>
              <w:top w:w="28" w:type="dxa"/>
              <w:left w:w="57" w:type="dxa"/>
              <w:bottom w:w="28" w:type="dxa"/>
              <w:right w:w="57" w:type="dxa"/>
            </w:tcMar>
          </w:tcPr>
          <w:p w14:paraId="24756C09" w14:textId="23B60AF1"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A22D3C" w:rsidRPr="009B6629" w14:paraId="265897C8" w14:textId="77777777" w:rsidTr="00A22D3C">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519398C5" w14:textId="071B1131" w:rsidR="00A22D3C" w:rsidRPr="009B6629" w:rsidRDefault="00A22D3C"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rPr>
              <w:t>05.02.03 u</w:t>
            </w:r>
            <w:r w:rsidRPr="007A1222">
              <w:rPr>
                <w:rFonts w:ascii="Times New Roman" w:eastAsia="Times New Roman" w:hAnsi="Times New Roman" w:cs="Times New Roman"/>
                <w:b/>
                <w:sz w:val="24"/>
                <w:szCs w:val="24"/>
              </w:rPr>
              <w:t xml:space="preserve">ždavinys </w:t>
            </w:r>
            <w:r>
              <w:rPr>
                <w:rFonts w:ascii="Times New Roman" w:eastAsia="Times New Roman" w:hAnsi="Times New Roman" w:cs="Times New Roman"/>
                <w:b/>
                <w:sz w:val="24"/>
                <w:szCs w:val="24"/>
              </w:rPr>
              <w:t>„</w:t>
            </w:r>
            <w:r w:rsidRPr="007A1222">
              <w:rPr>
                <w:rFonts w:ascii="Times New Roman" w:eastAsia="Times New Roman" w:hAnsi="Times New Roman" w:cs="Times New Roman"/>
                <w:b/>
                <w:bCs/>
                <w:sz w:val="24"/>
                <w:szCs w:val="24"/>
                <w:lang w:eastAsia="ar-SA"/>
              </w:rPr>
              <w:t>Sudaryti sąlygas kokybiškam kultūros ir meno sektoriaus paslaugų teikimui BĮ Šilutės kultūros centre</w:t>
            </w:r>
            <w:r>
              <w:rPr>
                <w:rFonts w:ascii="Times New Roman" w:eastAsia="Times New Roman" w:hAnsi="Times New Roman" w:cs="Times New Roman"/>
                <w:b/>
                <w:bCs/>
                <w:sz w:val="24"/>
                <w:szCs w:val="24"/>
                <w:lang w:eastAsia="ar-SA"/>
              </w:rPr>
              <w:t>“</w:t>
            </w:r>
          </w:p>
        </w:tc>
      </w:tr>
      <w:tr w:rsidR="00723F6C" w:rsidRPr="009B6629" w14:paraId="5BE57994"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B470A6" w14:textId="2738A140"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eastAsia="Times New Roman" w:hAnsi="Times New Roman" w:cs="Times New Roman"/>
                <w:sz w:val="24"/>
                <w:szCs w:val="24"/>
                <w:lang w:eastAsia="lt-LT"/>
              </w:rPr>
              <w:t>P-05-02-03-01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5290BC" w14:textId="77777777" w:rsidR="00723F6C" w:rsidRPr="009B6629" w:rsidRDefault="00723F6C"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Paslaugų ir prekių apmokėjimas, proc.</w:t>
            </w:r>
          </w:p>
        </w:tc>
        <w:tc>
          <w:tcPr>
            <w:tcW w:w="608" w:type="pct"/>
            <w:tcBorders>
              <w:top w:val="single" w:sz="4" w:space="0" w:color="auto"/>
              <w:left w:val="single" w:sz="4" w:space="0" w:color="auto"/>
              <w:bottom w:val="single" w:sz="4" w:space="0" w:color="auto"/>
              <w:right w:val="single" w:sz="4" w:space="0" w:color="auto"/>
            </w:tcBorders>
          </w:tcPr>
          <w:p w14:paraId="25873C83" w14:textId="77777777"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100</w:t>
            </w:r>
          </w:p>
        </w:tc>
        <w:tc>
          <w:tcPr>
            <w:tcW w:w="607" w:type="pct"/>
            <w:tcBorders>
              <w:top w:val="single" w:sz="4" w:space="0" w:color="auto"/>
              <w:left w:val="single" w:sz="4" w:space="0" w:color="auto"/>
              <w:bottom w:val="single" w:sz="4" w:space="0" w:color="auto"/>
              <w:right w:val="single" w:sz="4" w:space="0" w:color="auto"/>
            </w:tcBorders>
          </w:tcPr>
          <w:p w14:paraId="50293A9E" w14:textId="20794D63" w:rsidR="00723F6C"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795" w:type="pct"/>
            <w:tcBorders>
              <w:top w:val="single" w:sz="4" w:space="0" w:color="auto"/>
              <w:left w:val="single" w:sz="4" w:space="0" w:color="auto"/>
              <w:right w:val="single" w:sz="4" w:space="0" w:color="auto"/>
            </w:tcBorders>
          </w:tcPr>
          <w:p w14:paraId="532F9646" w14:textId="3FEF1B82"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4" w:type="pct"/>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005CE9DA" w14:textId="77777777" w:rsidR="00723F6C" w:rsidRPr="00723F6C" w:rsidRDefault="00723F6C" w:rsidP="00723F6C">
            <w:pPr>
              <w:spacing w:after="0" w:line="240" w:lineRule="auto"/>
              <w:jc w:val="center"/>
              <w:rPr>
                <w:rFonts w:ascii="Times New Roman" w:eastAsia="Times New Roman" w:hAnsi="Times New Roman" w:cs="Times New Roman"/>
                <w:sz w:val="24"/>
                <w:szCs w:val="24"/>
                <w:lang w:eastAsia="lt-LT"/>
              </w:rPr>
            </w:pPr>
            <w:r w:rsidRPr="00723F6C">
              <w:rPr>
                <w:rFonts w:ascii="Times New Roman" w:eastAsia="Times New Roman" w:hAnsi="Times New Roman" w:cs="Times New Roman"/>
                <w:sz w:val="24"/>
                <w:szCs w:val="24"/>
                <w:lang w:eastAsia="lt-LT"/>
              </w:rPr>
              <w:t>2.2-1.1                                 2.2-1-2</w:t>
            </w:r>
          </w:p>
          <w:p w14:paraId="0783F0DE" w14:textId="77777777" w:rsidR="00723F6C" w:rsidRPr="00723F6C" w:rsidRDefault="00723F6C" w:rsidP="00723F6C">
            <w:pPr>
              <w:spacing w:after="0" w:line="240" w:lineRule="auto"/>
              <w:jc w:val="center"/>
              <w:rPr>
                <w:rFonts w:ascii="Times New Roman" w:eastAsia="Times New Roman" w:hAnsi="Times New Roman" w:cs="Times New Roman"/>
                <w:sz w:val="24"/>
                <w:szCs w:val="24"/>
                <w:lang w:eastAsia="lt-LT"/>
              </w:rPr>
            </w:pPr>
            <w:r w:rsidRPr="00723F6C">
              <w:rPr>
                <w:rFonts w:ascii="Times New Roman" w:eastAsia="Times New Roman" w:hAnsi="Times New Roman" w:cs="Times New Roman"/>
                <w:sz w:val="24"/>
                <w:szCs w:val="24"/>
                <w:lang w:eastAsia="lt-LT"/>
              </w:rPr>
              <w:t>2.2-1-3</w:t>
            </w:r>
          </w:p>
          <w:p w14:paraId="6BBC2F9E" w14:textId="77777777" w:rsidR="00723F6C" w:rsidRPr="00723F6C" w:rsidRDefault="00723F6C" w:rsidP="00723F6C">
            <w:pPr>
              <w:spacing w:after="0" w:line="240" w:lineRule="auto"/>
              <w:jc w:val="center"/>
              <w:rPr>
                <w:rFonts w:ascii="Times New Roman" w:eastAsia="Times New Roman" w:hAnsi="Times New Roman" w:cs="Times New Roman"/>
                <w:sz w:val="24"/>
                <w:szCs w:val="24"/>
                <w:lang w:eastAsia="lt-LT"/>
              </w:rPr>
            </w:pPr>
            <w:r w:rsidRPr="00723F6C">
              <w:rPr>
                <w:rFonts w:ascii="Times New Roman" w:eastAsia="Times New Roman" w:hAnsi="Times New Roman" w:cs="Times New Roman"/>
                <w:sz w:val="24"/>
                <w:szCs w:val="24"/>
                <w:lang w:eastAsia="lt-LT"/>
              </w:rPr>
              <w:t>2.2-1-4</w:t>
            </w:r>
          </w:p>
          <w:p w14:paraId="2D7BA6BE" w14:textId="77777777" w:rsidR="00723F6C" w:rsidRPr="00723F6C" w:rsidRDefault="00723F6C" w:rsidP="00723F6C">
            <w:pPr>
              <w:spacing w:after="0" w:line="240" w:lineRule="auto"/>
              <w:jc w:val="center"/>
              <w:rPr>
                <w:rFonts w:ascii="Times New Roman" w:eastAsia="Times New Roman" w:hAnsi="Times New Roman" w:cs="Times New Roman"/>
                <w:sz w:val="24"/>
                <w:szCs w:val="24"/>
                <w:lang w:eastAsia="lt-LT"/>
              </w:rPr>
            </w:pPr>
            <w:r w:rsidRPr="00723F6C">
              <w:rPr>
                <w:rFonts w:ascii="Times New Roman" w:eastAsia="Times New Roman" w:hAnsi="Times New Roman" w:cs="Times New Roman"/>
                <w:sz w:val="24"/>
                <w:szCs w:val="24"/>
                <w:lang w:eastAsia="lt-LT"/>
              </w:rPr>
              <w:t>2.2-1-5</w:t>
            </w:r>
          </w:p>
          <w:p w14:paraId="7BB8965F" w14:textId="77777777" w:rsidR="00723F6C" w:rsidRPr="00723F6C" w:rsidRDefault="00723F6C" w:rsidP="00723F6C">
            <w:pPr>
              <w:spacing w:after="0" w:line="240" w:lineRule="auto"/>
              <w:jc w:val="center"/>
              <w:rPr>
                <w:rFonts w:ascii="Times New Roman" w:eastAsia="Times New Roman" w:hAnsi="Times New Roman" w:cs="Times New Roman"/>
                <w:sz w:val="24"/>
                <w:szCs w:val="24"/>
                <w:lang w:eastAsia="lt-LT"/>
              </w:rPr>
            </w:pPr>
            <w:r w:rsidRPr="00723F6C">
              <w:rPr>
                <w:rFonts w:ascii="Times New Roman" w:eastAsia="Times New Roman" w:hAnsi="Times New Roman" w:cs="Times New Roman"/>
                <w:sz w:val="24"/>
                <w:szCs w:val="24"/>
                <w:lang w:eastAsia="lt-LT"/>
              </w:rPr>
              <w:t>2.2-1-6</w:t>
            </w:r>
          </w:p>
          <w:p w14:paraId="172E0794" w14:textId="736DA20F" w:rsidR="00723F6C" w:rsidRPr="009B6629" w:rsidRDefault="00723F6C" w:rsidP="00723F6C">
            <w:pPr>
              <w:spacing w:after="0" w:line="240" w:lineRule="auto"/>
              <w:jc w:val="center"/>
              <w:rPr>
                <w:rFonts w:ascii="Times New Roman" w:eastAsia="Times New Roman" w:hAnsi="Times New Roman" w:cs="Times New Roman"/>
                <w:sz w:val="24"/>
                <w:szCs w:val="24"/>
                <w:lang w:eastAsia="lt-LT"/>
              </w:rPr>
            </w:pPr>
            <w:r w:rsidRPr="00723F6C">
              <w:rPr>
                <w:rFonts w:ascii="Times New Roman" w:eastAsia="Times New Roman" w:hAnsi="Times New Roman" w:cs="Times New Roman"/>
                <w:sz w:val="24"/>
                <w:szCs w:val="24"/>
                <w:lang w:eastAsia="lt-LT"/>
              </w:rPr>
              <w:t>2.2-1-7</w:t>
            </w:r>
          </w:p>
        </w:tc>
      </w:tr>
      <w:tr w:rsidR="00723F6C" w:rsidRPr="009B6629" w14:paraId="121B0FB6"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D76182F" w14:textId="4C24878C" w:rsidR="00723F6C" w:rsidRPr="00746E28" w:rsidRDefault="00723F6C"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sz w:val="24"/>
                <w:szCs w:val="24"/>
                <w:lang w:eastAsia="lt-LT"/>
              </w:rPr>
              <w:t>P-05-02-03-01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8A6864" w14:textId="77777777" w:rsidR="00723F6C" w:rsidRPr="009B6629" w:rsidRDefault="00723F6C"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Kultūrinių paslaugų skaičiaus pokytis</w:t>
            </w:r>
          </w:p>
        </w:tc>
        <w:tc>
          <w:tcPr>
            <w:tcW w:w="608" w:type="pct"/>
            <w:tcBorders>
              <w:top w:val="single" w:sz="4" w:space="0" w:color="auto"/>
              <w:left w:val="single" w:sz="4" w:space="0" w:color="auto"/>
              <w:bottom w:val="single" w:sz="4" w:space="0" w:color="auto"/>
              <w:right w:val="single" w:sz="4" w:space="0" w:color="auto"/>
            </w:tcBorders>
          </w:tcPr>
          <w:p w14:paraId="06D38957" w14:textId="3070E6D1"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p>
        </w:tc>
        <w:tc>
          <w:tcPr>
            <w:tcW w:w="607" w:type="pct"/>
            <w:tcBorders>
              <w:top w:val="single" w:sz="4" w:space="0" w:color="auto"/>
              <w:left w:val="single" w:sz="4" w:space="0" w:color="auto"/>
              <w:bottom w:val="single" w:sz="4" w:space="0" w:color="auto"/>
              <w:right w:val="single" w:sz="4" w:space="0" w:color="auto"/>
            </w:tcBorders>
          </w:tcPr>
          <w:p w14:paraId="7C488D3E" w14:textId="0D485B2C" w:rsidR="00723F6C"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13</w:t>
            </w:r>
          </w:p>
        </w:tc>
        <w:tc>
          <w:tcPr>
            <w:tcW w:w="795" w:type="pct"/>
            <w:tcBorders>
              <w:left w:val="single" w:sz="4" w:space="0" w:color="auto"/>
              <w:right w:val="single" w:sz="4" w:space="0" w:color="auto"/>
            </w:tcBorders>
          </w:tcPr>
          <w:p w14:paraId="496D9D82" w14:textId="021192CA" w:rsidR="00723F6C"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654" w:type="pct"/>
            <w:vMerge/>
            <w:tcBorders>
              <w:left w:val="single" w:sz="4" w:space="0" w:color="auto"/>
              <w:right w:val="single" w:sz="4" w:space="0" w:color="auto"/>
            </w:tcBorders>
            <w:tcMar>
              <w:top w:w="28" w:type="dxa"/>
              <w:left w:w="57" w:type="dxa"/>
              <w:bottom w:w="28" w:type="dxa"/>
              <w:right w:w="57" w:type="dxa"/>
            </w:tcMar>
          </w:tcPr>
          <w:p w14:paraId="52E0B8B6" w14:textId="63A4EEE4"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723F6C" w:rsidRPr="009B6629" w14:paraId="1BF61203" w14:textId="77777777" w:rsidTr="009B42B4">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367AAE" w14:textId="75EC4011" w:rsidR="00723F6C" w:rsidRPr="00746E28" w:rsidRDefault="00723F6C"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sz w:val="24"/>
                <w:szCs w:val="24"/>
                <w:lang w:eastAsia="lt-LT"/>
              </w:rPr>
              <w:t>P-05-02-03-01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0D3C94" w14:textId="77777777" w:rsidR="00723F6C" w:rsidRPr="009B6629" w:rsidRDefault="00723F6C"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Darbuotojų, dalyvavusių kvalifikacijos kėlime skaičius, vnt.</w:t>
            </w:r>
          </w:p>
        </w:tc>
        <w:tc>
          <w:tcPr>
            <w:tcW w:w="608" w:type="pct"/>
            <w:tcBorders>
              <w:top w:val="single" w:sz="4" w:space="0" w:color="auto"/>
              <w:left w:val="single" w:sz="4" w:space="0" w:color="auto"/>
              <w:bottom w:val="single" w:sz="4" w:space="0" w:color="auto"/>
              <w:right w:val="single" w:sz="4" w:space="0" w:color="auto"/>
            </w:tcBorders>
          </w:tcPr>
          <w:p w14:paraId="32D9CBAA" w14:textId="3DEC8F0B"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p>
        </w:tc>
        <w:tc>
          <w:tcPr>
            <w:tcW w:w="607" w:type="pct"/>
            <w:tcBorders>
              <w:top w:val="single" w:sz="4" w:space="0" w:color="auto"/>
              <w:left w:val="single" w:sz="4" w:space="0" w:color="auto"/>
              <w:bottom w:val="single" w:sz="4" w:space="0" w:color="auto"/>
              <w:right w:val="single" w:sz="4" w:space="0" w:color="auto"/>
            </w:tcBorders>
          </w:tcPr>
          <w:p w14:paraId="686700B0" w14:textId="0AF98149" w:rsidR="00723F6C"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w:t>
            </w:r>
          </w:p>
        </w:tc>
        <w:tc>
          <w:tcPr>
            <w:tcW w:w="795" w:type="pct"/>
            <w:tcBorders>
              <w:left w:val="single" w:sz="4" w:space="0" w:color="auto"/>
              <w:right w:val="single" w:sz="4" w:space="0" w:color="auto"/>
            </w:tcBorders>
          </w:tcPr>
          <w:p w14:paraId="7AD5734A" w14:textId="4C07CC6D" w:rsidR="00723F6C"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p>
        </w:tc>
        <w:tc>
          <w:tcPr>
            <w:tcW w:w="654" w:type="pct"/>
            <w:vMerge/>
            <w:tcBorders>
              <w:left w:val="single" w:sz="4" w:space="0" w:color="auto"/>
              <w:right w:val="single" w:sz="4" w:space="0" w:color="auto"/>
            </w:tcBorders>
            <w:tcMar>
              <w:top w:w="28" w:type="dxa"/>
              <w:left w:w="57" w:type="dxa"/>
              <w:bottom w:w="28" w:type="dxa"/>
              <w:right w:w="57" w:type="dxa"/>
            </w:tcMar>
          </w:tcPr>
          <w:p w14:paraId="1C6CFB6C" w14:textId="0D4067A9"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723F6C" w:rsidRPr="009B6629" w14:paraId="108A3C73" w14:textId="77777777" w:rsidTr="00776E9A">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1DC445" w14:textId="7E44EE0E" w:rsidR="00723F6C" w:rsidRPr="00746E28" w:rsidRDefault="00723F6C"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sz w:val="24"/>
                <w:szCs w:val="24"/>
                <w:lang w:eastAsia="lt-LT"/>
              </w:rPr>
              <w:t>P-05-02-03-01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FF7A55" w14:textId="77777777" w:rsidR="00723F6C" w:rsidRPr="009B6629" w:rsidRDefault="00723F6C"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Naujai įsigytos Elektroninės įrangos kiekis, vnt.</w:t>
            </w:r>
          </w:p>
        </w:tc>
        <w:tc>
          <w:tcPr>
            <w:tcW w:w="608" w:type="pct"/>
            <w:tcBorders>
              <w:top w:val="single" w:sz="4" w:space="0" w:color="auto"/>
              <w:left w:val="single" w:sz="4" w:space="0" w:color="auto"/>
              <w:bottom w:val="single" w:sz="4" w:space="0" w:color="auto"/>
              <w:right w:val="single" w:sz="4" w:space="0" w:color="auto"/>
            </w:tcBorders>
          </w:tcPr>
          <w:p w14:paraId="4E0504F7" w14:textId="5DED4B0B"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607" w:type="pct"/>
            <w:tcBorders>
              <w:top w:val="single" w:sz="4" w:space="0" w:color="auto"/>
              <w:left w:val="single" w:sz="4" w:space="0" w:color="auto"/>
              <w:bottom w:val="single" w:sz="4" w:space="0" w:color="auto"/>
              <w:right w:val="single" w:sz="4" w:space="0" w:color="auto"/>
            </w:tcBorders>
          </w:tcPr>
          <w:p w14:paraId="319C5BC3" w14:textId="20E189FD" w:rsidR="00723F6C"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795" w:type="pct"/>
            <w:tcBorders>
              <w:left w:val="single" w:sz="4" w:space="0" w:color="auto"/>
              <w:bottom w:val="single" w:sz="4" w:space="0" w:color="auto"/>
              <w:right w:val="single" w:sz="4" w:space="0" w:color="auto"/>
            </w:tcBorders>
          </w:tcPr>
          <w:p w14:paraId="5C1773F6" w14:textId="7158BA43" w:rsidR="00723F6C"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654" w:type="pct"/>
            <w:vMerge/>
            <w:tcBorders>
              <w:left w:val="single" w:sz="4" w:space="0" w:color="auto"/>
              <w:right w:val="single" w:sz="4" w:space="0" w:color="auto"/>
            </w:tcBorders>
            <w:tcMar>
              <w:top w:w="28" w:type="dxa"/>
              <w:left w:w="57" w:type="dxa"/>
              <w:bottom w:w="28" w:type="dxa"/>
              <w:right w:w="57" w:type="dxa"/>
            </w:tcMar>
          </w:tcPr>
          <w:p w14:paraId="36770F14" w14:textId="69B4E739"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723F6C" w:rsidRPr="009B6629" w14:paraId="74012600" w14:textId="77777777" w:rsidTr="00776E9A">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3DB483" w14:textId="485DED59" w:rsidR="00723F6C" w:rsidRPr="00746E28" w:rsidRDefault="00723F6C"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sz w:val="24"/>
                <w:szCs w:val="24"/>
                <w:lang w:eastAsia="lt-LT"/>
              </w:rPr>
              <w:t>P-05-02-03-02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42C9ED" w14:textId="77777777" w:rsidR="00723F6C" w:rsidRPr="009B6629" w:rsidRDefault="00723F6C"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Įgyvendintų projektų skaičius, vnt.</w:t>
            </w:r>
          </w:p>
        </w:tc>
        <w:tc>
          <w:tcPr>
            <w:tcW w:w="608" w:type="pct"/>
            <w:tcBorders>
              <w:top w:val="single" w:sz="4" w:space="0" w:color="auto"/>
              <w:left w:val="single" w:sz="4" w:space="0" w:color="auto"/>
              <w:bottom w:val="single" w:sz="4" w:space="0" w:color="auto"/>
              <w:right w:val="single" w:sz="4" w:space="0" w:color="auto"/>
            </w:tcBorders>
          </w:tcPr>
          <w:p w14:paraId="014955C1" w14:textId="0A49FC8C"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607" w:type="pct"/>
            <w:tcBorders>
              <w:top w:val="single" w:sz="4" w:space="0" w:color="auto"/>
              <w:left w:val="single" w:sz="4" w:space="0" w:color="auto"/>
              <w:bottom w:val="single" w:sz="4" w:space="0" w:color="auto"/>
              <w:right w:val="single" w:sz="4" w:space="0" w:color="auto"/>
            </w:tcBorders>
          </w:tcPr>
          <w:p w14:paraId="756B799E" w14:textId="077778CB" w:rsidR="00723F6C"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795" w:type="pct"/>
            <w:tcBorders>
              <w:top w:val="single" w:sz="4" w:space="0" w:color="auto"/>
              <w:left w:val="single" w:sz="4" w:space="0" w:color="auto"/>
              <w:right w:val="single" w:sz="4" w:space="0" w:color="auto"/>
            </w:tcBorders>
          </w:tcPr>
          <w:p w14:paraId="48FD64A8" w14:textId="227A0385" w:rsidR="00723F6C"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654" w:type="pct"/>
            <w:vMerge/>
            <w:tcBorders>
              <w:left w:val="single" w:sz="4" w:space="0" w:color="auto"/>
              <w:right w:val="single" w:sz="4" w:space="0" w:color="auto"/>
            </w:tcBorders>
            <w:tcMar>
              <w:top w:w="28" w:type="dxa"/>
              <w:left w:w="57" w:type="dxa"/>
              <w:bottom w:w="28" w:type="dxa"/>
              <w:right w:w="57" w:type="dxa"/>
            </w:tcMar>
          </w:tcPr>
          <w:p w14:paraId="2068EAB7" w14:textId="10AF9BFF"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723F6C" w:rsidRPr="009B6629" w14:paraId="048E4323" w14:textId="77777777" w:rsidTr="009B42B4">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1BBEB1" w14:textId="55E47255" w:rsidR="00723F6C" w:rsidRPr="00746E28" w:rsidRDefault="00723F6C"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sz w:val="24"/>
                <w:szCs w:val="24"/>
                <w:lang w:eastAsia="lt-LT"/>
              </w:rPr>
              <w:t>P-05-02-03-02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6F6D56" w14:textId="77777777" w:rsidR="00723F6C" w:rsidRPr="009B6629" w:rsidRDefault="00723F6C"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Neprojektinių renginių skaičius, vnt.</w:t>
            </w:r>
          </w:p>
        </w:tc>
        <w:tc>
          <w:tcPr>
            <w:tcW w:w="608" w:type="pct"/>
            <w:tcBorders>
              <w:top w:val="single" w:sz="4" w:space="0" w:color="auto"/>
              <w:left w:val="single" w:sz="4" w:space="0" w:color="auto"/>
              <w:bottom w:val="single" w:sz="4" w:space="0" w:color="auto"/>
              <w:right w:val="single" w:sz="4" w:space="0" w:color="auto"/>
            </w:tcBorders>
          </w:tcPr>
          <w:p w14:paraId="27C23869" w14:textId="3080020F"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70</w:t>
            </w:r>
          </w:p>
        </w:tc>
        <w:tc>
          <w:tcPr>
            <w:tcW w:w="607" w:type="pct"/>
            <w:tcBorders>
              <w:top w:val="single" w:sz="4" w:space="0" w:color="auto"/>
              <w:left w:val="single" w:sz="4" w:space="0" w:color="auto"/>
              <w:bottom w:val="single" w:sz="4" w:space="0" w:color="auto"/>
              <w:right w:val="single" w:sz="4" w:space="0" w:color="auto"/>
            </w:tcBorders>
          </w:tcPr>
          <w:p w14:paraId="60FAE883" w14:textId="794E90E9" w:rsidR="00723F6C"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75</w:t>
            </w:r>
          </w:p>
        </w:tc>
        <w:tc>
          <w:tcPr>
            <w:tcW w:w="795" w:type="pct"/>
            <w:tcBorders>
              <w:left w:val="single" w:sz="4" w:space="0" w:color="auto"/>
              <w:right w:val="single" w:sz="4" w:space="0" w:color="auto"/>
            </w:tcBorders>
          </w:tcPr>
          <w:p w14:paraId="1D367154" w14:textId="48057357" w:rsidR="00723F6C"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654" w:type="pct"/>
            <w:vMerge/>
            <w:tcBorders>
              <w:left w:val="single" w:sz="4" w:space="0" w:color="auto"/>
              <w:right w:val="single" w:sz="4" w:space="0" w:color="auto"/>
            </w:tcBorders>
            <w:tcMar>
              <w:top w:w="28" w:type="dxa"/>
              <w:left w:w="57" w:type="dxa"/>
              <w:bottom w:w="28" w:type="dxa"/>
              <w:right w:w="57" w:type="dxa"/>
            </w:tcMar>
          </w:tcPr>
          <w:p w14:paraId="3C93937F" w14:textId="3C0B6BE1"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723F6C" w:rsidRPr="009B6629" w14:paraId="04D2F109" w14:textId="77777777" w:rsidTr="009B42B4">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B23A94" w14:textId="68E8A5DD" w:rsidR="00723F6C" w:rsidRPr="00746E28" w:rsidRDefault="00723F6C"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sz w:val="24"/>
                <w:szCs w:val="24"/>
                <w:lang w:eastAsia="lt-LT"/>
              </w:rPr>
              <w:t>P-05-02-03-02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7E27B1" w14:textId="75EFA6A0" w:rsidR="00723F6C" w:rsidRPr="009B6629" w:rsidRDefault="00723F6C"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 xml:space="preserve">Pasinaudojusių </w:t>
            </w:r>
            <w:r>
              <w:rPr>
                <w:rFonts w:ascii="Times New Roman" w:eastAsia="Times New Roman" w:hAnsi="Times New Roman" w:cs="Times New Roman"/>
                <w:sz w:val="24"/>
                <w:szCs w:val="24"/>
              </w:rPr>
              <w:t>„</w:t>
            </w:r>
            <w:r w:rsidRPr="009B6629">
              <w:rPr>
                <w:rFonts w:ascii="Times New Roman" w:eastAsia="Times New Roman" w:hAnsi="Times New Roman" w:cs="Times New Roman"/>
                <w:sz w:val="24"/>
                <w:szCs w:val="24"/>
              </w:rPr>
              <w:t>Vėtrungių kelio</w:t>
            </w:r>
            <w:r>
              <w:rPr>
                <w:rFonts w:ascii="Times New Roman" w:eastAsia="Times New Roman" w:hAnsi="Times New Roman" w:cs="Times New Roman"/>
                <w:sz w:val="24"/>
                <w:szCs w:val="24"/>
              </w:rPr>
              <w:t>“</w:t>
            </w:r>
            <w:r w:rsidRPr="009B6629">
              <w:rPr>
                <w:rFonts w:ascii="Times New Roman" w:eastAsia="Times New Roman" w:hAnsi="Times New Roman" w:cs="Times New Roman"/>
                <w:sz w:val="24"/>
                <w:szCs w:val="24"/>
              </w:rPr>
              <w:t xml:space="preserve"> projekto metu sukurtomis paslaugomis skaičius, vnt.</w:t>
            </w:r>
          </w:p>
        </w:tc>
        <w:tc>
          <w:tcPr>
            <w:tcW w:w="608" w:type="pct"/>
            <w:tcBorders>
              <w:top w:val="single" w:sz="4" w:space="0" w:color="auto"/>
              <w:left w:val="single" w:sz="4" w:space="0" w:color="auto"/>
              <w:bottom w:val="single" w:sz="4" w:space="0" w:color="auto"/>
              <w:right w:val="single" w:sz="4" w:space="0" w:color="auto"/>
            </w:tcBorders>
          </w:tcPr>
          <w:p w14:paraId="72C588AA" w14:textId="3DAAD912"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5 8</w:t>
            </w:r>
            <w:r w:rsidRPr="009B6629">
              <w:rPr>
                <w:rFonts w:ascii="Times New Roman" w:eastAsia="Times New Roman" w:hAnsi="Times New Roman" w:cs="Times New Roman"/>
                <w:sz w:val="24"/>
                <w:szCs w:val="24"/>
                <w:lang w:eastAsia="lt-LT"/>
              </w:rPr>
              <w:t>00</w:t>
            </w:r>
          </w:p>
        </w:tc>
        <w:tc>
          <w:tcPr>
            <w:tcW w:w="607" w:type="pct"/>
            <w:tcBorders>
              <w:top w:val="single" w:sz="4" w:space="0" w:color="auto"/>
              <w:left w:val="single" w:sz="4" w:space="0" w:color="auto"/>
              <w:bottom w:val="single" w:sz="4" w:space="0" w:color="auto"/>
              <w:right w:val="single" w:sz="4" w:space="0" w:color="auto"/>
            </w:tcBorders>
          </w:tcPr>
          <w:p w14:paraId="1F18DA05" w14:textId="093314BE" w:rsidR="00723F6C"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6 000</w:t>
            </w:r>
          </w:p>
        </w:tc>
        <w:tc>
          <w:tcPr>
            <w:tcW w:w="795" w:type="pct"/>
            <w:tcBorders>
              <w:left w:val="single" w:sz="4" w:space="0" w:color="auto"/>
              <w:right w:val="single" w:sz="4" w:space="0" w:color="auto"/>
            </w:tcBorders>
          </w:tcPr>
          <w:p w14:paraId="27DC57FC" w14:textId="08A0F2A2" w:rsidR="00723F6C"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7 0</w:t>
            </w:r>
            <w:r w:rsidR="00723F6C">
              <w:rPr>
                <w:rFonts w:ascii="Times New Roman" w:eastAsia="Times New Roman" w:hAnsi="Times New Roman" w:cs="Times New Roman"/>
                <w:sz w:val="24"/>
                <w:szCs w:val="24"/>
                <w:lang w:eastAsia="lt-LT"/>
              </w:rPr>
              <w:t>00</w:t>
            </w:r>
          </w:p>
        </w:tc>
        <w:tc>
          <w:tcPr>
            <w:tcW w:w="654" w:type="pct"/>
            <w:vMerge/>
            <w:tcBorders>
              <w:left w:val="single" w:sz="4" w:space="0" w:color="auto"/>
              <w:right w:val="single" w:sz="4" w:space="0" w:color="auto"/>
            </w:tcBorders>
            <w:tcMar>
              <w:top w:w="28" w:type="dxa"/>
              <w:left w:w="57" w:type="dxa"/>
              <w:bottom w:w="28" w:type="dxa"/>
              <w:right w:w="57" w:type="dxa"/>
            </w:tcMar>
          </w:tcPr>
          <w:p w14:paraId="1501E5A0" w14:textId="4CA66E25"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723F6C" w:rsidRPr="009B6629" w14:paraId="0094F2D4" w14:textId="77777777" w:rsidTr="00776E9A">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75ABCE" w14:textId="0C1A3F41" w:rsidR="00723F6C" w:rsidRPr="00746E28" w:rsidRDefault="00723F6C"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sz w:val="24"/>
                <w:szCs w:val="24"/>
                <w:lang w:eastAsia="lt-LT"/>
              </w:rPr>
              <w:t>P-05-02-03-02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4CC6E4" w14:textId="24F6BEE1" w:rsidR="00723F6C" w:rsidRPr="009B6629" w:rsidRDefault="00723F6C" w:rsidP="00CF7F74">
            <w:pPr>
              <w:spacing w:after="0" w:line="240" w:lineRule="auto"/>
              <w:jc w:val="both"/>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 xml:space="preserve">Įgyvendintų </w:t>
            </w:r>
            <w:r>
              <w:rPr>
                <w:rFonts w:ascii="Times New Roman" w:eastAsia="Times New Roman" w:hAnsi="Times New Roman" w:cs="Times New Roman"/>
                <w:sz w:val="24"/>
                <w:szCs w:val="24"/>
                <w:lang w:eastAsia="lt-LT"/>
              </w:rPr>
              <w:t>„</w:t>
            </w:r>
            <w:r w:rsidRPr="009B6629">
              <w:rPr>
                <w:rFonts w:ascii="Times New Roman" w:eastAsia="Times New Roman" w:hAnsi="Times New Roman" w:cs="Times New Roman"/>
                <w:sz w:val="24"/>
                <w:szCs w:val="24"/>
                <w:lang w:eastAsia="lt-LT"/>
              </w:rPr>
              <w:t>Vėtrungių kelio</w:t>
            </w:r>
            <w:r>
              <w:rPr>
                <w:rFonts w:ascii="Times New Roman" w:eastAsia="Times New Roman" w:hAnsi="Times New Roman" w:cs="Times New Roman"/>
                <w:sz w:val="24"/>
                <w:szCs w:val="24"/>
                <w:lang w:eastAsia="lt-LT"/>
              </w:rPr>
              <w:t>“</w:t>
            </w:r>
            <w:r w:rsidRPr="009B6629">
              <w:rPr>
                <w:rFonts w:ascii="Times New Roman" w:eastAsia="Times New Roman" w:hAnsi="Times New Roman" w:cs="Times New Roman"/>
                <w:sz w:val="24"/>
                <w:szCs w:val="24"/>
                <w:lang w:eastAsia="lt-LT"/>
              </w:rPr>
              <w:t xml:space="preserve"> projekto veiklų skaičius, vnt.</w:t>
            </w:r>
          </w:p>
        </w:tc>
        <w:tc>
          <w:tcPr>
            <w:tcW w:w="608" w:type="pct"/>
            <w:tcBorders>
              <w:top w:val="single" w:sz="4" w:space="0" w:color="auto"/>
              <w:left w:val="single" w:sz="4" w:space="0" w:color="auto"/>
              <w:bottom w:val="single" w:sz="4" w:space="0" w:color="auto"/>
              <w:right w:val="single" w:sz="4" w:space="0" w:color="auto"/>
            </w:tcBorders>
          </w:tcPr>
          <w:p w14:paraId="0876F67E" w14:textId="77777777"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5</w:t>
            </w:r>
          </w:p>
        </w:tc>
        <w:tc>
          <w:tcPr>
            <w:tcW w:w="607" w:type="pct"/>
            <w:tcBorders>
              <w:top w:val="single" w:sz="4" w:space="0" w:color="auto"/>
              <w:left w:val="single" w:sz="4" w:space="0" w:color="auto"/>
              <w:bottom w:val="single" w:sz="4" w:space="0" w:color="auto"/>
              <w:right w:val="single" w:sz="4" w:space="0" w:color="auto"/>
            </w:tcBorders>
          </w:tcPr>
          <w:p w14:paraId="56DAF532" w14:textId="07AF699C" w:rsidR="00723F6C"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795" w:type="pct"/>
            <w:tcBorders>
              <w:left w:val="single" w:sz="4" w:space="0" w:color="auto"/>
              <w:bottom w:val="single" w:sz="4" w:space="0" w:color="auto"/>
              <w:right w:val="single" w:sz="4" w:space="0" w:color="auto"/>
            </w:tcBorders>
          </w:tcPr>
          <w:p w14:paraId="5FDA2D37" w14:textId="1E35DEF6" w:rsidR="00723F6C"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654" w:type="pct"/>
            <w:vMerge/>
            <w:tcBorders>
              <w:left w:val="single" w:sz="4" w:space="0" w:color="auto"/>
              <w:right w:val="single" w:sz="4" w:space="0" w:color="auto"/>
            </w:tcBorders>
            <w:tcMar>
              <w:top w:w="28" w:type="dxa"/>
              <w:left w:w="57" w:type="dxa"/>
              <w:bottom w:w="28" w:type="dxa"/>
              <w:right w:w="57" w:type="dxa"/>
            </w:tcMar>
          </w:tcPr>
          <w:p w14:paraId="5549858A" w14:textId="4B283085"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723F6C" w:rsidRPr="009B6629" w14:paraId="33C54610" w14:textId="77777777" w:rsidTr="00776E9A">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344D82" w14:textId="2866B02D" w:rsidR="00723F6C" w:rsidRPr="00746E28" w:rsidRDefault="00723F6C"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color w:val="000000" w:themeColor="text1"/>
                <w:sz w:val="24"/>
                <w:szCs w:val="24"/>
                <w:lang w:eastAsia="lt-LT"/>
              </w:rPr>
              <w:t>P-05-02-03-06</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8E71A9" w14:textId="77777777" w:rsidR="00723F6C" w:rsidRPr="009B6629" w:rsidRDefault="00723F6C" w:rsidP="00CF7F74">
            <w:pPr>
              <w:spacing w:after="0" w:line="240" w:lineRule="auto"/>
              <w:jc w:val="both"/>
              <w:rPr>
                <w:rFonts w:ascii="Times New Roman" w:eastAsia="Times New Roman" w:hAnsi="Times New Roman" w:cs="Times New Roman"/>
                <w:sz w:val="24"/>
                <w:szCs w:val="24"/>
                <w:lang w:eastAsia="lt-LT"/>
              </w:rPr>
            </w:pPr>
            <w:r w:rsidRPr="009B6629">
              <w:rPr>
                <w:rFonts w:ascii="Times New Roman" w:eastAsia="Times New Roman" w:hAnsi="Times New Roman" w:cs="Times New Roman"/>
                <w:color w:val="000000" w:themeColor="text1"/>
                <w:sz w:val="24"/>
                <w:szCs w:val="24"/>
              </w:rPr>
              <w:t>Parengtų ir įgyvendintų kultūros paso programų skaičius, vnt.</w:t>
            </w:r>
          </w:p>
        </w:tc>
        <w:tc>
          <w:tcPr>
            <w:tcW w:w="608" w:type="pct"/>
            <w:tcBorders>
              <w:top w:val="single" w:sz="4" w:space="0" w:color="auto"/>
              <w:left w:val="single" w:sz="4" w:space="0" w:color="auto"/>
              <w:bottom w:val="single" w:sz="4" w:space="0" w:color="auto"/>
              <w:right w:val="single" w:sz="4" w:space="0" w:color="auto"/>
            </w:tcBorders>
          </w:tcPr>
          <w:p w14:paraId="15AB21F6" w14:textId="7D6086A9"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c>
          <w:tcPr>
            <w:tcW w:w="607" w:type="pct"/>
            <w:tcBorders>
              <w:top w:val="single" w:sz="4" w:space="0" w:color="auto"/>
              <w:left w:val="single" w:sz="4" w:space="0" w:color="auto"/>
              <w:bottom w:val="single" w:sz="4" w:space="0" w:color="auto"/>
              <w:right w:val="single" w:sz="4" w:space="0" w:color="auto"/>
            </w:tcBorders>
          </w:tcPr>
          <w:p w14:paraId="61428B5E" w14:textId="32D4536F" w:rsidR="00723F6C"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w:t>
            </w:r>
          </w:p>
        </w:tc>
        <w:tc>
          <w:tcPr>
            <w:tcW w:w="795" w:type="pct"/>
            <w:tcBorders>
              <w:top w:val="single" w:sz="4" w:space="0" w:color="auto"/>
              <w:left w:val="single" w:sz="4" w:space="0" w:color="auto"/>
              <w:right w:val="single" w:sz="4" w:space="0" w:color="auto"/>
            </w:tcBorders>
          </w:tcPr>
          <w:p w14:paraId="7D4FC83D" w14:textId="7AD61F10" w:rsidR="00723F6C"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654" w:type="pct"/>
            <w:vMerge/>
            <w:tcBorders>
              <w:left w:val="single" w:sz="4" w:space="0" w:color="auto"/>
              <w:right w:val="single" w:sz="4" w:space="0" w:color="auto"/>
            </w:tcBorders>
            <w:tcMar>
              <w:top w:w="28" w:type="dxa"/>
              <w:left w:w="57" w:type="dxa"/>
              <w:bottom w:w="28" w:type="dxa"/>
              <w:right w:w="57" w:type="dxa"/>
            </w:tcMar>
          </w:tcPr>
          <w:p w14:paraId="5B0040DD" w14:textId="3C003C09"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723F6C" w:rsidRPr="009B6629" w14:paraId="3FF77BF3" w14:textId="77777777" w:rsidTr="009B42B4">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1D9D3E" w14:textId="30EB1B47" w:rsidR="00723F6C" w:rsidRPr="00746E28" w:rsidRDefault="00723F6C"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color w:val="000000" w:themeColor="text1"/>
                <w:sz w:val="24"/>
                <w:szCs w:val="24"/>
                <w:lang w:eastAsia="lt-LT"/>
              </w:rPr>
              <w:t>P-05-02-03-06</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262DAA" w14:textId="77777777" w:rsidR="00723F6C" w:rsidRPr="009B6629" w:rsidRDefault="00723F6C" w:rsidP="00CF7F74">
            <w:pPr>
              <w:spacing w:after="0" w:line="240" w:lineRule="auto"/>
              <w:jc w:val="both"/>
              <w:rPr>
                <w:rFonts w:ascii="Times New Roman" w:eastAsia="Times New Roman" w:hAnsi="Times New Roman" w:cs="Times New Roman"/>
                <w:sz w:val="24"/>
                <w:szCs w:val="24"/>
                <w:lang w:eastAsia="lt-LT"/>
              </w:rPr>
            </w:pPr>
            <w:r w:rsidRPr="009B6629">
              <w:rPr>
                <w:rFonts w:ascii="Times New Roman" w:eastAsia="Times New Roman" w:hAnsi="Times New Roman" w:cs="Times New Roman"/>
                <w:color w:val="000000" w:themeColor="text1"/>
                <w:sz w:val="24"/>
                <w:szCs w:val="24"/>
              </w:rPr>
              <w:t>Parengtų ir įgyvendintų neformalaus švietimo programų skaičius, vnt.</w:t>
            </w:r>
          </w:p>
        </w:tc>
        <w:tc>
          <w:tcPr>
            <w:tcW w:w="608" w:type="pct"/>
            <w:tcBorders>
              <w:top w:val="single" w:sz="4" w:space="0" w:color="auto"/>
              <w:left w:val="single" w:sz="4" w:space="0" w:color="auto"/>
              <w:bottom w:val="single" w:sz="4" w:space="0" w:color="auto"/>
              <w:right w:val="single" w:sz="4" w:space="0" w:color="auto"/>
            </w:tcBorders>
          </w:tcPr>
          <w:p w14:paraId="14B299F1" w14:textId="77777777"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sidRPr="009B6629">
              <w:rPr>
                <w:rFonts w:ascii="Times New Roman" w:eastAsia="Times New Roman" w:hAnsi="Times New Roman" w:cs="Times New Roman"/>
                <w:color w:val="000000" w:themeColor="text1"/>
                <w:sz w:val="24"/>
                <w:szCs w:val="24"/>
                <w:lang w:eastAsia="lt-LT"/>
              </w:rPr>
              <w:t>1</w:t>
            </w:r>
          </w:p>
        </w:tc>
        <w:tc>
          <w:tcPr>
            <w:tcW w:w="607" w:type="pct"/>
            <w:tcBorders>
              <w:top w:val="single" w:sz="4" w:space="0" w:color="auto"/>
              <w:left w:val="single" w:sz="4" w:space="0" w:color="auto"/>
              <w:bottom w:val="single" w:sz="4" w:space="0" w:color="auto"/>
              <w:right w:val="single" w:sz="4" w:space="0" w:color="auto"/>
            </w:tcBorders>
          </w:tcPr>
          <w:p w14:paraId="22C87B75" w14:textId="16919B86" w:rsidR="00723F6C"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left w:val="single" w:sz="4" w:space="0" w:color="auto"/>
              <w:right w:val="single" w:sz="4" w:space="0" w:color="auto"/>
            </w:tcBorders>
          </w:tcPr>
          <w:p w14:paraId="3F596BA2" w14:textId="602417B3" w:rsidR="00723F6C"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vMerge/>
            <w:tcBorders>
              <w:left w:val="single" w:sz="4" w:space="0" w:color="auto"/>
              <w:right w:val="single" w:sz="4" w:space="0" w:color="auto"/>
            </w:tcBorders>
            <w:tcMar>
              <w:top w:w="28" w:type="dxa"/>
              <w:left w:w="57" w:type="dxa"/>
              <w:bottom w:w="28" w:type="dxa"/>
              <w:right w:w="57" w:type="dxa"/>
            </w:tcMar>
          </w:tcPr>
          <w:p w14:paraId="7B0D154F" w14:textId="78C1D6C6"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723F6C" w:rsidRPr="009B6629" w14:paraId="540AF340"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45AE3AF" w14:textId="0C673B32" w:rsidR="00723F6C" w:rsidRPr="00746E28" w:rsidRDefault="00723F6C"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color w:val="000000" w:themeColor="text1"/>
                <w:sz w:val="24"/>
                <w:szCs w:val="24"/>
                <w:lang w:eastAsia="lt-LT"/>
              </w:rPr>
              <w:t>P-05-02-03-06</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DD7235" w14:textId="77777777" w:rsidR="00723F6C" w:rsidRPr="009B6629" w:rsidRDefault="00723F6C" w:rsidP="00CF7F74">
            <w:pPr>
              <w:spacing w:after="0" w:line="240" w:lineRule="auto"/>
              <w:jc w:val="both"/>
              <w:rPr>
                <w:rFonts w:ascii="Times New Roman" w:eastAsia="Times New Roman" w:hAnsi="Times New Roman" w:cs="Times New Roman"/>
                <w:sz w:val="24"/>
                <w:szCs w:val="24"/>
                <w:lang w:eastAsia="lt-LT"/>
              </w:rPr>
            </w:pPr>
            <w:r w:rsidRPr="009B6629">
              <w:rPr>
                <w:rFonts w:ascii="Times New Roman" w:eastAsia="Times New Roman" w:hAnsi="Times New Roman" w:cs="Times New Roman"/>
                <w:color w:val="000000" w:themeColor="text1"/>
                <w:sz w:val="24"/>
                <w:szCs w:val="24"/>
                <w:lang w:eastAsia="lt-LT"/>
              </w:rPr>
              <w:t>Suteiktų mokamų paslaugų skaičius, vnt.</w:t>
            </w:r>
          </w:p>
        </w:tc>
        <w:tc>
          <w:tcPr>
            <w:tcW w:w="608" w:type="pct"/>
            <w:tcBorders>
              <w:top w:val="single" w:sz="4" w:space="0" w:color="auto"/>
              <w:left w:val="single" w:sz="4" w:space="0" w:color="auto"/>
              <w:bottom w:val="single" w:sz="4" w:space="0" w:color="auto"/>
              <w:right w:val="single" w:sz="4" w:space="0" w:color="auto"/>
            </w:tcBorders>
          </w:tcPr>
          <w:p w14:paraId="33735FF4" w14:textId="4F87641B"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color w:val="000000" w:themeColor="text1"/>
                <w:sz w:val="24"/>
                <w:szCs w:val="24"/>
                <w:lang w:eastAsia="lt-LT"/>
              </w:rPr>
              <w:t>12</w:t>
            </w:r>
          </w:p>
        </w:tc>
        <w:tc>
          <w:tcPr>
            <w:tcW w:w="607" w:type="pct"/>
            <w:tcBorders>
              <w:top w:val="single" w:sz="4" w:space="0" w:color="auto"/>
              <w:left w:val="single" w:sz="4" w:space="0" w:color="auto"/>
              <w:bottom w:val="single" w:sz="4" w:space="0" w:color="auto"/>
              <w:right w:val="single" w:sz="4" w:space="0" w:color="auto"/>
            </w:tcBorders>
          </w:tcPr>
          <w:p w14:paraId="6C34E17D" w14:textId="31EB7A01" w:rsidR="00723F6C"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p>
        </w:tc>
        <w:tc>
          <w:tcPr>
            <w:tcW w:w="795" w:type="pct"/>
            <w:tcBorders>
              <w:left w:val="single" w:sz="4" w:space="0" w:color="auto"/>
              <w:right w:val="single" w:sz="4" w:space="0" w:color="auto"/>
            </w:tcBorders>
          </w:tcPr>
          <w:p w14:paraId="0D452142" w14:textId="28BDE6CF" w:rsidR="00723F6C"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654" w:type="pct"/>
            <w:vMerge/>
            <w:tcBorders>
              <w:left w:val="single" w:sz="4" w:space="0" w:color="auto"/>
              <w:right w:val="single" w:sz="4" w:space="0" w:color="auto"/>
            </w:tcBorders>
            <w:tcMar>
              <w:top w:w="28" w:type="dxa"/>
              <w:left w:w="57" w:type="dxa"/>
              <w:bottom w:w="28" w:type="dxa"/>
              <w:right w:w="57" w:type="dxa"/>
            </w:tcMar>
          </w:tcPr>
          <w:p w14:paraId="6FFCE5DB" w14:textId="6482E983"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723F6C" w:rsidRPr="009B6629" w14:paraId="5E091F7B"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22BF48" w14:textId="69FB9E23" w:rsidR="00723F6C" w:rsidRPr="00746E28" w:rsidRDefault="00723F6C"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color w:val="000000" w:themeColor="text1"/>
                <w:sz w:val="24"/>
                <w:szCs w:val="24"/>
                <w:lang w:eastAsia="lt-LT"/>
              </w:rPr>
              <w:t>P-05-02-03-06</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110F9D" w14:textId="77777777" w:rsidR="00723F6C" w:rsidRPr="009B6629" w:rsidRDefault="00723F6C" w:rsidP="00CF7F74">
            <w:pPr>
              <w:spacing w:after="0" w:line="240" w:lineRule="auto"/>
              <w:jc w:val="both"/>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Pasinaudojusių teikiamomis paslaugomis skaičius, vnt.</w:t>
            </w:r>
          </w:p>
        </w:tc>
        <w:tc>
          <w:tcPr>
            <w:tcW w:w="608" w:type="pct"/>
            <w:tcBorders>
              <w:top w:val="single" w:sz="4" w:space="0" w:color="auto"/>
              <w:left w:val="single" w:sz="4" w:space="0" w:color="auto"/>
              <w:bottom w:val="single" w:sz="4" w:space="0" w:color="auto"/>
              <w:right w:val="single" w:sz="4" w:space="0" w:color="auto"/>
            </w:tcBorders>
          </w:tcPr>
          <w:p w14:paraId="5490C76F" w14:textId="748DC54B"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Pr="009B6629">
              <w:rPr>
                <w:rFonts w:ascii="Times New Roman" w:eastAsia="Times New Roman" w:hAnsi="Times New Roman" w:cs="Times New Roman"/>
                <w:sz w:val="24"/>
                <w:szCs w:val="24"/>
                <w:lang w:eastAsia="lt-LT"/>
              </w:rPr>
              <w:t>0 000</w:t>
            </w:r>
          </w:p>
        </w:tc>
        <w:tc>
          <w:tcPr>
            <w:tcW w:w="607" w:type="pct"/>
            <w:tcBorders>
              <w:top w:val="single" w:sz="4" w:space="0" w:color="auto"/>
              <w:left w:val="single" w:sz="4" w:space="0" w:color="auto"/>
              <w:bottom w:val="single" w:sz="4" w:space="0" w:color="auto"/>
              <w:right w:val="single" w:sz="4" w:space="0" w:color="auto"/>
            </w:tcBorders>
          </w:tcPr>
          <w:p w14:paraId="513FDF84" w14:textId="5290EF42" w:rsidR="00723F6C"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40 000</w:t>
            </w:r>
          </w:p>
        </w:tc>
        <w:tc>
          <w:tcPr>
            <w:tcW w:w="795" w:type="pct"/>
            <w:tcBorders>
              <w:left w:val="single" w:sz="4" w:space="0" w:color="auto"/>
              <w:bottom w:val="single" w:sz="4" w:space="0" w:color="auto"/>
              <w:right w:val="single" w:sz="4" w:space="0" w:color="auto"/>
            </w:tcBorders>
          </w:tcPr>
          <w:p w14:paraId="5F24C609" w14:textId="2407D95A" w:rsidR="00723F6C"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723F6C">
              <w:rPr>
                <w:rFonts w:ascii="Times New Roman" w:eastAsia="Times New Roman" w:hAnsi="Times New Roman" w:cs="Times New Roman"/>
                <w:sz w:val="24"/>
                <w:szCs w:val="24"/>
                <w:lang w:eastAsia="lt-LT"/>
              </w:rPr>
              <w:t xml:space="preserve"> 000</w:t>
            </w:r>
          </w:p>
        </w:tc>
        <w:tc>
          <w:tcPr>
            <w:tcW w:w="654" w:type="pct"/>
            <w:vMerge/>
            <w:tcBorders>
              <w:left w:val="single" w:sz="4" w:space="0" w:color="auto"/>
              <w:bottom w:val="single" w:sz="4" w:space="0" w:color="auto"/>
              <w:right w:val="single" w:sz="4" w:space="0" w:color="auto"/>
            </w:tcBorders>
            <w:tcMar>
              <w:top w:w="28" w:type="dxa"/>
              <w:left w:w="57" w:type="dxa"/>
              <w:bottom w:w="28" w:type="dxa"/>
              <w:right w:w="57" w:type="dxa"/>
            </w:tcMar>
          </w:tcPr>
          <w:p w14:paraId="72F938E8" w14:textId="30198C36" w:rsidR="00723F6C" w:rsidRPr="009B6629" w:rsidRDefault="00723F6C" w:rsidP="00CF7F74">
            <w:pPr>
              <w:spacing w:after="0" w:line="240" w:lineRule="auto"/>
              <w:jc w:val="center"/>
              <w:rPr>
                <w:rFonts w:ascii="Times New Roman" w:eastAsia="Times New Roman" w:hAnsi="Times New Roman" w:cs="Times New Roman"/>
                <w:sz w:val="24"/>
                <w:szCs w:val="24"/>
                <w:lang w:eastAsia="lt-LT"/>
              </w:rPr>
            </w:pPr>
          </w:p>
        </w:tc>
      </w:tr>
      <w:tr w:rsidR="00A22D3C" w:rsidRPr="009B6629" w14:paraId="140DE1DA" w14:textId="77777777" w:rsidTr="00A22D3C">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507ADA19" w14:textId="23B1DDC8" w:rsidR="00A22D3C" w:rsidRPr="009B6629" w:rsidRDefault="00A22D3C"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rPr>
              <w:t>05.02.04 u</w:t>
            </w:r>
            <w:r w:rsidRPr="007A1222">
              <w:rPr>
                <w:rFonts w:ascii="Times New Roman" w:eastAsia="Times New Roman" w:hAnsi="Times New Roman" w:cs="Times New Roman"/>
                <w:b/>
                <w:sz w:val="24"/>
                <w:szCs w:val="24"/>
              </w:rPr>
              <w:t xml:space="preserve">ždavinys </w:t>
            </w:r>
            <w:r>
              <w:rPr>
                <w:rFonts w:ascii="Times New Roman" w:eastAsia="Times New Roman" w:hAnsi="Times New Roman" w:cs="Times New Roman"/>
                <w:b/>
                <w:sz w:val="24"/>
                <w:szCs w:val="24"/>
              </w:rPr>
              <w:t>„</w:t>
            </w:r>
            <w:r w:rsidRPr="007A1222">
              <w:rPr>
                <w:rFonts w:ascii="Times New Roman" w:eastAsia="Times New Roman" w:hAnsi="Times New Roman" w:cs="Times New Roman"/>
                <w:b/>
                <w:bCs/>
                <w:sz w:val="24"/>
                <w:szCs w:val="24"/>
                <w:lang w:eastAsia="ar-SA"/>
              </w:rPr>
              <w:t>Sudaryti sąlygas kokybiškam kultūros ir meno sektoriaus paslaugų teikimui BĮ Šilutės kameriniame dramos teatre</w:t>
            </w:r>
            <w:r>
              <w:rPr>
                <w:rFonts w:ascii="Times New Roman" w:eastAsia="Times New Roman" w:hAnsi="Times New Roman" w:cs="Times New Roman"/>
                <w:b/>
                <w:bCs/>
                <w:sz w:val="24"/>
                <w:szCs w:val="24"/>
                <w:lang w:eastAsia="ar-SA"/>
              </w:rPr>
              <w:t>“</w:t>
            </w:r>
          </w:p>
        </w:tc>
      </w:tr>
      <w:tr w:rsidR="00653D74" w:rsidRPr="009B6629" w14:paraId="6683B609"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F098D9F" w14:textId="5357869F" w:rsidR="00653D74" w:rsidRPr="00746E28" w:rsidRDefault="00653D74"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sz w:val="24"/>
                <w:szCs w:val="24"/>
                <w:lang w:eastAsia="lt-LT"/>
              </w:rPr>
              <w:t>P-05-02-04-01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8AE1BB" w14:textId="77777777" w:rsidR="00653D74" w:rsidRPr="009B6629" w:rsidRDefault="00653D74"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Paslaugų ir prekių apmokėjimas, proc.</w:t>
            </w:r>
          </w:p>
        </w:tc>
        <w:tc>
          <w:tcPr>
            <w:tcW w:w="608" w:type="pct"/>
            <w:tcBorders>
              <w:top w:val="single" w:sz="4" w:space="0" w:color="auto"/>
              <w:left w:val="single" w:sz="4" w:space="0" w:color="auto"/>
              <w:bottom w:val="single" w:sz="4" w:space="0" w:color="auto"/>
              <w:right w:val="single" w:sz="4" w:space="0" w:color="auto"/>
            </w:tcBorders>
          </w:tcPr>
          <w:p w14:paraId="07029C07" w14:textId="77777777"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100</w:t>
            </w:r>
          </w:p>
        </w:tc>
        <w:tc>
          <w:tcPr>
            <w:tcW w:w="607" w:type="pct"/>
            <w:tcBorders>
              <w:top w:val="single" w:sz="4" w:space="0" w:color="auto"/>
              <w:left w:val="single" w:sz="4" w:space="0" w:color="auto"/>
              <w:bottom w:val="single" w:sz="4" w:space="0" w:color="auto"/>
              <w:right w:val="single" w:sz="4" w:space="0" w:color="auto"/>
            </w:tcBorders>
          </w:tcPr>
          <w:p w14:paraId="0A286AE6" w14:textId="072028C5" w:rsidR="00653D74"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795" w:type="pct"/>
            <w:tcBorders>
              <w:top w:val="single" w:sz="4" w:space="0" w:color="auto"/>
              <w:left w:val="single" w:sz="4" w:space="0" w:color="auto"/>
              <w:right w:val="single" w:sz="4" w:space="0" w:color="auto"/>
            </w:tcBorders>
          </w:tcPr>
          <w:p w14:paraId="23794B90" w14:textId="078F0F39"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4" w:type="pct"/>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33ED0BC3" w14:textId="77777777" w:rsidR="00653D74" w:rsidRPr="00653D74" w:rsidRDefault="00653D74" w:rsidP="00653D74">
            <w:pPr>
              <w:spacing w:after="0" w:line="240" w:lineRule="auto"/>
              <w:jc w:val="center"/>
              <w:rPr>
                <w:rFonts w:ascii="Times New Roman" w:eastAsia="Times New Roman" w:hAnsi="Times New Roman" w:cs="Times New Roman"/>
                <w:sz w:val="24"/>
                <w:szCs w:val="24"/>
                <w:lang w:eastAsia="lt-LT"/>
              </w:rPr>
            </w:pPr>
            <w:r w:rsidRPr="00653D74">
              <w:rPr>
                <w:rFonts w:ascii="Times New Roman" w:eastAsia="Times New Roman" w:hAnsi="Times New Roman" w:cs="Times New Roman"/>
                <w:sz w:val="24"/>
                <w:szCs w:val="24"/>
                <w:lang w:eastAsia="lt-LT"/>
              </w:rPr>
              <w:t>2.2-1.1                                 2.2-1-2</w:t>
            </w:r>
          </w:p>
          <w:p w14:paraId="27E90FCF" w14:textId="77777777" w:rsidR="00653D74" w:rsidRPr="00653D74" w:rsidRDefault="00653D74" w:rsidP="00653D74">
            <w:pPr>
              <w:spacing w:after="0" w:line="240" w:lineRule="auto"/>
              <w:jc w:val="center"/>
              <w:rPr>
                <w:rFonts w:ascii="Times New Roman" w:eastAsia="Times New Roman" w:hAnsi="Times New Roman" w:cs="Times New Roman"/>
                <w:sz w:val="24"/>
                <w:szCs w:val="24"/>
                <w:lang w:eastAsia="lt-LT"/>
              </w:rPr>
            </w:pPr>
            <w:r w:rsidRPr="00653D74">
              <w:rPr>
                <w:rFonts w:ascii="Times New Roman" w:eastAsia="Times New Roman" w:hAnsi="Times New Roman" w:cs="Times New Roman"/>
                <w:sz w:val="24"/>
                <w:szCs w:val="24"/>
                <w:lang w:eastAsia="lt-LT"/>
              </w:rPr>
              <w:lastRenderedPageBreak/>
              <w:t>2.2-1-3</w:t>
            </w:r>
          </w:p>
          <w:p w14:paraId="3310351E" w14:textId="77777777" w:rsidR="00653D74" w:rsidRPr="00653D74" w:rsidRDefault="00653D74" w:rsidP="00653D74">
            <w:pPr>
              <w:spacing w:after="0" w:line="240" w:lineRule="auto"/>
              <w:jc w:val="center"/>
              <w:rPr>
                <w:rFonts w:ascii="Times New Roman" w:eastAsia="Times New Roman" w:hAnsi="Times New Roman" w:cs="Times New Roman"/>
                <w:sz w:val="24"/>
                <w:szCs w:val="24"/>
                <w:lang w:eastAsia="lt-LT"/>
              </w:rPr>
            </w:pPr>
            <w:r w:rsidRPr="00653D74">
              <w:rPr>
                <w:rFonts w:ascii="Times New Roman" w:eastAsia="Times New Roman" w:hAnsi="Times New Roman" w:cs="Times New Roman"/>
                <w:sz w:val="24"/>
                <w:szCs w:val="24"/>
                <w:lang w:eastAsia="lt-LT"/>
              </w:rPr>
              <w:t>2.2-1-4</w:t>
            </w:r>
          </w:p>
          <w:p w14:paraId="0FD28D3A" w14:textId="77777777" w:rsidR="00653D74" w:rsidRPr="00653D74" w:rsidRDefault="00653D74" w:rsidP="00653D74">
            <w:pPr>
              <w:spacing w:after="0" w:line="240" w:lineRule="auto"/>
              <w:jc w:val="center"/>
              <w:rPr>
                <w:rFonts w:ascii="Times New Roman" w:eastAsia="Times New Roman" w:hAnsi="Times New Roman" w:cs="Times New Roman"/>
                <w:sz w:val="24"/>
                <w:szCs w:val="24"/>
                <w:lang w:eastAsia="lt-LT"/>
              </w:rPr>
            </w:pPr>
            <w:r w:rsidRPr="00653D74">
              <w:rPr>
                <w:rFonts w:ascii="Times New Roman" w:eastAsia="Times New Roman" w:hAnsi="Times New Roman" w:cs="Times New Roman"/>
                <w:sz w:val="24"/>
                <w:szCs w:val="24"/>
                <w:lang w:eastAsia="lt-LT"/>
              </w:rPr>
              <w:t>2.2-1-5</w:t>
            </w:r>
          </w:p>
          <w:p w14:paraId="1B80AEEF" w14:textId="77777777" w:rsidR="00653D74" w:rsidRPr="00653D74" w:rsidRDefault="00653D74" w:rsidP="00653D74">
            <w:pPr>
              <w:spacing w:after="0" w:line="240" w:lineRule="auto"/>
              <w:jc w:val="center"/>
              <w:rPr>
                <w:rFonts w:ascii="Times New Roman" w:eastAsia="Times New Roman" w:hAnsi="Times New Roman" w:cs="Times New Roman"/>
                <w:sz w:val="24"/>
                <w:szCs w:val="24"/>
                <w:lang w:eastAsia="lt-LT"/>
              </w:rPr>
            </w:pPr>
            <w:r w:rsidRPr="00653D74">
              <w:rPr>
                <w:rFonts w:ascii="Times New Roman" w:eastAsia="Times New Roman" w:hAnsi="Times New Roman" w:cs="Times New Roman"/>
                <w:sz w:val="24"/>
                <w:szCs w:val="24"/>
                <w:lang w:eastAsia="lt-LT"/>
              </w:rPr>
              <w:t>2.2-1-6</w:t>
            </w:r>
          </w:p>
          <w:p w14:paraId="467DE33F" w14:textId="32C3B787" w:rsidR="00653D74" w:rsidRPr="009B6629" w:rsidRDefault="00653D74" w:rsidP="00653D74">
            <w:pPr>
              <w:spacing w:after="0" w:line="240" w:lineRule="auto"/>
              <w:jc w:val="center"/>
              <w:rPr>
                <w:rFonts w:ascii="Times New Roman" w:eastAsia="Times New Roman" w:hAnsi="Times New Roman" w:cs="Times New Roman"/>
                <w:sz w:val="24"/>
                <w:szCs w:val="24"/>
                <w:lang w:eastAsia="lt-LT"/>
              </w:rPr>
            </w:pPr>
            <w:r w:rsidRPr="00653D74">
              <w:rPr>
                <w:rFonts w:ascii="Times New Roman" w:eastAsia="Times New Roman" w:hAnsi="Times New Roman" w:cs="Times New Roman"/>
                <w:sz w:val="24"/>
                <w:szCs w:val="24"/>
                <w:lang w:eastAsia="lt-LT"/>
              </w:rPr>
              <w:t>2.2-1-7</w:t>
            </w:r>
          </w:p>
        </w:tc>
      </w:tr>
      <w:tr w:rsidR="00653D74" w:rsidRPr="009B6629" w14:paraId="2607C256"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5EB626A" w14:textId="73E730CB" w:rsidR="00653D74" w:rsidRPr="00746E28" w:rsidRDefault="00653D74"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sz w:val="24"/>
                <w:szCs w:val="24"/>
                <w:lang w:eastAsia="lt-LT"/>
              </w:rPr>
              <w:t>P-05-02-04-01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2B72F9" w14:textId="77777777" w:rsidR="00653D74" w:rsidRPr="009B6629" w:rsidRDefault="00653D74"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Kultūrinių paslaugų skaičiaus pokytis</w:t>
            </w:r>
          </w:p>
        </w:tc>
        <w:tc>
          <w:tcPr>
            <w:tcW w:w="608" w:type="pct"/>
            <w:tcBorders>
              <w:top w:val="single" w:sz="4" w:space="0" w:color="auto"/>
              <w:left w:val="single" w:sz="4" w:space="0" w:color="auto"/>
              <w:bottom w:val="single" w:sz="4" w:space="0" w:color="auto"/>
              <w:right w:val="single" w:sz="4" w:space="0" w:color="auto"/>
            </w:tcBorders>
          </w:tcPr>
          <w:p w14:paraId="27E6749A" w14:textId="77777777"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1</w:t>
            </w:r>
          </w:p>
        </w:tc>
        <w:tc>
          <w:tcPr>
            <w:tcW w:w="607" w:type="pct"/>
            <w:tcBorders>
              <w:top w:val="single" w:sz="4" w:space="0" w:color="auto"/>
              <w:left w:val="single" w:sz="4" w:space="0" w:color="auto"/>
              <w:bottom w:val="single" w:sz="4" w:space="0" w:color="auto"/>
              <w:right w:val="single" w:sz="4" w:space="0" w:color="auto"/>
            </w:tcBorders>
          </w:tcPr>
          <w:p w14:paraId="4F140FFC" w14:textId="77C8AFF5" w:rsidR="00653D74"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795" w:type="pct"/>
            <w:tcBorders>
              <w:left w:val="single" w:sz="4" w:space="0" w:color="auto"/>
              <w:right w:val="single" w:sz="4" w:space="0" w:color="auto"/>
            </w:tcBorders>
          </w:tcPr>
          <w:p w14:paraId="6CF6D4AF" w14:textId="42525E60"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654" w:type="pct"/>
            <w:vMerge/>
            <w:tcBorders>
              <w:left w:val="single" w:sz="4" w:space="0" w:color="auto"/>
              <w:right w:val="single" w:sz="4" w:space="0" w:color="auto"/>
            </w:tcBorders>
            <w:tcMar>
              <w:top w:w="28" w:type="dxa"/>
              <w:left w:w="57" w:type="dxa"/>
              <w:bottom w:w="28" w:type="dxa"/>
              <w:right w:w="57" w:type="dxa"/>
            </w:tcMar>
          </w:tcPr>
          <w:p w14:paraId="196A81F1" w14:textId="7F54A2CF"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p>
        </w:tc>
      </w:tr>
      <w:tr w:rsidR="00653D74" w:rsidRPr="009B6629" w14:paraId="536CEB14" w14:textId="77777777" w:rsidTr="00983BC3">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B7112C" w14:textId="66641DEC" w:rsidR="00653D74" w:rsidRPr="00746E28" w:rsidRDefault="00653D74"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sz w:val="24"/>
                <w:szCs w:val="24"/>
                <w:lang w:eastAsia="lt-LT"/>
              </w:rPr>
              <w:lastRenderedPageBreak/>
              <w:t>P-05-02-04-01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1A73BE" w14:textId="77777777" w:rsidR="00653D74" w:rsidRPr="009B6629" w:rsidRDefault="00653D74"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Darbuotojų, dalyvavusių kvalifikacijos kėlime skaičius, vnt.</w:t>
            </w:r>
          </w:p>
        </w:tc>
        <w:tc>
          <w:tcPr>
            <w:tcW w:w="608" w:type="pct"/>
            <w:tcBorders>
              <w:top w:val="single" w:sz="4" w:space="0" w:color="auto"/>
              <w:left w:val="single" w:sz="4" w:space="0" w:color="auto"/>
              <w:bottom w:val="single" w:sz="4" w:space="0" w:color="auto"/>
              <w:right w:val="single" w:sz="4" w:space="0" w:color="auto"/>
            </w:tcBorders>
          </w:tcPr>
          <w:p w14:paraId="55D700B0" w14:textId="0B1A71CF"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607" w:type="pct"/>
            <w:tcBorders>
              <w:top w:val="single" w:sz="4" w:space="0" w:color="auto"/>
              <w:left w:val="single" w:sz="4" w:space="0" w:color="auto"/>
              <w:bottom w:val="single" w:sz="4" w:space="0" w:color="auto"/>
              <w:right w:val="single" w:sz="4" w:space="0" w:color="auto"/>
            </w:tcBorders>
          </w:tcPr>
          <w:p w14:paraId="34423069" w14:textId="69133227" w:rsidR="00653D74"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795" w:type="pct"/>
            <w:tcBorders>
              <w:left w:val="single" w:sz="4" w:space="0" w:color="auto"/>
              <w:bottom w:val="single" w:sz="4" w:space="0" w:color="auto"/>
              <w:right w:val="single" w:sz="4" w:space="0" w:color="auto"/>
            </w:tcBorders>
          </w:tcPr>
          <w:p w14:paraId="3E1CD975" w14:textId="04F541EA"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654" w:type="pct"/>
            <w:vMerge/>
            <w:tcBorders>
              <w:left w:val="single" w:sz="4" w:space="0" w:color="auto"/>
              <w:right w:val="single" w:sz="4" w:space="0" w:color="auto"/>
            </w:tcBorders>
            <w:tcMar>
              <w:top w:w="28" w:type="dxa"/>
              <w:left w:w="57" w:type="dxa"/>
              <w:bottom w:w="28" w:type="dxa"/>
              <w:right w:w="57" w:type="dxa"/>
            </w:tcMar>
          </w:tcPr>
          <w:p w14:paraId="777B6209" w14:textId="544A3695"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p>
        </w:tc>
      </w:tr>
      <w:tr w:rsidR="00653D74" w:rsidRPr="009B6629" w14:paraId="05077F50" w14:textId="77777777" w:rsidTr="00983BC3">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834931" w14:textId="18191371" w:rsidR="00653D74" w:rsidRPr="00746E28" w:rsidRDefault="00653D74"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sz w:val="24"/>
                <w:szCs w:val="24"/>
                <w:lang w:eastAsia="lt-LT"/>
              </w:rPr>
              <w:t>P-05-02-04-02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9B97FF" w14:textId="77777777" w:rsidR="00653D74" w:rsidRPr="009B6629" w:rsidRDefault="00653D74" w:rsidP="00CF7F74">
            <w:pPr>
              <w:spacing w:after="0" w:line="240" w:lineRule="auto"/>
              <w:jc w:val="both"/>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Gastrolių skaičius, vnt.</w:t>
            </w:r>
          </w:p>
        </w:tc>
        <w:tc>
          <w:tcPr>
            <w:tcW w:w="608" w:type="pct"/>
            <w:tcBorders>
              <w:top w:val="single" w:sz="4" w:space="0" w:color="auto"/>
              <w:left w:val="single" w:sz="4" w:space="0" w:color="auto"/>
              <w:bottom w:val="single" w:sz="4" w:space="0" w:color="auto"/>
              <w:right w:val="single" w:sz="4" w:space="0" w:color="auto"/>
            </w:tcBorders>
          </w:tcPr>
          <w:p w14:paraId="6B22D824" w14:textId="196C944E"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p>
        </w:tc>
        <w:tc>
          <w:tcPr>
            <w:tcW w:w="607" w:type="pct"/>
            <w:tcBorders>
              <w:top w:val="single" w:sz="4" w:space="0" w:color="auto"/>
              <w:left w:val="single" w:sz="4" w:space="0" w:color="auto"/>
              <w:bottom w:val="single" w:sz="4" w:space="0" w:color="auto"/>
              <w:right w:val="single" w:sz="4" w:space="0" w:color="auto"/>
            </w:tcBorders>
          </w:tcPr>
          <w:p w14:paraId="32CADA5C" w14:textId="3408EA54" w:rsidR="00653D74"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p>
        </w:tc>
        <w:tc>
          <w:tcPr>
            <w:tcW w:w="795" w:type="pct"/>
            <w:tcBorders>
              <w:top w:val="single" w:sz="4" w:space="0" w:color="auto"/>
              <w:left w:val="single" w:sz="4" w:space="0" w:color="auto"/>
              <w:right w:val="single" w:sz="4" w:space="0" w:color="auto"/>
            </w:tcBorders>
          </w:tcPr>
          <w:p w14:paraId="6C913EE9" w14:textId="0455C3CC"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654" w:type="pct"/>
            <w:vMerge/>
            <w:tcBorders>
              <w:left w:val="single" w:sz="4" w:space="0" w:color="auto"/>
              <w:right w:val="single" w:sz="4" w:space="0" w:color="auto"/>
            </w:tcBorders>
            <w:tcMar>
              <w:top w:w="28" w:type="dxa"/>
              <w:left w:w="57" w:type="dxa"/>
              <w:bottom w:w="28" w:type="dxa"/>
              <w:right w:w="57" w:type="dxa"/>
            </w:tcMar>
          </w:tcPr>
          <w:p w14:paraId="417A1F17" w14:textId="5431CDDA"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p>
        </w:tc>
      </w:tr>
      <w:tr w:rsidR="00653D74" w:rsidRPr="009B6629" w14:paraId="2662C2F4" w14:textId="77777777" w:rsidTr="009B42B4">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ABDE42" w14:textId="7AD80179" w:rsidR="00653D74" w:rsidRPr="00746E28" w:rsidRDefault="00653D74"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sz w:val="24"/>
                <w:szCs w:val="24"/>
                <w:lang w:eastAsia="lt-LT"/>
              </w:rPr>
              <w:t>P-05-02-04-02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7A344F" w14:textId="77777777" w:rsidR="00653D74" w:rsidRPr="009B6629" w:rsidRDefault="00653D74" w:rsidP="00CF7F74">
            <w:pPr>
              <w:spacing w:after="0" w:line="240" w:lineRule="auto"/>
              <w:jc w:val="both"/>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Įgyvendintų projektų skaičius, vnt.</w:t>
            </w:r>
          </w:p>
        </w:tc>
        <w:tc>
          <w:tcPr>
            <w:tcW w:w="608" w:type="pct"/>
            <w:tcBorders>
              <w:top w:val="single" w:sz="4" w:space="0" w:color="auto"/>
              <w:left w:val="single" w:sz="4" w:space="0" w:color="auto"/>
              <w:bottom w:val="single" w:sz="4" w:space="0" w:color="auto"/>
              <w:right w:val="single" w:sz="4" w:space="0" w:color="auto"/>
            </w:tcBorders>
          </w:tcPr>
          <w:p w14:paraId="7A35AC96" w14:textId="77777777"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2</w:t>
            </w:r>
          </w:p>
        </w:tc>
        <w:tc>
          <w:tcPr>
            <w:tcW w:w="607" w:type="pct"/>
            <w:tcBorders>
              <w:top w:val="single" w:sz="4" w:space="0" w:color="auto"/>
              <w:left w:val="single" w:sz="4" w:space="0" w:color="auto"/>
              <w:bottom w:val="single" w:sz="4" w:space="0" w:color="auto"/>
              <w:right w:val="single" w:sz="4" w:space="0" w:color="auto"/>
            </w:tcBorders>
          </w:tcPr>
          <w:p w14:paraId="782AFA4A" w14:textId="55125954" w:rsidR="00653D74"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795" w:type="pct"/>
            <w:tcBorders>
              <w:left w:val="single" w:sz="4" w:space="0" w:color="auto"/>
              <w:right w:val="single" w:sz="4" w:space="0" w:color="auto"/>
            </w:tcBorders>
          </w:tcPr>
          <w:p w14:paraId="5001EA88" w14:textId="194450BD"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654" w:type="pct"/>
            <w:vMerge/>
            <w:tcBorders>
              <w:left w:val="single" w:sz="4" w:space="0" w:color="auto"/>
              <w:right w:val="single" w:sz="4" w:space="0" w:color="auto"/>
            </w:tcBorders>
            <w:tcMar>
              <w:top w:w="28" w:type="dxa"/>
              <w:left w:w="57" w:type="dxa"/>
              <w:bottom w:w="28" w:type="dxa"/>
              <w:right w:w="57" w:type="dxa"/>
            </w:tcMar>
          </w:tcPr>
          <w:p w14:paraId="13A46FD4" w14:textId="1B275C05"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p>
        </w:tc>
      </w:tr>
      <w:tr w:rsidR="00653D74" w:rsidRPr="009B6629" w14:paraId="0ED86174" w14:textId="77777777" w:rsidTr="00983BC3">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DDC130" w14:textId="3F4E3F05" w:rsidR="00653D74" w:rsidRPr="00746E28" w:rsidRDefault="00653D74"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sz w:val="24"/>
                <w:szCs w:val="24"/>
                <w:lang w:eastAsia="lt-LT"/>
              </w:rPr>
              <w:t>P-05-02-04-02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493145" w14:textId="77777777" w:rsidR="00653D74" w:rsidRPr="009B6629" w:rsidRDefault="00653D74" w:rsidP="00CF7F74">
            <w:pPr>
              <w:spacing w:after="0" w:line="240" w:lineRule="auto"/>
              <w:jc w:val="both"/>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Parengtų premjerų skaičius, vnt.</w:t>
            </w:r>
          </w:p>
        </w:tc>
        <w:tc>
          <w:tcPr>
            <w:tcW w:w="608" w:type="pct"/>
            <w:tcBorders>
              <w:top w:val="single" w:sz="4" w:space="0" w:color="auto"/>
              <w:left w:val="single" w:sz="4" w:space="0" w:color="auto"/>
              <w:bottom w:val="single" w:sz="4" w:space="0" w:color="auto"/>
              <w:right w:val="single" w:sz="4" w:space="0" w:color="auto"/>
            </w:tcBorders>
          </w:tcPr>
          <w:p w14:paraId="6DF3EDF1" w14:textId="77777777"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2</w:t>
            </w:r>
          </w:p>
        </w:tc>
        <w:tc>
          <w:tcPr>
            <w:tcW w:w="607" w:type="pct"/>
            <w:tcBorders>
              <w:top w:val="single" w:sz="4" w:space="0" w:color="auto"/>
              <w:left w:val="single" w:sz="4" w:space="0" w:color="auto"/>
              <w:bottom w:val="single" w:sz="4" w:space="0" w:color="auto"/>
              <w:right w:val="single" w:sz="4" w:space="0" w:color="auto"/>
            </w:tcBorders>
          </w:tcPr>
          <w:p w14:paraId="41FC3A80" w14:textId="3BF9C9ED" w:rsidR="00653D74"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795" w:type="pct"/>
            <w:tcBorders>
              <w:left w:val="single" w:sz="4" w:space="0" w:color="auto"/>
              <w:bottom w:val="single" w:sz="4" w:space="0" w:color="auto"/>
              <w:right w:val="single" w:sz="4" w:space="0" w:color="auto"/>
            </w:tcBorders>
          </w:tcPr>
          <w:p w14:paraId="365E495C" w14:textId="07DA7402"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654" w:type="pct"/>
            <w:vMerge/>
            <w:tcBorders>
              <w:left w:val="single" w:sz="4" w:space="0" w:color="auto"/>
              <w:right w:val="single" w:sz="4" w:space="0" w:color="auto"/>
            </w:tcBorders>
            <w:tcMar>
              <w:top w:w="28" w:type="dxa"/>
              <w:left w:w="57" w:type="dxa"/>
              <w:bottom w:w="28" w:type="dxa"/>
              <w:right w:w="57" w:type="dxa"/>
            </w:tcMar>
          </w:tcPr>
          <w:p w14:paraId="189B09EC" w14:textId="748F3E84"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p>
        </w:tc>
      </w:tr>
      <w:tr w:rsidR="00653D74" w:rsidRPr="009B6629" w14:paraId="468C4C5B" w14:textId="77777777" w:rsidTr="00983BC3">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1F53E4" w14:textId="6C57BADE" w:rsidR="00653D74" w:rsidRPr="00746E28" w:rsidRDefault="00653D74"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sz w:val="24"/>
                <w:szCs w:val="24"/>
                <w:lang w:eastAsia="lt-LT"/>
              </w:rPr>
              <w:t>P-05-02-04-04</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E226DF" w14:textId="77777777" w:rsidR="00653D74" w:rsidRPr="009B6629" w:rsidRDefault="00653D74" w:rsidP="00CF7F74">
            <w:pPr>
              <w:spacing w:after="0" w:line="240" w:lineRule="auto"/>
              <w:jc w:val="both"/>
              <w:rPr>
                <w:rFonts w:ascii="Times New Roman" w:eastAsia="Times New Roman" w:hAnsi="Times New Roman" w:cs="Times New Roman"/>
                <w:sz w:val="24"/>
                <w:szCs w:val="24"/>
                <w:lang w:eastAsia="lt-LT"/>
              </w:rPr>
            </w:pPr>
            <w:r w:rsidRPr="009B6629">
              <w:rPr>
                <w:rFonts w:ascii="Times New Roman" w:eastAsia="Times New Roman" w:hAnsi="Times New Roman" w:cs="Times New Roman"/>
                <w:color w:val="000000" w:themeColor="text1"/>
                <w:sz w:val="24"/>
                <w:szCs w:val="24"/>
              </w:rPr>
              <w:t>Parengtų ir įgyvendintų kultūros paso programų skaičius, vnt.</w:t>
            </w:r>
          </w:p>
        </w:tc>
        <w:tc>
          <w:tcPr>
            <w:tcW w:w="608" w:type="pct"/>
            <w:tcBorders>
              <w:top w:val="single" w:sz="4" w:space="0" w:color="auto"/>
              <w:left w:val="single" w:sz="4" w:space="0" w:color="auto"/>
              <w:bottom w:val="single" w:sz="4" w:space="0" w:color="auto"/>
              <w:right w:val="single" w:sz="4" w:space="0" w:color="auto"/>
            </w:tcBorders>
          </w:tcPr>
          <w:p w14:paraId="28FA1912" w14:textId="77777777"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sidRPr="009B6629">
              <w:rPr>
                <w:rFonts w:ascii="Times New Roman" w:eastAsia="Times New Roman" w:hAnsi="Times New Roman" w:cs="Times New Roman"/>
                <w:color w:val="000000" w:themeColor="text1"/>
                <w:sz w:val="24"/>
                <w:szCs w:val="24"/>
                <w:lang w:eastAsia="lt-LT"/>
              </w:rPr>
              <w:t>2</w:t>
            </w:r>
          </w:p>
        </w:tc>
        <w:tc>
          <w:tcPr>
            <w:tcW w:w="607" w:type="pct"/>
            <w:tcBorders>
              <w:top w:val="single" w:sz="4" w:space="0" w:color="auto"/>
              <w:left w:val="single" w:sz="4" w:space="0" w:color="auto"/>
              <w:bottom w:val="single" w:sz="4" w:space="0" w:color="auto"/>
              <w:right w:val="single" w:sz="4" w:space="0" w:color="auto"/>
            </w:tcBorders>
          </w:tcPr>
          <w:p w14:paraId="1DA09C23" w14:textId="78C45DD7" w:rsidR="00653D74"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795" w:type="pct"/>
            <w:tcBorders>
              <w:top w:val="single" w:sz="4" w:space="0" w:color="auto"/>
              <w:left w:val="single" w:sz="4" w:space="0" w:color="auto"/>
              <w:right w:val="single" w:sz="4" w:space="0" w:color="auto"/>
            </w:tcBorders>
          </w:tcPr>
          <w:p w14:paraId="2BD3D926" w14:textId="5B69AB63"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54" w:type="pct"/>
            <w:vMerge/>
            <w:tcBorders>
              <w:left w:val="single" w:sz="4" w:space="0" w:color="auto"/>
              <w:right w:val="single" w:sz="4" w:space="0" w:color="auto"/>
            </w:tcBorders>
            <w:tcMar>
              <w:top w:w="28" w:type="dxa"/>
              <w:left w:w="57" w:type="dxa"/>
              <w:bottom w:w="28" w:type="dxa"/>
              <w:right w:w="57" w:type="dxa"/>
            </w:tcMar>
          </w:tcPr>
          <w:p w14:paraId="160B3210" w14:textId="15B30B99"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p>
        </w:tc>
      </w:tr>
      <w:tr w:rsidR="00653D74" w:rsidRPr="009B6629" w14:paraId="0DAD991E" w14:textId="77777777" w:rsidTr="009B42B4">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5A0FE9" w14:textId="70EBC188" w:rsidR="00653D74" w:rsidRPr="00746E28" w:rsidRDefault="00653D74"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sz w:val="24"/>
                <w:szCs w:val="24"/>
                <w:lang w:eastAsia="lt-LT"/>
              </w:rPr>
              <w:t>P-05-02-04-04</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2110C0" w14:textId="77777777" w:rsidR="00653D74" w:rsidRPr="009B6629" w:rsidRDefault="00653D74" w:rsidP="00CF7F74">
            <w:pPr>
              <w:spacing w:after="0" w:line="240" w:lineRule="auto"/>
              <w:jc w:val="both"/>
              <w:rPr>
                <w:rFonts w:ascii="Times New Roman" w:eastAsia="Times New Roman" w:hAnsi="Times New Roman" w:cs="Times New Roman"/>
                <w:sz w:val="24"/>
                <w:szCs w:val="24"/>
                <w:lang w:eastAsia="lt-LT"/>
              </w:rPr>
            </w:pPr>
            <w:r w:rsidRPr="009B6629">
              <w:rPr>
                <w:rFonts w:ascii="Times New Roman" w:eastAsia="Times New Roman" w:hAnsi="Times New Roman" w:cs="Times New Roman"/>
                <w:color w:val="000000" w:themeColor="text1"/>
                <w:sz w:val="24"/>
                <w:szCs w:val="24"/>
              </w:rPr>
              <w:t>Parengtų ir įgyvendintų neformalaus švietimo programų skaičius, vnt.</w:t>
            </w:r>
          </w:p>
        </w:tc>
        <w:tc>
          <w:tcPr>
            <w:tcW w:w="608" w:type="pct"/>
            <w:tcBorders>
              <w:top w:val="single" w:sz="4" w:space="0" w:color="auto"/>
              <w:left w:val="single" w:sz="4" w:space="0" w:color="auto"/>
              <w:bottom w:val="single" w:sz="4" w:space="0" w:color="auto"/>
              <w:right w:val="single" w:sz="4" w:space="0" w:color="auto"/>
            </w:tcBorders>
          </w:tcPr>
          <w:p w14:paraId="488C4494" w14:textId="77777777"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sidRPr="009B6629">
              <w:rPr>
                <w:rFonts w:ascii="Times New Roman" w:eastAsia="Times New Roman" w:hAnsi="Times New Roman" w:cs="Times New Roman"/>
                <w:color w:val="000000" w:themeColor="text1"/>
                <w:sz w:val="24"/>
                <w:szCs w:val="24"/>
                <w:lang w:eastAsia="lt-LT"/>
              </w:rPr>
              <w:t>1</w:t>
            </w:r>
          </w:p>
        </w:tc>
        <w:tc>
          <w:tcPr>
            <w:tcW w:w="607" w:type="pct"/>
            <w:tcBorders>
              <w:top w:val="single" w:sz="4" w:space="0" w:color="auto"/>
              <w:left w:val="single" w:sz="4" w:space="0" w:color="auto"/>
              <w:bottom w:val="single" w:sz="4" w:space="0" w:color="auto"/>
              <w:right w:val="single" w:sz="4" w:space="0" w:color="auto"/>
            </w:tcBorders>
          </w:tcPr>
          <w:p w14:paraId="482FCFC3" w14:textId="2050EBA8" w:rsidR="00653D74"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795" w:type="pct"/>
            <w:tcBorders>
              <w:left w:val="single" w:sz="4" w:space="0" w:color="auto"/>
              <w:right w:val="single" w:sz="4" w:space="0" w:color="auto"/>
            </w:tcBorders>
          </w:tcPr>
          <w:p w14:paraId="68DAADF0" w14:textId="726418B9"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654" w:type="pct"/>
            <w:vMerge/>
            <w:tcBorders>
              <w:left w:val="single" w:sz="4" w:space="0" w:color="auto"/>
              <w:right w:val="single" w:sz="4" w:space="0" w:color="auto"/>
            </w:tcBorders>
            <w:tcMar>
              <w:top w:w="28" w:type="dxa"/>
              <w:left w:w="57" w:type="dxa"/>
              <w:bottom w:w="28" w:type="dxa"/>
              <w:right w:w="57" w:type="dxa"/>
            </w:tcMar>
          </w:tcPr>
          <w:p w14:paraId="03AFE33F" w14:textId="793E5F4B"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p>
        </w:tc>
      </w:tr>
      <w:tr w:rsidR="00653D74" w:rsidRPr="009B6629" w14:paraId="24253291"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D7D456" w14:textId="20E2F12E" w:rsidR="00653D74" w:rsidRPr="00746E28" w:rsidRDefault="00653D74"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sz w:val="24"/>
                <w:szCs w:val="24"/>
                <w:lang w:eastAsia="lt-LT"/>
              </w:rPr>
              <w:t>P-05-02-04-04</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F9C92D" w14:textId="77777777" w:rsidR="00653D74" w:rsidRPr="009B6629" w:rsidRDefault="00653D74" w:rsidP="00CF7F74">
            <w:pPr>
              <w:spacing w:after="0" w:line="240" w:lineRule="auto"/>
              <w:jc w:val="both"/>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Suteiktų mokamų paslaugų skaičius, vnt.</w:t>
            </w:r>
          </w:p>
        </w:tc>
        <w:tc>
          <w:tcPr>
            <w:tcW w:w="608" w:type="pct"/>
            <w:tcBorders>
              <w:top w:val="single" w:sz="4" w:space="0" w:color="auto"/>
              <w:left w:val="single" w:sz="4" w:space="0" w:color="auto"/>
              <w:bottom w:val="single" w:sz="4" w:space="0" w:color="auto"/>
              <w:right w:val="single" w:sz="4" w:space="0" w:color="auto"/>
            </w:tcBorders>
          </w:tcPr>
          <w:p w14:paraId="42A78655" w14:textId="1CBCCE0E"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Pr="009B6629">
              <w:rPr>
                <w:rFonts w:ascii="Times New Roman" w:eastAsia="Times New Roman" w:hAnsi="Times New Roman" w:cs="Times New Roman"/>
                <w:sz w:val="24"/>
                <w:szCs w:val="24"/>
                <w:lang w:eastAsia="lt-LT"/>
              </w:rPr>
              <w:t>0</w:t>
            </w:r>
          </w:p>
        </w:tc>
        <w:tc>
          <w:tcPr>
            <w:tcW w:w="607" w:type="pct"/>
            <w:tcBorders>
              <w:top w:val="single" w:sz="4" w:space="0" w:color="auto"/>
              <w:left w:val="single" w:sz="4" w:space="0" w:color="auto"/>
              <w:bottom w:val="single" w:sz="4" w:space="0" w:color="auto"/>
              <w:right w:val="single" w:sz="4" w:space="0" w:color="auto"/>
            </w:tcBorders>
          </w:tcPr>
          <w:p w14:paraId="2FD9538E" w14:textId="0ADF1C3F" w:rsidR="00653D74"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48</w:t>
            </w:r>
          </w:p>
        </w:tc>
        <w:tc>
          <w:tcPr>
            <w:tcW w:w="795" w:type="pct"/>
            <w:tcBorders>
              <w:left w:val="single" w:sz="4" w:space="0" w:color="auto"/>
              <w:right w:val="single" w:sz="4" w:space="0" w:color="auto"/>
            </w:tcBorders>
          </w:tcPr>
          <w:p w14:paraId="1887632D" w14:textId="22731D7B"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654" w:type="pct"/>
            <w:vMerge/>
            <w:tcBorders>
              <w:left w:val="single" w:sz="4" w:space="0" w:color="auto"/>
              <w:right w:val="single" w:sz="4" w:space="0" w:color="auto"/>
            </w:tcBorders>
            <w:tcMar>
              <w:top w:w="28" w:type="dxa"/>
              <w:left w:w="57" w:type="dxa"/>
              <w:bottom w:w="28" w:type="dxa"/>
              <w:right w:w="57" w:type="dxa"/>
            </w:tcMar>
          </w:tcPr>
          <w:p w14:paraId="6EC20420" w14:textId="284FCD65"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p>
        </w:tc>
      </w:tr>
      <w:tr w:rsidR="00653D74" w:rsidRPr="009B6629" w14:paraId="2911CAA4"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211B0BA" w14:textId="07C189E5" w:rsidR="00653D74" w:rsidRPr="00746E28" w:rsidRDefault="00653D74"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sz w:val="24"/>
                <w:szCs w:val="24"/>
                <w:lang w:eastAsia="lt-LT"/>
              </w:rPr>
              <w:t>P-05-02-04-04</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B5B76C" w14:textId="77777777" w:rsidR="00653D74" w:rsidRPr="009B6629" w:rsidRDefault="00653D74" w:rsidP="00CF7F74">
            <w:pPr>
              <w:spacing w:after="0" w:line="240" w:lineRule="auto"/>
              <w:jc w:val="both"/>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Pasinaudojusių teikiamomis paslaugomis skaičius, vnt.</w:t>
            </w:r>
          </w:p>
        </w:tc>
        <w:tc>
          <w:tcPr>
            <w:tcW w:w="608" w:type="pct"/>
            <w:tcBorders>
              <w:top w:val="single" w:sz="4" w:space="0" w:color="auto"/>
              <w:left w:val="single" w:sz="4" w:space="0" w:color="auto"/>
              <w:bottom w:val="single" w:sz="4" w:space="0" w:color="auto"/>
              <w:right w:val="single" w:sz="4" w:space="0" w:color="auto"/>
            </w:tcBorders>
          </w:tcPr>
          <w:p w14:paraId="454A7AA2" w14:textId="4CDB4969"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Pr="009B6629">
              <w:rPr>
                <w:rFonts w:ascii="Times New Roman" w:eastAsia="Times New Roman" w:hAnsi="Times New Roman" w:cs="Times New Roman"/>
                <w:sz w:val="24"/>
                <w:szCs w:val="24"/>
                <w:lang w:eastAsia="lt-LT"/>
              </w:rPr>
              <w:t xml:space="preserve"> 500</w:t>
            </w:r>
          </w:p>
        </w:tc>
        <w:tc>
          <w:tcPr>
            <w:tcW w:w="607" w:type="pct"/>
            <w:tcBorders>
              <w:top w:val="single" w:sz="4" w:space="0" w:color="auto"/>
              <w:left w:val="single" w:sz="4" w:space="0" w:color="auto"/>
              <w:bottom w:val="single" w:sz="4" w:space="0" w:color="auto"/>
              <w:right w:val="single" w:sz="4" w:space="0" w:color="auto"/>
            </w:tcBorders>
          </w:tcPr>
          <w:p w14:paraId="554F6EDE" w14:textId="64AFD673" w:rsidR="00653D74"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3 825</w:t>
            </w:r>
          </w:p>
        </w:tc>
        <w:tc>
          <w:tcPr>
            <w:tcW w:w="795" w:type="pct"/>
            <w:tcBorders>
              <w:left w:val="single" w:sz="4" w:space="0" w:color="auto"/>
              <w:bottom w:val="single" w:sz="4" w:space="0" w:color="auto"/>
              <w:right w:val="single" w:sz="4" w:space="0" w:color="auto"/>
            </w:tcBorders>
          </w:tcPr>
          <w:p w14:paraId="6909E571" w14:textId="57345D61"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2 500</w:t>
            </w:r>
          </w:p>
        </w:tc>
        <w:tc>
          <w:tcPr>
            <w:tcW w:w="654" w:type="pct"/>
            <w:vMerge/>
            <w:tcBorders>
              <w:left w:val="single" w:sz="4" w:space="0" w:color="auto"/>
              <w:bottom w:val="single" w:sz="4" w:space="0" w:color="auto"/>
              <w:right w:val="single" w:sz="4" w:space="0" w:color="auto"/>
            </w:tcBorders>
            <w:tcMar>
              <w:top w:w="28" w:type="dxa"/>
              <w:left w:w="57" w:type="dxa"/>
              <w:bottom w:w="28" w:type="dxa"/>
              <w:right w:w="57" w:type="dxa"/>
            </w:tcMar>
          </w:tcPr>
          <w:p w14:paraId="31EB4062" w14:textId="1CF473C4"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p>
        </w:tc>
      </w:tr>
      <w:tr w:rsidR="00A22D3C" w:rsidRPr="009B6629" w14:paraId="6C067CEC" w14:textId="77777777" w:rsidTr="00A22D3C">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20B8C912" w14:textId="35E4CBB8" w:rsidR="00A22D3C" w:rsidRPr="009B6629" w:rsidRDefault="00A22D3C"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sz w:val="24"/>
                <w:szCs w:val="24"/>
              </w:rPr>
              <w:t>05.02.05 u</w:t>
            </w:r>
            <w:r w:rsidRPr="007A1222">
              <w:rPr>
                <w:rFonts w:ascii="Times New Roman" w:eastAsia="Times New Roman" w:hAnsi="Times New Roman" w:cs="Times New Roman"/>
                <w:b/>
                <w:sz w:val="24"/>
                <w:szCs w:val="24"/>
              </w:rPr>
              <w:t xml:space="preserve">ždavinys </w:t>
            </w:r>
            <w:r>
              <w:rPr>
                <w:rFonts w:ascii="Times New Roman" w:eastAsia="Times New Roman" w:hAnsi="Times New Roman" w:cs="Times New Roman"/>
                <w:b/>
                <w:sz w:val="24"/>
                <w:szCs w:val="24"/>
              </w:rPr>
              <w:t>„</w:t>
            </w:r>
            <w:r w:rsidRPr="007A1222">
              <w:rPr>
                <w:rFonts w:ascii="Times New Roman" w:eastAsia="Times New Roman" w:hAnsi="Times New Roman" w:cs="Times New Roman"/>
                <w:b/>
                <w:bCs/>
                <w:sz w:val="24"/>
                <w:szCs w:val="24"/>
                <w:lang w:eastAsia="ar-SA"/>
              </w:rPr>
              <w:t>Sudaryti sąlygas kokybiškam kultūros ir meno sektoriaus paslaugų teikimui BĮ Kintų Vydūno kultūros centre</w:t>
            </w:r>
            <w:r>
              <w:rPr>
                <w:rFonts w:ascii="Times New Roman" w:eastAsia="Times New Roman" w:hAnsi="Times New Roman" w:cs="Times New Roman"/>
                <w:b/>
                <w:bCs/>
                <w:sz w:val="24"/>
                <w:szCs w:val="24"/>
                <w:lang w:eastAsia="ar-SA"/>
              </w:rPr>
              <w:t>“</w:t>
            </w:r>
          </w:p>
        </w:tc>
      </w:tr>
      <w:tr w:rsidR="00653D74" w:rsidRPr="009B6629" w14:paraId="08D46460"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97C3A8" w14:textId="2A30944E"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eastAsia="Times New Roman" w:hAnsi="Times New Roman" w:cs="Times New Roman"/>
                <w:sz w:val="24"/>
                <w:szCs w:val="24"/>
                <w:lang w:eastAsia="lt-LT"/>
              </w:rPr>
              <w:t>P-05-02-05-01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39C1DA" w14:textId="77777777" w:rsidR="00653D74" w:rsidRPr="009B6629" w:rsidRDefault="00653D74"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Paslaugų ir prekių apmokėjimas, proc.</w:t>
            </w:r>
          </w:p>
        </w:tc>
        <w:tc>
          <w:tcPr>
            <w:tcW w:w="608" w:type="pct"/>
            <w:tcBorders>
              <w:top w:val="single" w:sz="4" w:space="0" w:color="auto"/>
              <w:left w:val="single" w:sz="4" w:space="0" w:color="auto"/>
              <w:bottom w:val="single" w:sz="4" w:space="0" w:color="auto"/>
              <w:right w:val="single" w:sz="4" w:space="0" w:color="auto"/>
            </w:tcBorders>
          </w:tcPr>
          <w:p w14:paraId="11CE760E" w14:textId="77777777"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100</w:t>
            </w:r>
          </w:p>
        </w:tc>
        <w:tc>
          <w:tcPr>
            <w:tcW w:w="607" w:type="pct"/>
            <w:tcBorders>
              <w:top w:val="single" w:sz="4" w:space="0" w:color="auto"/>
              <w:left w:val="single" w:sz="4" w:space="0" w:color="auto"/>
              <w:bottom w:val="single" w:sz="4" w:space="0" w:color="auto"/>
              <w:right w:val="single" w:sz="4" w:space="0" w:color="auto"/>
            </w:tcBorders>
          </w:tcPr>
          <w:p w14:paraId="3893B0DB" w14:textId="15F5CF5E" w:rsidR="00653D74"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795" w:type="pct"/>
            <w:tcBorders>
              <w:top w:val="single" w:sz="4" w:space="0" w:color="auto"/>
              <w:left w:val="single" w:sz="4" w:space="0" w:color="auto"/>
              <w:right w:val="single" w:sz="4" w:space="0" w:color="auto"/>
            </w:tcBorders>
          </w:tcPr>
          <w:p w14:paraId="0446DD54" w14:textId="71915FB9"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4" w:type="pct"/>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28130E54" w14:textId="77777777" w:rsidR="00653D74" w:rsidRPr="00653D74" w:rsidRDefault="00653D74" w:rsidP="00653D74">
            <w:pPr>
              <w:spacing w:after="0" w:line="240" w:lineRule="auto"/>
              <w:jc w:val="center"/>
              <w:rPr>
                <w:rFonts w:ascii="Times New Roman" w:eastAsia="Times New Roman" w:hAnsi="Times New Roman" w:cs="Times New Roman"/>
                <w:sz w:val="24"/>
                <w:szCs w:val="24"/>
                <w:lang w:eastAsia="lt-LT"/>
              </w:rPr>
            </w:pPr>
            <w:r w:rsidRPr="00653D74">
              <w:rPr>
                <w:rFonts w:ascii="Times New Roman" w:eastAsia="Times New Roman" w:hAnsi="Times New Roman" w:cs="Times New Roman"/>
                <w:sz w:val="24"/>
                <w:szCs w:val="24"/>
                <w:lang w:eastAsia="lt-LT"/>
              </w:rPr>
              <w:t>2.2-1.1                                 2.2-1-2</w:t>
            </w:r>
          </w:p>
          <w:p w14:paraId="7E19806F" w14:textId="77777777" w:rsidR="00653D74" w:rsidRPr="00653D74" w:rsidRDefault="00653D74" w:rsidP="00653D74">
            <w:pPr>
              <w:spacing w:after="0" w:line="240" w:lineRule="auto"/>
              <w:jc w:val="center"/>
              <w:rPr>
                <w:rFonts w:ascii="Times New Roman" w:eastAsia="Times New Roman" w:hAnsi="Times New Roman" w:cs="Times New Roman"/>
                <w:sz w:val="24"/>
                <w:szCs w:val="24"/>
                <w:lang w:eastAsia="lt-LT"/>
              </w:rPr>
            </w:pPr>
            <w:r w:rsidRPr="00653D74">
              <w:rPr>
                <w:rFonts w:ascii="Times New Roman" w:eastAsia="Times New Roman" w:hAnsi="Times New Roman" w:cs="Times New Roman"/>
                <w:sz w:val="24"/>
                <w:szCs w:val="24"/>
                <w:lang w:eastAsia="lt-LT"/>
              </w:rPr>
              <w:t>2.2-1-3</w:t>
            </w:r>
          </w:p>
          <w:p w14:paraId="33610CF3" w14:textId="77777777" w:rsidR="00653D74" w:rsidRPr="00653D74" w:rsidRDefault="00653D74" w:rsidP="00653D74">
            <w:pPr>
              <w:spacing w:after="0" w:line="240" w:lineRule="auto"/>
              <w:jc w:val="center"/>
              <w:rPr>
                <w:rFonts w:ascii="Times New Roman" w:eastAsia="Times New Roman" w:hAnsi="Times New Roman" w:cs="Times New Roman"/>
                <w:sz w:val="24"/>
                <w:szCs w:val="24"/>
                <w:lang w:eastAsia="lt-LT"/>
              </w:rPr>
            </w:pPr>
            <w:r w:rsidRPr="00653D74">
              <w:rPr>
                <w:rFonts w:ascii="Times New Roman" w:eastAsia="Times New Roman" w:hAnsi="Times New Roman" w:cs="Times New Roman"/>
                <w:sz w:val="24"/>
                <w:szCs w:val="24"/>
                <w:lang w:eastAsia="lt-LT"/>
              </w:rPr>
              <w:t>2.2-1-4</w:t>
            </w:r>
          </w:p>
          <w:p w14:paraId="2D3A8C09" w14:textId="77777777" w:rsidR="00653D74" w:rsidRPr="00653D74" w:rsidRDefault="00653D74" w:rsidP="00653D74">
            <w:pPr>
              <w:spacing w:after="0" w:line="240" w:lineRule="auto"/>
              <w:jc w:val="center"/>
              <w:rPr>
                <w:rFonts w:ascii="Times New Roman" w:eastAsia="Times New Roman" w:hAnsi="Times New Roman" w:cs="Times New Roman"/>
                <w:sz w:val="24"/>
                <w:szCs w:val="24"/>
                <w:lang w:eastAsia="lt-LT"/>
              </w:rPr>
            </w:pPr>
            <w:r w:rsidRPr="00653D74">
              <w:rPr>
                <w:rFonts w:ascii="Times New Roman" w:eastAsia="Times New Roman" w:hAnsi="Times New Roman" w:cs="Times New Roman"/>
                <w:sz w:val="24"/>
                <w:szCs w:val="24"/>
                <w:lang w:eastAsia="lt-LT"/>
              </w:rPr>
              <w:t>2.2-1-5</w:t>
            </w:r>
          </w:p>
          <w:p w14:paraId="3A1B133B" w14:textId="77777777" w:rsidR="00653D74" w:rsidRPr="00653D74" w:rsidRDefault="00653D74" w:rsidP="00653D74">
            <w:pPr>
              <w:spacing w:after="0" w:line="240" w:lineRule="auto"/>
              <w:jc w:val="center"/>
              <w:rPr>
                <w:rFonts w:ascii="Times New Roman" w:eastAsia="Times New Roman" w:hAnsi="Times New Roman" w:cs="Times New Roman"/>
                <w:sz w:val="24"/>
                <w:szCs w:val="24"/>
                <w:lang w:eastAsia="lt-LT"/>
              </w:rPr>
            </w:pPr>
            <w:r w:rsidRPr="00653D74">
              <w:rPr>
                <w:rFonts w:ascii="Times New Roman" w:eastAsia="Times New Roman" w:hAnsi="Times New Roman" w:cs="Times New Roman"/>
                <w:sz w:val="24"/>
                <w:szCs w:val="24"/>
                <w:lang w:eastAsia="lt-LT"/>
              </w:rPr>
              <w:t>2.2-1-6</w:t>
            </w:r>
          </w:p>
          <w:p w14:paraId="6C72BD48" w14:textId="3BBD8FBB" w:rsidR="00653D74" w:rsidRPr="009B6629" w:rsidRDefault="00653D74" w:rsidP="00653D74">
            <w:pPr>
              <w:spacing w:after="0" w:line="240" w:lineRule="auto"/>
              <w:jc w:val="center"/>
              <w:rPr>
                <w:rFonts w:ascii="Times New Roman" w:eastAsia="Times New Roman" w:hAnsi="Times New Roman" w:cs="Times New Roman"/>
                <w:sz w:val="24"/>
                <w:szCs w:val="24"/>
                <w:lang w:eastAsia="lt-LT"/>
              </w:rPr>
            </w:pPr>
            <w:r w:rsidRPr="00653D74">
              <w:rPr>
                <w:rFonts w:ascii="Times New Roman" w:eastAsia="Times New Roman" w:hAnsi="Times New Roman" w:cs="Times New Roman"/>
                <w:sz w:val="24"/>
                <w:szCs w:val="24"/>
                <w:lang w:eastAsia="lt-LT"/>
              </w:rPr>
              <w:t>2.2-1-7</w:t>
            </w:r>
          </w:p>
        </w:tc>
      </w:tr>
      <w:tr w:rsidR="00653D74" w:rsidRPr="009B6629" w14:paraId="2CF26F51"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1B7C08" w14:textId="536BA8AA" w:rsidR="00653D74" w:rsidRPr="00746E28" w:rsidRDefault="00653D74"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sz w:val="24"/>
                <w:szCs w:val="24"/>
                <w:lang w:eastAsia="lt-LT"/>
              </w:rPr>
              <w:t>P-05-02-05-01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7231D8" w14:textId="77777777" w:rsidR="00653D74" w:rsidRPr="009B6629" w:rsidRDefault="00653D74"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Kultūrinių paslaugų skaičiaus pokytis</w:t>
            </w:r>
          </w:p>
        </w:tc>
        <w:tc>
          <w:tcPr>
            <w:tcW w:w="608" w:type="pct"/>
            <w:tcBorders>
              <w:top w:val="single" w:sz="4" w:space="0" w:color="auto"/>
              <w:left w:val="single" w:sz="4" w:space="0" w:color="auto"/>
              <w:bottom w:val="single" w:sz="4" w:space="0" w:color="auto"/>
              <w:right w:val="single" w:sz="4" w:space="0" w:color="auto"/>
            </w:tcBorders>
          </w:tcPr>
          <w:p w14:paraId="3BEF1DBC" w14:textId="77777777"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2</w:t>
            </w:r>
          </w:p>
        </w:tc>
        <w:tc>
          <w:tcPr>
            <w:tcW w:w="607" w:type="pct"/>
            <w:tcBorders>
              <w:top w:val="single" w:sz="4" w:space="0" w:color="auto"/>
              <w:left w:val="single" w:sz="4" w:space="0" w:color="auto"/>
              <w:bottom w:val="single" w:sz="4" w:space="0" w:color="auto"/>
              <w:right w:val="single" w:sz="4" w:space="0" w:color="auto"/>
            </w:tcBorders>
          </w:tcPr>
          <w:p w14:paraId="5F548F36" w14:textId="122108EA" w:rsidR="00653D74"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795" w:type="pct"/>
            <w:tcBorders>
              <w:left w:val="single" w:sz="4" w:space="0" w:color="auto"/>
              <w:right w:val="single" w:sz="4" w:space="0" w:color="auto"/>
            </w:tcBorders>
          </w:tcPr>
          <w:p w14:paraId="45581CAF" w14:textId="15FBA24D"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654" w:type="pct"/>
            <w:vMerge/>
            <w:tcBorders>
              <w:left w:val="single" w:sz="4" w:space="0" w:color="auto"/>
              <w:right w:val="single" w:sz="4" w:space="0" w:color="auto"/>
            </w:tcBorders>
            <w:tcMar>
              <w:top w:w="28" w:type="dxa"/>
              <w:left w:w="57" w:type="dxa"/>
              <w:bottom w:w="28" w:type="dxa"/>
              <w:right w:w="57" w:type="dxa"/>
            </w:tcMar>
          </w:tcPr>
          <w:p w14:paraId="3E7516A4" w14:textId="2DA59BD6"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p>
        </w:tc>
      </w:tr>
      <w:tr w:rsidR="00653D74" w:rsidRPr="009B6629" w14:paraId="54D798CC" w14:textId="77777777" w:rsidTr="009B42B4">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A532D1" w14:textId="7E4F2774" w:rsidR="00653D74" w:rsidRPr="00746E28" w:rsidRDefault="00653D74"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sz w:val="24"/>
                <w:szCs w:val="24"/>
                <w:lang w:eastAsia="lt-LT"/>
              </w:rPr>
              <w:t>P-05-02-05-01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9B6533" w14:textId="77777777" w:rsidR="00653D74" w:rsidRPr="009B6629" w:rsidRDefault="00653D74"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Menininkų, pasinaudojusių paslaugomis skaičius per metus, vnt.</w:t>
            </w:r>
          </w:p>
        </w:tc>
        <w:tc>
          <w:tcPr>
            <w:tcW w:w="608" w:type="pct"/>
            <w:tcBorders>
              <w:top w:val="single" w:sz="4" w:space="0" w:color="auto"/>
              <w:left w:val="single" w:sz="4" w:space="0" w:color="auto"/>
              <w:bottom w:val="single" w:sz="4" w:space="0" w:color="auto"/>
              <w:right w:val="single" w:sz="4" w:space="0" w:color="auto"/>
            </w:tcBorders>
          </w:tcPr>
          <w:p w14:paraId="5386374F" w14:textId="77777777"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30</w:t>
            </w:r>
          </w:p>
        </w:tc>
        <w:tc>
          <w:tcPr>
            <w:tcW w:w="607" w:type="pct"/>
            <w:tcBorders>
              <w:top w:val="single" w:sz="4" w:space="0" w:color="auto"/>
              <w:left w:val="single" w:sz="4" w:space="0" w:color="auto"/>
              <w:bottom w:val="single" w:sz="4" w:space="0" w:color="auto"/>
              <w:right w:val="single" w:sz="4" w:space="0" w:color="auto"/>
            </w:tcBorders>
          </w:tcPr>
          <w:p w14:paraId="5F04AD1C" w14:textId="2CB8DC92" w:rsidR="00653D74"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68</w:t>
            </w:r>
          </w:p>
        </w:tc>
        <w:tc>
          <w:tcPr>
            <w:tcW w:w="795" w:type="pct"/>
            <w:tcBorders>
              <w:left w:val="single" w:sz="4" w:space="0" w:color="auto"/>
              <w:right w:val="single" w:sz="4" w:space="0" w:color="auto"/>
            </w:tcBorders>
          </w:tcPr>
          <w:p w14:paraId="29C6827D" w14:textId="7684C1A6"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50</w:t>
            </w:r>
          </w:p>
        </w:tc>
        <w:tc>
          <w:tcPr>
            <w:tcW w:w="654" w:type="pct"/>
            <w:vMerge/>
            <w:tcBorders>
              <w:left w:val="single" w:sz="4" w:space="0" w:color="auto"/>
              <w:right w:val="single" w:sz="4" w:space="0" w:color="auto"/>
            </w:tcBorders>
            <w:tcMar>
              <w:top w:w="28" w:type="dxa"/>
              <w:left w:w="57" w:type="dxa"/>
              <w:bottom w:w="28" w:type="dxa"/>
              <w:right w:w="57" w:type="dxa"/>
            </w:tcMar>
          </w:tcPr>
          <w:p w14:paraId="459A8B1C" w14:textId="60514B66"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p>
        </w:tc>
      </w:tr>
      <w:tr w:rsidR="00653D74" w:rsidRPr="009B6629" w14:paraId="3D57B4C5" w14:textId="77777777" w:rsidTr="0031326F">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0DABF7" w14:textId="2B418A7F" w:rsidR="00653D74" w:rsidRPr="00746E28" w:rsidRDefault="00653D74"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sz w:val="24"/>
                <w:szCs w:val="24"/>
                <w:lang w:eastAsia="lt-LT"/>
              </w:rPr>
              <w:t>P-05-02-05-01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8B051D" w14:textId="77777777" w:rsidR="00653D74" w:rsidRPr="009B6629" w:rsidRDefault="00653D74"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Darbuotojų, dalyvavusių kvalifikacijos kėlime skaičius, vnt.</w:t>
            </w:r>
          </w:p>
        </w:tc>
        <w:tc>
          <w:tcPr>
            <w:tcW w:w="608" w:type="pct"/>
            <w:tcBorders>
              <w:top w:val="single" w:sz="4" w:space="0" w:color="auto"/>
              <w:left w:val="single" w:sz="4" w:space="0" w:color="auto"/>
              <w:bottom w:val="single" w:sz="4" w:space="0" w:color="auto"/>
              <w:right w:val="single" w:sz="4" w:space="0" w:color="auto"/>
            </w:tcBorders>
          </w:tcPr>
          <w:p w14:paraId="794FF00A" w14:textId="60DA0ED3"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607" w:type="pct"/>
            <w:tcBorders>
              <w:top w:val="single" w:sz="4" w:space="0" w:color="auto"/>
              <w:left w:val="single" w:sz="4" w:space="0" w:color="auto"/>
              <w:bottom w:val="single" w:sz="4" w:space="0" w:color="auto"/>
              <w:right w:val="single" w:sz="4" w:space="0" w:color="auto"/>
            </w:tcBorders>
          </w:tcPr>
          <w:p w14:paraId="0AB8ACEB" w14:textId="4AF28BFA" w:rsidR="00653D74"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795" w:type="pct"/>
            <w:tcBorders>
              <w:left w:val="single" w:sz="4" w:space="0" w:color="auto"/>
              <w:bottom w:val="single" w:sz="4" w:space="0" w:color="auto"/>
              <w:right w:val="single" w:sz="4" w:space="0" w:color="auto"/>
            </w:tcBorders>
          </w:tcPr>
          <w:p w14:paraId="7D5E691C" w14:textId="2582457F"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654" w:type="pct"/>
            <w:vMerge/>
            <w:tcBorders>
              <w:left w:val="single" w:sz="4" w:space="0" w:color="auto"/>
              <w:right w:val="single" w:sz="4" w:space="0" w:color="auto"/>
            </w:tcBorders>
            <w:tcMar>
              <w:top w:w="28" w:type="dxa"/>
              <w:left w:w="57" w:type="dxa"/>
              <w:bottom w:w="28" w:type="dxa"/>
              <w:right w:w="57" w:type="dxa"/>
            </w:tcMar>
          </w:tcPr>
          <w:p w14:paraId="231A2705" w14:textId="3F88C79B"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p>
        </w:tc>
      </w:tr>
      <w:tr w:rsidR="00653D74" w:rsidRPr="009B6629" w14:paraId="54362FCF" w14:textId="77777777" w:rsidTr="0031326F">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BECE1E" w14:textId="7C59EF78" w:rsidR="00653D74" w:rsidRPr="00746E28" w:rsidRDefault="00653D74"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sz w:val="24"/>
                <w:szCs w:val="24"/>
                <w:lang w:eastAsia="lt-LT"/>
              </w:rPr>
              <w:t>P-05-02-05-01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F64BF5" w14:textId="77777777" w:rsidR="00653D74" w:rsidRPr="009B6629" w:rsidRDefault="00653D74" w:rsidP="00CF7F74">
            <w:pPr>
              <w:spacing w:after="0" w:line="240" w:lineRule="auto"/>
              <w:jc w:val="both"/>
              <w:rPr>
                <w:rFonts w:ascii="Times New Roman" w:eastAsia="Times New Roman" w:hAnsi="Times New Roman" w:cs="Times New Roman"/>
                <w:sz w:val="24"/>
                <w:szCs w:val="24"/>
              </w:rPr>
            </w:pPr>
            <w:r w:rsidRPr="009B6629">
              <w:rPr>
                <w:rFonts w:ascii="Times New Roman" w:eastAsia="Times New Roman" w:hAnsi="Times New Roman" w:cs="Times New Roman"/>
                <w:sz w:val="24"/>
                <w:szCs w:val="24"/>
              </w:rPr>
              <w:t>Naujai įsigytos Elektroninės įrangos kiekis, vnt.</w:t>
            </w:r>
          </w:p>
        </w:tc>
        <w:tc>
          <w:tcPr>
            <w:tcW w:w="608" w:type="pct"/>
            <w:tcBorders>
              <w:top w:val="single" w:sz="4" w:space="0" w:color="auto"/>
              <w:left w:val="single" w:sz="4" w:space="0" w:color="auto"/>
              <w:bottom w:val="single" w:sz="4" w:space="0" w:color="auto"/>
              <w:right w:val="single" w:sz="4" w:space="0" w:color="auto"/>
            </w:tcBorders>
          </w:tcPr>
          <w:p w14:paraId="55CCE7E5" w14:textId="0F8533B9"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07" w:type="pct"/>
            <w:tcBorders>
              <w:top w:val="single" w:sz="4" w:space="0" w:color="auto"/>
              <w:left w:val="single" w:sz="4" w:space="0" w:color="auto"/>
              <w:bottom w:val="single" w:sz="4" w:space="0" w:color="auto"/>
              <w:right w:val="single" w:sz="4" w:space="0" w:color="auto"/>
            </w:tcBorders>
          </w:tcPr>
          <w:p w14:paraId="30E919A1" w14:textId="55F0E5D6" w:rsidR="00653D74"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795" w:type="pct"/>
            <w:tcBorders>
              <w:top w:val="single" w:sz="4" w:space="0" w:color="auto"/>
              <w:left w:val="single" w:sz="4" w:space="0" w:color="auto"/>
              <w:bottom w:val="single" w:sz="4" w:space="0" w:color="auto"/>
              <w:right w:val="single" w:sz="4" w:space="0" w:color="auto"/>
            </w:tcBorders>
          </w:tcPr>
          <w:p w14:paraId="771B533D" w14:textId="46FF90B3"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654" w:type="pct"/>
            <w:vMerge/>
            <w:tcBorders>
              <w:left w:val="single" w:sz="4" w:space="0" w:color="auto"/>
              <w:right w:val="single" w:sz="4" w:space="0" w:color="auto"/>
            </w:tcBorders>
            <w:tcMar>
              <w:top w:w="28" w:type="dxa"/>
              <w:left w:w="57" w:type="dxa"/>
              <w:bottom w:w="28" w:type="dxa"/>
              <w:right w:w="57" w:type="dxa"/>
            </w:tcMar>
          </w:tcPr>
          <w:p w14:paraId="19A7C4D0" w14:textId="420DA07D"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p>
        </w:tc>
      </w:tr>
      <w:tr w:rsidR="00653D74" w:rsidRPr="009B6629" w14:paraId="0474471F" w14:textId="77777777" w:rsidTr="0031326F">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D506A5" w14:textId="66D56468" w:rsidR="00653D74" w:rsidRPr="00746E28" w:rsidRDefault="00653D74"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sz w:val="24"/>
                <w:szCs w:val="24"/>
                <w:lang w:eastAsia="lt-LT"/>
              </w:rPr>
              <w:t>P-05-02-05-02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6CB7BE" w14:textId="77777777" w:rsidR="00653D74" w:rsidRPr="009B6629" w:rsidRDefault="00653D74" w:rsidP="00CF7F74">
            <w:pPr>
              <w:spacing w:after="0" w:line="240" w:lineRule="auto"/>
              <w:jc w:val="both"/>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Įgyvendintų kultūros ir meno projektų skaičius, vnt.</w:t>
            </w:r>
          </w:p>
        </w:tc>
        <w:tc>
          <w:tcPr>
            <w:tcW w:w="608" w:type="pct"/>
            <w:tcBorders>
              <w:top w:val="single" w:sz="4" w:space="0" w:color="auto"/>
              <w:left w:val="single" w:sz="4" w:space="0" w:color="auto"/>
              <w:bottom w:val="single" w:sz="4" w:space="0" w:color="auto"/>
              <w:right w:val="single" w:sz="4" w:space="0" w:color="auto"/>
            </w:tcBorders>
          </w:tcPr>
          <w:p w14:paraId="55D1B8A8" w14:textId="77777777"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2</w:t>
            </w:r>
          </w:p>
        </w:tc>
        <w:tc>
          <w:tcPr>
            <w:tcW w:w="607" w:type="pct"/>
            <w:tcBorders>
              <w:top w:val="single" w:sz="4" w:space="0" w:color="auto"/>
              <w:left w:val="single" w:sz="4" w:space="0" w:color="auto"/>
              <w:bottom w:val="single" w:sz="4" w:space="0" w:color="auto"/>
              <w:right w:val="single" w:sz="4" w:space="0" w:color="auto"/>
            </w:tcBorders>
          </w:tcPr>
          <w:p w14:paraId="69A5ED8E" w14:textId="15AE31CA" w:rsidR="00653D74"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795" w:type="pct"/>
            <w:tcBorders>
              <w:top w:val="single" w:sz="4" w:space="0" w:color="auto"/>
              <w:left w:val="single" w:sz="4" w:space="0" w:color="auto"/>
              <w:bottom w:val="single" w:sz="4" w:space="0" w:color="auto"/>
              <w:right w:val="single" w:sz="4" w:space="0" w:color="auto"/>
            </w:tcBorders>
          </w:tcPr>
          <w:p w14:paraId="5A3E94D6" w14:textId="362098F4"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654" w:type="pct"/>
            <w:vMerge/>
            <w:tcBorders>
              <w:left w:val="single" w:sz="4" w:space="0" w:color="auto"/>
              <w:right w:val="single" w:sz="4" w:space="0" w:color="auto"/>
            </w:tcBorders>
            <w:tcMar>
              <w:top w:w="28" w:type="dxa"/>
              <w:left w:w="57" w:type="dxa"/>
              <w:bottom w:w="28" w:type="dxa"/>
              <w:right w:w="57" w:type="dxa"/>
            </w:tcMar>
          </w:tcPr>
          <w:p w14:paraId="63EFE014" w14:textId="1FD2A13F"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p>
        </w:tc>
      </w:tr>
      <w:tr w:rsidR="00653D74" w:rsidRPr="009B6629" w14:paraId="66FF4A7F" w14:textId="77777777" w:rsidTr="0031326F">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D91A4B" w14:textId="11A018F2" w:rsidR="00653D74" w:rsidRPr="00746E28" w:rsidRDefault="00653D74"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sz w:val="24"/>
                <w:szCs w:val="24"/>
                <w:lang w:eastAsia="lt-LT"/>
              </w:rPr>
              <w:t>P-05-02-05-02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D2ABA0" w14:textId="77777777" w:rsidR="00653D74" w:rsidRPr="009B6629" w:rsidRDefault="00653D74" w:rsidP="00CF7F74">
            <w:pPr>
              <w:spacing w:after="0" w:line="240" w:lineRule="auto"/>
              <w:jc w:val="both"/>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Įgyvendintų muziejinių projektų skaičius, vnt.</w:t>
            </w:r>
          </w:p>
        </w:tc>
        <w:tc>
          <w:tcPr>
            <w:tcW w:w="608" w:type="pct"/>
            <w:tcBorders>
              <w:top w:val="single" w:sz="4" w:space="0" w:color="auto"/>
              <w:left w:val="single" w:sz="4" w:space="0" w:color="auto"/>
              <w:bottom w:val="single" w:sz="4" w:space="0" w:color="auto"/>
              <w:right w:val="single" w:sz="4" w:space="0" w:color="auto"/>
            </w:tcBorders>
          </w:tcPr>
          <w:p w14:paraId="770F070B" w14:textId="0BC41621"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07" w:type="pct"/>
            <w:tcBorders>
              <w:top w:val="single" w:sz="4" w:space="0" w:color="auto"/>
              <w:left w:val="single" w:sz="4" w:space="0" w:color="auto"/>
              <w:bottom w:val="single" w:sz="4" w:space="0" w:color="auto"/>
              <w:right w:val="single" w:sz="4" w:space="0" w:color="auto"/>
            </w:tcBorders>
          </w:tcPr>
          <w:p w14:paraId="168E1CBF" w14:textId="56B8CD33" w:rsidR="00653D74"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795" w:type="pct"/>
            <w:tcBorders>
              <w:top w:val="single" w:sz="4" w:space="0" w:color="auto"/>
              <w:left w:val="single" w:sz="4" w:space="0" w:color="auto"/>
              <w:bottom w:val="single" w:sz="4" w:space="0" w:color="auto"/>
              <w:right w:val="single" w:sz="4" w:space="0" w:color="auto"/>
            </w:tcBorders>
          </w:tcPr>
          <w:p w14:paraId="230F9286" w14:textId="4864C874"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654" w:type="pct"/>
            <w:vMerge/>
            <w:tcBorders>
              <w:left w:val="single" w:sz="4" w:space="0" w:color="auto"/>
              <w:right w:val="single" w:sz="4" w:space="0" w:color="auto"/>
            </w:tcBorders>
            <w:tcMar>
              <w:top w:w="28" w:type="dxa"/>
              <w:left w:w="57" w:type="dxa"/>
              <w:bottom w:w="28" w:type="dxa"/>
              <w:right w:w="57" w:type="dxa"/>
            </w:tcMar>
          </w:tcPr>
          <w:p w14:paraId="3D28F301" w14:textId="6E80AC73"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p>
        </w:tc>
      </w:tr>
      <w:tr w:rsidR="00653D74" w:rsidRPr="009B6629" w14:paraId="3D6F2E6B" w14:textId="77777777" w:rsidTr="0031326F">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D9E1DF" w14:textId="317BBB2E" w:rsidR="00653D74" w:rsidRPr="00746E28" w:rsidRDefault="00653D74"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sz w:val="24"/>
                <w:szCs w:val="24"/>
                <w:lang w:eastAsia="lt-LT"/>
              </w:rPr>
              <w:t>P-05-02-05-02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BB0BE4" w14:textId="77777777" w:rsidR="00653D74" w:rsidRPr="009B6629" w:rsidRDefault="00653D74" w:rsidP="00CF7F74">
            <w:pPr>
              <w:spacing w:after="0" w:line="240" w:lineRule="auto"/>
              <w:jc w:val="both"/>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Modernizuotų ekspozicijų skaičius, vnt.</w:t>
            </w:r>
          </w:p>
        </w:tc>
        <w:tc>
          <w:tcPr>
            <w:tcW w:w="608" w:type="pct"/>
            <w:tcBorders>
              <w:top w:val="single" w:sz="4" w:space="0" w:color="auto"/>
              <w:left w:val="single" w:sz="4" w:space="0" w:color="auto"/>
              <w:bottom w:val="single" w:sz="4" w:space="0" w:color="auto"/>
              <w:right w:val="single" w:sz="4" w:space="0" w:color="auto"/>
            </w:tcBorders>
          </w:tcPr>
          <w:p w14:paraId="79C4089C" w14:textId="7B6F4FEF"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07" w:type="pct"/>
            <w:tcBorders>
              <w:top w:val="single" w:sz="4" w:space="0" w:color="auto"/>
              <w:left w:val="single" w:sz="4" w:space="0" w:color="auto"/>
              <w:bottom w:val="single" w:sz="4" w:space="0" w:color="auto"/>
              <w:right w:val="single" w:sz="4" w:space="0" w:color="auto"/>
            </w:tcBorders>
          </w:tcPr>
          <w:p w14:paraId="708B4041" w14:textId="0AA50DEC" w:rsidR="00653D74"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795" w:type="pct"/>
            <w:tcBorders>
              <w:top w:val="single" w:sz="4" w:space="0" w:color="auto"/>
              <w:left w:val="single" w:sz="4" w:space="0" w:color="auto"/>
              <w:bottom w:val="single" w:sz="4" w:space="0" w:color="auto"/>
              <w:right w:val="single" w:sz="4" w:space="0" w:color="auto"/>
            </w:tcBorders>
          </w:tcPr>
          <w:p w14:paraId="48C8CD87" w14:textId="66FB59E6"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654" w:type="pct"/>
            <w:vMerge/>
            <w:tcBorders>
              <w:left w:val="single" w:sz="4" w:space="0" w:color="auto"/>
              <w:right w:val="single" w:sz="4" w:space="0" w:color="auto"/>
            </w:tcBorders>
            <w:tcMar>
              <w:top w:w="28" w:type="dxa"/>
              <w:left w:w="57" w:type="dxa"/>
              <w:bottom w:w="28" w:type="dxa"/>
              <w:right w:w="57" w:type="dxa"/>
            </w:tcMar>
          </w:tcPr>
          <w:p w14:paraId="0C629808" w14:textId="5964AB51"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p>
        </w:tc>
      </w:tr>
      <w:tr w:rsidR="00653D74" w:rsidRPr="009B6629" w14:paraId="05F2086C" w14:textId="77777777" w:rsidTr="0031326F">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548B98" w14:textId="1899E1AE" w:rsidR="00653D74" w:rsidRPr="00746E28" w:rsidRDefault="00653D74"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sz w:val="24"/>
                <w:szCs w:val="24"/>
                <w:lang w:eastAsia="lt-LT"/>
              </w:rPr>
              <w:t>P-05-02-05-02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7C466B" w14:textId="77777777" w:rsidR="00653D74" w:rsidRPr="009B6629" w:rsidRDefault="00653D74" w:rsidP="00CF7F74">
            <w:pPr>
              <w:spacing w:after="0" w:line="240" w:lineRule="auto"/>
              <w:jc w:val="both"/>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Lankytojų skaičius, vnt.</w:t>
            </w:r>
          </w:p>
        </w:tc>
        <w:tc>
          <w:tcPr>
            <w:tcW w:w="608" w:type="pct"/>
            <w:tcBorders>
              <w:top w:val="single" w:sz="4" w:space="0" w:color="auto"/>
              <w:left w:val="single" w:sz="4" w:space="0" w:color="auto"/>
              <w:bottom w:val="single" w:sz="4" w:space="0" w:color="auto"/>
              <w:right w:val="single" w:sz="4" w:space="0" w:color="auto"/>
            </w:tcBorders>
          </w:tcPr>
          <w:p w14:paraId="3DA66EFB" w14:textId="7623D23B"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5</w:t>
            </w:r>
            <w:r>
              <w:rPr>
                <w:rFonts w:ascii="Times New Roman" w:eastAsia="Times New Roman" w:hAnsi="Times New Roman" w:cs="Times New Roman"/>
                <w:sz w:val="24"/>
                <w:szCs w:val="24"/>
                <w:lang w:eastAsia="lt-LT"/>
              </w:rPr>
              <w:t xml:space="preserve"> 0</w:t>
            </w:r>
            <w:r w:rsidRPr="009B6629">
              <w:rPr>
                <w:rFonts w:ascii="Times New Roman" w:eastAsia="Times New Roman" w:hAnsi="Times New Roman" w:cs="Times New Roman"/>
                <w:sz w:val="24"/>
                <w:szCs w:val="24"/>
                <w:lang w:eastAsia="lt-LT"/>
              </w:rPr>
              <w:t>00</w:t>
            </w:r>
          </w:p>
        </w:tc>
        <w:tc>
          <w:tcPr>
            <w:tcW w:w="607" w:type="pct"/>
            <w:tcBorders>
              <w:top w:val="single" w:sz="4" w:space="0" w:color="auto"/>
              <w:left w:val="single" w:sz="4" w:space="0" w:color="auto"/>
              <w:bottom w:val="single" w:sz="4" w:space="0" w:color="auto"/>
              <w:right w:val="single" w:sz="4" w:space="0" w:color="auto"/>
            </w:tcBorders>
          </w:tcPr>
          <w:p w14:paraId="34FC738B" w14:textId="5A6B7DA6" w:rsidR="00653D74"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5 303</w:t>
            </w:r>
          </w:p>
        </w:tc>
        <w:tc>
          <w:tcPr>
            <w:tcW w:w="795" w:type="pct"/>
            <w:tcBorders>
              <w:top w:val="single" w:sz="4" w:space="0" w:color="auto"/>
              <w:left w:val="single" w:sz="4" w:space="0" w:color="auto"/>
              <w:bottom w:val="single" w:sz="4" w:space="0" w:color="auto"/>
              <w:right w:val="single" w:sz="4" w:space="0" w:color="auto"/>
            </w:tcBorders>
          </w:tcPr>
          <w:p w14:paraId="39D34A41" w14:textId="580C3813"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4 000</w:t>
            </w:r>
          </w:p>
        </w:tc>
        <w:tc>
          <w:tcPr>
            <w:tcW w:w="654" w:type="pct"/>
            <w:vMerge/>
            <w:tcBorders>
              <w:left w:val="single" w:sz="4" w:space="0" w:color="auto"/>
              <w:right w:val="single" w:sz="4" w:space="0" w:color="auto"/>
            </w:tcBorders>
            <w:tcMar>
              <w:top w:w="28" w:type="dxa"/>
              <w:left w:w="57" w:type="dxa"/>
              <w:bottom w:w="28" w:type="dxa"/>
              <w:right w:w="57" w:type="dxa"/>
            </w:tcMar>
          </w:tcPr>
          <w:p w14:paraId="66AFEBB2" w14:textId="060D1FDD"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p>
        </w:tc>
      </w:tr>
      <w:tr w:rsidR="00653D74" w:rsidRPr="009B6629" w14:paraId="31E53235" w14:textId="77777777" w:rsidTr="0031326F">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39DB45" w14:textId="0775673F" w:rsidR="00653D74" w:rsidRPr="00746E28" w:rsidRDefault="00653D74"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sz w:val="24"/>
                <w:szCs w:val="24"/>
                <w:lang w:eastAsia="lt-LT"/>
              </w:rPr>
              <w:t>P-05-02-05-04</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9DBD36" w14:textId="77777777" w:rsidR="00653D74" w:rsidRPr="009B6629" w:rsidRDefault="00653D74" w:rsidP="00CF7F74">
            <w:pPr>
              <w:spacing w:after="0" w:line="240" w:lineRule="auto"/>
              <w:jc w:val="both"/>
              <w:rPr>
                <w:rFonts w:ascii="Times New Roman" w:eastAsia="Times New Roman" w:hAnsi="Times New Roman" w:cs="Times New Roman"/>
                <w:sz w:val="24"/>
                <w:szCs w:val="24"/>
                <w:lang w:eastAsia="lt-LT"/>
              </w:rPr>
            </w:pPr>
            <w:r w:rsidRPr="009B6629">
              <w:rPr>
                <w:rFonts w:ascii="Times New Roman" w:eastAsia="Times New Roman" w:hAnsi="Times New Roman" w:cs="Times New Roman"/>
                <w:color w:val="000000" w:themeColor="text1"/>
                <w:sz w:val="24"/>
                <w:szCs w:val="24"/>
              </w:rPr>
              <w:t>Parengtų ir įgyvendintų neformalaus švietimo programų skaičius, vnt.</w:t>
            </w:r>
          </w:p>
        </w:tc>
        <w:tc>
          <w:tcPr>
            <w:tcW w:w="608" w:type="pct"/>
            <w:tcBorders>
              <w:top w:val="single" w:sz="4" w:space="0" w:color="auto"/>
              <w:left w:val="single" w:sz="4" w:space="0" w:color="auto"/>
              <w:bottom w:val="single" w:sz="4" w:space="0" w:color="auto"/>
              <w:right w:val="single" w:sz="4" w:space="0" w:color="auto"/>
            </w:tcBorders>
          </w:tcPr>
          <w:p w14:paraId="25707D9C" w14:textId="77777777"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sidRPr="009B6629">
              <w:rPr>
                <w:rFonts w:ascii="Times New Roman" w:eastAsia="Times New Roman" w:hAnsi="Times New Roman" w:cs="Times New Roman"/>
                <w:color w:val="000000" w:themeColor="text1"/>
                <w:sz w:val="24"/>
                <w:szCs w:val="24"/>
                <w:lang w:eastAsia="lt-LT"/>
              </w:rPr>
              <w:t>2</w:t>
            </w:r>
          </w:p>
        </w:tc>
        <w:tc>
          <w:tcPr>
            <w:tcW w:w="607" w:type="pct"/>
            <w:tcBorders>
              <w:top w:val="single" w:sz="4" w:space="0" w:color="auto"/>
              <w:left w:val="single" w:sz="4" w:space="0" w:color="auto"/>
              <w:bottom w:val="single" w:sz="4" w:space="0" w:color="auto"/>
              <w:right w:val="single" w:sz="4" w:space="0" w:color="auto"/>
            </w:tcBorders>
          </w:tcPr>
          <w:p w14:paraId="678F9DF7" w14:textId="2D7E7AB6" w:rsidR="00653D74"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 </w:t>
            </w:r>
          </w:p>
        </w:tc>
        <w:tc>
          <w:tcPr>
            <w:tcW w:w="795" w:type="pct"/>
            <w:tcBorders>
              <w:top w:val="single" w:sz="4" w:space="0" w:color="auto"/>
              <w:left w:val="single" w:sz="4" w:space="0" w:color="auto"/>
              <w:right w:val="single" w:sz="4" w:space="0" w:color="auto"/>
            </w:tcBorders>
          </w:tcPr>
          <w:p w14:paraId="652D80DD" w14:textId="1BAFF627"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654" w:type="pct"/>
            <w:vMerge/>
            <w:tcBorders>
              <w:left w:val="single" w:sz="4" w:space="0" w:color="auto"/>
              <w:right w:val="single" w:sz="4" w:space="0" w:color="auto"/>
            </w:tcBorders>
            <w:tcMar>
              <w:top w:w="28" w:type="dxa"/>
              <w:left w:w="57" w:type="dxa"/>
              <w:bottom w:w="28" w:type="dxa"/>
              <w:right w:w="57" w:type="dxa"/>
            </w:tcMar>
          </w:tcPr>
          <w:p w14:paraId="06C44058" w14:textId="408C282B"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p>
        </w:tc>
      </w:tr>
      <w:tr w:rsidR="00653D74" w:rsidRPr="009B6629" w14:paraId="30E2FD33" w14:textId="77777777" w:rsidTr="009B42B4">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C3E49C" w14:textId="1E49225B" w:rsidR="00653D74" w:rsidRPr="00746E28" w:rsidRDefault="00653D74"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sz w:val="24"/>
                <w:szCs w:val="24"/>
                <w:lang w:eastAsia="lt-LT"/>
              </w:rPr>
              <w:t>P-05-02-05-04</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2607D8" w14:textId="77777777" w:rsidR="00653D74" w:rsidRPr="009B6629" w:rsidRDefault="00653D74" w:rsidP="00CF7F74">
            <w:pPr>
              <w:spacing w:after="0" w:line="240" w:lineRule="auto"/>
              <w:jc w:val="both"/>
              <w:rPr>
                <w:rFonts w:ascii="Times New Roman" w:eastAsia="Times New Roman" w:hAnsi="Times New Roman" w:cs="Times New Roman"/>
                <w:sz w:val="24"/>
                <w:szCs w:val="24"/>
                <w:lang w:eastAsia="lt-LT"/>
              </w:rPr>
            </w:pPr>
            <w:r w:rsidRPr="009B6629">
              <w:rPr>
                <w:rFonts w:ascii="Times New Roman" w:eastAsia="Times New Roman" w:hAnsi="Times New Roman" w:cs="Times New Roman"/>
                <w:color w:val="000000" w:themeColor="text1"/>
                <w:sz w:val="24"/>
                <w:szCs w:val="24"/>
              </w:rPr>
              <w:t>Parengtų ir įgyvendintų kultūros paso programų skaičius, vnt.</w:t>
            </w:r>
          </w:p>
        </w:tc>
        <w:tc>
          <w:tcPr>
            <w:tcW w:w="608" w:type="pct"/>
            <w:tcBorders>
              <w:top w:val="single" w:sz="4" w:space="0" w:color="auto"/>
              <w:left w:val="single" w:sz="4" w:space="0" w:color="auto"/>
              <w:bottom w:val="single" w:sz="4" w:space="0" w:color="auto"/>
              <w:right w:val="single" w:sz="4" w:space="0" w:color="auto"/>
            </w:tcBorders>
          </w:tcPr>
          <w:p w14:paraId="6C07B4C5" w14:textId="132AF053"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sidRPr="009B6629">
              <w:rPr>
                <w:rFonts w:ascii="Times New Roman" w:eastAsia="Times New Roman" w:hAnsi="Times New Roman" w:cs="Times New Roman"/>
                <w:color w:val="000000" w:themeColor="text1"/>
                <w:sz w:val="24"/>
                <w:szCs w:val="24"/>
                <w:lang w:eastAsia="lt-LT"/>
              </w:rPr>
              <w:t>1</w:t>
            </w:r>
            <w:r>
              <w:rPr>
                <w:rFonts w:ascii="Times New Roman" w:eastAsia="Times New Roman" w:hAnsi="Times New Roman" w:cs="Times New Roman"/>
                <w:color w:val="000000" w:themeColor="text1"/>
                <w:sz w:val="24"/>
                <w:szCs w:val="24"/>
                <w:lang w:eastAsia="lt-LT"/>
              </w:rPr>
              <w:t>4</w:t>
            </w:r>
          </w:p>
        </w:tc>
        <w:tc>
          <w:tcPr>
            <w:tcW w:w="607" w:type="pct"/>
            <w:tcBorders>
              <w:top w:val="single" w:sz="4" w:space="0" w:color="auto"/>
              <w:left w:val="single" w:sz="4" w:space="0" w:color="auto"/>
              <w:bottom w:val="single" w:sz="4" w:space="0" w:color="auto"/>
              <w:right w:val="single" w:sz="4" w:space="0" w:color="auto"/>
            </w:tcBorders>
          </w:tcPr>
          <w:p w14:paraId="7EAED875" w14:textId="08ADD8FC" w:rsidR="00653D74"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w:t>
            </w:r>
          </w:p>
        </w:tc>
        <w:tc>
          <w:tcPr>
            <w:tcW w:w="795" w:type="pct"/>
            <w:tcBorders>
              <w:left w:val="single" w:sz="4" w:space="0" w:color="auto"/>
              <w:right w:val="single" w:sz="4" w:space="0" w:color="auto"/>
            </w:tcBorders>
          </w:tcPr>
          <w:p w14:paraId="5B5FF526" w14:textId="326CD5E1"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16</w:t>
            </w:r>
          </w:p>
        </w:tc>
        <w:tc>
          <w:tcPr>
            <w:tcW w:w="654" w:type="pct"/>
            <w:vMerge/>
            <w:tcBorders>
              <w:left w:val="single" w:sz="4" w:space="0" w:color="auto"/>
              <w:right w:val="single" w:sz="4" w:space="0" w:color="auto"/>
            </w:tcBorders>
            <w:tcMar>
              <w:top w:w="28" w:type="dxa"/>
              <w:left w:w="57" w:type="dxa"/>
              <w:bottom w:w="28" w:type="dxa"/>
              <w:right w:w="57" w:type="dxa"/>
            </w:tcMar>
          </w:tcPr>
          <w:p w14:paraId="73737F2E" w14:textId="1DB59D4B"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p>
        </w:tc>
      </w:tr>
      <w:tr w:rsidR="00653D74" w:rsidRPr="009B6629" w14:paraId="3272E9F3"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18602D" w14:textId="7FB18CCD" w:rsidR="00653D74" w:rsidRPr="00746E28" w:rsidRDefault="00653D74"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sz w:val="24"/>
                <w:szCs w:val="24"/>
                <w:lang w:eastAsia="lt-LT"/>
              </w:rPr>
              <w:lastRenderedPageBreak/>
              <w:t>P-05-02-05-04</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2E5F3D" w14:textId="77777777" w:rsidR="00653D74" w:rsidRPr="009B6629" w:rsidRDefault="00653D74" w:rsidP="00CF7F74">
            <w:pPr>
              <w:spacing w:after="0" w:line="240" w:lineRule="auto"/>
              <w:jc w:val="both"/>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Suteiktų mokamų paslaugų skaičius, vnt.</w:t>
            </w:r>
          </w:p>
        </w:tc>
        <w:tc>
          <w:tcPr>
            <w:tcW w:w="608" w:type="pct"/>
            <w:tcBorders>
              <w:top w:val="single" w:sz="4" w:space="0" w:color="auto"/>
              <w:left w:val="single" w:sz="4" w:space="0" w:color="auto"/>
              <w:bottom w:val="single" w:sz="4" w:space="0" w:color="auto"/>
              <w:right w:val="single" w:sz="4" w:space="0" w:color="auto"/>
            </w:tcBorders>
          </w:tcPr>
          <w:p w14:paraId="4F08662D" w14:textId="0141D7ED"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 xml:space="preserve">2 </w:t>
            </w:r>
            <w:r>
              <w:rPr>
                <w:rFonts w:ascii="Times New Roman" w:eastAsia="Times New Roman" w:hAnsi="Times New Roman" w:cs="Times New Roman"/>
                <w:sz w:val="24"/>
                <w:szCs w:val="24"/>
                <w:lang w:eastAsia="lt-LT"/>
              </w:rPr>
              <w:t>1</w:t>
            </w:r>
            <w:r w:rsidRPr="009B6629">
              <w:rPr>
                <w:rFonts w:ascii="Times New Roman" w:eastAsia="Times New Roman" w:hAnsi="Times New Roman" w:cs="Times New Roman"/>
                <w:sz w:val="24"/>
                <w:szCs w:val="24"/>
                <w:lang w:eastAsia="lt-LT"/>
              </w:rPr>
              <w:t>00</w:t>
            </w:r>
          </w:p>
        </w:tc>
        <w:tc>
          <w:tcPr>
            <w:tcW w:w="607" w:type="pct"/>
            <w:tcBorders>
              <w:top w:val="single" w:sz="4" w:space="0" w:color="auto"/>
              <w:left w:val="single" w:sz="4" w:space="0" w:color="auto"/>
              <w:bottom w:val="single" w:sz="4" w:space="0" w:color="auto"/>
              <w:right w:val="single" w:sz="4" w:space="0" w:color="auto"/>
            </w:tcBorders>
          </w:tcPr>
          <w:p w14:paraId="10449CF9" w14:textId="44E34F01" w:rsidR="00653D74" w:rsidRPr="009B6629" w:rsidRDefault="006344A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2 077</w:t>
            </w:r>
          </w:p>
        </w:tc>
        <w:tc>
          <w:tcPr>
            <w:tcW w:w="795" w:type="pct"/>
            <w:tcBorders>
              <w:left w:val="single" w:sz="4" w:space="0" w:color="auto"/>
              <w:right w:val="single" w:sz="4" w:space="0" w:color="auto"/>
            </w:tcBorders>
          </w:tcPr>
          <w:p w14:paraId="16CCF8CD" w14:textId="37A0E08C"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c>
          <w:tcPr>
            <w:tcW w:w="654" w:type="pct"/>
            <w:vMerge/>
            <w:tcBorders>
              <w:left w:val="single" w:sz="4" w:space="0" w:color="auto"/>
              <w:right w:val="single" w:sz="4" w:space="0" w:color="auto"/>
            </w:tcBorders>
            <w:tcMar>
              <w:top w:w="28" w:type="dxa"/>
              <w:left w:w="57" w:type="dxa"/>
              <w:bottom w:w="28" w:type="dxa"/>
              <w:right w:w="57" w:type="dxa"/>
            </w:tcMar>
          </w:tcPr>
          <w:p w14:paraId="35F5D180" w14:textId="0B4CA7C5"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p>
        </w:tc>
      </w:tr>
      <w:tr w:rsidR="00653D74" w:rsidRPr="009B6629" w14:paraId="2D7C200D" w14:textId="77777777" w:rsidTr="007C0105">
        <w:tc>
          <w:tcPr>
            <w:tcW w:w="55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7D85EFEE" w14:textId="40D99114" w:rsidR="00653D74" w:rsidRPr="00746E28" w:rsidRDefault="00653D74" w:rsidP="00CF7F74">
            <w:pPr>
              <w:spacing w:after="0" w:line="240" w:lineRule="auto"/>
              <w:jc w:val="center"/>
              <w:rPr>
                <w:rFonts w:ascii="Times New Roman" w:eastAsia="Times New Roman" w:hAnsi="Times New Roman" w:cs="Times New Roman"/>
                <w:sz w:val="24"/>
                <w:szCs w:val="24"/>
                <w:lang w:eastAsia="lt-LT"/>
              </w:rPr>
            </w:pPr>
            <w:r w:rsidRPr="00746E28">
              <w:rPr>
                <w:rFonts w:ascii="Times New Roman" w:hAnsi="Times New Roman" w:cs="Times New Roman"/>
                <w:sz w:val="24"/>
                <w:szCs w:val="24"/>
                <w:lang w:eastAsia="lt-LT"/>
              </w:rPr>
              <w:t>P-05-02-05-04</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5289CE" w14:textId="77777777" w:rsidR="00653D74" w:rsidRPr="009B6629" w:rsidRDefault="00653D74" w:rsidP="00CF7F74">
            <w:pPr>
              <w:spacing w:after="0" w:line="240" w:lineRule="auto"/>
              <w:jc w:val="both"/>
              <w:rPr>
                <w:rFonts w:ascii="Times New Roman" w:eastAsia="Times New Roman" w:hAnsi="Times New Roman" w:cs="Times New Roman"/>
                <w:sz w:val="24"/>
                <w:szCs w:val="24"/>
                <w:lang w:eastAsia="lt-LT"/>
              </w:rPr>
            </w:pPr>
            <w:r w:rsidRPr="009B6629">
              <w:rPr>
                <w:rFonts w:ascii="Times New Roman" w:eastAsia="Times New Roman" w:hAnsi="Times New Roman" w:cs="Times New Roman"/>
                <w:sz w:val="24"/>
                <w:szCs w:val="24"/>
                <w:lang w:eastAsia="lt-LT"/>
              </w:rPr>
              <w:t>Pasinaudojusių teikiamomis paslaugomis skaičius, vnt.</w:t>
            </w:r>
          </w:p>
        </w:tc>
        <w:tc>
          <w:tcPr>
            <w:tcW w:w="608" w:type="pct"/>
            <w:tcBorders>
              <w:top w:val="single" w:sz="4" w:space="0" w:color="auto"/>
              <w:left w:val="single" w:sz="4" w:space="0" w:color="auto"/>
              <w:bottom w:val="single" w:sz="4" w:space="0" w:color="auto"/>
              <w:right w:val="single" w:sz="4" w:space="0" w:color="auto"/>
            </w:tcBorders>
          </w:tcPr>
          <w:p w14:paraId="777D5F8D" w14:textId="42BE83C8"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5 0</w:t>
            </w:r>
            <w:r w:rsidRPr="009B6629">
              <w:rPr>
                <w:rFonts w:ascii="Times New Roman" w:eastAsia="Times New Roman" w:hAnsi="Times New Roman" w:cs="Times New Roman"/>
                <w:sz w:val="24"/>
                <w:szCs w:val="24"/>
                <w:lang w:eastAsia="lt-LT"/>
              </w:rPr>
              <w:t>00</w:t>
            </w:r>
          </w:p>
        </w:tc>
        <w:tc>
          <w:tcPr>
            <w:tcW w:w="607" w:type="pct"/>
            <w:tcBorders>
              <w:top w:val="single" w:sz="4" w:space="0" w:color="auto"/>
              <w:left w:val="single" w:sz="4" w:space="0" w:color="auto"/>
              <w:bottom w:val="single" w:sz="4" w:space="0" w:color="auto"/>
              <w:right w:val="single" w:sz="4" w:space="0" w:color="auto"/>
            </w:tcBorders>
          </w:tcPr>
          <w:p w14:paraId="1FC79B83" w14:textId="02D4004A" w:rsidR="00653D74" w:rsidRPr="00D76801" w:rsidRDefault="006344A5" w:rsidP="00CF7F74">
            <w:pPr>
              <w:spacing w:after="0" w:line="240" w:lineRule="auto"/>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14 522</w:t>
            </w:r>
          </w:p>
        </w:tc>
        <w:tc>
          <w:tcPr>
            <w:tcW w:w="795" w:type="pct"/>
            <w:tcBorders>
              <w:left w:val="single" w:sz="4" w:space="0" w:color="auto"/>
              <w:bottom w:val="single" w:sz="4" w:space="0" w:color="auto"/>
              <w:right w:val="single" w:sz="4" w:space="0" w:color="auto"/>
            </w:tcBorders>
          </w:tcPr>
          <w:p w14:paraId="2E754C3A" w14:textId="3D3C1A45"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14 000</w:t>
            </w:r>
          </w:p>
        </w:tc>
        <w:tc>
          <w:tcPr>
            <w:tcW w:w="654" w:type="pct"/>
            <w:vMerge/>
            <w:tcBorders>
              <w:left w:val="single" w:sz="4" w:space="0" w:color="auto"/>
              <w:bottom w:val="single" w:sz="4" w:space="0" w:color="auto"/>
              <w:right w:val="single" w:sz="4" w:space="0" w:color="auto"/>
            </w:tcBorders>
            <w:tcMar>
              <w:top w:w="28" w:type="dxa"/>
              <w:left w:w="57" w:type="dxa"/>
              <w:bottom w:w="28" w:type="dxa"/>
              <w:right w:w="57" w:type="dxa"/>
            </w:tcMar>
          </w:tcPr>
          <w:p w14:paraId="4CD549C6" w14:textId="507187D8" w:rsidR="00653D74" w:rsidRPr="009B6629" w:rsidRDefault="00653D74" w:rsidP="00CF7F74">
            <w:pPr>
              <w:spacing w:after="0" w:line="240" w:lineRule="auto"/>
              <w:jc w:val="center"/>
              <w:rPr>
                <w:rFonts w:ascii="Times New Roman" w:eastAsia="Times New Roman" w:hAnsi="Times New Roman" w:cs="Times New Roman"/>
                <w:sz w:val="24"/>
                <w:szCs w:val="24"/>
                <w:lang w:eastAsia="lt-LT"/>
              </w:rPr>
            </w:pPr>
          </w:p>
        </w:tc>
      </w:tr>
    </w:tbl>
    <w:p w14:paraId="02582318" w14:textId="77777777" w:rsidR="00A61AF3" w:rsidRDefault="00A61AF3" w:rsidP="00CF7F74">
      <w:pPr>
        <w:suppressAutoHyphens/>
        <w:spacing w:after="0" w:line="240" w:lineRule="auto"/>
        <w:jc w:val="both"/>
        <w:rPr>
          <w:rFonts w:ascii="Times New Roman" w:eastAsia="Times New Roman" w:hAnsi="Times New Roman" w:cs="Times New Roman"/>
          <w:b/>
          <w:bCs/>
          <w:sz w:val="24"/>
          <w:szCs w:val="24"/>
          <w:lang w:eastAsia="ar-SA"/>
        </w:rPr>
        <w:sectPr w:rsidR="00A61AF3" w:rsidSect="00851D5E">
          <w:pgSz w:w="16838" w:h="11906" w:orient="landscape"/>
          <w:pgMar w:top="1418" w:right="851" w:bottom="567" w:left="992" w:header="567" w:footer="567" w:gutter="0"/>
          <w:cols w:space="1296"/>
          <w:docGrid w:linePitch="360"/>
        </w:sectPr>
      </w:pPr>
    </w:p>
    <w:p w14:paraId="62A9AA68" w14:textId="6C12E187" w:rsidR="00A61AF3" w:rsidRDefault="00A61AF3" w:rsidP="00CF7F74">
      <w:pPr>
        <w:suppressAutoHyphens/>
        <w:spacing w:after="0" w:line="240" w:lineRule="auto"/>
        <w:jc w:val="both"/>
        <w:rPr>
          <w:rFonts w:ascii="Times New Roman" w:hAnsi="Times New Roman" w:cs="Times New Roman"/>
          <w:b/>
          <w:bCs/>
          <w:sz w:val="24"/>
          <w:szCs w:val="24"/>
        </w:rPr>
      </w:pPr>
      <w:r w:rsidRPr="009B3947">
        <w:rPr>
          <w:rFonts w:ascii="Times New Roman" w:hAnsi="Times New Roman" w:cs="Times New Roman"/>
          <w:b/>
          <w:bCs/>
          <w:sz w:val="24"/>
          <w:szCs w:val="24"/>
        </w:rPr>
        <w:lastRenderedPageBreak/>
        <w:t>(0</w:t>
      </w:r>
      <w:r>
        <w:rPr>
          <w:rFonts w:ascii="Times New Roman" w:hAnsi="Times New Roman" w:cs="Times New Roman"/>
          <w:b/>
          <w:bCs/>
          <w:sz w:val="24"/>
          <w:szCs w:val="24"/>
        </w:rPr>
        <w:t>6</w:t>
      </w:r>
      <w:r w:rsidRPr="009B3947">
        <w:rPr>
          <w:rFonts w:ascii="Times New Roman" w:hAnsi="Times New Roman" w:cs="Times New Roman"/>
          <w:b/>
          <w:bCs/>
          <w:sz w:val="24"/>
          <w:szCs w:val="24"/>
        </w:rPr>
        <w:t xml:space="preserve">) </w:t>
      </w:r>
      <w:r w:rsidR="004D5DF0" w:rsidRPr="004D5DF0">
        <w:rPr>
          <w:rFonts w:ascii="Times New Roman" w:hAnsi="Times New Roman" w:cs="Times New Roman"/>
          <w:b/>
          <w:bCs/>
          <w:sz w:val="24"/>
          <w:szCs w:val="24"/>
        </w:rPr>
        <w:t>Efektyvaus savivaldybės valdymo</w:t>
      </w:r>
      <w:r w:rsidRPr="00470066">
        <w:rPr>
          <w:rFonts w:ascii="Times New Roman" w:hAnsi="Times New Roman" w:cs="Times New Roman"/>
          <w:b/>
          <w:bCs/>
          <w:sz w:val="24"/>
          <w:szCs w:val="24"/>
        </w:rPr>
        <w:t xml:space="preserve"> programos</w:t>
      </w:r>
      <w:r w:rsidRPr="009B3947">
        <w:rPr>
          <w:rFonts w:ascii="Times New Roman" w:hAnsi="Times New Roman" w:cs="Times New Roman"/>
          <w:b/>
          <w:bCs/>
          <w:sz w:val="24"/>
          <w:szCs w:val="24"/>
        </w:rPr>
        <w:t xml:space="preserve"> įgyvendinimo rezultatai</w:t>
      </w:r>
    </w:p>
    <w:p w14:paraId="0C01081E" w14:textId="267E0A11" w:rsidR="004D5DF0" w:rsidRDefault="00A61AF3"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Programos tikslas – </w:t>
      </w:r>
      <w:r w:rsidR="004D5DF0" w:rsidRPr="004D5DF0">
        <w:rPr>
          <w:rFonts w:ascii="Times New Roman" w:hAnsi="Times New Roman" w:cs="Times New Roman"/>
          <w:sz w:val="24"/>
          <w:szCs w:val="24"/>
        </w:rPr>
        <w:t xml:space="preserve">sudaryti sąlygas kokybiškai įgyvendinti </w:t>
      </w:r>
      <w:r w:rsidR="00B66E08">
        <w:rPr>
          <w:rFonts w:ascii="Times New Roman" w:hAnsi="Times New Roman" w:cs="Times New Roman"/>
          <w:sz w:val="24"/>
          <w:szCs w:val="24"/>
        </w:rPr>
        <w:t>s</w:t>
      </w:r>
      <w:r w:rsidR="004D5DF0" w:rsidRPr="004D5DF0">
        <w:rPr>
          <w:rFonts w:ascii="Times New Roman" w:hAnsi="Times New Roman" w:cs="Times New Roman"/>
          <w:sz w:val="24"/>
          <w:szCs w:val="24"/>
        </w:rPr>
        <w:t>avivaldybės funkcijas bei vykdyti sprendimų priėmimo laisve perduotas</w:t>
      </w:r>
      <w:r w:rsidR="00B66E08">
        <w:rPr>
          <w:rFonts w:ascii="Times New Roman" w:hAnsi="Times New Roman" w:cs="Times New Roman"/>
          <w:sz w:val="24"/>
          <w:szCs w:val="24"/>
        </w:rPr>
        <w:t xml:space="preserve"> </w:t>
      </w:r>
      <w:r w:rsidR="004D5DF0" w:rsidRPr="004D5DF0">
        <w:rPr>
          <w:rFonts w:ascii="Times New Roman" w:hAnsi="Times New Roman" w:cs="Times New Roman"/>
          <w:sz w:val="24"/>
          <w:szCs w:val="24"/>
        </w:rPr>
        <w:t>valstybines funkcijas.</w:t>
      </w:r>
    </w:p>
    <w:p w14:paraId="16B53E46" w14:textId="77777777" w:rsidR="00B66E08" w:rsidRDefault="00B66E08" w:rsidP="00B66E08">
      <w:pPr>
        <w:suppressAutoHyphens/>
        <w:spacing w:after="0" w:line="240" w:lineRule="auto"/>
        <w:ind w:firstLine="567"/>
        <w:jc w:val="both"/>
        <w:rPr>
          <w:rFonts w:ascii="Times New Roman" w:eastAsia="Times New Roman" w:hAnsi="Times New Roman" w:cs="Times New Roman"/>
          <w:sz w:val="24"/>
          <w:szCs w:val="24"/>
        </w:rPr>
      </w:pPr>
      <w:r w:rsidRPr="00B66E08">
        <w:rPr>
          <w:rFonts w:ascii="Times New Roman" w:eastAsia="Times New Roman" w:hAnsi="Times New Roman" w:cs="Times New Roman"/>
          <w:sz w:val="24"/>
          <w:szCs w:val="24"/>
        </w:rPr>
        <w:t>Šia programa siekiama užtikrinti tinkamą viešųjų paslaugų teikimą gyventojams, kokybišką seniūnijos funkcijų vykdymą, tolygų paslaugų prieinamumą bei operatyvų bendruomenės keliamų problemų sprendimą. Savivaldybės taryba, mero institucija, savivaldybės administracija ir savivaldybės kontrolės ir audito tarnyba, nuosekliai vykdydamos joms pavestas funkcijas, prisidės prie savivaldybės veiklos gerinimo (stiprinimo) ir efektyvesnio lėšų panaudojimo.</w:t>
      </w:r>
      <w:r>
        <w:rPr>
          <w:rFonts w:ascii="Times New Roman" w:eastAsia="Times New Roman" w:hAnsi="Times New Roman" w:cs="Times New Roman"/>
          <w:sz w:val="24"/>
          <w:szCs w:val="24"/>
        </w:rPr>
        <w:t xml:space="preserve"> </w:t>
      </w:r>
      <w:r w:rsidRPr="00B66E08">
        <w:rPr>
          <w:rFonts w:ascii="Times New Roman" w:eastAsia="Times New Roman" w:hAnsi="Times New Roman" w:cs="Times New Roman"/>
          <w:sz w:val="24"/>
          <w:szCs w:val="24"/>
        </w:rPr>
        <w:t>Bus užtikrintas savivaldybės skolinių įsipareigojimų vykdymas kuo mažesniais kaštais ir priimtina rizika, neviršijant nustatytų savivaldybės skolinimosi limitų; taip pat bus užtikrintas geresnis skolos valdymas: sumažės skolos aptarnavimo išlaidų svyravimai, atsirandantys dėl palūkanų normų kitimo ir darantys įtaką biudžeto išlaidoms, sumažės klaidų tikimybė ir padidės skolintų lėšų valdymo bei apskaitos efektyvumas.</w:t>
      </w:r>
    </w:p>
    <w:p w14:paraId="439B45AE" w14:textId="5BA1B6BC" w:rsidR="00A61AF3" w:rsidRDefault="00A61AF3" w:rsidP="00B66E08">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Vykdant programą iškelti 2 programos tikslai ir </w:t>
      </w:r>
      <w:r w:rsidR="004D5DF0">
        <w:rPr>
          <w:rFonts w:ascii="Times New Roman" w:hAnsi="Times New Roman" w:cs="Times New Roman"/>
          <w:sz w:val="24"/>
          <w:szCs w:val="24"/>
        </w:rPr>
        <w:t>4</w:t>
      </w:r>
      <w:r>
        <w:rPr>
          <w:rFonts w:ascii="Times New Roman" w:hAnsi="Times New Roman" w:cs="Times New Roman"/>
          <w:sz w:val="24"/>
          <w:szCs w:val="24"/>
        </w:rPr>
        <w:t xml:space="preserve"> uždavini</w:t>
      </w:r>
      <w:r w:rsidR="004D5DF0">
        <w:rPr>
          <w:rFonts w:ascii="Times New Roman" w:hAnsi="Times New Roman" w:cs="Times New Roman"/>
          <w:sz w:val="24"/>
          <w:szCs w:val="24"/>
        </w:rPr>
        <w:t>ai</w:t>
      </w:r>
      <w:r w:rsidR="00B66E08">
        <w:rPr>
          <w:rFonts w:ascii="Times New Roman" w:hAnsi="Times New Roman" w:cs="Times New Roman"/>
          <w:sz w:val="24"/>
          <w:szCs w:val="24"/>
        </w:rPr>
        <w:t>.</w:t>
      </w:r>
      <w:r w:rsidR="00B66E08" w:rsidRPr="00B66E08">
        <w:t xml:space="preserve"> </w:t>
      </w:r>
      <w:r w:rsidR="00B66E08" w:rsidRPr="00B66E08">
        <w:rPr>
          <w:rFonts w:ascii="Times New Roman" w:hAnsi="Times New Roman" w:cs="Times New Roman"/>
          <w:sz w:val="24"/>
          <w:szCs w:val="24"/>
        </w:rPr>
        <w:t>Programai įgyvendinti, patvirtinus strateginį veiklos planą, buvo numatyta 14 274,6 tūkst. Eur asignavimų, patikslintas asignavimų planas – 14 774,7 tūkst. Eur. Programai įgyvendinti panaudota 14 058,9 tūkst. Eur asignavimų.</w:t>
      </w:r>
      <w:r>
        <w:rPr>
          <w:rFonts w:ascii="Times New Roman" w:hAnsi="Times New Roman" w:cs="Times New Roman"/>
          <w:sz w:val="24"/>
          <w:szCs w:val="24"/>
        </w:rPr>
        <w:t xml:space="preserve"> Nukrypimas nuo patvirtinto plano – </w:t>
      </w:r>
      <w:r w:rsidR="00B66E08">
        <w:rPr>
          <w:rFonts w:ascii="Times New Roman" w:hAnsi="Times New Roman" w:cs="Times New Roman"/>
          <w:sz w:val="24"/>
          <w:szCs w:val="24"/>
        </w:rPr>
        <w:t>215,7</w:t>
      </w:r>
      <w:r>
        <w:rPr>
          <w:rFonts w:ascii="Times New Roman" w:hAnsi="Times New Roman" w:cs="Times New Roman"/>
          <w:sz w:val="24"/>
          <w:szCs w:val="24"/>
        </w:rPr>
        <w:t xml:space="preserve"> tūkst. Eur </w:t>
      </w:r>
      <w:r w:rsidR="004D5DF0">
        <w:rPr>
          <w:rFonts w:ascii="Times New Roman" w:hAnsi="Times New Roman" w:cs="Times New Roman"/>
          <w:sz w:val="24"/>
          <w:szCs w:val="24"/>
        </w:rPr>
        <w:t>mažiau</w:t>
      </w:r>
      <w:r>
        <w:rPr>
          <w:rFonts w:ascii="Times New Roman" w:hAnsi="Times New Roman" w:cs="Times New Roman"/>
          <w:sz w:val="24"/>
          <w:szCs w:val="24"/>
        </w:rPr>
        <w:t xml:space="preserve"> nei</w:t>
      </w:r>
      <w:r w:rsidR="004D5DF0" w:rsidRPr="004D5DF0">
        <w:rPr>
          <w:rFonts w:ascii="Times New Roman" w:hAnsi="Times New Roman" w:cs="Times New Roman"/>
          <w:sz w:val="24"/>
          <w:szCs w:val="24"/>
        </w:rPr>
        <w:t xml:space="preserve"> planuota</w:t>
      </w:r>
      <w:r w:rsidR="004D5DF0">
        <w:rPr>
          <w:rFonts w:ascii="Times New Roman" w:hAnsi="Times New Roman" w:cs="Times New Roman"/>
          <w:sz w:val="24"/>
          <w:szCs w:val="24"/>
        </w:rPr>
        <w:t>, nes</w:t>
      </w:r>
      <w:r w:rsidR="004D5DF0" w:rsidRPr="004D5DF0">
        <w:rPr>
          <w:rFonts w:ascii="Times New Roman" w:hAnsi="Times New Roman" w:cs="Times New Roman"/>
          <w:sz w:val="24"/>
          <w:szCs w:val="24"/>
        </w:rPr>
        <w:t xml:space="preserve"> </w:t>
      </w:r>
      <w:r w:rsidR="004D5DF0">
        <w:rPr>
          <w:rFonts w:ascii="Times New Roman" w:hAnsi="Times New Roman" w:cs="Times New Roman"/>
          <w:sz w:val="24"/>
          <w:szCs w:val="24"/>
        </w:rPr>
        <w:t>panaudota mažiau</w:t>
      </w:r>
      <w:r>
        <w:rPr>
          <w:rFonts w:ascii="Times New Roman" w:hAnsi="Times New Roman" w:cs="Times New Roman"/>
          <w:sz w:val="24"/>
          <w:szCs w:val="24"/>
        </w:rPr>
        <w:t xml:space="preserve"> lėšų </w:t>
      </w:r>
      <w:r w:rsidR="004D5DF0">
        <w:rPr>
          <w:rFonts w:ascii="Times New Roman" w:hAnsi="Times New Roman" w:cs="Times New Roman"/>
          <w:sz w:val="24"/>
          <w:szCs w:val="24"/>
        </w:rPr>
        <w:t>ūkinės veiklos įgyvendinimui</w:t>
      </w:r>
      <w:r w:rsidR="00043E67">
        <w:rPr>
          <w:rFonts w:ascii="Times New Roman" w:hAnsi="Times New Roman" w:cs="Times New Roman"/>
          <w:sz w:val="24"/>
          <w:szCs w:val="24"/>
        </w:rPr>
        <w:t xml:space="preserve">, savivaldybės veiklos viešinimui ir reprezentavimui, </w:t>
      </w:r>
      <w:r w:rsidR="00B66E08">
        <w:rPr>
          <w:rFonts w:ascii="Times New Roman" w:hAnsi="Times New Roman" w:cs="Times New Roman"/>
          <w:sz w:val="24"/>
          <w:szCs w:val="24"/>
        </w:rPr>
        <w:t xml:space="preserve">taip pat </w:t>
      </w:r>
      <w:r w:rsidR="00043E67">
        <w:rPr>
          <w:rFonts w:ascii="Times New Roman" w:hAnsi="Times New Roman" w:cs="Times New Roman"/>
          <w:sz w:val="24"/>
          <w:szCs w:val="24"/>
        </w:rPr>
        <w:t>nepanaudotos mero rezervo lėšos</w:t>
      </w:r>
      <w:r>
        <w:rPr>
          <w:rFonts w:ascii="Times New Roman" w:hAnsi="Times New Roman" w:cs="Times New Roman"/>
          <w:sz w:val="24"/>
          <w:szCs w:val="24"/>
        </w:rPr>
        <w:t xml:space="preserve">. </w:t>
      </w:r>
      <w:r w:rsidRPr="00916C07">
        <w:rPr>
          <w:rFonts w:ascii="Times New Roman" w:hAnsi="Times New Roman" w:cs="Times New Roman"/>
          <w:sz w:val="24"/>
          <w:szCs w:val="24"/>
        </w:rPr>
        <w:t xml:space="preserve">Išsamesnė informacija pateikta priede Nr. </w:t>
      </w:r>
      <w:r w:rsidR="004D5DF0">
        <w:rPr>
          <w:rFonts w:ascii="Times New Roman" w:hAnsi="Times New Roman" w:cs="Times New Roman"/>
          <w:sz w:val="24"/>
          <w:szCs w:val="24"/>
        </w:rPr>
        <w:t>6</w:t>
      </w:r>
    </w:p>
    <w:p w14:paraId="36CCEFE4" w14:textId="663392B6" w:rsidR="00A61AF3" w:rsidRDefault="00A61AF3"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Programoje buvo vykdomos </w:t>
      </w:r>
      <w:r w:rsidR="004D5DF0">
        <w:rPr>
          <w:rFonts w:ascii="Times New Roman" w:hAnsi="Times New Roman" w:cs="Times New Roman"/>
          <w:sz w:val="24"/>
          <w:szCs w:val="24"/>
        </w:rPr>
        <w:t>32</w:t>
      </w:r>
      <w:r>
        <w:rPr>
          <w:rFonts w:ascii="Times New Roman" w:hAnsi="Times New Roman" w:cs="Times New Roman"/>
          <w:sz w:val="24"/>
          <w:szCs w:val="24"/>
        </w:rPr>
        <w:t xml:space="preserve"> priemonės. Detalesn</w:t>
      </w:r>
      <w:r w:rsidR="00493C6D">
        <w:rPr>
          <w:rFonts w:ascii="Times New Roman" w:hAnsi="Times New Roman" w:cs="Times New Roman"/>
          <w:sz w:val="24"/>
          <w:szCs w:val="24"/>
        </w:rPr>
        <w:t>ė informacija apie</w:t>
      </w:r>
      <w:r>
        <w:rPr>
          <w:rFonts w:ascii="Times New Roman" w:hAnsi="Times New Roman" w:cs="Times New Roman"/>
          <w:sz w:val="24"/>
          <w:szCs w:val="24"/>
        </w:rPr>
        <w:t xml:space="preserve"> priemonių į</w:t>
      </w:r>
      <w:r w:rsidR="00493C6D">
        <w:rPr>
          <w:rFonts w:ascii="Times New Roman" w:hAnsi="Times New Roman" w:cs="Times New Roman"/>
          <w:sz w:val="24"/>
          <w:szCs w:val="24"/>
        </w:rPr>
        <w:t xml:space="preserve">gyvendinimą </w:t>
      </w:r>
      <w:r>
        <w:rPr>
          <w:rFonts w:ascii="Times New Roman" w:hAnsi="Times New Roman" w:cs="Times New Roman"/>
          <w:sz w:val="24"/>
          <w:szCs w:val="24"/>
        </w:rPr>
        <w:t>202</w:t>
      </w:r>
      <w:r w:rsidR="000C4E59">
        <w:rPr>
          <w:rFonts w:ascii="Times New Roman" w:hAnsi="Times New Roman" w:cs="Times New Roman"/>
          <w:sz w:val="24"/>
          <w:szCs w:val="24"/>
        </w:rPr>
        <w:t>5</w:t>
      </w:r>
      <w:r>
        <w:rPr>
          <w:rFonts w:ascii="Times New Roman" w:hAnsi="Times New Roman" w:cs="Times New Roman"/>
          <w:sz w:val="24"/>
          <w:szCs w:val="24"/>
        </w:rPr>
        <w:t xml:space="preserve"> met</w:t>
      </w:r>
      <w:r w:rsidR="00493C6D">
        <w:rPr>
          <w:rFonts w:ascii="Times New Roman" w:hAnsi="Times New Roman" w:cs="Times New Roman"/>
          <w:sz w:val="24"/>
          <w:szCs w:val="24"/>
        </w:rPr>
        <w:t>ais</w:t>
      </w:r>
      <w:r>
        <w:rPr>
          <w:rFonts w:ascii="Times New Roman" w:hAnsi="Times New Roman" w:cs="Times New Roman"/>
          <w:sz w:val="24"/>
          <w:szCs w:val="24"/>
        </w:rPr>
        <w:t xml:space="preserve"> pateikta 1</w:t>
      </w:r>
      <w:r w:rsidR="004D5DF0">
        <w:rPr>
          <w:rFonts w:ascii="Times New Roman" w:hAnsi="Times New Roman" w:cs="Times New Roman"/>
          <w:sz w:val="24"/>
          <w:szCs w:val="24"/>
        </w:rPr>
        <w:t>4</w:t>
      </w:r>
      <w:r>
        <w:rPr>
          <w:rFonts w:ascii="Times New Roman" w:hAnsi="Times New Roman" w:cs="Times New Roman"/>
          <w:sz w:val="24"/>
          <w:szCs w:val="24"/>
        </w:rPr>
        <w:t xml:space="preserve"> lentelėje.</w:t>
      </w:r>
    </w:p>
    <w:p w14:paraId="6F1BC2D6" w14:textId="2F5D899F" w:rsidR="00A61AF3" w:rsidRDefault="00A61AF3"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4D5DF0">
        <w:rPr>
          <w:rFonts w:ascii="Times New Roman" w:hAnsi="Times New Roman" w:cs="Times New Roman"/>
          <w:sz w:val="24"/>
          <w:szCs w:val="24"/>
        </w:rPr>
        <w:t>5</w:t>
      </w:r>
      <w:r>
        <w:rPr>
          <w:rFonts w:ascii="Times New Roman" w:hAnsi="Times New Roman" w:cs="Times New Roman"/>
          <w:sz w:val="24"/>
          <w:szCs w:val="24"/>
        </w:rPr>
        <w:t xml:space="preserve"> lentelėje pateikiam</w:t>
      </w:r>
      <w:r w:rsidR="00493C6D">
        <w:rPr>
          <w:rFonts w:ascii="Times New Roman" w:hAnsi="Times New Roman" w:cs="Times New Roman"/>
          <w:sz w:val="24"/>
          <w:szCs w:val="24"/>
        </w:rPr>
        <w:t>i</w:t>
      </w:r>
      <w:r>
        <w:rPr>
          <w:rFonts w:ascii="Times New Roman" w:hAnsi="Times New Roman" w:cs="Times New Roman"/>
          <w:sz w:val="24"/>
          <w:szCs w:val="24"/>
        </w:rPr>
        <w:t xml:space="preserve"> stebėsenos rodiklių pasiekim</w:t>
      </w:r>
      <w:r w:rsidR="00493C6D">
        <w:rPr>
          <w:rFonts w:ascii="Times New Roman" w:hAnsi="Times New Roman" w:cs="Times New Roman"/>
          <w:sz w:val="24"/>
          <w:szCs w:val="24"/>
        </w:rPr>
        <w:t>o duomenys</w:t>
      </w:r>
      <w:r>
        <w:rPr>
          <w:rFonts w:ascii="Times New Roman" w:hAnsi="Times New Roman" w:cs="Times New Roman"/>
          <w:sz w:val="24"/>
          <w:szCs w:val="24"/>
        </w:rPr>
        <w:t>.</w:t>
      </w:r>
    </w:p>
    <w:p w14:paraId="170E70C0" w14:textId="0BB0FE19" w:rsidR="00A61AF3" w:rsidRPr="00CC4289" w:rsidRDefault="00A61AF3"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Programos vykdytojai – Savivaldybės administracijos </w:t>
      </w:r>
      <w:r w:rsidR="00970A19" w:rsidRPr="00970A19">
        <w:rPr>
          <w:rFonts w:ascii="Times New Roman" w:hAnsi="Times New Roman" w:cs="Times New Roman"/>
          <w:sz w:val="24"/>
          <w:szCs w:val="24"/>
        </w:rPr>
        <w:t>Centralizuoto vidaus audito skyrius</w:t>
      </w:r>
      <w:r>
        <w:rPr>
          <w:rFonts w:ascii="Times New Roman" w:hAnsi="Times New Roman" w:cs="Times New Roman"/>
          <w:sz w:val="24"/>
          <w:szCs w:val="24"/>
        </w:rPr>
        <w:t xml:space="preserve">, </w:t>
      </w:r>
      <w:r w:rsidRPr="00A61AF3">
        <w:rPr>
          <w:rFonts w:ascii="Times New Roman" w:hAnsi="Times New Roman" w:cs="Times New Roman"/>
          <w:sz w:val="24"/>
          <w:szCs w:val="24"/>
        </w:rPr>
        <w:t>Architektūros ir urbanistikos</w:t>
      </w:r>
      <w:r>
        <w:rPr>
          <w:rFonts w:ascii="Times New Roman" w:hAnsi="Times New Roman" w:cs="Times New Roman"/>
          <w:sz w:val="24"/>
          <w:szCs w:val="24"/>
        </w:rPr>
        <w:t xml:space="preserve"> skyrius,</w:t>
      </w:r>
      <w:r w:rsidR="00970A19">
        <w:rPr>
          <w:rFonts w:ascii="Times New Roman" w:hAnsi="Times New Roman" w:cs="Times New Roman"/>
          <w:sz w:val="24"/>
          <w:szCs w:val="24"/>
        </w:rPr>
        <w:t xml:space="preserve"> </w:t>
      </w:r>
      <w:r w:rsidR="00970A19" w:rsidRPr="00970A19">
        <w:rPr>
          <w:rFonts w:ascii="Times New Roman" w:hAnsi="Times New Roman" w:cs="Times New Roman"/>
          <w:sz w:val="24"/>
          <w:szCs w:val="24"/>
        </w:rPr>
        <w:t>Teisės ir civilinės metrikacijos skyrius</w:t>
      </w:r>
      <w:r w:rsidR="00970A19">
        <w:rPr>
          <w:rFonts w:ascii="Times New Roman" w:hAnsi="Times New Roman" w:cs="Times New Roman"/>
          <w:sz w:val="24"/>
          <w:szCs w:val="24"/>
        </w:rPr>
        <w:t xml:space="preserve">, </w:t>
      </w:r>
      <w:r w:rsidR="00970A19" w:rsidRPr="00970A19">
        <w:rPr>
          <w:rFonts w:ascii="Times New Roman" w:hAnsi="Times New Roman" w:cs="Times New Roman"/>
          <w:sz w:val="24"/>
          <w:szCs w:val="24"/>
        </w:rPr>
        <w:t>Švietimo, sporto ir kultūros skyrius</w:t>
      </w:r>
      <w:r w:rsidR="00970A19">
        <w:rPr>
          <w:rFonts w:ascii="Times New Roman" w:hAnsi="Times New Roman" w:cs="Times New Roman"/>
          <w:sz w:val="24"/>
          <w:szCs w:val="24"/>
        </w:rPr>
        <w:t xml:space="preserve">, </w:t>
      </w:r>
      <w:r w:rsidR="00970A19" w:rsidRPr="00970A19">
        <w:rPr>
          <w:rFonts w:ascii="Times New Roman" w:hAnsi="Times New Roman" w:cs="Times New Roman"/>
          <w:sz w:val="24"/>
          <w:szCs w:val="24"/>
        </w:rPr>
        <w:t>Švietimo, sporto ir kultūros skyriaus Kultūros poskyris</w:t>
      </w:r>
      <w:r w:rsidR="00970A19">
        <w:rPr>
          <w:rFonts w:ascii="Times New Roman" w:hAnsi="Times New Roman" w:cs="Times New Roman"/>
          <w:sz w:val="24"/>
          <w:szCs w:val="24"/>
        </w:rPr>
        <w:t xml:space="preserve">, </w:t>
      </w:r>
      <w:r w:rsidR="00970A19" w:rsidRPr="00970A19">
        <w:rPr>
          <w:rFonts w:ascii="Times New Roman" w:hAnsi="Times New Roman" w:cs="Times New Roman"/>
          <w:sz w:val="24"/>
          <w:szCs w:val="24"/>
        </w:rPr>
        <w:t>Mero ir tarybos veiklos administravimo skyrius</w:t>
      </w:r>
      <w:r w:rsidR="00970A19">
        <w:rPr>
          <w:rFonts w:ascii="Times New Roman" w:hAnsi="Times New Roman" w:cs="Times New Roman"/>
          <w:sz w:val="24"/>
          <w:szCs w:val="24"/>
        </w:rPr>
        <w:t xml:space="preserve">, </w:t>
      </w:r>
      <w:r w:rsidR="00970A19" w:rsidRPr="00970A19">
        <w:rPr>
          <w:rFonts w:ascii="Times New Roman" w:hAnsi="Times New Roman" w:cs="Times New Roman"/>
          <w:sz w:val="24"/>
          <w:szCs w:val="24"/>
        </w:rPr>
        <w:t>Centralizuotos buhalterijos skyrius</w:t>
      </w:r>
      <w:r w:rsidR="00970A19">
        <w:rPr>
          <w:rFonts w:ascii="Times New Roman" w:hAnsi="Times New Roman" w:cs="Times New Roman"/>
          <w:sz w:val="24"/>
          <w:szCs w:val="24"/>
        </w:rPr>
        <w:t xml:space="preserve">, </w:t>
      </w:r>
      <w:r w:rsidR="00970A19" w:rsidRPr="00970A19">
        <w:rPr>
          <w:rFonts w:ascii="Times New Roman" w:hAnsi="Times New Roman" w:cs="Times New Roman"/>
          <w:sz w:val="24"/>
          <w:szCs w:val="24"/>
        </w:rPr>
        <w:t>Biudžeto ir finansų skyrius</w:t>
      </w:r>
      <w:r w:rsidR="00970A19">
        <w:rPr>
          <w:rFonts w:ascii="Times New Roman" w:hAnsi="Times New Roman" w:cs="Times New Roman"/>
          <w:sz w:val="24"/>
          <w:szCs w:val="24"/>
        </w:rPr>
        <w:t xml:space="preserve">, </w:t>
      </w:r>
      <w:r w:rsidR="00970A19" w:rsidRPr="00970A19">
        <w:rPr>
          <w:rFonts w:ascii="Times New Roman" w:hAnsi="Times New Roman" w:cs="Times New Roman"/>
          <w:sz w:val="24"/>
          <w:szCs w:val="24"/>
        </w:rPr>
        <w:t>Socialinės paramos skyrius</w:t>
      </w:r>
      <w:r w:rsidR="00970A19">
        <w:rPr>
          <w:rFonts w:ascii="Times New Roman" w:hAnsi="Times New Roman" w:cs="Times New Roman"/>
          <w:sz w:val="24"/>
          <w:szCs w:val="24"/>
        </w:rPr>
        <w:t xml:space="preserve">, </w:t>
      </w:r>
      <w:r w:rsidR="00970A19" w:rsidRPr="00970A19">
        <w:rPr>
          <w:rFonts w:ascii="Times New Roman" w:hAnsi="Times New Roman" w:cs="Times New Roman"/>
          <w:sz w:val="24"/>
          <w:szCs w:val="24"/>
        </w:rPr>
        <w:t>Planavimo ir plėtros skyrius</w:t>
      </w:r>
      <w:r w:rsidR="00970A19">
        <w:rPr>
          <w:rFonts w:ascii="Times New Roman" w:hAnsi="Times New Roman" w:cs="Times New Roman"/>
          <w:sz w:val="24"/>
          <w:szCs w:val="24"/>
        </w:rPr>
        <w:t xml:space="preserve">, </w:t>
      </w:r>
      <w:r w:rsidR="00970A19" w:rsidRPr="00970A19">
        <w:rPr>
          <w:rFonts w:ascii="Times New Roman" w:hAnsi="Times New Roman" w:cs="Times New Roman"/>
          <w:sz w:val="24"/>
          <w:szCs w:val="24"/>
        </w:rPr>
        <w:t>Komunikacijos skyrius</w:t>
      </w:r>
      <w:r w:rsidR="00970A19">
        <w:rPr>
          <w:rFonts w:ascii="Times New Roman" w:hAnsi="Times New Roman" w:cs="Times New Roman"/>
          <w:sz w:val="24"/>
          <w:szCs w:val="24"/>
        </w:rPr>
        <w:t xml:space="preserve">, </w:t>
      </w:r>
      <w:r w:rsidR="00970A19" w:rsidRPr="00970A19">
        <w:rPr>
          <w:rFonts w:ascii="Times New Roman" w:hAnsi="Times New Roman" w:cs="Times New Roman"/>
          <w:sz w:val="24"/>
          <w:szCs w:val="24"/>
        </w:rPr>
        <w:t>Viešųjų pirkimų skyrius</w:t>
      </w:r>
      <w:r w:rsidR="00970A19">
        <w:rPr>
          <w:rFonts w:ascii="Times New Roman" w:hAnsi="Times New Roman" w:cs="Times New Roman"/>
          <w:sz w:val="24"/>
          <w:szCs w:val="24"/>
        </w:rPr>
        <w:t xml:space="preserve">, </w:t>
      </w:r>
      <w:r w:rsidR="00970A19" w:rsidRPr="00970A19">
        <w:rPr>
          <w:rFonts w:ascii="Times New Roman" w:hAnsi="Times New Roman" w:cs="Times New Roman"/>
          <w:sz w:val="24"/>
          <w:szCs w:val="24"/>
        </w:rPr>
        <w:t>Ūkio skyrius</w:t>
      </w:r>
      <w:r w:rsidR="00970A19">
        <w:rPr>
          <w:rFonts w:ascii="Times New Roman" w:hAnsi="Times New Roman" w:cs="Times New Roman"/>
          <w:sz w:val="24"/>
          <w:szCs w:val="24"/>
        </w:rPr>
        <w:t xml:space="preserve">, </w:t>
      </w:r>
      <w:r w:rsidR="00970A19" w:rsidRPr="00970A19">
        <w:rPr>
          <w:rFonts w:ascii="Times New Roman" w:hAnsi="Times New Roman" w:cs="Times New Roman"/>
          <w:sz w:val="24"/>
          <w:szCs w:val="24"/>
        </w:rPr>
        <w:t>Viešųjų paslaugų skyrius</w:t>
      </w:r>
      <w:r w:rsidR="00970A19">
        <w:rPr>
          <w:rFonts w:ascii="Times New Roman" w:hAnsi="Times New Roman" w:cs="Times New Roman"/>
          <w:sz w:val="24"/>
          <w:szCs w:val="24"/>
        </w:rPr>
        <w:t xml:space="preserve">, </w:t>
      </w:r>
      <w:r w:rsidR="00970A19" w:rsidRPr="00970A19">
        <w:rPr>
          <w:rFonts w:ascii="Times New Roman" w:hAnsi="Times New Roman" w:cs="Times New Roman"/>
          <w:sz w:val="24"/>
          <w:szCs w:val="24"/>
        </w:rPr>
        <w:t>Kaimo reikalų skyrius</w:t>
      </w:r>
      <w:r w:rsidR="00970A19">
        <w:rPr>
          <w:rFonts w:ascii="Times New Roman" w:hAnsi="Times New Roman" w:cs="Times New Roman"/>
          <w:sz w:val="24"/>
          <w:szCs w:val="24"/>
        </w:rPr>
        <w:t xml:space="preserve">, seniūnijos, </w:t>
      </w:r>
      <w:r w:rsidR="00970A19" w:rsidRPr="00970A19">
        <w:rPr>
          <w:rFonts w:ascii="Times New Roman" w:hAnsi="Times New Roman" w:cs="Times New Roman"/>
          <w:sz w:val="24"/>
          <w:szCs w:val="24"/>
        </w:rPr>
        <w:t>Savivaldybės Kontrolės ir audito tarnyba</w:t>
      </w:r>
      <w:r w:rsidR="00970A19">
        <w:rPr>
          <w:rFonts w:ascii="Times New Roman" w:hAnsi="Times New Roman" w:cs="Times New Roman"/>
          <w:sz w:val="24"/>
          <w:szCs w:val="24"/>
        </w:rPr>
        <w:t xml:space="preserve">, </w:t>
      </w:r>
      <w:r w:rsidR="00970A19" w:rsidRPr="00970A19">
        <w:rPr>
          <w:rFonts w:ascii="Times New Roman" w:hAnsi="Times New Roman" w:cs="Times New Roman"/>
          <w:sz w:val="24"/>
          <w:szCs w:val="24"/>
        </w:rPr>
        <w:t>Jaunimo reikalų koordinatorius</w:t>
      </w:r>
      <w:r w:rsidR="00970A19">
        <w:rPr>
          <w:rFonts w:ascii="Times New Roman" w:hAnsi="Times New Roman" w:cs="Times New Roman"/>
          <w:sz w:val="24"/>
          <w:szCs w:val="24"/>
        </w:rPr>
        <w:t xml:space="preserve">, </w:t>
      </w:r>
      <w:r w:rsidR="00970A19" w:rsidRPr="00970A19">
        <w:rPr>
          <w:rFonts w:ascii="Times New Roman" w:hAnsi="Times New Roman" w:cs="Times New Roman"/>
          <w:sz w:val="24"/>
          <w:szCs w:val="24"/>
        </w:rPr>
        <w:t>Tarpinstitucinio bendradarbiavimo koordinatorius</w:t>
      </w:r>
      <w:r w:rsidR="00970A19">
        <w:rPr>
          <w:rFonts w:ascii="Times New Roman" w:hAnsi="Times New Roman" w:cs="Times New Roman"/>
          <w:sz w:val="24"/>
          <w:szCs w:val="24"/>
        </w:rPr>
        <w:t xml:space="preserve">, </w:t>
      </w:r>
      <w:r w:rsidR="00970A19" w:rsidRPr="00970A19">
        <w:rPr>
          <w:rFonts w:ascii="Times New Roman" w:hAnsi="Times New Roman" w:cs="Times New Roman"/>
          <w:sz w:val="24"/>
          <w:szCs w:val="24"/>
        </w:rPr>
        <w:t>Parengties pareigūnas</w:t>
      </w:r>
      <w:r w:rsidR="00970A19">
        <w:rPr>
          <w:rFonts w:ascii="Times New Roman" w:hAnsi="Times New Roman" w:cs="Times New Roman"/>
          <w:sz w:val="24"/>
          <w:szCs w:val="24"/>
        </w:rPr>
        <w:t>.</w:t>
      </w:r>
    </w:p>
    <w:p w14:paraId="60661F8C" w14:textId="77777777" w:rsidR="00A61AF3" w:rsidRDefault="00A61AF3" w:rsidP="00CF7F74">
      <w:pPr>
        <w:suppressAutoHyphens/>
        <w:spacing w:after="0" w:line="240" w:lineRule="auto"/>
        <w:jc w:val="both"/>
        <w:rPr>
          <w:rFonts w:ascii="Times New Roman" w:eastAsia="Times New Roman" w:hAnsi="Times New Roman" w:cs="Times New Roman"/>
          <w:b/>
          <w:bCs/>
          <w:sz w:val="24"/>
          <w:szCs w:val="24"/>
          <w:lang w:eastAsia="ar-SA"/>
        </w:rPr>
      </w:pPr>
    </w:p>
    <w:p w14:paraId="436CAAAD" w14:textId="77777777" w:rsidR="00A61AF3" w:rsidRDefault="00A61AF3" w:rsidP="00CF7F74">
      <w:pPr>
        <w:suppressAutoHyphens/>
        <w:spacing w:after="0" w:line="240" w:lineRule="auto"/>
        <w:jc w:val="both"/>
        <w:rPr>
          <w:rFonts w:ascii="Times New Roman" w:eastAsia="Times New Roman" w:hAnsi="Times New Roman" w:cs="Times New Roman"/>
          <w:b/>
          <w:bCs/>
          <w:sz w:val="24"/>
          <w:szCs w:val="24"/>
          <w:lang w:eastAsia="ar-SA"/>
        </w:rPr>
      </w:pPr>
    </w:p>
    <w:p w14:paraId="3ADEC951" w14:textId="77777777" w:rsidR="00A61AF3" w:rsidRDefault="00A61AF3" w:rsidP="00CF7F74">
      <w:pPr>
        <w:suppressAutoHyphens/>
        <w:spacing w:after="0" w:line="240" w:lineRule="auto"/>
        <w:jc w:val="both"/>
        <w:rPr>
          <w:rFonts w:ascii="Times New Roman" w:eastAsia="Times New Roman" w:hAnsi="Times New Roman" w:cs="Times New Roman"/>
          <w:b/>
          <w:bCs/>
          <w:sz w:val="24"/>
          <w:szCs w:val="24"/>
          <w:lang w:eastAsia="ar-SA"/>
        </w:rPr>
      </w:pPr>
    </w:p>
    <w:p w14:paraId="4FE4E096" w14:textId="77777777" w:rsidR="00A61AF3" w:rsidRDefault="00A61AF3" w:rsidP="00CF7F74">
      <w:pPr>
        <w:suppressAutoHyphens/>
        <w:spacing w:after="0" w:line="240" w:lineRule="auto"/>
        <w:jc w:val="both"/>
        <w:rPr>
          <w:rFonts w:ascii="Times New Roman" w:eastAsia="Times New Roman" w:hAnsi="Times New Roman" w:cs="Times New Roman"/>
          <w:b/>
          <w:bCs/>
          <w:sz w:val="24"/>
          <w:szCs w:val="24"/>
          <w:lang w:eastAsia="ar-SA"/>
        </w:rPr>
      </w:pPr>
    </w:p>
    <w:p w14:paraId="09DCAE28" w14:textId="77777777" w:rsidR="00A61AF3" w:rsidRDefault="00A61AF3" w:rsidP="00CF7F74">
      <w:pPr>
        <w:suppressAutoHyphens/>
        <w:spacing w:after="0" w:line="240" w:lineRule="auto"/>
        <w:jc w:val="both"/>
        <w:rPr>
          <w:rFonts w:ascii="Times New Roman" w:eastAsia="Times New Roman" w:hAnsi="Times New Roman" w:cs="Times New Roman"/>
          <w:b/>
          <w:bCs/>
          <w:sz w:val="24"/>
          <w:szCs w:val="24"/>
          <w:lang w:eastAsia="ar-SA"/>
        </w:rPr>
      </w:pPr>
    </w:p>
    <w:p w14:paraId="35ECD028" w14:textId="77777777" w:rsidR="00A61AF3" w:rsidRDefault="00A61AF3" w:rsidP="00CF7F74">
      <w:pPr>
        <w:suppressAutoHyphens/>
        <w:spacing w:after="0" w:line="240" w:lineRule="auto"/>
        <w:jc w:val="both"/>
        <w:rPr>
          <w:rFonts w:ascii="Times New Roman" w:eastAsia="Times New Roman" w:hAnsi="Times New Roman" w:cs="Times New Roman"/>
          <w:b/>
          <w:bCs/>
          <w:sz w:val="24"/>
          <w:szCs w:val="24"/>
          <w:lang w:eastAsia="ar-SA"/>
        </w:rPr>
      </w:pPr>
    </w:p>
    <w:p w14:paraId="16B9F642" w14:textId="77777777" w:rsidR="00A61AF3" w:rsidRDefault="00A61AF3" w:rsidP="00CF7F74">
      <w:pPr>
        <w:suppressAutoHyphens/>
        <w:spacing w:after="0" w:line="240" w:lineRule="auto"/>
        <w:jc w:val="both"/>
        <w:rPr>
          <w:rFonts w:ascii="Times New Roman" w:eastAsia="Times New Roman" w:hAnsi="Times New Roman" w:cs="Times New Roman"/>
          <w:b/>
          <w:bCs/>
          <w:sz w:val="24"/>
          <w:szCs w:val="24"/>
          <w:lang w:eastAsia="ar-SA"/>
        </w:rPr>
      </w:pPr>
    </w:p>
    <w:p w14:paraId="7CFACB2B" w14:textId="77777777" w:rsidR="00A61AF3" w:rsidRDefault="00A61AF3" w:rsidP="00CF7F74">
      <w:pPr>
        <w:suppressAutoHyphens/>
        <w:spacing w:after="0" w:line="240" w:lineRule="auto"/>
        <w:jc w:val="both"/>
        <w:rPr>
          <w:rFonts w:ascii="Times New Roman" w:eastAsia="Times New Roman" w:hAnsi="Times New Roman" w:cs="Times New Roman"/>
          <w:b/>
          <w:bCs/>
          <w:sz w:val="24"/>
          <w:szCs w:val="24"/>
          <w:lang w:eastAsia="ar-SA"/>
        </w:rPr>
      </w:pPr>
    </w:p>
    <w:p w14:paraId="0E55883C" w14:textId="77777777" w:rsidR="00A61AF3" w:rsidRDefault="00A61AF3" w:rsidP="00CF7F74">
      <w:pPr>
        <w:suppressAutoHyphens/>
        <w:spacing w:after="0" w:line="240" w:lineRule="auto"/>
        <w:jc w:val="both"/>
        <w:rPr>
          <w:rFonts w:ascii="Times New Roman" w:eastAsia="Times New Roman" w:hAnsi="Times New Roman" w:cs="Times New Roman"/>
          <w:b/>
          <w:bCs/>
          <w:sz w:val="24"/>
          <w:szCs w:val="24"/>
          <w:lang w:eastAsia="ar-SA"/>
        </w:rPr>
      </w:pPr>
    </w:p>
    <w:p w14:paraId="0A46F32A" w14:textId="77777777" w:rsidR="00A61AF3" w:rsidRDefault="00A61AF3" w:rsidP="00CF7F74">
      <w:pPr>
        <w:suppressAutoHyphens/>
        <w:spacing w:after="0" w:line="240" w:lineRule="auto"/>
        <w:jc w:val="both"/>
        <w:rPr>
          <w:rFonts w:ascii="Times New Roman" w:eastAsia="Times New Roman" w:hAnsi="Times New Roman" w:cs="Times New Roman"/>
          <w:b/>
          <w:bCs/>
          <w:sz w:val="24"/>
          <w:szCs w:val="24"/>
          <w:lang w:eastAsia="ar-SA"/>
        </w:rPr>
        <w:sectPr w:rsidR="00A61AF3" w:rsidSect="00A61AF3">
          <w:pgSz w:w="11906" w:h="16838"/>
          <w:pgMar w:top="851" w:right="567" w:bottom="992" w:left="1418" w:header="567" w:footer="567" w:gutter="0"/>
          <w:cols w:space="1296"/>
          <w:docGrid w:linePitch="360"/>
        </w:sectPr>
      </w:pPr>
    </w:p>
    <w:p w14:paraId="32CAEF0C" w14:textId="27A4EE1C" w:rsidR="00D9419C" w:rsidRPr="000E78ED" w:rsidRDefault="000E78ED" w:rsidP="00CF7F74">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14 lentelė.</w:t>
      </w:r>
      <w:r w:rsidRPr="000E78ED">
        <w:rPr>
          <w:rFonts w:ascii="Times New Roman" w:eastAsia="Times New Roman" w:hAnsi="Times New Roman" w:cs="Times New Roman"/>
          <w:sz w:val="24"/>
          <w:szCs w:val="24"/>
        </w:rPr>
        <w:t xml:space="preserve"> Efektyvaus savivaldybės valdymo programos įgyvendinim</w:t>
      </w:r>
      <w:r>
        <w:rPr>
          <w:rFonts w:ascii="Times New Roman" w:eastAsia="Times New Roman" w:hAnsi="Times New Roman" w:cs="Times New Roman"/>
          <w:sz w:val="24"/>
          <w:szCs w:val="24"/>
        </w:rPr>
        <w:t>as</w:t>
      </w:r>
    </w:p>
    <w:tbl>
      <w:tblPr>
        <w:tblW w:w="151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985"/>
        <w:gridCol w:w="5103"/>
        <w:gridCol w:w="1984"/>
        <w:gridCol w:w="6051"/>
      </w:tblGrid>
      <w:tr w:rsidR="000045EA" w:rsidRPr="000045EA" w14:paraId="74A99CB0" w14:textId="77777777" w:rsidTr="00F61859">
        <w:trPr>
          <w:tblHeader/>
        </w:trPr>
        <w:tc>
          <w:tcPr>
            <w:tcW w:w="1985" w:type="dxa"/>
            <w:tcBorders>
              <w:top w:val="single" w:sz="12" w:space="0" w:color="auto"/>
              <w:bottom w:val="single" w:sz="12" w:space="0" w:color="auto"/>
              <w:right w:val="single" w:sz="12" w:space="0" w:color="auto"/>
            </w:tcBorders>
            <w:shd w:val="clear" w:color="auto" w:fill="D9D9D9" w:themeFill="background1" w:themeFillShade="D9"/>
          </w:tcPr>
          <w:p w14:paraId="5DEF23CF" w14:textId="3C60ADE1" w:rsidR="000045EA" w:rsidRPr="000045EA" w:rsidRDefault="00F61859"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Priemonės kodas</w:t>
            </w:r>
          </w:p>
        </w:tc>
        <w:tc>
          <w:tcPr>
            <w:tcW w:w="510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A3DA8D9" w14:textId="29136F2E" w:rsidR="000045EA" w:rsidRPr="000045EA" w:rsidRDefault="00F61859"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Priemonės</w:t>
            </w:r>
            <w:r w:rsidR="000045EA" w:rsidRPr="000045EA">
              <w:rPr>
                <w:rFonts w:ascii="Times New Roman" w:eastAsia="Times New Roman" w:hAnsi="Times New Roman" w:cs="Times New Roman"/>
                <w:b/>
                <w:bCs/>
                <w:sz w:val="24"/>
                <w:szCs w:val="24"/>
                <w:lang w:eastAsia="ar-SA"/>
              </w:rPr>
              <w:t xml:space="preserve"> pavadinimas</w:t>
            </w:r>
          </w:p>
        </w:tc>
        <w:tc>
          <w:tcPr>
            <w:tcW w:w="1984"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7167B67C" w14:textId="77777777" w:rsidR="00F61859" w:rsidRPr="00F61859" w:rsidRDefault="00F61859" w:rsidP="00CF7F74">
            <w:pPr>
              <w:suppressAutoHyphens/>
              <w:spacing w:after="0" w:line="240" w:lineRule="auto"/>
              <w:jc w:val="center"/>
              <w:rPr>
                <w:rFonts w:ascii="Times New Roman" w:eastAsia="Times New Roman" w:hAnsi="Times New Roman" w:cs="Times New Roman"/>
                <w:b/>
                <w:bCs/>
                <w:sz w:val="24"/>
                <w:szCs w:val="24"/>
                <w:lang w:eastAsia="ar-SA"/>
              </w:rPr>
            </w:pPr>
            <w:r w:rsidRPr="00F61859">
              <w:rPr>
                <w:rFonts w:ascii="Times New Roman" w:eastAsia="Times New Roman" w:hAnsi="Times New Roman" w:cs="Times New Roman"/>
                <w:b/>
                <w:bCs/>
                <w:sz w:val="24"/>
                <w:szCs w:val="24"/>
                <w:lang w:eastAsia="ar-SA"/>
              </w:rPr>
              <w:t>Vykdymo būklė,</w:t>
            </w:r>
          </w:p>
          <w:p w14:paraId="6A834ED7" w14:textId="32D0AB4F" w:rsidR="000045EA" w:rsidRPr="000045EA" w:rsidRDefault="00F61859" w:rsidP="00CF7F74">
            <w:pPr>
              <w:suppressAutoHyphens/>
              <w:spacing w:after="0" w:line="240" w:lineRule="auto"/>
              <w:jc w:val="center"/>
              <w:rPr>
                <w:rFonts w:ascii="Times New Roman" w:eastAsia="Times New Roman" w:hAnsi="Times New Roman" w:cs="Times New Roman"/>
                <w:b/>
                <w:bCs/>
                <w:sz w:val="24"/>
                <w:szCs w:val="24"/>
                <w:lang w:eastAsia="ar-SA"/>
              </w:rPr>
            </w:pPr>
            <w:r w:rsidRPr="00F61859">
              <w:rPr>
                <w:rFonts w:ascii="Times New Roman" w:eastAsia="Times New Roman" w:hAnsi="Times New Roman" w:cs="Times New Roman"/>
                <w:b/>
                <w:bCs/>
                <w:sz w:val="24"/>
                <w:szCs w:val="24"/>
                <w:lang w:eastAsia="ar-SA"/>
              </w:rPr>
              <w:t>V/N/Į*</w:t>
            </w:r>
          </w:p>
        </w:tc>
        <w:tc>
          <w:tcPr>
            <w:tcW w:w="6051" w:type="dxa"/>
            <w:tcBorders>
              <w:top w:val="single" w:sz="12" w:space="0" w:color="auto"/>
              <w:left w:val="single" w:sz="12" w:space="0" w:color="auto"/>
              <w:bottom w:val="single" w:sz="12" w:space="0" w:color="auto"/>
            </w:tcBorders>
            <w:shd w:val="clear" w:color="auto" w:fill="D9D9D9" w:themeFill="background1" w:themeFillShade="D9"/>
          </w:tcPr>
          <w:p w14:paraId="4A748F48" w14:textId="4F3A7628" w:rsidR="000045EA" w:rsidRPr="000045EA" w:rsidRDefault="00F61859" w:rsidP="00CF7F74">
            <w:pPr>
              <w:suppressAutoHyphens/>
              <w:spacing w:after="0" w:line="240" w:lineRule="auto"/>
              <w:jc w:val="center"/>
              <w:rPr>
                <w:rFonts w:ascii="Times New Roman" w:eastAsia="Times New Roman" w:hAnsi="Times New Roman" w:cs="Times New Roman"/>
                <w:b/>
                <w:bCs/>
                <w:sz w:val="24"/>
                <w:szCs w:val="24"/>
                <w:lang w:eastAsia="ar-SA"/>
              </w:rPr>
            </w:pPr>
            <w:r w:rsidRPr="00F61859">
              <w:rPr>
                <w:rFonts w:ascii="Times New Roman" w:eastAsia="Times New Roman" w:hAnsi="Times New Roman" w:cs="Times New Roman"/>
                <w:b/>
                <w:bCs/>
                <w:sz w:val="24"/>
                <w:szCs w:val="24"/>
                <w:lang w:eastAsia="ar-SA"/>
              </w:rPr>
              <w:t>Pastabos (kas padaryta per ataskaitinį laikotarpį)</w:t>
            </w:r>
          </w:p>
        </w:tc>
      </w:tr>
      <w:tr w:rsidR="00F61859" w:rsidRPr="000045EA" w14:paraId="3D4CC178" w14:textId="77777777" w:rsidTr="00F61859">
        <w:tc>
          <w:tcPr>
            <w:tcW w:w="15123" w:type="dxa"/>
            <w:gridSpan w:val="4"/>
            <w:tcBorders>
              <w:top w:val="single" w:sz="4" w:space="0" w:color="auto"/>
              <w:bottom w:val="single" w:sz="4" w:space="0" w:color="auto"/>
            </w:tcBorders>
            <w:shd w:val="clear" w:color="auto" w:fill="DEEAF6" w:themeFill="accent1" w:themeFillTint="33"/>
          </w:tcPr>
          <w:p w14:paraId="1BCA5C89" w14:textId="0C67BE02" w:rsidR="00F61859" w:rsidRPr="000045EA" w:rsidRDefault="00F61859" w:rsidP="00CF7F74">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06.01.0</w:t>
            </w:r>
            <w:r w:rsidR="00D22B30">
              <w:rPr>
                <w:rFonts w:ascii="Times New Roman" w:eastAsia="Times New Roman" w:hAnsi="Times New Roman" w:cs="Times New Roman"/>
                <w:b/>
                <w:bCs/>
                <w:sz w:val="24"/>
                <w:szCs w:val="24"/>
                <w:lang w:eastAsia="ar-SA"/>
              </w:rPr>
              <w:t>1</w:t>
            </w:r>
            <w:r>
              <w:rPr>
                <w:rFonts w:ascii="Times New Roman" w:eastAsia="Times New Roman" w:hAnsi="Times New Roman" w:cs="Times New Roman"/>
                <w:b/>
                <w:bCs/>
                <w:sz w:val="24"/>
                <w:szCs w:val="24"/>
                <w:lang w:eastAsia="ar-SA"/>
              </w:rPr>
              <w:t xml:space="preserve"> u</w:t>
            </w:r>
            <w:r w:rsidRPr="000045EA">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0045EA">
              <w:rPr>
                <w:rFonts w:ascii="Times New Roman" w:eastAsia="Times New Roman" w:hAnsi="Times New Roman" w:cs="Times New Roman"/>
                <w:b/>
                <w:bCs/>
                <w:sz w:val="24"/>
                <w:szCs w:val="24"/>
                <w:lang w:eastAsia="ar-SA"/>
              </w:rPr>
              <w:t>Sudaryti sąlygas kokybiškai įgyvendinti Savivaldybės funkcijas</w:t>
            </w:r>
            <w:r>
              <w:rPr>
                <w:rFonts w:ascii="Times New Roman" w:eastAsia="Times New Roman" w:hAnsi="Times New Roman" w:cs="Times New Roman"/>
                <w:b/>
                <w:bCs/>
                <w:sz w:val="24"/>
                <w:szCs w:val="24"/>
                <w:lang w:eastAsia="ar-SA"/>
              </w:rPr>
              <w:t>“</w:t>
            </w:r>
          </w:p>
        </w:tc>
      </w:tr>
      <w:tr w:rsidR="000045EA" w:rsidRPr="000045EA" w14:paraId="0FC68796" w14:textId="77777777" w:rsidTr="00F61859">
        <w:tc>
          <w:tcPr>
            <w:tcW w:w="1985" w:type="dxa"/>
            <w:tcBorders>
              <w:top w:val="single" w:sz="4" w:space="0" w:color="auto"/>
              <w:bottom w:val="single" w:sz="4" w:space="0" w:color="auto"/>
              <w:right w:val="single" w:sz="12" w:space="0" w:color="auto"/>
            </w:tcBorders>
          </w:tcPr>
          <w:p w14:paraId="44A7004B" w14:textId="77777777" w:rsidR="000045EA" w:rsidRPr="009B42B4" w:rsidRDefault="000045EA" w:rsidP="00CF7F74">
            <w:pPr>
              <w:suppressAutoHyphens/>
              <w:spacing w:after="0" w:line="240" w:lineRule="auto"/>
              <w:jc w:val="center"/>
              <w:rPr>
                <w:rFonts w:ascii="Times New Roman" w:eastAsia="Times New Roman" w:hAnsi="Times New Roman" w:cs="Times New Roman"/>
                <w:b/>
                <w:bCs/>
                <w:color w:val="FF0000"/>
                <w:sz w:val="24"/>
                <w:szCs w:val="24"/>
                <w:lang w:eastAsia="ar-SA"/>
              </w:rPr>
            </w:pPr>
            <w:r w:rsidRPr="00C426B2">
              <w:rPr>
                <w:rFonts w:ascii="Times New Roman" w:eastAsia="Times New Roman" w:hAnsi="Times New Roman" w:cs="Times New Roman"/>
                <w:b/>
                <w:bCs/>
                <w:sz w:val="24"/>
                <w:szCs w:val="24"/>
                <w:lang w:eastAsia="ar-SA"/>
              </w:rPr>
              <w:t>06.01.01.01</w:t>
            </w:r>
          </w:p>
        </w:tc>
        <w:tc>
          <w:tcPr>
            <w:tcW w:w="5103" w:type="dxa"/>
            <w:tcBorders>
              <w:top w:val="single" w:sz="4" w:space="0" w:color="auto"/>
              <w:left w:val="single" w:sz="12" w:space="0" w:color="auto"/>
              <w:bottom w:val="single" w:sz="4" w:space="0" w:color="auto"/>
              <w:right w:val="single" w:sz="12" w:space="0" w:color="auto"/>
            </w:tcBorders>
          </w:tcPr>
          <w:p w14:paraId="55C32612" w14:textId="77777777" w:rsidR="000045EA" w:rsidRPr="000045EA" w:rsidRDefault="000045EA" w:rsidP="00CF7F74">
            <w:pPr>
              <w:suppressAutoHyphens/>
              <w:spacing w:after="0" w:line="240" w:lineRule="auto"/>
              <w:rPr>
                <w:rFonts w:ascii="Times New Roman" w:eastAsia="Times New Roman" w:hAnsi="Times New Roman" w:cs="Times New Roman"/>
                <w:bCs/>
                <w:sz w:val="24"/>
                <w:szCs w:val="24"/>
                <w:lang w:eastAsia="ar-SA"/>
              </w:rPr>
            </w:pPr>
            <w:r w:rsidRPr="000045EA">
              <w:rPr>
                <w:rFonts w:ascii="Times New Roman" w:eastAsia="Times New Roman" w:hAnsi="Times New Roman" w:cs="Times New Roman"/>
                <w:bCs/>
                <w:sz w:val="24"/>
                <w:szCs w:val="24"/>
                <w:lang w:eastAsia="ar-SA"/>
              </w:rPr>
              <w:t>Mero institucijos išlaikymas</w:t>
            </w:r>
          </w:p>
        </w:tc>
        <w:tc>
          <w:tcPr>
            <w:tcW w:w="1984" w:type="dxa"/>
            <w:tcBorders>
              <w:top w:val="single" w:sz="4" w:space="0" w:color="auto"/>
              <w:left w:val="single" w:sz="12" w:space="0" w:color="auto"/>
              <w:right w:val="single" w:sz="12" w:space="0" w:color="auto"/>
            </w:tcBorders>
          </w:tcPr>
          <w:p w14:paraId="3A985ECD" w14:textId="6B683864" w:rsidR="000045EA" w:rsidRPr="000045EA" w:rsidRDefault="003B186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rPr>
              <w:t>Įvykdyta</w:t>
            </w:r>
          </w:p>
        </w:tc>
        <w:tc>
          <w:tcPr>
            <w:tcW w:w="6051" w:type="dxa"/>
            <w:tcBorders>
              <w:top w:val="single" w:sz="4" w:space="0" w:color="auto"/>
              <w:left w:val="single" w:sz="12" w:space="0" w:color="auto"/>
            </w:tcBorders>
          </w:tcPr>
          <w:p w14:paraId="0279A549" w14:textId="6BCB7F8B" w:rsidR="000045EA" w:rsidRPr="000045EA" w:rsidRDefault="00C426B2"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C426B2">
              <w:rPr>
                <w:rFonts w:ascii="Times New Roman" w:eastAsia="Times New Roman" w:hAnsi="Times New Roman" w:cs="Times New Roman"/>
                <w:bCs/>
                <w:sz w:val="24"/>
                <w:szCs w:val="24"/>
                <w:lang w:eastAsia="ar-SA"/>
              </w:rPr>
              <w:t>Lėšos skirtos darbuotojų darbo užmokesči</w:t>
            </w:r>
            <w:r>
              <w:rPr>
                <w:rFonts w:ascii="Times New Roman" w:eastAsia="Times New Roman" w:hAnsi="Times New Roman" w:cs="Times New Roman"/>
                <w:bCs/>
                <w:sz w:val="24"/>
                <w:szCs w:val="24"/>
                <w:lang w:eastAsia="ar-SA"/>
              </w:rPr>
              <w:t>ui</w:t>
            </w:r>
            <w:r w:rsidRPr="00C426B2">
              <w:rPr>
                <w:rFonts w:ascii="Times New Roman" w:eastAsia="Times New Roman" w:hAnsi="Times New Roman" w:cs="Times New Roman"/>
                <w:bCs/>
                <w:sz w:val="24"/>
                <w:szCs w:val="24"/>
                <w:lang w:eastAsia="ar-SA"/>
              </w:rPr>
              <w:t xml:space="preserve"> ir su juo susijusi</w:t>
            </w:r>
            <w:r>
              <w:rPr>
                <w:rFonts w:ascii="Times New Roman" w:eastAsia="Times New Roman" w:hAnsi="Times New Roman" w:cs="Times New Roman"/>
                <w:bCs/>
                <w:sz w:val="24"/>
                <w:szCs w:val="24"/>
                <w:lang w:eastAsia="ar-SA"/>
              </w:rPr>
              <w:t>ems</w:t>
            </w:r>
            <w:r w:rsidRPr="00C426B2">
              <w:rPr>
                <w:rFonts w:ascii="Times New Roman" w:eastAsia="Times New Roman" w:hAnsi="Times New Roman" w:cs="Times New Roman"/>
                <w:bCs/>
                <w:sz w:val="24"/>
                <w:szCs w:val="24"/>
                <w:lang w:eastAsia="ar-SA"/>
              </w:rPr>
              <w:t xml:space="preserve"> mokesči</w:t>
            </w:r>
            <w:r>
              <w:rPr>
                <w:rFonts w:ascii="Times New Roman" w:eastAsia="Times New Roman" w:hAnsi="Times New Roman" w:cs="Times New Roman"/>
                <w:bCs/>
                <w:sz w:val="24"/>
                <w:szCs w:val="24"/>
                <w:lang w:eastAsia="ar-SA"/>
              </w:rPr>
              <w:t>ams mokėti.</w:t>
            </w:r>
          </w:p>
        </w:tc>
      </w:tr>
      <w:tr w:rsidR="000045EA" w:rsidRPr="000045EA" w14:paraId="26F48F14" w14:textId="77777777" w:rsidTr="00F61859">
        <w:tc>
          <w:tcPr>
            <w:tcW w:w="1985" w:type="dxa"/>
            <w:tcBorders>
              <w:top w:val="single" w:sz="4" w:space="0" w:color="auto"/>
              <w:bottom w:val="single" w:sz="4" w:space="0" w:color="auto"/>
              <w:right w:val="single" w:sz="12" w:space="0" w:color="auto"/>
            </w:tcBorders>
          </w:tcPr>
          <w:p w14:paraId="4E4C4376" w14:textId="77777777" w:rsidR="000045EA" w:rsidRPr="009B42B4" w:rsidRDefault="000045EA" w:rsidP="00CF7F74">
            <w:pPr>
              <w:suppressAutoHyphens/>
              <w:spacing w:after="0" w:line="240" w:lineRule="auto"/>
              <w:jc w:val="center"/>
              <w:rPr>
                <w:rFonts w:ascii="Times New Roman" w:eastAsia="Times New Roman" w:hAnsi="Times New Roman" w:cs="Times New Roman"/>
                <w:b/>
                <w:bCs/>
                <w:color w:val="FF0000"/>
                <w:sz w:val="24"/>
                <w:szCs w:val="24"/>
                <w:lang w:eastAsia="ar-SA"/>
              </w:rPr>
            </w:pPr>
            <w:r w:rsidRPr="000C2EB2">
              <w:rPr>
                <w:rFonts w:ascii="Times New Roman" w:eastAsia="Times New Roman" w:hAnsi="Times New Roman" w:cs="Times New Roman"/>
                <w:b/>
                <w:bCs/>
                <w:sz w:val="24"/>
                <w:szCs w:val="24"/>
                <w:lang w:eastAsia="ar-SA"/>
              </w:rPr>
              <w:t>06.01.01.02</w:t>
            </w:r>
          </w:p>
        </w:tc>
        <w:tc>
          <w:tcPr>
            <w:tcW w:w="5103" w:type="dxa"/>
            <w:tcBorders>
              <w:top w:val="single" w:sz="4" w:space="0" w:color="auto"/>
              <w:left w:val="single" w:sz="12" w:space="0" w:color="auto"/>
              <w:bottom w:val="single" w:sz="4" w:space="0" w:color="auto"/>
              <w:right w:val="single" w:sz="12" w:space="0" w:color="auto"/>
            </w:tcBorders>
          </w:tcPr>
          <w:p w14:paraId="5EC4D8A9" w14:textId="77777777" w:rsidR="000045EA" w:rsidRPr="000045EA" w:rsidRDefault="000045EA" w:rsidP="00CF7F74">
            <w:pPr>
              <w:suppressAutoHyphens/>
              <w:spacing w:after="0" w:line="240" w:lineRule="auto"/>
              <w:rPr>
                <w:rFonts w:ascii="Times New Roman" w:eastAsia="Times New Roman" w:hAnsi="Times New Roman" w:cs="Times New Roman"/>
                <w:bCs/>
                <w:sz w:val="24"/>
                <w:szCs w:val="24"/>
                <w:lang w:eastAsia="ar-SA"/>
              </w:rPr>
            </w:pPr>
            <w:r w:rsidRPr="000045EA">
              <w:rPr>
                <w:rFonts w:ascii="Times New Roman" w:eastAsia="Times New Roman" w:hAnsi="Times New Roman" w:cs="Times New Roman"/>
                <w:bCs/>
                <w:sz w:val="24"/>
                <w:szCs w:val="24"/>
                <w:lang w:eastAsia="ar-SA"/>
              </w:rPr>
              <w:t>Mero fondas</w:t>
            </w:r>
          </w:p>
        </w:tc>
        <w:tc>
          <w:tcPr>
            <w:tcW w:w="1984" w:type="dxa"/>
            <w:tcBorders>
              <w:top w:val="single" w:sz="4" w:space="0" w:color="auto"/>
              <w:left w:val="single" w:sz="12" w:space="0" w:color="auto"/>
              <w:right w:val="single" w:sz="12" w:space="0" w:color="auto"/>
            </w:tcBorders>
          </w:tcPr>
          <w:p w14:paraId="40B8C095" w14:textId="77D64804" w:rsidR="000045EA" w:rsidRPr="000045EA" w:rsidRDefault="003B186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rPr>
              <w:t>Įvykdyta</w:t>
            </w:r>
          </w:p>
        </w:tc>
        <w:tc>
          <w:tcPr>
            <w:tcW w:w="6051" w:type="dxa"/>
            <w:tcBorders>
              <w:top w:val="single" w:sz="4" w:space="0" w:color="auto"/>
              <w:left w:val="single" w:sz="12" w:space="0" w:color="auto"/>
            </w:tcBorders>
          </w:tcPr>
          <w:p w14:paraId="0AC0F145" w14:textId="6F810DB0" w:rsidR="000045EA" w:rsidRPr="000045EA" w:rsidRDefault="000C2EB2" w:rsidP="00CF7F74">
            <w:pPr>
              <w:suppressAutoHyphens/>
              <w:spacing w:after="0" w:line="240" w:lineRule="auto"/>
              <w:ind w:firstLine="318"/>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Reprezentacinės išlaidos.</w:t>
            </w:r>
          </w:p>
        </w:tc>
      </w:tr>
      <w:tr w:rsidR="000045EA" w:rsidRPr="000045EA" w14:paraId="636CCC42" w14:textId="77777777" w:rsidTr="00F61859">
        <w:tc>
          <w:tcPr>
            <w:tcW w:w="1985" w:type="dxa"/>
            <w:tcBorders>
              <w:top w:val="single" w:sz="4" w:space="0" w:color="auto"/>
              <w:bottom w:val="single" w:sz="4" w:space="0" w:color="auto"/>
              <w:right w:val="single" w:sz="12" w:space="0" w:color="auto"/>
            </w:tcBorders>
          </w:tcPr>
          <w:p w14:paraId="0F21AFC9" w14:textId="77777777" w:rsidR="000045EA" w:rsidRPr="009B42B4" w:rsidRDefault="000045EA" w:rsidP="00CF7F74">
            <w:pPr>
              <w:suppressAutoHyphens/>
              <w:spacing w:after="0" w:line="240" w:lineRule="auto"/>
              <w:jc w:val="center"/>
              <w:rPr>
                <w:rFonts w:ascii="Times New Roman" w:eastAsia="Times New Roman" w:hAnsi="Times New Roman" w:cs="Times New Roman"/>
                <w:b/>
                <w:bCs/>
                <w:color w:val="FF0000"/>
                <w:sz w:val="24"/>
                <w:szCs w:val="24"/>
                <w:lang w:eastAsia="ar-SA"/>
              </w:rPr>
            </w:pPr>
            <w:r w:rsidRPr="00C426B2">
              <w:rPr>
                <w:rFonts w:ascii="Times New Roman" w:eastAsia="Times New Roman" w:hAnsi="Times New Roman" w:cs="Times New Roman"/>
                <w:b/>
                <w:bCs/>
                <w:sz w:val="24"/>
                <w:szCs w:val="24"/>
                <w:lang w:eastAsia="ar-SA"/>
              </w:rPr>
              <w:t>06.01.01.03</w:t>
            </w:r>
          </w:p>
        </w:tc>
        <w:tc>
          <w:tcPr>
            <w:tcW w:w="5103" w:type="dxa"/>
            <w:tcBorders>
              <w:top w:val="single" w:sz="4" w:space="0" w:color="auto"/>
              <w:left w:val="single" w:sz="12" w:space="0" w:color="auto"/>
              <w:bottom w:val="single" w:sz="4" w:space="0" w:color="auto"/>
              <w:right w:val="single" w:sz="12" w:space="0" w:color="auto"/>
            </w:tcBorders>
          </w:tcPr>
          <w:p w14:paraId="1A616A5E" w14:textId="77777777" w:rsidR="000045EA" w:rsidRPr="000045EA" w:rsidRDefault="000045EA" w:rsidP="00CF7F74">
            <w:pPr>
              <w:suppressAutoHyphens/>
              <w:spacing w:after="0" w:line="240" w:lineRule="auto"/>
              <w:rPr>
                <w:rFonts w:ascii="Times New Roman" w:eastAsia="Times New Roman" w:hAnsi="Times New Roman" w:cs="Times New Roman"/>
                <w:bCs/>
                <w:sz w:val="24"/>
                <w:szCs w:val="24"/>
                <w:lang w:eastAsia="ar-SA"/>
              </w:rPr>
            </w:pPr>
            <w:r w:rsidRPr="000045EA">
              <w:rPr>
                <w:rFonts w:ascii="Times New Roman" w:eastAsia="Times New Roman" w:hAnsi="Times New Roman" w:cs="Times New Roman"/>
                <w:bCs/>
                <w:sz w:val="24"/>
                <w:szCs w:val="24"/>
                <w:lang w:eastAsia="ar-SA"/>
              </w:rPr>
              <w:t xml:space="preserve">Tarybos darbo organizavimas </w:t>
            </w:r>
          </w:p>
        </w:tc>
        <w:tc>
          <w:tcPr>
            <w:tcW w:w="1984" w:type="dxa"/>
            <w:tcBorders>
              <w:top w:val="single" w:sz="4" w:space="0" w:color="auto"/>
              <w:left w:val="single" w:sz="12" w:space="0" w:color="auto"/>
              <w:right w:val="single" w:sz="12" w:space="0" w:color="auto"/>
            </w:tcBorders>
          </w:tcPr>
          <w:p w14:paraId="263A6267" w14:textId="733F1DB7" w:rsidR="000045EA" w:rsidRPr="000045EA" w:rsidRDefault="003B186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rPr>
              <w:t>Įvykdyta</w:t>
            </w:r>
          </w:p>
        </w:tc>
        <w:tc>
          <w:tcPr>
            <w:tcW w:w="6051" w:type="dxa"/>
            <w:tcBorders>
              <w:top w:val="single" w:sz="4" w:space="0" w:color="auto"/>
              <w:left w:val="single" w:sz="12" w:space="0" w:color="auto"/>
            </w:tcBorders>
          </w:tcPr>
          <w:p w14:paraId="28DDE37C" w14:textId="6FD33299" w:rsidR="000045EA" w:rsidRPr="000045EA" w:rsidRDefault="00C426B2" w:rsidP="00CF7F74">
            <w:pPr>
              <w:suppressAutoHyphens/>
              <w:spacing w:after="0" w:line="240" w:lineRule="auto"/>
              <w:ind w:firstLine="318"/>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Lėšos skirtos t</w:t>
            </w:r>
            <w:r w:rsidRPr="00C426B2">
              <w:rPr>
                <w:rFonts w:ascii="Times New Roman" w:eastAsia="Times New Roman" w:hAnsi="Times New Roman" w:cs="Times New Roman"/>
                <w:bCs/>
                <w:sz w:val="24"/>
                <w:szCs w:val="24"/>
                <w:lang w:eastAsia="ar-SA"/>
              </w:rPr>
              <w:t>arybos veiklos organizavimui vykdyti</w:t>
            </w:r>
            <w:r>
              <w:rPr>
                <w:rFonts w:ascii="Times New Roman" w:eastAsia="Times New Roman" w:hAnsi="Times New Roman" w:cs="Times New Roman"/>
                <w:bCs/>
                <w:sz w:val="24"/>
                <w:szCs w:val="24"/>
                <w:lang w:eastAsia="ar-SA"/>
              </w:rPr>
              <w:t xml:space="preserve"> – darbo užmokesčiui.</w:t>
            </w:r>
            <w:r w:rsidRPr="00C426B2">
              <w:rPr>
                <w:rFonts w:ascii="Times New Roman" w:eastAsia="Times New Roman" w:hAnsi="Times New Roman" w:cs="Times New Roman"/>
                <w:bCs/>
                <w:sz w:val="24"/>
                <w:szCs w:val="24"/>
                <w:lang w:eastAsia="ar-SA"/>
              </w:rPr>
              <w:t>.</w:t>
            </w:r>
          </w:p>
        </w:tc>
      </w:tr>
      <w:tr w:rsidR="000045EA" w:rsidRPr="000045EA" w14:paraId="0CB1D9E6" w14:textId="77777777" w:rsidTr="00F61859">
        <w:tc>
          <w:tcPr>
            <w:tcW w:w="1985" w:type="dxa"/>
            <w:tcBorders>
              <w:top w:val="single" w:sz="4" w:space="0" w:color="auto"/>
              <w:bottom w:val="single" w:sz="4" w:space="0" w:color="auto"/>
              <w:right w:val="single" w:sz="12" w:space="0" w:color="auto"/>
            </w:tcBorders>
          </w:tcPr>
          <w:p w14:paraId="5FE4F35D" w14:textId="77777777" w:rsidR="000045EA" w:rsidRPr="009B42B4" w:rsidRDefault="000045EA" w:rsidP="00CF7F74">
            <w:pPr>
              <w:spacing w:after="0" w:line="240" w:lineRule="auto"/>
              <w:jc w:val="center"/>
              <w:rPr>
                <w:rFonts w:ascii="Times New Roman" w:eastAsia="Times New Roman" w:hAnsi="Times New Roman" w:cs="Times New Roman"/>
                <w:b/>
                <w:color w:val="FF0000"/>
                <w:sz w:val="24"/>
                <w:szCs w:val="24"/>
              </w:rPr>
            </w:pPr>
            <w:r w:rsidRPr="00E6143A">
              <w:rPr>
                <w:rFonts w:ascii="Times New Roman" w:eastAsia="Times New Roman" w:hAnsi="Times New Roman" w:cs="Times New Roman"/>
                <w:b/>
                <w:sz w:val="24"/>
                <w:szCs w:val="24"/>
              </w:rPr>
              <w:t>06.01.01.04</w:t>
            </w:r>
          </w:p>
        </w:tc>
        <w:tc>
          <w:tcPr>
            <w:tcW w:w="5103" w:type="dxa"/>
            <w:tcBorders>
              <w:top w:val="single" w:sz="4" w:space="0" w:color="auto"/>
              <w:left w:val="single" w:sz="12" w:space="0" w:color="auto"/>
              <w:bottom w:val="single" w:sz="4" w:space="0" w:color="auto"/>
              <w:right w:val="single" w:sz="12" w:space="0" w:color="auto"/>
            </w:tcBorders>
          </w:tcPr>
          <w:p w14:paraId="6D592C7F" w14:textId="77777777" w:rsidR="000045EA" w:rsidRPr="000045EA" w:rsidRDefault="000045EA" w:rsidP="00CF7F74">
            <w:pPr>
              <w:suppressAutoHyphens/>
              <w:spacing w:after="0" w:line="240" w:lineRule="auto"/>
              <w:rPr>
                <w:rFonts w:ascii="Times New Roman" w:eastAsia="Times New Roman" w:hAnsi="Times New Roman" w:cs="Times New Roman"/>
                <w:bCs/>
                <w:sz w:val="24"/>
                <w:szCs w:val="24"/>
                <w:lang w:eastAsia="ar-SA"/>
              </w:rPr>
            </w:pPr>
            <w:r w:rsidRPr="000045EA">
              <w:rPr>
                <w:rFonts w:ascii="Times New Roman" w:eastAsia="Times New Roman" w:hAnsi="Times New Roman" w:cs="Times New Roman"/>
                <w:bCs/>
                <w:sz w:val="24"/>
                <w:szCs w:val="24"/>
                <w:lang w:eastAsia="ar-SA"/>
              </w:rPr>
              <w:t>Asociacijos veikla</w:t>
            </w:r>
          </w:p>
        </w:tc>
        <w:tc>
          <w:tcPr>
            <w:tcW w:w="1984" w:type="dxa"/>
            <w:tcBorders>
              <w:top w:val="single" w:sz="4" w:space="0" w:color="auto"/>
              <w:left w:val="single" w:sz="12" w:space="0" w:color="auto"/>
              <w:right w:val="single" w:sz="12" w:space="0" w:color="auto"/>
            </w:tcBorders>
          </w:tcPr>
          <w:p w14:paraId="110CEBB1" w14:textId="2C79BE80" w:rsidR="000045EA" w:rsidRPr="000045EA" w:rsidRDefault="003B186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Įvykdyta</w:t>
            </w:r>
          </w:p>
        </w:tc>
        <w:tc>
          <w:tcPr>
            <w:tcW w:w="6051" w:type="dxa"/>
            <w:tcBorders>
              <w:top w:val="single" w:sz="4" w:space="0" w:color="auto"/>
              <w:left w:val="single" w:sz="12" w:space="0" w:color="auto"/>
            </w:tcBorders>
          </w:tcPr>
          <w:p w14:paraId="37BA99FA" w14:textId="53D710E0" w:rsidR="000045EA" w:rsidRPr="000045EA" w:rsidRDefault="00C426B2" w:rsidP="00CF7F74">
            <w:pPr>
              <w:suppressAutoHyphens/>
              <w:spacing w:after="0" w:line="240" w:lineRule="auto"/>
              <w:ind w:firstLine="318"/>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Sumokėti nario mokesčiai </w:t>
            </w:r>
            <w:r w:rsidRPr="00C426B2">
              <w:rPr>
                <w:rFonts w:ascii="Times New Roman" w:eastAsia="Times New Roman" w:hAnsi="Times New Roman" w:cs="Times New Roman"/>
                <w:bCs/>
                <w:sz w:val="24"/>
                <w:szCs w:val="24"/>
                <w:lang w:eastAsia="ar-SA"/>
              </w:rPr>
              <w:t>Lietuvos savivaldybių asociacij</w:t>
            </w:r>
            <w:r>
              <w:rPr>
                <w:rFonts w:ascii="Times New Roman" w:eastAsia="Times New Roman" w:hAnsi="Times New Roman" w:cs="Times New Roman"/>
                <w:bCs/>
                <w:sz w:val="24"/>
                <w:szCs w:val="24"/>
                <w:lang w:eastAsia="ar-SA"/>
              </w:rPr>
              <w:t>ai</w:t>
            </w:r>
            <w:r w:rsidRPr="00C426B2">
              <w:rPr>
                <w:rFonts w:ascii="Times New Roman" w:eastAsia="Times New Roman" w:hAnsi="Times New Roman" w:cs="Times New Roman"/>
                <w:bCs/>
                <w:sz w:val="24"/>
                <w:szCs w:val="24"/>
                <w:lang w:eastAsia="ar-SA"/>
              </w:rPr>
              <w:t>, Lietuvos savivaldybių seniūnijų asociacij</w:t>
            </w:r>
            <w:r>
              <w:rPr>
                <w:rFonts w:ascii="Times New Roman" w:eastAsia="Times New Roman" w:hAnsi="Times New Roman" w:cs="Times New Roman"/>
                <w:bCs/>
                <w:sz w:val="24"/>
                <w:szCs w:val="24"/>
                <w:lang w:eastAsia="ar-SA"/>
              </w:rPr>
              <w:t>ai</w:t>
            </w:r>
            <w:r w:rsidRPr="00C426B2">
              <w:rPr>
                <w:rFonts w:ascii="Times New Roman" w:eastAsia="Times New Roman" w:hAnsi="Times New Roman" w:cs="Times New Roman"/>
                <w:bCs/>
                <w:sz w:val="24"/>
                <w:szCs w:val="24"/>
                <w:lang w:eastAsia="ar-SA"/>
              </w:rPr>
              <w:t>, Nacionalinės pasyvaus namo asociacij</w:t>
            </w:r>
            <w:r>
              <w:rPr>
                <w:rFonts w:ascii="Times New Roman" w:eastAsia="Times New Roman" w:hAnsi="Times New Roman" w:cs="Times New Roman"/>
                <w:bCs/>
                <w:sz w:val="24"/>
                <w:szCs w:val="24"/>
                <w:lang w:eastAsia="ar-SA"/>
              </w:rPr>
              <w:t>ai</w:t>
            </w:r>
            <w:r w:rsidRPr="00C426B2">
              <w:rPr>
                <w:rFonts w:ascii="Times New Roman" w:eastAsia="Times New Roman" w:hAnsi="Times New Roman" w:cs="Times New Roman"/>
                <w:bCs/>
                <w:sz w:val="24"/>
                <w:szCs w:val="24"/>
                <w:lang w:eastAsia="ar-SA"/>
              </w:rPr>
              <w:t>, asociacij</w:t>
            </w:r>
            <w:r>
              <w:rPr>
                <w:rFonts w:ascii="Times New Roman" w:eastAsia="Times New Roman" w:hAnsi="Times New Roman" w:cs="Times New Roman"/>
                <w:bCs/>
                <w:sz w:val="24"/>
                <w:szCs w:val="24"/>
                <w:lang w:eastAsia="ar-SA"/>
              </w:rPr>
              <w:t>ai</w:t>
            </w:r>
            <w:r w:rsidRPr="00C426B2">
              <w:rPr>
                <w:rFonts w:ascii="Times New Roman" w:eastAsia="Times New Roman" w:hAnsi="Times New Roman" w:cs="Times New Roman"/>
                <w:bCs/>
                <w:sz w:val="24"/>
                <w:szCs w:val="24"/>
                <w:lang w:eastAsia="ar-SA"/>
              </w:rPr>
              <w:t xml:space="preserve"> „Klaipėdos regionas“ ir Lietuvos Šv. Jokūbo kelio savivaldybių asociacij</w:t>
            </w:r>
            <w:r w:rsidR="00E6143A">
              <w:rPr>
                <w:rFonts w:ascii="Times New Roman" w:eastAsia="Times New Roman" w:hAnsi="Times New Roman" w:cs="Times New Roman"/>
                <w:bCs/>
                <w:sz w:val="24"/>
                <w:szCs w:val="24"/>
                <w:lang w:eastAsia="ar-SA"/>
              </w:rPr>
              <w:t>ai</w:t>
            </w:r>
            <w:r w:rsidRPr="00C426B2">
              <w:rPr>
                <w:rFonts w:ascii="Times New Roman" w:eastAsia="Times New Roman" w:hAnsi="Times New Roman" w:cs="Times New Roman"/>
                <w:bCs/>
                <w:sz w:val="24"/>
                <w:szCs w:val="24"/>
                <w:lang w:eastAsia="ar-SA"/>
              </w:rPr>
              <w:t>.</w:t>
            </w:r>
          </w:p>
        </w:tc>
      </w:tr>
      <w:tr w:rsidR="000045EA" w:rsidRPr="000045EA" w14:paraId="5DDCA626" w14:textId="77777777" w:rsidTr="00F61859">
        <w:tc>
          <w:tcPr>
            <w:tcW w:w="1985" w:type="dxa"/>
            <w:tcBorders>
              <w:top w:val="single" w:sz="4" w:space="0" w:color="auto"/>
              <w:bottom w:val="single" w:sz="4" w:space="0" w:color="auto"/>
              <w:right w:val="single" w:sz="12" w:space="0" w:color="auto"/>
            </w:tcBorders>
          </w:tcPr>
          <w:p w14:paraId="1E010A5F" w14:textId="77777777" w:rsidR="000045EA" w:rsidRPr="009B42B4" w:rsidRDefault="000045EA" w:rsidP="00CF7F74">
            <w:pPr>
              <w:spacing w:after="0" w:line="240" w:lineRule="auto"/>
              <w:jc w:val="center"/>
              <w:rPr>
                <w:rFonts w:ascii="Times New Roman" w:eastAsia="Times New Roman" w:hAnsi="Times New Roman" w:cs="Times New Roman"/>
                <w:b/>
                <w:color w:val="FF0000"/>
                <w:sz w:val="24"/>
                <w:szCs w:val="24"/>
              </w:rPr>
            </w:pPr>
            <w:r w:rsidRPr="00E6143A">
              <w:rPr>
                <w:rFonts w:ascii="Times New Roman" w:eastAsia="Times New Roman" w:hAnsi="Times New Roman" w:cs="Times New Roman"/>
                <w:b/>
                <w:sz w:val="24"/>
                <w:szCs w:val="24"/>
              </w:rPr>
              <w:t>06.01.01.05</w:t>
            </w:r>
          </w:p>
        </w:tc>
        <w:tc>
          <w:tcPr>
            <w:tcW w:w="5103" w:type="dxa"/>
            <w:tcBorders>
              <w:top w:val="single" w:sz="4" w:space="0" w:color="auto"/>
              <w:left w:val="single" w:sz="12" w:space="0" w:color="auto"/>
              <w:bottom w:val="single" w:sz="4" w:space="0" w:color="auto"/>
              <w:right w:val="single" w:sz="12" w:space="0" w:color="auto"/>
            </w:tcBorders>
          </w:tcPr>
          <w:p w14:paraId="28F7B2BC" w14:textId="2E1A433B" w:rsidR="000045EA" w:rsidRPr="000045EA" w:rsidRDefault="008F64F8" w:rsidP="00CF7F74">
            <w:pPr>
              <w:suppressAutoHyphens/>
              <w:spacing w:after="0" w:line="240" w:lineRule="auto"/>
              <w:rPr>
                <w:rFonts w:ascii="Times New Roman" w:eastAsia="Times New Roman" w:hAnsi="Times New Roman" w:cs="Times New Roman"/>
                <w:bCs/>
                <w:sz w:val="24"/>
                <w:szCs w:val="24"/>
                <w:lang w:eastAsia="ar-SA"/>
              </w:rPr>
            </w:pPr>
            <w:r w:rsidRPr="008F64F8">
              <w:rPr>
                <w:rFonts w:ascii="Times New Roman" w:eastAsia="Times New Roman" w:hAnsi="Times New Roman" w:cs="Times New Roman"/>
                <w:bCs/>
                <w:sz w:val="24"/>
                <w:szCs w:val="24"/>
                <w:lang w:eastAsia="ar-SA"/>
              </w:rPr>
              <w:t>Mero ir Tarybos veiklos administravimo skyriaus išlaikymas</w:t>
            </w:r>
          </w:p>
        </w:tc>
        <w:tc>
          <w:tcPr>
            <w:tcW w:w="1984" w:type="dxa"/>
            <w:tcBorders>
              <w:top w:val="single" w:sz="4" w:space="0" w:color="auto"/>
              <w:left w:val="single" w:sz="12" w:space="0" w:color="auto"/>
              <w:right w:val="single" w:sz="12" w:space="0" w:color="auto"/>
            </w:tcBorders>
          </w:tcPr>
          <w:p w14:paraId="41909011" w14:textId="44EB9B3C" w:rsidR="000045EA" w:rsidRPr="000045EA" w:rsidRDefault="003B186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Įvykdyta</w:t>
            </w:r>
          </w:p>
        </w:tc>
        <w:tc>
          <w:tcPr>
            <w:tcW w:w="6051" w:type="dxa"/>
            <w:tcBorders>
              <w:top w:val="single" w:sz="4" w:space="0" w:color="auto"/>
              <w:left w:val="single" w:sz="12" w:space="0" w:color="auto"/>
            </w:tcBorders>
          </w:tcPr>
          <w:p w14:paraId="61F3B7BD" w14:textId="4F8E4DFB" w:rsidR="000045EA" w:rsidRPr="000045EA" w:rsidRDefault="00E6143A"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E6143A">
              <w:rPr>
                <w:rFonts w:ascii="Times New Roman" w:eastAsia="Times New Roman" w:hAnsi="Times New Roman" w:cs="Times New Roman"/>
                <w:bCs/>
                <w:sz w:val="24"/>
                <w:szCs w:val="24"/>
                <w:lang w:eastAsia="ar-SA"/>
              </w:rPr>
              <w:t>Lėšos skirtos darbuotojų darbo užmokesčiui ir su juo susijusiems mokesčiams mokėti.</w:t>
            </w:r>
          </w:p>
        </w:tc>
      </w:tr>
      <w:tr w:rsidR="000045EA" w:rsidRPr="000045EA" w14:paraId="7DBABC13" w14:textId="77777777" w:rsidTr="00F61859">
        <w:tc>
          <w:tcPr>
            <w:tcW w:w="1985" w:type="dxa"/>
            <w:tcBorders>
              <w:top w:val="single" w:sz="4" w:space="0" w:color="auto"/>
              <w:bottom w:val="single" w:sz="4" w:space="0" w:color="auto"/>
              <w:right w:val="single" w:sz="12" w:space="0" w:color="auto"/>
            </w:tcBorders>
          </w:tcPr>
          <w:p w14:paraId="74DEED7F" w14:textId="77777777" w:rsidR="000045EA" w:rsidRPr="006C5574" w:rsidRDefault="000045EA" w:rsidP="00CF7F74">
            <w:pPr>
              <w:spacing w:after="0" w:line="240" w:lineRule="auto"/>
              <w:jc w:val="center"/>
              <w:rPr>
                <w:rFonts w:ascii="Times New Roman" w:eastAsia="Times New Roman" w:hAnsi="Times New Roman" w:cs="Times New Roman"/>
                <w:b/>
                <w:sz w:val="24"/>
                <w:szCs w:val="24"/>
              </w:rPr>
            </w:pPr>
            <w:r w:rsidRPr="006C5574">
              <w:rPr>
                <w:rFonts w:ascii="Times New Roman" w:eastAsia="Times New Roman" w:hAnsi="Times New Roman" w:cs="Times New Roman"/>
                <w:b/>
                <w:sz w:val="24"/>
                <w:szCs w:val="24"/>
              </w:rPr>
              <w:t>06.01.01.06</w:t>
            </w:r>
          </w:p>
        </w:tc>
        <w:tc>
          <w:tcPr>
            <w:tcW w:w="5103" w:type="dxa"/>
            <w:tcBorders>
              <w:top w:val="single" w:sz="4" w:space="0" w:color="auto"/>
              <w:left w:val="single" w:sz="12" w:space="0" w:color="auto"/>
              <w:bottom w:val="single" w:sz="4" w:space="0" w:color="auto"/>
              <w:right w:val="single" w:sz="12" w:space="0" w:color="auto"/>
            </w:tcBorders>
          </w:tcPr>
          <w:p w14:paraId="274A1E58" w14:textId="77777777" w:rsidR="000045EA" w:rsidRPr="006C5574" w:rsidRDefault="000045EA" w:rsidP="00CF7F74">
            <w:pPr>
              <w:suppressAutoHyphens/>
              <w:spacing w:after="0" w:line="240" w:lineRule="auto"/>
              <w:rPr>
                <w:rFonts w:ascii="Times New Roman" w:eastAsia="Times New Roman" w:hAnsi="Times New Roman" w:cs="Times New Roman"/>
                <w:bCs/>
                <w:sz w:val="24"/>
                <w:szCs w:val="24"/>
                <w:lang w:eastAsia="ar-SA"/>
              </w:rPr>
            </w:pPr>
            <w:r w:rsidRPr="006C5574">
              <w:rPr>
                <w:rFonts w:ascii="Times New Roman" w:eastAsia="Times New Roman" w:hAnsi="Times New Roman" w:cs="Times New Roman"/>
                <w:bCs/>
                <w:sz w:val="24"/>
                <w:szCs w:val="24"/>
                <w:lang w:eastAsia="ar-SA"/>
              </w:rPr>
              <w:t>Ūkinės veiklos įgyvendinimas (savivaldybės administracija)</w:t>
            </w:r>
          </w:p>
        </w:tc>
        <w:tc>
          <w:tcPr>
            <w:tcW w:w="1984" w:type="dxa"/>
            <w:tcBorders>
              <w:top w:val="single" w:sz="4" w:space="0" w:color="auto"/>
              <w:left w:val="single" w:sz="12" w:space="0" w:color="auto"/>
              <w:right w:val="single" w:sz="12" w:space="0" w:color="auto"/>
            </w:tcBorders>
          </w:tcPr>
          <w:p w14:paraId="617ADD86" w14:textId="64E85BAF" w:rsidR="000045EA" w:rsidRPr="006C5574" w:rsidRDefault="003B1865" w:rsidP="00CF7F74">
            <w:pPr>
              <w:spacing w:after="0" w:line="240" w:lineRule="auto"/>
              <w:jc w:val="center"/>
              <w:rPr>
                <w:rFonts w:ascii="Times New Roman" w:eastAsia="Times New Roman" w:hAnsi="Times New Roman" w:cs="Times New Roman"/>
                <w:sz w:val="24"/>
                <w:szCs w:val="24"/>
              </w:rPr>
            </w:pPr>
            <w:r w:rsidRPr="006C5574">
              <w:rPr>
                <w:rFonts w:ascii="Times New Roman" w:eastAsia="Times New Roman" w:hAnsi="Times New Roman" w:cs="Times New Roman"/>
                <w:sz w:val="24"/>
                <w:szCs w:val="24"/>
              </w:rPr>
              <w:t>Įvykdyta</w:t>
            </w:r>
          </w:p>
        </w:tc>
        <w:tc>
          <w:tcPr>
            <w:tcW w:w="6051" w:type="dxa"/>
            <w:tcBorders>
              <w:top w:val="single" w:sz="4" w:space="0" w:color="auto"/>
              <w:left w:val="single" w:sz="12" w:space="0" w:color="auto"/>
            </w:tcBorders>
          </w:tcPr>
          <w:p w14:paraId="45F6CECC" w14:textId="77777777" w:rsidR="000045EA" w:rsidRPr="006C5574" w:rsidRDefault="00E6143A"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6C5574">
              <w:rPr>
                <w:rFonts w:ascii="Times New Roman" w:eastAsia="Times New Roman" w:hAnsi="Times New Roman" w:cs="Times New Roman"/>
                <w:bCs/>
                <w:sz w:val="24"/>
                <w:szCs w:val="24"/>
                <w:lang w:eastAsia="ar-SA"/>
              </w:rPr>
              <w:t>Lėšos skirtos darbuotojų darbo užmokesčio ir su juo susijusių mokesčių, kvalifikacijos kėlimo, veiklos užtikrinimo išlaidų apmokėjimui.</w:t>
            </w:r>
          </w:p>
          <w:p w14:paraId="4191496D" w14:textId="45C237E2" w:rsidR="00686E8A" w:rsidRPr="006C5574" w:rsidRDefault="00686E8A"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6C5574">
              <w:rPr>
                <w:rFonts w:ascii="Times New Roman" w:eastAsia="Times New Roman" w:hAnsi="Times New Roman" w:cs="Times New Roman"/>
                <w:bCs/>
                <w:sz w:val="24"/>
                <w:szCs w:val="24"/>
                <w:lang w:eastAsia="ar-SA"/>
              </w:rPr>
              <w:t>Įsigytas turtas – negyvenamieji pastatai (mobilūs prekybos paviljonai), transporto priemonės (gaisrinis automobilis</w:t>
            </w:r>
            <w:r w:rsidR="002E0CEB" w:rsidRPr="006C5574">
              <w:rPr>
                <w:rFonts w:ascii="Times New Roman" w:eastAsia="Times New Roman" w:hAnsi="Times New Roman" w:cs="Times New Roman"/>
                <w:bCs/>
                <w:sz w:val="24"/>
                <w:szCs w:val="24"/>
                <w:lang w:eastAsia="ar-SA"/>
              </w:rPr>
              <w:t xml:space="preserve"> (2 vnt.)</w:t>
            </w:r>
            <w:r w:rsidRPr="006C5574">
              <w:rPr>
                <w:rFonts w:ascii="Times New Roman" w:eastAsia="Times New Roman" w:hAnsi="Times New Roman" w:cs="Times New Roman"/>
                <w:bCs/>
                <w:sz w:val="24"/>
                <w:szCs w:val="24"/>
                <w:lang w:eastAsia="ar-SA"/>
              </w:rPr>
              <w:t>, traktorius, mokyklinis autobusas</w:t>
            </w:r>
            <w:r w:rsidR="002E0CEB" w:rsidRPr="006C5574">
              <w:rPr>
                <w:rFonts w:ascii="Times New Roman" w:eastAsia="Times New Roman" w:hAnsi="Times New Roman" w:cs="Times New Roman"/>
                <w:bCs/>
                <w:sz w:val="24"/>
                <w:szCs w:val="24"/>
                <w:lang w:eastAsia="ar-SA"/>
              </w:rPr>
              <w:t xml:space="preserve"> (2 vnt.)</w:t>
            </w:r>
            <w:r w:rsidRPr="006C5574">
              <w:rPr>
                <w:rFonts w:ascii="Times New Roman" w:eastAsia="Times New Roman" w:hAnsi="Times New Roman" w:cs="Times New Roman"/>
                <w:bCs/>
                <w:sz w:val="24"/>
                <w:szCs w:val="24"/>
                <w:lang w:eastAsia="ar-SA"/>
              </w:rPr>
              <w:t>,</w:t>
            </w:r>
            <w:r w:rsidR="002E0CEB" w:rsidRPr="006C5574">
              <w:rPr>
                <w:rFonts w:ascii="Times New Roman" w:eastAsia="Times New Roman" w:hAnsi="Times New Roman" w:cs="Times New Roman"/>
                <w:bCs/>
                <w:sz w:val="24"/>
                <w:szCs w:val="24"/>
                <w:lang w:eastAsia="ar-SA"/>
              </w:rPr>
              <w:t xml:space="preserve"> elektromobilis, automobiliai administracijai ir seniūnijoms</w:t>
            </w:r>
            <w:r w:rsidR="006C5574" w:rsidRPr="006C5574">
              <w:rPr>
                <w:rFonts w:ascii="Times New Roman" w:eastAsia="Times New Roman" w:hAnsi="Times New Roman" w:cs="Times New Roman"/>
                <w:bCs/>
                <w:sz w:val="24"/>
                <w:szCs w:val="24"/>
                <w:lang w:eastAsia="ar-SA"/>
              </w:rPr>
              <w:t>)</w:t>
            </w:r>
            <w:r w:rsidR="002E0CEB" w:rsidRPr="006C5574">
              <w:rPr>
                <w:rFonts w:ascii="Times New Roman" w:eastAsia="Times New Roman" w:hAnsi="Times New Roman" w:cs="Times New Roman"/>
                <w:bCs/>
                <w:sz w:val="24"/>
                <w:szCs w:val="24"/>
                <w:lang w:eastAsia="ar-SA"/>
              </w:rPr>
              <w:t xml:space="preserve">, virtuvės įranga </w:t>
            </w:r>
            <w:r w:rsidR="009F5C0E" w:rsidRPr="006C5574">
              <w:rPr>
                <w:rFonts w:ascii="Times New Roman" w:eastAsia="Times New Roman" w:hAnsi="Times New Roman" w:cs="Times New Roman"/>
                <w:bCs/>
                <w:sz w:val="24"/>
                <w:szCs w:val="24"/>
                <w:lang w:eastAsia="ar-SA"/>
              </w:rPr>
              <w:t>Žibų pradinei mokyklai</w:t>
            </w:r>
            <w:r w:rsidR="002E0CEB" w:rsidRPr="006C5574">
              <w:rPr>
                <w:rFonts w:ascii="Times New Roman" w:eastAsia="Times New Roman" w:hAnsi="Times New Roman" w:cs="Times New Roman"/>
                <w:bCs/>
                <w:sz w:val="24"/>
                <w:szCs w:val="24"/>
                <w:lang w:eastAsia="ar-SA"/>
              </w:rPr>
              <w:t xml:space="preserve">, virtuvės įranga </w:t>
            </w:r>
            <w:r w:rsidR="009F5C0E" w:rsidRPr="006C5574">
              <w:rPr>
                <w:rFonts w:ascii="Times New Roman" w:eastAsia="Times New Roman" w:hAnsi="Times New Roman" w:cs="Times New Roman"/>
                <w:bCs/>
                <w:sz w:val="24"/>
                <w:szCs w:val="24"/>
                <w:lang w:eastAsia="ar-SA"/>
              </w:rPr>
              <w:t>Saugų J. Mikšo pagrindinei mokyklai</w:t>
            </w:r>
            <w:r w:rsidR="002E0CEB" w:rsidRPr="006C5574">
              <w:rPr>
                <w:rFonts w:ascii="Times New Roman" w:eastAsia="Times New Roman" w:hAnsi="Times New Roman" w:cs="Times New Roman"/>
                <w:bCs/>
                <w:sz w:val="24"/>
                <w:szCs w:val="24"/>
                <w:lang w:eastAsia="ar-SA"/>
              </w:rPr>
              <w:t>, krūmapjovės, žoliapjovės</w:t>
            </w:r>
            <w:r w:rsidR="006C5574" w:rsidRPr="006C5574">
              <w:rPr>
                <w:rFonts w:ascii="Times New Roman" w:eastAsia="Times New Roman" w:hAnsi="Times New Roman" w:cs="Times New Roman"/>
                <w:bCs/>
                <w:sz w:val="24"/>
                <w:szCs w:val="24"/>
                <w:lang w:eastAsia="ar-SA"/>
              </w:rPr>
              <w:t>, krepšinio stovai su lentomis, baldai ir vėdinimo sistema administracijai. Prisidėta prie policijos pirkto automobilio (pritarus Šilutės rajono savivaldybės tarybai).</w:t>
            </w:r>
            <w:r w:rsidR="002E0CEB" w:rsidRPr="006C5574">
              <w:rPr>
                <w:rFonts w:ascii="Times New Roman" w:eastAsia="Times New Roman" w:hAnsi="Times New Roman" w:cs="Times New Roman"/>
                <w:bCs/>
                <w:sz w:val="24"/>
                <w:szCs w:val="24"/>
                <w:lang w:eastAsia="ar-SA"/>
              </w:rPr>
              <w:t xml:space="preserve">  </w:t>
            </w:r>
            <w:r w:rsidRPr="006C5574">
              <w:rPr>
                <w:rFonts w:ascii="Times New Roman" w:eastAsia="Times New Roman" w:hAnsi="Times New Roman" w:cs="Times New Roman"/>
                <w:bCs/>
                <w:sz w:val="24"/>
                <w:szCs w:val="24"/>
                <w:lang w:eastAsia="ar-SA"/>
              </w:rPr>
              <w:t xml:space="preserve"> </w:t>
            </w:r>
          </w:p>
        </w:tc>
      </w:tr>
      <w:tr w:rsidR="000045EA" w:rsidRPr="000045EA" w14:paraId="3ADC5331" w14:textId="77777777" w:rsidTr="00F61859">
        <w:tc>
          <w:tcPr>
            <w:tcW w:w="1985" w:type="dxa"/>
            <w:tcBorders>
              <w:top w:val="single" w:sz="4" w:space="0" w:color="auto"/>
              <w:bottom w:val="single" w:sz="4" w:space="0" w:color="auto"/>
              <w:right w:val="single" w:sz="12" w:space="0" w:color="auto"/>
            </w:tcBorders>
          </w:tcPr>
          <w:p w14:paraId="7FCE312A" w14:textId="77777777" w:rsidR="000045EA" w:rsidRPr="00E6143A" w:rsidRDefault="000045EA" w:rsidP="00CF7F74">
            <w:pPr>
              <w:spacing w:after="0" w:line="240" w:lineRule="auto"/>
              <w:jc w:val="center"/>
              <w:rPr>
                <w:rFonts w:ascii="Times New Roman" w:eastAsia="Times New Roman" w:hAnsi="Times New Roman" w:cs="Times New Roman"/>
                <w:b/>
                <w:sz w:val="24"/>
                <w:szCs w:val="24"/>
              </w:rPr>
            </w:pPr>
            <w:r w:rsidRPr="00E6143A">
              <w:rPr>
                <w:rFonts w:ascii="Times New Roman" w:eastAsia="Times New Roman" w:hAnsi="Times New Roman" w:cs="Times New Roman"/>
                <w:b/>
                <w:sz w:val="24"/>
                <w:szCs w:val="24"/>
              </w:rPr>
              <w:t>06.01.01.07</w:t>
            </w:r>
          </w:p>
        </w:tc>
        <w:tc>
          <w:tcPr>
            <w:tcW w:w="5103" w:type="dxa"/>
            <w:tcBorders>
              <w:top w:val="single" w:sz="4" w:space="0" w:color="auto"/>
              <w:left w:val="single" w:sz="12" w:space="0" w:color="auto"/>
              <w:bottom w:val="single" w:sz="4" w:space="0" w:color="auto"/>
              <w:right w:val="single" w:sz="12" w:space="0" w:color="auto"/>
            </w:tcBorders>
          </w:tcPr>
          <w:p w14:paraId="244119A9" w14:textId="2B59B1F9" w:rsidR="000045EA" w:rsidRPr="000045EA" w:rsidRDefault="000045EA" w:rsidP="00CF7F74">
            <w:pPr>
              <w:suppressAutoHyphens/>
              <w:spacing w:after="0" w:line="240" w:lineRule="auto"/>
              <w:jc w:val="both"/>
              <w:rPr>
                <w:rFonts w:ascii="Times New Roman" w:eastAsia="Times New Roman" w:hAnsi="Times New Roman" w:cs="Times New Roman"/>
                <w:bCs/>
                <w:sz w:val="24"/>
                <w:szCs w:val="24"/>
                <w:lang w:eastAsia="ar-SA"/>
              </w:rPr>
            </w:pPr>
            <w:r w:rsidRPr="000045EA">
              <w:rPr>
                <w:rFonts w:ascii="Times New Roman" w:eastAsia="Times New Roman" w:hAnsi="Times New Roman" w:cs="Times New Roman"/>
                <w:bCs/>
                <w:sz w:val="24"/>
                <w:szCs w:val="24"/>
                <w:lang w:eastAsia="ar-SA"/>
              </w:rPr>
              <w:t>Ūkinės veiklos įgyvendinimas (Švietimo</w:t>
            </w:r>
            <w:r w:rsidR="008F64F8">
              <w:rPr>
                <w:rFonts w:ascii="Times New Roman" w:eastAsia="Times New Roman" w:hAnsi="Times New Roman" w:cs="Times New Roman"/>
                <w:bCs/>
                <w:sz w:val="24"/>
                <w:szCs w:val="24"/>
                <w:lang w:eastAsia="ar-SA"/>
              </w:rPr>
              <w:t>, sporto</w:t>
            </w:r>
            <w:r w:rsidRPr="000045EA">
              <w:rPr>
                <w:rFonts w:ascii="Times New Roman" w:eastAsia="Times New Roman" w:hAnsi="Times New Roman" w:cs="Times New Roman"/>
                <w:bCs/>
                <w:sz w:val="24"/>
                <w:szCs w:val="24"/>
                <w:lang w:eastAsia="ar-SA"/>
              </w:rPr>
              <w:t xml:space="preserve"> ir kultūros skyriaus Kultūros poskyris)</w:t>
            </w:r>
          </w:p>
        </w:tc>
        <w:tc>
          <w:tcPr>
            <w:tcW w:w="1984" w:type="dxa"/>
            <w:tcBorders>
              <w:top w:val="single" w:sz="4" w:space="0" w:color="auto"/>
              <w:left w:val="single" w:sz="12" w:space="0" w:color="auto"/>
              <w:right w:val="single" w:sz="12" w:space="0" w:color="auto"/>
            </w:tcBorders>
          </w:tcPr>
          <w:p w14:paraId="7082368B" w14:textId="73C6FFC0" w:rsidR="000045EA" w:rsidRPr="000045EA" w:rsidRDefault="003B186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Įvykdyta</w:t>
            </w:r>
          </w:p>
        </w:tc>
        <w:tc>
          <w:tcPr>
            <w:tcW w:w="6051" w:type="dxa"/>
            <w:tcBorders>
              <w:top w:val="single" w:sz="4" w:space="0" w:color="auto"/>
              <w:left w:val="single" w:sz="12" w:space="0" w:color="auto"/>
            </w:tcBorders>
          </w:tcPr>
          <w:p w14:paraId="4E735DA5" w14:textId="01024C10" w:rsidR="000045EA" w:rsidRPr="000045EA" w:rsidRDefault="00E6143A"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E6143A">
              <w:rPr>
                <w:rFonts w:ascii="Times New Roman" w:eastAsia="Times New Roman" w:hAnsi="Times New Roman" w:cs="Times New Roman"/>
                <w:bCs/>
                <w:sz w:val="24"/>
                <w:szCs w:val="24"/>
                <w:lang w:eastAsia="ar-SA"/>
              </w:rPr>
              <w:t>Lėšos skirtos darbuotojų darbo užmokesčiui ir su juo susijusiems mokesčiams mokėti.</w:t>
            </w:r>
          </w:p>
        </w:tc>
      </w:tr>
      <w:tr w:rsidR="000045EA" w:rsidRPr="000045EA" w14:paraId="544F4623" w14:textId="77777777" w:rsidTr="00F61859">
        <w:tc>
          <w:tcPr>
            <w:tcW w:w="1985" w:type="dxa"/>
            <w:tcBorders>
              <w:top w:val="single" w:sz="4" w:space="0" w:color="auto"/>
              <w:bottom w:val="single" w:sz="4" w:space="0" w:color="auto"/>
              <w:right w:val="single" w:sz="12" w:space="0" w:color="auto"/>
            </w:tcBorders>
          </w:tcPr>
          <w:p w14:paraId="317046E2" w14:textId="77777777" w:rsidR="000045EA" w:rsidRPr="00E6143A" w:rsidRDefault="000045EA" w:rsidP="00CF7F74">
            <w:pPr>
              <w:spacing w:after="0" w:line="240" w:lineRule="auto"/>
              <w:jc w:val="center"/>
              <w:rPr>
                <w:rFonts w:ascii="Times New Roman" w:eastAsia="Times New Roman" w:hAnsi="Times New Roman" w:cs="Times New Roman"/>
                <w:b/>
                <w:sz w:val="24"/>
                <w:szCs w:val="24"/>
              </w:rPr>
            </w:pPr>
            <w:r w:rsidRPr="00E6143A">
              <w:rPr>
                <w:rFonts w:ascii="Times New Roman" w:eastAsia="Times New Roman" w:hAnsi="Times New Roman" w:cs="Times New Roman"/>
                <w:b/>
                <w:sz w:val="24"/>
                <w:szCs w:val="24"/>
              </w:rPr>
              <w:t>06.01.01.08</w:t>
            </w:r>
          </w:p>
        </w:tc>
        <w:tc>
          <w:tcPr>
            <w:tcW w:w="5103" w:type="dxa"/>
            <w:tcBorders>
              <w:top w:val="single" w:sz="4" w:space="0" w:color="auto"/>
              <w:left w:val="single" w:sz="12" w:space="0" w:color="auto"/>
              <w:bottom w:val="single" w:sz="4" w:space="0" w:color="auto"/>
              <w:right w:val="single" w:sz="12" w:space="0" w:color="auto"/>
            </w:tcBorders>
          </w:tcPr>
          <w:p w14:paraId="3B5C1BE7" w14:textId="5D7D2AA3" w:rsidR="000045EA" w:rsidRPr="00E6143A" w:rsidRDefault="000045EA" w:rsidP="00CF7F74">
            <w:pPr>
              <w:suppressAutoHyphens/>
              <w:spacing w:after="0" w:line="240" w:lineRule="auto"/>
              <w:rPr>
                <w:rFonts w:ascii="Times New Roman" w:eastAsia="Times New Roman" w:hAnsi="Times New Roman" w:cs="Times New Roman"/>
                <w:bCs/>
                <w:sz w:val="24"/>
                <w:szCs w:val="24"/>
                <w:lang w:eastAsia="ar-SA"/>
              </w:rPr>
            </w:pPr>
            <w:r w:rsidRPr="00E6143A">
              <w:rPr>
                <w:rFonts w:ascii="Times New Roman" w:eastAsia="Times New Roman" w:hAnsi="Times New Roman" w:cs="Times New Roman"/>
                <w:bCs/>
                <w:sz w:val="24"/>
                <w:szCs w:val="24"/>
                <w:lang w:eastAsia="ar-SA"/>
              </w:rPr>
              <w:t>Ūkinės veiklos įgyvendinimas (Švietimo</w:t>
            </w:r>
            <w:r w:rsidR="008F64F8" w:rsidRPr="00E6143A">
              <w:rPr>
                <w:rFonts w:ascii="Times New Roman" w:eastAsia="Times New Roman" w:hAnsi="Times New Roman" w:cs="Times New Roman"/>
                <w:bCs/>
                <w:sz w:val="24"/>
                <w:szCs w:val="24"/>
                <w:lang w:eastAsia="ar-SA"/>
              </w:rPr>
              <w:t>, sporto</w:t>
            </w:r>
            <w:r w:rsidRPr="00E6143A">
              <w:rPr>
                <w:rFonts w:ascii="Times New Roman" w:eastAsia="Times New Roman" w:hAnsi="Times New Roman" w:cs="Times New Roman"/>
                <w:bCs/>
                <w:sz w:val="24"/>
                <w:szCs w:val="24"/>
                <w:lang w:eastAsia="ar-SA"/>
              </w:rPr>
              <w:t xml:space="preserve"> ir kultūros skyrius)</w:t>
            </w:r>
          </w:p>
        </w:tc>
        <w:tc>
          <w:tcPr>
            <w:tcW w:w="1984" w:type="dxa"/>
            <w:tcBorders>
              <w:top w:val="single" w:sz="4" w:space="0" w:color="auto"/>
              <w:left w:val="single" w:sz="12" w:space="0" w:color="auto"/>
              <w:right w:val="single" w:sz="12" w:space="0" w:color="auto"/>
            </w:tcBorders>
          </w:tcPr>
          <w:p w14:paraId="57A7318D" w14:textId="3BCD3077" w:rsidR="000045EA" w:rsidRPr="000045EA" w:rsidRDefault="003B186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Įvykdyta</w:t>
            </w:r>
          </w:p>
        </w:tc>
        <w:tc>
          <w:tcPr>
            <w:tcW w:w="6051" w:type="dxa"/>
            <w:tcBorders>
              <w:top w:val="single" w:sz="4" w:space="0" w:color="auto"/>
              <w:left w:val="single" w:sz="12" w:space="0" w:color="auto"/>
            </w:tcBorders>
          </w:tcPr>
          <w:p w14:paraId="4424D6BF" w14:textId="0749C85F" w:rsidR="000045EA" w:rsidRPr="000045EA" w:rsidRDefault="00E6143A"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E6143A">
              <w:rPr>
                <w:rFonts w:ascii="Times New Roman" w:eastAsia="Times New Roman" w:hAnsi="Times New Roman" w:cs="Times New Roman"/>
                <w:bCs/>
                <w:sz w:val="24"/>
                <w:szCs w:val="24"/>
                <w:lang w:eastAsia="ar-SA"/>
              </w:rPr>
              <w:t>Lėšos skirtos darbuotojų darbo užmokesčiui ir su juo susijusiems mokesčiams mokėti.</w:t>
            </w:r>
          </w:p>
        </w:tc>
      </w:tr>
      <w:tr w:rsidR="000045EA" w:rsidRPr="000045EA" w14:paraId="2451DF4E" w14:textId="77777777" w:rsidTr="00F61859">
        <w:trPr>
          <w:trHeight w:val="163"/>
        </w:trPr>
        <w:tc>
          <w:tcPr>
            <w:tcW w:w="1985" w:type="dxa"/>
            <w:tcBorders>
              <w:top w:val="single" w:sz="4" w:space="0" w:color="auto"/>
              <w:bottom w:val="single" w:sz="4" w:space="0" w:color="auto"/>
              <w:right w:val="single" w:sz="12" w:space="0" w:color="auto"/>
            </w:tcBorders>
          </w:tcPr>
          <w:p w14:paraId="00428403" w14:textId="77777777" w:rsidR="000045EA" w:rsidRPr="00E6143A" w:rsidRDefault="000045EA" w:rsidP="00CF7F74">
            <w:pPr>
              <w:spacing w:after="0" w:line="240" w:lineRule="auto"/>
              <w:jc w:val="center"/>
              <w:rPr>
                <w:rFonts w:ascii="Times New Roman" w:eastAsia="Times New Roman" w:hAnsi="Times New Roman" w:cs="Times New Roman"/>
                <w:b/>
                <w:sz w:val="24"/>
                <w:szCs w:val="24"/>
              </w:rPr>
            </w:pPr>
            <w:r w:rsidRPr="00E6143A">
              <w:rPr>
                <w:rFonts w:ascii="Times New Roman" w:eastAsia="Times New Roman" w:hAnsi="Times New Roman" w:cs="Times New Roman"/>
                <w:b/>
                <w:sz w:val="24"/>
                <w:szCs w:val="24"/>
              </w:rPr>
              <w:lastRenderedPageBreak/>
              <w:t>06.01.01.09</w:t>
            </w:r>
          </w:p>
        </w:tc>
        <w:tc>
          <w:tcPr>
            <w:tcW w:w="5103" w:type="dxa"/>
            <w:tcBorders>
              <w:top w:val="single" w:sz="4" w:space="0" w:color="auto"/>
              <w:left w:val="single" w:sz="12" w:space="0" w:color="auto"/>
              <w:bottom w:val="single" w:sz="4" w:space="0" w:color="auto"/>
              <w:right w:val="single" w:sz="12" w:space="0" w:color="auto"/>
            </w:tcBorders>
          </w:tcPr>
          <w:p w14:paraId="12CF0BA8" w14:textId="77777777" w:rsidR="000045EA" w:rsidRPr="000045EA" w:rsidRDefault="000045EA" w:rsidP="00CF7F74">
            <w:pPr>
              <w:suppressAutoHyphens/>
              <w:spacing w:after="0" w:line="240" w:lineRule="auto"/>
              <w:rPr>
                <w:rFonts w:ascii="Times New Roman" w:eastAsia="Times New Roman" w:hAnsi="Times New Roman" w:cs="Times New Roman"/>
                <w:bCs/>
                <w:sz w:val="24"/>
                <w:szCs w:val="24"/>
                <w:lang w:eastAsia="ar-SA"/>
              </w:rPr>
            </w:pPr>
            <w:r w:rsidRPr="000045EA">
              <w:rPr>
                <w:rFonts w:ascii="Times New Roman" w:eastAsia="Times New Roman" w:hAnsi="Times New Roman" w:cs="Times New Roman"/>
                <w:bCs/>
                <w:sz w:val="24"/>
                <w:szCs w:val="24"/>
                <w:lang w:eastAsia="ar-SA"/>
              </w:rPr>
              <w:t>Ūkinės veiklos įgyvendinimas (Socialinės paramos skyrius)</w:t>
            </w:r>
          </w:p>
        </w:tc>
        <w:tc>
          <w:tcPr>
            <w:tcW w:w="1984" w:type="dxa"/>
            <w:tcBorders>
              <w:top w:val="single" w:sz="4" w:space="0" w:color="auto"/>
              <w:left w:val="single" w:sz="12" w:space="0" w:color="auto"/>
              <w:right w:val="single" w:sz="12" w:space="0" w:color="auto"/>
            </w:tcBorders>
          </w:tcPr>
          <w:p w14:paraId="2BFEF816" w14:textId="41DF7C8D" w:rsidR="000045EA" w:rsidRPr="000045EA" w:rsidRDefault="003B186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Įvykdyta</w:t>
            </w:r>
          </w:p>
        </w:tc>
        <w:tc>
          <w:tcPr>
            <w:tcW w:w="6051" w:type="dxa"/>
            <w:tcBorders>
              <w:top w:val="single" w:sz="4" w:space="0" w:color="auto"/>
              <w:left w:val="single" w:sz="12" w:space="0" w:color="auto"/>
            </w:tcBorders>
          </w:tcPr>
          <w:p w14:paraId="6F8033D8" w14:textId="71D83CE0" w:rsidR="000045EA" w:rsidRPr="000045EA" w:rsidRDefault="00E6143A"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E6143A">
              <w:rPr>
                <w:rFonts w:ascii="Times New Roman" w:eastAsia="Times New Roman" w:hAnsi="Times New Roman" w:cs="Times New Roman"/>
                <w:bCs/>
                <w:sz w:val="24"/>
                <w:szCs w:val="24"/>
                <w:lang w:eastAsia="ar-SA"/>
              </w:rPr>
              <w:t>Lėšos skirtos darbuotojų darbo užmokesčio ir su juo susijusių mokesčių, kvalifikacijos kėlimo, veiklos užtikrinimo išlaidų apmokėjimui.</w:t>
            </w:r>
          </w:p>
        </w:tc>
      </w:tr>
      <w:tr w:rsidR="000045EA" w:rsidRPr="000045EA" w14:paraId="489A30B6" w14:textId="77777777" w:rsidTr="00F61859">
        <w:trPr>
          <w:trHeight w:val="163"/>
        </w:trPr>
        <w:tc>
          <w:tcPr>
            <w:tcW w:w="1985" w:type="dxa"/>
            <w:tcBorders>
              <w:top w:val="single" w:sz="4" w:space="0" w:color="auto"/>
              <w:bottom w:val="single" w:sz="4" w:space="0" w:color="auto"/>
              <w:right w:val="single" w:sz="12" w:space="0" w:color="auto"/>
            </w:tcBorders>
          </w:tcPr>
          <w:p w14:paraId="73F0744C" w14:textId="77777777" w:rsidR="000045EA" w:rsidRPr="000045EA" w:rsidRDefault="000045EA" w:rsidP="00CF7F74">
            <w:pPr>
              <w:spacing w:after="0" w:line="240" w:lineRule="auto"/>
              <w:jc w:val="center"/>
              <w:rPr>
                <w:rFonts w:ascii="Times New Roman" w:eastAsia="Times New Roman" w:hAnsi="Times New Roman" w:cs="Times New Roman"/>
                <w:b/>
                <w:sz w:val="24"/>
                <w:szCs w:val="24"/>
              </w:rPr>
            </w:pPr>
            <w:r w:rsidRPr="000045EA">
              <w:rPr>
                <w:rFonts w:ascii="Times New Roman" w:eastAsia="Times New Roman" w:hAnsi="Times New Roman" w:cs="Times New Roman"/>
                <w:b/>
                <w:sz w:val="24"/>
                <w:szCs w:val="24"/>
              </w:rPr>
              <w:t>06.01.01.10</w:t>
            </w:r>
          </w:p>
        </w:tc>
        <w:tc>
          <w:tcPr>
            <w:tcW w:w="5103" w:type="dxa"/>
            <w:tcBorders>
              <w:top w:val="single" w:sz="4" w:space="0" w:color="auto"/>
              <w:left w:val="single" w:sz="12" w:space="0" w:color="auto"/>
              <w:bottom w:val="single" w:sz="4" w:space="0" w:color="auto"/>
              <w:right w:val="single" w:sz="12" w:space="0" w:color="auto"/>
            </w:tcBorders>
          </w:tcPr>
          <w:p w14:paraId="6AAA73F4" w14:textId="77777777" w:rsidR="000045EA" w:rsidRPr="000045EA" w:rsidRDefault="000045EA" w:rsidP="00CF7F74">
            <w:pPr>
              <w:suppressAutoHyphens/>
              <w:spacing w:after="0" w:line="240" w:lineRule="auto"/>
              <w:jc w:val="both"/>
              <w:rPr>
                <w:rFonts w:ascii="Times New Roman" w:eastAsia="Times New Roman" w:hAnsi="Times New Roman" w:cs="Times New Roman"/>
                <w:bCs/>
                <w:sz w:val="24"/>
                <w:szCs w:val="24"/>
                <w:lang w:eastAsia="ar-SA"/>
              </w:rPr>
            </w:pPr>
            <w:r w:rsidRPr="000045EA">
              <w:rPr>
                <w:rFonts w:ascii="Times New Roman" w:eastAsia="Times New Roman" w:hAnsi="Times New Roman" w:cs="Times New Roman"/>
                <w:bCs/>
                <w:sz w:val="24"/>
                <w:szCs w:val="24"/>
                <w:lang w:eastAsia="ar-SA"/>
              </w:rPr>
              <w:t>Ūkinės veiklos įgyvendinimas (seniūnijų valdymas)</w:t>
            </w:r>
          </w:p>
        </w:tc>
        <w:tc>
          <w:tcPr>
            <w:tcW w:w="1984" w:type="dxa"/>
            <w:tcBorders>
              <w:top w:val="single" w:sz="4" w:space="0" w:color="auto"/>
              <w:left w:val="single" w:sz="12" w:space="0" w:color="auto"/>
              <w:right w:val="single" w:sz="12" w:space="0" w:color="auto"/>
            </w:tcBorders>
          </w:tcPr>
          <w:p w14:paraId="282F4AA8" w14:textId="3B07357F" w:rsidR="000045EA" w:rsidRPr="000045EA" w:rsidRDefault="003B186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Įvykdyta</w:t>
            </w:r>
          </w:p>
        </w:tc>
        <w:tc>
          <w:tcPr>
            <w:tcW w:w="6051" w:type="dxa"/>
            <w:tcBorders>
              <w:top w:val="single" w:sz="4" w:space="0" w:color="auto"/>
              <w:left w:val="single" w:sz="12" w:space="0" w:color="auto"/>
            </w:tcBorders>
          </w:tcPr>
          <w:p w14:paraId="26FA7A70" w14:textId="45029252" w:rsidR="000045EA" w:rsidRDefault="00516E8F" w:rsidP="00CF7F74">
            <w:pPr>
              <w:pStyle w:val="Sraopastraipa"/>
              <w:numPr>
                <w:ilvl w:val="0"/>
                <w:numId w:val="19"/>
              </w:numPr>
              <w:tabs>
                <w:tab w:val="left" w:pos="318"/>
              </w:tabs>
              <w:suppressAutoHyphens/>
              <w:spacing w:after="0" w:line="240" w:lineRule="auto"/>
              <w:ind w:left="34" w:firstLine="0"/>
              <w:jc w:val="both"/>
              <w:rPr>
                <w:rFonts w:ascii="Times New Roman" w:eastAsia="Times New Roman" w:hAnsi="Times New Roman" w:cs="Times New Roman"/>
                <w:bCs/>
                <w:sz w:val="24"/>
                <w:szCs w:val="24"/>
                <w:lang w:eastAsia="ar-SA"/>
              </w:rPr>
            </w:pPr>
            <w:r w:rsidRPr="00516E8F">
              <w:rPr>
                <w:rFonts w:ascii="Times New Roman" w:eastAsia="Times New Roman" w:hAnsi="Times New Roman" w:cs="Times New Roman"/>
                <w:bCs/>
                <w:sz w:val="24"/>
                <w:szCs w:val="24"/>
                <w:lang w:eastAsia="ar-SA"/>
              </w:rPr>
              <w:t>Gardamo seniūnijoje 6 darbuotojams išmokėtas darbo užmokestis, 1 darbuotoja vyko į tarptautinį kvalifikacijos kėlimo seminarą, 1 darbuotojas kėlė kvalifikaciją</w:t>
            </w:r>
            <w:r>
              <w:rPr>
                <w:rFonts w:ascii="Times New Roman" w:eastAsia="Times New Roman" w:hAnsi="Times New Roman" w:cs="Times New Roman"/>
                <w:bCs/>
                <w:sz w:val="24"/>
                <w:szCs w:val="24"/>
                <w:lang w:eastAsia="ar-SA"/>
              </w:rPr>
              <w:t>.</w:t>
            </w:r>
          </w:p>
          <w:p w14:paraId="12D27013" w14:textId="3E010CBB" w:rsidR="00516E8F" w:rsidRDefault="00D76801" w:rsidP="00CF7F74">
            <w:pPr>
              <w:pStyle w:val="Sraopastraipa"/>
              <w:numPr>
                <w:ilvl w:val="0"/>
                <w:numId w:val="19"/>
              </w:numPr>
              <w:tabs>
                <w:tab w:val="left" w:pos="318"/>
              </w:tabs>
              <w:suppressAutoHyphens/>
              <w:spacing w:after="0" w:line="240" w:lineRule="auto"/>
              <w:ind w:left="34" w:firstLine="0"/>
              <w:jc w:val="both"/>
              <w:rPr>
                <w:rFonts w:ascii="Times New Roman" w:eastAsia="Times New Roman" w:hAnsi="Times New Roman" w:cs="Times New Roman"/>
                <w:bCs/>
                <w:sz w:val="24"/>
                <w:szCs w:val="24"/>
                <w:lang w:eastAsia="ar-SA"/>
              </w:rPr>
            </w:pPr>
            <w:r w:rsidRPr="00D76801">
              <w:rPr>
                <w:rFonts w:ascii="Times New Roman" w:eastAsia="Times New Roman" w:hAnsi="Times New Roman" w:cs="Times New Roman"/>
                <w:bCs/>
                <w:sz w:val="24"/>
                <w:szCs w:val="24"/>
                <w:lang w:eastAsia="ar-SA"/>
              </w:rPr>
              <w:t>Juknaičių seniūnijoje 5 darbuotojams išmokėtas darbo užmokestis</w:t>
            </w:r>
            <w:r>
              <w:rPr>
                <w:rFonts w:ascii="Times New Roman" w:eastAsia="Times New Roman" w:hAnsi="Times New Roman" w:cs="Times New Roman"/>
                <w:bCs/>
                <w:sz w:val="24"/>
                <w:szCs w:val="24"/>
                <w:lang w:eastAsia="ar-SA"/>
              </w:rPr>
              <w:t>,</w:t>
            </w:r>
            <w:r w:rsidRPr="00D76801">
              <w:rPr>
                <w:rFonts w:ascii="Times New Roman" w:eastAsia="Times New Roman" w:hAnsi="Times New Roman" w:cs="Times New Roman"/>
                <w:bCs/>
                <w:sz w:val="24"/>
                <w:szCs w:val="24"/>
                <w:lang w:eastAsia="ar-SA"/>
              </w:rPr>
              <w:t xml:space="preserve"> 2 darbuotojai vyko į tarptautinius kvalifikacijos kėlimo kursus, 1 darbuotojui išmokėta išeitinė išmoka, išėjus į pensiją. Aptvertos evangeliku liuteronų Jakštelių ir Šėrių III kapinės.</w:t>
            </w:r>
          </w:p>
          <w:p w14:paraId="74D5F275" w14:textId="67DE5B26" w:rsidR="00516E8F" w:rsidRDefault="00516E8F" w:rsidP="00CF7F74">
            <w:pPr>
              <w:pStyle w:val="Sraopastraipa"/>
              <w:numPr>
                <w:ilvl w:val="0"/>
                <w:numId w:val="19"/>
              </w:numPr>
              <w:tabs>
                <w:tab w:val="left" w:pos="318"/>
              </w:tabs>
              <w:suppressAutoHyphens/>
              <w:spacing w:after="0" w:line="240" w:lineRule="auto"/>
              <w:ind w:left="34" w:firstLine="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Katyčių </w:t>
            </w:r>
            <w:r w:rsidRPr="00516E8F">
              <w:rPr>
                <w:rFonts w:ascii="Times New Roman" w:eastAsia="Times New Roman" w:hAnsi="Times New Roman" w:cs="Times New Roman"/>
                <w:bCs/>
                <w:sz w:val="24"/>
                <w:szCs w:val="24"/>
                <w:lang w:eastAsia="ar-SA"/>
              </w:rPr>
              <w:t xml:space="preserve">seniūnijoje </w:t>
            </w:r>
            <w:r w:rsidR="00D76801">
              <w:rPr>
                <w:rFonts w:ascii="Times New Roman" w:eastAsia="Times New Roman" w:hAnsi="Times New Roman" w:cs="Times New Roman"/>
                <w:bCs/>
                <w:sz w:val="24"/>
                <w:szCs w:val="24"/>
                <w:lang w:eastAsia="ar-SA"/>
              </w:rPr>
              <w:t>4</w:t>
            </w:r>
            <w:r w:rsidRPr="00516E8F">
              <w:rPr>
                <w:rFonts w:ascii="Times New Roman" w:eastAsia="Times New Roman" w:hAnsi="Times New Roman" w:cs="Times New Roman"/>
                <w:bCs/>
                <w:sz w:val="24"/>
                <w:szCs w:val="24"/>
                <w:lang w:eastAsia="ar-SA"/>
              </w:rPr>
              <w:t xml:space="preserve"> darbuotojams išmokėtas darbo užmokestis,</w:t>
            </w:r>
            <w:r w:rsidR="00D76801">
              <w:rPr>
                <w:rFonts w:ascii="Times New Roman" w:eastAsia="Times New Roman" w:hAnsi="Times New Roman" w:cs="Times New Roman"/>
                <w:bCs/>
                <w:sz w:val="24"/>
                <w:szCs w:val="24"/>
                <w:lang w:eastAsia="ar-SA"/>
              </w:rPr>
              <w:t xml:space="preserve"> 1 darbuotojui išmokėta išeitinė išmoka,</w:t>
            </w:r>
            <w:r>
              <w:rPr>
                <w:rFonts w:ascii="Times New Roman" w:eastAsia="Times New Roman" w:hAnsi="Times New Roman" w:cs="Times New Roman"/>
                <w:bCs/>
                <w:sz w:val="24"/>
                <w:szCs w:val="24"/>
                <w:lang w:eastAsia="ar-SA"/>
              </w:rPr>
              <w:t xml:space="preserve"> </w:t>
            </w:r>
            <w:r w:rsidRPr="00516E8F">
              <w:rPr>
                <w:rFonts w:ascii="Times New Roman" w:eastAsia="Times New Roman" w:hAnsi="Times New Roman" w:cs="Times New Roman"/>
                <w:bCs/>
                <w:sz w:val="24"/>
                <w:szCs w:val="24"/>
                <w:lang w:eastAsia="ar-SA"/>
              </w:rPr>
              <w:t xml:space="preserve">2 darbuotojai </w:t>
            </w:r>
            <w:r w:rsidR="00D76801">
              <w:rPr>
                <w:rFonts w:ascii="Times New Roman" w:eastAsia="Times New Roman" w:hAnsi="Times New Roman" w:cs="Times New Roman"/>
                <w:bCs/>
                <w:sz w:val="24"/>
                <w:szCs w:val="24"/>
                <w:lang w:eastAsia="ar-SA"/>
              </w:rPr>
              <w:t>dalyvavo</w:t>
            </w:r>
            <w:r w:rsidRPr="00516E8F">
              <w:rPr>
                <w:rFonts w:ascii="Times New Roman" w:eastAsia="Times New Roman" w:hAnsi="Times New Roman" w:cs="Times New Roman"/>
                <w:bCs/>
                <w:sz w:val="24"/>
                <w:szCs w:val="24"/>
                <w:lang w:eastAsia="ar-SA"/>
              </w:rPr>
              <w:t xml:space="preserve"> kvalifikacijos kėlimo kursu</w:t>
            </w:r>
            <w:r w:rsidR="00D76801">
              <w:rPr>
                <w:rFonts w:ascii="Times New Roman" w:eastAsia="Times New Roman" w:hAnsi="Times New Roman" w:cs="Times New Roman"/>
                <w:bCs/>
                <w:sz w:val="24"/>
                <w:szCs w:val="24"/>
                <w:lang w:eastAsia="ar-SA"/>
              </w:rPr>
              <w:t>ose</w:t>
            </w:r>
            <w:r w:rsidRPr="00516E8F">
              <w:rPr>
                <w:rFonts w:ascii="Times New Roman" w:eastAsia="Times New Roman" w:hAnsi="Times New Roman" w:cs="Times New Roman"/>
                <w:bCs/>
                <w:sz w:val="24"/>
                <w:szCs w:val="24"/>
                <w:lang w:eastAsia="ar-SA"/>
              </w:rPr>
              <w:t>,</w:t>
            </w:r>
            <w:r w:rsidR="00D76801">
              <w:rPr>
                <w:rFonts w:ascii="Times New Roman" w:eastAsia="Times New Roman" w:hAnsi="Times New Roman" w:cs="Times New Roman"/>
                <w:bCs/>
                <w:sz w:val="24"/>
                <w:szCs w:val="24"/>
                <w:lang w:eastAsia="ar-SA"/>
              </w:rPr>
              <w:t xml:space="preserve"> 1 – tarptautiniame seminare.</w:t>
            </w:r>
            <w:r w:rsidRPr="00516E8F">
              <w:rPr>
                <w:rFonts w:ascii="Times New Roman" w:eastAsia="Times New Roman" w:hAnsi="Times New Roman" w:cs="Times New Roman"/>
                <w:bCs/>
                <w:sz w:val="24"/>
                <w:szCs w:val="24"/>
                <w:lang w:eastAsia="ar-SA"/>
              </w:rPr>
              <w:t xml:space="preserve"> </w:t>
            </w:r>
            <w:r w:rsidR="00D76801">
              <w:rPr>
                <w:rFonts w:ascii="Times New Roman" w:eastAsia="Times New Roman" w:hAnsi="Times New Roman" w:cs="Times New Roman"/>
                <w:bCs/>
                <w:sz w:val="24"/>
                <w:szCs w:val="24"/>
                <w:lang w:eastAsia="ar-SA"/>
              </w:rPr>
              <w:t>Apmokėti</w:t>
            </w:r>
            <w:r w:rsidRPr="00516E8F">
              <w:rPr>
                <w:rFonts w:ascii="Times New Roman" w:eastAsia="Times New Roman" w:hAnsi="Times New Roman" w:cs="Times New Roman"/>
                <w:bCs/>
                <w:sz w:val="24"/>
                <w:szCs w:val="24"/>
                <w:lang w:eastAsia="ar-SA"/>
              </w:rPr>
              <w:t xml:space="preserve"> komunaliniai mokesčiai, elektros energijos ir transporto išlaikymo išlaidos. Pastatyta pavėsinė ir įrengti akmeniniai laiptai prie vaikų žaidimų aikštelės. </w:t>
            </w:r>
            <w:r w:rsidR="00D76801" w:rsidRPr="00D76801">
              <w:rPr>
                <w:rFonts w:ascii="Times New Roman" w:eastAsia="Times New Roman" w:hAnsi="Times New Roman" w:cs="Times New Roman"/>
                <w:bCs/>
                <w:sz w:val="24"/>
                <w:szCs w:val="24"/>
                <w:lang w:eastAsia="ar-SA"/>
              </w:rPr>
              <w:t xml:space="preserve">Aptvertos Stubrių II ir Naustubrių evangelikų liuteronų kapinės. Įsigytos priemonės ir pagamintos dekoracijos 14 renginių.  </w:t>
            </w:r>
          </w:p>
          <w:p w14:paraId="28B9DC98" w14:textId="06BEC6BB" w:rsidR="00263895" w:rsidRPr="00263895" w:rsidRDefault="00263895" w:rsidP="00CF7F74">
            <w:pPr>
              <w:pStyle w:val="Sraopastraipa"/>
              <w:numPr>
                <w:ilvl w:val="0"/>
                <w:numId w:val="19"/>
              </w:numPr>
              <w:tabs>
                <w:tab w:val="left" w:pos="318"/>
              </w:tabs>
              <w:suppressAutoHyphens/>
              <w:spacing w:after="0" w:line="240" w:lineRule="auto"/>
              <w:ind w:left="34" w:firstLine="0"/>
              <w:jc w:val="both"/>
              <w:rPr>
                <w:rFonts w:ascii="Times New Roman" w:eastAsia="Times New Roman" w:hAnsi="Times New Roman" w:cs="Times New Roman"/>
                <w:bCs/>
                <w:sz w:val="24"/>
                <w:szCs w:val="24"/>
                <w:lang w:eastAsia="ar-SA"/>
              </w:rPr>
            </w:pPr>
            <w:r w:rsidRPr="00263895">
              <w:rPr>
                <w:rFonts w:ascii="Times New Roman" w:eastAsia="Times New Roman" w:hAnsi="Times New Roman" w:cs="Times New Roman"/>
                <w:bCs/>
                <w:sz w:val="24"/>
                <w:szCs w:val="24"/>
                <w:lang w:eastAsia="ar-SA"/>
              </w:rPr>
              <w:t>Kintų seniūnijoje 5 darbuotojams išmokėtas darbo užmokestis, penki darbuotojai kėlė kvalifikaciją nuotoliniuose mokymuose ir organizuojamuose kontaktiniu būdu; sumokėti komunaliniai mokesčiai.</w:t>
            </w:r>
          </w:p>
          <w:p w14:paraId="1F6D5DD4" w14:textId="3B96F175" w:rsidR="00D76801" w:rsidRPr="00D76801" w:rsidRDefault="00D76801" w:rsidP="00CF7F74">
            <w:pPr>
              <w:pStyle w:val="Sraopastraipa"/>
              <w:numPr>
                <w:ilvl w:val="0"/>
                <w:numId w:val="19"/>
              </w:numPr>
              <w:tabs>
                <w:tab w:val="left" w:pos="318"/>
              </w:tabs>
              <w:suppressAutoHyphens/>
              <w:spacing w:after="0" w:line="240" w:lineRule="auto"/>
              <w:ind w:left="34" w:firstLine="0"/>
              <w:jc w:val="both"/>
              <w:rPr>
                <w:rFonts w:ascii="Times New Roman" w:eastAsia="Times New Roman" w:hAnsi="Times New Roman" w:cs="Times New Roman"/>
                <w:bCs/>
                <w:color w:val="EE0000"/>
                <w:sz w:val="24"/>
                <w:szCs w:val="24"/>
                <w:lang w:eastAsia="ar-SA"/>
              </w:rPr>
            </w:pPr>
            <w:r w:rsidRPr="00263895">
              <w:rPr>
                <w:rFonts w:ascii="Times New Roman" w:eastAsia="Times New Roman" w:hAnsi="Times New Roman" w:cs="Times New Roman"/>
                <w:bCs/>
                <w:sz w:val="24"/>
                <w:szCs w:val="24"/>
                <w:lang w:eastAsia="ar-SA"/>
              </w:rPr>
              <w:t xml:space="preserve">Rusnės seniūnijoje 4 darbuotojams išmokėtas darbo užmokestis, </w:t>
            </w:r>
            <w:r w:rsidRPr="00D76801">
              <w:rPr>
                <w:rFonts w:ascii="Times New Roman" w:eastAsia="Times New Roman" w:hAnsi="Times New Roman" w:cs="Times New Roman"/>
                <w:bCs/>
                <w:sz w:val="24"/>
                <w:szCs w:val="24"/>
                <w:lang w:eastAsia="ar-SA"/>
              </w:rPr>
              <w:t>1 darbuotoja vyko į tarptautinį kvalifikacijos kėlimo seminarą.</w:t>
            </w:r>
          </w:p>
          <w:p w14:paraId="606A9481" w14:textId="35F7B36A" w:rsidR="00516E8F" w:rsidRPr="00D1295A" w:rsidRDefault="00516E8F" w:rsidP="00CF7F74">
            <w:pPr>
              <w:pStyle w:val="Sraopastraipa"/>
              <w:numPr>
                <w:ilvl w:val="0"/>
                <w:numId w:val="19"/>
              </w:numPr>
              <w:tabs>
                <w:tab w:val="left" w:pos="318"/>
              </w:tabs>
              <w:suppressAutoHyphens/>
              <w:spacing w:after="0" w:line="240" w:lineRule="auto"/>
              <w:ind w:left="34" w:firstLine="0"/>
              <w:jc w:val="both"/>
              <w:rPr>
                <w:rFonts w:ascii="Times New Roman" w:eastAsia="Times New Roman" w:hAnsi="Times New Roman" w:cs="Times New Roman"/>
                <w:bCs/>
                <w:sz w:val="24"/>
                <w:szCs w:val="24"/>
                <w:lang w:eastAsia="ar-SA"/>
              </w:rPr>
            </w:pPr>
            <w:r w:rsidRPr="00D1295A">
              <w:rPr>
                <w:rFonts w:ascii="Times New Roman" w:eastAsia="Times New Roman" w:hAnsi="Times New Roman" w:cs="Times New Roman"/>
                <w:bCs/>
                <w:sz w:val="24"/>
                <w:szCs w:val="24"/>
                <w:lang w:eastAsia="ar-SA"/>
              </w:rPr>
              <w:t xml:space="preserve">Saugų seniūnijoje </w:t>
            </w:r>
            <w:r w:rsidR="00D1295A" w:rsidRPr="00D1295A">
              <w:rPr>
                <w:rFonts w:ascii="Times New Roman" w:eastAsia="Times New Roman" w:hAnsi="Times New Roman" w:cs="Times New Roman"/>
                <w:bCs/>
                <w:sz w:val="24"/>
                <w:szCs w:val="24"/>
                <w:lang w:eastAsia="ar-SA"/>
              </w:rPr>
              <w:t>5</w:t>
            </w:r>
            <w:r w:rsidRPr="00D1295A">
              <w:rPr>
                <w:rFonts w:ascii="Times New Roman" w:eastAsia="Times New Roman" w:hAnsi="Times New Roman" w:cs="Times New Roman"/>
                <w:bCs/>
                <w:sz w:val="24"/>
                <w:szCs w:val="24"/>
                <w:lang w:eastAsia="ar-SA"/>
              </w:rPr>
              <w:t xml:space="preserve"> darbuotojams išmokėtas darbo užmokestis, iš prekėms ir paslaugoms skirtų lėšų apmokėtos sąskaitos už sunaudotą elektros energiją, vandenį, automobilių išlaikymo sąnaudas (remontas, degalai).</w:t>
            </w:r>
            <w:r w:rsidR="00D1295A" w:rsidRPr="00D1295A">
              <w:rPr>
                <w:rFonts w:ascii="Times New Roman" w:eastAsia="Times New Roman" w:hAnsi="Times New Roman" w:cs="Times New Roman"/>
                <w:bCs/>
                <w:sz w:val="24"/>
                <w:szCs w:val="24"/>
                <w:lang w:eastAsia="ar-SA"/>
              </w:rPr>
              <w:t xml:space="preserve"> 1 darbuotoja kėlė kvalifikaciją tarptautiniuose kursuose.</w:t>
            </w:r>
          </w:p>
          <w:p w14:paraId="5075A257" w14:textId="4A2636FE" w:rsidR="00516E8F" w:rsidRDefault="00D76801" w:rsidP="00CF7F74">
            <w:pPr>
              <w:pStyle w:val="Sraopastraipa"/>
              <w:numPr>
                <w:ilvl w:val="0"/>
                <w:numId w:val="19"/>
              </w:numPr>
              <w:tabs>
                <w:tab w:val="left" w:pos="318"/>
              </w:tabs>
              <w:suppressAutoHyphens/>
              <w:spacing w:after="0" w:line="240" w:lineRule="auto"/>
              <w:ind w:left="34" w:firstLine="0"/>
              <w:jc w:val="both"/>
              <w:rPr>
                <w:rFonts w:ascii="Times New Roman" w:eastAsia="Times New Roman" w:hAnsi="Times New Roman" w:cs="Times New Roman"/>
                <w:bCs/>
                <w:sz w:val="24"/>
                <w:szCs w:val="24"/>
                <w:lang w:eastAsia="ar-SA"/>
              </w:rPr>
            </w:pPr>
            <w:r w:rsidRPr="00D76801">
              <w:rPr>
                <w:rFonts w:ascii="Times New Roman" w:eastAsia="Times New Roman" w:hAnsi="Times New Roman" w:cs="Times New Roman"/>
                <w:bCs/>
                <w:sz w:val="24"/>
                <w:szCs w:val="24"/>
                <w:lang w:eastAsia="ar-SA"/>
              </w:rPr>
              <w:lastRenderedPageBreak/>
              <w:t>Šilutės seniūnijoje 9 darbuotojams išmokėtas darbo užmokestis, sumokėti komunaliniai mokesčiai už vandenį, elektrą, šildymą, telefonų ir interneto mokesčiai, prekių įsigijimas, atliktas dviejų kabinetų remontas, įrengta virtuvėlė.</w:t>
            </w:r>
          </w:p>
          <w:p w14:paraId="3081BC2B" w14:textId="79F77382" w:rsidR="00D65CCE" w:rsidRDefault="00D65CCE" w:rsidP="00CF7F74">
            <w:pPr>
              <w:pStyle w:val="Sraopastraipa"/>
              <w:numPr>
                <w:ilvl w:val="0"/>
                <w:numId w:val="19"/>
              </w:numPr>
              <w:tabs>
                <w:tab w:val="left" w:pos="318"/>
              </w:tabs>
              <w:suppressAutoHyphens/>
              <w:spacing w:after="0" w:line="240" w:lineRule="auto"/>
              <w:ind w:left="34" w:firstLine="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Švėkšnos </w:t>
            </w:r>
            <w:r w:rsidRPr="00D65CCE">
              <w:rPr>
                <w:rFonts w:ascii="Times New Roman" w:eastAsia="Times New Roman" w:hAnsi="Times New Roman" w:cs="Times New Roman"/>
                <w:bCs/>
                <w:sz w:val="24"/>
                <w:szCs w:val="24"/>
                <w:lang w:eastAsia="ar-SA"/>
              </w:rPr>
              <w:t xml:space="preserve">seniūnijoje </w:t>
            </w:r>
            <w:r w:rsidR="003227DB">
              <w:rPr>
                <w:rFonts w:ascii="Times New Roman" w:eastAsia="Times New Roman" w:hAnsi="Times New Roman" w:cs="Times New Roman"/>
                <w:bCs/>
                <w:sz w:val="24"/>
                <w:szCs w:val="24"/>
                <w:lang w:eastAsia="ar-SA"/>
              </w:rPr>
              <w:t>5</w:t>
            </w:r>
            <w:r w:rsidRPr="00D65CCE">
              <w:rPr>
                <w:rFonts w:ascii="Times New Roman" w:eastAsia="Times New Roman" w:hAnsi="Times New Roman" w:cs="Times New Roman"/>
                <w:bCs/>
                <w:sz w:val="24"/>
                <w:szCs w:val="24"/>
                <w:lang w:eastAsia="ar-SA"/>
              </w:rPr>
              <w:t xml:space="preserve"> darbuotojams išmokėtas darbo užmokestis,</w:t>
            </w:r>
            <w:r>
              <w:rPr>
                <w:rFonts w:ascii="Times New Roman" w:eastAsia="Times New Roman" w:hAnsi="Times New Roman" w:cs="Times New Roman"/>
                <w:bCs/>
                <w:sz w:val="24"/>
                <w:szCs w:val="24"/>
                <w:lang w:eastAsia="ar-SA"/>
              </w:rPr>
              <w:t xml:space="preserve"> </w:t>
            </w:r>
            <w:r w:rsidR="003227DB">
              <w:rPr>
                <w:rFonts w:ascii="Times New Roman" w:eastAsia="Times New Roman" w:hAnsi="Times New Roman" w:cs="Times New Roman"/>
                <w:bCs/>
                <w:sz w:val="24"/>
                <w:szCs w:val="24"/>
                <w:lang w:eastAsia="ar-SA"/>
              </w:rPr>
              <w:t>2</w:t>
            </w:r>
            <w:r w:rsidRPr="00D65CCE">
              <w:rPr>
                <w:rFonts w:ascii="Times New Roman" w:eastAsia="Times New Roman" w:hAnsi="Times New Roman" w:cs="Times New Roman"/>
                <w:bCs/>
                <w:sz w:val="24"/>
                <w:szCs w:val="24"/>
                <w:lang w:eastAsia="ar-SA"/>
              </w:rPr>
              <w:t xml:space="preserve"> darbuotoja vyko į tarptautinį kvalifikacijos kėlimo seminarą</w:t>
            </w:r>
            <w:r>
              <w:rPr>
                <w:rFonts w:ascii="Times New Roman" w:eastAsia="Times New Roman" w:hAnsi="Times New Roman" w:cs="Times New Roman"/>
                <w:bCs/>
                <w:sz w:val="24"/>
                <w:szCs w:val="24"/>
                <w:lang w:eastAsia="ar-SA"/>
              </w:rPr>
              <w:t>.</w:t>
            </w:r>
          </w:p>
          <w:p w14:paraId="173D340D" w14:textId="326A464C" w:rsidR="00D65CCE" w:rsidRDefault="00D65CCE" w:rsidP="00CF7F74">
            <w:pPr>
              <w:pStyle w:val="Sraopastraipa"/>
              <w:numPr>
                <w:ilvl w:val="0"/>
                <w:numId w:val="19"/>
              </w:numPr>
              <w:tabs>
                <w:tab w:val="left" w:pos="318"/>
              </w:tabs>
              <w:suppressAutoHyphens/>
              <w:spacing w:after="0" w:line="240" w:lineRule="auto"/>
              <w:ind w:left="34" w:firstLine="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Usėnų </w:t>
            </w:r>
            <w:r w:rsidRPr="00D65CCE">
              <w:rPr>
                <w:rFonts w:ascii="Times New Roman" w:eastAsia="Times New Roman" w:hAnsi="Times New Roman" w:cs="Times New Roman"/>
                <w:bCs/>
                <w:sz w:val="24"/>
                <w:szCs w:val="24"/>
                <w:lang w:eastAsia="ar-SA"/>
              </w:rPr>
              <w:t xml:space="preserve">seniūnijoje </w:t>
            </w:r>
            <w:r>
              <w:rPr>
                <w:rFonts w:ascii="Times New Roman" w:eastAsia="Times New Roman" w:hAnsi="Times New Roman" w:cs="Times New Roman"/>
                <w:bCs/>
                <w:sz w:val="24"/>
                <w:szCs w:val="24"/>
                <w:lang w:eastAsia="ar-SA"/>
              </w:rPr>
              <w:t>10</w:t>
            </w:r>
            <w:r w:rsidRPr="00D65CCE">
              <w:rPr>
                <w:rFonts w:ascii="Times New Roman" w:eastAsia="Times New Roman" w:hAnsi="Times New Roman" w:cs="Times New Roman"/>
                <w:bCs/>
                <w:sz w:val="24"/>
                <w:szCs w:val="24"/>
                <w:lang w:eastAsia="ar-SA"/>
              </w:rPr>
              <w:t xml:space="preserve"> darbuotoj</w:t>
            </w:r>
            <w:r>
              <w:rPr>
                <w:rFonts w:ascii="Times New Roman" w:eastAsia="Times New Roman" w:hAnsi="Times New Roman" w:cs="Times New Roman"/>
                <w:bCs/>
                <w:sz w:val="24"/>
                <w:szCs w:val="24"/>
                <w:lang w:eastAsia="ar-SA"/>
              </w:rPr>
              <w:t>ų</w:t>
            </w:r>
            <w:r w:rsidRPr="00D65CCE">
              <w:rPr>
                <w:rFonts w:ascii="Times New Roman" w:eastAsia="Times New Roman" w:hAnsi="Times New Roman" w:cs="Times New Roman"/>
                <w:bCs/>
                <w:sz w:val="24"/>
                <w:szCs w:val="24"/>
                <w:lang w:eastAsia="ar-SA"/>
              </w:rPr>
              <w:t xml:space="preserve"> išmokėtas darbo užmokestis,</w:t>
            </w:r>
            <w:r>
              <w:rPr>
                <w:rFonts w:ascii="Times New Roman" w:eastAsia="Times New Roman" w:hAnsi="Times New Roman" w:cs="Times New Roman"/>
                <w:bCs/>
                <w:sz w:val="24"/>
                <w:szCs w:val="24"/>
                <w:lang w:eastAsia="ar-SA"/>
              </w:rPr>
              <w:t xml:space="preserve"> </w:t>
            </w:r>
            <w:r w:rsidRPr="00D65CCE">
              <w:rPr>
                <w:rFonts w:ascii="Times New Roman" w:eastAsia="Times New Roman" w:hAnsi="Times New Roman" w:cs="Times New Roman"/>
                <w:bCs/>
                <w:sz w:val="24"/>
                <w:szCs w:val="24"/>
                <w:lang w:eastAsia="ar-SA"/>
              </w:rPr>
              <w:t>1 darbuotoja vyko į tarptautinį kvalifikacijos kėlimo seminarą</w:t>
            </w:r>
            <w:r>
              <w:rPr>
                <w:rFonts w:ascii="Times New Roman" w:eastAsia="Times New Roman" w:hAnsi="Times New Roman" w:cs="Times New Roman"/>
                <w:bCs/>
                <w:sz w:val="24"/>
                <w:szCs w:val="24"/>
                <w:lang w:eastAsia="ar-SA"/>
              </w:rPr>
              <w:t>.</w:t>
            </w:r>
          </w:p>
          <w:p w14:paraId="7D946EEF" w14:textId="63CF1037" w:rsidR="00D65CCE" w:rsidRDefault="00D65CCE" w:rsidP="00CF7F74">
            <w:pPr>
              <w:pStyle w:val="Sraopastraipa"/>
              <w:numPr>
                <w:ilvl w:val="0"/>
                <w:numId w:val="19"/>
              </w:numPr>
              <w:tabs>
                <w:tab w:val="left" w:pos="318"/>
                <w:tab w:val="left" w:pos="459"/>
              </w:tabs>
              <w:suppressAutoHyphens/>
              <w:spacing w:after="0" w:line="240" w:lineRule="auto"/>
              <w:ind w:left="34" w:firstLine="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Vainuto </w:t>
            </w:r>
            <w:r w:rsidRPr="00D65CCE">
              <w:rPr>
                <w:rFonts w:ascii="Times New Roman" w:eastAsia="Times New Roman" w:hAnsi="Times New Roman" w:cs="Times New Roman"/>
                <w:bCs/>
                <w:sz w:val="24"/>
                <w:szCs w:val="24"/>
                <w:lang w:eastAsia="ar-SA"/>
              </w:rPr>
              <w:t xml:space="preserve">seniūnijoje </w:t>
            </w:r>
            <w:r w:rsidR="003227DB">
              <w:rPr>
                <w:rFonts w:ascii="Times New Roman" w:eastAsia="Times New Roman" w:hAnsi="Times New Roman" w:cs="Times New Roman"/>
                <w:bCs/>
                <w:sz w:val="24"/>
                <w:szCs w:val="24"/>
                <w:lang w:eastAsia="ar-SA"/>
              </w:rPr>
              <w:t>5</w:t>
            </w:r>
            <w:r w:rsidRPr="00D65CCE">
              <w:rPr>
                <w:rFonts w:ascii="Times New Roman" w:eastAsia="Times New Roman" w:hAnsi="Times New Roman" w:cs="Times New Roman"/>
                <w:bCs/>
                <w:sz w:val="24"/>
                <w:szCs w:val="24"/>
                <w:lang w:eastAsia="ar-SA"/>
              </w:rPr>
              <w:t xml:space="preserve"> darbuotoj</w:t>
            </w:r>
            <w:r>
              <w:rPr>
                <w:rFonts w:ascii="Times New Roman" w:eastAsia="Times New Roman" w:hAnsi="Times New Roman" w:cs="Times New Roman"/>
                <w:bCs/>
                <w:sz w:val="24"/>
                <w:szCs w:val="24"/>
                <w:lang w:eastAsia="ar-SA"/>
              </w:rPr>
              <w:t>ams</w:t>
            </w:r>
            <w:r w:rsidRPr="00D65CCE">
              <w:rPr>
                <w:rFonts w:ascii="Times New Roman" w:eastAsia="Times New Roman" w:hAnsi="Times New Roman" w:cs="Times New Roman"/>
                <w:bCs/>
                <w:sz w:val="24"/>
                <w:szCs w:val="24"/>
                <w:lang w:eastAsia="ar-SA"/>
              </w:rPr>
              <w:t xml:space="preserve"> išmokėtas darbo užmokestis,</w:t>
            </w:r>
            <w:r>
              <w:rPr>
                <w:rFonts w:ascii="Times New Roman" w:eastAsia="Times New Roman" w:hAnsi="Times New Roman" w:cs="Times New Roman"/>
                <w:bCs/>
                <w:sz w:val="24"/>
                <w:szCs w:val="24"/>
                <w:lang w:eastAsia="ar-SA"/>
              </w:rPr>
              <w:t xml:space="preserve"> </w:t>
            </w:r>
            <w:r w:rsidR="003227DB">
              <w:rPr>
                <w:rFonts w:ascii="Times New Roman" w:eastAsia="Times New Roman" w:hAnsi="Times New Roman" w:cs="Times New Roman"/>
                <w:bCs/>
                <w:sz w:val="24"/>
                <w:szCs w:val="24"/>
                <w:lang w:eastAsia="ar-SA"/>
              </w:rPr>
              <w:t>3</w:t>
            </w:r>
            <w:r w:rsidRPr="00D65CCE">
              <w:rPr>
                <w:rFonts w:ascii="Times New Roman" w:eastAsia="Times New Roman" w:hAnsi="Times New Roman" w:cs="Times New Roman"/>
                <w:bCs/>
                <w:sz w:val="24"/>
                <w:szCs w:val="24"/>
                <w:lang w:eastAsia="ar-SA"/>
              </w:rPr>
              <w:t xml:space="preserve"> darbuotoja</w:t>
            </w:r>
            <w:r w:rsidR="003227DB">
              <w:rPr>
                <w:rFonts w:ascii="Times New Roman" w:eastAsia="Times New Roman" w:hAnsi="Times New Roman" w:cs="Times New Roman"/>
                <w:bCs/>
                <w:sz w:val="24"/>
                <w:szCs w:val="24"/>
                <w:lang w:eastAsia="ar-SA"/>
              </w:rPr>
              <w:t>ms</w:t>
            </w:r>
            <w:r w:rsidRPr="00D65CCE">
              <w:rPr>
                <w:rFonts w:ascii="Times New Roman" w:eastAsia="Times New Roman" w:hAnsi="Times New Roman" w:cs="Times New Roman"/>
                <w:bCs/>
                <w:sz w:val="24"/>
                <w:szCs w:val="24"/>
                <w:lang w:eastAsia="ar-SA"/>
              </w:rPr>
              <w:t xml:space="preserve"> išmokėta išeitinė išmoka, </w:t>
            </w:r>
            <w:r w:rsidR="003227DB">
              <w:rPr>
                <w:rFonts w:ascii="Times New Roman" w:eastAsia="Times New Roman" w:hAnsi="Times New Roman" w:cs="Times New Roman"/>
                <w:bCs/>
                <w:sz w:val="24"/>
                <w:szCs w:val="24"/>
                <w:lang w:eastAsia="ar-SA"/>
              </w:rPr>
              <w:t>2</w:t>
            </w:r>
            <w:r w:rsidRPr="00D65CCE">
              <w:rPr>
                <w:rFonts w:ascii="Times New Roman" w:eastAsia="Times New Roman" w:hAnsi="Times New Roman" w:cs="Times New Roman"/>
                <w:bCs/>
                <w:sz w:val="24"/>
                <w:szCs w:val="24"/>
                <w:lang w:eastAsia="ar-SA"/>
              </w:rPr>
              <w:t xml:space="preserve"> darbuotoja vyko į tarptautinį kvalifikacijos kėlimo seminarą</w:t>
            </w:r>
            <w:r>
              <w:rPr>
                <w:rFonts w:ascii="Times New Roman" w:eastAsia="Times New Roman" w:hAnsi="Times New Roman" w:cs="Times New Roman"/>
                <w:bCs/>
                <w:sz w:val="24"/>
                <w:szCs w:val="24"/>
                <w:lang w:eastAsia="ar-SA"/>
              </w:rPr>
              <w:t>.</w:t>
            </w:r>
          </w:p>
          <w:p w14:paraId="394FE1E7" w14:textId="1E747175" w:rsidR="00D65CCE" w:rsidRPr="00516E8F" w:rsidRDefault="00D65CCE" w:rsidP="00CF7F74">
            <w:pPr>
              <w:pStyle w:val="Sraopastraipa"/>
              <w:numPr>
                <w:ilvl w:val="0"/>
                <w:numId w:val="19"/>
              </w:numPr>
              <w:tabs>
                <w:tab w:val="left" w:pos="318"/>
                <w:tab w:val="left" w:pos="459"/>
              </w:tabs>
              <w:suppressAutoHyphens/>
              <w:spacing w:after="0" w:line="240" w:lineRule="auto"/>
              <w:ind w:left="34" w:firstLine="0"/>
              <w:jc w:val="both"/>
              <w:rPr>
                <w:rFonts w:ascii="Times New Roman" w:eastAsia="Times New Roman" w:hAnsi="Times New Roman" w:cs="Times New Roman"/>
                <w:bCs/>
                <w:sz w:val="24"/>
                <w:szCs w:val="24"/>
                <w:lang w:eastAsia="ar-SA"/>
              </w:rPr>
            </w:pPr>
            <w:r w:rsidRPr="00D1295A">
              <w:rPr>
                <w:rFonts w:ascii="Times New Roman" w:eastAsia="Times New Roman" w:hAnsi="Times New Roman" w:cs="Times New Roman"/>
                <w:bCs/>
                <w:sz w:val="24"/>
                <w:szCs w:val="24"/>
                <w:lang w:eastAsia="ar-SA"/>
              </w:rPr>
              <w:t xml:space="preserve">Žemaičių Naumiesčio seniūnijoje 6 darbuotojams išmokėtas darbo užmokestis, 1 darbuotojai išmokėta išeitinė išmoka, </w:t>
            </w:r>
            <w:r w:rsidR="00D1295A" w:rsidRPr="00D1295A">
              <w:rPr>
                <w:rFonts w:ascii="Times New Roman" w:eastAsia="Times New Roman" w:hAnsi="Times New Roman" w:cs="Times New Roman"/>
                <w:bCs/>
                <w:sz w:val="24"/>
                <w:szCs w:val="24"/>
                <w:lang w:eastAsia="ar-SA"/>
              </w:rPr>
              <w:t>2</w:t>
            </w:r>
            <w:r w:rsidRPr="00D1295A">
              <w:rPr>
                <w:rFonts w:ascii="Times New Roman" w:eastAsia="Times New Roman" w:hAnsi="Times New Roman" w:cs="Times New Roman"/>
                <w:bCs/>
                <w:sz w:val="24"/>
                <w:szCs w:val="24"/>
                <w:lang w:eastAsia="ar-SA"/>
              </w:rPr>
              <w:t xml:space="preserve"> darbuotoja vyko į tarptautinį kvalifikacijos kėlimo seminarą, nupirktos anglys seniūnijos pastato šildymui, apmokėtos elektros ir kuro sąskaitos, nupirktas </w:t>
            </w:r>
            <w:r w:rsidR="00D1295A" w:rsidRPr="00D1295A">
              <w:rPr>
                <w:rFonts w:ascii="Times New Roman" w:eastAsia="Times New Roman" w:hAnsi="Times New Roman" w:cs="Times New Roman"/>
                <w:bCs/>
                <w:sz w:val="24"/>
                <w:szCs w:val="24"/>
                <w:lang w:eastAsia="ar-SA"/>
              </w:rPr>
              <w:t>šaldytuvas</w:t>
            </w:r>
            <w:r w:rsidRPr="00D1295A">
              <w:rPr>
                <w:rFonts w:ascii="Times New Roman" w:eastAsia="Times New Roman" w:hAnsi="Times New Roman" w:cs="Times New Roman"/>
                <w:bCs/>
                <w:sz w:val="24"/>
                <w:szCs w:val="24"/>
                <w:lang w:eastAsia="ar-SA"/>
              </w:rPr>
              <w:t>.</w:t>
            </w:r>
            <w:r w:rsidR="00D1295A" w:rsidRPr="00D1295A">
              <w:rPr>
                <w:rFonts w:ascii="Times New Roman" w:eastAsia="Times New Roman" w:hAnsi="Times New Roman" w:cs="Times New Roman"/>
                <w:bCs/>
                <w:sz w:val="24"/>
                <w:szCs w:val="24"/>
                <w:lang w:eastAsia="ar-SA"/>
              </w:rPr>
              <w:t xml:space="preserve"> Gauti 2 nauji kompiuteriai ir 2 mobiliojo  ryšio telefonai.</w:t>
            </w:r>
          </w:p>
        </w:tc>
      </w:tr>
      <w:tr w:rsidR="000045EA" w:rsidRPr="000045EA" w14:paraId="2B2727A9" w14:textId="77777777" w:rsidTr="00F61859">
        <w:trPr>
          <w:trHeight w:val="163"/>
        </w:trPr>
        <w:tc>
          <w:tcPr>
            <w:tcW w:w="1985" w:type="dxa"/>
            <w:tcBorders>
              <w:top w:val="single" w:sz="4" w:space="0" w:color="auto"/>
              <w:bottom w:val="single" w:sz="4" w:space="0" w:color="auto"/>
              <w:right w:val="single" w:sz="12" w:space="0" w:color="auto"/>
            </w:tcBorders>
          </w:tcPr>
          <w:p w14:paraId="5E4B8F21" w14:textId="77777777" w:rsidR="000045EA" w:rsidRPr="000045EA" w:rsidRDefault="000045EA" w:rsidP="00CF7F74">
            <w:pPr>
              <w:spacing w:after="0" w:line="240" w:lineRule="auto"/>
              <w:jc w:val="center"/>
              <w:rPr>
                <w:rFonts w:ascii="Times New Roman" w:eastAsia="Times New Roman" w:hAnsi="Times New Roman" w:cs="Times New Roman"/>
                <w:b/>
                <w:sz w:val="24"/>
                <w:szCs w:val="24"/>
              </w:rPr>
            </w:pPr>
            <w:r w:rsidRPr="000045EA">
              <w:rPr>
                <w:rFonts w:ascii="Times New Roman" w:eastAsia="Times New Roman" w:hAnsi="Times New Roman" w:cs="Times New Roman"/>
                <w:b/>
                <w:sz w:val="24"/>
                <w:szCs w:val="24"/>
              </w:rPr>
              <w:lastRenderedPageBreak/>
              <w:t>06.01.01.11</w:t>
            </w:r>
          </w:p>
        </w:tc>
        <w:tc>
          <w:tcPr>
            <w:tcW w:w="5103" w:type="dxa"/>
            <w:tcBorders>
              <w:top w:val="single" w:sz="4" w:space="0" w:color="auto"/>
              <w:left w:val="single" w:sz="12" w:space="0" w:color="auto"/>
              <w:bottom w:val="single" w:sz="4" w:space="0" w:color="auto"/>
              <w:right w:val="single" w:sz="12" w:space="0" w:color="auto"/>
            </w:tcBorders>
          </w:tcPr>
          <w:p w14:paraId="13BEDD1A" w14:textId="77777777" w:rsidR="000045EA" w:rsidRPr="000045EA" w:rsidRDefault="000045EA" w:rsidP="00CF7F74">
            <w:pPr>
              <w:suppressAutoHyphens/>
              <w:spacing w:after="0" w:line="240" w:lineRule="auto"/>
              <w:jc w:val="both"/>
              <w:rPr>
                <w:rFonts w:ascii="Times New Roman" w:eastAsia="Times New Roman" w:hAnsi="Times New Roman" w:cs="Times New Roman"/>
                <w:bCs/>
                <w:sz w:val="24"/>
                <w:szCs w:val="24"/>
                <w:lang w:eastAsia="ar-SA"/>
              </w:rPr>
            </w:pPr>
            <w:r w:rsidRPr="000045EA">
              <w:rPr>
                <w:rFonts w:ascii="Times New Roman" w:eastAsia="Times New Roman" w:hAnsi="Times New Roman" w:cs="Times New Roman"/>
                <w:bCs/>
                <w:sz w:val="24"/>
                <w:szCs w:val="24"/>
                <w:lang w:eastAsia="ar-SA"/>
              </w:rPr>
              <w:t>Savivaldybės Kontrolės ir audito tarnybos darbo užtikrinimas</w:t>
            </w:r>
          </w:p>
        </w:tc>
        <w:tc>
          <w:tcPr>
            <w:tcW w:w="1984" w:type="dxa"/>
            <w:tcBorders>
              <w:top w:val="single" w:sz="4" w:space="0" w:color="auto"/>
              <w:left w:val="single" w:sz="12" w:space="0" w:color="auto"/>
              <w:right w:val="single" w:sz="12" w:space="0" w:color="auto"/>
            </w:tcBorders>
          </w:tcPr>
          <w:p w14:paraId="1C34E871" w14:textId="65B1D11B" w:rsidR="000045EA" w:rsidRPr="000045EA" w:rsidRDefault="003B186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Įvykdyta</w:t>
            </w:r>
          </w:p>
        </w:tc>
        <w:tc>
          <w:tcPr>
            <w:tcW w:w="6051" w:type="dxa"/>
            <w:tcBorders>
              <w:top w:val="single" w:sz="4" w:space="0" w:color="auto"/>
              <w:left w:val="single" w:sz="12" w:space="0" w:color="auto"/>
            </w:tcBorders>
          </w:tcPr>
          <w:p w14:paraId="34C60128" w14:textId="76C1303C" w:rsidR="000045EA" w:rsidRPr="000045EA" w:rsidRDefault="00C426B2" w:rsidP="00CF7F74">
            <w:pPr>
              <w:suppressAutoHyphens/>
              <w:spacing w:after="0" w:line="240" w:lineRule="auto"/>
              <w:ind w:firstLine="318"/>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L</w:t>
            </w:r>
            <w:r w:rsidRPr="00C426B2">
              <w:rPr>
                <w:rFonts w:ascii="Times New Roman" w:eastAsia="Times New Roman" w:hAnsi="Times New Roman" w:cs="Times New Roman"/>
                <w:bCs/>
                <w:sz w:val="24"/>
                <w:szCs w:val="24"/>
                <w:lang w:eastAsia="ar-SA"/>
              </w:rPr>
              <w:t>ėšos sk</w:t>
            </w:r>
            <w:r>
              <w:rPr>
                <w:rFonts w:ascii="Times New Roman" w:eastAsia="Times New Roman" w:hAnsi="Times New Roman" w:cs="Times New Roman"/>
                <w:bCs/>
                <w:sz w:val="24"/>
                <w:szCs w:val="24"/>
                <w:lang w:eastAsia="ar-SA"/>
              </w:rPr>
              <w:t>irtos</w:t>
            </w:r>
            <w:r w:rsidRPr="00C426B2">
              <w:rPr>
                <w:rFonts w:ascii="Times New Roman" w:eastAsia="Times New Roman" w:hAnsi="Times New Roman" w:cs="Times New Roman"/>
                <w:bCs/>
                <w:sz w:val="24"/>
                <w:szCs w:val="24"/>
                <w:lang w:eastAsia="ar-SA"/>
              </w:rPr>
              <w:t xml:space="preserve"> darbuotojų darbo užmokesčio ir su juo susijusių mokesčių, kvalifikacijos kėlimo, veiklos užtikrinimo išlaidų apmokėjimui.</w:t>
            </w:r>
          </w:p>
        </w:tc>
      </w:tr>
      <w:tr w:rsidR="00F61859" w:rsidRPr="000045EA" w14:paraId="79BDFF3C" w14:textId="77777777" w:rsidTr="00F61859">
        <w:trPr>
          <w:trHeight w:val="163"/>
        </w:trPr>
        <w:tc>
          <w:tcPr>
            <w:tcW w:w="1985" w:type="dxa"/>
            <w:tcBorders>
              <w:top w:val="single" w:sz="4" w:space="0" w:color="auto"/>
              <w:bottom w:val="single" w:sz="4" w:space="0" w:color="auto"/>
              <w:right w:val="single" w:sz="12" w:space="0" w:color="auto"/>
            </w:tcBorders>
          </w:tcPr>
          <w:p w14:paraId="364AF6AB" w14:textId="7B6158CF" w:rsidR="00F61859" w:rsidRPr="003F46AD" w:rsidRDefault="00F61859" w:rsidP="00CF7F74">
            <w:pPr>
              <w:spacing w:after="0" w:line="240" w:lineRule="auto"/>
              <w:jc w:val="center"/>
              <w:rPr>
                <w:rFonts w:ascii="Times New Roman" w:eastAsia="Times New Roman" w:hAnsi="Times New Roman" w:cs="Times New Roman"/>
                <w:b/>
                <w:sz w:val="24"/>
                <w:szCs w:val="24"/>
              </w:rPr>
            </w:pPr>
            <w:r w:rsidRPr="003F46AD">
              <w:rPr>
                <w:rFonts w:ascii="Times New Roman" w:eastAsia="Times New Roman" w:hAnsi="Times New Roman" w:cs="Times New Roman"/>
                <w:b/>
                <w:sz w:val="24"/>
                <w:szCs w:val="24"/>
              </w:rPr>
              <w:t>06.01.01.14</w:t>
            </w:r>
          </w:p>
        </w:tc>
        <w:tc>
          <w:tcPr>
            <w:tcW w:w="5103" w:type="dxa"/>
            <w:tcBorders>
              <w:top w:val="single" w:sz="4" w:space="0" w:color="auto"/>
              <w:left w:val="single" w:sz="12" w:space="0" w:color="auto"/>
              <w:bottom w:val="single" w:sz="4" w:space="0" w:color="auto"/>
              <w:right w:val="single" w:sz="12" w:space="0" w:color="auto"/>
            </w:tcBorders>
          </w:tcPr>
          <w:p w14:paraId="74E5DC61" w14:textId="533746E8" w:rsidR="00F61859" w:rsidRPr="003F46AD" w:rsidRDefault="00F61859" w:rsidP="00CF7F74">
            <w:pPr>
              <w:suppressAutoHyphens/>
              <w:spacing w:after="0" w:line="240" w:lineRule="auto"/>
              <w:jc w:val="both"/>
              <w:rPr>
                <w:rFonts w:ascii="Times New Roman" w:eastAsia="Times New Roman" w:hAnsi="Times New Roman" w:cs="Times New Roman"/>
                <w:bCs/>
                <w:sz w:val="24"/>
                <w:szCs w:val="24"/>
                <w:lang w:eastAsia="ar-SA"/>
              </w:rPr>
            </w:pPr>
            <w:r w:rsidRPr="003F46AD">
              <w:rPr>
                <w:rFonts w:ascii="Times New Roman" w:eastAsia="Times New Roman" w:hAnsi="Times New Roman" w:cs="Times New Roman"/>
                <w:bCs/>
                <w:sz w:val="24"/>
                <w:szCs w:val="24"/>
                <w:lang w:eastAsia="ar-SA"/>
              </w:rPr>
              <w:t>Savivaldybės neprojektinių renginių organizavimas</w:t>
            </w:r>
          </w:p>
        </w:tc>
        <w:tc>
          <w:tcPr>
            <w:tcW w:w="1984" w:type="dxa"/>
            <w:tcBorders>
              <w:top w:val="single" w:sz="4" w:space="0" w:color="auto"/>
              <w:left w:val="single" w:sz="12" w:space="0" w:color="auto"/>
              <w:right w:val="single" w:sz="12" w:space="0" w:color="auto"/>
            </w:tcBorders>
          </w:tcPr>
          <w:p w14:paraId="31446269" w14:textId="5B686D31" w:rsidR="00F61859" w:rsidRPr="003F46AD" w:rsidRDefault="00043E67" w:rsidP="00CF7F74">
            <w:pPr>
              <w:spacing w:after="0" w:line="240" w:lineRule="auto"/>
              <w:jc w:val="center"/>
              <w:rPr>
                <w:rFonts w:ascii="Times New Roman" w:eastAsia="Times New Roman" w:hAnsi="Times New Roman" w:cs="Times New Roman"/>
                <w:sz w:val="24"/>
                <w:szCs w:val="24"/>
              </w:rPr>
            </w:pPr>
            <w:r w:rsidRPr="003F46AD">
              <w:rPr>
                <w:rFonts w:ascii="Times New Roman" w:eastAsia="Times New Roman" w:hAnsi="Times New Roman" w:cs="Times New Roman"/>
                <w:sz w:val="24"/>
                <w:szCs w:val="24"/>
              </w:rPr>
              <w:t>Įvykdyta</w:t>
            </w:r>
          </w:p>
        </w:tc>
        <w:tc>
          <w:tcPr>
            <w:tcW w:w="6051" w:type="dxa"/>
            <w:tcBorders>
              <w:top w:val="single" w:sz="4" w:space="0" w:color="auto"/>
              <w:left w:val="single" w:sz="12" w:space="0" w:color="auto"/>
            </w:tcBorders>
          </w:tcPr>
          <w:p w14:paraId="278022A6" w14:textId="6323D7F3" w:rsidR="00F61859" w:rsidRPr="003F46AD" w:rsidRDefault="003F46AD"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3F46AD">
              <w:rPr>
                <w:rFonts w:ascii="Times New Roman" w:eastAsia="Times New Roman" w:hAnsi="Times New Roman" w:cs="Times New Roman"/>
                <w:bCs/>
                <w:sz w:val="24"/>
                <w:szCs w:val="24"/>
                <w:lang w:eastAsia="ar-SA"/>
              </w:rPr>
              <w:t>Spaudos, knygos ir kalbos diena, Miesto šventė, Žuvienės virimo čempionatas, Vietos savivaldos diena, Verslo vakaras.</w:t>
            </w:r>
          </w:p>
        </w:tc>
      </w:tr>
      <w:tr w:rsidR="000045EA" w:rsidRPr="000045EA" w14:paraId="40526514" w14:textId="77777777" w:rsidTr="00F61859">
        <w:trPr>
          <w:trHeight w:val="163"/>
        </w:trPr>
        <w:tc>
          <w:tcPr>
            <w:tcW w:w="1985" w:type="dxa"/>
            <w:tcBorders>
              <w:top w:val="single" w:sz="4" w:space="0" w:color="auto"/>
              <w:bottom w:val="single" w:sz="4" w:space="0" w:color="auto"/>
              <w:right w:val="single" w:sz="12" w:space="0" w:color="auto"/>
            </w:tcBorders>
          </w:tcPr>
          <w:p w14:paraId="182946DA" w14:textId="77777777" w:rsidR="000045EA" w:rsidRPr="003F46AD" w:rsidRDefault="000045EA" w:rsidP="00CF7F74">
            <w:pPr>
              <w:spacing w:after="0" w:line="240" w:lineRule="auto"/>
              <w:jc w:val="center"/>
              <w:rPr>
                <w:rFonts w:ascii="Times New Roman" w:eastAsia="Times New Roman" w:hAnsi="Times New Roman" w:cs="Times New Roman"/>
                <w:b/>
                <w:sz w:val="24"/>
                <w:szCs w:val="24"/>
              </w:rPr>
            </w:pPr>
            <w:r w:rsidRPr="003F46AD">
              <w:rPr>
                <w:rFonts w:ascii="Times New Roman" w:eastAsia="Times New Roman" w:hAnsi="Times New Roman" w:cs="Times New Roman"/>
                <w:b/>
                <w:sz w:val="24"/>
                <w:szCs w:val="24"/>
              </w:rPr>
              <w:t>06.01.01.15</w:t>
            </w:r>
          </w:p>
        </w:tc>
        <w:tc>
          <w:tcPr>
            <w:tcW w:w="5103" w:type="dxa"/>
            <w:tcBorders>
              <w:top w:val="single" w:sz="4" w:space="0" w:color="auto"/>
              <w:left w:val="single" w:sz="12" w:space="0" w:color="auto"/>
              <w:bottom w:val="single" w:sz="4" w:space="0" w:color="auto"/>
              <w:right w:val="single" w:sz="12" w:space="0" w:color="auto"/>
            </w:tcBorders>
          </w:tcPr>
          <w:p w14:paraId="028FE57A" w14:textId="77777777" w:rsidR="000045EA" w:rsidRPr="003F46AD" w:rsidRDefault="000045EA" w:rsidP="00CF7F74">
            <w:pPr>
              <w:suppressAutoHyphens/>
              <w:spacing w:after="0" w:line="240" w:lineRule="auto"/>
              <w:jc w:val="both"/>
              <w:rPr>
                <w:rFonts w:ascii="Times New Roman" w:eastAsia="Times New Roman" w:hAnsi="Times New Roman" w:cs="Times New Roman"/>
                <w:bCs/>
                <w:sz w:val="24"/>
                <w:szCs w:val="24"/>
                <w:lang w:eastAsia="ar-SA"/>
              </w:rPr>
            </w:pPr>
            <w:r w:rsidRPr="003F46AD">
              <w:rPr>
                <w:rFonts w:ascii="Times New Roman" w:eastAsia="Times New Roman" w:hAnsi="Times New Roman" w:cs="Times New Roman"/>
                <w:bCs/>
                <w:sz w:val="24"/>
                <w:szCs w:val="24"/>
                <w:lang w:eastAsia="ar-SA"/>
              </w:rPr>
              <w:t>Elektroninės demokratijos, viešųjų ir (arba) administracinių paslaugų plėtra, mažinant administracinę naštą juridiniams ir fiziniams asmenims (kompiuterinės technikos, programinės įrangos įsigijimas ir eksploatavimas, licencijų įsigijimas)</w:t>
            </w:r>
          </w:p>
        </w:tc>
        <w:tc>
          <w:tcPr>
            <w:tcW w:w="1984" w:type="dxa"/>
            <w:tcBorders>
              <w:top w:val="single" w:sz="4" w:space="0" w:color="auto"/>
              <w:left w:val="single" w:sz="12" w:space="0" w:color="auto"/>
              <w:right w:val="single" w:sz="12" w:space="0" w:color="auto"/>
            </w:tcBorders>
          </w:tcPr>
          <w:p w14:paraId="65632959" w14:textId="01EBD393" w:rsidR="000045EA" w:rsidRPr="003F46AD" w:rsidRDefault="003B1865" w:rsidP="00CF7F74">
            <w:pPr>
              <w:spacing w:after="0" w:line="240" w:lineRule="auto"/>
              <w:jc w:val="center"/>
              <w:rPr>
                <w:rFonts w:ascii="Times New Roman" w:eastAsia="Times New Roman" w:hAnsi="Times New Roman" w:cs="Times New Roman"/>
                <w:sz w:val="24"/>
                <w:szCs w:val="24"/>
              </w:rPr>
            </w:pPr>
            <w:r w:rsidRPr="003F46AD">
              <w:rPr>
                <w:rFonts w:ascii="Times New Roman" w:eastAsia="Times New Roman" w:hAnsi="Times New Roman" w:cs="Times New Roman"/>
                <w:sz w:val="24"/>
                <w:szCs w:val="24"/>
              </w:rPr>
              <w:t>Įvykdyta</w:t>
            </w:r>
          </w:p>
        </w:tc>
        <w:tc>
          <w:tcPr>
            <w:tcW w:w="6051" w:type="dxa"/>
            <w:tcBorders>
              <w:top w:val="single" w:sz="4" w:space="0" w:color="auto"/>
              <w:left w:val="single" w:sz="12" w:space="0" w:color="auto"/>
            </w:tcBorders>
          </w:tcPr>
          <w:p w14:paraId="7DB024A4" w14:textId="77777777" w:rsidR="003F46AD" w:rsidRPr="003F46AD" w:rsidRDefault="003F46AD" w:rsidP="003F46AD">
            <w:pPr>
              <w:tabs>
                <w:tab w:val="left" w:pos="318"/>
              </w:tabs>
              <w:suppressAutoHyphens/>
              <w:spacing w:after="0" w:line="240" w:lineRule="auto"/>
              <w:ind w:firstLine="318"/>
              <w:jc w:val="both"/>
              <w:rPr>
                <w:rFonts w:ascii="Times New Roman" w:eastAsia="Times New Roman" w:hAnsi="Times New Roman" w:cs="Times New Roman"/>
                <w:bCs/>
                <w:sz w:val="24"/>
                <w:szCs w:val="24"/>
                <w:lang w:eastAsia="ar-SA"/>
              </w:rPr>
            </w:pPr>
            <w:r w:rsidRPr="003F46AD">
              <w:rPr>
                <w:rFonts w:ascii="Times New Roman" w:eastAsia="Times New Roman" w:hAnsi="Times New Roman" w:cs="Times New Roman"/>
                <w:bCs/>
                <w:sz w:val="24"/>
                <w:szCs w:val="24"/>
                <w:lang w:eastAsia="ar-SA"/>
              </w:rPr>
              <w:t>Nupirkti 34 kompiuteriai su programine įranga administracijos darbuotojams, tęsiant veiklos skaitmenizavimą papildomai nupirkti 22 ekranai darbuotojams, kad turėtų galimybę patogiau ir sparčiau dirbti su reikalingomis sistemomis.</w:t>
            </w:r>
          </w:p>
          <w:p w14:paraId="697AA6BB" w14:textId="77777777" w:rsidR="003F46AD" w:rsidRPr="003F46AD" w:rsidRDefault="003F46AD" w:rsidP="003F46AD">
            <w:pPr>
              <w:tabs>
                <w:tab w:val="left" w:pos="318"/>
              </w:tabs>
              <w:suppressAutoHyphens/>
              <w:spacing w:after="0" w:line="240" w:lineRule="auto"/>
              <w:ind w:firstLine="318"/>
              <w:jc w:val="both"/>
              <w:rPr>
                <w:rFonts w:ascii="Times New Roman" w:eastAsia="Times New Roman" w:hAnsi="Times New Roman" w:cs="Times New Roman"/>
                <w:bCs/>
                <w:sz w:val="24"/>
                <w:szCs w:val="24"/>
                <w:lang w:eastAsia="ar-SA"/>
              </w:rPr>
            </w:pPr>
            <w:r w:rsidRPr="003F46AD">
              <w:rPr>
                <w:rFonts w:ascii="Times New Roman" w:eastAsia="Times New Roman" w:hAnsi="Times New Roman" w:cs="Times New Roman"/>
                <w:bCs/>
                <w:sz w:val="24"/>
                <w:szCs w:val="24"/>
                <w:lang w:eastAsia="ar-SA"/>
              </w:rPr>
              <w:t>Nupirktos 2 programinės įrangos GeoMap 2024 licencijos. Pagreitėjo inžinerinių tinklų derinimo procesas (viena iš teikiamų paslaugų).</w:t>
            </w:r>
          </w:p>
          <w:p w14:paraId="215B3737" w14:textId="2B601550" w:rsidR="003F46AD" w:rsidRPr="003F46AD" w:rsidRDefault="003F46AD" w:rsidP="003F46AD">
            <w:pPr>
              <w:tabs>
                <w:tab w:val="left" w:pos="318"/>
              </w:tabs>
              <w:suppressAutoHyphens/>
              <w:spacing w:after="0" w:line="240" w:lineRule="auto"/>
              <w:ind w:firstLine="318"/>
              <w:jc w:val="both"/>
              <w:rPr>
                <w:rFonts w:ascii="Times New Roman" w:eastAsia="Times New Roman" w:hAnsi="Times New Roman" w:cs="Times New Roman"/>
                <w:bCs/>
                <w:sz w:val="24"/>
                <w:szCs w:val="24"/>
                <w:lang w:eastAsia="ar-SA"/>
              </w:rPr>
            </w:pPr>
            <w:r w:rsidRPr="003F46AD">
              <w:rPr>
                <w:rFonts w:ascii="Times New Roman" w:eastAsia="Times New Roman" w:hAnsi="Times New Roman" w:cs="Times New Roman"/>
                <w:bCs/>
                <w:sz w:val="24"/>
                <w:szCs w:val="24"/>
                <w:lang w:eastAsia="ar-SA"/>
              </w:rPr>
              <w:lastRenderedPageBreak/>
              <w:t>Dokumentų valdymo sistemoje įdiegta daugiašalio (išorinio) pasirašymo funkcija.</w:t>
            </w:r>
          </w:p>
          <w:p w14:paraId="283625BC" w14:textId="701528C3" w:rsidR="000045EA" w:rsidRPr="003F46AD" w:rsidRDefault="003F46AD" w:rsidP="003F46AD">
            <w:pPr>
              <w:tabs>
                <w:tab w:val="left" w:pos="318"/>
              </w:tabs>
              <w:suppressAutoHyphens/>
              <w:spacing w:after="0" w:line="240" w:lineRule="auto"/>
              <w:ind w:firstLine="318"/>
              <w:jc w:val="both"/>
              <w:rPr>
                <w:rFonts w:ascii="Times New Roman" w:eastAsia="Times New Roman" w:hAnsi="Times New Roman" w:cs="Times New Roman"/>
                <w:bCs/>
                <w:sz w:val="24"/>
                <w:szCs w:val="24"/>
                <w:lang w:eastAsia="ar-SA"/>
              </w:rPr>
            </w:pPr>
            <w:r w:rsidRPr="003F46AD">
              <w:rPr>
                <w:rFonts w:ascii="Times New Roman" w:eastAsia="Times New Roman" w:hAnsi="Times New Roman" w:cs="Times New Roman"/>
                <w:bCs/>
                <w:sz w:val="24"/>
                <w:szCs w:val="24"/>
                <w:lang w:eastAsia="ar-SA"/>
              </w:rPr>
              <w:t>Atnaujinta praėjimo sistema.</w:t>
            </w:r>
          </w:p>
        </w:tc>
      </w:tr>
      <w:tr w:rsidR="000045EA" w:rsidRPr="000045EA" w14:paraId="2DB9D7D4" w14:textId="77777777" w:rsidTr="00F61859">
        <w:trPr>
          <w:trHeight w:val="163"/>
        </w:trPr>
        <w:tc>
          <w:tcPr>
            <w:tcW w:w="1985" w:type="dxa"/>
            <w:tcBorders>
              <w:top w:val="single" w:sz="4" w:space="0" w:color="auto"/>
              <w:bottom w:val="single" w:sz="4" w:space="0" w:color="auto"/>
              <w:right w:val="single" w:sz="12" w:space="0" w:color="auto"/>
            </w:tcBorders>
          </w:tcPr>
          <w:p w14:paraId="33FC8A8E" w14:textId="77777777" w:rsidR="000045EA" w:rsidRPr="003F46AD" w:rsidRDefault="000045EA" w:rsidP="00CF7F74">
            <w:pPr>
              <w:spacing w:after="0" w:line="240" w:lineRule="auto"/>
              <w:jc w:val="center"/>
              <w:rPr>
                <w:rFonts w:ascii="Times New Roman" w:eastAsia="Times New Roman" w:hAnsi="Times New Roman" w:cs="Times New Roman"/>
                <w:b/>
                <w:sz w:val="24"/>
                <w:szCs w:val="24"/>
              </w:rPr>
            </w:pPr>
            <w:r w:rsidRPr="003F46AD">
              <w:rPr>
                <w:rFonts w:ascii="Times New Roman" w:eastAsia="Times New Roman" w:hAnsi="Times New Roman" w:cs="Times New Roman"/>
                <w:b/>
                <w:sz w:val="24"/>
                <w:szCs w:val="24"/>
              </w:rPr>
              <w:lastRenderedPageBreak/>
              <w:t>06.01.01.16</w:t>
            </w:r>
          </w:p>
        </w:tc>
        <w:tc>
          <w:tcPr>
            <w:tcW w:w="5103" w:type="dxa"/>
            <w:tcBorders>
              <w:top w:val="single" w:sz="4" w:space="0" w:color="auto"/>
              <w:left w:val="single" w:sz="12" w:space="0" w:color="auto"/>
              <w:bottom w:val="single" w:sz="4" w:space="0" w:color="auto"/>
              <w:right w:val="single" w:sz="12" w:space="0" w:color="auto"/>
            </w:tcBorders>
          </w:tcPr>
          <w:p w14:paraId="7A5C3EB4" w14:textId="77777777" w:rsidR="000045EA" w:rsidRPr="003F46AD" w:rsidRDefault="000045EA" w:rsidP="00CF7F74">
            <w:pPr>
              <w:suppressAutoHyphens/>
              <w:spacing w:after="0" w:line="240" w:lineRule="auto"/>
              <w:rPr>
                <w:rFonts w:ascii="Times New Roman" w:eastAsia="Times New Roman" w:hAnsi="Times New Roman" w:cs="Times New Roman"/>
                <w:bCs/>
                <w:sz w:val="24"/>
                <w:szCs w:val="24"/>
                <w:lang w:eastAsia="ar-SA"/>
              </w:rPr>
            </w:pPr>
            <w:r w:rsidRPr="003F46AD">
              <w:rPr>
                <w:rFonts w:ascii="Times New Roman" w:eastAsia="Times New Roman" w:hAnsi="Times New Roman" w:cs="Times New Roman"/>
                <w:bCs/>
                <w:sz w:val="24"/>
                <w:szCs w:val="24"/>
                <w:lang w:eastAsia="ar-SA"/>
              </w:rPr>
              <w:t>Savivaldybės veiklos viešinimas ir reprezentavimas</w:t>
            </w:r>
          </w:p>
        </w:tc>
        <w:tc>
          <w:tcPr>
            <w:tcW w:w="1984" w:type="dxa"/>
            <w:tcBorders>
              <w:top w:val="single" w:sz="4" w:space="0" w:color="auto"/>
              <w:left w:val="single" w:sz="12" w:space="0" w:color="auto"/>
              <w:right w:val="single" w:sz="12" w:space="0" w:color="auto"/>
            </w:tcBorders>
          </w:tcPr>
          <w:p w14:paraId="3FDE666B" w14:textId="286345E6" w:rsidR="000045EA" w:rsidRPr="003F46AD" w:rsidRDefault="003B1865" w:rsidP="00CF7F74">
            <w:pPr>
              <w:spacing w:after="0" w:line="240" w:lineRule="auto"/>
              <w:jc w:val="center"/>
              <w:rPr>
                <w:rFonts w:ascii="Times New Roman" w:eastAsia="Times New Roman" w:hAnsi="Times New Roman" w:cs="Times New Roman"/>
                <w:sz w:val="24"/>
                <w:szCs w:val="24"/>
              </w:rPr>
            </w:pPr>
            <w:r w:rsidRPr="003F46AD">
              <w:rPr>
                <w:rFonts w:ascii="Times New Roman" w:eastAsia="Times New Roman" w:hAnsi="Times New Roman" w:cs="Times New Roman"/>
                <w:sz w:val="24"/>
                <w:szCs w:val="24"/>
              </w:rPr>
              <w:t>Įvykdyta</w:t>
            </w:r>
          </w:p>
        </w:tc>
        <w:tc>
          <w:tcPr>
            <w:tcW w:w="6051" w:type="dxa"/>
            <w:tcBorders>
              <w:top w:val="single" w:sz="4" w:space="0" w:color="auto"/>
              <w:left w:val="single" w:sz="12" w:space="0" w:color="auto"/>
            </w:tcBorders>
          </w:tcPr>
          <w:p w14:paraId="29887488" w14:textId="6F714281" w:rsidR="00103EAC" w:rsidRPr="003F46AD" w:rsidRDefault="00103EAC"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3F46AD">
              <w:rPr>
                <w:rFonts w:ascii="Times New Roman" w:eastAsia="Times New Roman" w:hAnsi="Times New Roman" w:cs="Times New Roman"/>
                <w:bCs/>
                <w:sz w:val="24"/>
                <w:szCs w:val="24"/>
                <w:lang w:eastAsia="ar-SA"/>
              </w:rPr>
              <w:t>Publikuota daugiau kaip 1 000 pranešimų el. svetainėje, socialiniuose tinkluose.</w:t>
            </w:r>
          </w:p>
          <w:p w14:paraId="72EB49D0" w14:textId="30BE25AF" w:rsidR="00103EAC" w:rsidRPr="003F46AD" w:rsidRDefault="00103EAC"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3F46AD">
              <w:rPr>
                <w:rFonts w:ascii="Times New Roman" w:eastAsia="Times New Roman" w:hAnsi="Times New Roman" w:cs="Times New Roman"/>
                <w:bCs/>
                <w:sz w:val="24"/>
                <w:szCs w:val="24"/>
                <w:lang w:eastAsia="ar-SA"/>
              </w:rPr>
              <w:t xml:space="preserve">Per ataskaitinį laikotarpį išaugo Facebook sekėjų skaičius. Šiuo metu jis siekia daugiau kaip </w:t>
            </w:r>
            <w:r w:rsidR="003F46AD" w:rsidRPr="003F46AD">
              <w:rPr>
                <w:rFonts w:ascii="Times New Roman" w:eastAsia="Times New Roman" w:hAnsi="Times New Roman" w:cs="Times New Roman"/>
                <w:bCs/>
                <w:sz w:val="24"/>
                <w:szCs w:val="24"/>
                <w:lang w:eastAsia="ar-SA"/>
              </w:rPr>
              <w:t>7</w:t>
            </w:r>
            <w:r w:rsidRPr="003F46AD">
              <w:rPr>
                <w:rFonts w:ascii="Times New Roman" w:eastAsia="Times New Roman" w:hAnsi="Times New Roman" w:cs="Times New Roman"/>
                <w:bCs/>
                <w:sz w:val="24"/>
                <w:szCs w:val="24"/>
                <w:lang w:eastAsia="ar-SA"/>
              </w:rPr>
              <w:t xml:space="preserve"> 000. Taip pat žymiai išaugo skelbiamų naujienų populiarumas bei pasidalinimų skaičius. </w:t>
            </w:r>
          </w:p>
          <w:p w14:paraId="477BAA8C" w14:textId="77777777" w:rsidR="00103EAC" w:rsidRPr="003F46AD" w:rsidRDefault="00103EAC"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3F46AD">
              <w:rPr>
                <w:rFonts w:ascii="Times New Roman" w:eastAsia="Times New Roman" w:hAnsi="Times New Roman" w:cs="Times New Roman"/>
                <w:bCs/>
                <w:sz w:val="24"/>
                <w:szCs w:val="24"/>
                <w:lang w:eastAsia="ar-SA"/>
              </w:rPr>
              <w:t xml:space="preserve">Publikuota daugiau kaip 100 pranešimų, reprezentuojančių savivaldybę, Savivaldybės mero socialiniame tinkle. </w:t>
            </w:r>
          </w:p>
          <w:p w14:paraId="520BE76B" w14:textId="6E4A8B9B" w:rsidR="000045EA" w:rsidRPr="003F46AD" w:rsidRDefault="00103EAC"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3F46AD">
              <w:rPr>
                <w:rFonts w:ascii="Times New Roman" w:eastAsia="Times New Roman" w:hAnsi="Times New Roman" w:cs="Times New Roman"/>
                <w:bCs/>
                <w:sz w:val="24"/>
                <w:szCs w:val="24"/>
                <w:lang w:eastAsia="ar-SA"/>
              </w:rPr>
              <w:t>Veikla reguliariai viešinama vietinėse žiniasklaidos priemonėse, Šilutės televizijoje.</w:t>
            </w:r>
          </w:p>
        </w:tc>
      </w:tr>
      <w:tr w:rsidR="00F61859" w:rsidRPr="000045EA" w14:paraId="5B1256DD" w14:textId="77777777" w:rsidTr="00F61859">
        <w:tc>
          <w:tcPr>
            <w:tcW w:w="15123" w:type="dxa"/>
            <w:gridSpan w:val="4"/>
            <w:tcBorders>
              <w:top w:val="single" w:sz="4" w:space="0" w:color="auto"/>
              <w:bottom w:val="single" w:sz="4" w:space="0" w:color="auto"/>
            </w:tcBorders>
            <w:shd w:val="clear" w:color="auto" w:fill="DEEAF6" w:themeFill="accent1" w:themeFillTint="33"/>
          </w:tcPr>
          <w:p w14:paraId="575B0D19" w14:textId="3180DBDD" w:rsidR="00F61859" w:rsidRPr="000045EA" w:rsidRDefault="00F61859" w:rsidP="00CF7F74">
            <w:pPr>
              <w:suppressAutoHyphens/>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t>06.01.02 u</w:t>
            </w:r>
            <w:r w:rsidRPr="000045EA">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0045EA">
              <w:rPr>
                <w:rFonts w:ascii="Times New Roman" w:eastAsia="Times New Roman" w:hAnsi="Times New Roman" w:cs="Times New Roman"/>
                <w:b/>
                <w:bCs/>
                <w:sz w:val="24"/>
                <w:szCs w:val="24"/>
                <w:lang w:eastAsia="ar-SA"/>
              </w:rPr>
              <w:t>Vykdyti sprendimų priėmimo laisve perduotas vykdyti valstybines (perduotas Savivaldybei) funkcijas</w:t>
            </w:r>
            <w:r>
              <w:rPr>
                <w:rFonts w:ascii="Times New Roman" w:eastAsia="Times New Roman" w:hAnsi="Times New Roman" w:cs="Times New Roman"/>
                <w:b/>
                <w:bCs/>
                <w:sz w:val="24"/>
                <w:szCs w:val="24"/>
                <w:lang w:eastAsia="ar-SA"/>
              </w:rPr>
              <w:t>“</w:t>
            </w:r>
          </w:p>
        </w:tc>
      </w:tr>
      <w:tr w:rsidR="000045EA" w:rsidRPr="000045EA" w14:paraId="66405C50" w14:textId="77777777" w:rsidTr="00F61859">
        <w:tc>
          <w:tcPr>
            <w:tcW w:w="1985" w:type="dxa"/>
            <w:tcBorders>
              <w:top w:val="single" w:sz="4" w:space="0" w:color="auto"/>
              <w:bottom w:val="single" w:sz="4" w:space="0" w:color="auto"/>
              <w:right w:val="single" w:sz="12" w:space="0" w:color="auto"/>
            </w:tcBorders>
          </w:tcPr>
          <w:p w14:paraId="699B53DE" w14:textId="77777777" w:rsidR="000045EA" w:rsidRPr="000045EA" w:rsidRDefault="000045EA" w:rsidP="00CF7F74">
            <w:pPr>
              <w:suppressAutoHyphens/>
              <w:spacing w:after="0" w:line="240" w:lineRule="auto"/>
              <w:jc w:val="center"/>
              <w:rPr>
                <w:rFonts w:ascii="Times New Roman" w:eastAsia="Times New Roman" w:hAnsi="Times New Roman" w:cs="Times New Roman"/>
                <w:b/>
                <w:bCs/>
                <w:sz w:val="24"/>
                <w:szCs w:val="24"/>
                <w:lang w:eastAsia="ar-SA"/>
              </w:rPr>
            </w:pPr>
            <w:r w:rsidRPr="000045EA">
              <w:rPr>
                <w:rFonts w:ascii="Times New Roman" w:eastAsia="Times New Roman" w:hAnsi="Times New Roman" w:cs="Times New Roman"/>
                <w:b/>
                <w:bCs/>
                <w:sz w:val="24"/>
                <w:szCs w:val="24"/>
                <w:lang w:eastAsia="ar-SA"/>
              </w:rPr>
              <w:t>06.01.02.01</w:t>
            </w:r>
          </w:p>
        </w:tc>
        <w:tc>
          <w:tcPr>
            <w:tcW w:w="5103" w:type="dxa"/>
            <w:tcBorders>
              <w:top w:val="single" w:sz="4" w:space="0" w:color="auto"/>
              <w:left w:val="single" w:sz="12" w:space="0" w:color="auto"/>
              <w:bottom w:val="single" w:sz="4" w:space="0" w:color="auto"/>
              <w:right w:val="single" w:sz="12" w:space="0" w:color="auto"/>
            </w:tcBorders>
          </w:tcPr>
          <w:p w14:paraId="06ED67F5" w14:textId="77777777" w:rsidR="000045EA" w:rsidRPr="000045EA" w:rsidRDefault="000045EA" w:rsidP="00CF7F74">
            <w:pPr>
              <w:suppressAutoHyphens/>
              <w:spacing w:after="0" w:line="240" w:lineRule="auto"/>
              <w:rPr>
                <w:rFonts w:ascii="Times New Roman" w:eastAsia="Times New Roman" w:hAnsi="Times New Roman" w:cs="Times New Roman"/>
                <w:bCs/>
                <w:sz w:val="24"/>
                <w:szCs w:val="24"/>
                <w:lang w:eastAsia="ar-SA"/>
              </w:rPr>
            </w:pPr>
            <w:r w:rsidRPr="000045EA">
              <w:rPr>
                <w:rFonts w:ascii="Times New Roman" w:eastAsia="Times New Roman" w:hAnsi="Times New Roman" w:cs="Times New Roman"/>
                <w:bCs/>
                <w:sz w:val="24"/>
                <w:szCs w:val="24"/>
                <w:lang w:eastAsia="ar-SA"/>
              </w:rPr>
              <w:t>Civiliniu kodeksu priskirtas civilinės būklės aktų registravimas</w:t>
            </w:r>
          </w:p>
        </w:tc>
        <w:tc>
          <w:tcPr>
            <w:tcW w:w="1984" w:type="dxa"/>
            <w:tcBorders>
              <w:top w:val="single" w:sz="4" w:space="0" w:color="00000A"/>
              <w:left w:val="single" w:sz="12" w:space="0" w:color="00000A"/>
              <w:bottom w:val="single" w:sz="4" w:space="0" w:color="00000A"/>
              <w:right w:val="single" w:sz="12" w:space="0" w:color="00000A"/>
            </w:tcBorders>
          </w:tcPr>
          <w:p w14:paraId="5CB9E297" w14:textId="775DA61A" w:rsidR="000045EA" w:rsidRPr="000045EA" w:rsidRDefault="003B186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rPr>
              <w:t>Įvykdyta</w:t>
            </w:r>
          </w:p>
        </w:tc>
        <w:tc>
          <w:tcPr>
            <w:tcW w:w="6051" w:type="dxa"/>
            <w:tcBorders>
              <w:left w:val="single" w:sz="12" w:space="0" w:color="auto"/>
            </w:tcBorders>
          </w:tcPr>
          <w:p w14:paraId="6236AAB9" w14:textId="103D248F" w:rsidR="000045EA" w:rsidRPr="000045EA" w:rsidRDefault="00171EA0"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E6143A">
              <w:rPr>
                <w:rFonts w:ascii="Times New Roman" w:eastAsia="Times New Roman" w:hAnsi="Times New Roman" w:cs="Times New Roman"/>
                <w:bCs/>
                <w:sz w:val="24"/>
                <w:szCs w:val="24"/>
                <w:lang w:eastAsia="ar-SA"/>
              </w:rPr>
              <w:t>Lėšos skirtos darbuotojų darbo užmokesčiui ir su juo susijusiems mokesčiams mokėti.</w:t>
            </w:r>
          </w:p>
        </w:tc>
      </w:tr>
      <w:tr w:rsidR="000045EA" w:rsidRPr="000045EA" w14:paraId="0E46DB0B" w14:textId="77777777" w:rsidTr="00F61859">
        <w:tc>
          <w:tcPr>
            <w:tcW w:w="1985" w:type="dxa"/>
            <w:tcBorders>
              <w:top w:val="single" w:sz="4" w:space="0" w:color="auto"/>
              <w:bottom w:val="single" w:sz="4" w:space="0" w:color="auto"/>
              <w:right w:val="single" w:sz="12" w:space="0" w:color="auto"/>
            </w:tcBorders>
          </w:tcPr>
          <w:p w14:paraId="4E22527C" w14:textId="77777777" w:rsidR="000045EA" w:rsidRPr="000045EA" w:rsidRDefault="000045EA" w:rsidP="00CF7F74">
            <w:pPr>
              <w:suppressAutoHyphens/>
              <w:spacing w:after="0" w:line="240" w:lineRule="auto"/>
              <w:jc w:val="center"/>
              <w:rPr>
                <w:rFonts w:ascii="Times New Roman" w:eastAsia="Times New Roman" w:hAnsi="Times New Roman" w:cs="Times New Roman"/>
                <w:b/>
                <w:bCs/>
                <w:sz w:val="24"/>
                <w:szCs w:val="24"/>
                <w:lang w:eastAsia="ar-SA"/>
              </w:rPr>
            </w:pPr>
            <w:r w:rsidRPr="000045EA">
              <w:rPr>
                <w:rFonts w:ascii="Times New Roman" w:eastAsia="Times New Roman" w:hAnsi="Times New Roman" w:cs="Times New Roman"/>
                <w:b/>
                <w:bCs/>
                <w:sz w:val="24"/>
                <w:szCs w:val="24"/>
                <w:lang w:eastAsia="ar-SA"/>
              </w:rPr>
              <w:t>06.01.02.02</w:t>
            </w:r>
          </w:p>
        </w:tc>
        <w:tc>
          <w:tcPr>
            <w:tcW w:w="5103" w:type="dxa"/>
            <w:tcBorders>
              <w:top w:val="single" w:sz="4" w:space="0" w:color="auto"/>
              <w:left w:val="single" w:sz="12" w:space="0" w:color="auto"/>
              <w:bottom w:val="single" w:sz="4" w:space="0" w:color="auto"/>
              <w:right w:val="single" w:sz="12" w:space="0" w:color="auto"/>
            </w:tcBorders>
          </w:tcPr>
          <w:p w14:paraId="15C34EB1" w14:textId="77777777" w:rsidR="000045EA" w:rsidRPr="000045EA" w:rsidRDefault="000045EA" w:rsidP="00CF7F74">
            <w:pPr>
              <w:suppressAutoHyphens/>
              <w:spacing w:after="0" w:line="240" w:lineRule="auto"/>
              <w:rPr>
                <w:rFonts w:ascii="Times New Roman" w:eastAsia="Times New Roman" w:hAnsi="Times New Roman" w:cs="Times New Roman"/>
                <w:bCs/>
                <w:sz w:val="24"/>
                <w:szCs w:val="24"/>
                <w:lang w:eastAsia="ar-SA"/>
              </w:rPr>
            </w:pPr>
            <w:r w:rsidRPr="000045EA">
              <w:rPr>
                <w:rFonts w:ascii="Times New Roman" w:eastAsia="Times New Roman" w:hAnsi="Times New Roman" w:cs="Times New Roman"/>
                <w:bCs/>
                <w:sz w:val="24"/>
                <w:szCs w:val="24"/>
                <w:lang w:eastAsia="ar-SA"/>
              </w:rPr>
              <w:t>Gyventojų registrų tvarkymas ir duomenų valstybės registrui teikimas</w:t>
            </w:r>
          </w:p>
        </w:tc>
        <w:tc>
          <w:tcPr>
            <w:tcW w:w="1984" w:type="dxa"/>
            <w:tcBorders>
              <w:top w:val="single" w:sz="4" w:space="0" w:color="00000A"/>
              <w:left w:val="single" w:sz="12" w:space="0" w:color="00000A"/>
              <w:bottom w:val="single" w:sz="4" w:space="0" w:color="00000A"/>
              <w:right w:val="single" w:sz="12" w:space="0" w:color="00000A"/>
            </w:tcBorders>
          </w:tcPr>
          <w:p w14:paraId="00AEA882" w14:textId="24430855" w:rsidR="000045EA" w:rsidRPr="000045EA" w:rsidRDefault="003B186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rPr>
              <w:t>Įvykdyta</w:t>
            </w:r>
          </w:p>
        </w:tc>
        <w:tc>
          <w:tcPr>
            <w:tcW w:w="6051" w:type="dxa"/>
            <w:tcBorders>
              <w:left w:val="single" w:sz="12" w:space="0" w:color="auto"/>
            </w:tcBorders>
          </w:tcPr>
          <w:p w14:paraId="47832C4A" w14:textId="14B042EA" w:rsidR="000045EA" w:rsidRPr="000045EA" w:rsidRDefault="00171EA0"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E6143A">
              <w:rPr>
                <w:rFonts w:ascii="Times New Roman" w:eastAsia="Times New Roman" w:hAnsi="Times New Roman" w:cs="Times New Roman"/>
                <w:bCs/>
                <w:sz w:val="24"/>
                <w:szCs w:val="24"/>
                <w:lang w:eastAsia="ar-SA"/>
              </w:rPr>
              <w:t>Lėšos skirtos darbuotojų darbo užmokesčiui ir su juo susijusiems mokesčiams mokėti.</w:t>
            </w:r>
          </w:p>
        </w:tc>
      </w:tr>
      <w:tr w:rsidR="000045EA" w:rsidRPr="000045EA" w14:paraId="4178E1AE" w14:textId="77777777" w:rsidTr="00F61859">
        <w:tc>
          <w:tcPr>
            <w:tcW w:w="1985" w:type="dxa"/>
            <w:tcBorders>
              <w:top w:val="single" w:sz="4" w:space="0" w:color="auto"/>
              <w:bottom w:val="single" w:sz="4" w:space="0" w:color="auto"/>
              <w:right w:val="single" w:sz="12" w:space="0" w:color="auto"/>
            </w:tcBorders>
          </w:tcPr>
          <w:p w14:paraId="4F4DF0DD" w14:textId="77777777" w:rsidR="000045EA" w:rsidRPr="000045EA" w:rsidRDefault="000045EA" w:rsidP="00CF7F74">
            <w:pPr>
              <w:suppressAutoHyphens/>
              <w:spacing w:after="0" w:line="240" w:lineRule="auto"/>
              <w:jc w:val="center"/>
              <w:rPr>
                <w:rFonts w:ascii="Times New Roman" w:eastAsia="Times New Roman" w:hAnsi="Times New Roman" w:cs="Times New Roman"/>
                <w:b/>
                <w:bCs/>
                <w:sz w:val="24"/>
                <w:szCs w:val="24"/>
                <w:lang w:eastAsia="ar-SA"/>
              </w:rPr>
            </w:pPr>
            <w:r w:rsidRPr="000045EA">
              <w:rPr>
                <w:rFonts w:ascii="Times New Roman" w:eastAsia="Times New Roman" w:hAnsi="Times New Roman" w:cs="Times New Roman"/>
                <w:b/>
                <w:bCs/>
                <w:sz w:val="24"/>
                <w:szCs w:val="24"/>
                <w:lang w:eastAsia="ar-SA"/>
              </w:rPr>
              <w:t>06.01.02.03</w:t>
            </w:r>
          </w:p>
        </w:tc>
        <w:tc>
          <w:tcPr>
            <w:tcW w:w="5103" w:type="dxa"/>
            <w:tcBorders>
              <w:top w:val="single" w:sz="4" w:space="0" w:color="auto"/>
              <w:left w:val="single" w:sz="12" w:space="0" w:color="auto"/>
              <w:bottom w:val="single" w:sz="4" w:space="0" w:color="auto"/>
              <w:right w:val="single" w:sz="12" w:space="0" w:color="auto"/>
            </w:tcBorders>
          </w:tcPr>
          <w:p w14:paraId="7C1E2D24" w14:textId="77777777" w:rsidR="000045EA" w:rsidRPr="000045EA" w:rsidRDefault="000045EA" w:rsidP="00CF7F74">
            <w:pPr>
              <w:suppressAutoHyphens/>
              <w:spacing w:after="0" w:line="240" w:lineRule="auto"/>
              <w:jc w:val="both"/>
              <w:rPr>
                <w:rFonts w:ascii="Times New Roman" w:eastAsia="Times New Roman" w:hAnsi="Times New Roman" w:cs="Times New Roman"/>
                <w:bCs/>
                <w:sz w:val="24"/>
                <w:szCs w:val="24"/>
                <w:lang w:eastAsia="ar-SA"/>
              </w:rPr>
            </w:pPr>
            <w:r w:rsidRPr="000045EA">
              <w:rPr>
                <w:rFonts w:ascii="Times New Roman" w:eastAsia="Times New Roman" w:hAnsi="Times New Roman" w:cs="Times New Roman"/>
                <w:bCs/>
                <w:sz w:val="24"/>
                <w:szCs w:val="24"/>
                <w:lang w:eastAsia="ar-SA"/>
              </w:rPr>
              <w:t>Piliečių prašymų atkurti nuosavybės teises į gyvenamuosius namus, jų dalis, butus, ūkinės ir komercinės paskirties pastatus nagrinėjimas bei sprendimų dėl nuosavybės teisės atkūrimo priėmimas</w:t>
            </w:r>
          </w:p>
        </w:tc>
        <w:tc>
          <w:tcPr>
            <w:tcW w:w="1984" w:type="dxa"/>
            <w:tcBorders>
              <w:top w:val="single" w:sz="4" w:space="0" w:color="00000A"/>
              <w:left w:val="single" w:sz="12" w:space="0" w:color="00000A"/>
              <w:bottom w:val="single" w:sz="4" w:space="0" w:color="00000A"/>
              <w:right w:val="single" w:sz="12" w:space="0" w:color="00000A"/>
            </w:tcBorders>
          </w:tcPr>
          <w:p w14:paraId="2CB6BCA2" w14:textId="40DBE879" w:rsidR="000045EA" w:rsidRPr="000045EA" w:rsidRDefault="00171EA0"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Nevykdoma</w:t>
            </w:r>
          </w:p>
        </w:tc>
        <w:tc>
          <w:tcPr>
            <w:tcW w:w="6051" w:type="dxa"/>
            <w:tcBorders>
              <w:left w:val="single" w:sz="12" w:space="0" w:color="auto"/>
            </w:tcBorders>
          </w:tcPr>
          <w:p w14:paraId="796F64BF" w14:textId="43E1F5AE" w:rsidR="000045EA" w:rsidRPr="000045EA" w:rsidRDefault="00CD7628" w:rsidP="00CF7F74">
            <w:pPr>
              <w:suppressAutoHyphens/>
              <w:spacing w:after="0" w:line="240" w:lineRule="auto"/>
              <w:ind w:firstLine="318"/>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Nebuvo poreikio</w:t>
            </w:r>
          </w:p>
        </w:tc>
      </w:tr>
      <w:tr w:rsidR="000045EA" w:rsidRPr="000045EA" w14:paraId="1D61E529" w14:textId="77777777" w:rsidTr="00F61859">
        <w:tc>
          <w:tcPr>
            <w:tcW w:w="1985" w:type="dxa"/>
            <w:tcBorders>
              <w:top w:val="single" w:sz="4" w:space="0" w:color="auto"/>
              <w:bottom w:val="single" w:sz="4" w:space="0" w:color="auto"/>
              <w:right w:val="single" w:sz="12" w:space="0" w:color="auto"/>
            </w:tcBorders>
          </w:tcPr>
          <w:p w14:paraId="5576B86F" w14:textId="77777777" w:rsidR="000045EA" w:rsidRPr="003F46AD" w:rsidRDefault="000045EA" w:rsidP="00CF7F74">
            <w:pPr>
              <w:suppressAutoHyphens/>
              <w:spacing w:after="0" w:line="240" w:lineRule="auto"/>
              <w:jc w:val="center"/>
              <w:rPr>
                <w:rFonts w:ascii="Times New Roman" w:eastAsia="Times New Roman" w:hAnsi="Times New Roman" w:cs="Times New Roman"/>
                <w:b/>
                <w:bCs/>
                <w:sz w:val="24"/>
                <w:szCs w:val="24"/>
                <w:lang w:eastAsia="ar-SA"/>
              </w:rPr>
            </w:pPr>
            <w:r w:rsidRPr="003F46AD">
              <w:rPr>
                <w:rFonts w:ascii="Times New Roman" w:eastAsia="Times New Roman" w:hAnsi="Times New Roman" w:cs="Times New Roman"/>
                <w:b/>
                <w:bCs/>
                <w:sz w:val="24"/>
                <w:szCs w:val="24"/>
                <w:lang w:eastAsia="ar-SA"/>
              </w:rPr>
              <w:t>06.01.02.04</w:t>
            </w:r>
          </w:p>
        </w:tc>
        <w:tc>
          <w:tcPr>
            <w:tcW w:w="5103" w:type="dxa"/>
            <w:tcBorders>
              <w:top w:val="single" w:sz="4" w:space="0" w:color="auto"/>
              <w:left w:val="single" w:sz="12" w:space="0" w:color="auto"/>
              <w:bottom w:val="single" w:sz="4" w:space="0" w:color="auto"/>
              <w:right w:val="single" w:sz="12" w:space="0" w:color="auto"/>
            </w:tcBorders>
          </w:tcPr>
          <w:p w14:paraId="468E6D90" w14:textId="77777777" w:rsidR="000045EA" w:rsidRPr="003F46AD" w:rsidRDefault="000045EA" w:rsidP="00CF7F74">
            <w:pPr>
              <w:suppressAutoHyphens/>
              <w:spacing w:after="0" w:line="240" w:lineRule="auto"/>
              <w:rPr>
                <w:rFonts w:ascii="Times New Roman" w:eastAsia="Times New Roman" w:hAnsi="Times New Roman" w:cs="Times New Roman"/>
                <w:bCs/>
                <w:sz w:val="24"/>
                <w:szCs w:val="24"/>
                <w:lang w:eastAsia="ar-SA"/>
              </w:rPr>
            </w:pPr>
            <w:r w:rsidRPr="003F46AD">
              <w:rPr>
                <w:rFonts w:ascii="Times New Roman" w:eastAsia="Times New Roman" w:hAnsi="Times New Roman" w:cs="Times New Roman"/>
                <w:bCs/>
                <w:sz w:val="24"/>
                <w:szCs w:val="24"/>
                <w:lang w:eastAsia="ar-SA"/>
              </w:rPr>
              <w:t>Valstybinės kalbos vartojimo ir taisyklingumo kontrolė</w:t>
            </w:r>
          </w:p>
        </w:tc>
        <w:tc>
          <w:tcPr>
            <w:tcW w:w="1984" w:type="dxa"/>
            <w:tcBorders>
              <w:top w:val="single" w:sz="4" w:space="0" w:color="00000A"/>
              <w:left w:val="single" w:sz="12" w:space="0" w:color="00000A"/>
              <w:bottom w:val="single" w:sz="4" w:space="0" w:color="00000A"/>
              <w:right w:val="single" w:sz="12" w:space="0" w:color="00000A"/>
            </w:tcBorders>
          </w:tcPr>
          <w:p w14:paraId="610E1516" w14:textId="2ABA679E" w:rsidR="000045EA" w:rsidRPr="003F46AD" w:rsidRDefault="003B1865" w:rsidP="00CF7F74">
            <w:pPr>
              <w:suppressAutoHyphens/>
              <w:spacing w:after="0" w:line="240" w:lineRule="auto"/>
              <w:jc w:val="center"/>
              <w:rPr>
                <w:rFonts w:ascii="Times New Roman" w:eastAsia="Times New Roman" w:hAnsi="Times New Roman" w:cs="Times New Roman"/>
                <w:bCs/>
                <w:sz w:val="24"/>
                <w:szCs w:val="24"/>
                <w:lang w:eastAsia="ar-SA"/>
              </w:rPr>
            </w:pPr>
            <w:r w:rsidRPr="003F46AD">
              <w:rPr>
                <w:rFonts w:ascii="Times New Roman" w:eastAsia="Times New Roman" w:hAnsi="Times New Roman" w:cs="Times New Roman"/>
                <w:sz w:val="24"/>
                <w:szCs w:val="24"/>
              </w:rPr>
              <w:t>Įvykdyta</w:t>
            </w:r>
          </w:p>
        </w:tc>
        <w:tc>
          <w:tcPr>
            <w:tcW w:w="6051" w:type="dxa"/>
            <w:tcBorders>
              <w:left w:val="single" w:sz="12" w:space="0" w:color="auto"/>
            </w:tcBorders>
          </w:tcPr>
          <w:p w14:paraId="7204F426" w14:textId="68C09A2B" w:rsidR="00AE7D8E" w:rsidRPr="003F46AD" w:rsidRDefault="00AE7D8E" w:rsidP="00CF7F74">
            <w:pPr>
              <w:pStyle w:val="Sraopastraipa"/>
              <w:tabs>
                <w:tab w:val="left" w:pos="318"/>
              </w:tabs>
              <w:suppressAutoHyphens/>
              <w:spacing w:after="0" w:line="240" w:lineRule="auto"/>
              <w:ind w:left="34" w:firstLine="284"/>
              <w:jc w:val="both"/>
              <w:rPr>
                <w:rFonts w:ascii="Times New Roman" w:eastAsia="Times New Roman" w:hAnsi="Times New Roman" w:cs="Times New Roman"/>
                <w:bCs/>
                <w:sz w:val="24"/>
                <w:szCs w:val="24"/>
                <w:lang w:eastAsia="ar-SA"/>
              </w:rPr>
            </w:pPr>
            <w:r w:rsidRPr="003F46AD">
              <w:rPr>
                <w:rFonts w:ascii="Times New Roman" w:eastAsia="Times New Roman" w:hAnsi="Times New Roman" w:cs="Times New Roman"/>
                <w:bCs/>
                <w:sz w:val="24"/>
                <w:szCs w:val="24"/>
                <w:lang w:eastAsia="ar-SA"/>
              </w:rPr>
              <w:t>Išmokėtas darbo užmokestis. Suteiktos paslaugos:</w:t>
            </w:r>
          </w:p>
          <w:p w14:paraId="19F83E4B" w14:textId="302AB8EC" w:rsidR="00AE7D8E" w:rsidRPr="003F46AD" w:rsidRDefault="00AE7D8E" w:rsidP="00CF7F74">
            <w:pPr>
              <w:pStyle w:val="Sraopastraipa"/>
              <w:numPr>
                <w:ilvl w:val="0"/>
                <w:numId w:val="13"/>
              </w:numPr>
              <w:tabs>
                <w:tab w:val="left" w:pos="318"/>
              </w:tabs>
              <w:suppressAutoHyphens/>
              <w:spacing w:after="0" w:line="240" w:lineRule="auto"/>
              <w:ind w:left="34" w:firstLine="0"/>
              <w:jc w:val="both"/>
              <w:rPr>
                <w:rFonts w:ascii="Times New Roman" w:eastAsia="Times New Roman" w:hAnsi="Times New Roman" w:cs="Times New Roman"/>
                <w:bCs/>
                <w:sz w:val="24"/>
                <w:szCs w:val="24"/>
                <w:lang w:eastAsia="ar-SA"/>
              </w:rPr>
            </w:pPr>
            <w:r w:rsidRPr="003F46AD">
              <w:rPr>
                <w:rFonts w:ascii="Times New Roman" w:eastAsia="Times New Roman" w:hAnsi="Times New Roman" w:cs="Times New Roman"/>
                <w:bCs/>
                <w:sz w:val="24"/>
                <w:szCs w:val="24"/>
                <w:lang w:eastAsia="ar-SA"/>
              </w:rPr>
              <w:t>Patikrinta 11 įmonių ir įstaigų;</w:t>
            </w:r>
          </w:p>
          <w:p w14:paraId="637A7572" w14:textId="403299B7" w:rsidR="00AE7D8E" w:rsidRPr="003F46AD" w:rsidRDefault="00AE7D8E" w:rsidP="00CF7F74">
            <w:pPr>
              <w:pStyle w:val="Sraopastraipa"/>
              <w:numPr>
                <w:ilvl w:val="0"/>
                <w:numId w:val="13"/>
              </w:numPr>
              <w:tabs>
                <w:tab w:val="left" w:pos="318"/>
              </w:tabs>
              <w:suppressAutoHyphens/>
              <w:spacing w:after="0" w:line="240" w:lineRule="auto"/>
              <w:ind w:left="34" w:firstLine="0"/>
              <w:jc w:val="both"/>
              <w:rPr>
                <w:rFonts w:ascii="Times New Roman" w:eastAsia="Times New Roman" w:hAnsi="Times New Roman" w:cs="Times New Roman"/>
                <w:bCs/>
                <w:sz w:val="24"/>
                <w:szCs w:val="24"/>
                <w:lang w:eastAsia="ar-SA"/>
              </w:rPr>
            </w:pPr>
            <w:r w:rsidRPr="003F46AD">
              <w:rPr>
                <w:rFonts w:ascii="Times New Roman" w:eastAsia="Times New Roman" w:hAnsi="Times New Roman" w:cs="Times New Roman"/>
                <w:bCs/>
                <w:sz w:val="24"/>
                <w:szCs w:val="24"/>
                <w:lang w:eastAsia="ar-SA"/>
              </w:rPr>
              <w:t>Patikrinta 11 interneto svetainių;</w:t>
            </w:r>
          </w:p>
          <w:p w14:paraId="6BF88B13" w14:textId="392DFF1F" w:rsidR="00AE7D8E" w:rsidRPr="003F46AD" w:rsidRDefault="00AE7D8E" w:rsidP="00CF7F74">
            <w:pPr>
              <w:pStyle w:val="Sraopastraipa"/>
              <w:numPr>
                <w:ilvl w:val="0"/>
                <w:numId w:val="13"/>
              </w:numPr>
              <w:tabs>
                <w:tab w:val="left" w:pos="318"/>
              </w:tabs>
              <w:suppressAutoHyphens/>
              <w:spacing w:after="0" w:line="240" w:lineRule="auto"/>
              <w:ind w:left="34" w:firstLine="0"/>
              <w:jc w:val="both"/>
              <w:rPr>
                <w:rFonts w:ascii="Times New Roman" w:eastAsia="Times New Roman" w:hAnsi="Times New Roman" w:cs="Times New Roman"/>
                <w:bCs/>
                <w:sz w:val="24"/>
                <w:szCs w:val="24"/>
                <w:lang w:eastAsia="ar-SA"/>
              </w:rPr>
            </w:pPr>
            <w:r w:rsidRPr="003F46AD">
              <w:rPr>
                <w:rFonts w:ascii="Times New Roman" w:eastAsia="Times New Roman" w:hAnsi="Times New Roman" w:cs="Times New Roman"/>
                <w:bCs/>
                <w:sz w:val="24"/>
                <w:szCs w:val="24"/>
                <w:lang w:eastAsia="ar-SA"/>
              </w:rPr>
              <w:t>Patikrint</w:t>
            </w:r>
            <w:r w:rsidR="003F46AD" w:rsidRPr="003F46AD">
              <w:rPr>
                <w:rFonts w:ascii="Times New Roman" w:eastAsia="Times New Roman" w:hAnsi="Times New Roman" w:cs="Times New Roman"/>
                <w:bCs/>
                <w:sz w:val="24"/>
                <w:szCs w:val="24"/>
                <w:lang w:eastAsia="ar-SA"/>
              </w:rPr>
              <w:t>os 2</w:t>
            </w:r>
            <w:r w:rsidRPr="003F46AD">
              <w:rPr>
                <w:rFonts w:ascii="Times New Roman" w:eastAsia="Times New Roman" w:hAnsi="Times New Roman" w:cs="Times New Roman"/>
                <w:bCs/>
                <w:sz w:val="24"/>
                <w:szCs w:val="24"/>
                <w:lang w:eastAsia="ar-SA"/>
              </w:rPr>
              <w:t xml:space="preserve"> visuomenės informavimo priemonė (</w:t>
            </w:r>
            <w:r w:rsidR="003F46AD" w:rsidRPr="003F46AD">
              <w:rPr>
                <w:rFonts w:ascii="Times New Roman" w:eastAsia="Times New Roman" w:hAnsi="Times New Roman" w:cs="Times New Roman"/>
                <w:bCs/>
                <w:sz w:val="24"/>
                <w:szCs w:val="24"/>
                <w:lang w:eastAsia="ar-SA"/>
              </w:rPr>
              <w:t>7</w:t>
            </w:r>
            <w:r w:rsidRPr="003F46AD">
              <w:rPr>
                <w:rFonts w:ascii="Times New Roman" w:eastAsia="Times New Roman" w:hAnsi="Times New Roman" w:cs="Times New Roman"/>
                <w:bCs/>
                <w:sz w:val="24"/>
                <w:szCs w:val="24"/>
                <w:lang w:eastAsia="ar-SA"/>
              </w:rPr>
              <w:t xml:space="preserve"> spaudos leidiniai);</w:t>
            </w:r>
          </w:p>
          <w:p w14:paraId="38FC50FD" w14:textId="066706F5" w:rsidR="00AE7D8E" w:rsidRPr="003F46AD" w:rsidRDefault="003F46AD" w:rsidP="00CF7F74">
            <w:pPr>
              <w:pStyle w:val="Sraopastraipa"/>
              <w:numPr>
                <w:ilvl w:val="0"/>
                <w:numId w:val="13"/>
              </w:numPr>
              <w:tabs>
                <w:tab w:val="left" w:pos="318"/>
              </w:tabs>
              <w:suppressAutoHyphens/>
              <w:spacing w:after="0" w:line="240" w:lineRule="auto"/>
              <w:ind w:left="34" w:firstLine="0"/>
              <w:jc w:val="both"/>
              <w:rPr>
                <w:rFonts w:ascii="Times New Roman" w:eastAsia="Times New Roman" w:hAnsi="Times New Roman" w:cs="Times New Roman"/>
                <w:bCs/>
                <w:sz w:val="24"/>
                <w:szCs w:val="24"/>
                <w:lang w:eastAsia="ar-SA"/>
              </w:rPr>
            </w:pPr>
            <w:r w:rsidRPr="003F46AD">
              <w:rPr>
                <w:rFonts w:ascii="Times New Roman" w:eastAsia="Times New Roman" w:hAnsi="Times New Roman" w:cs="Times New Roman"/>
                <w:bCs/>
                <w:sz w:val="24"/>
                <w:szCs w:val="24"/>
                <w:lang w:eastAsia="ar-SA"/>
              </w:rPr>
              <w:t>8</w:t>
            </w:r>
            <w:r w:rsidR="00AE7D8E" w:rsidRPr="003F46AD">
              <w:rPr>
                <w:rFonts w:ascii="Times New Roman" w:eastAsia="Times New Roman" w:hAnsi="Times New Roman" w:cs="Times New Roman"/>
                <w:bCs/>
                <w:sz w:val="24"/>
                <w:szCs w:val="24"/>
                <w:lang w:eastAsia="ar-SA"/>
              </w:rPr>
              <w:t xml:space="preserve"> išvyk</w:t>
            </w:r>
            <w:r w:rsidRPr="003F46AD">
              <w:rPr>
                <w:rFonts w:ascii="Times New Roman" w:eastAsia="Times New Roman" w:hAnsi="Times New Roman" w:cs="Times New Roman"/>
                <w:bCs/>
                <w:sz w:val="24"/>
                <w:szCs w:val="24"/>
                <w:lang w:eastAsia="ar-SA"/>
              </w:rPr>
              <w:t>os</w:t>
            </w:r>
            <w:r w:rsidR="00AE7D8E" w:rsidRPr="003F46AD">
              <w:rPr>
                <w:rFonts w:ascii="Times New Roman" w:eastAsia="Times New Roman" w:hAnsi="Times New Roman" w:cs="Times New Roman"/>
                <w:bCs/>
                <w:sz w:val="24"/>
                <w:szCs w:val="24"/>
                <w:lang w:eastAsia="ar-SA"/>
              </w:rPr>
              <w:t xml:space="preserve"> (reklama ir viešieji užrašai);</w:t>
            </w:r>
          </w:p>
          <w:p w14:paraId="42BBC1C4" w14:textId="041E81BA" w:rsidR="00AE7D8E" w:rsidRPr="003F46AD" w:rsidRDefault="00AE7D8E" w:rsidP="00CF7F74">
            <w:pPr>
              <w:pStyle w:val="Sraopastraipa"/>
              <w:numPr>
                <w:ilvl w:val="0"/>
                <w:numId w:val="13"/>
              </w:numPr>
              <w:tabs>
                <w:tab w:val="left" w:pos="318"/>
              </w:tabs>
              <w:suppressAutoHyphens/>
              <w:spacing w:after="0" w:line="240" w:lineRule="auto"/>
              <w:ind w:left="34" w:firstLine="0"/>
              <w:jc w:val="both"/>
              <w:rPr>
                <w:rFonts w:ascii="Times New Roman" w:eastAsia="Times New Roman" w:hAnsi="Times New Roman" w:cs="Times New Roman"/>
                <w:bCs/>
                <w:sz w:val="24"/>
                <w:szCs w:val="24"/>
                <w:lang w:eastAsia="ar-SA"/>
              </w:rPr>
            </w:pPr>
            <w:r w:rsidRPr="003F46AD">
              <w:rPr>
                <w:rFonts w:ascii="Times New Roman" w:eastAsia="Times New Roman" w:hAnsi="Times New Roman" w:cs="Times New Roman"/>
                <w:bCs/>
                <w:sz w:val="24"/>
                <w:szCs w:val="24"/>
                <w:lang w:eastAsia="ar-SA"/>
              </w:rPr>
              <w:t xml:space="preserve">Suderinta </w:t>
            </w:r>
            <w:r w:rsidR="003F46AD" w:rsidRPr="003F46AD">
              <w:rPr>
                <w:rFonts w:ascii="Times New Roman" w:eastAsia="Times New Roman" w:hAnsi="Times New Roman" w:cs="Times New Roman"/>
                <w:bCs/>
                <w:sz w:val="24"/>
                <w:szCs w:val="24"/>
                <w:lang w:eastAsia="ar-SA"/>
              </w:rPr>
              <w:t>140</w:t>
            </w:r>
            <w:r w:rsidRPr="003F46AD">
              <w:rPr>
                <w:rFonts w:ascii="Times New Roman" w:eastAsia="Times New Roman" w:hAnsi="Times New Roman" w:cs="Times New Roman"/>
                <w:bCs/>
                <w:sz w:val="24"/>
                <w:szCs w:val="24"/>
                <w:lang w:eastAsia="ar-SA"/>
              </w:rPr>
              <w:t xml:space="preserve"> reklaminių tekstų</w:t>
            </w:r>
            <w:r w:rsidR="003F46AD" w:rsidRPr="003F46AD">
              <w:rPr>
                <w:rFonts w:ascii="Times New Roman" w:eastAsia="Times New Roman" w:hAnsi="Times New Roman" w:cs="Times New Roman"/>
                <w:bCs/>
                <w:sz w:val="24"/>
                <w:szCs w:val="24"/>
                <w:lang w:eastAsia="ar-SA"/>
              </w:rPr>
              <w:t>, konsultuota raštu ir žodžiu;</w:t>
            </w:r>
          </w:p>
          <w:p w14:paraId="38055D76" w14:textId="2ADBA1CC" w:rsidR="00AE7D8E" w:rsidRPr="003F46AD" w:rsidRDefault="00AE7D8E" w:rsidP="00CF7F74">
            <w:pPr>
              <w:pStyle w:val="Sraopastraipa"/>
              <w:numPr>
                <w:ilvl w:val="0"/>
                <w:numId w:val="13"/>
              </w:numPr>
              <w:tabs>
                <w:tab w:val="left" w:pos="318"/>
              </w:tabs>
              <w:suppressAutoHyphens/>
              <w:spacing w:after="0" w:line="240" w:lineRule="auto"/>
              <w:ind w:left="34" w:firstLine="0"/>
              <w:jc w:val="both"/>
              <w:rPr>
                <w:rFonts w:ascii="Times New Roman" w:eastAsia="Times New Roman" w:hAnsi="Times New Roman" w:cs="Times New Roman"/>
                <w:bCs/>
                <w:sz w:val="24"/>
                <w:szCs w:val="24"/>
                <w:lang w:eastAsia="ar-SA"/>
              </w:rPr>
            </w:pPr>
            <w:r w:rsidRPr="003F46AD">
              <w:rPr>
                <w:rFonts w:ascii="Times New Roman" w:eastAsia="Times New Roman" w:hAnsi="Times New Roman" w:cs="Times New Roman"/>
                <w:bCs/>
                <w:sz w:val="24"/>
                <w:szCs w:val="24"/>
                <w:lang w:eastAsia="ar-SA"/>
              </w:rPr>
              <w:lastRenderedPageBreak/>
              <w:t>Parašyta 14 atmintinių ir rekomendacijų dėl kalbos taisyklingumo;</w:t>
            </w:r>
          </w:p>
          <w:p w14:paraId="40DF48DD" w14:textId="2E4DED49" w:rsidR="00AE7D8E" w:rsidRPr="003F46AD" w:rsidRDefault="00AE7D8E" w:rsidP="00CF7F74">
            <w:pPr>
              <w:pStyle w:val="Sraopastraipa"/>
              <w:numPr>
                <w:ilvl w:val="0"/>
                <w:numId w:val="13"/>
              </w:numPr>
              <w:tabs>
                <w:tab w:val="left" w:pos="318"/>
              </w:tabs>
              <w:suppressAutoHyphens/>
              <w:spacing w:after="0" w:line="240" w:lineRule="auto"/>
              <w:ind w:left="34" w:firstLine="0"/>
              <w:jc w:val="both"/>
              <w:rPr>
                <w:rFonts w:ascii="Times New Roman" w:eastAsia="Times New Roman" w:hAnsi="Times New Roman" w:cs="Times New Roman"/>
                <w:bCs/>
                <w:sz w:val="24"/>
                <w:szCs w:val="24"/>
                <w:lang w:eastAsia="ar-SA"/>
              </w:rPr>
            </w:pPr>
            <w:r w:rsidRPr="003F46AD">
              <w:rPr>
                <w:rFonts w:ascii="Times New Roman" w:eastAsia="Times New Roman" w:hAnsi="Times New Roman" w:cs="Times New Roman"/>
                <w:bCs/>
                <w:sz w:val="24"/>
                <w:szCs w:val="24"/>
                <w:lang w:eastAsia="ar-SA"/>
              </w:rPr>
              <w:t>Patikrinta per 10 000 Savivaldybės ir jai pavaldžių įstaigų dokumentų (ataskaitų, įsakymų, potvarkių, siunčiamųjų raštų, sprendimų ir kt.);</w:t>
            </w:r>
          </w:p>
          <w:p w14:paraId="744BDCC8" w14:textId="0A4248F6" w:rsidR="000045EA" w:rsidRPr="003F46AD" w:rsidRDefault="00AE7D8E" w:rsidP="00CF7F74">
            <w:pPr>
              <w:pStyle w:val="Sraopastraipa"/>
              <w:numPr>
                <w:ilvl w:val="0"/>
                <w:numId w:val="13"/>
              </w:numPr>
              <w:tabs>
                <w:tab w:val="left" w:pos="318"/>
              </w:tabs>
              <w:suppressAutoHyphens/>
              <w:spacing w:after="0" w:line="240" w:lineRule="auto"/>
              <w:ind w:left="34" w:firstLine="0"/>
              <w:jc w:val="both"/>
              <w:rPr>
                <w:rFonts w:ascii="Times New Roman" w:eastAsia="Times New Roman" w:hAnsi="Times New Roman" w:cs="Times New Roman"/>
                <w:bCs/>
                <w:sz w:val="24"/>
                <w:szCs w:val="24"/>
                <w:lang w:eastAsia="ar-SA"/>
              </w:rPr>
            </w:pPr>
            <w:r w:rsidRPr="003F46AD">
              <w:rPr>
                <w:rFonts w:ascii="Times New Roman" w:eastAsia="Times New Roman" w:hAnsi="Times New Roman" w:cs="Times New Roman"/>
                <w:bCs/>
                <w:sz w:val="24"/>
                <w:szCs w:val="24"/>
                <w:lang w:eastAsia="ar-SA"/>
              </w:rPr>
              <w:t>Nuolat konsultuota valstybinės kalbos vartojimo klausimais.</w:t>
            </w:r>
          </w:p>
        </w:tc>
      </w:tr>
      <w:tr w:rsidR="000045EA" w:rsidRPr="000045EA" w14:paraId="06D3278C" w14:textId="77777777" w:rsidTr="00F61859">
        <w:tc>
          <w:tcPr>
            <w:tcW w:w="1985" w:type="dxa"/>
            <w:tcBorders>
              <w:top w:val="single" w:sz="4" w:space="0" w:color="auto"/>
              <w:bottom w:val="single" w:sz="4" w:space="0" w:color="auto"/>
              <w:right w:val="single" w:sz="12" w:space="0" w:color="auto"/>
            </w:tcBorders>
          </w:tcPr>
          <w:p w14:paraId="4FA11D27" w14:textId="77777777" w:rsidR="000045EA" w:rsidRPr="000045EA" w:rsidRDefault="000045EA" w:rsidP="00CF7F74">
            <w:pPr>
              <w:suppressAutoHyphens/>
              <w:spacing w:after="0" w:line="240" w:lineRule="auto"/>
              <w:jc w:val="center"/>
              <w:rPr>
                <w:rFonts w:ascii="Times New Roman" w:eastAsia="Times New Roman" w:hAnsi="Times New Roman" w:cs="Times New Roman"/>
                <w:b/>
                <w:bCs/>
                <w:sz w:val="24"/>
                <w:szCs w:val="24"/>
                <w:lang w:eastAsia="ar-SA"/>
              </w:rPr>
            </w:pPr>
            <w:r w:rsidRPr="000045EA">
              <w:rPr>
                <w:rFonts w:ascii="Times New Roman" w:eastAsia="Times New Roman" w:hAnsi="Times New Roman" w:cs="Times New Roman"/>
                <w:b/>
                <w:bCs/>
                <w:sz w:val="24"/>
                <w:szCs w:val="24"/>
                <w:lang w:eastAsia="ar-SA"/>
              </w:rPr>
              <w:lastRenderedPageBreak/>
              <w:t>06.01.02.05</w:t>
            </w:r>
          </w:p>
        </w:tc>
        <w:tc>
          <w:tcPr>
            <w:tcW w:w="5103" w:type="dxa"/>
            <w:tcBorders>
              <w:top w:val="single" w:sz="4" w:space="0" w:color="auto"/>
              <w:left w:val="single" w:sz="12" w:space="0" w:color="auto"/>
              <w:bottom w:val="single" w:sz="4" w:space="0" w:color="auto"/>
              <w:right w:val="single" w:sz="12" w:space="0" w:color="auto"/>
            </w:tcBorders>
          </w:tcPr>
          <w:p w14:paraId="72E8310A" w14:textId="77777777" w:rsidR="000045EA" w:rsidRPr="000045EA" w:rsidRDefault="000045EA" w:rsidP="00CF7F74">
            <w:pPr>
              <w:suppressAutoHyphens/>
              <w:spacing w:after="0" w:line="240" w:lineRule="auto"/>
              <w:rPr>
                <w:rFonts w:ascii="Times New Roman" w:eastAsia="Times New Roman" w:hAnsi="Times New Roman" w:cs="Times New Roman"/>
                <w:bCs/>
                <w:sz w:val="24"/>
                <w:szCs w:val="24"/>
                <w:lang w:eastAsia="ar-SA"/>
              </w:rPr>
            </w:pPr>
            <w:r w:rsidRPr="000045EA">
              <w:rPr>
                <w:rFonts w:ascii="Times New Roman" w:eastAsia="Times New Roman" w:hAnsi="Times New Roman" w:cs="Times New Roman"/>
                <w:bCs/>
                <w:sz w:val="24"/>
                <w:szCs w:val="24"/>
                <w:lang w:eastAsia="ar-SA"/>
              </w:rPr>
              <w:t>Žemės ūkio funkcijų vykdymas</w:t>
            </w:r>
          </w:p>
        </w:tc>
        <w:tc>
          <w:tcPr>
            <w:tcW w:w="1984" w:type="dxa"/>
            <w:tcBorders>
              <w:top w:val="single" w:sz="4" w:space="0" w:color="00000A"/>
              <w:left w:val="single" w:sz="12" w:space="0" w:color="00000A"/>
              <w:bottom w:val="single" w:sz="4" w:space="0" w:color="00000A"/>
              <w:right w:val="single" w:sz="12" w:space="0" w:color="00000A"/>
            </w:tcBorders>
          </w:tcPr>
          <w:p w14:paraId="50AE3E99" w14:textId="61F3F792" w:rsidR="000045EA" w:rsidRPr="000045EA" w:rsidRDefault="003B186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rPr>
              <w:t>Įvykdyta</w:t>
            </w:r>
          </w:p>
        </w:tc>
        <w:tc>
          <w:tcPr>
            <w:tcW w:w="6051" w:type="dxa"/>
            <w:tcBorders>
              <w:left w:val="single" w:sz="12" w:space="0" w:color="auto"/>
            </w:tcBorders>
          </w:tcPr>
          <w:p w14:paraId="47A45810" w14:textId="0826AD54" w:rsidR="000045EA" w:rsidRPr="000045EA" w:rsidRDefault="00171EA0"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171EA0">
              <w:rPr>
                <w:rFonts w:ascii="Times New Roman" w:eastAsia="Times New Roman" w:hAnsi="Times New Roman" w:cs="Times New Roman"/>
                <w:bCs/>
                <w:sz w:val="24"/>
                <w:szCs w:val="24"/>
                <w:lang w:eastAsia="ar-SA"/>
              </w:rPr>
              <w:t>Lėšos skirtos darbuotojų darbo užmokesčiui ir su juo susijusiems mokesčiams mokėti.</w:t>
            </w:r>
          </w:p>
        </w:tc>
      </w:tr>
      <w:tr w:rsidR="000045EA" w:rsidRPr="000045EA" w14:paraId="14F1C182" w14:textId="77777777" w:rsidTr="00F61859">
        <w:tc>
          <w:tcPr>
            <w:tcW w:w="1985" w:type="dxa"/>
            <w:tcBorders>
              <w:top w:val="single" w:sz="4" w:space="0" w:color="auto"/>
              <w:bottom w:val="single" w:sz="4" w:space="0" w:color="auto"/>
              <w:right w:val="single" w:sz="12" w:space="0" w:color="auto"/>
            </w:tcBorders>
          </w:tcPr>
          <w:p w14:paraId="6DA0CF24" w14:textId="77777777" w:rsidR="000045EA" w:rsidRPr="001F70F2" w:rsidRDefault="000045EA" w:rsidP="00CF7F74">
            <w:pPr>
              <w:suppressAutoHyphens/>
              <w:spacing w:after="0" w:line="240" w:lineRule="auto"/>
              <w:jc w:val="center"/>
              <w:rPr>
                <w:rFonts w:ascii="Times New Roman" w:eastAsia="Times New Roman" w:hAnsi="Times New Roman" w:cs="Times New Roman"/>
                <w:b/>
                <w:bCs/>
                <w:sz w:val="24"/>
                <w:szCs w:val="24"/>
                <w:lang w:eastAsia="ar-SA"/>
              </w:rPr>
            </w:pPr>
            <w:r w:rsidRPr="001F70F2">
              <w:rPr>
                <w:rFonts w:ascii="Times New Roman" w:eastAsia="Times New Roman" w:hAnsi="Times New Roman" w:cs="Times New Roman"/>
                <w:b/>
                <w:bCs/>
                <w:sz w:val="24"/>
                <w:szCs w:val="24"/>
                <w:lang w:eastAsia="ar-SA"/>
              </w:rPr>
              <w:t>06.01.02.06</w:t>
            </w:r>
          </w:p>
        </w:tc>
        <w:tc>
          <w:tcPr>
            <w:tcW w:w="5103" w:type="dxa"/>
            <w:tcBorders>
              <w:top w:val="single" w:sz="4" w:space="0" w:color="auto"/>
              <w:left w:val="single" w:sz="12" w:space="0" w:color="auto"/>
              <w:bottom w:val="single" w:sz="4" w:space="0" w:color="auto"/>
              <w:right w:val="single" w:sz="12" w:space="0" w:color="auto"/>
            </w:tcBorders>
          </w:tcPr>
          <w:p w14:paraId="4D379B80" w14:textId="77777777" w:rsidR="000045EA" w:rsidRPr="001F70F2" w:rsidRDefault="000045EA" w:rsidP="00CF7F74">
            <w:pPr>
              <w:suppressAutoHyphens/>
              <w:spacing w:after="0" w:line="240" w:lineRule="auto"/>
              <w:rPr>
                <w:rFonts w:ascii="Times New Roman" w:eastAsia="Times New Roman" w:hAnsi="Times New Roman" w:cs="Times New Roman"/>
                <w:bCs/>
                <w:sz w:val="24"/>
                <w:szCs w:val="24"/>
                <w:lang w:eastAsia="ar-SA"/>
              </w:rPr>
            </w:pPr>
            <w:r w:rsidRPr="001F70F2">
              <w:rPr>
                <w:rFonts w:ascii="Times New Roman" w:eastAsia="Times New Roman" w:hAnsi="Times New Roman" w:cs="Times New Roman"/>
                <w:bCs/>
                <w:sz w:val="24"/>
                <w:szCs w:val="24"/>
                <w:lang w:eastAsia="ar-SA"/>
              </w:rPr>
              <w:t>Archyvinių dokumentų tvarkymas</w:t>
            </w:r>
          </w:p>
        </w:tc>
        <w:tc>
          <w:tcPr>
            <w:tcW w:w="1984" w:type="dxa"/>
            <w:tcBorders>
              <w:top w:val="single" w:sz="4" w:space="0" w:color="00000A"/>
              <w:left w:val="single" w:sz="12" w:space="0" w:color="00000A"/>
              <w:bottom w:val="single" w:sz="4" w:space="0" w:color="00000A"/>
              <w:right w:val="single" w:sz="12" w:space="0" w:color="00000A"/>
            </w:tcBorders>
          </w:tcPr>
          <w:p w14:paraId="69556E6A" w14:textId="6EF69766" w:rsidR="000045EA" w:rsidRPr="001F70F2" w:rsidRDefault="003B1865" w:rsidP="00CF7F74">
            <w:pPr>
              <w:suppressAutoHyphens/>
              <w:spacing w:after="0" w:line="240" w:lineRule="auto"/>
              <w:jc w:val="center"/>
              <w:rPr>
                <w:rFonts w:ascii="Times New Roman" w:eastAsia="Times New Roman" w:hAnsi="Times New Roman" w:cs="Times New Roman"/>
                <w:bCs/>
                <w:sz w:val="24"/>
                <w:szCs w:val="24"/>
                <w:lang w:eastAsia="ar-SA"/>
              </w:rPr>
            </w:pPr>
            <w:r w:rsidRPr="001F70F2">
              <w:rPr>
                <w:rFonts w:ascii="Times New Roman" w:eastAsia="Times New Roman" w:hAnsi="Times New Roman" w:cs="Times New Roman"/>
                <w:sz w:val="24"/>
                <w:szCs w:val="24"/>
              </w:rPr>
              <w:t>Įvykdyta</w:t>
            </w:r>
          </w:p>
        </w:tc>
        <w:tc>
          <w:tcPr>
            <w:tcW w:w="6051" w:type="dxa"/>
            <w:tcBorders>
              <w:left w:val="single" w:sz="12" w:space="0" w:color="auto"/>
            </w:tcBorders>
          </w:tcPr>
          <w:p w14:paraId="2624DE6B" w14:textId="658E61E4" w:rsidR="00AE7D8E" w:rsidRPr="001F70F2" w:rsidRDefault="00AE7D8E" w:rsidP="00CF7F74">
            <w:pPr>
              <w:pStyle w:val="Sraopastraipa"/>
              <w:tabs>
                <w:tab w:val="left" w:pos="318"/>
              </w:tabs>
              <w:suppressAutoHyphens/>
              <w:spacing w:after="0" w:line="240" w:lineRule="auto"/>
              <w:ind w:left="34" w:firstLine="284"/>
              <w:jc w:val="both"/>
              <w:rPr>
                <w:rFonts w:ascii="Times New Roman" w:eastAsia="Times New Roman" w:hAnsi="Times New Roman" w:cs="Times New Roman"/>
                <w:bCs/>
                <w:sz w:val="24"/>
                <w:szCs w:val="24"/>
                <w:lang w:eastAsia="ar-SA"/>
              </w:rPr>
            </w:pPr>
            <w:r w:rsidRPr="001F70F2">
              <w:rPr>
                <w:rFonts w:ascii="Times New Roman" w:eastAsia="Times New Roman" w:hAnsi="Times New Roman" w:cs="Times New Roman"/>
                <w:bCs/>
                <w:sz w:val="24"/>
                <w:szCs w:val="24"/>
                <w:lang w:eastAsia="ar-SA"/>
              </w:rPr>
              <w:t>Išmokėtas darbo užmokestis. Suteiktos paslaugos:</w:t>
            </w:r>
          </w:p>
          <w:p w14:paraId="417D530D" w14:textId="5A166632" w:rsidR="00AE7D8E" w:rsidRPr="001F70F2" w:rsidRDefault="00AE7D8E" w:rsidP="00CF7F74">
            <w:pPr>
              <w:pStyle w:val="Sraopastraipa"/>
              <w:numPr>
                <w:ilvl w:val="0"/>
                <w:numId w:val="14"/>
              </w:numPr>
              <w:tabs>
                <w:tab w:val="left" w:pos="318"/>
              </w:tabs>
              <w:suppressAutoHyphens/>
              <w:spacing w:after="0" w:line="240" w:lineRule="auto"/>
              <w:ind w:left="34" w:firstLine="0"/>
              <w:jc w:val="both"/>
              <w:rPr>
                <w:rFonts w:ascii="Times New Roman" w:eastAsia="Times New Roman" w:hAnsi="Times New Roman" w:cs="Times New Roman"/>
                <w:bCs/>
                <w:sz w:val="24"/>
                <w:szCs w:val="24"/>
                <w:lang w:eastAsia="ar-SA"/>
              </w:rPr>
            </w:pPr>
            <w:r w:rsidRPr="001F70F2">
              <w:rPr>
                <w:rFonts w:ascii="Times New Roman" w:eastAsia="Times New Roman" w:hAnsi="Times New Roman" w:cs="Times New Roman"/>
                <w:bCs/>
                <w:sz w:val="24"/>
                <w:szCs w:val="24"/>
                <w:lang w:eastAsia="ar-SA"/>
              </w:rPr>
              <w:t>Parengtas ir suderintas savivaldybės administracijos 201</w:t>
            </w:r>
            <w:r w:rsidR="003F46AD" w:rsidRPr="001F70F2">
              <w:rPr>
                <w:rFonts w:ascii="Times New Roman" w:eastAsia="Times New Roman" w:hAnsi="Times New Roman" w:cs="Times New Roman"/>
                <w:bCs/>
                <w:sz w:val="24"/>
                <w:szCs w:val="24"/>
                <w:lang w:eastAsia="ar-SA"/>
              </w:rPr>
              <w:t>5–2017</w:t>
            </w:r>
            <w:r w:rsidRPr="001F70F2">
              <w:rPr>
                <w:rFonts w:ascii="Times New Roman" w:eastAsia="Times New Roman" w:hAnsi="Times New Roman" w:cs="Times New Roman"/>
                <w:bCs/>
                <w:sz w:val="24"/>
                <w:szCs w:val="24"/>
                <w:lang w:eastAsia="ar-SA"/>
              </w:rPr>
              <w:t xml:space="preserve"> m. nuolat saugomų dokumentų bylų apyrašas Nr. 1;</w:t>
            </w:r>
          </w:p>
          <w:p w14:paraId="58112741" w14:textId="4FC6E2DC" w:rsidR="003F46AD" w:rsidRPr="001F70F2" w:rsidRDefault="003F46AD" w:rsidP="00CF7F74">
            <w:pPr>
              <w:pStyle w:val="Sraopastraipa"/>
              <w:numPr>
                <w:ilvl w:val="0"/>
                <w:numId w:val="14"/>
              </w:numPr>
              <w:tabs>
                <w:tab w:val="left" w:pos="318"/>
              </w:tabs>
              <w:suppressAutoHyphens/>
              <w:spacing w:after="0" w:line="240" w:lineRule="auto"/>
              <w:ind w:left="34" w:firstLine="0"/>
              <w:jc w:val="both"/>
              <w:rPr>
                <w:rFonts w:ascii="Times New Roman" w:eastAsia="Times New Roman" w:hAnsi="Times New Roman" w:cs="Times New Roman"/>
                <w:bCs/>
                <w:sz w:val="24"/>
                <w:szCs w:val="24"/>
                <w:lang w:eastAsia="ar-SA"/>
              </w:rPr>
            </w:pPr>
            <w:r w:rsidRPr="001F70F2">
              <w:rPr>
                <w:rFonts w:ascii="Times New Roman" w:eastAsia="Times New Roman" w:hAnsi="Times New Roman" w:cs="Times New Roman"/>
                <w:bCs/>
                <w:sz w:val="24"/>
                <w:szCs w:val="24"/>
                <w:lang w:eastAsia="ar-SA"/>
              </w:rPr>
              <w:t>Parengtas ir suderintas savivaldybės administracijos 2023 m. ilgai saugomų dokumentų bylų aprašas Nr. 2;</w:t>
            </w:r>
          </w:p>
          <w:p w14:paraId="7FE7EA1E" w14:textId="77777777" w:rsidR="00AE7D8E" w:rsidRPr="001F70F2" w:rsidRDefault="00AE7D8E" w:rsidP="00CF7F74">
            <w:pPr>
              <w:pStyle w:val="Sraopastraipa"/>
              <w:numPr>
                <w:ilvl w:val="0"/>
                <w:numId w:val="14"/>
              </w:numPr>
              <w:tabs>
                <w:tab w:val="left" w:pos="318"/>
              </w:tabs>
              <w:suppressAutoHyphens/>
              <w:spacing w:after="0" w:line="240" w:lineRule="auto"/>
              <w:ind w:left="34" w:firstLine="0"/>
              <w:jc w:val="both"/>
              <w:rPr>
                <w:rFonts w:ascii="Times New Roman" w:eastAsia="Times New Roman" w:hAnsi="Times New Roman" w:cs="Times New Roman"/>
                <w:bCs/>
                <w:sz w:val="24"/>
                <w:szCs w:val="24"/>
                <w:lang w:eastAsia="ar-SA"/>
              </w:rPr>
            </w:pPr>
            <w:r w:rsidRPr="001F70F2">
              <w:rPr>
                <w:rFonts w:ascii="Times New Roman" w:eastAsia="Times New Roman" w:hAnsi="Times New Roman" w:cs="Times New Roman"/>
                <w:bCs/>
                <w:sz w:val="24"/>
                <w:szCs w:val="24"/>
                <w:lang w:eastAsia="ar-SA"/>
              </w:rPr>
              <w:t>Parengtas ir suderintas savivaldybės administracijos 2014 m. trumpai saugomų dokumentų naikinimo aktas;</w:t>
            </w:r>
          </w:p>
          <w:p w14:paraId="7F0D7D47" w14:textId="77777777" w:rsidR="00AE7D8E" w:rsidRPr="001F70F2" w:rsidRDefault="00AE7D8E" w:rsidP="00CF7F74">
            <w:pPr>
              <w:pStyle w:val="Sraopastraipa"/>
              <w:numPr>
                <w:ilvl w:val="0"/>
                <w:numId w:val="14"/>
              </w:numPr>
              <w:tabs>
                <w:tab w:val="left" w:pos="318"/>
              </w:tabs>
              <w:suppressAutoHyphens/>
              <w:spacing w:after="0" w:line="240" w:lineRule="auto"/>
              <w:ind w:left="34" w:firstLine="0"/>
              <w:jc w:val="both"/>
              <w:rPr>
                <w:rFonts w:ascii="Times New Roman" w:eastAsia="Times New Roman" w:hAnsi="Times New Roman" w:cs="Times New Roman"/>
                <w:bCs/>
                <w:sz w:val="24"/>
                <w:szCs w:val="24"/>
                <w:lang w:eastAsia="ar-SA"/>
              </w:rPr>
            </w:pPr>
            <w:r w:rsidRPr="001F70F2">
              <w:rPr>
                <w:rFonts w:ascii="Times New Roman" w:eastAsia="Times New Roman" w:hAnsi="Times New Roman" w:cs="Times New Roman"/>
                <w:bCs/>
                <w:sz w:val="24"/>
                <w:szCs w:val="24"/>
                <w:lang w:eastAsia="ar-SA"/>
              </w:rPr>
              <w:t>Parengti ir suderinti likviduotų įmonių 2014 m. trumpai saugomų dokumentų naikinimo aktai;</w:t>
            </w:r>
          </w:p>
          <w:p w14:paraId="438BFAB6" w14:textId="1BE4B686" w:rsidR="00AE7D8E" w:rsidRPr="001F70F2" w:rsidRDefault="00AE7D8E" w:rsidP="00CF7F74">
            <w:pPr>
              <w:pStyle w:val="Sraopastraipa"/>
              <w:numPr>
                <w:ilvl w:val="0"/>
                <w:numId w:val="14"/>
              </w:numPr>
              <w:tabs>
                <w:tab w:val="left" w:pos="318"/>
              </w:tabs>
              <w:suppressAutoHyphens/>
              <w:spacing w:after="0" w:line="240" w:lineRule="auto"/>
              <w:ind w:left="34" w:firstLine="0"/>
              <w:jc w:val="both"/>
              <w:rPr>
                <w:rFonts w:ascii="Times New Roman" w:eastAsia="Times New Roman" w:hAnsi="Times New Roman" w:cs="Times New Roman"/>
                <w:bCs/>
                <w:sz w:val="24"/>
                <w:szCs w:val="24"/>
                <w:lang w:eastAsia="ar-SA"/>
              </w:rPr>
            </w:pPr>
            <w:r w:rsidRPr="001F70F2">
              <w:rPr>
                <w:rFonts w:ascii="Times New Roman" w:eastAsia="Times New Roman" w:hAnsi="Times New Roman" w:cs="Times New Roman"/>
                <w:bCs/>
                <w:sz w:val="24"/>
                <w:szCs w:val="24"/>
                <w:lang w:eastAsia="ar-SA"/>
              </w:rPr>
              <w:t xml:space="preserve">Priimti saugojimui </w:t>
            </w:r>
            <w:r w:rsidR="003F46AD" w:rsidRPr="001F70F2">
              <w:rPr>
                <w:rFonts w:ascii="Times New Roman" w:eastAsia="Times New Roman" w:hAnsi="Times New Roman" w:cs="Times New Roman"/>
                <w:bCs/>
                <w:sz w:val="24"/>
                <w:szCs w:val="24"/>
                <w:lang w:eastAsia="ar-SA"/>
              </w:rPr>
              <w:t>18</w:t>
            </w:r>
            <w:r w:rsidRPr="001F70F2">
              <w:rPr>
                <w:rFonts w:ascii="Times New Roman" w:eastAsia="Times New Roman" w:hAnsi="Times New Roman" w:cs="Times New Roman"/>
                <w:bCs/>
                <w:sz w:val="24"/>
                <w:szCs w:val="24"/>
                <w:lang w:eastAsia="ar-SA"/>
              </w:rPr>
              <w:t xml:space="preserve"> likviduojamų juridinių asmenų dokumentai;</w:t>
            </w:r>
          </w:p>
          <w:p w14:paraId="5689F6A3" w14:textId="1A91E43A" w:rsidR="00AE7D8E" w:rsidRPr="001F70F2" w:rsidRDefault="00AE7D8E" w:rsidP="00CF7F74">
            <w:pPr>
              <w:pStyle w:val="Sraopastraipa"/>
              <w:numPr>
                <w:ilvl w:val="0"/>
                <w:numId w:val="14"/>
              </w:numPr>
              <w:tabs>
                <w:tab w:val="left" w:pos="318"/>
              </w:tabs>
              <w:suppressAutoHyphens/>
              <w:spacing w:after="0" w:line="240" w:lineRule="auto"/>
              <w:ind w:left="34" w:firstLine="0"/>
              <w:jc w:val="both"/>
              <w:rPr>
                <w:rFonts w:ascii="Times New Roman" w:eastAsia="Times New Roman" w:hAnsi="Times New Roman" w:cs="Times New Roman"/>
                <w:bCs/>
                <w:sz w:val="24"/>
                <w:szCs w:val="24"/>
                <w:lang w:eastAsia="ar-SA"/>
              </w:rPr>
            </w:pPr>
            <w:r w:rsidRPr="001F70F2">
              <w:rPr>
                <w:rFonts w:ascii="Times New Roman" w:eastAsia="Times New Roman" w:hAnsi="Times New Roman" w:cs="Times New Roman"/>
                <w:bCs/>
                <w:sz w:val="24"/>
                <w:szCs w:val="24"/>
                <w:lang w:eastAsia="ar-SA"/>
              </w:rPr>
              <w:t xml:space="preserve">Valstybino socialinio draudimo fondo valdybos  skyriams atsakyti </w:t>
            </w:r>
            <w:r w:rsidR="003F46AD" w:rsidRPr="001F70F2">
              <w:rPr>
                <w:rFonts w:ascii="Times New Roman" w:eastAsia="Times New Roman" w:hAnsi="Times New Roman" w:cs="Times New Roman"/>
                <w:bCs/>
                <w:sz w:val="24"/>
                <w:szCs w:val="24"/>
                <w:lang w:eastAsia="ar-SA"/>
              </w:rPr>
              <w:t>715</w:t>
            </w:r>
            <w:r w:rsidRPr="001F70F2">
              <w:rPr>
                <w:rFonts w:ascii="Times New Roman" w:eastAsia="Times New Roman" w:hAnsi="Times New Roman" w:cs="Times New Roman"/>
                <w:bCs/>
                <w:sz w:val="24"/>
                <w:szCs w:val="24"/>
                <w:lang w:eastAsia="ar-SA"/>
              </w:rPr>
              <w:t xml:space="preserve"> raštai;</w:t>
            </w:r>
          </w:p>
          <w:p w14:paraId="0D79CE73" w14:textId="448D6FCD" w:rsidR="000045EA" w:rsidRPr="001F70F2" w:rsidRDefault="00AE7D8E" w:rsidP="00CF7F74">
            <w:pPr>
              <w:pStyle w:val="Sraopastraipa"/>
              <w:numPr>
                <w:ilvl w:val="0"/>
                <w:numId w:val="14"/>
              </w:numPr>
              <w:tabs>
                <w:tab w:val="left" w:pos="318"/>
              </w:tabs>
              <w:suppressAutoHyphens/>
              <w:spacing w:after="0" w:line="240" w:lineRule="auto"/>
              <w:ind w:left="34" w:firstLine="0"/>
              <w:jc w:val="both"/>
              <w:rPr>
                <w:rFonts w:ascii="Times New Roman" w:eastAsia="Times New Roman" w:hAnsi="Times New Roman" w:cs="Times New Roman"/>
                <w:bCs/>
                <w:sz w:val="24"/>
                <w:szCs w:val="24"/>
                <w:lang w:eastAsia="ar-SA"/>
              </w:rPr>
            </w:pPr>
            <w:r w:rsidRPr="001F70F2">
              <w:rPr>
                <w:rFonts w:ascii="Times New Roman" w:eastAsia="Times New Roman" w:hAnsi="Times New Roman" w:cs="Times New Roman"/>
                <w:bCs/>
                <w:sz w:val="24"/>
                <w:szCs w:val="24"/>
                <w:lang w:eastAsia="ar-SA"/>
              </w:rPr>
              <w:t xml:space="preserve">Konsultuotos švietimo įstaigos, kultūros centrai ir savivaldybei pavaldžios įstaigos dokumentų archyvavimo ir  laikymo klausimai.  </w:t>
            </w:r>
          </w:p>
        </w:tc>
      </w:tr>
      <w:tr w:rsidR="000045EA" w:rsidRPr="000045EA" w14:paraId="3D403CDC" w14:textId="77777777" w:rsidTr="00F61859">
        <w:tc>
          <w:tcPr>
            <w:tcW w:w="1985" w:type="dxa"/>
            <w:tcBorders>
              <w:top w:val="single" w:sz="4" w:space="0" w:color="auto"/>
              <w:bottom w:val="single" w:sz="4" w:space="0" w:color="auto"/>
              <w:right w:val="single" w:sz="12" w:space="0" w:color="auto"/>
            </w:tcBorders>
          </w:tcPr>
          <w:p w14:paraId="199966C1" w14:textId="77777777" w:rsidR="000045EA" w:rsidRPr="000045EA" w:rsidRDefault="000045EA" w:rsidP="00CF7F74">
            <w:pPr>
              <w:suppressAutoHyphens/>
              <w:spacing w:after="0" w:line="240" w:lineRule="auto"/>
              <w:jc w:val="center"/>
              <w:rPr>
                <w:rFonts w:ascii="Times New Roman" w:eastAsia="Times New Roman" w:hAnsi="Times New Roman" w:cs="Times New Roman"/>
                <w:b/>
                <w:bCs/>
                <w:sz w:val="24"/>
                <w:szCs w:val="24"/>
                <w:lang w:eastAsia="ar-SA"/>
              </w:rPr>
            </w:pPr>
            <w:r w:rsidRPr="000045EA">
              <w:rPr>
                <w:rFonts w:ascii="Times New Roman" w:eastAsia="Times New Roman" w:hAnsi="Times New Roman" w:cs="Times New Roman"/>
                <w:b/>
                <w:bCs/>
                <w:sz w:val="24"/>
                <w:szCs w:val="24"/>
                <w:lang w:eastAsia="ar-SA"/>
              </w:rPr>
              <w:t>06.01.02.07</w:t>
            </w:r>
          </w:p>
        </w:tc>
        <w:tc>
          <w:tcPr>
            <w:tcW w:w="5103" w:type="dxa"/>
            <w:tcBorders>
              <w:top w:val="single" w:sz="4" w:space="0" w:color="auto"/>
              <w:left w:val="single" w:sz="12" w:space="0" w:color="auto"/>
              <w:bottom w:val="single" w:sz="4" w:space="0" w:color="auto"/>
              <w:right w:val="single" w:sz="12" w:space="0" w:color="auto"/>
            </w:tcBorders>
          </w:tcPr>
          <w:p w14:paraId="2D07BB61" w14:textId="77777777" w:rsidR="000045EA" w:rsidRPr="000045EA" w:rsidRDefault="000045EA" w:rsidP="00CF7F74">
            <w:pPr>
              <w:suppressAutoHyphens/>
              <w:spacing w:after="0" w:line="240" w:lineRule="auto"/>
              <w:rPr>
                <w:rFonts w:ascii="Times New Roman" w:eastAsia="Times New Roman" w:hAnsi="Times New Roman" w:cs="Times New Roman"/>
                <w:bCs/>
                <w:sz w:val="24"/>
                <w:szCs w:val="24"/>
                <w:lang w:eastAsia="ar-SA"/>
              </w:rPr>
            </w:pPr>
            <w:r w:rsidRPr="000045EA">
              <w:rPr>
                <w:rFonts w:ascii="Times New Roman" w:eastAsia="Times New Roman" w:hAnsi="Times New Roman" w:cs="Times New Roman"/>
                <w:bCs/>
                <w:sz w:val="24"/>
                <w:szCs w:val="24"/>
                <w:lang w:eastAsia="ar-SA"/>
              </w:rPr>
              <w:t>Jaunimo reikalų koordinatoriaus veikla</w:t>
            </w:r>
          </w:p>
        </w:tc>
        <w:tc>
          <w:tcPr>
            <w:tcW w:w="1984" w:type="dxa"/>
            <w:tcBorders>
              <w:top w:val="single" w:sz="4" w:space="0" w:color="00000A"/>
              <w:left w:val="single" w:sz="12" w:space="0" w:color="00000A"/>
              <w:bottom w:val="single" w:sz="4" w:space="0" w:color="00000A"/>
              <w:right w:val="single" w:sz="12" w:space="0" w:color="00000A"/>
            </w:tcBorders>
          </w:tcPr>
          <w:p w14:paraId="1CAC33BC" w14:textId="78AD5ECC" w:rsidR="000045EA" w:rsidRPr="000045EA" w:rsidRDefault="003B186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rPr>
              <w:t>Įvykdyta</w:t>
            </w:r>
          </w:p>
        </w:tc>
        <w:tc>
          <w:tcPr>
            <w:tcW w:w="6051" w:type="dxa"/>
            <w:tcBorders>
              <w:left w:val="single" w:sz="12" w:space="0" w:color="auto"/>
            </w:tcBorders>
          </w:tcPr>
          <w:p w14:paraId="15496F51" w14:textId="3E998BE8" w:rsidR="000045EA" w:rsidRPr="000045EA" w:rsidRDefault="00171EA0"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171EA0">
              <w:rPr>
                <w:rFonts w:ascii="Times New Roman" w:eastAsia="Times New Roman" w:hAnsi="Times New Roman" w:cs="Times New Roman"/>
                <w:bCs/>
                <w:sz w:val="24"/>
                <w:szCs w:val="24"/>
                <w:lang w:eastAsia="ar-SA"/>
              </w:rPr>
              <w:t>Lėšos skirtos darbuotojų darbo užmokesčiui ir su juo susijusiems mokesčiams mokėti.</w:t>
            </w:r>
          </w:p>
        </w:tc>
      </w:tr>
      <w:tr w:rsidR="000045EA" w:rsidRPr="000045EA" w14:paraId="5F9A8330" w14:textId="77777777" w:rsidTr="00F61859">
        <w:tc>
          <w:tcPr>
            <w:tcW w:w="1985" w:type="dxa"/>
            <w:tcBorders>
              <w:top w:val="single" w:sz="4" w:space="0" w:color="auto"/>
              <w:bottom w:val="single" w:sz="4" w:space="0" w:color="auto"/>
              <w:right w:val="single" w:sz="12" w:space="0" w:color="auto"/>
            </w:tcBorders>
          </w:tcPr>
          <w:p w14:paraId="646B93DE" w14:textId="77777777" w:rsidR="000045EA" w:rsidRPr="000045EA" w:rsidRDefault="000045EA" w:rsidP="00CF7F74">
            <w:pPr>
              <w:suppressAutoHyphens/>
              <w:spacing w:after="0" w:line="240" w:lineRule="auto"/>
              <w:jc w:val="center"/>
              <w:rPr>
                <w:rFonts w:ascii="Times New Roman" w:eastAsia="Times New Roman" w:hAnsi="Times New Roman" w:cs="Times New Roman"/>
                <w:b/>
                <w:bCs/>
                <w:sz w:val="24"/>
                <w:szCs w:val="24"/>
                <w:lang w:eastAsia="ar-SA"/>
              </w:rPr>
            </w:pPr>
            <w:r w:rsidRPr="000045EA">
              <w:rPr>
                <w:rFonts w:ascii="Times New Roman" w:eastAsia="Times New Roman" w:hAnsi="Times New Roman" w:cs="Times New Roman"/>
                <w:b/>
                <w:bCs/>
                <w:sz w:val="24"/>
                <w:szCs w:val="24"/>
                <w:lang w:eastAsia="ar-SA"/>
              </w:rPr>
              <w:t>06.01.02.08</w:t>
            </w:r>
          </w:p>
        </w:tc>
        <w:tc>
          <w:tcPr>
            <w:tcW w:w="5103" w:type="dxa"/>
            <w:tcBorders>
              <w:top w:val="single" w:sz="4" w:space="0" w:color="auto"/>
              <w:left w:val="single" w:sz="12" w:space="0" w:color="auto"/>
              <w:bottom w:val="single" w:sz="4" w:space="0" w:color="auto"/>
              <w:right w:val="single" w:sz="12" w:space="0" w:color="auto"/>
            </w:tcBorders>
          </w:tcPr>
          <w:p w14:paraId="0E14A496" w14:textId="77777777" w:rsidR="000045EA" w:rsidRPr="000045EA" w:rsidRDefault="000045EA" w:rsidP="00CF7F74">
            <w:pPr>
              <w:suppressAutoHyphens/>
              <w:spacing w:after="0" w:line="240" w:lineRule="auto"/>
              <w:rPr>
                <w:rFonts w:ascii="Times New Roman" w:eastAsia="Times New Roman" w:hAnsi="Times New Roman" w:cs="Times New Roman"/>
                <w:bCs/>
                <w:sz w:val="24"/>
                <w:szCs w:val="24"/>
                <w:lang w:eastAsia="ar-SA"/>
              </w:rPr>
            </w:pPr>
            <w:r w:rsidRPr="000045EA">
              <w:rPr>
                <w:rFonts w:ascii="Times New Roman" w:eastAsia="Times New Roman" w:hAnsi="Times New Roman" w:cs="Times New Roman"/>
                <w:bCs/>
                <w:sz w:val="24"/>
                <w:szCs w:val="24"/>
                <w:lang w:eastAsia="ar-SA"/>
              </w:rPr>
              <w:t>Mobilizacijos administravimas</w:t>
            </w:r>
          </w:p>
        </w:tc>
        <w:tc>
          <w:tcPr>
            <w:tcW w:w="1984" w:type="dxa"/>
            <w:tcBorders>
              <w:top w:val="single" w:sz="4" w:space="0" w:color="00000A"/>
              <w:left w:val="single" w:sz="12" w:space="0" w:color="00000A"/>
              <w:bottom w:val="single" w:sz="4" w:space="0" w:color="00000A"/>
              <w:right w:val="single" w:sz="12" w:space="0" w:color="00000A"/>
            </w:tcBorders>
          </w:tcPr>
          <w:p w14:paraId="48FAC869" w14:textId="52E9BDB4" w:rsidR="000045EA" w:rsidRPr="000045EA" w:rsidRDefault="003B186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rPr>
              <w:t>Įvykdyta</w:t>
            </w:r>
          </w:p>
        </w:tc>
        <w:tc>
          <w:tcPr>
            <w:tcW w:w="6051" w:type="dxa"/>
            <w:tcBorders>
              <w:left w:val="single" w:sz="12" w:space="0" w:color="auto"/>
            </w:tcBorders>
          </w:tcPr>
          <w:p w14:paraId="57E74DA4" w14:textId="4B300095" w:rsidR="000045EA" w:rsidRPr="000045EA" w:rsidRDefault="00171EA0"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171EA0">
              <w:rPr>
                <w:rFonts w:ascii="Times New Roman" w:eastAsia="Times New Roman" w:hAnsi="Times New Roman" w:cs="Times New Roman"/>
                <w:bCs/>
                <w:sz w:val="24"/>
                <w:szCs w:val="24"/>
                <w:lang w:eastAsia="ar-SA"/>
              </w:rPr>
              <w:t>Lėšos skirtos darbuotojų darbo užmokesčiui ir su juo susijusiems mokesčiams mokėti.</w:t>
            </w:r>
          </w:p>
        </w:tc>
      </w:tr>
      <w:tr w:rsidR="000045EA" w:rsidRPr="000045EA" w14:paraId="23A1B623" w14:textId="77777777" w:rsidTr="00F61859">
        <w:tc>
          <w:tcPr>
            <w:tcW w:w="1985" w:type="dxa"/>
            <w:tcBorders>
              <w:top w:val="single" w:sz="4" w:space="0" w:color="auto"/>
              <w:bottom w:val="single" w:sz="4" w:space="0" w:color="auto"/>
              <w:right w:val="single" w:sz="12" w:space="0" w:color="auto"/>
            </w:tcBorders>
          </w:tcPr>
          <w:p w14:paraId="45A7B6E2" w14:textId="77777777" w:rsidR="000045EA" w:rsidRPr="000045EA" w:rsidRDefault="000045EA" w:rsidP="00CF7F74">
            <w:pPr>
              <w:suppressAutoHyphens/>
              <w:spacing w:after="0" w:line="240" w:lineRule="auto"/>
              <w:jc w:val="center"/>
              <w:rPr>
                <w:rFonts w:ascii="Times New Roman" w:eastAsia="Times New Roman" w:hAnsi="Times New Roman" w:cs="Times New Roman"/>
                <w:b/>
                <w:bCs/>
                <w:sz w:val="24"/>
                <w:szCs w:val="24"/>
                <w:lang w:eastAsia="ar-SA"/>
              </w:rPr>
            </w:pPr>
            <w:r w:rsidRPr="000045EA">
              <w:rPr>
                <w:rFonts w:ascii="Times New Roman" w:eastAsia="Times New Roman" w:hAnsi="Times New Roman" w:cs="Times New Roman"/>
                <w:b/>
                <w:bCs/>
                <w:sz w:val="24"/>
                <w:szCs w:val="24"/>
                <w:lang w:eastAsia="ar-SA"/>
              </w:rPr>
              <w:t>06.01.02.10</w:t>
            </w:r>
          </w:p>
        </w:tc>
        <w:tc>
          <w:tcPr>
            <w:tcW w:w="5103" w:type="dxa"/>
            <w:tcBorders>
              <w:top w:val="single" w:sz="4" w:space="0" w:color="auto"/>
              <w:left w:val="single" w:sz="12" w:space="0" w:color="auto"/>
              <w:bottom w:val="single" w:sz="4" w:space="0" w:color="auto"/>
              <w:right w:val="single" w:sz="12" w:space="0" w:color="auto"/>
            </w:tcBorders>
          </w:tcPr>
          <w:p w14:paraId="4E1FCBE6" w14:textId="77777777" w:rsidR="000045EA" w:rsidRPr="000045EA" w:rsidRDefault="000045EA" w:rsidP="00CF7F74">
            <w:pPr>
              <w:suppressAutoHyphens/>
              <w:spacing w:after="0" w:line="240" w:lineRule="auto"/>
              <w:rPr>
                <w:rFonts w:ascii="Times New Roman" w:eastAsia="Times New Roman" w:hAnsi="Times New Roman" w:cs="Times New Roman"/>
                <w:bCs/>
                <w:sz w:val="24"/>
                <w:szCs w:val="24"/>
                <w:lang w:eastAsia="ar-SA"/>
              </w:rPr>
            </w:pPr>
            <w:r w:rsidRPr="000045EA">
              <w:rPr>
                <w:rFonts w:ascii="Times New Roman" w:eastAsia="Times New Roman" w:hAnsi="Times New Roman" w:cs="Times New Roman"/>
                <w:bCs/>
                <w:sz w:val="24"/>
                <w:szCs w:val="24"/>
                <w:lang w:eastAsia="ar-SA"/>
              </w:rPr>
              <w:t>Pirminė teisinė pagalba</w:t>
            </w:r>
          </w:p>
        </w:tc>
        <w:tc>
          <w:tcPr>
            <w:tcW w:w="1984" w:type="dxa"/>
            <w:tcBorders>
              <w:top w:val="single" w:sz="4" w:space="0" w:color="00000A"/>
              <w:left w:val="single" w:sz="12" w:space="0" w:color="00000A"/>
              <w:bottom w:val="single" w:sz="4" w:space="0" w:color="00000A"/>
              <w:right w:val="single" w:sz="12" w:space="0" w:color="00000A"/>
            </w:tcBorders>
          </w:tcPr>
          <w:p w14:paraId="34DE218E" w14:textId="0D586758" w:rsidR="000045EA" w:rsidRPr="000045EA" w:rsidRDefault="003B186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rPr>
              <w:t>Įvykdyta</w:t>
            </w:r>
          </w:p>
        </w:tc>
        <w:tc>
          <w:tcPr>
            <w:tcW w:w="6051" w:type="dxa"/>
            <w:tcBorders>
              <w:left w:val="single" w:sz="12" w:space="0" w:color="auto"/>
            </w:tcBorders>
          </w:tcPr>
          <w:p w14:paraId="48BA06BF" w14:textId="4E592334" w:rsidR="000045EA" w:rsidRPr="000045EA" w:rsidRDefault="00171EA0"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171EA0">
              <w:rPr>
                <w:rFonts w:ascii="Times New Roman" w:eastAsia="Times New Roman" w:hAnsi="Times New Roman" w:cs="Times New Roman"/>
                <w:bCs/>
                <w:sz w:val="24"/>
                <w:szCs w:val="24"/>
                <w:lang w:eastAsia="ar-SA"/>
              </w:rPr>
              <w:t>Lėšos skirtos darbuotojų darbo užmokesčiui ir su juo susijusiems mokesčiams mokėti.</w:t>
            </w:r>
          </w:p>
        </w:tc>
      </w:tr>
      <w:tr w:rsidR="000045EA" w:rsidRPr="000045EA" w14:paraId="3BBC603B" w14:textId="77777777" w:rsidTr="00F61859">
        <w:tc>
          <w:tcPr>
            <w:tcW w:w="1985" w:type="dxa"/>
            <w:tcBorders>
              <w:top w:val="single" w:sz="4" w:space="0" w:color="auto"/>
              <w:bottom w:val="single" w:sz="4" w:space="0" w:color="auto"/>
              <w:right w:val="single" w:sz="12" w:space="0" w:color="auto"/>
            </w:tcBorders>
          </w:tcPr>
          <w:p w14:paraId="0DD53402" w14:textId="77777777" w:rsidR="000045EA" w:rsidRPr="000045EA" w:rsidRDefault="000045EA" w:rsidP="00CF7F74">
            <w:pPr>
              <w:suppressAutoHyphens/>
              <w:spacing w:after="0" w:line="240" w:lineRule="auto"/>
              <w:jc w:val="center"/>
              <w:rPr>
                <w:rFonts w:ascii="Times New Roman" w:eastAsia="Times New Roman" w:hAnsi="Times New Roman" w:cs="Times New Roman"/>
                <w:b/>
                <w:bCs/>
                <w:sz w:val="24"/>
                <w:szCs w:val="24"/>
                <w:lang w:eastAsia="ar-SA"/>
              </w:rPr>
            </w:pPr>
            <w:r w:rsidRPr="000045EA">
              <w:rPr>
                <w:rFonts w:ascii="Times New Roman" w:eastAsia="Times New Roman" w:hAnsi="Times New Roman" w:cs="Times New Roman"/>
                <w:b/>
                <w:bCs/>
                <w:sz w:val="24"/>
                <w:szCs w:val="24"/>
                <w:lang w:eastAsia="ar-SA"/>
              </w:rPr>
              <w:lastRenderedPageBreak/>
              <w:t>06.01.02.11</w:t>
            </w:r>
          </w:p>
        </w:tc>
        <w:tc>
          <w:tcPr>
            <w:tcW w:w="5103" w:type="dxa"/>
            <w:tcBorders>
              <w:top w:val="single" w:sz="4" w:space="0" w:color="auto"/>
              <w:left w:val="single" w:sz="12" w:space="0" w:color="auto"/>
              <w:bottom w:val="single" w:sz="4" w:space="0" w:color="auto"/>
              <w:right w:val="single" w:sz="12" w:space="0" w:color="auto"/>
            </w:tcBorders>
          </w:tcPr>
          <w:p w14:paraId="4738FBA8" w14:textId="77777777" w:rsidR="000045EA" w:rsidRPr="000045EA" w:rsidRDefault="000045EA" w:rsidP="00CF7F74">
            <w:pPr>
              <w:suppressAutoHyphens/>
              <w:spacing w:after="0" w:line="240" w:lineRule="auto"/>
              <w:rPr>
                <w:rFonts w:ascii="Times New Roman" w:eastAsia="Times New Roman" w:hAnsi="Times New Roman" w:cs="Times New Roman"/>
                <w:bCs/>
                <w:sz w:val="24"/>
                <w:szCs w:val="24"/>
                <w:lang w:eastAsia="ar-SA"/>
              </w:rPr>
            </w:pPr>
            <w:r w:rsidRPr="000045EA">
              <w:rPr>
                <w:rFonts w:ascii="Times New Roman" w:eastAsia="Times New Roman" w:hAnsi="Times New Roman" w:cs="Times New Roman"/>
                <w:bCs/>
                <w:sz w:val="24"/>
                <w:szCs w:val="24"/>
                <w:lang w:eastAsia="ar-SA"/>
              </w:rPr>
              <w:t>Gyvenamosios vietos deklaravimas</w:t>
            </w:r>
          </w:p>
        </w:tc>
        <w:tc>
          <w:tcPr>
            <w:tcW w:w="1984" w:type="dxa"/>
            <w:tcBorders>
              <w:top w:val="single" w:sz="4" w:space="0" w:color="00000A"/>
              <w:left w:val="single" w:sz="12" w:space="0" w:color="00000A"/>
              <w:bottom w:val="single" w:sz="4" w:space="0" w:color="00000A"/>
              <w:right w:val="single" w:sz="12" w:space="0" w:color="00000A"/>
            </w:tcBorders>
          </w:tcPr>
          <w:p w14:paraId="701B2815" w14:textId="63747408" w:rsidR="000045EA" w:rsidRPr="000045EA" w:rsidRDefault="003B186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rPr>
              <w:t>Įvykdyta</w:t>
            </w:r>
          </w:p>
        </w:tc>
        <w:tc>
          <w:tcPr>
            <w:tcW w:w="6051" w:type="dxa"/>
            <w:tcBorders>
              <w:left w:val="single" w:sz="12" w:space="0" w:color="auto"/>
            </w:tcBorders>
          </w:tcPr>
          <w:p w14:paraId="5CDD957A" w14:textId="018ED03B" w:rsidR="000045EA" w:rsidRPr="000045EA" w:rsidRDefault="00171EA0"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171EA0">
              <w:rPr>
                <w:rFonts w:ascii="Times New Roman" w:eastAsia="Times New Roman" w:hAnsi="Times New Roman" w:cs="Times New Roman"/>
                <w:bCs/>
                <w:sz w:val="24"/>
                <w:szCs w:val="24"/>
                <w:lang w:eastAsia="ar-SA"/>
              </w:rPr>
              <w:t>Lėšos skirtos darbuotojų darbo užmokesčiui ir su juo susijusiems mokesčiams mokėti.</w:t>
            </w:r>
          </w:p>
        </w:tc>
      </w:tr>
      <w:tr w:rsidR="000045EA" w:rsidRPr="000045EA" w14:paraId="35D3A5A9" w14:textId="77777777" w:rsidTr="00F61859">
        <w:tc>
          <w:tcPr>
            <w:tcW w:w="1985" w:type="dxa"/>
            <w:tcBorders>
              <w:top w:val="single" w:sz="4" w:space="0" w:color="auto"/>
              <w:bottom w:val="single" w:sz="4" w:space="0" w:color="auto"/>
              <w:right w:val="single" w:sz="12" w:space="0" w:color="auto"/>
            </w:tcBorders>
          </w:tcPr>
          <w:p w14:paraId="44C49B63" w14:textId="77777777" w:rsidR="000045EA" w:rsidRPr="00E5278E" w:rsidRDefault="000045EA" w:rsidP="00CF7F74">
            <w:pPr>
              <w:suppressAutoHyphens/>
              <w:spacing w:after="0" w:line="240" w:lineRule="auto"/>
              <w:jc w:val="center"/>
              <w:rPr>
                <w:rFonts w:ascii="Times New Roman" w:eastAsia="Times New Roman" w:hAnsi="Times New Roman" w:cs="Times New Roman"/>
                <w:b/>
                <w:bCs/>
                <w:sz w:val="24"/>
                <w:szCs w:val="24"/>
                <w:lang w:eastAsia="ar-SA"/>
              </w:rPr>
            </w:pPr>
            <w:r w:rsidRPr="00E5278E">
              <w:rPr>
                <w:rFonts w:ascii="Times New Roman" w:eastAsia="Times New Roman" w:hAnsi="Times New Roman" w:cs="Times New Roman"/>
                <w:b/>
                <w:bCs/>
                <w:sz w:val="24"/>
                <w:szCs w:val="24"/>
                <w:lang w:eastAsia="ar-SA"/>
              </w:rPr>
              <w:t>06.01.02.12</w:t>
            </w:r>
          </w:p>
        </w:tc>
        <w:tc>
          <w:tcPr>
            <w:tcW w:w="5103" w:type="dxa"/>
            <w:tcBorders>
              <w:top w:val="single" w:sz="4" w:space="0" w:color="auto"/>
              <w:left w:val="single" w:sz="12" w:space="0" w:color="auto"/>
              <w:bottom w:val="single" w:sz="4" w:space="0" w:color="auto"/>
              <w:right w:val="single" w:sz="12" w:space="0" w:color="auto"/>
            </w:tcBorders>
          </w:tcPr>
          <w:p w14:paraId="458A0AA4" w14:textId="77777777" w:rsidR="000045EA" w:rsidRPr="00E5278E" w:rsidRDefault="000045EA" w:rsidP="00CF7F74">
            <w:pPr>
              <w:suppressAutoHyphens/>
              <w:spacing w:after="0" w:line="240" w:lineRule="auto"/>
              <w:rPr>
                <w:rFonts w:ascii="Times New Roman" w:eastAsia="Times New Roman" w:hAnsi="Times New Roman" w:cs="Times New Roman"/>
                <w:bCs/>
                <w:sz w:val="24"/>
                <w:szCs w:val="24"/>
                <w:lang w:eastAsia="ar-SA"/>
              </w:rPr>
            </w:pPr>
            <w:r w:rsidRPr="00E5278E">
              <w:rPr>
                <w:rFonts w:ascii="Times New Roman" w:eastAsia="Times New Roman" w:hAnsi="Times New Roman" w:cs="Times New Roman"/>
                <w:bCs/>
                <w:sz w:val="24"/>
                <w:szCs w:val="24"/>
                <w:lang w:eastAsia="ar-SA"/>
              </w:rPr>
              <w:t>Turto remontas</w:t>
            </w:r>
          </w:p>
        </w:tc>
        <w:tc>
          <w:tcPr>
            <w:tcW w:w="1984" w:type="dxa"/>
            <w:tcBorders>
              <w:left w:val="single" w:sz="12" w:space="0" w:color="auto"/>
              <w:right w:val="single" w:sz="12" w:space="0" w:color="auto"/>
            </w:tcBorders>
          </w:tcPr>
          <w:p w14:paraId="5BC72213" w14:textId="23D0C206" w:rsidR="000045EA" w:rsidRPr="00E5278E" w:rsidRDefault="003B1865" w:rsidP="00CF7F74">
            <w:pPr>
              <w:suppressAutoHyphens/>
              <w:spacing w:after="0" w:line="240" w:lineRule="auto"/>
              <w:jc w:val="center"/>
              <w:rPr>
                <w:rFonts w:ascii="Times New Roman" w:eastAsia="Times New Roman" w:hAnsi="Times New Roman" w:cs="Times New Roman"/>
                <w:bCs/>
                <w:sz w:val="24"/>
                <w:szCs w:val="24"/>
                <w:lang w:val="en-US" w:eastAsia="ar-SA"/>
              </w:rPr>
            </w:pPr>
            <w:r w:rsidRPr="00E5278E">
              <w:rPr>
                <w:rFonts w:ascii="Times New Roman" w:eastAsia="Times New Roman" w:hAnsi="Times New Roman" w:cs="Times New Roman"/>
                <w:sz w:val="24"/>
                <w:szCs w:val="24"/>
              </w:rPr>
              <w:t>Įvykdyta</w:t>
            </w:r>
          </w:p>
        </w:tc>
        <w:tc>
          <w:tcPr>
            <w:tcW w:w="6051" w:type="dxa"/>
            <w:tcBorders>
              <w:left w:val="single" w:sz="12" w:space="0" w:color="auto"/>
            </w:tcBorders>
          </w:tcPr>
          <w:p w14:paraId="01730D58" w14:textId="36C3B1DA" w:rsidR="000045EA" w:rsidRPr="00E5278E" w:rsidRDefault="00CE5E2E"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E5278E">
              <w:rPr>
                <w:rFonts w:ascii="Times New Roman" w:eastAsia="Times New Roman" w:hAnsi="Times New Roman" w:cs="Times New Roman"/>
                <w:bCs/>
                <w:sz w:val="24"/>
                <w:szCs w:val="24"/>
                <w:lang w:eastAsia="ar-SA"/>
              </w:rPr>
              <w:t xml:space="preserve">Atliktas remontas </w:t>
            </w:r>
            <w:r w:rsidR="00E5278E" w:rsidRPr="00E5278E">
              <w:rPr>
                <w:rFonts w:ascii="Times New Roman" w:eastAsia="Times New Roman" w:hAnsi="Times New Roman" w:cs="Times New Roman"/>
                <w:bCs/>
                <w:sz w:val="24"/>
                <w:szCs w:val="24"/>
                <w:lang w:eastAsia="ar-SA"/>
              </w:rPr>
              <w:t>11</w:t>
            </w:r>
            <w:r w:rsidRPr="00E5278E">
              <w:rPr>
                <w:rFonts w:ascii="Times New Roman" w:eastAsia="Times New Roman" w:hAnsi="Times New Roman" w:cs="Times New Roman"/>
                <w:bCs/>
                <w:sz w:val="24"/>
                <w:szCs w:val="24"/>
                <w:lang w:eastAsia="ar-SA"/>
              </w:rPr>
              <w:t xml:space="preserve"> gyvenam</w:t>
            </w:r>
            <w:r w:rsidR="00E5278E" w:rsidRPr="00E5278E">
              <w:rPr>
                <w:rFonts w:ascii="Times New Roman" w:eastAsia="Times New Roman" w:hAnsi="Times New Roman" w:cs="Times New Roman"/>
                <w:bCs/>
                <w:sz w:val="24"/>
                <w:szCs w:val="24"/>
                <w:lang w:eastAsia="ar-SA"/>
              </w:rPr>
              <w:t>ųjų</w:t>
            </w:r>
            <w:r w:rsidRPr="00E5278E">
              <w:rPr>
                <w:rFonts w:ascii="Times New Roman" w:eastAsia="Times New Roman" w:hAnsi="Times New Roman" w:cs="Times New Roman"/>
                <w:bCs/>
                <w:sz w:val="24"/>
                <w:szCs w:val="24"/>
                <w:lang w:eastAsia="ar-SA"/>
              </w:rPr>
              <w:t xml:space="preserve"> būst</w:t>
            </w:r>
            <w:r w:rsidR="00E5278E" w:rsidRPr="00E5278E">
              <w:rPr>
                <w:rFonts w:ascii="Times New Roman" w:eastAsia="Times New Roman" w:hAnsi="Times New Roman" w:cs="Times New Roman"/>
                <w:bCs/>
                <w:sz w:val="24"/>
                <w:szCs w:val="24"/>
                <w:lang w:eastAsia="ar-SA"/>
              </w:rPr>
              <w:t>ų</w:t>
            </w:r>
            <w:r w:rsidRPr="00E5278E">
              <w:rPr>
                <w:rFonts w:ascii="Times New Roman" w:eastAsia="Times New Roman" w:hAnsi="Times New Roman" w:cs="Times New Roman"/>
                <w:bCs/>
                <w:sz w:val="24"/>
                <w:szCs w:val="24"/>
                <w:lang w:eastAsia="ar-SA"/>
              </w:rPr>
              <w:t>.</w:t>
            </w:r>
          </w:p>
        </w:tc>
      </w:tr>
      <w:tr w:rsidR="000045EA" w:rsidRPr="000045EA" w14:paraId="22619710" w14:textId="77777777" w:rsidTr="00F61859">
        <w:tc>
          <w:tcPr>
            <w:tcW w:w="1985" w:type="dxa"/>
            <w:tcBorders>
              <w:top w:val="single" w:sz="4" w:space="0" w:color="auto"/>
              <w:bottom w:val="single" w:sz="4" w:space="0" w:color="auto"/>
              <w:right w:val="single" w:sz="12" w:space="0" w:color="auto"/>
            </w:tcBorders>
          </w:tcPr>
          <w:p w14:paraId="1387232F" w14:textId="77777777" w:rsidR="000045EA" w:rsidRPr="000045EA" w:rsidRDefault="000045EA" w:rsidP="00CF7F74">
            <w:pPr>
              <w:suppressAutoHyphens/>
              <w:spacing w:after="0" w:line="240" w:lineRule="auto"/>
              <w:jc w:val="center"/>
              <w:rPr>
                <w:rFonts w:ascii="Times New Roman" w:eastAsia="Times New Roman" w:hAnsi="Times New Roman" w:cs="Times New Roman"/>
                <w:b/>
                <w:bCs/>
                <w:sz w:val="24"/>
                <w:szCs w:val="24"/>
                <w:lang w:eastAsia="ar-SA"/>
              </w:rPr>
            </w:pPr>
            <w:r w:rsidRPr="000045EA">
              <w:rPr>
                <w:rFonts w:ascii="Times New Roman" w:eastAsia="Times New Roman" w:hAnsi="Times New Roman" w:cs="Times New Roman"/>
                <w:b/>
                <w:bCs/>
                <w:sz w:val="24"/>
                <w:szCs w:val="24"/>
                <w:lang w:eastAsia="ar-SA"/>
              </w:rPr>
              <w:t>06.01.02.19</w:t>
            </w:r>
          </w:p>
        </w:tc>
        <w:tc>
          <w:tcPr>
            <w:tcW w:w="5103" w:type="dxa"/>
            <w:tcBorders>
              <w:top w:val="single" w:sz="4" w:space="0" w:color="auto"/>
              <w:left w:val="single" w:sz="12" w:space="0" w:color="auto"/>
              <w:bottom w:val="single" w:sz="4" w:space="0" w:color="auto"/>
              <w:right w:val="single" w:sz="12" w:space="0" w:color="auto"/>
            </w:tcBorders>
          </w:tcPr>
          <w:p w14:paraId="425D7866" w14:textId="77777777" w:rsidR="000045EA" w:rsidRPr="000045EA" w:rsidRDefault="000045EA" w:rsidP="00CF7F74">
            <w:pPr>
              <w:suppressAutoHyphens/>
              <w:spacing w:after="0" w:line="240" w:lineRule="auto"/>
              <w:rPr>
                <w:rFonts w:ascii="Times New Roman" w:eastAsia="Times New Roman" w:hAnsi="Times New Roman" w:cs="Times New Roman"/>
                <w:bCs/>
                <w:sz w:val="24"/>
                <w:szCs w:val="24"/>
                <w:lang w:eastAsia="ar-SA"/>
              </w:rPr>
            </w:pPr>
            <w:r w:rsidRPr="000045EA">
              <w:rPr>
                <w:rFonts w:ascii="Times New Roman" w:eastAsia="Times New Roman" w:hAnsi="Times New Roman" w:cs="Times New Roman"/>
                <w:bCs/>
                <w:sz w:val="24"/>
                <w:szCs w:val="24"/>
                <w:lang w:eastAsia="ar-SA"/>
              </w:rPr>
              <w:t>Tarpinstitucinio bendradarbiavimo koordinatoriaus pareigybės finansavimas</w:t>
            </w:r>
          </w:p>
        </w:tc>
        <w:tc>
          <w:tcPr>
            <w:tcW w:w="1984" w:type="dxa"/>
            <w:tcBorders>
              <w:top w:val="single" w:sz="4" w:space="0" w:color="00000A"/>
              <w:left w:val="single" w:sz="12" w:space="0" w:color="00000A"/>
              <w:bottom w:val="single" w:sz="4" w:space="0" w:color="00000A"/>
              <w:right w:val="single" w:sz="12" w:space="0" w:color="00000A"/>
            </w:tcBorders>
          </w:tcPr>
          <w:p w14:paraId="16E0AEFC" w14:textId="711F97FE" w:rsidR="000045EA" w:rsidRPr="000045EA" w:rsidRDefault="003B186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rPr>
              <w:t>Įvykdyta</w:t>
            </w:r>
          </w:p>
        </w:tc>
        <w:tc>
          <w:tcPr>
            <w:tcW w:w="6051" w:type="dxa"/>
            <w:tcBorders>
              <w:top w:val="single" w:sz="4" w:space="0" w:color="00000A"/>
              <w:left w:val="single" w:sz="12" w:space="0" w:color="00000A"/>
              <w:bottom w:val="single" w:sz="4" w:space="0" w:color="00000A"/>
              <w:right w:val="single" w:sz="12" w:space="0" w:color="00000A"/>
            </w:tcBorders>
          </w:tcPr>
          <w:p w14:paraId="44A5A96D" w14:textId="1D8F5093" w:rsidR="000045EA" w:rsidRPr="000045EA" w:rsidRDefault="00171EA0"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171EA0">
              <w:rPr>
                <w:rFonts w:ascii="Times New Roman" w:eastAsia="Times New Roman" w:hAnsi="Times New Roman" w:cs="Times New Roman"/>
                <w:bCs/>
                <w:sz w:val="24"/>
                <w:szCs w:val="24"/>
                <w:lang w:eastAsia="ar-SA"/>
              </w:rPr>
              <w:t>Lėšos skirtos darbuotojų darbo užmokesčiui ir su juo susijusiems mokesčiams mokėti.</w:t>
            </w:r>
          </w:p>
        </w:tc>
      </w:tr>
      <w:tr w:rsidR="000045EA" w:rsidRPr="000045EA" w14:paraId="14CFC66C" w14:textId="77777777" w:rsidTr="00F61859">
        <w:tc>
          <w:tcPr>
            <w:tcW w:w="1985" w:type="dxa"/>
            <w:tcBorders>
              <w:top w:val="single" w:sz="4" w:space="0" w:color="auto"/>
              <w:bottom w:val="single" w:sz="4" w:space="0" w:color="auto"/>
              <w:right w:val="single" w:sz="12" w:space="0" w:color="auto"/>
            </w:tcBorders>
          </w:tcPr>
          <w:p w14:paraId="14ECF9D6" w14:textId="77777777" w:rsidR="000045EA" w:rsidRPr="000045EA" w:rsidRDefault="000045EA" w:rsidP="00CF7F74">
            <w:pPr>
              <w:suppressAutoHyphens/>
              <w:spacing w:after="0" w:line="240" w:lineRule="auto"/>
              <w:jc w:val="center"/>
              <w:rPr>
                <w:rFonts w:ascii="Times New Roman" w:eastAsia="Times New Roman" w:hAnsi="Times New Roman" w:cs="Times New Roman"/>
                <w:b/>
                <w:bCs/>
                <w:sz w:val="24"/>
                <w:szCs w:val="24"/>
                <w:lang w:eastAsia="ar-SA"/>
              </w:rPr>
            </w:pPr>
            <w:r w:rsidRPr="001A265F">
              <w:rPr>
                <w:rFonts w:ascii="Times New Roman" w:eastAsia="Times New Roman" w:hAnsi="Times New Roman" w:cs="Times New Roman"/>
                <w:b/>
                <w:bCs/>
                <w:sz w:val="24"/>
                <w:szCs w:val="24"/>
                <w:lang w:eastAsia="ar-SA"/>
              </w:rPr>
              <w:t>06.01.02.20</w:t>
            </w:r>
          </w:p>
        </w:tc>
        <w:tc>
          <w:tcPr>
            <w:tcW w:w="5103" w:type="dxa"/>
            <w:tcBorders>
              <w:top w:val="single" w:sz="4" w:space="0" w:color="auto"/>
              <w:left w:val="single" w:sz="12" w:space="0" w:color="auto"/>
              <w:bottom w:val="single" w:sz="4" w:space="0" w:color="auto"/>
              <w:right w:val="single" w:sz="12" w:space="0" w:color="auto"/>
            </w:tcBorders>
          </w:tcPr>
          <w:p w14:paraId="623942FC" w14:textId="77777777" w:rsidR="000045EA" w:rsidRPr="000045EA" w:rsidRDefault="000045EA" w:rsidP="00CF7F74">
            <w:pPr>
              <w:suppressAutoHyphens/>
              <w:spacing w:after="0" w:line="240" w:lineRule="auto"/>
              <w:rPr>
                <w:rFonts w:ascii="Times New Roman" w:eastAsia="Times New Roman" w:hAnsi="Times New Roman" w:cs="Times New Roman"/>
                <w:bCs/>
                <w:sz w:val="24"/>
                <w:szCs w:val="24"/>
                <w:lang w:eastAsia="ar-SA"/>
              </w:rPr>
            </w:pPr>
            <w:r w:rsidRPr="000045EA">
              <w:rPr>
                <w:rFonts w:ascii="Times New Roman" w:eastAsia="Times New Roman" w:hAnsi="Times New Roman" w:cs="Times New Roman"/>
                <w:bCs/>
                <w:sz w:val="24"/>
                <w:szCs w:val="24"/>
                <w:lang w:eastAsia="ar-SA"/>
              </w:rPr>
              <w:t>Savivaldybės erdvinių duomenų rinkinio tvarkymas</w:t>
            </w:r>
          </w:p>
        </w:tc>
        <w:tc>
          <w:tcPr>
            <w:tcW w:w="1984" w:type="dxa"/>
            <w:tcBorders>
              <w:top w:val="single" w:sz="4" w:space="0" w:color="00000A"/>
              <w:left w:val="single" w:sz="12" w:space="0" w:color="00000A"/>
              <w:bottom w:val="single" w:sz="4" w:space="0" w:color="00000A"/>
              <w:right w:val="single" w:sz="12" w:space="0" w:color="00000A"/>
            </w:tcBorders>
          </w:tcPr>
          <w:p w14:paraId="49CB98E2" w14:textId="28F06F1B" w:rsidR="000045EA" w:rsidRPr="000045EA" w:rsidRDefault="003B186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rPr>
              <w:t>Įvykdyta</w:t>
            </w:r>
          </w:p>
        </w:tc>
        <w:tc>
          <w:tcPr>
            <w:tcW w:w="6051" w:type="dxa"/>
            <w:tcBorders>
              <w:top w:val="single" w:sz="4" w:space="0" w:color="00000A"/>
              <w:left w:val="single" w:sz="12" w:space="0" w:color="00000A"/>
              <w:bottom w:val="single" w:sz="4" w:space="0" w:color="00000A"/>
              <w:right w:val="single" w:sz="12" w:space="0" w:color="00000A"/>
            </w:tcBorders>
          </w:tcPr>
          <w:p w14:paraId="22B5000D" w14:textId="7139F638" w:rsidR="000045EA" w:rsidRPr="000045EA" w:rsidRDefault="001A265F"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E6143A">
              <w:rPr>
                <w:rFonts w:ascii="Times New Roman" w:eastAsia="Times New Roman" w:hAnsi="Times New Roman" w:cs="Times New Roman"/>
                <w:bCs/>
                <w:sz w:val="24"/>
                <w:szCs w:val="24"/>
                <w:lang w:eastAsia="ar-SA"/>
              </w:rPr>
              <w:t>Lėšos skirtos darbuotojų darbo užmokesčiui ir su juo susijusiems mokesčiams mokėti.</w:t>
            </w:r>
            <w:r>
              <w:rPr>
                <w:rFonts w:ascii="Times New Roman" w:eastAsia="Times New Roman" w:hAnsi="Times New Roman" w:cs="Times New Roman"/>
                <w:bCs/>
                <w:sz w:val="24"/>
                <w:szCs w:val="24"/>
                <w:lang w:eastAsia="ar-SA"/>
              </w:rPr>
              <w:t xml:space="preserve"> „Geomap“ nuomos paslauga.</w:t>
            </w:r>
          </w:p>
        </w:tc>
      </w:tr>
      <w:tr w:rsidR="00F61859" w:rsidRPr="000045EA" w14:paraId="73CEE90D" w14:textId="77777777" w:rsidTr="00F61859">
        <w:tc>
          <w:tcPr>
            <w:tcW w:w="1985" w:type="dxa"/>
            <w:tcBorders>
              <w:top w:val="single" w:sz="4" w:space="0" w:color="auto"/>
              <w:bottom w:val="single" w:sz="4" w:space="0" w:color="auto"/>
              <w:right w:val="single" w:sz="12" w:space="0" w:color="auto"/>
            </w:tcBorders>
          </w:tcPr>
          <w:p w14:paraId="4F3EEC45" w14:textId="7F80CB04" w:rsidR="00F61859" w:rsidRPr="000045EA" w:rsidRDefault="00F61859" w:rsidP="00CF7F74">
            <w:pPr>
              <w:suppressAutoHyphens/>
              <w:spacing w:after="0" w:line="240" w:lineRule="auto"/>
              <w:jc w:val="center"/>
              <w:rPr>
                <w:rFonts w:ascii="Times New Roman" w:eastAsia="Times New Roman" w:hAnsi="Times New Roman" w:cs="Times New Roman"/>
                <w:b/>
                <w:bCs/>
                <w:sz w:val="24"/>
                <w:szCs w:val="24"/>
                <w:lang w:eastAsia="ar-SA"/>
              </w:rPr>
            </w:pPr>
            <w:r w:rsidRPr="000045EA">
              <w:rPr>
                <w:rFonts w:ascii="Times New Roman" w:eastAsia="Times New Roman" w:hAnsi="Times New Roman" w:cs="Times New Roman"/>
                <w:b/>
                <w:bCs/>
                <w:sz w:val="24"/>
                <w:szCs w:val="24"/>
                <w:lang w:eastAsia="ar-SA"/>
              </w:rPr>
              <w:t>06.01.02.2</w:t>
            </w:r>
            <w:r>
              <w:rPr>
                <w:rFonts w:ascii="Times New Roman" w:eastAsia="Times New Roman" w:hAnsi="Times New Roman" w:cs="Times New Roman"/>
                <w:b/>
                <w:bCs/>
                <w:sz w:val="24"/>
                <w:szCs w:val="24"/>
                <w:lang w:eastAsia="ar-SA"/>
              </w:rPr>
              <w:t>1</w:t>
            </w:r>
          </w:p>
        </w:tc>
        <w:tc>
          <w:tcPr>
            <w:tcW w:w="5103" w:type="dxa"/>
            <w:tcBorders>
              <w:top w:val="single" w:sz="4" w:space="0" w:color="auto"/>
              <w:left w:val="single" w:sz="12" w:space="0" w:color="auto"/>
              <w:bottom w:val="single" w:sz="4" w:space="0" w:color="auto"/>
              <w:right w:val="single" w:sz="12" w:space="0" w:color="auto"/>
            </w:tcBorders>
          </w:tcPr>
          <w:p w14:paraId="3BFADFF2" w14:textId="67140708" w:rsidR="00F61859" w:rsidRPr="000045EA" w:rsidRDefault="00F61859" w:rsidP="00CF7F74">
            <w:pPr>
              <w:suppressAutoHyphens/>
              <w:spacing w:after="0" w:line="240" w:lineRule="auto"/>
              <w:rPr>
                <w:rFonts w:ascii="Times New Roman" w:eastAsia="Times New Roman" w:hAnsi="Times New Roman" w:cs="Times New Roman"/>
                <w:bCs/>
                <w:sz w:val="24"/>
                <w:szCs w:val="24"/>
                <w:lang w:eastAsia="ar-SA"/>
              </w:rPr>
            </w:pPr>
            <w:r w:rsidRPr="00F61859">
              <w:rPr>
                <w:rFonts w:ascii="Times New Roman" w:eastAsia="Times New Roman" w:hAnsi="Times New Roman" w:cs="Times New Roman"/>
                <w:bCs/>
                <w:sz w:val="24"/>
                <w:szCs w:val="24"/>
                <w:lang w:eastAsia="ar-SA"/>
              </w:rPr>
              <w:t>Savivaldybei priskirtos valstybinės žemės ir kito valstybės turto valdymas ir disponavimas juo patikėjimo teise</w:t>
            </w:r>
          </w:p>
        </w:tc>
        <w:tc>
          <w:tcPr>
            <w:tcW w:w="1984" w:type="dxa"/>
            <w:tcBorders>
              <w:top w:val="single" w:sz="4" w:space="0" w:color="00000A"/>
              <w:left w:val="single" w:sz="12" w:space="0" w:color="00000A"/>
              <w:bottom w:val="single" w:sz="4" w:space="0" w:color="00000A"/>
              <w:right w:val="single" w:sz="12" w:space="0" w:color="00000A"/>
            </w:tcBorders>
          </w:tcPr>
          <w:p w14:paraId="226E0854" w14:textId="653E40CF" w:rsidR="00F61859" w:rsidRPr="000045EA" w:rsidRDefault="003B186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rPr>
              <w:t>Įvykdyta</w:t>
            </w:r>
          </w:p>
        </w:tc>
        <w:tc>
          <w:tcPr>
            <w:tcW w:w="6051" w:type="dxa"/>
            <w:tcBorders>
              <w:top w:val="single" w:sz="4" w:space="0" w:color="00000A"/>
              <w:left w:val="single" w:sz="12" w:space="0" w:color="00000A"/>
              <w:bottom w:val="single" w:sz="4" w:space="0" w:color="00000A"/>
              <w:right w:val="single" w:sz="12" w:space="0" w:color="00000A"/>
            </w:tcBorders>
          </w:tcPr>
          <w:p w14:paraId="724247F1" w14:textId="4B98825B" w:rsidR="00F61859" w:rsidRPr="000045EA" w:rsidRDefault="00127C4C"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171EA0">
              <w:rPr>
                <w:rFonts w:ascii="Times New Roman" w:eastAsia="Times New Roman" w:hAnsi="Times New Roman" w:cs="Times New Roman"/>
                <w:bCs/>
                <w:sz w:val="24"/>
                <w:szCs w:val="24"/>
                <w:lang w:eastAsia="ar-SA"/>
              </w:rPr>
              <w:t>Lėšos skirtos darbuotojų darbo užmokesčiui ir su juo susijusiems mokesčiams mokėti.</w:t>
            </w:r>
          </w:p>
        </w:tc>
      </w:tr>
      <w:tr w:rsidR="00F61859" w:rsidRPr="000045EA" w14:paraId="668B5EE0" w14:textId="77777777" w:rsidTr="00F61859">
        <w:tc>
          <w:tcPr>
            <w:tcW w:w="1985" w:type="dxa"/>
            <w:tcBorders>
              <w:top w:val="single" w:sz="4" w:space="0" w:color="auto"/>
              <w:bottom w:val="single" w:sz="4" w:space="0" w:color="auto"/>
              <w:right w:val="single" w:sz="12" w:space="0" w:color="auto"/>
            </w:tcBorders>
          </w:tcPr>
          <w:p w14:paraId="63CF8557" w14:textId="57E0E9CB" w:rsidR="00F61859" w:rsidRPr="000045EA" w:rsidRDefault="00F61859" w:rsidP="00CF7F74">
            <w:pPr>
              <w:suppressAutoHyphens/>
              <w:spacing w:after="0" w:line="240" w:lineRule="auto"/>
              <w:jc w:val="center"/>
              <w:rPr>
                <w:rFonts w:ascii="Times New Roman" w:eastAsia="Times New Roman" w:hAnsi="Times New Roman" w:cs="Times New Roman"/>
                <w:b/>
                <w:bCs/>
                <w:sz w:val="24"/>
                <w:szCs w:val="24"/>
                <w:lang w:eastAsia="ar-SA"/>
              </w:rPr>
            </w:pPr>
            <w:r w:rsidRPr="000045EA">
              <w:rPr>
                <w:rFonts w:ascii="Times New Roman" w:eastAsia="Times New Roman" w:hAnsi="Times New Roman" w:cs="Times New Roman"/>
                <w:b/>
                <w:bCs/>
                <w:sz w:val="24"/>
                <w:szCs w:val="24"/>
                <w:lang w:eastAsia="ar-SA"/>
              </w:rPr>
              <w:t>06.01.02.2</w:t>
            </w:r>
            <w:r>
              <w:rPr>
                <w:rFonts w:ascii="Times New Roman" w:eastAsia="Times New Roman" w:hAnsi="Times New Roman" w:cs="Times New Roman"/>
                <w:b/>
                <w:bCs/>
                <w:sz w:val="24"/>
                <w:szCs w:val="24"/>
                <w:lang w:eastAsia="ar-SA"/>
              </w:rPr>
              <w:t>2</w:t>
            </w:r>
          </w:p>
        </w:tc>
        <w:tc>
          <w:tcPr>
            <w:tcW w:w="5103" w:type="dxa"/>
            <w:tcBorders>
              <w:top w:val="single" w:sz="4" w:space="0" w:color="auto"/>
              <w:left w:val="single" w:sz="12" w:space="0" w:color="auto"/>
              <w:bottom w:val="single" w:sz="4" w:space="0" w:color="auto"/>
              <w:right w:val="single" w:sz="12" w:space="0" w:color="auto"/>
            </w:tcBorders>
          </w:tcPr>
          <w:p w14:paraId="2B3B50EB" w14:textId="1D1B485C" w:rsidR="00F61859" w:rsidRPr="000045EA" w:rsidRDefault="00F61859" w:rsidP="00CF7F74">
            <w:pPr>
              <w:suppressAutoHyphens/>
              <w:spacing w:after="0" w:line="240" w:lineRule="auto"/>
              <w:rPr>
                <w:rFonts w:ascii="Times New Roman" w:eastAsia="Times New Roman" w:hAnsi="Times New Roman" w:cs="Times New Roman"/>
                <w:bCs/>
                <w:sz w:val="24"/>
                <w:szCs w:val="24"/>
                <w:lang w:eastAsia="ar-SA"/>
              </w:rPr>
            </w:pPr>
            <w:r w:rsidRPr="00F61859">
              <w:rPr>
                <w:rFonts w:ascii="Times New Roman" w:eastAsia="Times New Roman" w:hAnsi="Times New Roman" w:cs="Times New Roman"/>
                <w:bCs/>
                <w:sz w:val="24"/>
                <w:szCs w:val="24"/>
                <w:lang w:eastAsia="ar-SA"/>
              </w:rPr>
              <w:t>Asmenų su negalia koordinatoriaus veikla</w:t>
            </w:r>
          </w:p>
        </w:tc>
        <w:tc>
          <w:tcPr>
            <w:tcW w:w="1984" w:type="dxa"/>
            <w:tcBorders>
              <w:top w:val="single" w:sz="4" w:space="0" w:color="00000A"/>
              <w:left w:val="single" w:sz="12" w:space="0" w:color="00000A"/>
              <w:bottom w:val="single" w:sz="4" w:space="0" w:color="00000A"/>
              <w:right w:val="single" w:sz="12" w:space="0" w:color="00000A"/>
            </w:tcBorders>
          </w:tcPr>
          <w:p w14:paraId="1D9C19F2" w14:textId="334C30DF" w:rsidR="00F61859" w:rsidRPr="000045EA" w:rsidRDefault="003B186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rPr>
              <w:t>Įvykdyta</w:t>
            </w:r>
          </w:p>
        </w:tc>
        <w:tc>
          <w:tcPr>
            <w:tcW w:w="6051" w:type="dxa"/>
            <w:tcBorders>
              <w:top w:val="single" w:sz="4" w:space="0" w:color="00000A"/>
              <w:left w:val="single" w:sz="12" w:space="0" w:color="00000A"/>
              <w:bottom w:val="single" w:sz="4" w:space="0" w:color="00000A"/>
              <w:right w:val="single" w:sz="12" w:space="0" w:color="00000A"/>
            </w:tcBorders>
          </w:tcPr>
          <w:p w14:paraId="089C12D6" w14:textId="466A5A02" w:rsidR="00F61859" w:rsidRPr="000045EA" w:rsidRDefault="00127C4C"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127C4C">
              <w:rPr>
                <w:rFonts w:ascii="Times New Roman" w:eastAsia="Times New Roman" w:hAnsi="Times New Roman" w:cs="Times New Roman"/>
                <w:bCs/>
                <w:sz w:val="24"/>
                <w:szCs w:val="24"/>
                <w:lang w:eastAsia="ar-SA"/>
              </w:rPr>
              <w:t>Lėšos skirtos darbuotojų darbo užmokesčiui ir su juo susijusiems mokesčiams mokėti.</w:t>
            </w:r>
          </w:p>
        </w:tc>
      </w:tr>
      <w:tr w:rsidR="00F61859" w:rsidRPr="000045EA" w14:paraId="2887204A" w14:textId="77777777" w:rsidTr="00F61859">
        <w:tc>
          <w:tcPr>
            <w:tcW w:w="15123" w:type="dxa"/>
            <w:gridSpan w:val="4"/>
            <w:tcBorders>
              <w:top w:val="single" w:sz="4" w:space="0" w:color="auto"/>
              <w:bottom w:val="single" w:sz="4" w:space="0" w:color="auto"/>
            </w:tcBorders>
            <w:shd w:val="clear" w:color="auto" w:fill="DEEAF6" w:themeFill="accent1" w:themeFillTint="33"/>
          </w:tcPr>
          <w:p w14:paraId="73C35B01" w14:textId="3A69D0FA" w:rsidR="00F61859" w:rsidRPr="000045EA" w:rsidRDefault="00F61859" w:rsidP="00CF7F74">
            <w:pPr>
              <w:suppressAutoHyphens/>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t>06.01.03 u</w:t>
            </w:r>
            <w:r w:rsidRPr="000045EA">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0045EA">
              <w:rPr>
                <w:rFonts w:ascii="Times New Roman" w:eastAsia="Times New Roman" w:hAnsi="Times New Roman" w:cs="Times New Roman"/>
                <w:b/>
                <w:bCs/>
                <w:sz w:val="24"/>
                <w:szCs w:val="24"/>
                <w:lang w:eastAsia="ar-SA"/>
              </w:rPr>
              <w:t>Užtikrinti finansavimą nenumatytoms išlaidoms dengti</w:t>
            </w:r>
            <w:r>
              <w:rPr>
                <w:rFonts w:ascii="Times New Roman" w:eastAsia="Times New Roman" w:hAnsi="Times New Roman" w:cs="Times New Roman"/>
                <w:b/>
                <w:bCs/>
                <w:sz w:val="24"/>
                <w:szCs w:val="24"/>
                <w:lang w:eastAsia="ar-SA"/>
              </w:rPr>
              <w:t>“</w:t>
            </w:r>
          </w:p>
        </w:tc>
      </w:tr>
      <w:tr w:rsidR="000045EA" w:rsidRPr="000045EA" w14:paraId="1C9E8621" w14:textId="77777777" w:rsidTr="00F61859">
        <w:tc>
          <w:tcPr>
            <w:tcW w:w="1985" w:type="dxa"/>
            <w:tcBorders>
              <w:top w:val="single" w:sz="4" w:space="0" w:color="auto"/>
              <w:bottom w:val="single" w:sz="4" w:space="0" w:color="auto"/>
              <w:right w:val="single" w:sz="12" w:space="0" w:color="auto"/>
            </w:tcBorders>
          </w:tcPr>
          <w:p w14:paraId="62EE7226" w14:textId="77777777" w:rsidR="000045EA" w:rsidRPr="004C5F23" w:rsidRDefault="000045EA" w:rsidP="00CF7F74">
            <w:pPr>
              <w:suppressAutoHyphens/>
              <w:spacing w:after="0" w:line="240" w:lineRule="auto"/>
              <w:jc w:val="center"/>
              <w:rPr>
                <w:rFonts w:ascii="Times New Roman" w:eastAsia="Times New Roman" w:hAnsi="Times New Roman" w:cs="Times New Roman"/>
                <w:b/>
                <w:bCs/>
                <w:sz w:val="24"/>
                <w:szCs w:val="24"/>
                <w:lang w:eastAsia="ar-SA"/>
              </w:rPr>
            </w:pPr>
            <w:r w:rsidRPr="004C5F23">
              <w:rPr>
                <w:rFonts w:ascii="Times New Roman" w:eastAsia="Times New Roman" w:hAnsi="Times New Roman" w:cs="Times New Roman"/>
                <w:b/>
                <w:bCs/>
                <w:sz w:val="24"/>
                <w:szCs w:val="24"/>
                <w:lang w:eastAsia="ar-SA"/>
              </w:rPr>
              <w:t>06.01.03.01</w:t>
            </w:r>
          </w:p>
        </w:tc>
        <w:tc>
          <w:tcPr>
            <w:tcW w:w="5103" w:type="dxa"/>
            <w:tcBorders>
              <w:top w:val="single" w:sz="4" w:space="0" w:color="auto"/>
              <w:left w:val="single" w:sz="12" w:space="0" w:color="auto"/>
              <w:bottom w:val="single" w:sz="4" w:space="0" w:color="auto"/>
              <w:right w:val="single" w:sz="12" w:space="0" w:color="auto"/>
            </w:tcBorders>
          </w:tcPr>
          <w:p w14:paraId="709E0FA4" w14:textId="0CA2E025" w:rsidR="000045EA" w:rsidRPr="004C5F23" w:rsidRDefault="008F64F8" w:rsidP="00CF7F74">
            <w:pPr>
              <w:suppressAutoHyphens/>
              <w:spacing w:after="0" w:line="240" w:lineRule="auto"/>
              <w:rPr>
                <w:rFonts w:ascii="Times New Roman" w:eastAsia="Times New Roman" w:hAnsi="Times New Roman" w:cs="Times New Roman"/>
                <w:bCs/>
                <w:sz w:val="24"/>
                <w:szCs w:val="24"/>
                <w:lang w:eastAsia="ar-SA"/>
              </w:rPr>
            </w:pPr>
            <w:r w:rsidRPr="004C5F23">
              <w:rPr>
                <w:rFonts w:ascii="Times New Roman" w:eastAsia="Times New Roman" w:hAnsi="Times New Roman" w:cs="Times New Roman"/>
                <w:bCs/>
                <w:sz w:val="24"/>
                <w:szCs w:val="24"/>
                <w:lang w:eastAsia="ar-SA"/>
              </w:rPr>
              <w:t>Šilutės rajono savivaldybės mero rezervo lėšų panaudojimas</w:t>
            </w:r>
          </w:p>
        </w:tc>
        <w:tc>
          <w:tcPr>
            <w:tcW w:w="1984" w:type="dxa"/>
            <w:tcBorders>
              <w:left w:val="single" w:sz="12" w:space="0" w:color="auto"/>
              <w:bottom w:val="single" w:sz="4" w:space="0" w:color="auto"/>
              <w:right w:val="single" w:sz="12" w:space="0" w:color="auto"/>
            </w:tcBorders>
          </w:tcPr>
          <w:p w14:paraId="7ACAFFBC" w14:textId="6EF9B017" w:rsidR="000045EA" w:rsidRPr="004C5F23" w:rsidRDefault="00127C4C" w:rsidP="00CF7F74">
            <w:pPr>
              <w:suppressAutoHyphens/>
              <w:spacing w:after="0" w:line="240" w:lineRule="auto"/>
              <w:jc w:val="center"/>
              <w:rPr>
                <w:rFonts w:ascii="Times New Roman" w:eastAsia="Times New Roman" w:hAnsi="Times New Roman" w:cs="Times New Roman"/>
                <w:bCs/>
                <w:sz w:val="24"/>
                <w:szCs w:val="24"/>
                <w:lang w:eastAsia="ar-SA"/>
              </w:rPr>
            </w:pPr>
            <w:r w:rsidRPr="004C5F23">
              <w:rPr>
                <w:rFonts w:ascii="Times New Roman" w:eastAsia="Times New Roman" w:hAnsi="Times New Roman" w:cs="Times New Roman"/>
                <w:bCs/>
                <w:sz w:val="24"/>
                <w:szCs w:val="24"/>
                <w:lang w:eastAsia="ar-SA"/>
              </w:rPr>
              <w:t>Nevykdoma</w:t>
            </w:r>
          </w:p>
        </w:tc>
        <w:tc>
          <w:tcPr>
            <w:tcW w:w="6051" w:type="dxa"/>
            <w:tcBorders>
              <w:left w:val="single" w:sz="12" w:space="0" w:color="auto"/>
              <w:bottom w:val="single" w:sz="4" w:space="0" w:color="auto"/>
            </w:tcBorders>
          </w:tcPr>
          <w:p w14:paraId="58C1C48F" w14:textId="59EF66A7" w:rsidR="000045EA" w:rsidRPr="004C5F23" w:rsidRDefault="00127C4C"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4C5F23">
              <w:rPr>
                <w:rFonts w:ascii="Times New Roman" w:eastAsia="Times New Roman" w:hAnsi="Times New Roman" w:cs="Times New Roman"/>
                <w:bCs/>
                <w:sz w:val="24"/>
                <w:szCs w:val="24"/>
                <w:lang w:eastAsia="ar-SA"/>
              </w:rPr>
              <w:t>Numatytos lėšos nebuvo panaudotos.</w:t>
            </w:r>
          </w:p>
        </w:tc>
      </w:tr>
      <w:tr w:rsidR="00F61859" w:rsidRPr="000045EA" w14:paraId="59290C71" w14:textId="77777777" w:rsidTr="00F61859">
        <w:tc>
          <w:tcPr>
            <w:tcW w:w="15123" w:type="dxa"/>
            <w:gridSpan w:val="4"/>
            <w:tcBorders>
              <w:top w:val="single" w:sz="4" w:space="0" w:color="auto"/>
              <w:bottom w:val="single" w:sz="4" w:space="0" w:color="auto"/>
            </w:tcBorders>
            <w:shd w:val="clear" w:color="auto" w:fill="DEEAF6" w:themeFill="accent1" w:themeFillTint="33"/>
          </w:tcPr>
          <w:p w14:paraId="3F4BC749" w14:textId="3172D518" w:rsidR="00F61859" w:rsidRPr="000045EA" w:rsidRDefault="00F61859" w:rsidP="00CF7F74">
            <w:pPr>
              <w:suppressAutoHyphens/>
              <w:spacing w:after="0" w:line="240" w:lineRule="auto"/>
              <w:rPr>
                <w:rFonts w:ascii="Times New Roman" w:eastAsia="Times New Roman" w:hAnsi="Times New Roman" w:cs="Times New Roman"/>
                <w:bCs/>
                <w:sz w:val="24"/>
                <w:szCs w:val="24"/>
                <w:lang w:eastAsia="ar-SA"/>
              </w:rPr>
            </w:pPr>
            <w:r>
              <w:rPr>
                <w:rFonts w:ascii="Times New Roman" w:eastAsia="Times New Roman" w:hAnsi="Times New Roman" w:cs="Times New Roman"/>
                <w:b/>
                <w:bCs/>
                <w:sz w:val="24"/>
                <w:szCs w:val="24"/>
                <w:lang w:eastAsia="ar-SA"/>
              </w:rPr>
              <w:t>06.02.01 u</w:t>
            </w:r>
            <w:r w:rsidRPr="000045EA">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0045EA">
              <w:rPr>
                <w:rFonts w:ascii="Times New Roman" w:eastAsia="Times New Roman" w:hAnsi="Times New Roman" w:cs="Times New Roman"/>
                <w:b/>
                <w:bCs/>
                <w:sz w:val="24"/>
                <w:szCs w:val="24"/>
                <w:lang w:eastAsia="ar-SA"/>
              </w:rPr>
              <w:t>Užtikrinti paskolų grąžinimą</w:t>
            </w:r>
            <w:r>
              <w:rPr>
                <w:rFonts w:ascii="Times New Roman" w:eastAsia="Times New Roman" w:hAnsi="Times New Roman" w:cs="Times New Roman"/>
                <w:b/>
                <w:bCs/>
                <w:sz w:val="24"/>
                <w:szCs w:val="24"/>
                <w:lang w:eastAsia="ar-SA"/>
              </w:rPr>
              <w:t>“</w:t>
            </w:r>
          </w:p>
        </w:tc>
      </w:tr>
      <w:tr w:rsidR="000045EA" w:rsidRPr="000045EA" w14:paraId="4D13314F" w14:textId="77777777" w:rsidTr="00F61859">
        <w:tc>
          <w:tcPr>
            <w:tcW w:w="1985" w:type="dxa"/>
            <w:tcBorders>
              <w:top w:val="single" w:sz="4" w:space="0" w:color="auto"/>
              <w:bottom w:val="single" w:sz="4" w:space="0" w:color="auto"/>
              <w:right w:val="single" w:sz="12" w:space="0" w:color="auto"/>
            </w:tcBorders>
          </w:tcPr>
          <w:p w14:paraId="16CF2B7D" w14:textId="77777777" w:rsidR="000045EA" w:rsidRPr="000045EA" w:rsidRDefault="000045EA" w:rsidP="00CF7F74">
            <w:pPr>
              <w:suppressAutoHyphens/>
              <w:spacing w:after="0" w:line="240" w:lineRule="auto"/>
              <w:jc w:val="center"/>
              <w:rPr>
                <w:rFonts w:ascii="Times New Roman" w:eastAsia="Times New Roman" w:hAnsi="Times New Roman" w:cs="Times New Roman"/>
                <w:b/>
                <w:bCs/>
                <w:sz w:val="24"/>
                <w:szCs w:val="24"/>
                <w:lang w:eastAsia="ar-SA"/>
              </w:rPr>
            </w:pPr>
            <w:r w:rsidRPr="000045EA">
              <w:rPr>
                <w:rFonts w:ascii="Times New Roman" w:eastAsia="Times New Roman" w:hAnsi="Times New Roman" w:cs="Times New Roman"/>
                <w:b/>
                <w:bCs/>
                <w:sz w:val="24"/>
                <w:szCs w:val="24"/>
                <w:lang w:eastAsia="ar-SA"/>
              </w:rPr>
              <w:t>06.02.01.01</w:t>
            </w:r>
          </w:p>
        </w:tc>
        <w:tc>
          <w:tcPr>
            <w:tcW w:w="5103" w:type="dxa"/>
            <w:tcBorders>
              <w:top w:val="single" w:sz="4" w:space="0" w:color="auto"/>
              <w:left w:val="single" w:sz="12" w:space="0" w:color="auto"/>
              <w:bottom w:val="single" w:sz="4" w:space="0" w:color="auto"/>
              <w:right w:val="single" w:sz="12" w:space="0" w:color="auto"/>
            </w:tcBorders>
          </w:tcPr>
          <w:p w14:paraId="24C4051F" w14:textId="77777777" w:rsidR="000045EA" w:rsidRPr="000045EA" w:rsidRDefault="000045EA" w:rsidP="00CF7F74">
            <w:pPr>
              <w:suppressAutoHyphens/>
              <w:spacing w:after="0" w:line="240" w:lineRule="auto"/>
              <w:rPr>
                <w:rFonts w:ascii="Times New Roman" w:eastAsia="Times New Roman" w:hAnsi="Times New Roman" w:cs="Times New Roman"/>
                <w:bCs/>
                <w:sz w:val="24"/>
                <w:szCs w:val="24"/>
                <w:lang w:eastAsia="ar-SA"/>
              </w:rPr>
            </w:pPr>
            <w:r w:rsidRPr="000045EA">
              <w:rPr>
                <w:rFonts w:ascii="Times New Roman" w:eastAsia="Times New Roman" w:hAnsi="Times New Roman" w:cs="Times New Roman"/>
                <w:bCs/>
                <w:sz w:val="24"/>
                <w:szCs w:val="24"/>
                <w:lang w:eastAsia="ar-SA"/>
              </w:rPr>
              <w:t>Paskolų grąžinimas</w:t>
            </w:r>
          </w:p>
        </w:tc>
        <w:tc>
          <w:tcPr>
            <w:tcW w:w="1984" w:type="dxa"/>
            <w:tcBorders>
              <w:left w:val="single" w:sz="12" w:space="0" w:color="auto"/>
              <w:right w:val="single" w:sz="12" w:space="0" w:color="auto"/>
            </w:tcBorders>
          </w:tcPr>
          <w:p w14:paraId="0F053E45" w14:textId="3EAE61BC" w:rsidR="000045EA" w:rsidRPr="000045EA" w:rsidRDefault="003B186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rPr>
              <w:t>Įvykdyta</w:t>
            </w:r>
          </w:p>
        </w:tc>
        <w:tc>
          <w:tcPr>
            <w:tcW w:w="6051" w:type="dxa"/>
            <w:tcBorders>
              <w:left w:val="single" w:sz="12" w:space="0" w:color="auto"/>
            </w:tcBorders>
          </w:tcPr>
          <w:p w14:paraId="5732A5E5" w14:textId="22B7718D" w:rsidR="000045EA" w:rsidRPr="000045EA" w:rsidRDefault="00127C4C" w:rsidP="00CF7F74">
            <w:pPr>
              <w:suppressAutoHyphens/>
              <w:spacing w:after="0" w:line="240" w:lineRule="auto"/>
              <w:ind w:firstLine="318"/>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Grąžintos paskolos.</w:t>
            </w:r>
          </w:p>
        </w:tc>
      </w:tr>
      <w:tr w:rsidR="000045EA" w:rsidRPr="000045EA" w14:paraId="15CB6BBC" w14:textId="77777777" w:rsidTr="00F61859">
        <w:tc>
          <w:tcPr>
            <w:tcW w:w="1985" w:type="dxa"/>
            <w:tcBorders>
              <w:top w:val="single" w:sz="4" w:space="0" w:color="auto"/>
              <w:bottom w:val="single" w:sz="4" w:space="0" w:color="auto"/>
              <w:right w:val="single" w:sz="12" w:space="0" w:color="auto"/>
            </w:tcBorders>
          </w:tcPr>
          <w:p w14:paraId="74578BD9" w14:textId="77777777" w:rsidR="000045EA" w:rsidRPr="000045EA" w:rsidRDefault="000045EA" w:rsidP="00CF7F74">
            <w:pPr>
              <w:suppressAutoHyphens/>
              <w:spacing w:after="0" w:line="240" w:lineRule="auto"/>
              <w:jc w:val="center"/>
              <w:rPr>
                <w:rFonts w:ascii="Times New Roman" w:eastAsia="Times New Roman" w:hAnsi="Times New Roman" w:cs="Times New Roman"/>
                <w:b/>
                <w:bCs/>
                <w:sz w:val="24"/>
                <w:szCs w:val="24"/>
                <w:lang w:eastAsia="ar-SA"/>
              </w:rPr>
            </w:pPr>
            <w:r w:rsidRPr="000045EA">
              <w:rPr>
                <w:rFonts w:ascii="Times New Roman" w:eastAsia="Times New Roman" w:hAnsi="Times New Roman" w:cs="Times New Roman"/>
                <w:b/>
                <w:bCs/>
                <w:sz w:val="24"/>
                <w:szCs w:val="24"/>
                <w:lang w:eastAsia="ar-SA"/>
              </w:rPr>
              <w:t>06.02.01.02</w:t>
            </w:r>
          </w:p>
        </w:tc>
        <w:tc>
          <w:tcPr>
            <w:tcW w:w="5103" w:type="dxa"/>
            <w:tcBorders>
              <w:top w:val="single" w:sz="4" w:space="0" w:color="auto"/>
              <w:left w:val="single" w:sz="12" w:space="0" w:color="auto"/>
              <w:bottom w:val="single" w:sz="4" w:space="0" w:color="auto"/>
              <w:right w:val="single" w:sz="12" w:space="0" w:color="auto"/>
            </w:tcBorders>
          </w:tcPr>
          <w:p w14:paraId="5D9CF01A" w14:textId="77777777" w:rsidR="000045EA" w:rsidRPr="000045EA" w:rsidRDefault="000045EA" w:rsidP="00CF7F74">
            <w:pPr>
              <w:suppressAutoHyphens/>
              <w:spacing w:after="0" w:line="240" w:lineRule="auto"/>
              <w:rPr>
                <w:rFonts w:ascii="Times New Roman" w:eastAsia="Times New Roman" w:hAnsi="Times New Roman" w:cs="Times New Roman"/>
                <w:bCs/>
                <w:sz w:val="24"/>
                <w:szCs w:val="24"/>
                <w:lang w:eastAsia="ar-SA"/>
              </w:rPr>
            </w:pPr>
            <w:r w:rsidRPr="000045EA">
              <w:rPr>
                <w:rFonts w:ascii="Times New Roman" w:eastAsia="Times New Roman" w:hAnsi="Times New Roman" w:cs="Times New Roman"/>
                <w:bCs/>
                <w:sz w:val="24"/>
                <w:szCs w:val="24"/>
                <w:lang w:eastAsia="ar-SA"/>
              </w:rPr>
              <w:t>Palūkanų mokėjimas</w:t>
            </w:r>
          </w:p>
        </w:tc>
        <w:tc>
          <w:tcPr>
            <w:tcW w:w="1984" w:type="dxa"/>
            <w:tcBorders>
              <w:left w:val="single" w:sz="12" w:space="0" w:color="auto"/>
              <w:right w:val="single" w:sz="12" w:space="0" w:color="auto"/>
            </w:tcBorders>
          </w:tcPr>
          <w:p w14:paraId="68B4016A" w14:textId="60340C1D" w:rsidR="000045EA" w:rsidRPr="000045EA" w:rsidRDefault="003B1865"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rPr>
              <w:t>Įvykdyta</w:t>
            </w:r>
          </w:p>
        </w:tc>
        <w:tc>
          <w:tcPr>
            <w:tcW w:w="6051" w:type="dxa"/>
            <w:tcBorders>
              <w:left w:val="single" w:sz="12" w:space="0" w:color="auto"/>
            </w:tcBorders>
          </w:tcPr>
          <w:p w14:paraId="5CA735E5" w14:textId="2A776395" w:rsidR="000045EA" w:rsidRPr="000045EA" w:rsidRDefault="00127C4C" w:rsidP="00CF7F74">
            <w:pPr>
              <w:suppressAutoHyphens/>
              <w:spacing w:after="0" w:line="240" w:lineRule="auto"/>
              <w:ind w:firstLine="318"/>
              <w:jc w:val="both"/>
              <w:rPr>
                <w:rFonts w:ascii="Times New Roman" w:eastAsia="Times New Roman" w:hAnsi="Times New Roman" w:cs="Times New Roman"/>
                <w:bCs/>
                <w:sz w:val="24"/>
                <w:szCs w:val="24"/>
                <w:lang w:eastAsia="ar-SA"/>
              </w:rPr>
            </w:pPr>
            <w:r w:rsidRPr="00127C4C">
              <w:rPr>
                <w:rFonts w:ascii="Times New Roman" w:eastAsia="Times New Roman" w:hAnsi="Times New Roman" w:cs="Times New Roman"/>
                <w:bCs/>
                <w:sz w:val="24"/>
                <w:szCs w:val="24"/>
                <w:lang w:eastAsia="ar-SA"/>
              </w:rPr>
              <w:t>Pagal paskolų sutartyse nustatytą palūkanų normą bankams ir Finansų ministerijai mokamos palūkanos.</w:t>
            </w:r>
          </w:p>
        </w:tc>
      </w:tr>
    </w:tbl>
    <w:p w14:paraId="5E1DE8F9" w14:textId="4D1088B2" w:rsidR="00F61859" w:rsidRPr="00E20781" w:rsidRDefault="00357EAA" w:rsidP="00CF7F74">
      <w:pPr>
        <w:spacing w:after="0" w:line="240" w:lineRule="auto"/>
        <w:rPr>
          <w:rFonts w:ascii="Times New Roman" w:eastAsia="Calibri" w:hAnsi="Times New Roman" w:cs="Times New Roman"/>
          <w:kern w:val="2"/>
          <w:sz w:val="24"/>
          <w:szCs w:val="24"/>
          <w14:ligatures w14:val="standardContextual"/>
        </w:rPr>
      </w:pPr>
      <w:r>
        <w:rPr>
          <w:rFonts w:ascii="Calibri" w:eastAsia="Calibri" w:hAnsi="Calibri" w:cs="Times New Roman"/>
          <w:kern w:val="2"/>
          <w:sz w:val="24"/>
          <w:szCs w:val="24"/>
          <w14:ligatures w14:val="standardContextual"/>
        </w:rPr>
        <w:t>(</w:t>
      </w:r>
      <w:r w:rsidR="00F61859" w:rsidRPr="00E20781">
        <w:rPr>
          <w:rFonts w:ascii="Calibri" w:eastAsia="Calibri" w:hAnsi="Calibri" w:cs="Times New Roman"/>
          <w:kern w:val="2"/>
          <w:sz w:val="24"/>
          <w:szCs w:val="24"/>
          <w14:ligatures w14:val="standardContextual"/>
        </w:rPr>
        <w:t>*</w:t>
      </w:r>
      <w:r w:rsidR="00F61859" w:rsidRPr="00E20781">
        <w:rPr>
          <w:rFonts w:ascii="Times New Roman" w:eastAsia="Calibri" w:hAnsi="Times New Roman" w:cs="Times New Roman"/>
          <w:kern w:val="2"/>
          <w:sz w:val="24"/>
          <w:szCs w:val="24"/>
          <w14:ligatures w14:val="standardContextual"/>
        </w:rPr>
        <w:t>V – vykdoma;</w:t>
      </w:r>
      <w:r>
        <w:rPr>
          <w:rFonts w:ascii="Times New Roman" w:eastAsia="Calibri" w:hAnsi="Times New Roman" w:cs="Times New Roman"/>
          <w:kern w:val="2"/>
          <w:sz w:val="24"/>
          <w:szCs w:val="24"/>
          <w14:ligatures w14:val="standardContextual"/>
        </w:rPr>
        <w:t xml:space="preserve"> </w:t>
      </w:r>
      <w:r w:rsidR="00F61859" w:rsidRPr="00E20781">
        <w:rPr>
          <w:rFonts w:ascii="Times New Roman" w:eastAsia="Calibri" w:hAnsi="Times New Roman" w:cs="Times New Roman"/>
          <w:kern w:val="2"/>
          <w:sz w:val="24"/>
          <w:szCs w:val="24"/>
          <w14:ligatures w14:val="standardContextual"/>
        </w:rPr>
        <w:t>N – nevykdoma</w:t>
      </w:r>
      <w:r>
        <w:rPr>
          <w:rFonts w:ascii="Times New Roman" w:eastAsia="Calibri" w:hAnsi="Times New Roman" w:cs="Times New Roman"/>
          <w:kern w:val="2"/>
          <w:sz w:val="24"/>
          <w:szCs w:val="24"/>
          <w14:ligatures w14:val="standardContextual"/>
        </w:rPr>
        <w:t>;</w:t>
      </w:r>
      <w:r w:rsidR="00F61859" w:rsidRPr="00E20781">
        <w:rPr>
          <w:rFonts w:ascii="Times New Roman" w:eastAsia="Calibri" w:hAnsi="Times New Roman" w:cs="Times New Roman"/>
          <w:kern w:val="2"/>
          <w:sz w:val="24"/>
          <w:szCs w:val="24"/>
          <w14:ligatures w14:val="standardContextual"/>
        </w:rPr>
        <w:t xml:space="preserve"> Į – įvykdyta</w:t>
      </w:r>
      <w:r>
        <w:rPr>
          <w:rFonts w:ascii="Times New Roman" w:eastAsia="Calibri" w:hAnsi="Times New Roman" w:cs="Times New Roman"/>
          <w:kern w:val="2"/>
          <w:sz w:val="24"/>
          <w:szCs w:val="24"/>
          <w14:ligatures w14:val="standardContextual"/>
        </w:rPr>
        <w:t>)</w:t>
      </w:r>
    </w:p>
    <w:p w14:paraId="51190F68" w14:textId="77777777" w:rsidR="000E78ED" w:rsidRPr="004D4CC7" w:rsidRDefault="000E78ED" w:rsidP="00CF7F74">
      <w:pPr>
        <w:suppressAutoHyphens/>
        <w:spacing w:after="0" w:line="240" w:lineRule="auto"/>
        <w:rPr>
          <w:rFonts w:ascii="Times New Roman" w:eastAsia="Times New Roman" w:hAnsi="Times New Roman" w:cs="Times New Roman"/>
          <w:b/>
          <w:bCs/>
          <w:sz w:val="24"/>
          <w:szCs w:val="24"/>
          <w:lang w:eastAsia="ar-SA"/>
        </w:rPr>
      </w:pPr>
    </w:p>
    <w:p w14:paraId="48A07DF8" w14:textId="7FC600A3" w:rsidR="008F64F8" w:rsidRPr="000E78ED" w:rsidRDefault="000E78ED" w:rsidP="00CF7F74">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 l</w:t>
      </w:r>
      <w:r w:rsidRPr="000E78ED">
        <w:rPr>
          <w:rFonts w:ascii="Times New Roman" w:eastAsia="Times New Roman" w:hAnsi="Times New Roman" w:cs="Times New Roman"/>
          <w:b/>
          <w:bCs/>
          <w:sz w:val="24"/>
          <w:szCs w:val="24"/>
        </w:rPr>
        <w:t>entelė</w:t>
      </w:r>
      <w:r w:rsidRPr="000E78ED">
        <w:rPr>
          <w:rFonts w:ascii="Times New Roman" w:eastAsia="Times New Roman" w:hAnsi="Times New Roman" w:cs="Times New Roman"/>
          <w:sz w:val="24"/>
          <w:szCs w:val="24"/>
        </w:rPr>
        <w:t>. Efektyvaus savivaldybės valdymo p</w:t>
      </w:r>
      <w:r w:rsidR="008F64F8" w:rsidRPr="000E78ED">
        <w:rPr>
          <w:rFonts w:ascii="Times New Roman" w:eastAsia="Times New Roman" w:hAnsi="Times New Roman" w:cs="Times New Roman"/>
          <w:sz w:val="24"/>
          <w:szCs w:val="24"/>
        </w:rPr>
        <w:t>rogramos stebėsenos rodikli</w:t>
      </w:r>
      <w:r w:rsidR="00F61859" w:rsidRPr="000E78ED">
        <w:rPr>
          <w:rFonts w:ascii="Times New Roman" w:eastAsia="Times New Roman" w:hAnsi="Times New Roman" w:cs="Times New Roman"/>
          <w:sz w:val="24"/>
          <w:szCs w:val="24"/>
        </w:rPr>
        <w:t>ų pasiekimas</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23"/>
        <w:gridCol w:w="5159"/>
        <w:gridCol w:w="1844"/>
        <w:gridCol w:w="1841"/>
        <w:gridCol w:w="2411"/>
        <w:gridCol w:w="1987"/>
      </w:tblGrid>
      <w:tr w:rsidR="00D22B30" w:rsidRPr="008F64F8" w14:paraId="0E5AC9E6" w14:textId="77777777" w:rsidTr="00D22B30">
        <w:trPr>
          <w:trHeight w:val="230"/>
        </w:trPr>
        <w:tc>
          <w:tcPr>
            <w:tcW w:w="6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E744B5" w14:textId="77777777" w:rsidR="00D22B30" w:rsidRPr="008F64F8" w:rsidRDefault="00D22B30" w:rsidP="00CF7F74">
            <w:pPr>
              <w:spacing w:after="0" w:line="240" w:lineRule="auto"/>
              <w:jc w:val="center"/>
              <w:rPr>
                <w:rFonts w:ascii="Times New Roman" w:eastAsia="Times New Roman" w:hAnsi="Times New Roman" w:cs="Times New Roman"/>
                <w:b/>
                <w:bCs/>
                <w:sz w:val="24"/>
                <w:szCs w:val="24"/>
                <w:lang w:eastAsia="lt-LT"/>
              </w:rPr>
            </w:pPr>
            <w:r w:rsidRPr="008F64F8">
              <w:rPr>
                <w:rFonts w:ascii="Times New Roman" w:eastAsia="Times New Roman" w:hAnsi="Times New Roman" w:cs="Times New Roman"/>
                <w:b/>
                <w:bCs/>
                <w:sz w:val="24"/>
                <w:szCs w:val="24"/>
                <w:lang w:eastAsia="lt-LT"/>
              </w:rPr>
              <w:t>Stebėsenos rodiklio kodas</w:t>
            </w:r>
          </w:p>
        </w:tc>
        <w:tc>
          <w:tcPr>
            <w:tcW w:w="170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3A366" w14:textId="77777777" w:rsidR="00D22B30" w:rsidRPr="008F64F8" w:rsidRDefault="00D22B30" w:rsidP="00CF7F74">
            <w:pPr>
              <w:spacing w:after="0" w:line="240" w:lineRule="auto"/>
              <w:jc w:val="center"/>
              <w:rPr>
                <w:rFonts w:ascii="Times New Roman" w:eastAsia="Times New Roman" w:hAnsi="Times New Roman" w:cs="Times New Roman"/>
                <w:b/>
                <w:bCs/>
                <w:color w:val="000000"/>
                <w:sz w:val="24"/>
                <w:szCs w:val="24"/>
                <w:lang w:eastAsia="lt-LT"/>
              </w:rPr>
            </w:pPr>
            <w:r w:rsidRPr="008F64F8">
              <w:rPr>
                <w:rFonts w:ascii="Times New Roman" w:eastAsia="Times New Roman" w:hAnsi="Times New Roman" w:cs="Times New Roman"/>
                <w:b/>
                <w:bCs/>
                <w:color w:val="000000"/>
                <w:sz w:val="24"/>
                <w:szCs w:val="24"/>
                <w:lang w:eastAsia="lt-LT"/>
              </w:rPr>
              <w:t>Stebėsenos rodiklio pavadinimas</w:t>
            </w:r>
          </w:p>
          <w:p w14:paraId="78E0837A" w14:textId="77777777" w:rsidR="00D22B30" w:rsidRPr="008F64F8" w:rsidRDefault="00D22B30" w:rsidP="00CF7F74">
            <w:pPr>
              <w:spacing w:after="0" w:line="240" w:lineRule="auto"/>
              <w:jc w:val="center"/>
              <w:rPr>
                <w:rFonts w:ascii="Times New Roman" w:eastAsia="Times New Roman" w:hAnsi="Times New Roman" w:cs="Times New Roman"/>
                <w:b/>
                <w:bCs/>
                <w:color w:val="000000"/>
                <w:sz w:val="24"/>
                <w:szCs w:val="24"/>
                <w:lang w:eastAsia="lt-LT"/>
              </w:rPr>
            </w:pPr>
            <w:r w:rsidRPr="008F64F8">
              <w:rPr>
                <w:rFonts w:ascii="Times New Roman" w:eastAsia="Times New Roman" w:hAnsi="Times New Roman" w:cs="Times New Roman"/>
                <w:b/>
                <w:bCs/>
                <w:color w:val="000000"/>
                <w:sz w:val="24"/>
                <w:szCs w:val="24"/>
                <w:lang w:eastAsia="lt-LT"/>
              </w:rPr>
              <w:t>(matavimo vnt.)</w:t>
            </w:r>
          </w:p>
        </w:tc>
        <w:tc>
          <w:tcPr>
            <w:tcW w:w="121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20D03C" w14:textId="77777777" w:rsidR="00D22B30" w:rsidRPr="008F64F8" w:rsidRDefault="00D22B30" w:rsidP="00CF7F74">
            <w:pPr>
              <w:spacing w:after="0" w:line="240" w:lineRule="auto"/>
              <w:jc w:val="center"/>
              <w:rPr>
                <w:rFonts w:ascii="Times New Roman" w:eastAsia="Times New Roman" w:hAnsi="Times New Roman" w:cs="Times New Roman"/>
                <w:b/>
                <w:bCs/>
                <w:sz w:val="24"/>
                <w:szCs w:val="24"/>
                <w:lang w:eastAsia="lt-LT"/>
              </w:rPr>
            </w:pPr>
            <w:r w:rsidRPr="008F64F8">
              <w:rPr>
                <w:rFonts w:ascii="Times New Roman" w:eastAsia="Times New Roman" w:hAnsi="Times New Roman" w:cs="Times New Roman"/>
                <w:b/>
                <w:bCs/>
                <w:sz w:val="24"/>
                <w:szCs w:val="24"/>
                <w:lang w:eastAsia="lt-LT"/>
              </w:rPr>
              <w:t>Planuotų ir įgyvendintų rodiklių reikšmės</w:t>
            </w:r>
          </w:p>
        </w:tc>
        <w:tc>
          <w:tcPr>
            <w:tcW w:w="7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625FA2" w14:textId="49472A5E" w:rsidR="00D22B30" w:rsidRPr="008F64F8" w:rsidRDefault="00D22B30" w:rsidP="00CF7F74">
            <w:pPr>
              <w:spacing w:after="0" w:line="240" w:lineRule="auto"/>
              <w:jc w:val="center"/>
              <w:rPr>
                <w:rFonts w:ascii="Times New Roman" w:eastAsia="Times New Roman" w:hAnsi="Times New Roman" w:cs="Times New Roman"/>
                <w:b/>
                <w:bCs/>
                <w:sz w:val="24"/>
                <w:szCs w:val="24"/>
              </w:rPr>
            </w:pPr>
            <w:r w:rsidRPr="00D22B30">
              <w:rPr>
                <w:rFonts w:ascii="Times New Roman" w:eastAsia="Times New Roman" w:hAnsi="Times New Roman" w:cs="Times New Roman"/>
                <w:b/>
                <w:bCs/>
                <w:sz w:val="24"/>
                <w:szCs w:val="24"/>
              </w:rPr>
              <w:t>Siektinos stebėsenos rodiklių reikšmės</w:t>
            </w:r>
          </w:p>
        </w:tc>
        <w:tc>
          <w:tcPr>
            <w:tcW w:w="65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hideMark/>
          </w:tcPr>
          <w:p w14:paraId="4F8A7942" w14:textId="2F240F0E" w:rsidR="00D22B30" w:rsidRPr="008F64F8" w:rsidRDefault="00D22B30" w:rsidP="00CF7F74">
            <w:pPr>
              <w:spacing w:after="0" w:line="240" w:lineRule="auto"/>
              <w:jc w:val="center"/>
              <w:rPr>
                <w:rFonts w:ascii="Times New Roman" w:eastAsia="Times New Roman" w:hAnsi="Times New Roman" w:cs="Times New Roman"/>
                <w:b/>
                <w:bCs/>
                <w:i/>
                <w:color w:val="000000"/>
                <w:sz w:val="24"/>
                <w:szCs w:val="24"/>
                <w:lang w:eastAsia="lt-LT"/>
              </w:rPr>
            </w:pPr>
            <w:r w:rsidRPr="008F64F8">
              <w:rPr>
                <w:rFonts w:ascii="Times New Roman" w:eastAsia="Times New Roman" w:hAnsi="Times New Roman" w:cs="Times New Roman"/>
                <w:b/>
                <w:bCs/>
                <w:sz w:val="24"/>
                <w:szCs w:val="24"/>
              </w:rPr>
              <w:t>Savivaldybės strateginio plėtros plano rodiklis</w:t>
            </w:r>
          </w:p>
        </w:tc>
      </w:tr>
      <w:tr w:rsidR="00D22B30" w:rsidRPr="008F64F8" w14:paraId="7207290A" w14:textId="77777777" w:rsidTr="00D22B30">
        <w:trPr>
          <w:trHeight w:val="230"/>
        </w:trPr>
        <w:tc>
          <w:tcPr>
            <w:tcW w:w="63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C0025C4" w14:textId="77777777" w:rsidR="00D22B30" w:rsidRPr="008F64F8" w:rsidRDefault="00D22B30" w:rsidP="00CF7F74">
            <w:pPr>
              <w:spacing w:after="0" w:line="240" w:lineRule="auto"/>
              <w:jc w:val="both"/>
              <w:rPr>
                <w:rFonts w:ascii="Times New Roman" w:eastAsia="Times New Roman" w:hAnsi="Times New Roman" w:cs="Times New Roman"/>
                <w:b/>
                <w:bCs/>
                <w:sz w:val="24"/>
                <w:szCs w:val="24"/>
                <w:lang w:eastAsia="lt-LT"/>
              </w:rPr>
            </w:pPr>
          </w:p>
        </w:tc>
        <w:tc>
          <w:tcPr>
            <w:tcW w:w="1701"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CB5A64C" w14:textId="77777777" w:rsidR="00D22B30" w:rsidRPr="008F64F8" w:rsidRDefault="00D22B30" w:rsidP="00CF7F74">
            <w:pPr>
              <w:spacing w:after="0" w:line="240" w:lineRule="auto"/>
              <w:jc w:val="both"/>
              <w:rPr>
                <w:rFonts w:ascii="Times New Roman" w:eastAsia="Times New Roman" w:hAnsi="Times New Roman" w:cs="Times New Roman"/>
                <w:b/>
                <w:bCs/>
                <w:color w:val="000000"/>
                <w:sz w:val="24"/>
                <w:szCs w:val="24"/>
                <w:lang w:eastAsia="lt-LT"/>
              </w:rPr>
            </w:pP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FB98023" w14:textId="2F357DEC" w:rsidR="00D22B30" w:rsidRPr="008F64F8" w:rsidRDefault="00D22B30" w:rsidP="00CF7F74">
            <w:pPr>
              <w:spacing w:after="0" w:line="240" w:lineRule="auto"/>
              <w:jc w:val="center"/>
              <w:rPr>
                <w:rFonts w:ascii="Times New Roman" w:eastAsia="Times New Roman" w:hAnsi="Times New Roman" w:cs="Times New Roman"/>
                <w:b/>
                <w:bCs/>
                <w:sz w:val="24"/>
                <w:szCs w:val="24"/>
                <w:lang w:eastAsia="lt-LT"/>
              </w:rPr>
            </w:pPr>
            <w:r w:rsidRPr="008F64F8">
              <w:rPr>
                <w:rFonts w:ascii="Times New Roman" w:eastAsia="Times New Roman" w:hAnsi="Times New Roman" w:cs="Times New Roman"/>
                <w:b/>
                <w:bCs/>
                <w:sz w:val="24"/>
                <w:szCs w:val="24"/>
                <w:lang w:eastAsia="lt-LT"/>
              </w:rPr>
              <w:t>202</w:t>
            </w:r>
            <w:r w:rsidR="000C4E59">
              <w:rPr>
                <w:rFonts w:ascii="Times New Roman" w:eastAsia="Times New Roman" w:hAnsi="Times New Roman" w:cs="Times New Roman"/>
                <w:b/>
                <w:bCs/>
                <w:sz w:val="24"/>
                <w:szCs w:val="24"/>
                <w:lang w:eastAsia="lt-LT"/>
              </w:rPr>
              <w:t>5</w:t>
            </w:r>
            <w:r w:rsidRPr="008F64F8">
              <w:rPr>
                <w:rFonts w:ascii="Times New Roman" w:eastAsia="Times New Roman" w:hAnsi="Times New Roman" w:cs="Times New Roman"/>
                <w:b/>
                <w:bCs/>
                <w:sz w:val="24"/>
                <w:szCs w:val="24"/>
                <w:lang w:eastAsia="lt-LT"/>
              </w:rPr>
              <w:t xml:space="preserve"> m. planas</w:t>
            </w:r>
          </w:p>
        </w:tc>
        <w:tc>
          <w:tcPr>
            <w:tcW w:w="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757FFB" w14:textId="728F564D" w:rsidR="00D22B30" w:rsidRPr="008F64F8" w:rsidRDefault="00D22B30" w:rsidP="00CF7F74">
            <w:pPr>
              <w:spacing w:after="0" w:line="240" w:lineRule="auto"/>
              <w:jc w:val="center"/>
              <w:rPr>
                <w:rFonts w:ascii="Times New Roman" w:eastAsia="Times New Roman" w:hAnsi="Times New Roman" w:cs="Times New Roman"/>
                <w:b/>
                <w:bCs/>
                <w:sz w:val="24"/>
                <w:szCs w:val="24"/>
                <w:lang w:eastAsia="lt-LT"/>
              </w:rPr>
            </w:pPr>
            <w:r w:rsidRPr="008F64F8">
              <w:rPr>
                <w:rFonts w:ascii="Times New Roman" w:eastAsia="Times New Roman" w:hAnsi="Times New Roman" w:cs="Times New Roman"/>
                <w:b/>
                <w:bCs/>
                <w:sz w:val="24"/>
                <w:szCs w:val="24"/>
                <w:lang w:eastAsia="lt-LT"/>
              </w:rPr>
              <w:t>202</w:t>
            </w:r>
            <w:r w:rsidR="000C4E59">
              <w:rPr>
                <w:rFonts w:ascii="Times New Roman" w:eastAsia="Times New Roman" w:hAnsi="Times New Roman" w:cs="Times New Roman"/>
                <w:b/>
                <w:bCs/>
                <w:sz w:val="24"/>
                <w:szCs w:val="24"/>
                <w:lang w:eastAsia="lt-LT"/>
              </w:rPr>
              <w:t>5</w:t>
            </w:r>
            <w:r w:rsidRPr="008F64F8">
              <w:rPr>
                <w:rFonts w:ascii="Times New Roman" w:eastAsia="Times New Roman" w:hAnsi="Times New Roman" w:cs="Times New Roman"/>
                <w:b/>
                <w:bCs/>
                <w:sz w:val="24"/>
                <w:szCs w:val="24"/>
                <w:lang w:eastAsia="lt-LT"/>
              </w:rPr>
              <w:t xml:space="preserve"> m. faktas</w:t>
            </w:r>
          </w:p>
        </w:tc>
        <w:tc>
          <w:tcPr>
            <w:tcW w:w="7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0ECE24" w14:textId="024968BA" w:rsidR="00D22B30" w:rsidRPr="00D22B30" w:rsidRDefault="00D22B30" w:rsidP="00CF7F74">
            <w:pPr>
              <w:spacing w:after="0" w:line="240" w:lineRule="auto"/>
              <w:jc w:val="center"/>
              <w:rPr>
                <w:rFonts w:ascii="Times New Roman" w:eastAsia="Times New Roman" w:hAnsi="Times New Roman" w:cs="Times New Roman"/>
                <w:b/>
                <w:bCs/>
                <w:iCs/>
                <w:color w:val="000000"/>
                <w:sz w:val="24"/>
                <w:szCs w:val="24"/>
                <w:lang w:eastAsia="lt-LT"/>
              </w:rPr>
            </w:pPr>
            <w:r>
              <w:rPr>
                <w:rFonts w:ascii="Times New Roman" w:eastAsia="Times New Roman" w:hAnsi="Times New Roman" w:cs="Times New Roman"/>
                <w:b/>
                <w:bCs/>
                <w:iCs/>
                <w:color w:val="000000"/>
                <w:sz w:val="24"/>
                <w:szCs w:val="24"/>
                <w:lang w:eastAsia="lt-LT"/>
              </w:rPr>
              <w:t>202</w:t>
            </w:r>
            <w:r w:rsidR="000C4E59">
              <w:rPr>
                <w:rFonts w:ascii="Times New Roman" w:eastAsia="Times New Roman" w:hAnsi="Times New Roman" w:cs="Times New Roman"/>
                <w:b/>
                <w:bCs/>
                <w:iCs/>
                <w:color w:val="000000"/>
                <w:sz w:val="24"/>
                <w:szCs w:val="24"/>
                <w:lang w:eastAsia="lt-LT"/>
              </w:rPr>
              <w:t>6</w:t>
            </w:r>
            <w:r>
              <w:rPr>
                <w:rFonts w:ascii="Times New Roman" w:eastAsia="Times New Roman" w:hAnsi="Times New Roman" w:cs="Times New Roman"/>
                <w:b/>
                <w:bCs/>
                <w:iCs/>
                <w:color w:val="000000"/>
                <w:sz w:val="24"/>
                <w:szCs w:val="24"/>
                <w:lang w:eastAsia="lt-LT"/>
              </w:rPr>
              <w:t xml:space="preserve"> m. planas</w:t>
            </w:r>
          </w:p>
        </w:tc>
        <w:tc>
          <w:tcPr>
            <w:tcW w:w="65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4565EB78" w14:textId="79FB91A1" w:rsidR="00D22B30" w:rsidRPr="008F64F8" w:rsidRDefault="00D22B30" w:rsidP="00CF7F74">
            <w:pPr>
              <w:spacing w:after="0" w:line="240" w:lineRule="auto"/>
              <w:jc w:val="both"/>
              <w:rPr>
                <w:rFonts w:ascii="Times New Roman" w:eastAsia="Times New Roman" w:hAnsi="Times New Roman" w:cs="Times New Roman"/>
                <w:b/>
                <w:bCs/>
                <w:i/>
                <w:color w:val="000000"/>
                <w:sz w:val="24"/>
                <w:szCs w:val="24"/>
                <w:lang w:eastAsia="lt-LT"/>
              </w:rPr>
            </w:pPr>
          </w:p>
        </w:tc>
      </w:tr>
      <w:tr w:rsidR="00D22B30" w:rsidRPr="008F64F8" w14:paraId="29658E74" w14:textId="77777777" w:rsidTr="00D22B30">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1018FB18" w14:textId="1DB5FB30" w:rsidR="00D22B30" w:rsidRPr="008F64F8" w:rsidRDefault="00D22B30"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06.01.01 u</w:t>
            </w:r>
            <w:r w:rsidRPr="000045EA">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0045EA">
              <w:rPr>
                <w:rFonts w:ascii="Times New Roman" w:eastAsia="Times New Roman" w:hAnsi="Times New Roman" w:cs="Times New Roman"/>
                <w:b/>
                <w:bCs/>
                <w:sz w:val="24"/>
                <w:szCs w:val="24"/>
                <w:lang w:eastAsia="ar-SA"/>
              </w:rPr>
              <w:t>Sudaryti sąlygas kokybiškai įgyvendinti Savivaldybės funkcijas</w:t>
            </w:r>
            <w:r>
              <w:rPr>
                <w:rFonts w:ascii="Times New Roman" w:eastAsia="Times New Roman" w:hAnsi="Times New Roman" w:cs="Times New Roman"/>
                <w:b/>
                <w:bCs/>
                <w:sz w:val="24"/>
                <w:szCs w:val="24"/>
                <w:lang w:eastAsia="ar-SA"/>
              </w:rPr>
              <w:t>“</w:t>
            </w:r>
          </w:p>
        </w:tc>
      </w:tr>
      <w:tr w:rsidR="00D22B30" w:rsidRPr="008F64F8" w14:paraId="5CBD79B3" w14:textId="77777777" w:rsidTr="00D22B30">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A5C7FEA" w14:textId="0B2C8CDD"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hAnsi="Times New Roman" w:cs="Times New Roman"/>
                <w:sz w:val="24"/>
                <w:szCs w:val="24"/>
                <w:lang w:eastAsia="lt-LT"/>
              </w:rPr>
              <w:t>P-06-01-01-01</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A3FC18" w14:textId="77777777" w:rsidR="00D22B30" w:rsidRPr="008F64F8" w:rsidRDefault="00D22B30" w:rsidP="00CF7F74">
            <w:pPr>
              <w:spacing w:after="0" w:line="240" w:lineRule="auto"/>
              <w:jc w:val="both"/>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Išmokėtas darbo užmokestis, proc.</w:t>
            </w:r>
          </w:p>
        </w:tc>
        <w:tc>
          <w:tcPr>
            <w:tcW w:w="608" w:type="pct"/>
            <w:tcBorders>
              <w:top w:val="single" w:sz="4" w:space="0" w:color="auto"/>
              <w:left w:val="single" w:sz="4" w:space="0" w:color="auto"/>
              <w:bottom w:val="single" w:sz="4" w:space="0" w:color="auto"/>
              <w:right w:val="single" w:sz="4" w:space="0" w:color="auto"/>
            </w:tcBorders>
          </w:tcPr>
          <w:p w14:paraId="730ACE27" w14:textId="77777777" w:rsidR="00D22B30" w:rsidRPr="008F64F8" w:rsidRDefault="00D22B30" w:rsidP="00CF7F74">
            <w:pPr>
              <w:spacing w:after="0" w:line="240" w:lineRule="auto"/>
              <w:jc w:val="center"/>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0093992B" w14:textId="2D708D5F" w:rsidR="00D22B30" w:rsidRPr="008F64F8" w:rsidRDefault="00127C4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6C08150F" w14:textId="7FECA309"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579A0C" w14:textId="2A071046"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eastAsia="Times New Roman" w:hAnsi="Times New Roman" w:cs="Times New Roman"/>
                <w:sz w:val="24"/>
                <w:szCs w:val="24"/>
                <w:lang w:eastAsia="lt-LT"/>
              </w:rPr>
              <w:t>-</w:t>
            </w:r>
          </w:p>
        </w:tc>
      </w:tr>
      <w:tr w:rsidR="00D22B30" w:rsidRPr="008F64F8" w14:paraId="0B84A8AD" w14:textId="77777777" w:rsidTr="00D22B30">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BF2C2D5" w14:textId="631FBB0C"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hAnsi="Times New Roman" w:cs="Times New Roman"/>
                <w:sz w:val="24"/>
                <w:szCs w:val="24"/>
                <w:lang w:eastAsia="lt-LT"/>
              </w:rPr>
              <w:t>P-06-01-01-02</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295A6A" w14:textId="77777777" w:rsidR="00D22B30" w:rsidRPr="008F64F8" w:rsidRDefault="00D22B30" w:rsidP="00CF7F74">
            <w:pPr>
              <w:spacing w:after="0" w:line="240" w:lineRule="auto"/>
              <w:jc w:val="both"/>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Panaudotos fondo lėšos, proc.</w:t>
            </w:r>
          </w:p>
        </w:tc>
        <w:tc>
          <w:tcPr>
            <w:tcW w:w="608" w:type="pct"/>
            <w:tcBorders>
              <w:top w:val="single" w:sz="4" w:space="0" w:color="auto"/>
              <w:left w:val="single" w:sz="4" w:space="0" w:color="auto"/>
              <w:bottom w:val="single" w:sz="4" w:space="0" w:color="auto"/>
              <w:right w:val="single" w:sz="4" w:space="0" w:color="auto"/>
            </w:tcBorders>
          </w:tcPr>
          <w:p w14:paraId="5C7E8A38" w14:textId="77777777" w:rsidR="00D22B30" w:rsidRPr="008F64F8" w:rsidRDefault="00D22B30" w:rsidP="00CF7F74">
            <w:pPr>
              <w:spacing w:after="0" w:line="240" w:lineRule="auto"/>
              <w:jc w:val="center"/>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7D896DE4" w14:textId="7C036062" w:rsidR="00D22B30" w:rsidRPr="008F64F8" w:rsidRDefault="00127C4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25DDCFB2" w14:textId="7CB3848E"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CF1C7D" w14:textId="0D1CD32B"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eastAsia="Times New Roman" w:hAnsi="Times New Roman" w:cs="Times New Roman"/>
                <w:sz w:val="24"/>
                <w:szCs w:val="24"/>
                <w:lang w:eastAsia="lt-LT"/>
              </w:rPr>
              <w:t>-</w:t>
            </w:r>
          </w:p>
        </w:tc>
      </w:tr>
      <w:tr w:rsidR="00D22B30" w:rsidRPr="008F64F8" w14:paraId="27E57526" w14:textId="77777777" w:rsidTr="00127C4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47B056" w14:textId="651CF381"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hAnsi="Times New Roman" w:cs="Times New Roman"/>
                <w:sz w:val="24"/>
                <w:szCs w:val="24"/>
                <w:lang w:eastAsia="lt-LT"/>
              </w:rPr>
              <w:t>P-06-01-01-03</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44DBFD" w14:textId="77777777" w:rsidR="00D22B30" w:rsidRPr="008F64F8" w:rsidRDefault="00D22B30" w:rsidP="00CF7F74">
            <w:pPr>
              <w:spacing w:after="0" w:line="240" w:lineRule="auto"/>
              <w:jc w:val="both"/>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Išmokėtas darbo užmokestis ir apmokėta už suteiktas paslaugas, proc.</w:t>
            </w:r>
          </w:p>
        </w:tc>
        <w:tc>
          <w:tcPr>
            <w:tcW w:w="608" w:type="pct"/>
            <w:tcBorders>
              <w:top w:val="single" w:sz="4" w:space="0" w:color="auto"/>
              <w:left w:val="single" w:sz="4" w:space="0" w:color="auto"/>
              <w:bottom w:val="single" w:sz="4" w:space="0" w:color="auto"/>
              <w:right w:val="single" w:sz="4" w:space="0" w:color="auto"/>
            </w:tcBorders>
          </w:tcPr>
          <w:p w14:paraId="54B83F6B" w14:textId="77777777" w:rsidR="00D22B30" w:rsidRPr="008F64F8" w:rsidRDefault="00D22B30" w:rsidP="00CF7F74">
            <w:pPr>
              <w:spacing w:after="0" w:line="240" w:lineRule="auto"/>
              <w:jc w:val="center"/>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3B65C2CA" w14:textId="538909BD" w:rsidR="00D22B30" w:rsidRPr="008F64F8" w:rsidRDefault="00127C4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41831C41" w14:textId="69A30E5E"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3622E5" w14:textId="4975A68C"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eastAsia="Times New Roman" w:hAnsi="Times New Roman" w:cs="Times New Roman"/>
                <w:sz w:val="24"/>
                <w:szCs w:val="24"/>
                <w:lang w:eastAsia="lt-LT"/>
              </w:rPr>
              <w:t>-</w:t>
            </w:r>
          </w:p>
        </w:tc>
      </w:tr>
      <w:tr w:rsidR="00D22B30" w:rsidRPr="008F64F8" w14:paraId="0A185534" w14:textId="77777777" w:rsidTr="00127C4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CBF0FF" w14:textId="4EC2758F"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hAnsi="Times New Roman" w:cs="Times New Roman"/>
                <w:sz w:val="24"/>
                <w:szCs w:val="24"/>
                <w:lang w:eastAsia="lt-LT"/>
              </w:rPr>
              <w:lastRenderedPageBreak/>
              <w:t>P-06-01-01-04</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E93756" w14:textId="77777777" w:rsidR="00D22B30" w:rsidRPr="008F64F8" w:rsidRDefault="00D22B30" w:rsidP="00CF7F74">
            <w:pPr>
              <w:spacing w:after="0" w:line="240" w:lineRule="auto"/>
              <w:jc w:val="both"/>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Atsiskaitymai už paslaugas, proc.</w:t>
            </w:r>
          </w:p>
        </w:tc>
        <w:tc>
          <w:tcPr>
            <w:tcW w:w="608" w:type="pct"/>
            <w:tcBorders>
              <w:top w:val="single" w:sz="4" w:space="0" w:color="auto"/>
              <w:left w:val="single" w:sz="4" w:space="0" w:color="auto"/>
              <w:bottom w:val="single" w:sz="4" w:space="0" w:color="auto"/>
              <w:right w:val="single" w:sz="4" w:space="0" w:color="auto"/>
            </w:tcBorders>
          </w:tcPr>
          <w:p w14:paraId="37FCA9C5" w14:textId="77777777" w:rsidR="00D22B30" w:rsidRPr="008F64F8" w:rsidRDefault="00D22B30" w:rsidP="00CF7F74">
            <w:pPr>
              <w:spacing w:after="0" w:line="240" w:lineRule="auto"/>
              <w:jc w:val="center"/>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7309C800" w14:textId="5E766496" w:rsidR="00D22B30" w:rsidRPr="008F64F8" w:rsidRDefault="00127C4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6D4E5FD1" w14:textId="12734AA7"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508B51A" w14:textId="391A4DC0" w:rsidR="00D22B30" w:rsidRPr="008F64F8" w:rsidRDefault="000C4E59" w:rsidP="00CF7F74">
            <w:pPr>
              <w:spacing w:after="0" w:line="240" w:lineRule="auto"/>
              <w:jc w:val="center"/>
              <w:rPr>
                <w:rFonts w:ascii="Times New Roman" w:eastAsia="Times New Roman" w:hAnsi="Times New Roman" w:cs="Times New Roman"/>
                <w:sz w:val="24"/>
                <w:szCs w:val="24"/>
                <w:lang w:eastAsia="lt-LT"/>
              </w:rPr>
            </w:pPr>
            <w:r w:rsidRPr="000C4E59">
              <w:rPr>
                <w:rFonts w:ascii="Times New Roman" w:eastAsia="Times New Roman" w:hAnsi="Times New Roman" w:cs="Times New Roman"/>
                <w:sz w:val="24"/>
                <w:szCs w:val="24"/>
                <w:lang w:eastAsia="lt-LT"/>
              </w:rPr>
              <w:t>1.4-1-10</w:t>
            </w:r>
          </w:p>
        </w:tc>
      </w:tr>
      <w:tr w:rsidR="00D22B30" w:rsidRPr="008F64F8" w14:paraId="1875EAE8" w14:textId="77777777" w:rsidTr="00127C4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896C8D" w14:textId="40ECAB66"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hAnsi="Times New Roman" w:cs="Times New Roman"/>
                <w:sz w:val="24"/>
                <w:szCs w:val="24"/>
                <w:lang w:eastAsia="lt-LT"/>
              </w:rPr>
              <w:t>P-06-01-01-05</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16540F" w14:textId="77777777" w:rsidR="00D22B30" w:rsidRPr="008F64F8" w:rsidRDefault="00D22B30" w:rsidP="00CF7F74">
            <w:pPr>
              <w:spacing w:after="0" w:line="240" w:lineRule="auto"/>
              <w:jc w:val="both"/>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Išmokėtas darbo užmokestis, proc.</w:t>
            </w:r>
          </w:p>
        </w:tc>
        <w:tc>
          <w:tcPr>
            <w:tcW w:w="608" w:type="pct"/>
            <w:tcBorders>
              <w:top w:val="single" w:sz="4" w:space="0" w:color="auto"/>
              <w:left w:val="single" w:sz="4" w:space="0" w:color="auto"/>
              <w:bottom w:val="single" w:sz="4" w:space="0" w:color="auto"/>
              <w:right w:val="single" w:sz="4" w:space="0" w:color="auto"/>
            </w:tcBorders>
          </w:tcPr>
          <w:p w14:paraId="6CA3A06F" w14:textId="77777777" w:rsidR="00D22B30" w:rsidRPr="008F64F8" w:rsidRDefault="00D22B30" w:rsidP="00CF7F74">
            <w:pPr>
              <w:spacing w:after="0" w:line="240" w:lineRule="auto"/>
              <w:jc w:val="center"/>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5C4EAC1F" w14:textId="66EC0EBD" w:rsidR="00D22B30" w:rsidRPr="008F64F8" w:rsidRDefault="00127C4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1D314E41" w14:textId="211FD795"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69E4A9" w14:textId="72BECFA8"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eastAsia="Times New Roman" w:hAnsi="Times New Roman" w:cs="Times New Roman"/>
                <w:sz w:val="24"/>
                <w:szCs w:val="24"/>
                <w:lang w:eastAsia="lt-LT"/>
              </w:rPr>
              <w:t>-</w:t>
            </w:r>
          </w:p>
        </w:tc>
      </w:tr>
      <w:tr w:rsidR="00D22B30" w:rsidRPr="008F64F8" w14:paraId="5186F832" w14:textId="77777777" w:rsidTr="00127C4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C19301" w14:textId="6890965D"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hAnsi="Times New Roman" w:cs="Times New Roman"/>
                <w:sz w:val="24"/>
                <w:szCs w:val="24"/>
                <w:lang w:eastAsia="lt-LT"/>
              </w:rPr>
              <w:t>P-06-01-01-06</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318D90" w14:textId="77777777" w:rsidR="00D22B30" w:rsidRPr="008F64F8" w:rsidRDefault="00D22B30" w:rsidP="00CF7F74">
            <w:pPr>
              <w:spacing w:after="0" w:line="240" w:lineRule="auto"/>
              <w:jc w:val="both"/>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Išmokėtas darbo užmokestis ir apmokėta už prekes ir suteiktas paslaugas, proc.</w:t>
            </w:r>
          </w:p>
        </w:tc>
        <w:tc>
          <w:tcPr>
            <w:tcW w:w="608" w:type="pct"/>
            <w:tcBorders>
              <w:top w:val="single" w:sz="4" w:space="0" w:color="auto"/>
              <w:left w:val="single" w:sz="4" w:space="0" w:color="auto"/>
              <w:bottom w:val="single" w:sz="4" w:space="0" w:color="auto"/>
              <w:right w:val="single" w:sz="4" w:space="0" w:color="auto"/>
            </w:tcBorders>
          </w:tcPr>
          <w:p w14:paraId="7F10C56B" w14:textId="77777777" w:rsidR="00D22B30" w:rsidRPr="008F64F8" w:rsidRDefault="00D22B30" w:rsidP="00CF7F74">
            <w:pPr>
              <w:spacing w:after="0" w:line="240" w:lineRule="auto"/>
              <w:jc w:val="center"/>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4172A098" w14:textId="275CC469" w:rsidR="00D22B30" w:rsidRPr="008F64F8" w:rsidRDefault="00127C4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4C690218" w14:textId="3A02653F"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038EB9" w14:textId="0793CE96"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eastAsia="Times New Roman" w:hAnsi="Times New Roman" w:cs="Times New Roman"/>
                <w:sz w:val="24"/>
                <w:szCs w:val="24"/>
                <w:lang w:eastAsia="lt-LT"/>
              </w:rPr>
              <w:t>-</w:t>
            </w:r>
          </w:p>
        </w:tc>
      </w:tr>
      <w:tr w:rsidR="00D22B30" w:rsidRPr="008F64F8" w14:paraId="4DB62022" w14:textId="77777777" w:rsidTr="00D22B30">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1EC6E58" w14:textId="33E1E9CB"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hAnsi="Times New Roman" w:cs="Times New Roman"/>
                <w:sz w:val="24"/>
                <w:szCs w:val="24"/>
                <w:lang w:eastAsia="lt-LT"/>
              </w:rPr>
              <w:t>P-06-01-01-07</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520EDF" w14:textId="77777777" w:rsidR="00D22B30" w:rsidRPr="008F64F8" w:rsidRDefault="00D22B30" w:rsidP="00CF7F74">
            <w:pPr>
              <w:spacing w:after="0" w:line="240" w:lineRule="auto"/>
              <w:jc w:val="both"/>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Įgyvendinta veikla, proc.</w:t>
            </w:r>
          </w:p>
        </w:tc>
        <w:tc>
          <w:tcPr>
            <w:tcW w:w="608" w:type="pct"/>
            <w:tcBorders>
              <w:top w:val="single" w:sz="4" w:space="0" w:color="auto"/>
              <w:left w:val="single" w:sz="4" w:space="0" w:color="auto"/>
              <w:bottom w:val="single" w:sz="4" w:space="0" w:color="auto"/>
              <w:right w:val="single" w:sz="4" w:space="0" w:color="auto"/>
            </w:tcBorders>
          </w:tcPr>
          <w:p w14:paraId="35113FE1" w14:textId="77777777" w:rsidR="00D22B30" w:rsidRPr="008F64F8" w:rsidRDefault="00D22B30" w:rsidP="00CF7F74">
            <w:pPr>
              <w:spacing w:after="0" w:line="240" w:lineRule="auto"/>
              <w:jc w:val="center"/>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71CC5D6C" w14:textId="74B3AFC2" w:rsidR="00D22B30" w:rsidRPr="008F64F8" w:rsidRDefault="00127C4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655E6B53" w14:textId="63B89B38"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C97C65" w14:textId="738235FF"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eastAsia="Times New Roman" w:hAnsi="Times New Roman" w:cs="Times New Roman"/>
                <w:sz w:val="24"/>
                <w:szCs w:val="24"/>
                <w:lang w:eastAsia="lt-LT"/>
              </w:rPr>
              <w:t>-</w:t>
            </w:r>
          </w:p>
        </w:tc>
      </w:tr>
      <w:tr w:rsidR="00D22B30" w:rsidRPr="008F64F8" w14:paraId="47C4513B" w14:textId="77777777" w:rsidTr="00D22B30">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EFB927D" w14:textId="4039A84A"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hAnsi="Times New Roman" w:cs="Times New Roman"/>
                <w:sz w:val="24"/>
                <w:szCs w:val="24"/>
                <w:lang w:eastAsia="lt-LT"/>
              </w:rPr>
              <w:t>P-06-01-01-08</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2FB2F4" w14:textId="77777777" w:rsidR="00D22B30" w:rsidRPr="008F64F8" w:rsidRDefault="00D22B30" w:rsidP="00CF7F74">
            <w:pPr>
              <w:spacing w:after="0" w:line="240" w:lineRule="auto"/>
              <w:jc w:val="both"/>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Įgyvendinta veikla, proc.</w:t>
            </w:r>
          </w:p>
        </w:tc>
        <w:tc>
          <w:tcPr>
            <w:tcW w:w="608" w:type="pct"/>
            <w:tcBorders>
              <w:top w:val="single" w:sz="4" w:space="0" w:color="auto"/>
              <w:left w:val="single" w:sz="4" w:space="0" w:color="auto"/>
              <w:bottom w:val="single" w:sz="4" w:space="0" w:color="auto"/>
              <w:right w:val="single" w:sz="4" w:space="0" w:color="auto"/>
            </w:tcBorders>
          </w:tcPr>
          <w:p w14:paraId="64F129E8" w14:textId="77777777" w:rsidR="00D22B30" w:rsidRPr="008F64F8" w:rsidRDefault="00D22B30" w:rsidP="00CF7F74">
            <w:pPr>
              <w:spacing w:after="0" w:line="240" w:lineRule="auto"/>
              <w:jc w:val="center"/>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12E19F72" w14:textId="51A40355" w:rsidR="00D22B30" w:rsidRPr="008F64F8" w:rsidRDefault="00127C4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57F44BF1" w14:textId="3FF16B30"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12B55B" w14:textId="72483A5F"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eastAsia="Times New Roman" w:hAnsi="Times New Roman" w:cs="Times New Roman"/>
                <w:sz w:val="24"/>
                <w:szCs w:val="24"/>
                <w:lang w:eastAsia="lt-LT"/>
              </w:rPr>
              <w:t>-</w:t>
            </w:r>
          </w:p>
        </w:tc>
      </w:tr>
      <w:tr w:rsidR="00D22B30" w:rsidRPr="008F64F8" w14:paraId="44F4166F" w14:textId="77777777" w:rsidTr="00D22B30">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6D10EF" w14:textId="54FBB792"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hAnsi="Times New Roman" w:cs="Times New Roman"/>
                <w:sz w:val="24"/>
                <w:szCs w:val="24"/>
                <w:lang w:eastAsia="lt-LT"/>
              </w:rPr>
              <w:t>P-06-01-01-09</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2F8C1F" w14:textId="77777777" w:rsidR="00D22B30" w:rsidRPr="008F64F8" w:rsidRDefault="00D22B30" w:rsidP="00CF7F74">
            <w:pPr>
              <w:spacing w:after="0" w:line="240" w:lineRule="auto"/>
              <w:jc w:val="both"/>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Įgyvendinta veikla, proc.</w:t>
            </w:r>
          </w:p>
        </w:tc>
        <w:tc>
          <w:tcPr>
            <w:tcW w:w="608" w:type="pct"/>
            <w:tcBorders>
              <w:top w:val="single" w:sz="4" w:space="0" w:color="auto"/>
              <w:left w:val="single" w:sz="4" w:space="0" w:color="auto"/>
              <w:bottom w:val="single" w:sz="4" w:space="0" w:color="auto"/>
              <w:right w:val="single" w:sz="4" w:space="0" w:color="auto"/>
            </w:tcBorders>
          </w:tcPr>
          <w:p w14:paraId="1B1F5F4D" w14:textId="77777777" w:rsidR="00D22B30" w:rsidRPr="008F64F8" w:rsidRDefault="00D22B30" w:rsidP="00CF7F74">
            <w:pPr>
              <w:spacing w:after="0" w:line="240" w:lineRule="auto"/>
              <w:jc w:val="center"/>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1D97BEE1" w14:textId="10305CE4" w:rsidR="00D22B30" w:rsidRPr="008F64F8" w:rsidRDefault="00127C4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2024E759" w14:textId="12829B9D"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5506D6" w14:textId="52123916"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eastAsia="Times New Roman" w:hAnsi="Times New Roman" w:cs="Times New Roman"/>
                <w:sz w:val="24"/>
                <w:szCs w:val="24"/>
                <w:lang w:eastAsia="lt-LT"/>
              </w:rPr>
              <w:t>-</w:t>
            </w:r>
          </w:p>
        </w:tc>
      </w:tr>
      <w:tr w:rsidR="00D22B30" w:rsidRPr="008F64F8" w14:paraId="44AC07BC" w14:textId="77777777" w:rsidTr="00D22B30">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30D803B" w14:textId="382E3E83"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hAnsi="Times New Roman" w:cs="Times New Roman"/>
                <w:sz w:val="24"/>
                <w:szCs w:val="24"/>
                <w:lang w:eastAsia="lt-LT"/>
              </w:rPr>
              <w:t>P-06-01-01-10</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FD4475" w14:textId="77777777" w:rsidR="00D22B30" w:rsidRPr="008F64F8" w:rsidRDefault="00D22B30" w:rsidP="00CF7F74">
            <w:pPr>
              <w:spacing w:after="0" w:line="240" w:lineRule="auto"/>
              <w:jc w:val="both"/>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Įgyvendinta veikla, proc.</w:t>
            </w:r>
          </w:p>
        </w:tc>
        <w:tc>
          <w:tcPr>
            <w:tcW w:w="608" w:type="pct"/>
            <w:tcBorders>
              <w:top w:val="single" w:sz="4" w:space="0" w:color="auto"/>
              <w:left w:val="single" w:sz="4" w:space="0" w:color="auto"/>
              <w:bottom w:val="single" w:sz="4" w:space="0" w:color="auto"/>
              <w:right w:val="single" w:sz="4" w:space="0" w:color="auto"/>
            </w:tcBorders>
          </w:tcPr>
          <w:p w14:paraId="6A37FAFE" w14:textId="77777777" w:rsidR="00D22B30" w:rsidRPr="008F64F8" w:rsidRDefault="00D22B30" w:rsidP="00CF7F74">
            <w:pPr>
              <w:spacing w:after="0" w:line="240" w:lineRule="auto"/>
              <w:jc w:val="center"/>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00A4CED9" w14:textId="63E90F64" w:rsidR="00D22B30" w:rsidRPr="008F64F8" w:rsidRDefault="00D65CCE"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262DB2DB" w14:textId="1611D09E"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6BABD6" w14:textId="42CBF974"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eastAsia="Times New Roman" w:hAnsi="Times New Roman" w:cs="Times New Roman"/>
                <w:sz w:val="24"/>
                <w:szCs w:val="24"/>
                <w:lang w:eastAsia="lt-LT"/>
              </w:rPr>
              <w:t>-</w:t>
            </w:r>
          </w:p>
        </w:tc>
      </w:tr>
      <w:tr w:rsidR="00D22B30" w:rsidRPr="008F64F8" w14:paraId="595F99CC" w14:textId="77777777" w:rsidTr="00D22B30">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6B18CB8" w14:textId="4ADBE3A6"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hAnsi="Times New Roman" w:cs="Times New Roman"/>
                <w:sz w:val="24"/>
                <w:szCs w:val="24"/>
                <w:lang w:eastAsia="lt-LT"/>
              </w:rPr>
              <w:t>P-06-01-01-11</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702505" w14:textId="77777777" w:rsidR="00D22B30" w:rsidRPr="008F64F8" w:rsidRDefault="00D22B30" w:rsidP="00CF7F74">
            <w:pPr>
              <w:spacing w:after="0" w:line="240" w:lineRule="auto"/>
              <w:jc w:val="both"/>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Įgyvendinta veikla, proc.</w:t>
            </w:r>
          </w:p>
        </w:tc>
        <w:tc>
          <w:tcPr>
            <w:tcW w:w="608" w:type="pct"/>
            <w:tcBorders>
              <w:top w:val="single" w:sz="4" w:space="0" w:color="auto"/>
              <w:left w:val="single" w:sz="4" w:space="0" w:color="auto"/>
              <w:bottom w:val="single" w:sz="4" w:space="0" w:color="auto"/>
              <w:right w:val="single" w:sz="4" w:space="0" w:color="auto"/>
            </w:tcBorders>
          </w:tcPr>
          <w:p w14:paraId="4D48F0CE" w14:textId="77777777" w:rsidR="00D22B30" w:rsidRPr="008F64F8" w:rsidRDefault="00D22B30" w:rsidP="00CF7F74">
            <w:pPr>
              <w:spacing w:after="0" w:line="240" w:lineRule="auto"/>
              <w:jc w:val="center"/>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024AED53" w14:textId="3C7BE1B8" w:rsidR="00D22B30" w:rsidRPr="008F64F8" w:rsidRDefault="00127C4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42832837" w14:textId="25F0B1F9"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A0801C" w14:textId="42333B9F"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eastAsia="Times New Roman" w:hAnsi="Times New Roman" w:cs="Times New Roman"/>
                <w:sz w:val="24"/>
                <w:szCs w:val="24"/>
                <w:lang w:eastAsia="lt-LT"/>
              </w:rPr>
              <w:t>-</w:t>
            </w:r>
          </w:p>
        </w:tc>
      </w:tr>
      <w:tr w:rsidR="00D22B30" w:rsidRPr="008F64F8" w14:paraId="0443719F" w14:textId="77777777" w:rsidTr="00D22B30">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39C08F7" w14:textId="0CB31DB4" w:rsidR="00D22B30" w:rsidRPr="001F70F2" w:rsidRDefault="00D22B30" w:rsidP="00CF7F74">
            <w:pPr>
              <w:spacing w:after="0" w:line="240" w:lineRule="auto"/>
              <w:jc w:val="center"/>
              <w:rPr>
                <w:rFonts w:ascii="Times New Roman" w:eastAsia="Times New Roman" w:hAnsi="Times New Roman" w:cs="Times New Roman"/>
                <w:sz w:val="24"/>
                <w:szCs w:val="24"/>
                <w:lang w:eastAsia="lt-LT"/>
              </w:rPr>
            </w:pPr>
            <w:r w:rsidRPr="001F70F2">
              <w:rPr>
                <w:rFonts w:ascii="Times New Roman" w:hAnsi="Times New Roman" w:cs="Times New Roman"/>
                <w:sz w:val="24"/>
                <w:szCs w:val="24"/>
                <w:lang w:eastAsia="lt-LT"/>
              </w:rPr>
              <w:t>P-06-01-01-14</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10CE1C" w14:textId="77777777" w:rsidR="00D22B30" w:rsidRPr="001F70F2" w:rsidRDefault="00D22B30" w:rsidP="00CF7F74">
            <w:pPr>
              <w:spacing w:after="0" w:line="240" w:lineRule="auto"/>
              <w:jc w:val="both"/>
              <w:rPr>
                <w:rFonts w:ascii="Times New Roman" w:eastAsia="Times New Roman" w:hAnsi="Times New Roman" w:cs="Times New Roman"/>
                <w:sz w:val="24"/>
                <w:szCs w:val="24"/>
              </w:rPr>
            </w:pPr>
            <w:r w:rsidRPr="001F70F2">
              <w:rPr>
                <w:rFonts w:ascii="Times New Roman" w:eastAsia="Times New Roman" w:hAnsi="Times New Roman" w:cs="Times New Roman"/>
                <w:sz w:val="24"/>
                <w:szCs w:val="24"/>
              </w:rPr>
              <w:t>Suorganizuotas renginys, vnt.</w:t>
            </w:r>
          </w:p>
        </w:tc>
        <w:tc>
          <w:tcPr>
            <w:tcW w:w="608" w:type="pct"/>
            <w:tcBorders>
              <w:top w:val="single" w:sz="4" w:space="0" w:color="auto"/>
              <w:left w:val="single" w:sz="4" w:space="0" w:color="auto"/>
              <w:bottom w:val="single" w:sz="4" w:space="0" w:color="auto"/>
              <w:right w:val="single" w:sz="4" w:space="0" w:color="auto"/>
            </w:tcBorders>
          </w:tcPr>
          <w:p w14:paraId="23BFF4F8" w14:textId="77777777" w:rsidR="00D22B30" w:rsidRPr="001F70F2" w:rsidRDefault="00D22B30" w:rsidP="00CF7F74">
            <w:pPr>
              <w:spacing w:after="0" w:line="240" w:lineRule="auto"/>
              <w:jc w:val="center"/>
              <w:rPr>
                <w:rFonts w:ascii="Times New Roman" w:eastAsia="Times New Roman" w:hAnsi="Times New Roman" w:cs="Times New Roman"/>
                <w:sz w:val="24"/>
                <w:szCs w:val="24"/>
              </w:rPr>
            </w:pPr>
            <w:r w:rsidRPr="001F70F2">
              <w:rPr>
                <w:rFonts w:ascii="Times New Roman" w:eastAsia="Times New Roman" w:hAnsi="Times New Roman" w:cs="Times New Roman"/>
                <w:sz w:val="24"/>
                <w:szCs w:val="24"/>
              </w:rPr>
              <w:t>10</w:t>
            </w:r>
          </w:p>
        </w:tc>
        <w:tc>
          <w:tcPr>
            <w:tcW w:w="607" w:type="pct"/>
            <w:tcBorders>
              <w:top w:val="single" w:sz="4" w:space="0" w:color="auto"/>
              <w:left w:val="single" w:sz="4" w:space="0" w:color="auto"/>
              <w:bottom w:val="single" w:sz="4" w:space="0" w:color="auto"/>
              <w:right w:val="single" w:sz="4" w:space="0" w:color="auto"/>
            </w:tcBorders>
          </w:tcPr>
          <w:p w14:paraId="16259E0C" w14:textId="7E369B26" w:rsidR="00D22B30" w:rsidRPr="001F70F2" w:rsidRDefault="001F70F2" w:rsidP="00CF7F74">
            <w:pPr>
              <w:spacing w:after="0" w:line="240" w:lineRule="auto"/>
              <w:jc w:val="center"/>
              <w:rPr>
                <w:rFonts w:ascii="Times New Roman" w:eastAsia="Times New Roman" w:hAnsi="Times New Roman" w:cs="Times New Roman"/>
                <w:sz w:val="24"/>
                <w:szCs w:val="24"/>
              </w:rPr>
            </w:pPr>
            <w:r w:rsidRPr="001F70F2">
              <w:rPr>
                <w:rFonts w:ascii="Times New Roman" w:eastAsia="Times New Roman" w:hAnsi="Times New Roman" w:cs="Times New Roman"/>
                <w:sz w:val="24"/>
                <w:szCs w:val="24"/>
              </w:rPr>
              <w:t>10</w:t>
            </w:r>
          </w:p>
        </w:tc>
        <w:tc>
          <w:tcPr>
            <w:tcW w:w="795" w:type="pct"/>
            <w:tcBorders>
              <w:top w:val="single" w:sz="4" w:space="0" w:color="auto"/>
              <w:left w:val="single" w:sz="4" w:space="0" w:color="auto"/>
              <w:bottom w:val="single" w:sz="4" w:space="0" w:color="auto"/>
              <w:right w:val="single" w:sz="4" w:space="0" w:color="auto"/>
            </w:tcBorders>
          </w:tcPr>
          <w:p w14:paraId="786BD0D6" w14:textId="76333E73" w:rsidR="00D22B30" w:rsidRPr="001F70F2" w:rsidRDefault="00D22B30" w:rsidP="00CF7F74">
            <w:pPr>
              <w:spacing w:after="0" w:line="240" w:lineRule="auto"/>
              <w:jc w:val="center"/>
              <w:rPr>
                <w:rFonts w:ascii="Times New Roman" w:eastAsia="Times New Roman" w:hAnsi="Times New Roman" w:cs="Times New Roman"/>
                <w:sz w:val="24"/>
                <w:szCs w:val="24"/>
                <w:lang w:eastAsia="lt-LT"/>
              </w:rPr>
            </w:pPr>
            <w:r w:rsidRPr="001F70F2">
              <w:rPr>
                <w:rFonts w:ascii="Times New Roman" w:eastAsia="Times New Roman" w:hAnsi="Times New Roman" w:cs="Times New Roman"/>
                <w:sz w:val="24"/>
                <w:szCs w:val="24"/>
                <w:lang w:eastAsia="lt-LT"/>
              </w:rPr>
              <w:t>10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14851C" w14:textId="3CAA9D92" w:rsidR="00D22B30" w:rsidRPr="001F70F2" w:rsidRDefault="00D22B30" w:rsidP="00CF7F74">
            <w:pPr>
              <w:spacing w:after="0" w:line="240" w:lineRule="auto"/>
              <w:jc w:val="center"/>
              <w:rPr>
                <w:rFonts w:ascii="Times New Roman" w:eastAsia="Times New Roman" w:hAnsi="Times New Roman" w:cs="Times New Roman"/>
                <w:sz w:val="24"/>
                <w:szCs w:val="24"/>
                <w:lang w:eastAsia="lt-LT"/>
              </w:rPr>
            </w:pPr>
            <w:r w:rsidRPr="001F70F2">
              <w:rPr>
                <w:rFonts w:ascii="Times New Roman" w:eastAsia="Times New Roman" w:hAnsi="Times New Roman" w:cs="Times New Roman"/>
                <w:sz w:val="24"/>
                <w:szCs w:val="24"/>
                <w:lang w:eastAsia="lt-LT"/>
              </w:rPr>
              <w:t>-</w:t>
            </w:r>
          </w:p>
        </w:tc>
      </w:tr>
      <w:tr w:rsidR="00D22B30" w:rsidRPr="008F64F8" w14:paraId="087EE6C2" w14:textId="77777777" w:rsidTr="00127C4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6A8A33" w14:textId="3252EC88" w:rsidR="00D22B30" w:rsidRPr="001F70F2" w:rsidRDefault="00D22B30" w:rsidP="00CF7F74">
            <w:pPr>
              <w:spacing w:after="0" w:line="240" w:lineRule="auto"/>
              <w:jc w:val="center"/>
              <w:rPr>
                <w:rFonts w:ascii="Times New Roman" w:eastAsia="Times New Roman" w:hAnsi="Times New Roman" w:cs="Times New Roman"/>
                <w:sz w:val="24"/>
                <w:szCs w:val="24"/>
                <w:lang w:eastAsia="lt-LT"/>
              </w:rPr>
            </w:pPr>
            <w:r w:rsidRPr="001F70F2">
              <w:rPr>
                <w:rFonts w:ascii="Times New Roman" w:hAnsi="Times New Roman" w:cs="Times New Roman"/>
                <w:sz w:val="24"/>
                <w:szCs w:val="24"/>
                <w:lang w:eastAsia="lt-LT"/>
              </w:rPr>
              <w:t>P-06-01-01-15</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448B29" w14:textId="77777777" w:rsidR="00D22B30" w:rsidRPr="001F70F2" w:rsidRDefault="00D22B30" w:rsidP="00CF7F74">
            <w:pPr>
              <w:spacing w:after="0" w:line="240" w:lineRule="auto"/>
              <w:jc w:val="both"/>
              <w:rPr>
                <w:rFonts w:ascii="Times New Roman" w:eastAsia="Times New Roman" w:hAnsi="Times New Roman" w:cs="Times New Roman"/>
                <w:sz w:val="24"/>
                <w:szCs w:val="24"/>
              </w:rPr>
            </w:pPr>
            <w:r w:rsidRPr="001F70F2">
              <w:rPr>
                <w:rFonts w:ascii="Times New Roman" w:eastAsia="Times New Roman" w:hAnsi="Times New Roman" w:cs="Times New Roman"/>
                <w:sz w:val="24"/>
                <w:szCs w:val="24"/>
              </w:rPr>
              <w:t>Įsigyta kompiuterių, vnt.</w:t>
            </w:r>
          </w:p>
        </w:tc>
        <w:tc>
          <w:tcPr>
            <w:tcW w:w="608" w:type="pct"/>
            <w:tcBorders>
              <w:top w:val="single" w:sz="4" w:space="0" w:color="auto"/>
              <w:left w:val="single" w:sz="4" w:space="0" w:color="auto"/>
              <w:bottom w:val="single" w:sz="4" w:space="0" w:color="auto"/>
              <w:right w:val="single" w:sz="4" w:space="0" w:color="auto"/>
            </w:tcBorders>
          </w:tcPr>
          <w:p w14:paraId="649B8C6B" w14:textId="59AFFFC7" w:rsidR="00D22B30" w:rsidRPr="001F70F2" w:rsidRDefault="000C4E59" w:rsidP="00CF7F74">
            <w:pPr>
              <w:spacing w:after="0" w:line="240" w:lineRule="auto"/>
              <w:jc w:val="center"/>
              <w:rPr>
                <w:rFonts w:ascii="Times New Roman" w:eastAsia="Times New Roman" w:hAnsi="Times New Roman" w:cs="Times New Roman"/>
                <w:sz w:val="24"/>
                <w:szCs w:val="24"/>
              </w:rPr>
            </w:pPr>
            <w:r w:rsidRPr="001F70F2">
              <w:rPr>
                <w:rFonts w:ascii="Times New Roman" w:eastAsia="Times New Roman" w:hAnsi="Times New Roman" w:cs="Times New Roman"/>
                <w:sz w:val="24"/>
                <w:szCs w:val="24"/>
              </w:rPr>
              <w:t>3</w:t>
            </w:r>
            <w:r w:rsidR="00D22B30" w:rsidRPr="001F70F2">
              <w:rPr>
                <w:rFonts w:ascii="Times New Roman" w:eastAsia="Times New Roman" w:hAnsi="Times New Roman" w:cs="Times New Roman"/>
                <w:sz w:val="24"/>
                <w:szCs w:val="24"/>
              </w:rPr>
              <w:t>0</w:t>
            </w:r>
          </w:p>
        </w:tc>
        <w:tc>
          <w:tcPr>
            <w:tcW w:w="607" w:type="pct"/>
            <w:tcBorders>
              <w:top w:val="single" w:sz="4" w:space="0" w:color="auto"/>
              <w:left w:val="single" w:sz="4" w:space="0" w:color="auto"/>
              <w:bottom w:val="single" w:sz="4" w:space="0" w:color="auto"/>
              <w:right w:val="single" w:sz="4" w:space="0" w:color="auto"/>
            </w:tcBorders>
          </w:tcPr>
          <w:p w14:paraId="3E66CD9F" w14:textId="4433D6CA" w:rsidR="00D22B30" w:rsidRPr="001F70F2" w:rsidRDefault="001F70F2" w:rsidP="00CF7F74">
            <w:pPr>
              <w:spacing w:after="0" w:line="240" w:lineRule="auto"/>
              <w:jc w:val="center"/>
              <w:rPr>
                <w:rFonts w:ascii="Times New Roman" w:eastAsia="Times New Roman" w:hAnsi="Times New Roman" w:cs="Times New Roman"/>
                <w:sz w:val="24"/>
                <w:szCs w:val="24"/>
              </w:rPr>
            </w:pPr>
            <w:r w:rsidRPr="001F70F2">
              <w:rPr>
                <w:rFonts w:ascii="Times New Roman" w:eastAsia="Times New Roman" w:hAnsi="Times New Roman" w:cs="Times New Roman"/>
                <w:sz w:val="24"/>
                <w:szCs w:val="24"/>
              </w:rPr>
              <w:t>34</w:t>
            </w:r>
          </w:p>
        </w:tc>
        <w:tc>
          <w:tcPr>
            <w:tcW w:w="795" w:type="pct"/>
            <w:tcBorders>
              <w:top w:val="single" w:sz="4" w:space="0" w:color="auto"/>
              <w:left w:val="single" w:sz="4" w:space="0" w:color="auto"/>
              <w:bottom w:val="single" w:sz="4" w:space="0" w:color="auto"/>
              <w:right w:val="single" w:sz="4" w:space="0" w:color="auto"/>
            </w:tcBorders>
          </w:tcPr>
          <w:p w14:paraId="018304B3" w14:textId="532317B2" w:rsidR="00D22B30" w:rsidRPr="001F70F2" w:rsidRDefault="00D22B30" w:rsidP="00CF7F74">
            <w:pPr>
              <w:spacing w:after="0" w:line="240" w:lineRule="auto"/>
              <w:jc w:val="center"/>
              <w:rPr>
                <w:rFonts w:ascii="Times New Roman" w:eastAsia="Times New Roman" w:hAnsi="Times New Roman" w:cs="Times New Roman"/>
                <w:sz w:val="24"/>
                <w:szCs w:val="24"/>
                <w:lang w:eastAsia="lt-LT"/>
              </w:rPr>
            </w:pPr>
            <w:r w:rsidRPr="001F70F2">
              <w:rPr>
                <w:rFonts w:ascii="Times New Roman" w:eastAsia="Times New Roman" w:hAnsi="Times New Roman" w:cs="Times New Roman"/>
                <w:sz w:val="24"/>
                <w:szCs w:val="24"/>
                <w:lang w:eastAsia="lt-LT"/>
              </w:rPr>
              <w:t>30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BA2DE1" w14:textId="6CF4EB54" w:rsidR="00D22B30" w:rsidRPr="001F70F2" w:rsidRDefault="000C4E59" w:rsidP="00CF7F74">
            <w:pPr>
              <w:spacing w:after="0" w:line="240" w:lineRule="auto"/>
              <w:jc w:val="center"/>
              <w:rPr>
                <w:rFonts w:ascii="Times New Roman" w:eastAsia="Times New Roman" w:hAnsi="Times New Roman" w:cs="Times New Roman"/>
                <w:sz w:val="24"/>
                <w:szCs w:val="24"/>
                <w:lang w:eastAsia="lt-LT"/>
              </w:rPr>
            </w:pPr>
            <w:r w:rsidRPr="001F70F2">
              <w:rPr>
                <w:rFonts w:ascii="Times New Roman" w:eastAsia="Times New Roman" w:hAnsi="Times New Roman" w:cs="Times New Roman"/>
                <w:sz w:val="24"/>
                <w:szCs w:val="24"/>
                <w:lang w:eastAsia="lt-LT"/>
              </w:rPr>
              <w:t>1.4-1-3                                         1.4-1-1</w:t>
            </w:r>
          </w:p>
        </w:tc>
      </w:tr>
      <w:tr w:rsidR="00D22B30" w:rsidRPr="008F64F8" w14:paraId="6AB9F677" w14:textId="77777777" w:rsidTr="00127C4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59636F" w14:textId="7578FEDE" w:rsidR="00D22B30" w:rsidRPr="001F70F2" w:rsidRDefault="00D22B30" w:rsidP="00CF7F74">
            <w:pPr>
              <w:spacing w:after="0" w:line="240" w:lineRule="auto"/>
              <w:jc w:val="center"/>
              <w:rPr>
                <w:rFonts w:ascii="Times New Roman" w:eastAsia="Times New Roman" w:hAnsi="Times New Roman" w:cs="Times New Roman"/>
                <w:sz w:val="24"/>
                <w:szCs w:val="24"/>
                <w:lang w:eastAsia="lt-LT"/>
              </w:rPr>
            </w:pPr>
            <w:r w:rsidRPr="001F70F2">
              <w:rPr>
                <w:rFonts w:ascii="Times New Roman" w:hAnsi="Times New Roman" w:cs="Times New Roman"/>
                <w:sz w:val="24"/>
                <w:szCs w:val="24"/>
                <w:lang w:eastAsia="lt-LT"/>
              </w:rPr>
              <w:t>P-06-01-01-16</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48738B" w14:textId="77777777" w:rsidR="00D22B30" w:rsidRPr="001F70F2" w:rsidRDefault="00D22B30" w:rsidP="00CF7F74">
            <w:pPr>
              <w:spacing w:after="0" w:line="240" w:lineRule="auto"/>
              <w:jc w:val="both"/>
              <w:rPr>
                <w:rFonts w:ascii="Times New Roman" w:eastAsia="Times New Roman" w:hAnsi="Times New Roman" w:cs="Times New Roman"/>
                <w:sz w:val="24"/>
                <w:szCs w:val="24"/>
              </w:rPr>
            </w:pPr>
            <w:r w:rsidRPr="001F70F2">
              <w:rPr>
                <w:rFonts w:ascii="Times New Roman" w:eastAsia="Times New Roman" w:hAnsi="Times New Roman" w:cs="Times New Roman"/>
                <w:sz w:val="24"/>
                <w:szCs w:val="24"/>
              </w:rPr>
              <w:t>Reprezentaciniai suvenyrai, vnt.</w:t>
            </w:r>
          </w:p>
        </w:tc>
        <w:tc>
          <w:tcPr>
            <w:tcW w:w="608" w:type="pct"/>
            <w:tcBorders>
              <w:top w:val="single" w:sz="4" w:space="0" w:color="auto"/>
              <w:left w:val="single" w:sz="4" w:space="0" w:color="auto"/>
              <w:bottom w:val="single" w:sz="4" w:space="0" w:color="auto"/>
              <w:right w:val="single" w:sz="4" w:space="0" w:color="auto"/>
            </w:tcBorders>
          </w:tcPr>
          <w:p w14:paraId="47854348" w14:textId="69808777" w:rsidR="00D22B30" w:rsidRPr="001F70F2" w:rsidRDefault="00D22B30" w:rsidP="00CF7F74">
            <w:pPr>
              <w:spacing w:after="0" w:line="240" w:lineRule="auto"/>
              <w:jc w:val="center"/>
              <w:rPr>
                <w:rFonts w:ascii="Times New Roman" w:eastAsia="Times New Roman" w:hAnsi="Times New Roman" w:cs="Times New Roman"/>
                <w:sz w:val="24"/>
                <w:szCs w:val="24"/>
              </w:rPr>
            </w:pPr>
            <w:r w:rsidRPr="001F70F2">
              <w:rPr>
                <w:rFonts w:ascii="Times New Roman" w:eastAsia="Times New Roman" w:hAnsi="Times New Roman" w:cs="Times New Roman"/>
                <w:sz w:val="24"/>
                <w:szCs w:val="24"/>
              </w:rPr>
              <w:t>1 500</w:t>
            </w:r>
          </w:p>
        </w:tc>
        <w:tc>
          <w:tcPr>
            <w:tcW w:w="607" w:type="pct"/>
            <w:tcBorders>
              <w:top w:val="single" w:sz="4" w:space="0" w:color="auto"/>
              <w:left w:val="single" w:sz="4" w:space="0" w:color="auto"/>
              <w:bottom w:val="single" w:sz="4" w:space="0" w:color="auto"/>
              <w:right w:val="single" w:sz="4" w:space="0" w:color="auto"/>
            </w:tcBorders>
          </w:tcPr>
          <w:p w14:paraId="5E730C4D" w14:textId="541FD485" w:rsidR="00D22B30" w:rsidRPr="001F70F2" w:rsidRDefault="001F70F2" w:rsidP="00CF7F74">
            <w:pPr>
              <w:spacing w:after="0" w:line="240" w:lineRule="auto"/>
              <w:jc w:val="center"/>
              <w:rPr>
                <w:rFonts w:ascii="Times New Roman" w:eastAsia="Times New Roman" w:hAnsi="Times New Roman" w:cs="Times New Roman"/>
                <w:sz w:val="24"/>
                <w:szCs w:val="24"/>
              </w:rPr>
            </w:pPr>
            <w:r w:rsidRPr="001F70F2">
              <w:rPr>
                <w:rFonts w:ascii="Times New Roman" w:eastAsia="Times New Roman" w:hAnsi="Times New Roman" w:cs="Times New Roman"/>
                <w:sz w:val="24"/>
                <w:szCs w:val="24"/>
              </w:rPr>
              <w:t>1 500</w:t>
            </w:r>
          </w:p>
        </w:tc>
        <w:tc>
          <w:tcPr>
            <w:tcW w:w="795" w:type="pct"/>
            <w:tcBorders>
              <w:top w:val="single" w:sz="4" w:space="0" w:color="auto"/>
              <w:left w:val="single" w:sz="4" w:space="0" w:color="auto"/>
              <w:bottom w:val="single" w:sz="4" w:space="0" w:color="auto"/>
              <w:right w:val="single" w:sz="4" w:space="0" w:color="auto"/>
            </w:tcBorders>
          </w:tcPr>
          <w:p w14:paraId="42C4E76B" w14:textId="329B7D7A" w:rsidR="00D22B30" w:rsidRPr="001F70F2" w:rsidRDefault="00F95AA9" w:rsidP="00CF7F74">
            <w:pPr>
              <w:spacing w:after="0" w:line="240" w:lineRule="auto"/>
              <w:jc w:val="center"/>
              <w:rPr>
                <w:rFonts w:ascii="Times New Roman" w:eastAsia="Times New Roman" w:hAnsi="Times New Roman" w:cs="Times New Roman"/>
                <w:sz w:val="24"/>
                <w:szCs w:val="24"/>
                <w:lang w:eastAsia="lt-LT"/>
              </w:rPr>
            </w:pPr>
            <w:r w:rsidRPr="001F70F2">
              <w:rPr>
                <w:rFonts w:ascii="Times New Roman" w:eastAsia="Times New Roman" w:hAnsi="Times New Roman" w:cs="Times New Roman"/>
                <w:sz w:val="24"/>
                <w:szCs w:val="24"/>
                <w:lang w:eastAsia="lt-LT"/>
              </w:rPr>
              <w:t>1 500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B2281F" w14:textId="6DBDBCA0" w:rsidR="00D22B30" w:rsidRPr="001F70F2" w:rsidRDefault="000C4E59" w:rsidP="00CF7F74">
            <w:pPr>
              <w:spacing w:after="0" w:line="240" w:lineRule="auto"/>
              <w:jc w:val="center"/>
              <w:rPr>
                <w:rFonts w:ascii="Times New Roman" w:eastAsia="Times New Roman" w:hAnsi="Times New Roman" w:cs="Times New Roman"/>
                <w:sz w:val="24"/>
                <w:szCs w:val="24"/>
                <w:lang w:eastAsia="lt-LT"/>
              </w:rPr>
            </w:pPr>
            <w:r w:rsidRPr="001F70F2">
              <w:rPr>
                <w:rFonts w:ascii="Times New Roman" w:eastAsia="Times New Roman" w:hAnsi="Times New Roman" w:cs="Times New Roman"/>
                <w:sz w:val="24"/>
                <w:szCs w:val="24"/>
                <w:lang w:eastAsia="lt-LT"/>
              </w:rPr>
              <w:t>-</w:t>
            </w:r>
          </w:p>
        </w:tc>
      </w:tr>
      <w:tr w:rsidR="00D22B30" w:rsidRPr="008F64F8" w14:paraId="1A873999" w14:textId="77777777" w:rsidTr="00127C4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311ED3" w14:textId="6B9C534D" w:rsidR="00D22B30" w:rsidRPr="001F70F2" w:rsidRDefault="00D22B30" w:rsidP="00CF7F74">
            <w:pPr>
              <w:spacing w:after="0" w:line="240" w:lineRule="auto"/>
              <w:jc w:val="center"/>
              <w:rPr>
                <w:rFonts w:ascii="Times New Roman" w:eastAsia="Times New Roman" w:hAnsi="Times New Roman" w:cs="Times New Roman"/>
                <w:sz w:val="24"/>
                <w:szCs w:val="24"/>
                <w:lang w:eastAsia="lt-LT"/>
              </w:rPr>
            </w:pPr>
            <w:r w:rsidRPr="001F70F2">
              <w:rPr>
                <w:rFonts w:ascii="Times New Roman" w:hAnsi="Times New Roman" w:cs="Times New Roman"/>
                <w:sz w:val="24"/>
                <w:szCs w:val="24"/>
                <w:lang w:eastAsia="lt-LT"/>
              </w:rPr>
              <w:t>P-06-01-01-16</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787E90" w14:textId="77777777" w:rsidR="00D22B30" w:rsidRPr="001F70F2" w:rsidRDefault="00D22B30" w:rsidP="00CF7F74">
            <w:pPr>
              <w:spacing w:after="0" w:line="240" w:lineRule="auto"/>
              <w:jc w:val="both"/>
              <w:rPr>
                <w:rFonts w:ascii="Times New Roman" w:eastAsia="Times New Roman" w:hAnsi="Times New Roman" w:cs="Times New Roman"/>
                <w:sz w:val="24"/>
                <w:szCs w:val="24"/>
              </w:rPr>
            </w:pPr>
            <w:r w:rsidRPr="001F70F2">
              <w:rPr>
                <w:rFonts w:ascii="Times New Roman" w:eastAsia="Times New Roman" w:hAnsi="Times New Roman" w:cs="Times New Roman"/>
                <w:sz w:val="24"/>
                <w:szCs w:val="24"/>
              </w:rPr>
              <w:t>Laikraščių prenumerata, vnt.</w:t>
            </w:r>
          </w:p>
        </w:tc>
        <w:tc>
          <w:tcPr>
            <w:tcW w:w="608" w:type="pct"/>
            <w:tcBorders>
              <w:top w:val="single" w:sz="4" w:space="0" w:color="auto"/>
              <w:left w:val="single" w:sz="4" w:space="0" w:color="auto"/>
              <w:bottom w:val="single" w:sz="4" w:space="0" w:color="auto"/>
              <w:right w:val="single" w:sz="4" w:space="0" w:color="auto"/>
            </w:tcBorders>
          </w:tcPr>
          <w:p w14:paraId="779C222A" w14:textId="5FF5F705" w:rsidR="00D22B30" w:rsidRPr="001F70F2" w:rsidRDefault="000C4E59" w:rsidP="00CF7F74">
            <w:pPr>
              <w:spacing w:after="0" w:line="240" w:lineRule="auto"/>
              <w:jc w:val="center"/>
              <w:rPr>
                <w:rFonts w:ascii="Times New Roman" w:eastAsia="Times New Roman" w:hAnsi="Times New Roman" w:cs="Times New Roman"/>
                <w:sz w:val="24"/>
                <w:szCs w:val="24"/>
              </w:rPr>
            </w:pPr>
            <w:r w:rsidRPr="001F70F2">
              <w:rPr>
                <w:rFonts w:ascii="Times New Roman" w:eastAsia="Times New Roman" w:hAnsi="Times New Roman" w:cs="Times New Roman"/>
                <w:sz w:val="24"/>
                <w:szCs w:val="24"/>
                <w:lang w:eastAsia="lt-LT"/>
              </w:rPr>
              <w:t>12 elektroninių, 9 popieriniai</w:t>
            </w:r>
          </w:p>
        </w:tc>
        <w:tc>
          <w:tcPr>
            <w:tcW w:w="607" w:type="pct"/>
            <w:tcBorders>
              <w:top w:val="single" w:sz="4" w:space="0" w:color="auto"/>
              <w:left w:val="single" w:sz="4" w:space="0" w:color="auto"/>
              <w:bottom w:val="single" w:sz="4" w:space="0" w:color="auto"/>
              <w:right w:val="single" w:sz="4" w:space="0" w:color="auto"/>
            </w:tcBorders>
          </w:tcPr>
          <w:p w14:paraId="3BD7ACE1" w14:textId="7F40E947" w:rsidR="00D22B30" w:rsidRPr="001F70F2" w:rsidRDefault="001F70F2" w:rsidP="00CF7F74">
            <w:pPr>
              <w:spacing w:after="0" w:line="240" w:lineRule="auto"/>
              <w:jc w:val="center"/>
              <w:rPr>
                <w:rFonts w:ascii="Times New Roman" w:eastAsia="Times New Roman" w:hAnsi="Times New Roman" w:cs="Times New Roman"/>
                <w:sz w:val="24"/>
                <w:szCs w:val="24"/>
              </w:rPr>
            </w:pPr>
            <w:r w:rsidRPr="001F70F2">
              <w:rPr>
                <w:rFonts w:ascii="Times New Roman" w:eastAsia="Times New Roman" w:hAnsi="Times New Roman" w:cs="Times New Roman"/>
                <w:sz w:val="24"/>
                <w:szCs w:val="24"/>
                <w:lang w:eastAsia="lt-LT"/>
              </w:rPr>
              <w:t>1 elektroninė, 9 popierinės</w:t>
            </w:r>
          </w:p>
        </w:tc>
        <w:tc>
          <w:tcPr>
            <w:tcW w:w="795" w:type="pct"/>
            <w:tcBorders>
              <w:top w:val="single" w:sz="4" w:space="0" w:color="auto"/>
              <w:left w:val="single" w:sz="4" w:space="0" w:color="auto"/>
              <w:bottom w:val="single" w:sz="4" w:space="0" w:color="auto"/>
              <w:right w:val="single" w:sz="4" w:space="0" w:color="auto"/>
            </w:tcBorders>
          </w:tcPr>
          <w:p w14:paraId="644ABA49" w14:textId="1BB13B43" w:rsidR="00D22B30" w:rsidRPr="001F70F2" w:rsidRDefault="00F95AA9" w:rsidP="00CF7F74">
            <w:pPr>
              <w:spacing w:after="0" w:line="240" w:lineRule="auto"/>
              <w:jc w:val="center"/>
              <w:rPr>
                <w:rFonts w:ascii="Times New Roman" w:eastAsia="Times New Roman" w:hAnsi="Times New Roman" w:cs="Times New Roman"/>
                <w:sz w:val="24"/>
                <w:szCs w:val="24"/>
                <w:lang w:eastAsia="lt-LT"/>
              </w:rPr>
            </w:pPr>
            <w:r w:rsidRPr="001F70F2">
              <w:rPr>
                <w:rFonts w:ascii="Times New Roman" w:eastAsia="Times New Roman" w:hAnsi="Times New Roman" w:cs="Times New Roman"/>
                <w:sz w:val="24"/>
                <w:szCs w:val="24"/>
                <w:lang w:eastAsia="lt-LT"/>
              </w:rPr>
              <w:t>1 elektronin</w:t>
            </w:r>
            <w:r w:rsidR="000C4E59" w:rsidRPr="001F70F2">
              <w:rPr>
                <w:rFonts w:ascii="Times New Roman" w:eastAsia="Times New Roman" w:hAnsi="Times New Roman" w:cs="Times New Roman"/>
                <w:sz w:val="24"/>
                <w:szCs w:val="24"/>
                <w:lang w:eastAsia="lt-LT"/>
              </w:rPr>
              <w:t>ė</w:t>
            </w:r>
            <w:r w:rsidRPr="001F70F2">
              <w:rPr>
                <w:rFonts w:ascii="Times New Roman" w:eastAsia="Times New Roman" w:hAnsi="Times New Roman" w:cs="Times New Roman"/>
                <w:sz w:val="24"/>
                <w:szCs w:val="24"/>
                <w:lang w:eastAsia="lt-LT"/>
              </w:rPr>
              <w:t>, 9 popierin</w:t>
            </w:r>
            <w:r w:rsidR="000C4E59" w:rsidRPr="001F70F2">
              <w:rPr>
                <w:rFonts w:ascii="Times New Roman" w:eastAsia="Times New Roman" w:hAnsi="Times New Roman" w:cs="Times New Roman"/>
                <w:sz w:val="24"/>
                <w:szCs w:val="24"/>
                <w:lang w:eastAsia="lt-LT"/>
              </w:rPr>
              <w:t>ės</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80C80B" w14:textId="767175F2" w:rsidR="00D22B30" w:rsidRPr="001F70F2" w:rsidRDefault="000C4E59" w:rsidP="00CF7F74">
            <w:pPr>
              <w:spacing w:after="0" w:line="240" w:lineRule="auto"/>
              <w:jc w:val="center"/>
              <w:rPr>
                <w:rFonts w:ascii="Times New Roman" w:eastAsia="Times New Roman" w:hAnsi="Times New Roman" w:cs="Times New Roman"/>
                <w:sz w:val="24"/>
                <w:szCs w:val="24"/>
                <w:lang w:eastAsia="lt-LT"/>
              </w:rPr>
            </w:pPr>
            <w:r w:rsidRPr="001F70F2">
              <w:rPr>
                <w:rFonts w:ascii="Times New Roman" w:eastAsia="Times New Roman" w:hAnsi="Times New Roman" w:cs="Times New Roman"/>
                <w:sz w:val="24"/>
                <w:szCs w:val="24"/>
                <w:lang w:eastAsia="lt-LT"/>
              </w:rPr>
              <w:t>-</w:t>
            </w:r>
          </w:p>
        </w:tc>
      </w:tr>
      <w:tr w:rsidR="00D22B30" w:rsidRPr="008F64F8" w14:paraId="50B63816" w14:textId="77777777" w:rsidTr="003217A7">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37B5B38F" w14:textId="11D82FCF" w:rsidR="00D22B30" w:rsidRPr="008F64F8" w:rsidRDefault="00D22B30"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06.01.02 u</w:t>
            </w:r>
            <w:r w:rsidRPr="000045EA">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0045EA">
              <w:rPr>
                <w:rFonts w:ascii="Times New Roman" w:eastAsia="Times New Roman" w:hAnsi="Times New Roman" w:cs="Times New Roman"/>
                <w:b/>
                <w:bCs/>
                <w:sz w:val="24"/>
                <w:szCs w:val="24"/>
                <w:lang w:eastAsia="ar-SA"/>
              </w:rPr>
              <w:t>Vykdyti sprendimų priėmimo laisve perduotas vykdyti valstybines (perduotas Savivaldybei) funkcijas</w:t>
            </w:r>
            <w:r>
              <w:rPr>
                <w:rFonts w:ascii="Times New Roman" w:eastAsia="Times New Roman" w:hAnsi="Times New Roman" w:cs="Times New Roman"/>
                <w:b/>
                <w:bCs/>
                <w:sz w:val="24"/>
                <w:szCs w:val="24"/>
                <w:lang w:eastAsia="ar-SA"/>
              </w:rPr>
              <w:t>“</w:t>
            </w:r>
          </w:p>
        </w:tc>
      </w:tr>
      <w:tr w:rsidR="00D22B30" w:rsidRPr="008F64F8" w14:paraId="195867D3" w14:textId="77777777" w:rsidTr="00D22B30">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0B94FC3" w14:textId="6E95DF25" w:rsidR="00D22B30" w:rsidRPr="00E82787" w:rsidRDefault="00D22B30" w:rsidP="00CF7F74">
            <w:pPr>
              <w:spacing w:after="0" w:line="240" w:lineRule="auto"/>
              <w:jc w:val="center"/>
              <w:rPr>
                <w:rFonts w:ascii="Times New Roman" w:eastAsia="Times New Roman" w:hAnsi="Times New Roman" w:cs="Times New Roman"/>
                <w:sz w:val="24"/>
                <w:szCs w:val="24"/>
                <w:lang w:eastAsia="lt-LT"/>
              </w:rPr>
            </w:pPr>
            <w:r w:rsidRPr="00E82787">
              <w:rPr>
                <w:rFonts w:ascii="Times New Roman" w:hAnsi="Times New Roman" w:cs="Times New Roman"/>
                <w:sz w:val="24"/>
                <w:szCs w:val="24"/>
                <w:lang w:eastAsia="lt-LT"/>
              </w:rPr>
              <w:t>P-06-01-02-01</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35D9FB" w14:textId="77777777" w:rsidR="00D22B30" w:rsidRPr="008F64F8" w:rsidRDefault="00D22B30" w:rsidP="00CF7F74">
            <w:pPr>
              <w:spacing w:after="0" w:line="240" w:lineRule="auto"/>
              <w:jc w:val="both"/>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Išmokėtas darbo užmokestis, proc.</w:t>
            </w:r>
          </w:p>
        </w:tc>
        <w:tc>
          <w:tcPr>
            <w:tcW w:w="608" w:type="pct"/>
            <w:tcBorders>
              <w:top w:val="single" w:sz="4" w:space="0" w:color="auto"/>
              <w:left w:val="single" w:sz="4" w:space="0" w:color="auto"/>
              <w:bottom w:val="single" w:sz="4" w:space="0" w:color="auto"/>
              <w:right w:val="single" w:sz="4" w:space="0" w:color="auto"/>
            </w:tcBorders>
          </w:tcPr>
          <w:p w14:paraId="5CF872D6" w14:textId="77777777" w:rsidR="00D22B30" w:rsidRPr="008F64F8" w:rsidRDefault="00D22B30" w:rsidP="00CF7F74">
            <w:pPr>
              <w:spacing w:after="0" w:line="240" w:lineRule="auto"/>
              <w:jc w:val="center"/>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425A50F0" w14:textId="7D2DF36D" w:rsidR="00D22B30" w:rsidRPr="008F64F8" w:rsidRDefault="00127C4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2C6DF370" w14:textId="4FE24DB0" w:rsidR="00D22B30" w:rsidRPr="008F64F8" w:rsidRDefault="00F95AA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AEF776" w14:textId="21D967C0"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eastAsia="Times New Roman" w:hAnsi="Times New Roman" w:cs="Times New Roman"/>
                <w:sz w:val="24"/>
                <w:szCs w:val="24"/>
                <w:lang w:eastAsia="lt-LT"/>
              </w:rPr>
              <w:t>-</w:t>
            </w:r>
          </w:p>
        </w:tc>
      </w:tr>
      <w:tr w:rsidR="00D22B30" w:rsidRPr="008F64F8" w14:paraId="1025BF01" w14:textId="77777777" w:rsidTr="00D22B30">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F93CA2A" w14:textId="08386B48" w:rsidR="00D22B30" w:rsidRPr="00E82787" w:rsidRDefault="00D22B30" w:rsidP="00CF7F74">
            <w:pPr>
              <w:spacing w:after="0" w:line="240" w:lineRule="auto"/>
              <w:jc w:val="center"/>
              <w:rPr>
                <w:rFonts w:ascii="Times New Roman" w:eastAsia="Times New Roman" w:hAnsi="Times New Roman" w:cs="Times New Roman"/>
                <w:sz w:val="24"/>
                <w:szCs w:val="24"/>
                <w:lang w:eastAsia="lt-LT"/>
              </w:rPr>
            </w:pPr>
            <w:r w:rsidRPr="00E82787">
              <w:rPr>
                <w:rFonts w:ascii="Times New Roman" w:hAnsi="Times New Roman" w:cs="Times New Roman"/>
                <w:sz w:val="24"/>
                <w:szCs w:val="24"/>
                <w:lang w:eastAsia="lt-LT"/>
              </w:rPr>
              <w:t>P-06-01-02-02</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BF9629" w14:textId="77777777" w:rsidR="00D22B30" w:rsidRPr="008F64F8" w:rsidRDefault="00D22B30" w:rsidP="00CF7F74">
            <w:pPr>
              <w:spacing w:after="0" w:line="240" w:lineRule="auto"/>
              <w:jc w:val="both"/>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Išmokėtas darbo užmokestis, proc.</w:t>
            </w:r>
          </w:p>
        </w:tc>
        <w:tc>
          <w:tcPr>
            <w:tcW w:w="608" w:type="pct"/>
            <w:tcBorders>
              <w:top w:val="single" w:sz="4" w:space="0" w:color="auto"/>
              <w:left w:val="single" w:sz="4" w:space="0" w:color="auto"/>
              <w:bottom w:val="single" w:sz="4" w:space="0" w:color="auto"/>
              <w:right w:val="single" w:sz="4" w:space="0" w:color="auto"/>
            </w:tcBorders>
          </w:tcPr>
          <w:p w14:paraId="37F061C3" w14:textId="77777777" w:rsidR="00D22B30" w:rsidRPr="008F64F8" w:rsidRDefault="00D22B30" w:rsidP="00CF7F74">
            <w:pPr>
              <w:spacing w:after="0" w:line="240" w:lineRule="auto"/>
              <w:jc w:val="center"/>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1BE33887" w14:textId="13A32A2E" w:rsidR="00D22B30" w:rsidRPr="008F64F8" w:rsidRDefault="00127C4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34B78838" w14:textId="56A8D99B" w:rsidR="00D22B30" w:rsidRPr="008F64F8" w:rsidRDefault="00F95AA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9368BB" w14:textId="1120DC7E"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eastAsia="Times New Roman" w:hAnsi="Times New Roman" w:cs="Times New Roman"/>
                <w:sz w:val="24"/>
                <w:szCs w:val="24"/>
                <w:lang w:eastAsia="lt-LT"/>
              </w:rPr>
              <w:t>-</w:t>
            </w:r>
          </w:p>
        </w:tc>
      </w:tr>
      <w:tr w:rsidR="00D22B30" w:rsidRPr="008F64F8" w14:paraId="023A0BA1" w14:textId="77777777" w:rsidTr="00127C4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1D4097" w14:textId="5E922F84" w:rsidR="00D22B30" w:rsidRPr="00E82787" w:rsidRDefault="00D22B30" w:rsidP="00CF7F74">
            <w:pPr>
              <w:spacing w:after="0" w:line="240" w:lineRule="auto"/>
              <w:jc w:val="center"/>
              <w:rPr>
                <w:rFonts w:ascii="Times New Roman" w:eastAsia="Times New Roman" w:hAnsi="Times New Roman" w:cs="Times New Roman"/>
                <w:sz w:val="24"/>
                <w:szCs w:val="24"/>
                <w:lang w:eastAsia="lt-LT"/>
              </w:rPr>
            </w:pPr>
            <w:r w:rsidRPr="00E82787">
              <w:rPr>
                <w:rFonts w:ascii="Times New Roman" w:hAnsi="Times New Roman" w:cs="Times New Roman"/>
                <w:sz w:val="24"/>
                <w:szCs w:val="24"/>
                <w:lang w:eastAsia="lt-LT"/>
              </w:rPr>
              <w:t>P-06-01-02-03</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438F4F" w14:textId="77777777" w:rsidR="00D22B30" w:rsidRPr="008F64F8" w:rsidRDefault="00D22B30" w:rsidP="00CF7F74">
            <w:pPr>
              <w:spacing w:after="0" w:line="240" w:lineRule="auto"/>
              <w:jc w:val="both"/>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Išmokėtas darbo užmokestis ir apmokėta už suteiktas paslaugas, proc.</w:t>
            </w:r>
          </w:p>
        </w:tc>
        <w:tc>
          <w:tcPr>
            <w:tcW w:w="608" w:type="pct"/>
            <w:tcBorders>
              <w:top w:val="single" w:sz="4" w:space="0" w:color="auto"/>
              <w:left w:val="single" w:sz="4" w:space="0" w:color="auto"/>
              <w:bottom w:val="single" w:sz="4" w:space="0" w:color="auto"/>
              <w:right w:val="single" w:sz="4" w:space="0" w:color="auto"/>
            </w:tcBorders>
          </w:tcPr>
          <w:p w14:paraId="0EDDBB38" w14:textId="77777777" w:rsidR="00D22B30" w:rsidRPr="008F64F8" w:rsidRDefault="00D22B30" w:rsidP="00CF7F74">
            <w:pPr>
              <w:spacing w:after="0" w:line="240" w:lineRule="auto"/>
              <w:jc w:val="center"/>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0</w:t>
            </w:r>
          </w:p>
        </w:tc>
        <w:tc>
          <w:tcPr>
            <w:tcW w:w="607" w:type="pct"/>
            <w:tcBorders>
              <w:top w:val="single" w:sz="4" w:space="0" w:color="auto"/>
              <w:left w:val="single" w:sz="4" w:space="0" w:color="auto"/>
              <w:bottom w:val="single" w:sz="4" w:space="0" w:color="auto"/>
              <w:right w:val="single" w:sz="4" w:space="0" w:color="auto"/>
            </w:tcBorders>
          </w:tcPr>
          <w:p w14:paraId="6B640DEF" w14:textId="7595D6BD" w:rsidR="00D22B30" w:rsidRPr="008F64F8" w:rsidRDefault="00127C4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95" w:type="pct"/>
            <w:tcBorders>
              <w:top w:val="single" w:sz="4" w:space="0" w:color="auto"/>
              <w:left w:val="single" w:sz="4" w:space="0" w:color="auto"/>
              <w:bottom w:val="single" w:sz="4" w:space="0" w:color="auto"/>
              <w:right w:val="single" w:sz="4" w:space="0" w:color="auto"/>
            </w:tcBorders>
          </w:tcPr>
          <w:p w14:paraId="72A9BFF4" w14:textId="26B0E627" w:rsidR="00D22B30" w:rsidRPr="008F64F8" w:rsidRDefault="00F95AA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F593F5" w14:textId="7FF199E4"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eastAsia="Times New Roman" w:hAnsi="Times New Roman" w:cs="Times New Roman"/>
                <w:sz w:val="24"/>
                <w:szCs w:val="24"/>
                <w:lang w:eastAsia="lt-LT"/>
              </w:rPr>
              <w:t>-</w:t>
            </w:r>
          </w:p>
        </w:tc>
      </w:tr>
      <w:tr w:rsidR="00D22B30" w:rsidRPr="008F64F8" w14:paraId="2722A3B4" w14:textId="77777777" w:rsidTr="00127C4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DCC901" w14:textId="0D17D967" w:rsidR="00D22B30" w:rsidRPr="00E82787" w:rsidRDefault="00D22B30" w:rsidP="00CF7F74">
            <w:pPr>
              <w:spacing w:after="0" w:line="240" w:lineRule="auto"/>
              <w:jc w:val="center"/>
              <w:rPr>
                <w:rFonts w:ascii="Times New Roman" w:eastAsia="Times New Roman" w:hAnsi="Times New Roman" w:cs="Times New Roman"/>
                <w:sz w:val="24"/>
                <w:szCs w:val="24"/>
                <w:lang w:eastAsia="lt-LT"/>
              </w:rPr>
            </w:pPr>
            <w:r w:rsidRPr="00E82787">
              <w:rPr>
                <w:rFonts w:ascii="Times New Roman" w:hAnsi="Times New Roman" w:cs="Times New Roman"/>
                <w:sz w:val="24"/>
                <w:szCs w:val="24"/>
                <w:lang w:eastAsia="lt-LT"/>
              </w:rPr>
              <w:t>P-06-01-02-04</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17D09B" w14:textId="77777777" w:rsidR="00D22B30" w:rsidRPr="008F64F8" w:rsidRDefault="00D22B30" w:rsidP="00CF7F74">
            <w:pPr>
              <w:spacing w:after="0" w:line="240" w:lineRule="auto"/>
              <w:jc w:val="both"/>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Išmokėtas darbo užmokestis, proc.</w:t>
            </w:r>
          </w:p>
        </w:tc>
        <w:tc>
          <w:tcPr>
            <w:tcW w:w="608" w:type="pct"/>
            <w:tcBorders>
              <w:top w:val="single" w:sz="4" w:space="0" w:color="auto"/>
              <w:left w:val="single" w:sz="4" w:space="0" w:color="auto"/>
              <w:bottom w:val="single" w:sz="4" w:space="0" w:color="auto"/>
              <w:right w:val="single" w:sz="4" w:space="0" w:color="auto"/>
            </w:tcBorders>
          </w:tcPr>
          <w:p w14:paraId="78AA9F57" w14:textId="77777777" w:rsidR="00D22B30" w:rsidRPr="008F64F8" w:rsidRDefault="00D22B30" w:rsidP="00CF7F74">
            <w:pPr>
              <w:spacing w:after="0" w:line="240" w:lineRule="auto"/>
              <w:jc w:val="center"/>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44AFC3BE" w14:textId="05185469" w:rsidR="00D22B30" w:rsidRPr="008F64F8" w:rsidRDefault="00FE55B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2F999115" w14:textId="3C2CF14F" w:rsidR="00D22B30" w:rsidRPr="008F64F8" w:rsidRDefault="00F95AA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34A174" w14:textId="7535E4DB"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eastAsia="Times New Roman" w:hAnsi="Times New Roman" w:cs="Times New Roman"/>
                <w:sz w:val="24"/>
                <w:szCs w:val="24"/>
                <w:lang w:eastAsia="lt-LT"/>
              </w:rPr>
              <w:t>-</w:t>
            </w:r>
          </w:p>
        </w:tc>
      </w:tr>
      <w:tr w:rsidR="00D22B30" w:rsidRPr="008F64F8" w14:paraId="2D2E9860" w14:textId="77777777" w:rsidTr="00127C4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EEEB95" w14:textId="6D44C822" w:rsidR="00D22B30" w:rsidRPr="00E82787" w:rsidRDefault="00D22B30" w:rsidP="00CF7F74">
            <w:pPr>
              <w:spacing w:after="0" w:line="240" w:lineRule="auto"/>
              <w:jc w:val="center"/>
              <w:rPr>
                <w:rFonts w:ascii="Times New Roman" w:eastAsia="Times New Roman" w:hAnsi="Times New Roman" w:cs="Times New Roman"/>
                <w:sz w:val="24"/>
                <w:szCs w:val="24"/>
                <w:lang w:eastAsia="lt-LT"/>
              </w:rPr>
            </w:pPr>
            <w:r w:rsidRPr="00E82787">
              <w:rPr>
                <w:rFonts w:ascii="Times New Roman" w:hAnsi="Times New Roman" w:cs="Times New Roman"/>
                <w:sz w:val="24"/>
                <w:szCs w:val="24"/>
                <w:lang w:eastAsia="lt-LT"/>
              </w:rPr>
              <w:t>P-06-01-02-05</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D0A000" w14:textId="77777777" w:rsidR="00D22B30" w:rsidRPr="008F64F8" w:rsidRDefault="00D22B30" w:rsidP="00CF7F74">
            <w:pPr>
              <w:spacing w:after="0" w:line="240" w:lineRule="auto"/>
              <w:jc w:val="both"/>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Išmokėtas darbo užmokestis ir apmokėta už suteiktas paslaugas, proc.</w:t>
            </w:r>
          </w:p>
        </w:tc>
        <w:tc>
          <w:tcPr>
            <w:tcW w:w="608" w:type="pct"/>
            <w:tcBorders>
              <w:top w:val="single" w:sz="4" w:space="0" w:color="auto"/>
              <w:left w:val="single" w:sz="4" w:space="0" w:color="auto"/>
              <w:bottom w:val="single" w:sz="4" w:space="0" w:color="auto"/>
              <w:right w:val="single" w:sz="4" w:space="0" w:color="auto"/>
            </w:tcBorders>
          </w:tcPr>
          <w:p w14:paraId="4C96F6FE" w14:textId="77777777" w:rsidR="00D22B30" w:rsidRPr="008F64F8" w:rsidRDefault="00D22B30" w:rsidP="00CF7F74">
            <w:pPr>
              <w:spacing w:after="0" w:line="240" w:lineRule="auto"/>
              <w:jc w:val="center"/>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568E43B1" w14:textId="32699536" w:rsidR="00D22B30" w:rsidRPr="008F64F8" w:rsidRDefault="00127C4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3C6E6007" w14:textId="6154F6FB" w:rsidR="00D22B30" w:rsidRPr="008F64F8" w:rsidRDefault="00F95AA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8F369A" w14:textId="315F9F48"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eastAsia="Times New Roman" w:hAnsi="Times New Roman" w:cs="Times New Roman"/>
                <w:sz w:val="24"/>
                <w:szCs w:val="24"/>
                <w:lang w:eastAsia="lt-LT"/>
              </w:rPr>
              <w:t>-</w:t>
            </w:r>
          </w:p>
        </w:tc>
      </w:tr>
      <w:tr w:rsidR="00D22B30" w:rsidRPr="008F64F8" w14:paraId="7D90BDB6" w14:textId="77777777" w:rsidTr="00127C4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9859F6" w14:textId="6A979D36" w:rsidR="00D22B30" w:rsidRPr="00E82787" w:rsidRDefault="00D22B30" w:rsidP="00CF7F74">
            <w:pPr>
              <w:spacing w:after="0" w:line="240" w:lineRule="auto"/>
              <w:jc w:val="center"/>
              <w:rPr>
                <w:rFonts w:ascii="Times New Roman" w:eastAsia="Times New Roman" w:hAnsi="Times New Roman" w:cs="Times New Roman"/>
                <w:sz w:val="24"/>
                <w:szCs w:val="24"/>
                <w:lang w:eastAsia="lt-LT"/>
              </w:rPr>
            </w:pPr>
            <w:r w:rsidRPr="00E82787">
              <w:rPr>
                <w:rFonts w:ascii="Times New Roman" w:hAnsi="Times New Roman" w:cs="Times New Roman"/>
                <w:sz w:val="24"/>
                <w:szCs w:val="24"/>
                <w:lang w:eastAsia="lt-LT"/>
              </w:rPr>
              <w:t>P-06-01-02-06</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C03052" w14:textId="77777777" w:rsidR="00D22B30" w:rsidRPr="008F64F8" w:rsidRDefault="00D22B30" w:rsidP="00CF7F74">
            <w:pPr>
              <w:spacing w:after="0" w:line="240" w:lineRule="auto"/>
              <w:jc w:val="both"/>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Išmokėtas darbo užmokestis ir apmokėta už suteiktas paslaugas, proc.</w:t>
            </w:r>
          </w:p>
        </w:tc>
        <w:tc>
          <w:tcPr>
            <w:tcW w:w="608" w:type="pct"/>
            <w:tcBorders>
              <w:top w:val="single" w:sz="4" w:space="0" w:color="auto"/>
              <w:left w:val="single" w:sz="4" w:space="0" w:color="auto"/>
              <w:bottom w:val="single" w:sz="4" w:space="0" w:color="auto"/>
              <w:right w:val="single" w:sz="4" w:space="0" w:color="auto"/>
            </w:tcBorders>
          </w:tcPr>
          <w:p w14:paraId="620AA0AA" w14:textId="77777777" w:rsidR="00D22B30" w:rsidRPr="008F64F8" w:rsidRDefault="00D22B30" w:rsidP="00CF7F74">
            <w:pPr>
              <w:spacing w:after="0" w:line="240" w:lineRule="auto"/>
              <w:jc w:val="center"/>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4CC282A8" w14:textId="49404CA0" w:rsidR="00D22B30" w:rsidRPr="008F64F8" w:rsidRDefault="00FE55B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0E3A3643" w14:textId="54CD895E" w:rsidR="00D22B30" w:rsidRPr="008F64F8" w:rsidRDefault="00F95AA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8056DA" w14:textId="7166C255"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eastAsia="Times New Roman" w:hAnsi="Times New Roman" w:cs="Times New Roman"/>
                <w:sz w:val="24"/>
                <w:szCs w:val="24"/>
                <w:lang w:eastAsia="lt-LT"/>
              </w:rPr>
              <w:t>-</w:t>
            </w:r>
          </w:p>
        </w:tc>
      </w:tr>
      <w:tr w:rsidR="00D22B30" w:rsidRPr="008F64F8" w14:paraId="73DD9EFA" w14:textId="77777777" w:rsidTr="00127C4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CAEB20" w14:textId="52B5092F" w:rsidR="00D22B30" w:rsidRPr="00E82787" w:rsidRDefault="00D22B30" w:rsidP="00CF7F74">
            <w:pPr>
              <w:spacing w:after="0" w:line="240" w:lineRule="auto"/>
              <w:jc w:val="center"/>
              <w:rPr>
                <w:rFonts w:ascii="Times New Roman" w:eastAsia="Times New Roman" w:hAnsi="Times New Roman" w:cs="Times New Roman"/>
                <w:sz w:val="24"/>
                <w:szCs w:val="24"/>
                <w:lang w:eastAsia="lt-LT"/>
              </w:rPr>
            </w:pPr>
            <w:r w:rsidRPr="00E82787">
              <w:rPr>
                <w:rFonts w:ascii="Times New Roman" w:hAnsi="Times New Roman" w:cs="Times New Roman"/>
                <w:sz w:val="24"/>
                <w:szCs w:val="24"/>
                <w:lang w:eastAsia="lt-LT"/>
              </w:rPr>
              <w:t>P-06-01-02-07</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AAF5C7" w14:textId="77777777" w:rsidR="00D22B30" w:rsidRPr="008F64F8" w:rsidRDefault="00D22B30" w:rsidP="00CF7F74">
            <w:pPr>
              <w:spacing w:after="0" w:line="240" w:lineRule="auto"/>
              <w:jc w:val="both"/>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Išmokėtas darbo užmokestis ir apmokėta už suteiktas paslaugas, proc.</w:t>
            </w:r>
          </w:p>
        </w:tc>
        <w:tc>
          <w:tcPr>
            <w:tcW w:w="608" w:type="pct"/>
            <w:tcBorders>
              <w:top w:val="single" w:sz="4" w:space="0" w:color="auto"/>
              <w:left w:val="single" w:sz="4" w:space="0" w:color="auto"/>
              <w:bottom w:val="single" w:sz="4" w:space="0" w:color="auto"/>
              <w:right w:val="single" w:sz="4" w:space="0" w:color="auto"/>
            </w:tcBorders>
          </w:tcPr>
          <w:p w14:paraId="24A3B441" w14:textId="77777777" w:rsidR="00D22B30" w:rsidRPr="008F64F8" w:rsidRDefault="00D22B30" w:rsidP="00CF7F74">
            <w:pPr>
              <w:spacing w:after="0" w:line="240" w:lineRule="auto"/>
              <w:jc w:val="center"/>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3746D6BD" w14:textId="65F1CFD3" w:rsidR="00D22B30" w:rsidRPr="008F64F8" w:rsidRDefault="00127C4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40D8C091" w14:textId="0819D377" w:rsidR="00D22B30" w:rsidRPr="008F64F8" w:rsidRDefault="00F95AA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1709BF" w14:textId="6A4053B9"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eastAsia="Times New Roman" w:hAnsi="Times New Roman" w:cs="Times New Roman"/>
                <w:sz w:val="24"/>
                <w:szCs w:val="24"/>
                <w:lang w:eastAsia="lt-LT"/>
              </w:rPr>
              <w:t>-</w:t>
            </w:r>
          </w:p>
        </w:tc>
      </w:tr>
      <w:tr w:rsidR="00D22B30" w:rsidRPr="008F64F8" w14:paraId="14FD190C" w14:textId="77777777" w:rsidTr="00127C4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28DEAC" w14:textId="34F67D13" w:rsidR="00D22B30" w:rsidRPr="00E82787" w:rsidRDefault="00D22B30" w:rsidP="00CF7F74">
            <w:pPr>
              <w:spacing w:after="0" w:line="240" w:lineRule="auto"/>
              <w:jc w:val="center"/>
              <w:rPr>
                <w:rFonts w:ascii="Times New Roman" w:eastAsia="Times New Roman" w:hAnsi="Times New Roman" w:cs="Times New Roman"/>
                <w:sz w:val="24"/>
                <w:szCs w:val="24"/>
                <w:lang w:eastAsia="lt-LT"/>
              </w:rPr>
            </w:pPr>
            <w:r w:rsidRPr="00E82787">
              <w:rPr>
                <w:rFonts w:ascii="Times New Roman" w:hAnsi="Times New Roman" w:cs="Times New Roman"/>
                <w:sz w:val="24"/>
                <w:szCs w:val="24"/>
                <w:lang w:eastAsia="lt-LT"/>
              </w:rPr>
              <w:t>P-06-01-02-08</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F33E14" w14:textId="77777777" w:rsidR="00D22B30" w:rsidRPr="008F64F8" w:rsidRDefault="00D22B30" w:rsidP="00CF7F74">
            <w:pPr>
              <w:spacing w:after="0" w:line="240" w:lineRule="auto"/>
              <w:jc w:val="both"/>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Išmokėtas darbo užmokestis ir apmokėta už suteiktas paslaugas, proc.</w:t>
            </w:r>
          </w:p>
        </w:tc>
        <w:tc>
          <w:tcPr>
            <w:tcW w:w="608" w:type="pct"/>
            <w:tcBorders>
              <w:top w:val="single" w:sz="4" w:space="0" w:color="auto"/>
              <w:left w:val="single" w:sz="4" w:space="0" w:color="auto"/>
              <w:bottom w:val="single" w:sz="4" w:space="0" w:color="auto"/>
              <w:right w:val="single" w:sz="4" w:space="0" w:color="auto"/>
            </w:tcBorders>
          </w:tcPr>
          <w:p w14:paraId="78A17E0C" w14:textId="77777777" w:rsidR="00D22B30" w:rsidRPr="008F64F8" w:rsidRDefault="00D22B30" w:rsidP="00CF7F74">
            <w:pPr>
              <w:spacing w:after="0" w:line="240" w:lineRule="auto"/>
              <w:jc w:val="center"/>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666D8B11" w14:textId="5467A03E" w:rsidR="00D22B30" w:rsidRPr="008F64F8" w:rsidRDefault="00127C4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463B78C9" w14:textId="7C5CC5F2" w:rsidR="00D22B30" w:rsidRPr="008F64F8" w:rsidRDefault="00F95AA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391590" w14:textId="566044C7"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eastAsia="Times New Roman" w:hAnsi="Times New Roman" w:cs="Times New Roman"/>
                <w:sz w:val="24"/>
                <w:szCs w:val="24"/>
                <w:lang w:eastAsia="lt-LT"/>
              </w:rPr>
              <w:t>-</w:t>
            </w:r>
          </w:p>
        </w:tc>
      </w:tr>
      <w:tr w:rsidR="00D22B30" w:rsidRPr="008F64F8" w14:paraId="659128D7" w14:textId="77777777" w:rsidTr="00127C4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B68BC5" w14:textId="18228DCD" w:rsidR="00D22B30" w:rsidRPr="00E82787" w:rsidRDefault="00D22B30" w:rsidP="00CF7F74">
            <w:pPr>
              <w:spacing w:after="0" w:line="240" w:lineRule="auto"/>
              <w:jc w:val="center"/>
              <w:rPr>
                <w:rFonts w:ascii="Times New Roman" w:eastAsia="Times New Roman" w:hAnsi="Times New Roman" w:cs="Times New Roman"/>
                <w:sz w:val="24"/>
                <w:szCs w:val="24"/>
                <w:lang w:eastAsia="lt-LT"/>
              </w:rPr>
            </w:pPr>
            <w:r w:rsidRPr="00E82787">
              <w:rPr>
                <w:rFonts w:ascii="Times New Roman" w:hAnsi="Times New Roman" w:cs="Times New Roman"/>
                <w:sz w:val="24"/>
                <w:szCs w:val="24"/>
                <w:lang w:eastAsia="lt-LT"/>
              </w:rPr>
              <w:t>P-06-01-02-10</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1CD711" w14:textId="77777777" w:rsidR="00D22B30" w:rsidRPr="008F64F8" w:rsidRDefault="00D22B30" w:rsidP="00CF7F74">
            <w:pPr>
              <w:spacing w:after="0" w:line="240" w:lineRule="auto"/>
              <w:jc w:val="both"/>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Išmokėtas darbo užmokestis, proc.</w:t>
            </w:r>
          </w:p>
        </w:tc>
        <w:tc>
          <w:tcPr>
            <w:tcW w:w="608" w:type="pct"/>
            <w:tcBorders>
              <w:top w:val="single" w:sz="4" w:space="0" w:color="auto"/>
              <w:left w:val="single" w:sz="4" w:space="0" w:color="auto"/>
              <w:bottom w:val="single" w:sz="4" w:space="0" w:color="auto"/>
              <w:right w:val="single" w:sz="4" w:space="0" w:color="auto"/>
            </w:tcBorders>
          </w:tcPr>
          <w:p w14:paraId="77735A20" w14:textId="77777777" w:rsidR="00D22B30" w:rsidRPr="008F64F8" w:rsidRDefault="00D22B30" w:rsidP="00CF7F74">
            <w:pPr>
              <w:spacing w:after="0" w:line="240" w:lineRule="auto"/>
              <w:jc w:val="center"/>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1F556B3F" w14:textId="28C9AAF8" w:rsidR="00D22B30" w:rsidRPr="008F64F8" w:rsidRDefault="00127C4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6C483798" w14:textId="4623E8F6" w:rsidR="00D22B30" w:rsidRPr="008F64F8" w:rsidRDefault="00F95AA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BC0178" w14:textId="72957F79"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eastAsia="Times New Roman" w:hAnsi="Times New Roman" w:cs="Times New Roman"/>
                <w:sz w:val="24"/>
                <w:szCs w:val="24"/>
                <w:lang w:eastAsia="lt-LT"/>
              </w:rPr>
              <w:t>-</w:t>
            </w:r>
          </w:p>
        </w:tc>
      </w:tr>
      <w:tr w:rsidR="00D22B30" w:rsidRPr="008F64F8" w14:paraId="4314A019" w14:textId="77777777" w:rsidTr="00127C4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D8AE8E" w14:textId="14B3C8B6" w:rsidR="00D22B30" w:rsidRPr="00E82787" w:rsidRDefault="00D22B30" w:rsidP="00CF7F74">
            <w:pPr>
              <w:spacing w:after="0" w:line="240" w:lineRule="auto"/>
              <w:jc w:val="center"/>
              <w:rPr>
                <w:rFonts w:ascii="Times New Roman" w:eastAsia="Times New Roman" w:hAnsi="Times New Roman" w:cs="Times New Roman"/>
                <w:sz w:val="24"/>
                <w:szCs w:val="24"/>
                <w:lang w:eastAsia="lt-LT"/>
              </w:rPr>
            </w:pPr>
            <w:r w:rsidRPr="00E82787">
              <w:rPr>
                <w:rFonts w:ascii="Times New Roman" w:hAnsi="Times New Roman" w:cs="Times New Roman"/>
                <w:sz w:val="24"/>
                <w:szCs w:val="24"/>
                <w:lang w:eastAsia="lt-LT"/>
              </w:rPr>
              <w:lastRenderedPageBreak/>
              <w:t>P-06-01-02-11</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AD2705" w14:textId="77777777" w:rsidR="00D22B30" w:rsidRPr="008F64F8" w:rsidRDefault="00D22B30" w:rsidP="00CF7F74">
            <w:pPr>
              <w:spacing w:after="0" w:line="240" w:lineRule="auto"/>
              <w:jc w:val="both"/>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Išmokėtas darbo užmokestis ir apmokėta už suteiktas paslaugas, proc.</w:t>
            </w:r>
          </w:p>
        </w:tc>
        <w:tc>
          <w:tcPr>
            <w:tcW w:w="608" w:type="pct"/>
            <w:tcBorders>
              <w:top w:val="single" w:sz="4" w:space="0" w:color="auto"/>
              <w:left w:val="single" w:sz="4" w:space="0" w:color="auto"/>
              <w:bottom w:val="single" w:sz="4" w:space="0" w:color="auto"/>
              <w:right w:val="single" w:sz="4" w:space="0" w:color="auto"/>
            </w:tcBorders>
          </w:tcPr>
          <w:p w14:paraId="60BED5D0" w14:textId="77777777" w:rsidR="00D22B30" w:rsidRPr="008F64F8" w:rsidRDefault="00D22B30" w:rsidP="00CF7F74">
            <w:pPr>
              <w:spacing w:after="0" w:line="240" w:lineRule="auto"/>
              <w:jc w:val="center"/>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141D7517" w14:textId="2C88DBC9" w:rsidR="00D22B30" w:rsidRPr="008F64F8" w:rsidRDefault="00127C4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247600AC" w14:textId="5D75AA73" w:rsidR="00D22B30" w:rsidRPr="008F64F8" w:rsidRDefault="00F95AA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0D3E1D" w14:textId="2989BF20"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eastAsia="Times New Roman" w:hAnsi="Times New Roman" w:cs="Times New Roman"/>
                <w:sz w:val="24"/>
                <w:szCs w:val="24"/>
                <w:lang w:eastAsia="lt-LT"/>
              </w:rPr>
              <w:t>-</w:t>
            </w:r>
          </w:p>
        </w:tc>
      </w:tr>
      <w:tr w:rsidR="00D22B30" w:rsidRPr="008F64F8" w14:paraId="6EA69184" w14:textId="77777777" w:rsidTr="00127C4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4EB674" w14:textId="1B46E335" w:rsidR="00D22B30" w:rsidRPr="00E82787" w:rsidRDefault="00D22B30" w:rsidP="00CF7F74">
            <w:pPr>
              <w:spacing w:after="0" w:line="240" w:lineRule="auto"/>
              <w:jc w:val="center"/>
              <w:rPr>
                <w:rFonts w:ascii="Times New Roman" w:eastAsia="Times New Roman" w:hAnsi="Times New Roman" w:cs="Times New Roman"/>
                <w:sz w:val="24"/>
                <w:szCs w:val="24"/>
                <w:lang w:eastAsia="lt-LT"/>
              </w:rPr>
            </w:pPr>
            <w:r w:rsidRPr="00E82787">
              <w:rPr>
                <w:rFonts w:ascii="Times New Roman" w:hAnsi="Times New Roman" w:cs="Times New Roman"/>
                <w:sz w:val="24"/>
                <w:szCs w:val="24"/>
                <w:lang w:eastAsia="lt-LT"/>
              </w:rPr>
              <w:t>P-06-01-02-12</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BA2BAD" w14:textId="77777777" w:rsidR="00D22B30" w:rsidRPr="008F64F8" w:rsidRDefault="00D22B30" w:rsidP="00CF7F74">
            <w:pPr>
              <w:spacing w:after="0" w:line="240" w:lineRule="auto"/>
              <w:jc w:val="both"/>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Įgyvendinta veikla, proc.</w:t>
            </w:r>
          </w:p>
        </w:tc>
        <w:tc>
          <w:tcPr>
            <w:tcW w:w="608" w:type="pct"/>
            <w:tcBorders>
              <w:top w:val="single" w:sz="4" w:space="0" w:color="auto"/>
              <w:left w:val="single" w:sz="4" w:space="0" w:color="auto"/>
              <w:bottom w:val="single" w:sz="4" w:space="0" w:color="auto"/>
              <w:right w:val="single" w:sz="4" w:space="0" w:color="auto"/>
            </w:tcBorders>
          </w:tcPr>
          <w:p w14:paraId="202A53C8" w14:textId="77777777" w:rsidR="00D22B30" w:rsidRPr="008F64F8" w:rsidRDefault="00D22B30" w:rsidP="00CF7F74">
            <w:pPr>
              <w:spacing w:after="0" w:line="240" w:lineRule="auto"/>
              <w:jc w:val="center"/>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12DCE185" w14:textId="748A57E0" w:rsidR="00D22B30" w:rsidRPr="008F64F8" w:rsidRDefault="00127C4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71EF08AD" w14:textId="4BA2FCBB" w:rsidR="00D22B30" w:rsidRPr="008F64F8" w:rsidRDefault="00F95AA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70E24D" w14:textId="5E049C5A"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eastAsia="Times New Roman" w:hAnsi="Times New Roman" w:cs="Times New Roman"/>
                <w:sz w:val="24"/>
                <w:szCs w:val="24"/>
                <w:lang w:eastAsia="lt-LT"/>
              </w:rPr>
              <w:t>-</w:t>
            </w:r>
          </w:p>
        </w:tc>
      </w:tr>
      <w:tr w:rsidR="00D22B30" w:rsidRPr="008F64F8" w14:paraId="76A5CCC9" w14:textId="77777777" w:rsidTr="00127C4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296460" w14:textId="1E84CF04" w:rsidR="00D22B30" w:rsidRPr="00E82787" w:rsidRDefault="00D22B30" w:rsidP="00CF7F74">
            <w:pPr>
              <w:spacing w:after="0" w:line="240" w:lineRule="auto"/>
              <w:jc w:val="center"/>
              <w:rPr>
                <w:rFonts w:ascii="Times New Roman" w:eastAsia="Times New Roman" w:hAnsi="Times New Roman" w:cs="Times New Roman"/>
                <w:sz w:val="24"/>
                <w:szCs w:val="24"/>
                <w:lang w:eastAsia="lt-LT"/>
              </w:rPr>
            </w:pPr>
            <w:r w:rsidRPr="00E82787">
              <w:rPr>
                <w:rFonts w:ascii="Times New Roman" w:hAnsi="Times New Roman" w:cs="Times New Roman"/>
                <w:sz w:val="24"/>
                <w:szCs w:val="24"/>
                <w:lang w:eastAsia="lt-LT"/>
              </w:rPr>
              <w:t>P-06-01-02-19</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FC6E3F" w14:textId="77777777" w:rsidR="00D22B30" w:rsidRPr="008F64F8" w:rsidRDefault="00D22B30" w:rsidP="00CF7F74">
            <w:pPr>
              <w:spacing w:after="0" w:line="240" w:lineRule="auto"/>
              <w:jc w:val="both"/>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Išmokėtas darbo užmokestis, proc.</w:t>
            </w:r>
          </w:p>
        </w:tc>
        <w:tc>
          <w:tcPr>
            <w:tcW w:w="608" w:type="pct"/>
            <w:tcBorders>
              <w:top w:val="single" w:sz="4" w:space="0" w:color="auto"/>
              <w:left w:val="single" w:sz="4" w:space="0" w:color="auto"/>
              <w:bottom w:val="single" w:sz="4" w:space="0" w:color="auto"/>
              <w:right w:val="single" w:sz="4" w:space="0" w:color="auto"/>
            </w:tcBorders>
          </w:tcPr>
          <w:p w14:paraId="441E49A4" w14:textId="77777777" w:rsidR="00D22B30" w:rsidRPr="008F64F8" w:rsidRDefault="00D22B30" w:rsidP="00CF7F74">
            <w:pPr>
              <w:spacing w:after="0" w:line="240" w:lineRule="auto"/>
              <w:jc w:val="center"/>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58FC01DA" w14:textId="04824C41" w:rsidR="00D22B30" w:rsidRPr="008F64F8" w:rsidRDefault="00127C4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23219A7A" w14:textId="3B9DEE46" w:rsidR="00D22B30" w:rsidRPr="008F64F8" w:rsidRDefault="00F95AA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DB9312" w14:textId="7A2CC8D5"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eastAsia="Times New Roman" w:hAnsi="Times New Roman" w:cs="Times New Roman"/>
                <w:sz w:val="24"/>
                <w:szCs w:val="24"/>
                <w:lang w:eastAsia="lt-LT"/>
              </w:rPr>
              <w:t>-</w:t>
            </w:r>
          </w:p>
        </w:tc>
      </w:tr>
      <w:tr w:rsidR="00D22B30" w:rsidRPr="008F64F8" w14:paraId="52BC8104" w14:textId="77777777" w:rsidTr="00127C4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AE4483" w14:textId="5C3B8112" w:rsidR="00D22B30" w:rsidRPr="001F70F2" w:rsidRDefault="00D22B30" w:rsidP="00CF7F74">
            <w:pPr>
              <w:spacing w:after="0" w:line="240" w:lineRule="auto"/>
              <w:jc w:val="center"/>
              <w:rPr>
                <w:rFonts w:ascii="Times New Roman" w:eastAsia="Times New Roman" w:hAnsi="Times New Roman" w:cs="Times New Roman"/>
                <w:sz w:val="24"/>
                <w:szCs w:val="24"/>
                <w:lang w:eastAsia="lt-LT"/>
              </w:rPr>
            </w:pPr>
            <w:r w:rsidRPr="001F70F2">
              <w:rPr>
                <w:rFonts w:ascii="Times New Roman" w:hAnsi="Times New Roman" w:cs="Times New Roman"/>
                <w:sz w:val="24"/>
                <w:szCs w:val="24"/>
                <w:lang w:eastAsia="lt-LT"/>
              </w:rPr>
              <w:t>P-06-01-02-20</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873B6B" w14:textId="77777777" w:rsidR="00D22B30" w:rsidRPr="001F70F2" w:rsidRDefault="00D22B30" w:rsidP="00CF7F74">
            <w:pPr>
              <w:spacing w:after="0" w:line="240" w:lineRule="auto"/>
              <w:jc w:val="both"/>
              <w:rPr>
                <w:rFonts w:ascii="Times New Roman" w:eastAsia="Times New Roman" w:hAnsi="Times New Roman" w:cs="Times New Roman"/>
                <w:sz w:val="24"/>
                <w:szCs w:val="24"/>
              </w:rPr>
            </w:pPr>
            <w:r w:rsidRPr="001F70F2">
              <w:rPr>
                <w:rFonts w:ascii="Times New Roman" w:eastAsia="Times New Roman" w:hAnsi="Times New Roman" w:cs="Times New Roman"/>
                <w:sz w:val="24"/>
                <w:szCs w:val="24"/>
              </w:rPr>
              <w:t>Topografinių planų kiekis, vnt.</w:t>
            </w:r>
          </w:p>
        </w:tc>
        <w:tc>
          <w:tcPr>
            <w:tcW w:w="608" w:type="pct"/>
            <w:tcBorders>
              <w:top w:val="single" w:sz="4" w:space="0" w:color="auto"/>
              <w:left w:val="single" w:sz="4" w:space="0" w:color="auto"/>
              <w:bottom w:val="single" w:sz="4" w:space="0" w:color="auto"/>
              <w:right w:val="single" w:sz="4" w:space="0" w:color="auto"/>
            </w:tcBorders>
          </w:tcPr>
          <w:p w14:paraId="4FFF4BF1" w14:textId="77777777" w:rsidR="00D22B30" w:rsidRPr="001F70F2" w:rsidRDefault="00D22B30" w:rsidP="00CF7F74">
            <w:pPr>
              <w:spacing w:after="0" w:line="240" w:lineRule="auto"/>
              <w:jc w:val="center"/>
              <w:rPr>
                <w:rFonts w:ascii="Times New Roman" w:eastAsia="Times New Roman" w:hAnsi="Times New Roman" w:cs="Times New Roman"/>
                <w:sz w:val="24"/>
                <w:szCs w:val="24"/>
              </w:rPr>
            </w:pPr>
            <w:r w:rsidRPr="001F70F2">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10112EC0" w14:textId="43DC0DCA" w:rsidR="00D22B30" w:rsidRPr="001F70F2" w:rsidRDefault="001A265F" w:rsidP="00CF7F74">
            <w:pPr>
              <w:spacing w:after="0" w:line="240" w:lineRule="auto"/>
              <w:jc w:val="center"/>
              <w:rPr>
                <w:rFonts w:ascii="Times New Roman" w:eastAsia="Times New Roman" w:hAnsi="Times New Roman" w:cs="Times New Roman"/>
                <w:sz w:val="24"/>
                <w:szCs w:val="24"/>
              </w:rPr>
            </w:pPr>
            <w:r w:rsidRPr="001F70F2">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5BA25BAC" w14:textId="0BF674B1" w:rsidR="00D22B30" w:rsidRPr="001F70F2" w:rsidRDefault="00F95AA9" w:rsidP="00CF7F74">
            <w:pPr>
              <w:spacing w:after="0" w:line="240" w:lineRule="auto"/>
              <w:jc w:val="center"/>
              <w:rPr>
                <w:rFonts w:ascii="Times New Roman" w:eastAsia="Times New Roman" w:hAnsi="Times New Roman" w:cs="Times New Roman"/>
                <w:sz w:val="24"/>
                <w:szCs w:val="24"/>
                <w:lang w:eastAsia="lt-LT"/>
              </w:rPr>
            </w:pPr>
            <w:r w:rsidRPr="001F70F2">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B10292" w14:textId="5B3000FA" w:rsidR="00D22B30" w:rsidRPr="001F70F2" w:rsidRDefault="00D22B30" w:rsidP="00CF7F74">
            <w:pPr>
              <w:spacing w:after="0" w:line="240" w:lineRule="auto"/>
              <w:jc w:val="center"/>
              <w:rPr>
                <w:rFonts w:ascii="Times New Roman" w:eastAsia="Times New Roman" w:hAnsi="Times New Roman" w:cs="Times New Roman"/>
                <w:sz w:val="24"/>
                <w:szCs w:val="24"/>
                <w:lang w:eastAsia="lt-LT"/>
              </w:rPr>
            </w:pPr>
            <w:r w:rsidRPr="001F70F2">
              <w:rPr>
                <w:rFonts w:ascii="Times New Roman" w:eastAsia="Times New Roman" w:hAnsi="Times New Roman" w:cs="Times New Roman"/>
                <w:sz w:val="24"/>
                <w:szCs w:val="24"/>
                <w:lang w:eastAsia="lt-LT"/>
              </w:rPr>
              <w:t>-</w:t>
            </w:r>
          </w:p>
        </w:tc>
      </w:tr>
      <w:tr w:rsidR="00D22B30" w:rsidRPr="008F64F8" w14:paraId="720B638E" w14:textId="77777777" w:rsidTr="00127C4C">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AE5876" w14:textId="59F0F835" w:rsidR="00D22B30" w:rsidRPr="001F70F2" w:rsidRDefault="00D22B30" w:rsidP="00CF7F74">
            <w:pPr>
              <w:spacing w:after="0" w:line="240" w:lineRule="auto"/>
              <w:jc w:val="center"/>
              <w:rPr>
                <w:rFonts w:ascii="Times New Roman" w:eastAsia="Times New Roman" w:hAnsi="Times New Roman" w:cs="Times New Roman"/>
                <w:sz w:val="24"/>
                <w:szCs w:val="24"/>
                <w:lang w:eastAsia="lt-LT"/>
              </w:rPr>
            </w:pPr>
            <w:r w:rsidRPr="001F70F2">
              <w:rPr>
                <w:rFonts w:ascii="Times New Roman" w:hAnsi="Times New Roman" w:cs="Times New Roman"/>
                <w:sz w:val="24"/>
                <w:szCs w:val="24"/>
                <w:lang w:eastAsia="lt-LT"/>
              </w:rPr>
              <w:t>P-06-01-02-20</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8470D2" w14:textId="77777777" w:rsidR="00D22B30" w:rsidRPr="001F70F2" w:rsidRDefault="00D22B30" w:rsidP="00CF7F74">
            <w:pPr>
              <w:spacing w:after="0" w:line="240" w:lineRule="auto"/>
              <w:jc w:val="both"/>
              <w:rPr>
                <w:rFonts w:ascii="Times New Roman" w:eastAsia="Times New Roman" w:hAnsi="Times New Roman" w:cs="Times New Roman"/>
                <w:sz w:val="24"/>
                <w:szCs w:val="24"/>
              </w:rPr>
            </w:pPr>
            <w:r w:rsidRPr="001F70F2">
              <w:rPr>
                <w:rFonts w:ascii="Times New Roman" w:eastAsia="Times New Roman" w:hAnsi="Times New Roman" w:cs="Times New Roman"/>
                <w:sz w:val="24"/>
                <w:szCs w:val="24"/>
              </w:rPr>
              <w:t>Tiesinių (inžinerinių komunikacijų) planų kiekiai, vnt.</w:t>
            </w:r>
          </w:p>
        </w:tc>
        <w:tc>
          <w:tcPr>
            <w:tcW w:w="608" w:type="pct"/>
            <w:tcBorders>
              <w:top w:val="single" w:sz="4" w:space="0" w:color="auto"/>
              <w:left w:val="single" w:sz="4" w:space="0" w:color="auto"/>
              <w:bottom w:val="single" w:sz="4" w:space="0" w:color="auto"/>
              <w:right w:val="single" w:sz="4" w:space="0" w:color="auto"/>
            </w:tcBorders>
          </w:tcPr>
          <w:p w14:paraId="26E90CD8" w14:textId="77777777" w:rsidR="00D22B30" w:rsidRPr="001F70F2" w:rsidRDefault="00D22B30" w:rsidP="00CF7F74">
            <w:pPr>
              <w:spacing w:after="0" w:line="240" w:lineRule="auto"/>
              <w:jc w:val="center"/>
              <w:rPr>
                <w:rFonts w:ascii="Times New Roman" w:eastAsia="Times New Roman" w:hAnsi="Times New Roman" w:cs="Times New Roman"/>
                <w:sz w:val="24"/>
                <w:szCs w:val="24"/>
              </w:rPr>
            </w:pPr>
            <w:r w:rsidRPr="001F70F2">
              <w:rPr>
                <w:rFonts w:ascii="Times New Roman" w:eastAsia="Times New Roman" w:hAnsi="Times New Roman" w:cs="Times New Roman"/>
                <w:sz w:val="24"/>
                <w:szCs w:val="24"/>
              </w:rPr>
              <w:t>40</w:t>
            </w:r>
          </w:p>
        </w:tc>
        <w:tc>
          <w:tcPr>
            <w:tcW w:w="607" w:type="pct"/>
            <w:tcBorders>
              <w:top w:val="single" w:sz="4" w:space="0" w:color="auto"/>
              <w:left w:val="single" w:sz="4" w:space="0" w:color="auto"/>
              <w:bottom w:val="single" w:sz="4" w:space="0" w:color="auto"/>
              <w:right w:val="single" w:sz="4" w:space="0" w:color="auto"/>
            </w:tcBorders>
          </w:tcPr>
          <w:p w14:paraId="559E8B2A" w14:textId="4EADABEA" w:rsidR="00D22B30" w:rsidRPr="001F70F2" w:rsidRDefault="001A265F" w:rsidP="00CF7F74">
            <w:pPr>
              <w:spacing w:after="0" w:line="240" w:lineRule="auto"/>
              <w:jc w:val="center"/>
              <w:rPr>
                <w:rFonts w:ascii="Times New Roman" w:eastAsia="Times New Roman" w:hAnsi="Times New Roman" w:cs="Times New Roman"/>
                <w:sz w:val="24"/>
                <w:szCs w:val="24"/>
              </w:rPr>
            </w:pPr>
            <w:r w:rsidRPr="001F70F2">
              <w:rPr>
                <w:rFonts w:ascii="Times New Roman" w:eastAsia="Times New Roman" w:hAnsi="Times New Roman" w:cs="Times New Roman"/>
                <w:sz w:val="24"/>
                <w:szCs w:val="24"/>
              </w:rPr>
              <w:t>40</w:t>
            </w:r>
          </w:p>
        </w:tc>
        <w:tc>
          <w:tcPr>
            <w:tcW w:w="795" w:type="pct"/>
            <w:tcBorders>
              <w:top w:val="single" w:sz="4" w:space="0" w:color="auto"/>
              <w:left w:val="single" w:sz="4" w:space="0" w:color="auto"/>
              <w:bottom w:val="single" w:sz="4" w:space="0" w:color="auto"/>
              <w:right w:val="single" w:sz="4" w:space="0" w:color="auto"/>
            </w:tcBorders>
          </w:tcPr>
          <w:p w14:paraId="6B58747E" w14:textId="3230087F" w:rsidR="00D22B30" w:rsidRPr="001F70F2" w:rsidRDefault="00F95AA9" w:rsidP="00CF7F74">
            <w:pPr>
              <w:spacing w:after="0" w:line="240" w:lineRule="auto"/>
              <w:jc w:val="center"/>
              <w:rPr>
                <w:rFonts w:ascii="Times New Roman" w:eastAsia="Times New Roman" w:hAnsi="Times New Roman" w:cs="Times New Roman"/>
                <w:sz w:val="24"/>
                <w:szCs w:val="24"/>
                <w:lang w:eastAsia="lt-LT"/>
              </w:rPr>
            </w:pPr>
            <w:r w:rsidRPr="001F70F2">
              <w:rPr>
                <w:rFonts w:ascii="Times New Roman" w:eastAsia="Times New Roman" w:hAnsi="Times New Roman" w:cs="Times New Roman"/>
                <w:sz w:val="24"/>
                <w:szCs w:val="24"/>
                <w:lang w:eastAsia="lt-LT"/>
              </w:rPr>
              <w:t>40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30892D" w14:textId="7EA3C20D" w:rsidR="00D22B30" w:rsidRPr="001F70F2" w:rsidRDefault="00D22B30" w:rsidP="00CF7F74">
            <w:pPr>
              <w:spacing w:after="0" w:line="240" w:lineRule="auto"/>
              <w:jc w:val="center"/>
              <w:rPr>
                <w:rFonts w:ascii="Times New Roman" w:eastAsia="Times New Roman" w:hAnsi="Times New Roman" w:cs="Times New Roman"/>
                <w:sz w:val="24"/>
                <w:szCs w:val="24"/>
                <w:lang w:eastAsia="lt-LT"/>
              </w:rPr>
            </w:pPr>
            <w:r w:rsidRPr="001F70F2">
              <w:rPr>
                <w:rFonts w:ascii="Times New Roman" w:eastAsia="Times New Roman" w:hAnsi="Times New Roman" w:cs="Times New Roman"/>
                <w:sz w:val="24"/>
                <w:szCs w:val="24"/>
                <w:lang w:eastAsia="lt-LT"/>
              </w:rPr>
              <w:t>-</w:t>
            </w:r>
          </w:p>
        </w:tc>
      </w:tr>
      <w:tr w:rsidR="00D22B30" w:rsidRPr="008F64F8" w14:paraId="063FCC5A" w14:textId="77777777" w:rsidTr="00D22B30">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C865D0A" w14:textId="7C548BB3" w:rsidR="00D22B30" w:rsidRPr="00E82787" w:rsidRDefault="00D22B30" w:rsidP="00CF7F74">
            <w:pPr>
              <w:spacing w:after="0" w:line="240" w:lineRule="auto"/>
              <w:jc w:val="center"/>
              <w:rPr>
                <w:rFonts w:ascii="Times New Roman" w:hAnsi="Times New Roman" w:cs="Times New Roman"/>
                <w:sz w:val="24"/>
                <w:szCs w:val="24"/>
                <w:lang w:eastAsia="lt-LT"/>
              </w:rPr>
            </w:pPr>
            <w:r w:rsidRPr="00E82787">
              <w:rPr>
                <w:rFonts w:ascii="Times New Roman" w:hAnsi="Times New Roman" w:cs="Times New Roman"/>
                <w:sz w:val="24"/>
                <w:szCs w:val="24"/>
                <w:lang w:eastAsia="lt-LT"/>
              </w:rPr>
              <w:t>P-06-01-02-2</w:t>
            </w:r>
            <w:r>
              <w:rPr>
                <w:rFonts w:ascii="Times New Roman" w:hAnsi="Times New Roman" w:cs="Times New Roman"/>
                <w:sz w:val="24"/>
                <w:szCs w:val="24"/>
                <w:lang w:eastAsia="lt-LT"/>
              </w:rPr>
              <w:t>1</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AC2639" w14:textId="72490CC0" w:rsidR="00D22B30" w:rsidRPr="008F64F8" w:rsidRDefault="00D22B30" w:rsidP="00CF7F74">
            <w:pPr>
              <w:spacing w:after="0" w:line="240" w:lineRule="auto"/>
              <w:jc w:val="both"/>
              <w:rPr>
                <w:rFonts w:ascii="Times New Roman" w:eastAsia="Times New Roman" w:hAnsi="Times New Roman" w:cs="Times New Roman"/>
                <w:sz w:val="24"/>
                <w:szCs w:val="24"/>
              </w:rPr>
            </w:pPr>
            <w:r w:rsidRPr="00D22B30">
              <w:rPr>
                <w:rFonts w:ascii="Times New Roman" w:eastAsia="Times New Roman" w:hAnsi="Times New Roman" w:cs="Times New Roman"/>
                <w:sz w:val="24"/>
                <w:szCs w:val="24"/>
              </w:rPr>
              <w:t>Išmokėtas darbo užmokestis, proc.</w:t>
            </w:r>
          </w:p>
        </w:tc>
        <w:tc>
          <w:tcPr>
            <w:tcW w:w="608" w:type="pct"/>
            <w:tcBorders>
              <w:top w:val="single" w:sz="4" w:space="0" w:color="auto"/>
              <w:left w:val="single" w:sz="4" w:space="0" w:color="auto"/>
              <w:bottom w:val="single" w:sz="4" w:space="0" w:color="auto"/>
              <w:right w:val="single" w:sz="4" w:space="0" w:color="auto"/>
            </w:tcBorders>
          </w:tcPr>
          <w:p w14:paraId="2C43072A" w14:textId="08A71DFF" w:rsidR="00D22B30" w:rsidRPr="008F64F8" w:rsidRDefault="00D22B30"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2276A16A" w14:textId="5F6D846F" w:rsidR="00D22B30" w:rsidRPr="008F64F8" w:rsidRDefault="00127C4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3C1B1A1A" w14:textId="0D802D5F" w:rsidR="00D22B30" w:rsidRPr="008F64F8" w:rsidRDefault="00F95AA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C532EE" w14:textId="77777777"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p>
        </w:tc>
      </w:tr>
      <w:tr w:rsidR="00D22B30" w:rsidRPr="008F64F8" w14:paraId="13011AE4" w14:textId="77777777" w:rsidTr="00D22B30">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88F3DC9" w14:textId="1717FEC9" w:rsidR="00D22B30" w:rsidRPr="00E82787" w:rsidRDefault="00D22B30" w:rsidP="00CF7F74">
            <w:pPr>
              <w:spacing w:after="0" w:line="240" w:lineRule="auto"/>
              <w:jc w:val="center"/>
              <w:rPr>
                <w:rFonts w:ascii="Times New Roman" w:hAnsi="Times New Roman" w:cs="Times New Roman"/>
                <w:sz w:val="24"/>
                <w:szCs w:val="24"/>
                <w:lang w:eastAsia="lt-LT"/>
              </w:rPr>
            </w:pPr>
            <w:r w:rsidRPr="00E82787">
              <w:rPr>
                <w:rFonts w:ascii="Times New Roman" w:hAnsi="Times New Roman" w:cs="Times New Roman"/>
                <w:sz w:val="24"/>
                <w:szCs w:val="24"/>
                <w:lang w:eastAsia="lt-LT"/>
              </w:rPr>
              <w:t>P-06-01-02-2</w:t>
            </w:r>
            <w:r>
              <w:rPr>
                <w:rFonts w:ascii="Times New Roman" w:hAnsi="Times New Roman" w:cs="Times New Roman"/>
                <w:sz w:val="24"/>
                <w:szCs w:val="24"/>
                <w:lang w:eastAsia="lt-LT"/>
              </w:rPr>
              <w:t>2</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421E7E" w14:textId="315C10FB" w:rsidR="00D22B30" w:rsidRPr="008F64F8" w:rsidRDefault="00D22B30" w:rsidP="00CF7F74">
            <w:pPr>
              <w:spacing w:after="0" w:line="240" w:lineRule="auto"/>
              <w:jc w:val="both"/>
              <w:rPr>
                <w:rFonts w:ascii="Times New Roman" w:eastAsia="Times New Roman" w:hAnsi="Times New Roman" w:cs="Times New Roman"/>
                <w:sz w:val="24"/>
                <w:szCs w:val="24"/>
              </w:rPr>
            </w:pPr>
            <w:r w:rsidRPr="00D22B30">
              <w:rPr>
                <w:rFonts w:ascii="Times New Roman" w:eastAsia="Times New Roman" w:hAnsi="Times New Roman" w:cs="Times New Roman"/>
                <w:sz w:val="24"/>
                <w:szCs w:val="24"/>
              </w:rPr>
              <w:t>Išmokėtas darbo užmokestis, proc.</w:t>
            </w:r>
          </w:p>
        </w:tc>
        <w:tc>
          <w:tcPr>
            <w:tcW w:w="608" w:type="pct"/>
            <w:tcBorders>
              <w:top w:val="single" w:sz="4" w:space="0" w:color="auto"/>
              <w:left w:val="single" w:sz="4" w:space="0" w:color="auto"/>
              <w:bottom w:val="single" w:sz="4" w:space="0" w:color="auto"/>
              <w:right w:val="single" w:sz="4" w:space="0" w:color="auto"/>
            </w:tcBorders>
          </w:tcPr>
          <w:p w14:paraId="25986C6A" w14:textId="565517A1" w:rsidR="00D22B30" w:rsidRPr="008F64F8" w:rsidRDefault="00D22B30"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6383F187" w14:textId="11A40E52" w:rsidR="00D22B30" w:rsidRPr="008F64F8" w:rsidRDefault="00127C4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57D5ABC5" w14:textId="73386473" w:rsidR="00D22B30" w:rsidRPr="008F64F8" w:rsidRDefault="00F95AA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2B9BB4" w14:textId="77777777"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p>
        </w:tc>
      </w:tr>
      <w:tr w:rsidR="00D22B30" w:rsidRPr="008F64F8" w14:paraId="42BD720B" w14:textId="77777777" w:rsidTr="00D22B30">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6B234290" w14:textId="1A7D7AE7" w:rsidR="00D22B30" w:rsidRPr="008F64F8" w:rsidRDefault="00D22B30"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06.01.03 u</w:t>
            </w:r>
            <w:r w:rsidRPr="000045EA">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0045EA">
              <w:rPr>
                <w:rFonts w:ascii="Times New Roman" w:eastAsia="Times New Roman" w:hAnsi="Times New Roman" w:cs="Times New Roman"/>
                <w:b/>
                <w:bCs/>
                <w:sz w:val="24"/>
                <w:szCs w:val="24"/>
                <w:lang w:eastAsia="ar-SA"/>
              </w:rPr>
              <w:t>Užtikrinti finansavimą nenumatytoms išlaidoms dengti</w:t>
            </w:r>
            <w:r>
              <w:rPr>
                <w:rFonts w:ascii="Times New Roman" w:eastAsia="Times New Roman" w:hAnsi="Times New Roman" w:cs="Times New Roman"/>
                <w:b/>
                <w:bCs/>
                <w:sz w:val="24"/>
                <w:szCs w:val="24"/>
                <w:lang w:eastAsia="ar-SA"/>
              </w:rPr>
              <w:t>“</w:t>
            </w:r>
          </w:p>
        </w:tc>
      </w:tr>
      <w:tr w:rsidR="00D22B30" w:rsidRPr="008F64F8" w14:paraId="6519E672" w14:textId="77777777" w:rsidTr="00D22B30">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F7211E" w14:textId="7F82C0B8"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E82787">
              <w:rPr>
                <w:rFonts w:ascii="Times New Roman" w:eastAsia="Times New Roman" w:hAnsi="Times New Roman" w:cs="Times New Roman"/>
                <w:sz w:val="24"/>
                <w:szCs w:val="24"/>
                <w:lang w:eastAsia="lt-LT"/>
              </w:rPr>
              <w:t>P-06-01-03-01</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BE5057" w14:textId="77777777" w:rsidR="00D22B30" w:rsidRPr="008F64F8" w:rsidRDefault="00D22B30" w:rsidP="00CF7F74">
            <w:pPr>
              <w:spacing w:after="0" w:line="240" w:lineRule="auto"/>
              <w:jc w:val="both"/>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Panaudotos rezervo lėšos, proc.</w:t>
            </w:r>
          </w:p>
        </w:tc>
        <w:tc>
          <w:tcPr>
            <w:tcW w:w="608" w:type="pct"/>
            <w:tcBorders>
              <w:top w:val="single" w:sz="4" w:space="0" w:color="auto"/>
              <w:left w:val="single" w:sz="4" w:space="0" w:color="auto"/>
              <w:bottom w:val="single" w:sz="4" w:space="0" w:color="auto"/>
              <w:right w:val="single" w:sz="4" w:space="0" w:color="auto"/>
            </w:tcBorders>
          </w:tcPr>
          <w:p w14:paraId="181D0EA5" w14:textId="77777777" w:rsidR="00D22B30" w:rsidRPr="008F64F8" w:rsidRDefault="00D22B30" w:rsidP="00CF7F74">
            <w:pPr>
              <w:spacing w:after="0" w:line="240" w:lineRule="auto"/>
              <w:jc w:val="center"/>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2DC79F24" w14:textId="5DC60E51" w:rsidR="00D22B30" w:rsidRPr="008F64F8" w:rsidRDefault="00127C4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95" w:type="pct"/>
            <w:tcBorders>
              <w:top w:val="single" w:sz="4" w:space="0" w:color="auto"/>
              <w:left w:val="single" w:sz="4" w:space="0" w:color="auto"/>
              <w:bottom w:val="single" w:sz="4" w:space="0" w:color="auto"/>
              <w:right w:val="single" w:sz="4" w:space="0" w:color="auto"/>
            </w:tcBorders>
          </w:tcPr>
          <w:p w14:paraId="4E47D2FD" w14:textId="3571125F" w:rsidR="00D22B30" w:rsidRPr="008F64F8" w:rsidRDefault="00F95AA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6DEC96" w14:textId="3B79E4B5"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eastAsia="Times New Roman" w:hAnsi="Times New Roman" w:cs="Times New Roman"/>
                <w:sz w:val="24"/>
                <w:szCs w:val="24"/>
                <w:lang w:eastAsia="lt-LT"/>
              </w:rPr>
              <w:t>-</w:t>
            </w:r>
          </w:p>
        </w:tc>
      </w:tr>
      <w:tr w:rsidR="00D22B30" w:rsidRPr="008F64F8" w14:paraId="2EB6A9C1" w14:textId="77777777" w:rsidTr="00D22B30">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4F84A4E4" w14:textId="24B57F60" w:rsidR="00D22B30" w:rsidRPr="008F64F8" w:rsidRDefault="00D22B30"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06.02.01 u</w:t>
            </w:r>
            <w:r w:rsidRPr="000045EA">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0045EA">
              <w:rPr>
                <w:rFonts w:ascii="Times New Roman" w:eastAsia="Times New Roman" w:hAnsi="Times New Roman" w:cs="Times New Roman"/>
                <w:b/>
                <w:bCs/>
                <w:sz w:val="24"/>
                <w:szCs w:val="24"/>
                <w:lang w:eastAsia="ar-SA"/>
              </w:rPr>
              <w:t>Užtikrinti paskolų grąžinimą</w:t>
            </w:r>
            <w:r>
              <w:rPr>
                <w:rFonts w:ascii="Times New Roman" w:eastAsia="Times New Roman" w:hAnsi="Times New Roman" w:cs="Times New Roman"/>
                <w:b/>
                <w:bCs/>
                <w:sz w:val="24"/>
                <w:szCs w:val="24"/>
                <w:lang w:eastAsia="ar-SA"/>
              </w:rPr>
              <w:t>“</w:t>
            </w:r>
          </w:p>
        </w:tc>
      </w:tr>
      <w:tr w:rsidR="00D22B30" w:rsidRPr="008F64F8" w14:paraId="12816614" w14:textId="77777777" w:rsidTr="00D22B30">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AA86D8" w14:textId="1549510D" w:rsidR="00D22B30" w:rsidRPr="00E82787" w:rsidRDefault="00D22B30" w:rsidP="00CF7F74">
            <w:pPr>
              <w:spacing w:after="0" w:line="240" w:lineRule="auto"/>
              <w:jc w:val="center"/>
              <w:rPr>
                <w:rFonts w:ascii="Times New Roman" w:eastAsia="Times New Roman" w:hAnsi="Times New Roman" w:cs="Times New Roman"/>
                <w:sz w:val="24"/>
                <w:szCs w:val="24"/>
                <w:lang w:eastAsia="lt-LT"/>
              </w:rPr>
            </w:pPr>
            <w:r w:rsidRPr="00E82787">
              <w:rPr>
                <w:rFonts w:ascii="Times New Roman" w:hAnsi="Times New Roman" w:cs="Times New Roman"/>
                <w:sz w:val="24"/>
                <w:szCs w:val="24"/>
              </w:rPr>
              <w:t>P-06-02-01-01</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03E7BC" w14:textId="77777777" w:rsidR="00D22B30" w:rsidRPr="008F64F8" w:rsidRDefault="00D22B30" w:rsidP="00CF7F74">
            <w:pPr>
              <w:spacing w:after="0" w:line="240" w:lineRule="auto"/>
              <w:jc w:val="both"/>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Grąžintos paskolos, proc.</w:t>
            </w:r>
          </w:p>
        </w:tc>
        <w:tc>
          <w:tcPr>
            <w:tcW w:w="608" w:type="pct"/>
            <w:tcBorders>
              <w:top w:val="single" w:sz="4" w:space="0" w:color="auto"/>
              <w:left w:val="single" w:sz="4" w:space="0" w:color="auto"/>
              <w:bottom w:val="single" w:sz="4" w:space="0" w:color="auto"/>
              <w:right w:val="single" w:sz="4" w:space="0" w:color="auto"/>
            </w:tcBorders>
          </w:tcPr>
          <w:p w14:paraId="6ADDD3E9" w14:textId="77777777" w:rsidR="00D22B30" w:rsidRPr="008F64F8" w:rsidRDefault="00D22B30" w:rsidP="00CF7F74">
            <w:pPr>
              <w:spacing w:after="0" w:line="240" w:lineRule="auto"/>
              <w:jc w:val="center"/>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5B178FD3" w14:textId="21780E8C" w:rsidR="00D22B30" w:rsidRPr="008F64F8" w:rsidRDefault="00127C4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2F33F959" w14:textId="5A27D54F" w:rsidR="00D22B30" w:rsidRPr="008F64F8" w:rsidRDefault="00F95AA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BA7759" w14:textId="34760895"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eastAsia="Times New Roman" w:hAnsi="Times New Roman" w:cs="Times New Roman"/>
                <w:sz w:val="24"/>
                <w:szCs w:val="24"/>
                <w:lang w:eastAsia="lt-LT"/>
              </w:rPr>
              <w:t>-</w:t>
            </w:r>
          </w:p>
        </w:tc>
      </w:tr>
      <w:tr w:rsidR="00D22B30" w:rsidRPr="008F64F8" w14:paraId="507378D5" w14:textId="77777777" w:rsidTr="00D22B30">
        <w:tc>
          <w:tcPr>
            <w:tcW w:w="63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35D174" w14:textId="643FC7FD" w:rsidR="00D22B30" w:rsidRPr="00E82787" w:rsidRDefault="00D22B30" w:rsidP="00CF7F74">
            <w:pPr>
              <w:spacing w:after="0" w:line="240" w:lineRule="auto"/>
              <w:jc w:val="center"/>
              <w:rPr>
                <w:rFonts w:ascii="Times New Roman" w:eastAsia="Times New Roman" w:hAnsi="Times New Roman" w:cs="Times New Roman"/>
                <w:sz w:val="24"/>
                <w:szCs w:val="24"/>
                <w:lang w:eastAsia="lt-LT"/>
              </w:rPr>
            </w:pPr>
            <w:r w:rsidRPr="00E82787">
              <w:rPr>
                <w:rFonts w:ascii="Times New Roman" w:hAnsi="Times New Roman" w:cs="Times New Roman"/>
                <w:sz w:val="24"/>
                <w:szCs w:val="24"/>
              </w:rPr>
              <w:t>P-06-02-01-02</w:t>
            </w:r>
          </w:p>
        </w:tc>
        <w:tc>
          <w:tcPr>
            <w:tcW w:w="1701"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B10DDA" w14:textId="77777777" w:rsidR="00D22B30" w:rsidRPr="008F64F8" w:rsidRDefault="00D22B30" w:rsidP="00CF7F74">
            <w:pPr>
              <w:spacing w:after="0" w:line="240" w:lineRule="auto"/>
              <w:jc w:val="both"/>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Sumokėtos palūkanos, proc.</w:t>
            </w:r>
          </w:p>
        </w:tc>
        <w:tc>
          <w:tcPr>
            <w:tcW w:w="608" w:type="pct"/>
            <w:tcBorders>
              <w:top w:val="single" w:sz="4" w:space="0" w:color="auto"/>
              <w:left w:val="single" w:sz="4" w:space="0" w:color="auto"/>
              <w:bottom w:val="single" w:sz="4" w:space="0" w:color="auto"/>
              <w:right w:val="single" w:sz="4" w:space="0" w:color="auto"/>
            </w:tcBorders>
          </w:tcPr>
          <w:p w14:paraId="536D65AC" w14:textId="77777777" w:rsidR="00D22B30" w:rsidRPr="008F64F8" w:rsidRDefault="00D22B30" w:rsidP="00CF7F74">
            <w:pPr>
              <w:spacing w:after="0" w:line="240" w:lineRule="auto"/>
              <w:jc w:val="center"/>
              <w:rPr>
                <w:rFonts w:ascii="Times New Roman" w:eastAsia="Times New Roman" w:hAnsi="Times New Roman" w:cs="Times New Roman"/>
                <w:sz w:val="24"/>
                <w:szCs w:val="24"/>
              </w:rPr>
            </w:pPr>
            <w:r w:rsidRPr="008F64F8">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26E24C88" w14:textId="1759737A" w:rsidR="00D22B30" w:rsidRPr="008F64F8" w:rsidRDefault="00127C4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08E7E25D" w14:textId="003A1E18" w:rsidR="00D22B30" w:rsidRPr="008F64F8" w:rsidRDefault="00F95AA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7B40D8" w14:textId="77F18E2A" w:rsidR="00D22B30" w:rsidRPr="008F64F8" w:rsidRDefault="00D22B30" w:rsidP="00CF7F74">
            <w:pPr>
              <w:spacing w:after="0" w:line="240" w:lineRule="auto"/>
              <w:jc w:val="center"/>
              <w:rPr>
                <w:rFonts w:ascii="Times New Roman" w:eastAsia="Times New Roman" w:hAnsi="Times New Roman" w:cs="Times New Roman"/>
                <w:sz w:val="24"/>
                <w:szCs w:val="24"/>
                <w:lang w:eastAsia="lt-LT"/>
              </w:rPr>
            </w:pPr>
            <w:r w:rsidRPr="008F64F8">
              <w:rPr>
                <w:rFonts w:ascii="Times New Roman" w:eastAsia="Times New Roman" w:hAnsi="Times New Roman" w:cs="Times New Roman"/>
                <w:sz w:val="24"/>
                <w:szCs w:val="24"/>
                <w:lang w:eastAsia="lt-LT"/>
              </w:rPr>
              <w:t>-</w:t>
            </w:r>
          </w:p>
        </w:tc>
      </w:tr>
    </w:tbl>
    <w:p w14:paraId="68AA783C" w14:textId="77777777" w:rsidR="00E82787" w:rsidRDefault="00E82787" w:rsidP="00CF7F74">
      <w:pPr>
        <w:pStyle w:val="xl127"/>
        <w:tabs>
          <w:tab w:val="left" w:pos="4560"/>
          <w:tab w:val="left" w:pos="4800"/>
          <w:tab w:val="left" w:pos="5280"/>
        </w:tabs>
        <w:spacing w:before="0" w:after="0"/>
        <w:jc w:val="left"/>
        <w:rPr>
          <w:rFonts w:ascii="Times New Roman" w:eastAsiaTheme="minorHAnsi" w:hAnsi="Times New Roman" w:cs="Times New Roman"/>
          <w:b w:val="0"/>
          <w:bCs w:val="0"/>
          <w:lang w:val="en-US" w:eastAsia="en-US"/>
        </w:rPr>
      </w:pPr>
    </w:p>
    <w:p w14:paraId="04413B89" w14:textId="77777777" w:rsidR="008B37AF" w:rsidRDefault="008B37AF" w:rsidP="00CF7F74">
      <w:pPr>
        <w:pStyle w:val="xl127"/>
        <w:tabs>
          <w:tab w:val="left" w:pos="4560"/>
          <w:tab w:val="left" w:pos="4800"/>
          <w:tab w:val="left" w:pos="5280"/>
        </w:tabs>
        <w:spacing w:before="0" w:after="0"/>
        <w:jc w:val="left"/>
        <w:rPr>
          <w:rFonts w:ascii="Times New Roman" w:eastAsiaTheme="minorHAnsi" w:hAnsi="Times New Roman" w:cs="Times New Roman"/>
          <w:b w:val="0"/>
          <w:bCs w:val="0"/>
          <w:lang w:val="en-US" w:eastAsia="en-US"/>
        </w:rPr>
      </w:pPr>
    </w:p>
    <w:p w14:paraId="48ACDB0D" w14:textId="77777777" w:rsidR="000E78ED" w:rsidRDefault="000E78ED" w:rsidP="00CF7F74">
      <w:pPr>
        <w:pStyle w:val="xl127"/>
        <w:tabs>
          <w:tab w:val="left" w:pos="4560"/>
          <w:tab w:val="left" w:pos="4800"/>
          <w:tab w:val="left" w:pos="5280"/>
        </w:tabs>
        <w:spacing w:before="0" w:after="0"/>
        <w:jc w:val="left"/>
        <w:rPr>
          <w:rFonts w:ascii="Times New Roman" w:eastAsiaTheme="minorHAnsi" w:hAnsi="Times New Roman" w:cs="Times New Roman"/>
          <w:b w:val="0"/>
          <w:bCs w:val="0"/>
          <w:lang w:val="en-US" w:eastAsia="en-US"/>
        </w:rPr>
        <w:sectPr w:rsidR="000E78ED" w:rsidSect="00851D5E">
          <w:pgSz w:w="16838" w:h="11906" w:orient="landscape"/>
          <w:pgMar w:top="1418" w:right="851" w:bottom="567" w:left="992" w:header="567" w:footer="567" w:gutter="0"/>
          <w:cols w:space="1296"/>
          <w:docGrid w:linePitch="360"/>
        </w:sectPr>
      </w:pPr>
    </w:p>
    <w:p w14:paraId="044B3C67" w14:textId="06E07B0D" w:rsidR="00EE592F" w:rsidRDefault="00EE592F" w:rsidP="00CF7F74">
      <w:pPr>
        <w:suppressAutoHyphens/>
        <w:spacing w:after="0" w:line="240" w:lineRule="auto"/>
        <w:jc w:val="both"/>
        <w:rPr>
          <w:rFonts w:ascii="Times New Roman" w:hAnsi="Times New Roman" w:cs="Times New Roman"/>
          <w:b/>
          <w:bCs/>
          <w:sz w:val="24"/>
          <w:szCs w:val="24"/>
        </w:rPr>
      </w:pPr>
      <w:r w:rsidRPr="009B3947">
        <w:rPr>
          <w:rFonts w:ascii="Times New Roman" w:hAnsi="Times New Roman" w:cs="Times New Roman"/>
          <w:b/>
          <w:bCs/>
          <w:sz w:val="24"/>
          <w:szCs w:val="24"/>
        </w:rPr>
        <w:lastRenderedPageBreak/>
        <w:t>(0</w:t>
      </w:r>
      <w:r>
        <w:rPr>
          <w:rFonts w:ascii="Times New Roman" w:hAnsi="Times New Roman" w:cs="Times New Roman"/>
          <w:b/>
          <w:bCs/>
          <w:sz w:val="24"/>
          <w:szCs w:val="24"/>
        </w:rPr>
        <w:t>7</w:t>
      </w:r>
      <w:r w:rsidRPr="009B3947">
        <w:rPr>
          <w:rFonts w:ascii="Times New Roman" w:hAnsi="Times New Roman" w:cs="Times New Roman"/>
          <w:b/>
          <w:bCs/>
          <w:sz w:val="24"/>
          <w:szCs w:val="24"/>
        </w:rPr>
        <w:t xml:space="preserve">) </w:t>
      </w:r>
      <w:r w:rsidRPr="00EE592F">
        <w:rPr>
          <w:rFonts w:ascii="Times New Roman" w:hAnsi="Times New Roman" w:cs="Times New Roman"/>
          <w:b/>
          <w:bCs/>
          <w:sz w:val="24"/>
          <w:szCs w:val="24"/>
        </w:rPr>
        <w:t>Vietinio ūkio</w:t>
      </w:r>
      <w:r w:rsidRPr="00470066">
        <w:rPr>
          <w:rFonts w:ascii="Times New Roman" w:hAnsi="Times New Roman" w:cs="Times New Roman"/>
          <w:b/>
          <w:bCs/>
          <w:sz w:val="24"/>
          <w:szCs w:val="24"/>
        </w:rPr>
        <w:t xml:space="preserve"> programos</w:t>
      </w:r>
      <w:r w:rsidRPr="009B3947">
        <w:rPr>
          <w:rFonts w:ascii="Times New Roman" w:hAnsi="Times New Roman" w:cs="Times New Roman"/>
          <w:b/>
          <w:bCs/>
          <w:sz w:val="24"/>
          <w:szCs w:val="24"/>
        </w:rPr>
        <w:t xml:space="preserve"> įgyvendinimo rezultatai</w:t>
      </w:r>
    </w:p>
    <w:p w14:paraId="6FFF5E56" w14:textId="77777777" w:rsidR="00493C6D" w:rsidRDefault="00493C6D" w:rsidP="00CF7F74">
      <w:pPr>
        <w:suppressAutoHyphens/>
        <w:spacing w:after="0" w:line="240" w:lineRule="auto"/>
        <w:ind w:firstLine="567"/>
        <w:jc w:val="both"/>
        <w:rPr>
          <w:rFonts w:ascii="Times New Roman" w:hAnsi="Times New Roman" w:cs="Times New Roman"/>
          <w:sz w:val="24"/>
          <w:szCs w:val="24"/>
        </w:rPr>
      </w:pPr>
      <w:r w:rsidRPr="00493C6D">
        <w:rPr>
          <w:rFonts w:ascii="Times New Roman" w:hAnsi="Times New Roman" w:cs="Times New Roman"/>
          <w:sz w:val="24"/>
          <w:szCs w:val="24"/>
        </w:rPr>
        <w:t>Programos tikslas – užtikrinti tinkamą valstybės ir savivaldybės turto naudojimą, saugojimą, priežiūrą ir eksploatavimą, didinti savivaldybės būsto fondo prieinamumą, organizuoti vietinio susisiekimo paslaugas gyventojams, prižiūrėti seniūnijų infrastruktūros objektus ir sudaryti sąlygas subalansuotai teritorijų plėtrai.</w:t>
      </w:r>
    </w:p>
    <w:p w14:paraId="718D59AA" w14:textId="77777777" w:rsidR="00493C6D" w:rsidRDefault="00493C6D" w:rsidP="00CF7F74">
      <w:pPr>
        <w:suppressAutoHyphens/>
        <w:spacing w:after="0" w:line="240" w:lineRule="auto"/>
        <w:ind w:firstLine="567"/>
        <w:jc w:val="both"/>
        <w:rPr>
          <w:rFonts w:ascii="Times New Roman" w:hAnsi="Times New Roman" w:cs="Times New Roman"/>
          <w:sz w:val="24"/>
          <w:szCs w:val="24"/>
        </w:rPr>
      </w:pPr>
      <w:r w:rsidRPr="00493C6D">
        <w:rPr>
          <w:rFonts w:ascii="Times New Roman" w:hAnsi="Times New Roman" w:cs="Times New Roman"/>
          <w:sz w:val="24"/>
          <w:szCs w:val="24"/>
        </w:rPr>
        <w:t>Ši programa skirta užtikrinti važiavimo išlaidų kompensavimą moksleiviams, keleivių vežimą miesto ir priemiestiniais autobusais. Ūkio skyrius organizuoja viešojo transporto maršrutus savivaldybės teritorijoje, juos analizuoja, išduoda leidimus, taip pat vykdo vietinio susisiekimo keleivinio kelių transporto kontrolę.</w:t>
      </w:r>
      <w:r w:rsidR="00BB04DB">
        <w:rPr>
          <w:rFonts w:ascii="Times New Roman" w:hAnsi="Times New Roman" w:cs="Times New Roman"/>
          <w:sz w:val="24"/>
          <w:szCs w:val="24"/>
        </w:rPr>
        <w:t xml:space="preserve"> </w:t>
      </w:r>
      <w:r w:rsidRPr="00493C6D">
        <w:rPr>
          <w:rFonts w:ascii="Times New Roman" w:hAnsi="Times New Roman" w:cs="Times New Roman"/>
          <w:sz w:val="24"/>
          <w:szCs w:val="24"/>
        </w:rPr>
        <w:t>Seniūnijos vykdo savivaldybės tarybos deleguotas funkcijas: užtikrina viešųjų erdvių, gyvenviečių, kapinių ir bendro naudojimo teritorijų tvarkymą bei priežiūrą, rūpinasi vietinių kelių ir gatvių priežiūra ir remontu, tvarko žaliuosius plotus, į veiklas įtraukia bendruomenes ir Gyventojų užimtumo didinimo programos dalyvius. Siekiant gerinti viešąją tvarką ir gyventojų saugumą, diegiamos vaizdo stebėjimo priemonės seniūnijų gyvenvietėse.</w:t>
      </w:r>
    </w:p>
    <w:p w14:paraId="695E5E67" w14:textId="77777777" w:rsidR="00493C6D" w:rsidRDefault="00493C6D" w:rsidP="00CF7F74">
      <w:pPr>
        <w:suppressAutoHyphens/>
        <w:spacing w:after="0" w:line="240" w:lineRule="auto"/>
        <w:ind w:firstLine="567"/>
        <w:jc w:val="both"/>
        <w:rPr>
          <w:rFonts w:ascii="Times New Roman" w:hAnsi="Times New Roman" w:cs="Times New Roman"/>
          <w:sz w:val="24"/>
          <w:szCs w:val="24"/>
        </w:rPr>
      </w:pPr>
      <w:r w:rsidRPr="00493C6D">
        <w:rPr>
          <w:rFonts w:ascii="Times New Roman" w:hAnsi="Times New Roman" w:cs="Times New Roman"/>
          <w:sz w:val="24"/>
          <w:szCs w:val="24"/>
        </w:rPr>
        <w:t>Programa taip pat siekiama užtikrinti vietos bendruomenių veiklos finansavimą ir tęstinumą, sudaryti sąlygas tinkamai eksploatuoti patalpas ir skatinti bendruomeninės veiklos plėtrą. Kuriamos prielaidos savivaldybės susisiekimo komunikacijų ir inžinerinės infrastruktūros objektų bei visuomeninės paskirties ir bendrojo naudojimo teritorijų subalansuotai plėtrai.</w:t>
      </w:r>
    </w:p>
    <w:p w14:paraId="30EF4945" w14:textId="4E4A3FF6" w:rsidR="00EE592F" w:rsidRDefault="00EE592F"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Vykdant programą </w:t>
      </w:r>
      <w:r w:rsidR="00493C6D">
        <w:rPr>
          <w:rFonts w:ascii="Times New Roman" w:hAnsi="Times New Roman" w:cs="Times New Roman"/>
          <w:sz w:val="24"/>
          <w:szCs w:val="24"/>
        </w:rPr>
        <w:t>sudarytas</w:t>
      </w:r>
      <w:r>
        <w:rPr>
          <w:rFonts w:ascii="Times New Roman" w:hAnsi="Times New Roman" w:cs="Times New Roman"/>
          <w:sz w:val="24"/>
          <w:szCs w:val="24"/>
        </w:rPr>
        <w:t xml:space="preserve"> </w:t>
      </w:r>
      <w:r w:rsidR="00BB04DB">
        <w:rPr>
          <w:rFonts w:ascii="Times New Roman" w:hAnsi="Times New Roman" w:cs="Times New Roman"/>
          <w:sz w:val="24"/>
          <w:szCs w:val="24"/>
        </w:rPr>
        <w:t>1</w:t>
      </w:r>
      <w:r>
        <w:rPr>
          <w:rFonts w:ascii="Times New Roman" w:hAnsi="Times New Roman" w:cs="Times New Roman"/>
          <w:sz w:val="24"/>
          <w:szCs w:val="24"/>
        </w:rPr>
        <w:t xml:space="preserve"> programos tiksla</w:t>
      </w:r>
      <w:r w:rsidR="00BB04DB">
        <w:rPr>
          <w:rFonts w:ascii="Times New Roman" w:hAnsi="Times New Roman" w:cs="Times New Roman"/>
          <w:sz w:val="24"/>
          <w:szCs w:val="24"/>
        </w:rPr>
        <w:t>s</w:t>
      </w:r>
      <w:r>
        <w:rPr>
          <w:rFonts w:ascii="Times New Roman" w:hAnsi="Times New Roman" w:cs="Times New Roman"/>
          <w:sz w:val="24"/>
          <w:szCs w:val="24"/>
        </w:rPr>
        <w:t xml:space="preserve"> ir </w:t>
      </w:r>
      <w:r w:rsidR="00BB04DB">
        <w:rPr>
          <w:rFonts w:ascii="Times New Roman" w:hAnsi="Times New Roman" w:cs="Times New Roman"/>
          <w:sz w:val="24"/>
          <w:szCs w:val="24"/>
        </w:rPr>
        <w:t>7</w:t>
      </w:r>
      <w:r>
        <w:rPr>
          <w:rFonts w:ascii="Times New Roman" w:hAnsi="Times New Roman" w:cs="Times New Roman"/>
          <w:sz w:val="24"/>
          <w:szCs w:val="24"/>
        </w:rPr>
        <w:t xml:space="preserve"> uždaviniai. </w:t>
      </w:r>
      <w:r w:rsidR="00493C6D" w:rsidRPr="00493C6D">
        <w:rPr>
          <w:rFonts w:ascii="Times New Roman" w:hAnsi="Times New Roman" w:cs="Times New Roman"/>
          <w:sz w:val="24"/>
          <w:szCs w:val="24"/>
        </w:rPr>
        <w:t>Programai įgyvendinti, patvirtinus strateginį veiklos planą, buvo numatyta 6 476,2 tūkst. Eur asignavimų, patikslintas asignavimų planas – 7 139,8 tūkst. Eur. Programai įgyvendinti panaudota 6 927,6 tūkst. Eur asignavimų.</w:t>
      </w:r>
      <w:r>
        <w:rPr>
          <w:rFonts w:ascii="Times New Roman" w:hAnsi="Times New Roman" w:cs="Times New Roman"/>
          <w:sz w:val="24"/>
          <w:szCs w:val="24"/>
        </w:rPr>
        <w:t xml:space="preserve"> Nukrypimas nuo patvirtinto plano – </w:t>
      </w:r>
      <w:r w:rsidR="00493C6D">
        <w:rPr>
          <w:rFonts w:ascii="Times New Roman" w:hAnsi="Times New Roman" w:cs="Times New Roman"/>
          <w:sz w:val="24"/>
          <w:szCs w:val="24"/>
        </w:rPr>
        <w:t>451,4</w:t>
      </w:r>
      <w:r>
        <w:rPr>
          <w:rFonts w:ascii="Times New Roman" w:hAnsi="Times New Roman" w:cs="Times New Roman"/>
          <w:sz w:val="24"/>
          <w:szCs w:val="24"/>
        </w:rPr>
        <w:t xml:space="preserve"> tūkst. Eur </w:t>
      </w:r>
      <w:r w:rsidR="00493C6D">
        <w:rPr>
          <w:rFonts w:ascii="Times New Roman" w:hAnsi="Times New Roman" w:cs="Times New Roman"/>
          <w:sz w:val="24"/>
          <w:szCs w:val="24"/>
        </w:rPr>
        <w:t>daugiau</w:t>
      </w:r>
      <w:r>
        <w:rPr>
          <w:rFonts w:ascii="Times New Roman" w:hAnsi="Times New Roman" w:cs="Times New Roman"/>
          <w:sz w:val="24"/>
          <w:szCs w:val="24"/>
        </w:rPr>
        <w:t xml:space="preserve"> nei</w:t>
      </w:r>
      <w:r w:rsidRPr="004D5DF0">
        <w:rPr>
          <w:rFonts w:ascii="Times New Roman" w:hAnsi="Times New Roman" w:cs="Times New Roman"/>
          <w:sz w:val="24"/>
          <w:szCs w:val="24"/>
        </w:rPr>
        <w:t xml:space="preserve"> planuota</w:t>
      </w:r>
      <w:r w:rsidR="00493C6D">
        <w:rPr>
          <w:rFonts w:ascii="Times New Roman" w:hAnsi="Times New Roman" w:cs="Times New Roman"/>
          <w:sz w:val="24"/>
          <w:szCs w:val="24"/>
        </w:rPr>
        <w:t>.</w:t>
      </w:r>
      <w:r>
        <w:rPr>
          <w:rFonts w:ascii="Times New Roman" w:hAnsi="Times New Roman" w:cs="Times New Roman"/>
          <w:sz w:val="24"/>
          <w:szCs w:val="24"/>
        </w:rPr>
        <w:t xml:space="preserve"> </w:t>
      </w:r>
      <w:r w:rsidR="00493C6D">
        <w:rPr>
          <w:rFonts w:ascii="Times New Roman" w:hAnsi="Times New Roman" w:cs="Times New Roman"/>
          <w:sz w:val="24"/>
          <w:szCs w:val="24"/>
        </w:rPr>
        <w:t>P</w:t>
      </w:r>
      <w:r>
        <w:rPr>
          <w:rFonts w:ascii="Times New Roman" w:hAnsi="Times New Roman" w:cs="Times New Roman"/>
          <w:sz w:val="24"/>
          <w:szCs w:val="24"/>
        </w:rPr>
        <w:t xml:space="preserve">anaudota </w:t>
      </w:r>
      <w:r w:rsidR="00493C6D">
        <w:rPr>
          <w:rFonts w:ascii="Times New Roman" w:hAnsi="Times New Roman" w:cs="Times New Roman"/>
          <w:sz w:val="24"/>
          <w:szCs w:val="24"/>
        </w:rPr>
        <w:t>daugiau</w:t>
      </w:r>
      <w:r w:rsidR="00BB04DB">
        <w:rPr>
          <w:rFonts w:ascii="Times New Roman" w:hAnsi="Times New Roman" w:cs="Times New Roman"/>
          <w:sz w:val="24"/>
          <w:szCs w:val="24"/>
        </w:rPr>
        <w:t xml:space="preserve"> lėšų nuostolingų maršrutų kompensavimui</w:t>
      </w:r>
      <w:r w:rsidR="007917D9">
        <w:rPr>
          <w:rFonts w:ascii="Times New Roman" w:hAnsi="Times New Roman" w:cs="Times New Roman"/>
          <w:sz w:val="24"/>
          <w:szCs w:val="24"/>
        </w:rPr>
        <w:t>,</w:t>
      </w:r>
      <w:r w:rsidR="00493C6D">
        <w:rPr>
          <w:rFonts w:ascii="Times New Roman" w:hAnsi="Times New Roman" w:cs="Times New Roman"/>
          <w:sz w:val="24"/>
          <w:szCs w:val="24"/>
        </w:rPr>
        <w:t xml:space="preserve"> seniūnijų gatvių, komunalinių atliekų tvarkymui.</w:t>
      </w:r>
      <w:r>
        <w:rPr>
          <w:rFonts w:ascii="Times New Roman" w:hAnsi="Times New Roman" w:cs="Times New Roman"/>
          <w:sz w:val="24"/>
          <w:szCs w:val="24"/>
        </w:rPr>
        <w:t xml:space="preserve"> </w:t>
      </w:r>
      <w:r w:rsidRPr="00916C07">
        <w:rPr>
          <w:rFonts w:ascii="Times New Roman" w:hAnsi="Times New Roman" w:cs="Times New Roman"/>
          <w:sz w:val="24"/>
          <w:szCs w:val="24"/>
        </w:rPr>
        <w:t xml:space="preserve">Išsamesnė informacija pateikta priede Nr. </w:t>
      </w:r>
      <w:r w:rsidR="00BB04DB">
        <w:rPr>
          <w:rFonts w:ascii="Times New Roman" w:hAnsi="Times New Roman" w:cs="Times New Roman"/>
          <w:sz w:val="24"/>
          <w:szCs w:val="24"/>
        </w:rPr>
        <w:t>7</w:t>
      </w:r>
    </w:p>
    <w:p w14:paraId="66DAB288" w14:textId="3E3B9870" w:rsidR="00EE592F" w:rsidRDefault="00EE592F"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Programoje buvo vykdom</w:t>
      </w:r>
      <w:r w:rsidR="00493C6D">
        <w:rPr>
          <w:rFonts w:ascii="Times New Roman" w:hAnsi="Times New Roman" w:cs="Times New Roman"/>
          <w:sz w:val="24"/>
          <w:szCs w:val="24"/>
        </w:rPr>
        <w:t>os</w:t>
      </w:r>
      <w:r w:rsidR="00BB04DB">
        <w:rPr>
          <w:rFonts w:ascii="Times New Roman" w:hAnsi="Times New Roman" w:cs="Times New Roman"/>
          <w:sz w:val="24"/>
          <w:szCs w:val="24"/>
        </w:rPr>
        <w:t xml:space="preserve"> 15</w:t>
      </w:r>
      <w:r>
        <w:rPr>
          <w:rFonts w:ascii="Times New Roman" w:hAnsi="Times New Roman" w:cs="Times New Roman"/>
          <w:sz w:val="24"/>
          <w:szCs w:val="24"/>
        </w:rPr>
        <w:t xml:space="preserve"> priemon</w:t>
      </w:r>
      <w:r w:rsidR="00BB04DB">
        <w:rPr>
          <w:rFonts w:ascii="Times New Roman" w:hAnsi="Times New Roman" w:cs="Times New Roman"/>
          <w:sz w:val="24"/>
          <w:szCs w:val="24"/>
        </w:rPr>
        <w:t>ių</w:t>
      </w:r>
      <w:r>
        <w:rPr>
          <w:rFonts w:ascii="Times New Roman" w:hAnsi="Times New Roman" w:cs="Times New Roman"/>
          <w:sz w:val="24"/>
          <w:szCs w:val="24"/>
        </w:rPr>
        <w:t xml:space="preserve">. </w:t>
      </w:r>
      <w:r w:rsidR="00493C6D" w:rsidRPr="00493C6D">
        <w:rPr>
          <w:rFonts w:ascii="Times New Roman" w:hAnsi="Times New Roman" w:cs="Times New Roman"/>
          <w:sz w:val="24"/>
          <w:szCs w:val="24"/>
        </w:rPr>
        <w:t>Detalesnė informacija apie priemonių įgyvendinimą 2025 metais pateikta 16 lentelėje.</w:t>
      </w:r>
    </w:p>
    <w:p w14:paraId="6EFFFCC5" w14:textId="6D5A9933" w:rsidR="00EE592F" w:rsidRDefault="00EE592F"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w:t>
      </w:r>
      <w:r w:rsidR="00BB04DB">
        <w:rPr>
          <w:rFonts w:ascii="Times New Roman" w:hAnsi="Times New Roman" w:cs="Times New Roman"/>
          <w:sz w:val="24"/>
          <w:szCs w:val="24"/>
        </w:rPr>
        <w:t>7</w:t>
      </w:r>
      <w:r>
        <w:rPr>
          <w:rFonts w:ascii="Times New Roman" w:hAnsi="Times New Roman" w:cs="Times New Roman"/>
          <w:sz w:val="24"/>
          <w:szCs w:val="24"/>
        </w:rPr>
        <w:t xml:space="preserve"> lentelėje pateikiam</w:t>
      </w:r>
      <w:r w:rsidR="00493C6D">
        <w:rPr>
          <w:rFonts w:ascii="Times New Roman" w:hAnsi="Times New Roman" w:cs="Times New Roman"/>
          <w:sz w:val="24"/>
          <w:szCs w:val="24"/>
        </w:rPr>
        <w:t>i</w:t>
      </w:r>
      <w:r>
        <w:rPr>
          <w:rFonts w:ascii="Times New Roman" w:hAnsi="Times New Roman" w:cs="Times New Roman"/>
          <w:sz w:val="24"/>
          <w:szCs w:val="24"/>
        </w:rPr>
        <w:t xml:space="preserve"> stebėsenos rodiklių pasiekim</w:t>
      </w:r>
      <w:r w:rsidR="00493C6D">
        <w:rPr>
          <w:rFonts w:ascii="Times New Roman" w:hAnsi="Times New Roman" w:cs="Times New Roman"/>
          <w:sz w:val="24"/>
          <w:szCs w:val="24"/>
        </w:rPr>
        <w:t>o duomenys</w:t>
      </w:r>
      <w:r>
        <w:rPr>
          <w:rFonts w:ascii="Times New Roman" w:hAnsi="Times New Roman" w:cs="Times New Roman"/>
          <w:sz w:val="24"/>
          <w:szCs w:val="24"/>
        </w:rPr>
        <w:t>.</w:t>
      </w:r>
    </w:p>
    <w:p w14:paraId="6D910AF3" w14:textId="2010BDE1" w:rsidR="00EE592F" w:rsidRPr="00CC4289" w:rsidRDefault="00EE592F"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Programos vykdytojai – Savivaldybės administracijos </w:t>
      </w:r>
      <w:r w:rsidRPr="00A61AF3">
        <w:rPr>
          <w:rFonts w:ascii="Times New Roman" w:hAnsi="Times New Roman" w:cs="Times New Roman"/>
          <w:sz w:val="24"/>
          <w:szCs w:val="24"/>
        </w:rPr>
        <w:t>Architektūros ir urbanistikos</w:t>
      </w:r>
      <w:r>
        <w:rPr>
          <w:rFonts w:ascii="Times New Roman" w:hAnsi="Times New Roman" w:cs="Times New Roman"/>
          <w:sz w:val="24"/>
          <w:szCs w:val="24"/>
        </w:rPr>
        <w:t xml:space="preserve"> skyrius, </w:t>
      </w:r>
      <w:r w:rsidRPr="00970A19">
        <w:rPr>
          <w:rFonts w:ascii="Times New Roman" w:hAnsi="Times New Roman" w:cs="Times New Roman"/>
          <w:sz w:val="24"/>
          <w:szCs w:val="24"/>
        </w:rPr>
        <w:t>Socialinės paramos skyrius</w:t>
      </w:r>
      <w:r>
        <w:rPr>
          <w:rFonts w:ascii="Times New Roman" w:hAnsi="Times New Roman" w:cs="Times New Roman"/>
          <w:sz w:val="24"/>
          <w:szCs w:val="24"/>
        </w:rPr>
        <w:t xml:space="preserve">, </w:t>
      </w:r>
      <w:r w:rsidRPr="00970A19">
        <w:rPr>
          <w:rFonts w:ascii="Times New Roman" w:hAnsi="Times New Roman" w:cs="Times New Roman"/>
          <w:sz w:val="24"/>
          <w:szCs w:val="24"/>
        </w:rPr>
        <w:t>Komunikacijos skyrius</w:t>
      </w:r>
      <w:r>
        <w:rPr>
          <w:rFonts w:ascii="Times New Roman" w:hAnsi="Times New Roman" w:cs="Times New Roman"/>
          <w:sz w:val="24"/>
          <w:szCs w:val="24"/>
        </w:rPr>
        <w:t xml:space="preserve">, </w:t>
      </w:r>
      <w:r w:rsidRPr="00970A19">
        <w:rPr>
          <w:rFonts w:ascii="Times New Roman" w:hAnsi="Times New Roman" w:cs="Times New Roman"/>
          <w:sz w:val="24"/>
          <w:szCs w:val="24"/>
        </w:rPr>
        <w:t>Ūkio skyrius</w:t>
      </w:r>
      <w:r>
        <w:rPr>
          <w:rFonts w:ascii="Times New Roman" w:hAnsi="Times New Roman" w:cs="Times New Roman"/>
          <w:sz w:val="24"/>
          <w:szCs w:val="24"/>
        </w:rPr>
        <w:t xml:space="preserve">, </w:t>
      </w:r>
      <w:r w:rsidRPr="00970A19">
        <w:rPr>
          <w:rFonts w:ascii="Times New Roman" w:hAnsi="Times New Roman" w:cs="Times New Roman"/>
          <w:sz w:val="24"/>
          <w:szCs w:val="24"/>
        </w:rPr>
        <w:t>Viešųjų paslaugų skyrius</w:t>
      </w:r>
      <w:r>
        <w:rPr>
          <w:rFonts w:ascii="Times New Roman" w:hAnsi="Times New Roman" w:cs="Times New Roman"/>
          <w:sz w:val="24"/>
          <w:szCs w:val="24"/>
        </w:rPr>
        <w:t xml:space="preserve">, </w:t>
      </w:r>
      <w:r w:rsidRPr="00970A19">
        <w:rPr>
          <w:rFonts w:ascii="Times New Roman" w:hAnsi="Times New Roman" w:cs="Times New Roman"/>
          <w:sz w:val="24"/>
          <w:szCs w:val="24"/>
        </w:rPr>
        <w:t>Kaimo reikalų skyrius</w:t>
      </w:r>
      <w:r>
        <w:rPr>
          <w:rFonts w:ascii="Times New Roman" w:hAnsi="Times New Roman" w:cs="Times New Roman"/>
          <w:sz w:val="24"/>
          <w:szCs w:val="24"/>
        </w:rPr>
        <w:t>, seniūnijos.</w:t>
      </w:r>
    </w:p>
    <w:p w14:paraId="7ACD9160" w14:textId="77777777" w:rsidR="000E78ED" w:rsidRDefault="000E78ED" w:rsidP="00CF7F74">
      <w:pPr>
        <w:pStyle w:val="xl127"/>
        <w:tabs>
          <w:tab w:val="left" w:pos="4560"/>
          <w:tab w:val="left" w:pos="4800"/>
          <w:tab w:val="left" w:pos="5280"/>
        </w:tabs>
        <w:spacing w:before="0" w:after="0"/>
        <w:jc w:val="left"/>
        <w:rPr>
          <w:rFonts w:ascii="Times New Roman" w:eastAsiaTheme="minorHAnsi" w:hAnsi="Times New Roman" w:cs="Times New Roman"/>
          <w:b w:val="0"/>
          <w:bCs w:val="0"/>
          <w:lang w:val="en-US" w:eastAsia="en-US"/>
        </w:rPr>
      </w:pPr>
    </w:p>
    <w:p w14:paraId="64F76C1D" w14:textId="77777777" w:rsidR="000E78ED" w:rsidRDefault="000E78ED" w:rsidP="00CF7F74">
      <w:pPr>
        <w:pStyle w:val="xl127"/>
        <w:tabs>
          <w:tab w:val="left" w:pos="4560"/>
          <w:tab w:val="left" w:pos="4800"/>
          <w:tab w:val="left" w:pos="5280"/>
        </w:tabs>
        <w:spacing w:before="0" w:after="0"/>
        <w:jc w:val="left"/>
        <w:rPr>
          <w:rFonts w:ascii="Times New Roman" w:eastAsiaTheme="minorHAnsi" w:hAnsi="Times New Roman" w:cs="Times New Roman"/>
          <w:b w:val="0"/>
          <w:bCs w:val="0"/>
          <w:lang w:val="en-US" w:eastAsia="en-US"/>
        </w:rPr>
      </w:pPr>
    </w:p>
    <w:p w14:paraId="06C29CA4" w14:textId="77777777" w:rsidR="000E78ED" w:rsidRDefault="000E78ED" w:rsidP="00CF7F74">
      <w:pPr>
        <w:pStyle w:val="xl127"/>
        <w:tabs>
          <w:tab w:val="left" w:pos="4560"/>
          <w:tab w:val="left" w:pos="4800"/>
          <w:tab w:val="left" w:pos="5280"/>
        </w:tabs>
        <w:spacing w:before="0" w:after="0"/>
        <w:jc w:val="left"/>
        <w:rPr>
          <w:rFonts w:ascii="Times New Roman" w:eastAsiaTheme="minorHAnsi" w:hAnsi="Times New Roman" w:cs="Times New Roman"/>
          <w:b w:val="0"/>
          <w:bCs w:val="0"/>
          <w:lang w:val="en-US" w:eastAsia="en-US"/>
        </w:rPr>
      </w:pPr>
    </w:p>
    <w:p w14:paraId="5F44B273" w14:textId="77777777" w:rsidR="000E78ED" w:rsidRDefault="000E78ED" w:rsidP="00CF7F74">
      <w:pPr>
        <w:pStyle w:val="xl127"/>
        <w:tabs>
          <w:tab w:val="left" w:pos="4560"/>
          <w:tab w:val="left" w:pos="4800"/>
          <w:tab w:val="left" w:pos="5280"/>
        </w:tabs>
        <w:spacing w:before="0" w:after="0"/>
        <w:jc w:val="left"/>
        <w:rPr>
          <w:rFonts w:ascii="Times New Roman" w:eastAsiaTheme="minorHAnsi" w:hAnsi="Times New Roman" w:cs="Times New Roman"/>
          <w:b w:val="0"/>
          <w:bCs w:val="0"/>
          <w:lang w:val="en-US" w:eastAsia="en-US"/>
        </w:rPr>
      </w:pPr>
    </w:p>
    <w:p w14:paraId="40EB46A7" w14:textId="77777777" w:rsidR="000E78ED" w:rsidRDefault="000E78ED" w:rsidP="00CF7F74">
      <w:pPr>
        <w:pStyle w:val="xl127"/>
        <w:tabs>
          <w:tab w:val="left" w:pos="4560"/>
          <w:tab w:val="left" w:pos="4800"/>
          <w:tab w:val="left" w:pos="5280"/>
        </w:tabs>
        <w:spacing w:before="0" w:after="0"/>
        <w:jc w:val="left"/>
        <w:rPr>
          <w:rFonts w:ascii="Times New Roman" w:eastAsiaTheme="minorHAnsi" w:hAnsi="Times New Roman" w:cs="Times New Roman"/>
          <w:b w:val="0"/>
          <w:bCs w:val="0"/>
          <w:lang w:val="en-US" w:eastAsia="en-US"/>
        </w:rPr>
      </w:pPr>
    </w:p>
    <w:p w14:paraId="7DC6D4AB" w14:textId="77777777" w:rsidR="000E78ED" w:rsidRDefault="000E78ED" w:rsidP="00CF7F74">
      <w:pPr>
        <w:pStyle w:val="xl127"/>
        <w:tabs>
          <w:tab w:val="left" w:pos="4560"/>
          <w:tab w:val="left" w:pos="4800"/>
          <w:tab w:val="left" w:pos="5280"/>
        </w:tabs>
        <w:spacing w:before="0" w:after="0"/>
        <w:jc w:val="left"/>
        <w:rPr>
          <w:rFonts w:ascii="Times New Roman" w:eastAsiaTheme="minorHAnsi" w:hAnsi="Times New Roman" w:cs="Times New Roman"/>
          <w:b w:val="0"/>
          <w:bCs w:val="0"/>
          <w:lang w:val="en-US" w:eastAsia="en-US"/>
        </w:rPr>
      </w:pPr>
    </w:p>
    <w:p w14:paraId="6C7ECA84" w14:textId="77777777" w:rsidR="000E78ED" w:rsidRDefault="000E78ED" w:rsidP="00CF7F74">
      <w:pPr>
        <w:pStyle w:val="xl127"/>
        <w:tabs>
          <w:tab w:val="left" w:pos="4560"/>
          <w:tab w:val="left" w:pos="4800"/>
          <w:tab w:val="left" w:pos="5280"/>
        </w:tabs>
        <w:spacing w:before="0" w:after="0"/>
        <w:jc w:val="left"/>
        <w:rPr>
          <w:rFonts w:ascii="Times New Roman" w:eastAsiaTheme="minorHAnsi" w:hAnsi="Times New Roman" w:cs="Times New Roman"/>
          <w:b w:val="0"/>
          <w:bCs w:val="0"/>
          <w:lang w:val="en-US" w:eastAsia="en-US"/>
        </w:rPr>
      </w:pPr>
    </w:p>
    <w:p w14:paraId="11A5BC49" w14:textId="77777777" w:rsidR="000E78ED" w:rsidRDefault="000E78ED" w:rsidP="00CF7F74">
      <w:pPr>
        <w:pStyle w:val="xl127"/>
        <w:tabs>
          <w:tab w:val="left" w:pos="4560"/>
          <w:tab w:val="left" w:pos="4800"/>
          <w:tab w:val="left" w:pos="5280"/>
        </w:tabs>
        <w:spacing w:before="0" w:after="0"/>
        <w:jc w:val="left"/>
        <w:rPr>
          <w:rFonts w:ascii="Times New Roman" w:eastAsiaTheme="minorHAnsi" w:hAnsi="Times New Roman" w:cs="Times New Roman"/>
          <w:b w:val="0"/>
          <w:bCs w:val="0"/>
          <w:lang w:val="en-US" w:eastAsia="en-US"/>
        </w:rPr>
      </w:pPr>
    </w:p>
    <w:p w14:paraId="6E442E30" w14:textId="77777777" w:rsidR="000E78ED" w:rsidRPr="008E01B7" w:rsidRDefault="000E78ED" w:rsidP="00CF7F74">
      <w:pPr>
        <w:pStyle w:val="xl127"/>
        <w:tabs>
          <w:tab w:val="left" w:pos="4560"/>
          <w:tab w:val="left" w:pos="4800"/>
          <w:tab w:val="left" w:pos="5280"/>
        </w:tabs>
        <w:spacing w:before="0" w:after="0"/>
        <w:jc w:val="left"/>
        <w:rPr>
          <w:rFonts w:ascii="Times New Roman" w:eastAsiaTheme="minorHAnsi" w:hAnsi="Times New Roman" w:cs="Times New Roman"/>
          <w:b w:val="0"/>
          <w:bCs w:val="0"/>
          <w:lang w:val="en-US" w:eastAsia="en-US"/>
        </w:rPr>
      </w:pPr>
    </w:p>
    <w:p w14:paraId="2A5C660E" w14:textId="77777777" w:rsidR="000E78ED" w:rsidRDefault="000E78ED" w:rsidP="00CF7F74">
      <w:pPr>
        <w:spacing w:after="0" w:line="240" w:lineRule="auto"/>
        <w:jc w:val="center"/>
        <w:rPr>
          <w:rFonts w:ascii="Times New Roman" w:eastAsia="Times New Roman" w:hAnsi="Times New Roman" w:cs="Times New Roman"/>
          <w:b/>
          <w:bCs/>
          <w:sz w:val="24"/>
          <w:szCs w:val="24"/>
        </w:rPr>
        <w:sectPr w:rsidR="000E78ED" w:rsidSect="000E78ED">
          <w:pgSz w:w="11906" w:h="16838"/>
          <w:pgMar w:top="851" w:right="567" w:bottom="992" w:left="1418" w:header="567" w:footer="567" w:gutter="0"/>
          <w:cols w:space="1296"/>
          <w:docGrid w:linePitch="360"/>
        </w:sectPr>
      </w:pPr>
    </w:p>
    <w:p w14:paraId="2D04AEA2" w14:textId="5A148AB1" w:rsidR="00D9419C" w:rsidRPr="00BB04DB" w:rsidRDefault="00BB04DB" w:rsidP="00CF7F74">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16 lentelė.</w:t>
      </w:r>
      <w:r w:rsidRPr="00BB04DB">
        <w:rPr>
          <w:rFonts w:ascii="Times New Roman" w:eastAsia="Times New Roman" w:hAnsi="Times New Roman" w:cs="Times New Roman"/>
          <w:sz w:val="24"/>
          <w:szCs w:val="24"/>
        </w:rPr>
        <w:t xml:space="preserve"> </w:t>
      </w:r>
      <w:r w:rsidR="009B584F">
        <w:rPr>
          <w:rFonts w:ascii="Times New Roman" w:eastAsia="Times New Roman" w:hAnsi="Times New Roman" w:cs="Times New Roman"/>
          <w:sz w:val="24"/>
          <w:szCs w:val="24"/>
        </w:rPr>
        <w:t>S</w:t>
      </w:r>
      <w:r w:rsidR="009B584F" w:rsidRPr="00BB04DB">
        <w:rPr>
          <w:rFonts w:ascii="Times New Roman" w:eastAsia="Times New Roman" w:hAnsi="Times New Roman" w:cs="Times New Roman"/>
          <w:sz w:val="24"/>
          <w:szCs w:val="24"/>
        </w:rPr>
        <w:t>avivaldybės vietinio ūkio programos įgyvendinim</w:t>
      </w:r>
      <w:r w:rsidR="009B584F">
        <w:rPr>
          <w:rFonts w:ascii="Times New Roman" w:eastAsia="Times New Roman" w:hAnsi="Times New Roman" w:cs="Times New Roman"/>
          <w:sz w:val="24"/>
          <w:szCs w:val="24"/>
        </w:rPr>
        <w:t>as</w:t>
      </w:r>
    </w:p>
    <w:tbl>
      <w:tblPr>
        <w:tblW w:w="1512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985"/>
        <w:gridCol w:w="5386"/>
        <w:gridCol w:w="1985"/>
        <w:gridCol w:w="5767"/>
      </w:tblGrid>
      <w:tr w:rsidR="00857381" w:rsidRPr="00857381" w14:paraId="25B40DCF" w14:textId="77777777" w:rsidTr="00C80CDE">
        <w:trPr>
          <w:tblHeader/>
        </w:trPr>
        <w:tc>
          <w:tcPr>
            <w:tcW w:w="1985" w:type="dxa"/>
            <w:tcBorders>
              <w:top w:val="single" w:sz="12" w:space="0" w:color="auto"/>
              <w:bottom w:val="single" w:sz="12" w:space="0" w:color="auto"/>
              <w:right w:val="single" w:sz="12" w:space="0" w:color="auto"/>
            </w:tcBorders>
            <w:shd w:val="clear" w:color="auto" w:fill="D9D9D9" w:themeFill="background1" w:themeFillShade="D9"/>
          </w:tcPr>
          <w:p w14:paraId="2EA605EC" w14:textId="18252B7E" w:rsidR="00857381" w:rsidRPr="00857381" w:rsidRDefault="00371106"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Priemonės kodas</w:t>
            </w:r>
          </w:p>
        </w:tc>
        <w:tc>
          <w:tcPr>
            <w:tcW w:w="538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323DF697" w14:textId="312EB1BC" w:rsidR="00857381" w:rsidRPr="00857381" w:rsidRDefault="00371106"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Priemonės </w:t>
            </w:r>
            <w:r w:rsidR="00857381" w:rsidRPr="00857381">
              <w:rPr>
                <w:rFonts w:ascii="Times New Roman" w:eastAsia="Times New Roman" w:hAnsi="Times New Roman" w:cs="Times New Roman"/>
                <w:b/>
                <w:bCs/>
                <w:sz w:val="24"/>
                <w:szCs w:val="24"/>
                <w:lang w:eastAsia="ar-SA"/>
              </w:rPr>
              <w:t>pavadinimas</w:t>
            </w:r>
          </w:p>
        </w:tc>
        <w:tc>
          <w:tcPr>
            <w:tcW w:w="198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E2CA292" w14:textId="77777777" w:rsidR="00371106" w:rsidRPr="00371106" w:rsidRDefault="00371106" w:rsidP="00CF7F74">
            <w:pPr>
              <w:suppressAutoHyphens/>
              <w:spacing w:after="0" w:line="240" w:lineRule="auto"/>
              <w:jc w:val="center"/>
              <w:rPr>
                <w:rFonts w:ascii="Times New Roman" w:eastAsia="Times New Roman" w:hAnsi="Times New Roman" w:cs="Times New Roman"/>
                <w:b/>
                <w:bCs/>
                <w:sz w:val="24"/>
                <w:szCs w:val="24"/>
                <w:lang w:eastAsia="ar-SA"/>
              </w:rPr>
            </w:pPr>
            <w:r w:rsidRPr="00371106">
              <w:rPr>
                <w:rFonts w:ascii="Times New Roman" w:eastAsia="Times New Roman" w:hAnsi="Times New Roman" w:cs="Times New Roman"/>
                <w:b/>
                <w:bCs/>
                <w:sz w:val="24"/>
                <w:szCs w:val="24"/>
                <w:lang w:eastAsia="ar-SA"/>
              </w:rPr>
              <w:t>Vykdymo būklė,</w:t>
            </w:r>
          </w:p>
          <w:p w14:paraId="0E29E01E" w14:textId="0165987B" w:rsidR="00857381" w:rsidRPr="00857381" w:rsidRDefault="00371106" w:rsidP="00CF7F74">
            <w:pPr>
              <w:suppressAutoHyphens/>
              <w:spacing w:after="0" w:line="240" w:lineRule="auto"/>
              <w:jc w:val="center"/>
              <w:rPr>
                <w:rFonts w:ascii="Times New Roman" w:eastAsia="Times New Roman" w:hAnsi="Times New Roman" w:cs="Times New Roman"/>
                <w:b/>
                <w:bCs/>
                <w:sz w:val="24"/>
                <w:szCs w:val="24"/>
                <w:lang w:eastAsia="ar-SA"/>
              </w:rPr>
            </w:pPr>
            <w:r w:rsidRPr="00371106">
              <w:rPr>
                <w:rFonts w:ascii="Times New Roman" w:eastAsia="Times New Roman" w:hAnsi="Times New Roman" w:cs="Times New Roman"/>
                <w:b/>
                <w:bCs/>
                <w:sz w:val="24"/>
                <w:szCs w:val="24"/>
                <w:lang w:eastAsia="ar-SA"/>
              </w:rPr>
              <w:t>V/N/Į*</w:t>
            </w:r>
          </w:p>
        </w:tc>
        <w:tc>
          <w:tcPr>
            <w:tcW w:w="5767" w:type="dxa"/>
            <w:tcBorders>
              <w:top w:val="single" w:sz="12" w:space="0" w:color="auto"/>
              <w:left w:val="single" w:sz="12" w:space="0" w:color="auto"/>
              <w:bottom w:val="single" w:sz="12" w:space="0" w:color="auto"/>
            </w:tcBorders>
            <w:shd w:val="clear" w:color="auto" w:fill="D9D9D9" w:themeFill="background1" w:themeFillShade="D9"/>
          </w:tcPr>
          <w:p w14:paraId="77878988" w14:textId="28B92C13" w:rsidR="00857381" w:rsidRPr="00857381" w:rsidRDefault="00371106" w:rsidP="00CF7F74">
            <w:pPr>
              <w:suppressAutoHyphens/>
              <w:spacing w:after="0" w:line="240" w:lineRule="auto"/>
              <w:jc w:val="center"/>
              <w:rPr>
                <w:rFonts w:ascii="Times New Roman" w:eastAsia="Times New Roman" w:hAnsi="Times New Roman" w:cs="Times New Roman"/>
                <w:b/>
                <w:bCs/>
                <w:sz w:val="24"/>
                <w:szCs w:val="24"/>
                <w:lang w:eastAsia="ar-SA"/>
              </w:rPr>
            </w:pPr>
            <w:r w:rsidRPr="00371106">
              <w:rPr>
                <w:rFonts w:ascii="Times New Roman" w:eastAsia="Times New Roman" w:hAnsi="Times New Roman" w:cs="Times New Roman"/>
                <w:b/>
                <w:bCs/>
                <w:sz w:val="24"/>
                <w:szCs w:val="24"/>
                <w:lang w:eastAsia="ar-SA"/>
              </w:rPr>
              <w:t>Pastabos (kas padaryta per ataskaitinį laikotarpį)</w:t>
            </w:r>
          </w:p>
        </w:tc>
      </w:tr>
      <w:tr w:rsidR="00371106" w:rsidRPr="00857381" w14:paraId="03AF89AF" w14:textId="77777777" w:rsidTr="00371106">
        <w:tc>
          <w:tcPr>
            <w:tcW w:w="15123" w:type="dxa"/>
            <w:gridSpan w:val="4"/>
            <w:tcBorders>
              <w:top w:val="single" w:sz="4" w:space="0" w:color="auto"/>
              <w:bottom w:val="single" w:sz="4" w:space="0" w:color="auto"/>
            </w:tcBorders>
            <w:shd w:val="clear" w:color="auto" w:fill="DEEAF6" w:themeFill="accent1" w:themeFillTint="33"/>
          </w:tcPr>
          <w:p w14:paraId="0A874D5C" w14:textId="4DCEB204" w:rsidR="00371106" w:rsidRPr="008E01B7" w:rsidRDefault="00371106" w:rsidP="00CF7F74">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bCs/>
                <w:sz w:val="24"/>
                <w:szCs w:val="24"/>
                <w:lang w:eastAsia="ar-SA"/>
              </w:rPr>
              <w:t>07.01.01 u</w:t>
            </w:r>
            <w:r w:rsidRPr="00857381">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8E01B7">
              <w:rPr>
                <w:rFonts w:ascii="Times New Roman" w:eastAsia="Times New Roman" w:hAnsi="Times New Roman" w:cs="Times New Roman"/>
                <w:b/>
                <w:sz w:val="24"/>
                <w:szCs w:val="24"/>
                <w:lang w:eastAsia="ar-SA"/>
              </w:rPr>
              <w:t>Teisiškai įregistruoti neregistruotą Savivaldybei nuosavybės teise priklausantį nekilnojamąjį turtą, užtikrinti Savivaldybės turto, kuris nereikalingas Savivaldybės funkcijoms vykdyti, pardavimą</w:t>
            </w:r>
            <w:r>
              <w:rPr>
                <w:rFonts w:ascii="Times New Roman" w:eastAsia="Times New Roman" w:hAnsi="Times New Roman" w:cs="Times New Roman"/>
                <w:b/>
                <w:sz w:val="24"/>
                <w:szCs w:val="24"/>
                <w:lang w:eastAsia="ar-SA"/>
              </w:rPr>
              <w:t>“</w:t>
            </w:r>
          </w:p>
        </w:tc>
      </w:tr>
      <w:tr w:rsidR="00857381" w:rsidRPr="00857381" w14:paraId="5551E967" w14:textId="77777777" w:rsidTr="00371106">
        <w:tc>
          <w:tcPr>
            <w:tcW w:w="1985" w:type="dxa"/>
            <w:tcBorders>
              <w:top w:val="single" w:sz="4" w:space="0" w:color="auto"/>
              <w:bottom w:val="single" w:sz="4" w:space="0" w:color="auto"/>
              <w:right w:val="single" w:sz="12" w:space="0" w:color="auto"/>
            </w:tcBorders>
          </w:tcPr>
          <w:p w14:paraId="0041A817" w14:textId="77777777" w:rsidR="00857381" w:rsidRPr="00493C6D" w:rsidRDefault="00857381" w:rsidP="00CF7F74">
            <w:pPr>
              <w:suppressAutoHyphens/>
              <w:spacing w:after="0" w:line="240" w:lineRule="auto"/>
              <w:jc w:val="center"/>
              <w:rPr>
                <w:rFonts w:ascii="Times New Roman" w:eastAsia="Times New Roman" w:hAnsi="Times New Roman" w:cs="Times New Roman"/>
                <w:b/>
                <w:bCs/>
                <w:sz w:val="24"/>
                <w:szCs w:val="24"/>
                <w:lang w:eastAsia="ar-SA"/>
              </w:rPr>
            </w:pPr>
            <w:r w:rsidRPr="00493C6D">
              <w:rPr>
                <w:rFonts w:ascii="Times New Roman" w:eastAsia="Times New Roman" w:hAnsi="Times New Roman" w:cs="Times New Roman"/>
                <w:b/>
                <w:bCs/>
                <w:sz w:val="24"/>
                <w:szCs w:val="24"/>
                <w:lang w:eastAsia="ar-SA"/>
              </w:rPr>
              <w:t>07.01.01.01</w:t>
            </w:r>
          </w:p>
        </w:tc>
        <w:tc>
          <w:tcPr>
            <w:tcW w:w="5386" w:type="dxa"/>
            <w:tcBorders>
              <w:top w:val="single" w:sz="4" w:space="0" w:color="auto"/>
              <w:left w:val="single" w:sz="12" w:space="0" w:color="auto"/>
              <w:bottom w:val="single" w:sz="4" w:space="0" w:color="auto"/>
              <w:right w:val="single" w:sz="12" w:space="0" w:color="auto"/>
            </w:tcBorders>
          </w:tcPr>
          <w:p w14:paraId="71DA1F98" w14:textId="77777777" w:rsidR="00857381" w:rsidRPr="00493C6D" w:rsidRDefault="00857381" w:rsidP="00CF7F74">
            <w:pPr>
              <w:suppressAutoHyphens/>
              <w:spacing w:after="0" w:line="240" w:lineRule="auto"/>
              <w:jc w:val="both"/>
              <w:rPr>
                <w:rFonts w:ascii="Times New Roman" w:eastAsia="Times New Roman" w:hAnsi="Times New Roman" w:cs="Times New Roman"/>
                <w:bCs/>
                <w:sz w:val="24"/>
                <w:szCs w:val="24"/>
                <w:lang w:eastAsia="ar-SA"/>
              </w:rPr>
            </w:pPr>
            <w:r w:rsidRPr="00493C6D">
              <w:rPr>
                <w:rFonts w:ascii="Times New Roman" w:eastAsia="Times New Roman" w:hAnsi="Times New Roman" w:cs="Times New Roman"/>
                <w:bCs/>
                <w:sz w:val="24"/>
                <w:szCs w:val="24"/>
                <w:lang w:eastAsia="ar-SA"/>
              </w:rPr>
              <w:t>Nekilnojamojo turto kadastro bylų parengimas ir teisinė registracija, parduodamų objektų žemės sklypų planų rengimas, rinkos vertės nustatymas, reklaminių dokumentų rengimas ir skelbimas</w:t>
            </w:r>
          </w:p>
        </w:tc>
        <w:tc>
          <w:tcPr>
            <w:tcW w:w="1985" w:type="dxa"/>
            <w:tcBorders>
              <w:top w:val="single" w:sz="4" w:space="0" w:color="auto"/>
              <w:left w:val="single" w:sz="12" w:space="0" w:color="auto"/>
              <w:right w:val="single" w:sz="12" w:space="0" w:color="auto"/>
            </w:tcBorders>
          </w:tcPr>
          <w:p w14:paraId="57FAEE9F" w14:textId="1C5AAF09" w:rsidR="00857381" w:rsidRPr="00493C6D" w:rsidRDefault="00762B8E" w:rsidP="00CF7F74">
            <w:pPr>
              <w:suppressAutoHyphens/>
              <w:spacing w:after="0" w:line="240" w:lineRule="auto"/>
              <w:jc w:val="center"/>
              <w:rPr>
                <w:rFonts w:ascii="Times New Roman" w:eastAsia="Times New Roman" w:hAnsi="Times New Roman" w:cs="Times New Roman"/>
                <w:bCs/>
                <w:sz w:val="24"/>
                <w:szCs w:val="24"/>
                <w:lang w:eastAsia="ar-SA"/>
              </w:rPr>
            </w:pPr>
            <w:r w:rsidRPr="00493C6D">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tcBorders>
          </w:tcPr>
          <w:p w14:paraId="50A14146" w14:textId="5712ACD4" w:rsidR="00857381" w:rsidRPr="00493C6D" w:rsidRDefault="00762B8E" w:rsidP="00CF7F74">
            <w:pPr>
              <w:suppressAutoHyphens/>
              <w:spacing w:after="0" w:line="240" w:lineRule="auto"/>
              <w:ind w:firstLine="316"/>
              <w:jc w:val="both"/>
              <w:rPr>
                <w:rFonts w:ascii="Times New Roman" w:eastAsia="Times New Roman" w:hAnsi="Times New Roman" w:cs="Times New Roman"/>
                <w:bCs/>
                <w:sz w:val="24"/>
                <w:szCs w:val="24"/>
                <w:lang w:eastAsia="ar-SA"/>
              </w:rPr>
            </w:pPr>
            <w:r w:rsidRPr="00493C6D">
              <w:rPr>
                <w:rFonts w:ascii="Times New Roman" w:eastAsia="Times New Roman" w:hAnsi="Times New Roman" w:cs="Times New Roman"/>
                <w:bCs/>
                <w:sz w:val="24"/>
                <w:szCs w:val="24"/>
                <w:lang w:eastAsia="ar-SA"/>
              </w:rPr>
              <w:t>Parengta: pastatų, statinių, kelių ir žemės sklypų kadastro duomenų bylos, atlikta nekilnojamojo turto objektų teisinė registracija, parduodamų objektų turto vertinimo ataskaitos, paskelbta informacija apie aukciono būdu parduodamus ir nuomojamus savivaldybės  turto objektus.</w:t>
            </w:r>
            <w:r w:rsidR="000A0BFD" w:rsidRPr="00493C6D">
              <w:rPr>
                <w:rFonts w:ascii="Times New Roman" w:eastAsia="Times New Roman" w:hAnsi="Times New Roman" w:cs="Times New Roman"/>
                <w:bCs/>
                <w:sz w:val="24"/>
                <w:szCs w:val="24"/>
                <w:lang w:eastAsia="ar-SA"/>
              </w:rPr>
              <w:t xml:space="preserve"> Apmokama už 3 būstų renovaciją (paskolos, palūkanos).</w:t>
            </w:r>
          </w:p>
        </w:tc>
      </w:tr>
      <w:tr w:rsidR="00371106" w:rsidRPr="00857381" w14:paraId="139ABF53" w14:textId="77777777" w:rsidTr="00371106">
        <w:tc>
          <w:tcPr>
            <w:tcW w:w="15123" w:type="dxa"/>
            <w:gridSpan w:val="4"/>
            <w:tcBorders>
              <w:top w:val="single" w:sz="4" w:space="0" w:color="auto"/>
              <w:bottom w:val="single" w:sz="4" w:space="0" w:color="auto"/>
            </w:tcBorders>
            <w:shd w:val="clear" w:color="auto" w:fill="DEEAF6" w:themeFill="accent1" w:themeFillTint="33"/>
          </w:tcPr>
          <w:p w14:paraId="238A819A" w14:textId="600157DF" w:rsidR="00371106" w:rsidRPr="00493C6D" w:rsidRDefault="00371106" w:rsidP="00CF7F74">
            <w:pPr>
              <w:suppressAutoHyphens/>
              <w:spacing w:after="0" w:line="240" w:lineRule="auto"/>
              <w:rPr>
                <w:rFonts w:ascii="Times New Roman" w:eastAsia="Times New Roman" w:hAnsi="Times New Roman" w:cs="Times New Roman"/>
                <w:b/>
                <w:sz w:val="24"/>
                <w:szCs w:val="24"/>
                <w:lang w:eastAsia="ar-SA"/>
              </w:rPr>
            </w:pPr>
            <w:r w:rsidRPr="00493C6D">
              <w:rPr>
                <w:rFonts w:ascii="Times New Roman" w:eastAsia="Times New Roman" w:hAnsi="Times New Roman" w:cs="Times New Roman"/>
                <w:b/>
                <w:bCs/>
                <w:sz w:val="24"/>
                <w:szCs w:val="24"/>
                <w:lang w:eastAsia="ar-SA"/>
              </w:rPr>
              <w:t>07.01.02 uždavinys „</w:t>
            </w:r>
            <w:r w:rsidRPr="00493C6D">
              <w:rPr>
                <w:rFonts w:ascii="Times New Roman" w:eastAsia="Times New Roman" w:hAnsi="Times New Roman" w:cs="Times New Roman"/>
                <w:b/>
                <w:sz w:val="24"/>
                <w:szCs w:val="24"/>
                <w:lang w:eastAsia="ar-SA"/>
              </w:rPr>
              <w:t>Tinkamai naudoti, saugoti, prižiūrėti ir eksploatuoti valstybės turtą“</w:t>
            </w:r>
          </w:p>
        </w:tc>
      </w:tr>
      <w:tr w:rsidR="00857381" w:rsidRPr="00857381" w14:paraId="49155067" w14:textId="77777777" w:rsidTr="00371106">
        <w:tc>
          <w:tcPr>
            <w:tcW w:w="1985" w:type="dxa"/>
            <w:tcBorders>
              <w:top w:val="single" w:sz="4" w:space="0" w:color="auto"/>
              <w:bottom w:val="single" w:sz="4" w:space="0" w:color="auto"/>
              <w:right w:val="single" w:sz="12" w:space="0" w:color="auto"/>
            </w:tcBorders>
          </w:tcPr>
          <w:p w14:paraId="32AA867B" w14:textId="77777777" w:rsidR="00857381" w:rsidRPr="00493C6D" w:rsidRDefault="00857381" w:rsidP="00CF7F74">
            <w:pPr>
              <w:suppressAutoHyphens/>
              <w:spacing w:after="0" w:line="240" w:lineRule="auto"/>
              <w:jc w:val="center"/>
              <w:rPr>
                <w:rFonts w:ascii="Times New Roman" w:eastAsia="Times New Roman" w:hAnsi="Times New Roman" w:cs="Times New Roman"/>
                <w:b/>
                <w:bCs/>
                <w:sz w:val="24"/>
                <w:szCs w:val="24"/>
                <w:lang w:eastAsia="ar-SA"/>
              </w:rPr>
            </w:pPr>
            <w:r w:rsidRPr="00493C6D">
              <w:rPr>
                <w:rFonts w:ascii="Times New Roman" w:eastAsia="Times New Roman" w:hAnsi="Times New Roman" w:cs="Times New Roman"/>
                <w:b/>
                <w:bCs/>
                <w:sz w:val="24"/>
                <w:szCs w:val="24"/>
                <w:lang w:eastAsia="ar-SA"/>
              </w:rPr>
              <w:t>07.01.02.01</w:t>
            </w:r>
          </w:p>
        </w:tc>
        <w:tc>
          <w:tcPr>
            <w:tcW w:w="5386" w:type="dxa"/>
            <w:tcBorders>
              <w:top w:val="single" w:sz="4" w:space="0" w:color="auto"/>
              <w:left w:val="single" w:sz="12" w:space="0" w:color="auto"/>
              <w:bottom w:val="single" w:sz="4" w:space="0" w:color="auto"/>
              <w:right w:val="single" w:sz="12" w:space="0" w:color="auto"/>
            </w:tcBorders>
          </w:tcPr>
          <w:p w14:paraId="52F5E06B" w14:textId="77777777" w:rsidR="00857381" w:rsidRPr="00493C6D" w:rsidRDefault="00857381" w:rsidP="00CF7F74">
            <w:pPr>
              <w:suppressAutoHyphens/>
              <w:spacing w:after="0" w:line="240" w:lineRule="auto"/>
              <w:rPr>
                <w:rFonts w:ascii="Times New Roman" w:eastAsia="Times New Roman" w:hAnsi="Times New Roman" w:cs="Times New Roman"/>
                <w:bCs/>
                <w:sz w:val="24"/>
                <w:szCs w:val="24"/>
                <w:lang w:eastAsia="ar-SA"/>
              </w:rPr>
            </w:pPr>
            <w:r w:rsidRPr="00493C6D">
              <w:rPr>
                <w:rFonts w:ascii="Times New Roman" w:eastAsia="Times New Roman" w:hAnsi="Times New Roman" w:cs="Times New Roman"/>
                <w:bCs/>
                <w:sz w:val="24"/>
                <w:szCs w:val="24"/>
                <w:lang w:eastAsia="ar-SA"/>
              </w:rPr>
              <w:t>Valstybinės žemės ir kito turto valdymui</w:t>
            </w:r>
          </w:p>
        </w:tc>
        <w:tc>
          <w:tcPr>
            <w:tcW w:w="1985" w:type="dxa"/>
            <w:tcBorders>
              <w:top w:val="single" w:sz="4" w:space="0" w:color="auto"/>
              <w:left w:val="single" w:sz="12" w:space="0" w:color="auto"/>
              <w:bottom w:val="single" w:sz="4" w:space="0" w:color="auto"/>
              <w:right w:val="single" w:sz="12" w:space="0" w:color="auto"/>
            </w:tcBorders>
          </w:tcPr>
          <w:p w14:paraId="3DAF4A81" w14:textId="69A0EAB6" w:rsidR="00857381" w:rsidRPr="00493C6D" w:rsidRDefault="00B56255" w:rsidP="00CF7F74">
            <w:pPr>
              <w:suppressAutoHyphens/>
              <w:spacing w:after="0" w:line="240" w:lineRule="auto"/>
              <w:jc w:val="center"/>
              <w:rPr>
                <w:rFonts w:ascii="Times New Roman" w:eastAsia="Times New Roman" w:hAnsi="Times New Roman" w:cs="Times New Roman"/>
                <w:bCs/>
                <w:sz w:val="24"/>
                <w:szCs w:val="24"/>
                <w:lang w:eastAsia="ar-SA"/>
              </w:rPr>
            </w:pPr>
            <w:r w:rsidRPr="00493C6D">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08CA0458" w14:textId="27785025" w:rsidR="00857381" w:rsidRPr="00493C6D" w:rsidRDefault="00B56255"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493C6D">
              <w:rPr>
                <w:rFonts w:ascii="Times New Roman" w:eastAsia="Times New Roman" w:hAnsi="Times New Roman" w:cs="Times New Roman"/>
                <w:sz w:val="24"/>
                <w:szCs w:val="24"/>
                <w:lang w:eastAsia="ar-SA"/>
              </w:rPr>
              <w:t>Su aukcionais (kilnojamo turto) susijusių dokumentų rengimas – skelbimai laikraštyje, registracijos dokumentai.</w:t>
            </w:r>
          </w:p>
        </w:tc>
      </w:tr>
      <w:tr w:rsidR="00371106" w:rsidRPr="00857381" w14:paraId="7E4AD013" w14:textId="77777777" w:rsidTr="00371106">
        <w:tc>
          <w:tcPr>
            <w:tcW w:w="15123" w:type="dxa"/>
            <w:gridSpan w:val="4"/>
            <w:tcBorders>
              <w:top w:val="single" w:sz="4" w:space="0" w:color="auto"/>
              <w:bottom w:val="single" w:sz="4" w:space="0" w:color="auto"/>
            </w:tcBorders>
            <w:shd w:val="clear" w:color="auto" w:fill="DEEAF6" w:themeFill="accent1" w:themeFillTint="33"/>
          </w:tcPr>
          <w:p w14:paraId="49207C3B" w14:textId="7EDB9E82" w:rsidR="00371106" w:rsidRPr="008E01B7" w:rsidRDefault="00371106" w:rsidP="00CF7F74">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bCs/>
                <w:sz w:val="24"/>
                <w:szCs w:val="24"/>
                <w:lang w:eastAsia="ar-SA"/>
              </w:rPr>
              <w:t>07.01.03 u</w:t>
            </w:r>
            <w:r w:rsidRPr="00857381">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8E01B7">
              <w:rPr>
                <w:rFonts w:ascii="Times New Roman" w:eastAsia="Times New Roman" w:hAnsi="Times New Roman" w:cs="Times New Roman"/>
                <w:b/>
                <w:sz w:val="24"/>
                <w:szCs w:val="24"/>
                <w:lang w:eastAsia="ar-SA"/>
              </w:rPr>
              <w:t>Sudaryti palankias sąlygas remtiniems gyventojams apsirūpinti gyvenamosiomis patalpomis</w:t>
            </w:r>
            <w:r>
              <w:rPr>
                <w:rFonts w:ascii="Times New Roman" w:eastAsia="Times New Roman" w:hAnsi="Times New Roman" w:cs="Times New Roman"/>
                <w:b/>
                <w:sz w:val="24"/>
                <w:szCs w:val="24"/>
                <w:lang w:eastAsia="ar-SA"/>
              </w:rPr>
              <w:t>“</w:t>
            </w:r>
          </w:p>
        </w:tc>
      </w:tr>
      <w:tr w:rsidR="00857381" w:rsidRPr="00857381" w14:paraId="16B08088" w14:textId="77777777" w:rsidTr="00371106">
        <w:tc>
          <w:tcPr>
            <w:tcW w:w="1985" w:type="dxa"/>
            <w:tcBorders>
              <w:top w:val="single" w:sz="4" w:space="0" w:color="auto"/>
              <w:bottom w:val="single" w:sz="4" w:space="0" w:color="auto"/>
              <w:right w:val="single" w:sz="12" w:space="0" w:color="auto"/>
            </w:tcBorders>
          </w:tcPr>
          <w:p w14:paraId="171D77A5" w14:textId="77777777" w:rsidR="00857381" w:rsidRPr="00E5278E" w:rsidRDefault="00857381" w:rsidP="00CF7F74">
            <w:pPr>
              <w:suppressAutoHyphens/>
              <w:spacing w:after="0" w:line="240" w:lineRule="auto"/>
              <w:jc w:val="center"/>
              <w:rPr>
                <w:rFonts w:ascii="Times New Roman" w:eastAsia="Times New Roman" w:hAnsi="Times New Roman" w:cs="Times New Roman"/>
                <w:b/>
                <w:bCs/>
                <w:sz w:val="24"/>
                <w:szCs w:val="24"/>
                <w:lang w:eastAsia="ar-SA"/>
              </w:rPr>
            </w:pPr>
            <w:r w:rsidRPr="00E5278E">
              <w:rPr>
                <w:rFonts w:ascii="Times New Roman" w:eastAsia="Times New Roman" w:hAnsi="Times New Roman" w:cs="Times New Roman"/>
                <w:b/>
                <w:bCs/>
                <w:sz w:val="24"/>
                <w:szCs w:val="24"/>
                <w:lang w:eastAsia="ar-SA"/>
              </w:rPr>
              <w:t>07.01.03.01</w:t>
            </w:r>
          </w:p>
        </w:tc>
        <w:tc>
          <w:tcPr>
            <w:tcW w:w="5386" w:type="dxa"/>
            <w:tcBorders>
              <w:top w:val="single" w:sz="4" w:space="0" w:color="auto"/>
              <w:left w:val="single" w:sz="12" w:space="0" w:color="auto"/>
              <w:bottom w:val="single" w:sz="4" w:space="0" w:color="auto"/>
              <w:right w:val="single" w:sz="12" w:space="0" w:color="auto"/>
            </w:tcBorders>
          </w:tcPr>
          <w:p w14:paraId="6083A977" w14:textId="77777777" w:rsidR="00857381" w:rsidRPr="00E5278E" w:rsidRDefault="00857381" w:rsidP="00CF7F74">
            <w:pPr>
              <w:suppressAutoHyphens/>
              <w:spacing w:after="0" w:line="240" w:lineRule="auto"/>
              <w:rPr>
                <w:rFonts w:ascii="Times New Roman" w:eastAsia="Times New Roman" w:hAnsi="Times New Roman" w:cs="Times New Roman"/>
                <w:bCs/>
                <w:sz w:val="24"/>
                <w:szCs w:val="24"/>
                <w:lang w:eastAsia="ar-SA"/>
              </w:rPr>
            </w:pPr>
            <w:r w:rsidRPr="00E5278E">
              <w:rPr>
                <w:rFonts w:ascii="Times New Roman" w:eastAsia="Times New Roman" w:hAnsi="Times New Roman" w:cs="Times New Roman"/>
                <w:bCs/>
                <w:sz w:val="24"/>
                <w:szCs w:val="24"/>
                <w:lang w:eastAsia="ar-SA"/>
              </w:rPr>
              <w:t>Savivaldybės būsto fondo remontas, rekonstrukcija</w:t>
            </w:r>
          </w:p>
        </w:tc>
        <w:tc>
          <w:tcPr>
            <w:tcW w:w="1985" w:type="dxa"/>
            <w:tcBorders>
              <w:top w:val="single" w:sz="4" w:space="0" w:color="auto"/>
              <w:left w:val="single" w:sz="12" w:space="0" w:color="auto"/>
              <w:bottom w:val="single" w:sz="4" w:space="0" w:color="auto"/>
              <w:right w:val="single" w:sz="12" w:space="0" w:color="auto"/>
            </w:tcBorders>
          </w:tcPr>
          <w:p w14:paraId="360920BC" w14:textId="7261F182" w:rsidR="00857381" w:rsidRPr="00E5278E" w:rsidRDefault="00CE5E2E" w:rsidP="00CF7F74">
            <w:pPr>
              <w:suppressAutoHyphens/>
              <w:spacing w:after="0" w:line="240" w:lineRule="auto"/>
              <w:jc w:val="center"/>
              <w:rPr>
                <w:rFonts w:ascii="Times New Roman" w:eastAsia="Times New Roman" w:hAnsi="Times New Roman" w:cs="Times New Roman"/>
                <w:bCs/>
                <w:sz w:val="24"/>
                <w:szCs w:val="24"/>
                <w:lang w:eastAsia="ar-SA"/>
              </w:rPr>
            </w:pPr>
            <w:r w:rsidRPr="00E5278E">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1739925C" w14:textId="76FA707E" w:rsidR="00857381" w:rsidRPr="00E5278E" w:rsidRDefault="00CE5E2E"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E5278E">
              <w:rPr>
                <w:rFonts w:ascii="Times New Roman" w:eastAsia="Times New Roman" w:hAnsi="Times New Roman" w:cs="Times New Roman"/>
                <w:sz w:val="24"/>
                <w:szCs w:val="24"/>
                <w:lang w:eastAsia="ar-SA"/>
              </w:rPr>
              <w:t>Socialinio būsto remontas (apdailos remontas, langų / durų keitimas, stogo remonto darbai).</w:t>
            </w:r>
          </w:p>
        </w:tc>
      </w:tr>
      <w:tr w:rsidR="00857381" w:rsidRPr="00857381" w14:paraId="0E399742" w14:textId="77777777" w:rsidTr="00371106">
        <w:tc>
          <w:tcPr>
            <w:tcW w:w="1985" w:type="dxa"/>
            <w:tcBorders>
              <w:top w:val="single" w:sz="4" w:space="0" w:color="auto"/>
              <w:bottom w:val="single" w:sz="4" w:space="0" w:color="auto"/>
              <w:right w:val="single" w:sz="12" w:space="0" w:color="auto"/>
            </w:tcBorders>
          </w:tcPr>
          <w:p w14:paraId="0C3FA239" w14:textId="77777777" w:rsidR="00857381" w:rsidRPr="00D257CD" w:rsidRDefault="00857381" w:rsidP="00CF7F74">
            <w:pPr>
              <w:suppressAutoHyphens/>
              <w:spacing w:after="0" w:line="240" w:lineRule="auto"/>
              <w:jc w:val="center"/>
              <w:rPr>
                <w:rFonts w:ascii="Times New Roman" w:eastAsia="Times New Roman" w:hAnsi="Times New Roman" w:cs="Times New Roman"/>
                <w:b/>
                <w:bCs/>
                <w:sz w:val="24"/>
                <w:szCs w:val="24"/>
                <w:lang w:eastAsia="ar-SA"/>
              </w:rPr>
            </w:pPr>
            <w:r w:rsidRPr="00D257CD">
              <w:rPr>
                <w:rFonts w:ascii="Times New Roman" w:eastAsia="Times New Roman" w:hAnsi="Times New Roman" w:cs="Times New Roman"/>
                <w:b/>
                <w:bCs/>
                <w:sz w:val="24"/>
                <w:szCs w:val="24"/>
                <w:lang w:eastAsia="ar-SA"/>
              </w:rPr>
              <w:t>07.01.03.02</w:t>
            </w:r>
          </w:p>
        </w:tc>
        <w:tc>
          <w:tcPr>
            <w:tcW w:w="5386" w:type="dxa"/>
            <w:tcBorders>
              <w:top w:val="single" w:sz="4" w:space="0" w:color="auto"/>
              <w:left w:val="single" w:sz="12" w:space="0" w:color="auto"/>
              <w:bottom w:val="single" w:sz="4" w:space="0" w:color="auto"/>
              <w:right w:val="single" w:sz="12" w:space="0" w:color="auto"/>
            </w:tcBorders>
          </w:tcPr>
          <w:p w14:paraId="003F1CC2" w14:textId="77777777" w:rsidR="00857381" w:rsidRPr="00D257CD" w:rsidRDefault="00857381" w:rsidP="00CF7F74">
            <w:pPr>
              <w:suppressAutoHyphens/>
              <w:spacing w:after="0" w:line="240" w:lineRule="auto"/>
              <w:rPr>
                <w:rFonts w:ascii="Times New Roman" w:eastAsia="Times New Roman" w:hAnsi="Times New Roman" w:cs="Times New Roman"/>
                <w:bCs/>
                <w:sz w:val="24"/>
                <w:szCs w:val="24"/>
                <w:lang w:eastAsia="ar-SA"/>
              </w:rPr>
            </w:pPr>
            <w:r w:rsidRPr="00D257CD">
              <w:rPr>
                <w:rFonts w:ascii="Times New Roman" w:eastAsia="Times New Roman" w:hAnsi="Times New Roman" w:cs="Times New Roman"/>
                <w:bCs/>
                <w:sz w:val="24"/>
                <w:szCs w:val="24"/>
                <w:lang w:eastAsia="ar-SA"/>
              </w:rPr>
              <w:t>Būsto nuomos ar išperkamosios būsto nuomos mokesčių dalies kompensacijos</w:t>
            </w:r>
          </w:p>
        </w:tc>
        <w:tc>
          <w:tcPr>
            <w:tcW w:w="1985" w:type="dxa"/>
            <w:tcBorders>
              <w:top w:val="single" w:sz="4" w:space="0" w:color="00000A"/>
              <w:left w:val="single" w:sz="12" w:space="0" w:color="00000A"/>
              <w:bottom w:val="single" w:sz="4" w:space="0" w:color="00000A"/>
              <w:right w:val="single" w:sz="12" w:space="0" w:color="00000A"/>
            </w:tcBorders>
          </w:tcPr>
          <w:p w14:paraId="103EECDC" w14:textId="56CDF34E" w:rsidR="00857381" w:rsidRPr="00D257CD" w:rsidRDefault="00762B8E" w:rsidP="00CF7F74">
            <w:pPr>
              <w:suppressAutoHyphens/>
              <w:spacing w:after="0" w:line="240" w:lineRule="auto"/>
              <w:jc w:val="center"/>
              <w:rPr>
                <w:rFonts w:ascii="Times New Roman" w:eastAsia="Times New Roman" w:hAnsi="Times New Roman" w:cs="Times New Roman"/>
                <w:bCs/>
                <w:sz w:val="24"/>
                <w:szCs w:val="24"/>
                <w:lang w:eastAsia="ar-SA"/>
              </w:rPr>
            </w:pPr>
            <w:r w:rsidRPr="00D257CD">
              <w:rPr>
                <w:rFonts w:ascii="Times New Roman" w:eastAsia="Times New Roman" w:hAnsi="Times New Roman" w:cs="Times New Roman"/>
                <w:bCs/>
                <w:sz w:val="24"/>
                <w:szCs w:val="24"/>
                <w:lang w:eastAsia="ar-SA"/>
              </w:rPr>
              <w:t>Įvykdyta</w:t>
            </w:r>
          </w:p>
        </w:tc>
        <w:tc>
          <w:tcPr>
            <w:tcW w:w="5767" w:type="dxa"/>
            <w:tcBorders>
              <w:top w:val="single" w:sz="4" w:space="0" w:color="00000A"/>
              <w:left w:val="single" w:sz="12" w:space="0" w:color="00000A"/>
              <w:bottom w:val="single" w:sz="4" w:space="0" w:color="00000A"/>
              <w:right w:val="single" w:sz="12" w:space="0" w:color="00000A"/>
            </w:tcBorders>
          </w:tcPr>
          <w:p w14:paraId="5911781B" w14:textId="356E972B" w:rsidR="00857381" w:rsidRPr="00D257CD" w:rsidRDefault="00762B8E"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D257CD">
              <w:rPr>
                <w:rFonts w:ascii="Times New Roman" w:eastAsia="Times New Roman" w:hAnsi="Times New Roman" w:cs="Times New Roman"/>
                <w:sz w:val="24"/>
                <w:szCs w:val="24"/>
                <w:lang w:eastAsia="ar-SA"/>
              </w:rPr>
              <w:t xml:space="preserve">Mokama būsto nuomos kompensacija iš Valstybės biudžeto lėšų, kompensaciją gavo </w:t>
            </w:r>
            <w:r w:rsidR="00D257CD" w:rsidRPr="00D257CD">
              <w:rPr>
                <w:rFonts w:ascii="Times New Roman" w:eastAsia="Times New Roman" w:hAnsi="Times New Roman" w:cs="Times New Roman"/>
                <w:sz w:val="24"/>
                <w:szCs w:val="24"/>
                <w:lang w:eastAsia="ar-SA"/>
              </w:rPr>
              <w:t>9</w:t>
            </w:r>
            <w:r w:rsidRPr="00D257CD">
              <w:rPr>
                <w:rFonts w:ascii="Times New Roman" w:eastAsia="Times New Roman" w:hAnsi="Times New Roman" w:cs="Times New Roman"/>
                <w:sz w:val="24"/>
                <w:szCs w:val="24"/>
                <w:lang w:eastAsia="ar-SA"/>
              </w:rPr>
              <w:t xml:space="preserve"> šeimos.</w:t>
            </w:r>
          </w:p>
        </w:tc>
      </w:tr>
      <w:tr w:rsidR="00857381" w:rsidRPr="00857381" w14:paraId="75DB36CD" w14:textId="77777777" w:rsidTr="00371106">
        <w:tc>
          <w:tcPr>
            <w:tcW w:w="1985" w:type="dxa"/>
            <w:tcBorders>
              <w:top w:val="single" w:sz="4" w:space="0" w:color="auto"/>
              <w:bottom w:val="single" w:sz="4" w:space="0" w:color="auto"/>
              <w:right w:val="single" w:sz="12" w:space="0" w:color="auto"/>
            </w:tcBorders>
          </w:tcPr>
          <w:p w14:paraId="526C76CC" w14:textId="77777777" w:rsidR="00857381" w:rsidRPr="002944C8" w:rsidRDefault="00857381" w:rsidP="00CF7F74">
            <w:pPr>
              <w:suppressAutoHyphens/>
              <w:spacing w:after="0" w:line="240" w:lineRule="auto"/>
              <w:jc w:val="center"/>
              <w:rPr>
                <w:rFonts w:ascii="Times New Roman" w:eastAsia="Times New Roman" w:hAnsi="Times New Roman" w:cs="Times New Roman"/>
                <w:b/>
                <w:bCs/>
                <w:color w:val="FF0000"/>
                <w:sz w:val="24"/>
                <w:szCs w:val="24"/>
                <w:lang w:eastAsia="ar-SA"/>
              </w:rPr>
            </w:pPr>
            <w:r w:rsidRPr="002944C8">
              <w:rPr>
                <w:rFonts w:ascii="Times New Roman" w:eastAsia="Times New Roman" w:hAnsi="Times New Roman" w:cs="Times New Roman"/>
                <w:b/>
                <w:bCs/>
                <w:sz w:val="24"/>
                <w:szCs w:val="24"/>
                <w:lang w:eastAsia="ar-SA"/>
              </w:rPr>
              <w:t>07.01.03.03</w:t>
            </w:r>
          </w:p>
        </w:tc>
        <w:tc>
          <w:tcPr>
            <w:tcW w:w="5386" w:type="dxa"/>
            <w:tcBorders>
              <w:top w:val="single" w:sz="4" w:space="0" w:color="auto"/>
              <w:left w:val="single" w:sz="12" w:space="0" w:color="auto"/>
              <w:bottom w:val="single" w:sz="4" w:space="0" w:color="auto"/>
              <w:right w:val="single" w:sz="12" w:space="0" w:color="auto"/>
            </w:tcBorders>
          </w:tcPr>
          <w:p w14:paraId="26165650" w14:textId="77777777" w:rsidR="00857381" w:rsidRPr="00857381" w:rsidRDefault="00857381" w:rsidP="00CF7F74">
            <w:pPr>
              <w:suppressAutoHyphens/>
              <w:spacing w:after="0" w:line="240" w:lineRule="auto"/>
              <w:rPr>
                <w:rFonts w:ascii="Times New Roman" w:eastAsia="Times New Roman" w:hAnsi="Times New Roman" w:cs="Times New Roman"/>
                <w:bCs/>
                <w:sz w:val="24"/>
                <w:szCs w:val="24"/>
                <w:lang w:eastAsia="ar-SA"/>
              </w:rPr>
            </w:pPr>
            <w:r w:rsidRPr="00857381">
              <w:rPr>
                <w:rFonts w:ascii="Times New Roman" w:eastAsia="Times New Roman" w:hAnsi="Times New Roman" w:cs="Times New Roman"/>
                <w:bCs/>
                <w:sz w:val="24"/>
                <w:szCs w:val="24"/>
                <w:lang w:eastAsia="ar-SA"/>
              </w:rPr>
              <w:t>Pirktų butų paskolų lengvatinių palūkanų dengimas</w:t>
            </w:r>
          </w:p>
        </w:tc>
        <w:tc>
          <w:tcPr>
            <w:tcW w:w="1985" w:type="dxa"/>
            <w:tcBorders>
              <w:top w:val="single" w:sz="4" w:space="0" w:color="auto"/>
              <w:left w:val="single" w:sz="12" w:space="0" w:color="auto"/>
              <w:bottom w:val="single" w:sz="4" w:space="0" w:color="auto"/>
              <w:right w:val="single" w:sz="12" w:space="0" w:color="auto"/>
            </w:tcBorders>
          </w:tcPr>
          <w:p w14:paraId="41FA0B9C" w14:textId="1930F93A" w:rsidR="00857381" w:rsidRPr="00857381" w:rsidRDefault="002944C8"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Nevykdoma</w:t>
            </w:r>
          </w:p>
        </w:tc>
        <w:tc>
          <w:tcPr>
            <w:tcW w:w="5767" w:type="dxa"/>
            <w:tcBorders>
              <w:top w:val="single" w:sz="4" w:space="0" w:color="auto"/>
              <w:left w:val="single" w:sz="12" w:space="0" w:color="auto"/>
              <w:bottom w:val="single" w:sz="4" w:space="0" w:color="auto"/>
            </w:tcBorders>
          </w:tcPr>
          <w:p w14:paraId="309C43A1" w14:textId="50723462" w:rsidR="00857381" w:rsidRPr="00EF60FF" w:rsidRDefault="00EF60FF" w:rsidP="00CF7F74">
            <w:pPr>
              <w:suppressAutoHyphens/>
              <w:spacing w:after="0" w:line="240" w:lineRule="auto"/>
              <w:ind w:firstLine="316"/>
              <w:rPr>
                <w:rFonts w:ascii="Times New Roman" w:eastAsia="Times New Roman" w:hAnsi="Times New Roman" w:cs="Times New Roman"/>
                <w:sz w:val="24"/>
                <w:szCs w:val="24"/>
                <w:lang w:eastAsia="ar-SA"/>
              </w:rPr>
            </w:pPr>
            <w:r w:rsidRPr="00EF60FF">
              <w:rPr>
                <w:rFonts w:ascii="Times New Roman" w:eastAsia="Times New Roman" w:hAnsi="Times New Roman" w:cs="Times New Roman"/>
                <w:sz w:val="24"/>
                <w:szCs w:val="24"/>
                <w:lang w:eastAsia="ar-SA"/>
              </w:rPr>
              <w:t>Nebuvo poreikio</w:t>
            </w:r>
          </w:p>
        </w:tc>
      </w:tr>
      <w:tr w:rsidR="00157871" w:rsidRPr="00857381" w14:paraId="1A849799" w14:textId="77777777" w:rsidTr="00371106">
        <w:tc>
          <w:tcPr>
            <w:tcW w:w="1985" w:type="dxa"/>
            <w:tcBorders>
              <w:top w:val="single" w:sz="4" w:space="0" w:color="auto"/>
              <w:bottom w:val="single" w:sz="4" w:space="0" w:color="auto"/>
              <w:right w:val="single" w:sz="12" w:space="0" w:color="auto"/>
            </w:tcBorders>
          </w:tcPr>
          <w:p w14:paraId="68E12F92" w14:textId="69528C27" w:rsidR="00157871" w:rsidRPr="00EF60FF" w:rsidRDefault="00157871" w:rsidP="00CF7F74">
            <w:pPr>
              <w:suppressAutoHyphens/>
              <w:spacing w:after="0" w:line="240" w:lineRule="auto"/>
              <w:jc w:val="center"/>
              <w:rPr>
                <w:rFonts w:ascii="Times New Roman" w:eastAsia="Times New Roman" w:hAnsi="Times New Roman" w:cs="Times New Roman"/>
                <w:b/>
                <w:bCs/>
                <w:sz w:val="24"/>
                <w:szCs w:val="24"/>
                <w:lang w:eastAsia="ar-SA"/>
              </w:rPr>
            </w:pPr>
            <w:r w:rsidRPr="00EF60FF">
              <w:rPr>
                <w:rFonts w:ascii="Times New Roman" w:eastAsia="Times New Roman" w:hAnsi="Times New Roman" w:cs="Times New Roman"/>
                <w:b/>
                <w:bCs/>
                <w:sz w:val="24"/>
                <w:szCs w:val="24"/>
                <w:lang w:eastAsia="ar-SA"/>
              </w:rPr>
              <w:t>07.01.03.04</w:t>
            </w:r>
          </w:p>
        </w:tc>
        <w:tc>
          <w:tcPr>
            <w:tcW w:w="5386" w:type="dxa"/>
            <w:tcBorders>
              <w:top w:val="single" w:sz="4" w:space="0" w:color="auto"/>
              <w:left w:val="single" w:sz="12" w:space="0" w:color="auto"/>
              <w:bottom w:val="single" w:sz="4" w:space="0" w:color="auto"/>
              <w:right w:val="single" w:sz="12" w:space="0" w:color="auto"/>
            </w:tcBorders>
          </w:tcPr>
          <w:p w14:paraId="21EAD346" w14:textId="0CBE1950" w:rsidR="00157871" w:rsidRPr="00EF60FF" w:rsidRDefault="00157871" w:rsidP="00CF7F74">
            <w:pPr>
              <w:suppressAutoHyphens/>
              <w:spacing w:after="0" w:line="240" w:lineRule="auto"/>
              <w:rPr>
                <w:rFonts w:ascii="Times New Roman" w:eastAsia="Times New Roman" w:hAnsi="Times New Roman" w:cs="Times New Roman"/>
                <w:bCs/>
                <w:sz w:val="24"/>
                <w:szCs w:val="24"/>
                <w:lang w:eastAsia="ar-SA"/>
              </w:rPr>
            </w:pPr>
            <w:r w:rsidRPr="00EF60FF">
              <w:rPr>
                <w:rFonts w:ascii="Times New Roman" w:eastAsia="Times New Roman" w:hAnsi="Times New Roman" w:cs="Times New Roman"/>
                <w:bCs/>
                <w:sz w:val="24"/>
                <w:szCs w:val="24"/>
                <w:lang w:eastAsia="ar-SA"/>
              </w:rPr>
              <w:t>Parama pirmąjį būstą įsigyjančioms jaunoms šeimoms</w:t>
            </w:r>
          </w:p>
        </w:tc>
        <w:tc>
          <w:tcPr>
            <w:tcW w:w="1985" w:type="dxa"/>
            <w:tcBorders>
              <w:top w:val="single" w:sz="4" w:space="0" w:color="auto"/>
              <w:left w:val="single" w:sz="12" w:space="0" w:color="auto"/>
              <w:bottom w:val="single" w:sz="4" w:space="0" w:color="auto"/>
              <w:right w:val="single" w:sz="12" w:space="0" w:color="auto"/>
            </w:tcBorders>
          </w:tcPr>
          <w:p w14:paraId="48B7F919" w14:textId="7B9FDD24" w:rsidR="00157871" w:rsidRPr="00EF60FF" w:rsidRDefault="00EF60FF" w:rsidP="00CF7F74">
            <w:pPr>
              <w:suppressAutoHyphens/>
              <w:spacing w:after="0" w:line="240" w:lineRule="auto"/>
              <w:jc w:val="center"/>
              <w:rPr>
                <w:rFonts w:ascii="Times New Roman" w:eastAsia="Times New Roman" w:hAnsi="Times New Roman" w:cs="Times New Roman"/>
                <w:bCs/>
                <w:sz w:val="24"/>
                <w:szCs w:val="24"/>
                <w:lang w:eastAsia="ar-SA"/>
              </w:rPr>
            </w:pPr>
            <w:r w:rsidRPr="00EF60FF">
              <w:rPr>
                <w:rFonts w:ascii="Times New Roman" w:eastAsia="Times New Roman" w:hAnsi="Times New Roman" w:cs="Times New Roman"/>
                <w:bCs/>
                <w:sz w:val="24"/>
                <w:szCs w:val="24"/>
                <w:lang w:eastAsia="ar-SA"/>
              </w:rPr>
              <w:t>Vykdoma</w:t>
            </w:r>
          </w:p>
        </w:tc>
        <w:tc>
          <w:tcPr>
            <w:tcW w:w="5767" w:type="dxa"/>
            <w:tcBorders>
              <w:top w:val="single" w:sz="4" w:space="0" w:color="auto"/>
              <w:left w:val="single" w:sz="12" w:space="0" w:color="auto"/>
              <w:bottom w:val="single" w:sz="4" w:space="0" w:color="auto"/>
            </w:tcBorders>
          </w:tcPr>
          <w:p w14:paraId="54DC17A9" w14:textId="47C86E11" w:rsidR="00157871" w:rsidRPr="00EF60FF" w:rsidRDefault="00EF60FF" w:rsidP="00CF7F74">
            <w:pPr>
              <w:suppressAutoHyphens/>
              <w:spacing w:after="0" w:line="240" w:lineRule="auto"/>
              <w:ind w:firstLine="316"/>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Nebuvo prašymų.</w:t>
            </w:r>
          </w:p>
        </w:tc>
      </w:tr>
      <w:tr w:rsidR="00371106" w:rsidRPr="00857381" w14:paraId="7515D4C7" w14:textId="77777777" w:rsidTr="00371106">
        <w:tc>
          <w:tcPr>
            <w:tcW w:w="15123" w:type="dxa"/>
            <w:gridSpan w:val="4"/>
            <w:tcBorders>
              <w:top w:val="single" w:sz="4" w:space="0" w:color="auto"/>
              <w:bottom w:val="single" w:sz="4" w:space="0" w:color="auto"/>
            </w:tcBorders>
            <w:shd w:val="clear" w:color="auto" w:fill="DEEAF6" w:themeFill="accent1" w:themeFillTint="33"/>
          </w:tcPr>
          <w:p w14:paraId="20338F86" w14:textId="3128B68B" w:rsidR="00371106" w:rsidRPr="008E01B7" w:rsidRDefault="00371106" w:rsidP="00CF7F74">
            <w:pPr>
              <w:suppressAutoHyphens/>
              <w:spacing w:after="0" w:line="240" w:lineRule="auto"/>
              <w:jc w:val="both"/>
              <w:rPr>
                <w:rFonts w:ascii="Times New Roman" w:eastAsia="Times New Roman" w:hAnsi="Times New Roman" w:cs="Times New Roman"/>
                <w:b/>
                <w:sz w:val="24"/>
                <w:szCs w:val="24"/>
                <w:lang w:eastAsia="ar-SA"/>
              </w:rPr>
            </w:pPr>
            <w:r>
              <w:rPr>
                <w:rFonts w:ascii="Times New Roman" w:eastAsia="Times New Roman" w:hAnsi="Times New Roman" w:cs="Times New Roman"/>
                <w:b/>
                <w:bCs/>
                <w:sz w:val="24"/>
                <w:szCs w:val="24"/>
                <w:lang w:eastAsia="ar-SA"/>
              </w:rPr>
              <w:t>07.01.04 u</w:t>
            </w:r>
            <w:r w:rsidRPr="00857381">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8E01B7">
              <w:rPr>
                <w:rFonts w:ascii="Times New Roman" w:eastAsia="Times New Roman" w:hAnsi="Times New Roman" w:cs="Times New Roman"/>
                <w:b/>
                <w:sz w:val="24"/>
                <w:szCs w:val="24"/>
                <w:lang w:eastAsia="ar-SA"/>
              </w:rPr>
              <w:t>Organizuoti vietinio susisiekimo keleivinio transporto maršrutus ir kontrolę, vesti kompensacijų už lengvatinį keleivių vežimą apskaitą</w:t>
            </w:r>
            <w:r>
              <w:rPr>
                <w:rFonts w:ascii="Times New Roman" w:eastAsia="Times New Roman" w:hAnsi="Times New Roman" w:cs="Times New Roman"/>
                <w:b/>
                <w:sz w:val="24"/>
                <w:szCs w:val="24"/>
                <w:lang w:eastAsia="ar-SA"/>
              </w:rPr>
              <w:t>“</w:t>
            </w:r>
          </w:p>
        </w:tc>
      </w:tr>
      <w:tr w:rsidR="00857381" w:rsidRPr="00857381" w14:paraId="4DB8FB0A" w14:textId="77777777" w:rsidTr="00371106">
        <w:tc>
          <w:tcPr>
            <w:tcW w:w="1985" w:type="dxa"/>
            <w:tcBorders>
              <w:top w:val="single" w:sz="4" w:space="0" w:color="auto"/>
              <w:bottom w:val="single" w:sz="4" w:space="0" w:color="auto"/>
              <w:right w:val="single" w:sz="12" w:space="0" w:color="auto"/>
            </w:tcBorders>
          </w:tcPr>
          <w:p w14:paraId="6190D2F9" w14:textId="77777777" w:rsidR="00857381" w:rsidRPr="00762B8E" w:rsidRDefault="00857381" w:rsidP="00CF7F74">
            <w:pPr>
              <w:suppressAutoHyphens/>
              <w:spacing w:after="0" w:line="240" w:lineRule="auto"/>
              <w:jc w:val="center"/>
              <w:rPr>
                <w:rFonts w:ascii="Times New Roman" w:eastAsia="Times New Roman" w:hAnsi="Times New Roman" w:cs="Times New Roman"/>
                <w:b/>
                <w:bCs/>
                <w:sz w:val="24"/>
                <w:szCs w:val="24"/>
                <w:lang w:eastAsia="ar-SA"/>
              </w:rPr>
            </w:pPr>
            <w:r w:rsidRPr="00762B8E">
              <w:rPr>
                <w:rFonts w:ascii="Times New Roman" w:eastAsia="Times New Roman" w:hAnsi="Times New Roman" w:cs="Times New Roman"/>
                <w:b/>
                <w:bCs/>
                <w:sz w:val="24"/>
                <w:szCs w:val="24"/>
                <w:lang w:eastAsia="ar-SA"/>
              </w:rPr>
              <w:t>07.01.04.01</w:t>
            </w:r>
          </w:p>
        </w:tc>
        <w:tc>
          <w:tcPr>
            <w:tcW w:w="5386" w:type="dxa"/>
            <w:tcBorders>
              <w:top w:val="single" w:sz="4" w:space="0" w:color="auto"/>
              <w:left w:val="single" w:sz="12" w:space="0" w:color="auto"/>
              <w:bottom w:val="single" w:sz="4" w:space="0" w:color="auto"/>
              <w:right w:val="single" w:sz="12" w:space="0" w:color="auto"/>
            </w:tcBorders>
          </w:tcPr>
          <w:p w14:paraId="0BFA7DE4" w14:textId="77777777" w:rsidR="00857381" w:rsidRPr="00857381" w:rsidRDefault="00857381" w:rsidP="00CF7F74">
            <w:pPr>
              <w:suppressAutoHyphens/>
              <w:spacing w:after="0" w:line="240" w:lineRule="auto"/>
              <w:rPr>
                <w:rFonts w:ascii="Times New Roman" w:eastAsia="Times New Roman" w:hAnsi="Times New Roman" w:cs="Times New Roman"/>
                <w:bCs/>
                <w:sz w:val="24"/>
                <w:szCs w:val="24"/>
                <w:lang w:eastAsia="ar-SA"/>
              </w:rPr>
            </w:pPr>
            <w:r w:rsidRPr="00857381">
              <w:rPr>
                <w:rFonts w:ascii="Times New Roman" w:eastAsia="Times New Roman" w:hAnsi="Times New Roman" w:cs="Times New Roman"/>
                <w:bCs/>
                <w:sz w:val="24"/>
                <w:szCs w:val="24"/>
                <w:lang w:eastAsia="ar-SA"/>
              </w:rPr>
              <w:t>Keleivių vežimas su 50-80 procentų nuolaida miesto ir priemiesčio maršrutais</w:t>
            </w:r>
          </w:p>
        </w:tc>
        <w:tc>
          <w:tcPr>
            <w:tcW w:w="1985" w:type="dxa"/>
            <w:tcBorders>
              <w:top w:val="single" w:sz="4" w:space="0" w:color="auto"/>
              <w:left w:val="single" w:sz="12" w:space="0" w:color="auto"/>
              <w:bottom w:val="single" w:sz="4" w:space="0" w:color="auto"/>
              <w:right w:val="single" w:sz="12" w:space="0" w:color="auto"/>
            </w:tcBorders>
          </w:tcPr>
          <w:p w14:paraId="23BC48BB" w14:textId="2CDF322E" w:rsidR="00857381" w:rsidRPr="00857381" w:rsidRDefault="00762B8E"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093EEA8E" w14:textId="3D24E0A2" w:rsidR="00857381" w:rsidRPr="00762B8E" w:rsidRDefault="00762B8E"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762B8E">
              <w:rPr>
                <w:rFonts w:ascii="Times New Roman" w:eastAsia="Times New Roman" w:hAnsi="Times New Roman" w:cs="Times New Roman"/>
                <w:sz w:val="24"/>
                <w:szCs w:val="24"/>
                <w:lang w:eastAsia="ar-SA"/>
              </w:rPr>
              <w:t>Maršrut</w:t>
            </w:r>
            <w:r>
              <w:rPr>
                <w:rFonts w:ascii="Times New Roman" w:eastAsia="Times New Roman" w:hAnsi="Times New Roman" w:cs="Times New Roman"/>
                <w:sz w:val="24"/>
                <w:szCs w:val="24"/>
                <w:lang w:eastAsia="ar-SA"/>
              </w:rPr>
              <w:t>ų</w:t>
            </w:r>
            <w:r w:rsidRPr="00762B8E">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w:t>
            </w:r>
            <w:r w:rsidRPr="00762B8E">
              <w:rPr>
                <w:rFonts w:ascii="Times New Roman" w:eastAsia="Times New Roman" w:hAnsi="Times New Roman" w:cs="Times New Roman"/>
                <w:sz w:val="24"/>
                <w:szCs w:val="24"/>
                <w:lang w:eastAsia="ar-SA"/>
              </w:rPr>
              <w:t>Klaipėda</w:t>
            </w:r>
            <w:r>
              <w:rPr>
                <w:rFonts w:ascii="Times New Roman" w:eastAsia="Times New Roman" w:hAnsi="Times New Roman" w:cs="Times New Roman"/>
                <w:sz w:val="24"/>
                <w:szCs w:val="24"/>
                <w:lang w:eastAsia="ar-SA"/>
              </w:rPr>
              <w:t>–</w:t>
            </w:r>
            <w:r w:rsidRPr="00762B8E">
              <w:rPr>
                <w:rFonts w:ascii="Times New Roman" w:eastAsia="Times New Roman" w:hAnsi="Times New Roman" w:cs="Times New Roman"/>
                <w:sz w:val="24"/>
                <w:szCs w:val="24"/>
                <w:lang w:eastAsia="ar-SA"/>
              </w:rPr>
              <w:t>Priekulė</w:t>
            </w:r>
            <w:r>
              <w:rPr>
                <w:rFonts w:ascii="Times New Roman" w:eastAsia="Times New Roman" w:hAnsi="Times New Roman" w:cs="Times New Roman"/>
                <w:sz w:val="24"/>
                <w:szCs w:val="24"/>
                <w:lang w:eastAsia="ar-SA"/>
              </w:rPr>
              <w:t>–</w:t>
            </w:r>
            <w:r w:rsidRPr="00762B8E">
              <w:rPr>
                <w:rFonts w:ascii="Times New Roman" w:eastAsia="Times New Roman" w:hAnsi="Times New Roman" w:cs="Times New Roman"/>
                <w:sz w:val="24"/>
                <w:szCs w:val="24"/>
                <w:lang w:eastAsia="ar-SA"/>
              </w:rPr>
              <w:t>Kintai</w:t>
            </w:r>
            <w:r>
              <w:rPr>
                <w:rFonts w:ascii="Times New Roman" w:eastAsia="Times New Roman" w:hAnsi="Times New Roman" w:cs="Times New Roman"/>
                <w:sz w:val="24"/>
                <w:szCs w:val="24"/>
                <w:lang w:eastAsia="ar-SA"/>
              </w:rPr>
              <w:t>–</w:t>
            </w:r>
            <w:r w:rsidRPr="00762B8E">
              <w:rPr>
                <w:rFonts w:ascii="Times New Roman" w:eastAsia="Times New Roman" w:hAnsi="Times New Roman" w:cs="Times New Roman"/>
                <w:sz w:val="24"/>
                <w:szCs w:val="24"/>
                <w:lang w:eastAsia="ar-SA"/>
              </w:rPr>
              <w:t>Ventė</w:t>
            </w:r>
            <w:r>
              <w:rPr>
                <w:rFonts w:ascii="Times New Roman" w:eastAsia="Times New Roman" w:hAnsi="Times New Roman" w:cs="Times New Roman"/>
                <w:sz w:val="24"/>
                <w:szCs w:val="24"/>
                <w:lang w:eastAsia="ar-SA"/>
              </w:rPr>
              <w:t>“</w:t>
            </w:r>
            <w:r w:rsidRPr="00762B8E">
              <w:rPr>
                <w:rFonts w:ascii="Times New Roman" w:eastAsia="Times New Roman" w:hAnsi="Times New Roman" w:cs="Times New Roman"/>
                <w:sz w:val="24"/>
                <w:szCs w:val="24"/>
                <w:lang w:eastAsia="ar-SA"/>
              </w:rPr>
              <w:t xml:space="preserve"> ir </w:t>
            </w:r>
            <w:r>
              <w:rPr>
                <w:rFonts w:ascii="Times New Roman" w:eastAsia="Times New Roman" w:hAnsi="Times New Roman" w:cs="Times New Roman"/>
                <w:sz w:val="24"/>
                <w:szCs w:val="24"/>
                <w:lang w:eastAsia="ar-SA"/>
              </w:rPr>
              <w:t>„</w:t>
            </w:r>
            <w:r w:rsidRPr="00762B8E">
              <w:rPr>
                <w:rFonts w:ascii="Times New Roman" w:eastAsia="Times New Roman" w:hAnsi="Times New Roman" w:cs="Times New Roman"/>
                <w:sz w:val="24"/>
                <w:szCs w:val="24"/>
                <w:lang w:eastAsia="ar-SA"/>
              </w:rPr>
              <w:t>Šilutė</w:t>
            </w:r>
            <w:r>
              <w:rPr>
                <w:rFonts w:ascii="Times New Roman" w:eastAsia="Times New Roman" w:hAnsi="Times New Roman" w:cs="Times New Roman"/>
                <w:sz w:val="24"/>
                <w:szCs w:val="24"/>
                <w:lang w:eastAsia="ar-SA"/>
              </w:rPr>
              <w:t>–</w:t>
            </w:r>
            <w:r w:rsidRPr="00762B8E">
              <w:rPr>
                <w:rFonts w:ascii="Times New Roman" w:eastAsia="Times New Roman" w:hAnsi="Times New Roman" w:cs="Times New Roman"/>
                <w:sz w:val="24"/>
                <w:szCs w:val="24"/>
                <w:lang w:eastAsia="ar-SA"/>
              </w:rPr>
              <w:t>Klaipėda</w:t>
            </w:r>
            <w:r>
              <w:rPr>
                <w:rFonts w:ascii="Times New Roman" w:eastAsia="Times New Roman" w:hAnsi="Times New Roman" w:cs="Times New Roman"/>
                <w:sz w:val="24"/>
                <w:szCs w:val="24"/>
                <w:lang w:eastAsia="ar-SA"/>
              </w:rPr>
              <w:t>–</w:t>
            </w:r>
            <w:r w:rsidRPr="00762B8E">
              <w:rPr>
                <w:rFonts w:ascii="Times New Roman" w:eastAsia="Times New Roman" w:hAnsi="Times New Roman" w:cs="Times New Roman"/>
                <w:sz w:val="24"/>
                <w:szCs w:val="24"/>
                <w:lang w:eastAsia="ar-SA"/>
              </w:rPr>
              <w:t>Šilutė</w:t>
            </w:r>
            <w:r>
              <w:rPr>
                <w:rFonts w:ascii="Times New Roman" w:eastAsia="Times New Roman" w:hAnsi="Times New Roman" w:cs="Times New Roman"/>
                <w:sz w:val="24"/>
                <w:szCs w:val="24"/>
                <w:lang w:eastAsia="ar-SA"/>
              </w:rPr>
              <w:t xml:space="preserve">“ kompensacija </w:t>
            </w:r>
            <w:r w:rsidRPr="00762B8E">
              <w:rPr>
                <w:rFonts w:ascii="Times New Roman" w:eastAsia="Times New Roman" w:hAnsi="Times New Roman" w:cs="Times New Roman"/>
                <w:sz w:val="24"/>
                <w:szCs w:val="24"/>
                <w:lang w:eastAsia="ar-SA"/>
              </w:rPr>
              <w:t>dėl keleiviams teikiamų važiavimo transportu lengvatų.</w:t>
            </w:r>
          </w:p>
        </w:tc>
      </w:tr>
      <w:tr w:rsidR="00857381" w:rsidRPr="00857381" w14:paraId="198FCE37" w14:textId="77777777" w:rsidTr="00371106">
        <w:tc>
          <w:tcPr>
            <w:tcW w:w="1985" w:type="dxa"/>
            <w:tcBorders>
              <w:top w:val="single" w:sz="4" w:space="0" w:color="auto"/>
              <w:bottom w:val="single" w:sz="4" w:space="0" w:color="auto"/>
              <w:right w:val="single" w:sz="12" w:space="0" w:color="auto"/>
            </w:tcBorders>
          </w:tcPr>
          <w:p w14:paraId="4C8383FA" w14:textId="77777777" w:rsidR="00857381" w:rsidRPr="00762B8E" w:rsidRDefault="00857381" w:rsidP="00CF7F74">
            <w:pPr>
              <w:suppressAutoHyphens/>
              <w:spacing w:after="0" w:line="240" w:lineRule="auto"/>
              <w:jc w:val="center"/>
              <w:rPr>
                <w:rFonts w:ascii="Times New Roman" w:eastAsia="Times New Roman" w:hAnsi="Times New Roman" w:cs="Times New Roman"/>
                <w:b/>
                <w:bCs/>
                <w:sz w:val="24"/>
                <w:szCs w:val="24"/>
                <w:lang w:eastAsia="ar-SA"/>
              </w:rPr>
            </w:pPr>
            <w:r w:rsidRPr="00762B8E">
              <w:rPr>
                <w:rFonts w:ascii="Times New Roman" w:eastAsia="Times New Roman" w:hAnsi="Times New Roman" w:cs="Times New Roman"/>
                <w:b/>
                <w:bCs/>
                <w:sz w:val="24"/>
                <w:szCs w:val="24"/>
                <w:lang w:eastAsia="ar-SA"/>
              </w:rPr>
              <w:t>07.01.04.02</w:t>
            </w:r>
          </w:p>
        </w:tc>
        <w:tc>
          <w:tcPr>
            <w:tcW w:w="5386" w:type="dxa"/>
            <w:tcBorders>
              <w:top w:val="single" w:sz="4" w:space="0" w:color="auto"/>
              <w:left w:val="single" w:sz="12" w:space="0" w:color="auto"/>
              <w:bottom w:val="single" w:sz="4" w:space="0" w:color="auto"/>
              <w:right w:val="single" w:sz="12" w:space="0" w:color="auto"/>
            </w:tcBorders>
          </w:tcPr>
          <w:p w14:paraId="6C6AE363" w14:textId="77777777" w:rsidR="00857381" w:rsidRPr="00857381" w:rsidRDefault="00857381" w:rsidP="00CF7F74">
            <w:pPr>
              <w:suppressAutoHyphens/>
              <w:spacing w:after="0" w:line="240" w:lineRule="auto"/>
              <w:rPr>
                <w:rFonts w:ascii="Times New Roman" w:eastAsia="Times New Roman" w:hAnsi="Times New Roman" w:cs="Times New Roman"/>
                <w:bCs/>
                <w:sz w:val="24"/>
                <w:szCs w:val="24"/>
                <w:lang w:eastAsia="ar-SA"/>
              </w:rPr>
            </w:pPr>
            <w:r w:rsidRPr="00857381">
              <w:rPr>
                <w:rFonts w:ascii="Times New Roman" w:eastAsia="Times New Roman" w:hAnsi="Times New Roman" w:cs="Times New Roman"/>
                <w:bCs/>
                <w:sz w:val="24"/>
                <w:szCs w:val="24"/>
                <w:lang w:eastAsia="ar-SA"/>
              </w:rPr>
              <w:t>Moksleivių vežimo organizavimas, apskaita ir kontrolė</w:t>
            </w:r>
          </w:p>
        </w:tc>
        <w:tc>
          <w:tcPr>
            <w:tcW w:w="1985" w:type="dxa"/>
            <w:tcBorders>
              <w:top w:val="single" w:sz="4" w:space="0" w:color="auto"/>
              <w:left w:val="single" w:sz="12" w:space="0" w:color="auto"/>
              <w:bottom w:val="single" w:sz="4" w:space="0" w:color="auto"/>
              <w:right w:val="single" w:sz="12" w:space="0" w:color="auto"/>
            </w:tcBorders>
          </w:tcPr>
          <w:p w14:paraId="5BA23770" w14:textId="0994E628" w:rsidR="00857381" w:rsidRPr="00857381" w:rsidRDefault="00762B8E"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tcBorders>
          </w:tcPr>
          <w:p w14:paraId="7935A1DF" w14:textId="0E68AD74" w:rsidR="00857381" w:rsidRPr="00762B8E" w:rsidRDefault="00762B8E"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762B8E">
              <w:rPr>
                <w:rFonts w:ascii="Times New Roman" w:eastAsia="Times New Roman" w:hAnsi="Times New Roman" w:cs="Times New Roman"/>
                <w:sz w:val="24"/>
                <w:szCs w:val="24"/>
                <w:lang w:eastAsia="ar-SA"/>
              </w:rPr>
              <w:t>Išlaidos už moksleivių vežimą – specialieji reisai, mokyklų ataskaitos.</w:t>
            </w:r>
          </w:p>
        </w:tc>
      </w:tr>
      <w:tr w:rsidR="00857381" w:rsidRPr="00857381" w14:paraId="5FE3AEDA" w14:textId="77777777" w:rsidTr="00371106">
        <w:tblPrEx>
          <w:tblBorders>
            <w:top w:val="single" w:sz="4" w:space="0" w:color="auto"/>
            <w:left w:val="single" w:sz="4" w:space="0" w:color="auto"/>
            <w:bottom w:val="single" w:sz="4" w:space="0" w:color="auto"/>
            <w:right w:val="single" w:sz="4" w:space="0" w:color="auto"/>
          </w:tblBorders>
        </w:tblPrEx>
        <w:tc>
          <w:tcPr>
            <w:tcW w:w="1985" w:type="dxa"/>
            <w:tcBorders>
              <w:top w:val="single" w:sz="4" w:space="0" w:color="auto"/>
              <w:left w:val="single" w:sz="12" w:space="0" w:color="auto"/>
              <w:right w:val="single" w:sz="12" w:space="0" w:color="auto"/>
            </w:tcBorders>
          </w:tcPr>
          <w:p w14:paraId="3CE6E487" w14:textId="72ECC28D" w:rsidR="00857381" w:rsidRPr="00762B8E" w:rsidRDefault="00857381" w:rsidP="00CF7F74">
            <w:pPr>
              <w:suppressAutoHyphens/>
              <w:spacing w:after="0" w:line="240" w:lineRule="auto"/>
              <w:jc w:val="center"/>
              <w:rPr>
                <w:rFonts w:ascii="Times New Roman" w:eastAsia="Times New Roman" w:hAnsi="Times New Roman" w:cs="Times New Roman"/>
                <w:b/>
                <w:bCs/>
                <w:sz w:val="24"/>
                <w:szCs w:val="24"/>
                <w:lang w:eastAsia="ar-SA"/>
              </w:rPr>
            </w:pPr>
            <w:r w:rsidRPr="00762B8E">
              <w:rPr>
                <w:rFonts w:ascii="Times New Roman" w:eastAsia="Times New Roman" w:hAnsi="Times New Roman" w:cs="Times New Roman"/>
                <w:b/>
                <w:bCs/>
                <w:sz w:val="24"/>
                <w:szCs w:val="24"/>
                <w:lang w:eastAsia="ar-SA"/>
              </w:rPr>
              <w:t>07.01.0</w:t>
            </w:r>
            <w:r w:rsidR="002944C8" w:rsidRPr="00762B8E">
              <w:rPr>
                <w:rFonts w:ascii="Times New Roman" w:eastAsia="Times New Roman" w:hAnsi="Times New Roman" w:cs="Times New Roman"/>
                <w:b/>
                <w:bCs/>
                <w:sz w:val="24"/>
                <w:szCs w:val="24"/>
                <w:lang w:eastAsia="ar-SA"/>
              </w:rPr>
              <w:t>4</w:t>
            </w:r>
            <w:r w:rsidRPr="00762B8E">
              <w:rPr>
                <w:rFonts w:ascii="Times New Roman" w:eastAsia="Times New Roman" w:hAnsi="Times New Roman" w:cs="Times New Roman"/>
                <w:b/>
                <w:bCs/>
                <w:sz w:val="24"/>
                <w:szCs w:val="24"/>
                <w:lang w:eastAsia="ar-SA"/>
              </w:rPr>
              <w:t>.03</w:t>
            </w:r>
          </w:p>
        </w:tc>
        <w:tc>
          <w:tcPr>
            <w:tcW w:w="5386" w:type="dxa"/>
            <w:tcBorders>
              <w:top w:val="single" w:sz="4" w:space="0" w:color="auto"/>
              <w:left w:val="single" w:sz="12" w:space="0" w:color="auto"/>
              <w:right w:val="single" w:sz="12" w:space="0" w:color="auto"/>
            </w:tcBorders>
          </w:tcPr>
          <w:p w14:paraId="00D9F300" w14:textId="77777777" w:rsidR="00857381" w:rsidRPr="00857381" w:rsidRDefault="00857381" w:rsidP="00CF7F74">
            <w:pPr>
              <w:suppressAutoHyphens/>
              <w:spacing w:after="0" w:line="240" w:lineRule="auto"/>
              <w:rPr>
                <w:rFonts w:ascii="Times New Roman" w:eastAsia="Times New Roman" w:hAnsi="Times New Roman" w:cs="Times New Roman"/>
                <w:bCs/>
                <w:sz w:val="24"/>
                <w:szCs w:val="24"/>
                <w:lang w:eastAsia="ar-SA"/>
              </w:rPr>
            </w:pPr>
            <w:r w:rsidRPr="00857381">
              <w:rPr>
                <w:rFonts w:ascii="Times New Roman" w:eastAsia="Times New Roman" w:hAnsi="Times New Roman" w:cs="Times New Roman"/>
                <w:bCs/>
                <w:sz w:val="24"/>
                <w:szCs w:val="24"/>
                <w:lang w:eastAsia="ar-SA"/>
              </w:rPr>
              <w:t>Keleivių vežimo gerinimas (nuostolingų maršrutų kompensavimas)</w:t>
            </w:r>
          </w:p>
        </w:tc>
        <w:tc>
          <w:tcPr>
            <w:tcW w:w="1985" w:type="dxa"/>
            <w:tcBorders>
              <w:top w:val="single" w:sz="4" w:space="0" w:color="auto"/>
              <w:left w:val="single" w:sz="12" w:space="0" w:color="auto"/>
              <w:right w:val="single" w:sz="12" w:space="0" w:color="auto"/>
            </w:tcBorders>
          </w:tcPr>
          <w:p w14:paraId="444C0651" w14:textId="304E3F09" w:rsidR="00857381" w:rsidRPr="00857381" w:rsidRDefault="00762B8E"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right w:val="single" w:sz="12" w:space="0" w:color="auto"/>
            </w:tcBorders>
          </w:tcPr>
          <w:p w14:paraId="339B1790" w14:textId="663F00E2" w:rsidR="00857381" w:rsidRPr="00762B8E" w:rsidRDefault="00762B8E"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762B8E">
              <w:rPr>
                <w:rFonts w:ascii="Times New Roman" w:eastAsia="Times New Roman" w:hAnsi="Times New Roman" w:cs="Times New Roman"/>
                <w:sz w:val="24"/>
                <w:szCs w:val="24"/>
                <w:lang w:eastAsia="ar-SA"/>
              </w:rPr>
              <w:t>Keleivių vežimas Šilutės rajon</w:t>
            </w:r>
            <w:r>
              <w:rPr>
                <w:rFonts w:ascii="Times New Roman" w:eastAsia="Times New Roman" w:hAnsi="Times New Roman" w:cs="Times New Roman"/>
                <w:sz w:val="24"/>
                <w:szCs w:val="24"/>
                <w:lang w:eastAsia="ar-SA"/>
              </w:rPr>
              <w:t>o savivaldybėje</w:t>
            </w:r>
            <w:r w:rsidRPr="00762B8E">
              <w:rPr>
                <w:rFonts w:ascii="Times New Roman" w:eastAsia="Times New Roman" w:hAnsi="Times New Roman" w:cs="Times New Roman"/>
                <w:sz w:val="24"/>
                <w:szCs w:val="24"/>
                <w:lang w:eastAsia="ar-SA"/>
              </w:rPr>
              <w:t xml:space="preserve"> su 100% nuolaida, nuostolingų maršrutų kompensavimas.</w:t>
            </w:r>
          </w:p>
        </w:tc>
      </w:tr>
      <w:tr w:rsidR="00371106" w:rsidRPr="00857381" w14:paraId="4644F5D2" w14:textId="77777777" w:rsidTr="00371106">
        <w:tc>
          <w:tcPr>
            <w:tcW w:w="15123" w:type="dxa"/>
            <w:gridSpan w:val="4"/>
            <w:tcBorders>
              <w:top w:val="single" w:sz="4" w:space="0" w:color="auto"/>
              <w:bottom w:val="single" w:sz="4" w:space="0" w:color="auto"/>
            </w:tcBorders>
            <w:shd w:val="clear" w:color="auto" w:fill="DEEAF6" w:themeFill="accent1" w:themeFillTint="33"/>
          </w:tcPr>
          <w:p w14:paraId="5912EE18" w14:textId="2A32E1FF" w:rsidR="00371106" w:rsidRPr="008E01B7" w:rsidRDefault="00371106" w:rsidP="00CF7F74">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bCs/>
                <w:sz w:val="24"/>
                <w:szCs w:val="24"/>
                <w:lang w:eastAsia="ar-SA"/>
              </w:rPr>
              <w:t>07.01.05 u</w:t>
            </w:r>
            <w:r w:rsidRPr="00857381">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8E01B7">
              <w:rPr>
                <w:rFonts w:ascii="Times New Roman" w:eastAsia="Times New Roman" w:hAnsi="Times New Roman" w:cs="Times New Roman"/>
                <w:b/>
                <w:sz w:val="24"/>
                <w:szCs w:val="24"/>
                <w:lang w:eastAsia="ar-SA"/>
              </w:rPr>
              <w:t>Prižiūrėti seniūnijų infrastruktūros objektus</w:t>
            </w:r>
            <w:r>
              <w:rPr>
                <w:rFonts w:ascii="Times New Roman" w:eastAsia="Times New Roman" w:hAnsi="Times New Roman" w:cs="Times New Roman"/>
                <w:b/>
                <w:sz w:val="24"/>
                <w:szCs w:val="24"/>
                <w:lang w:eastAsia="ar-SA"/>
              </w:rPr>
              <w:t>“</w:t>
            </w:r>
          </w:p>
        </w:tc>
      </w:tr>
      <w:tr w:rsidR="00857381" w:rsidRPr="00857381" w14:paraId="74D967B3" w14:textId="77777777" w:rsidTr="00371106">
        <w:tblPrEx>
          <w:tblBorders>
            <w:top w:val="single" w:sz="4" w:space="0" w:color="auto"/>
            <w:left w:val="single" w:sz="4" w:space="0" w:color="auto"/>
            <w:bottom w:val="single" w:sz="4" w:space="0" w:color="auto"/>
            <w:right w:val="single" w:sz="4" w:space="0" w:color="auto"/>
          </w:tblBorders>
        </w:tblPrEx>
        <w:tc>
          <w:tcPr>
            <w:tcW w:w="1985" w:type="dxa"/>
            <w:tcBorders>
              <w:top w:val="single" w:sz="4" w:space="0" w:color="auto"/>
              <w:left w:val="single" w:sz="12" w:space="0" w:color="auto"/>
              <w:bottom w:val="single" w:sz="4" w:space="0" w:color="auto"/>
              <w:right w:val="single" w:sz="12" w:space="0" w:color="auto"/>
            </w:tcBorders>
          </w:tcPr>
          <w:p w14:paraId="5E9750BB" w14:textId="77777777" w:rsidR="00857381" w:rsidRPr="00857381" w:rsidRDefault="00857381" w:rsidP="00CF7F74">
            <w:pPr>
              <w:suppressAutoHyphens/>
              <w:spacing w:after="0" w:line="240" w:lineRule="auto"/>
              <w:jc w:val="center"/>
              <w:rPr>
                <w:rFonts w:ascii="Times New Roman" w:eastAsia="Times New Roman" w:hAnsi="Times New Roman" w:cs="Times New Roman"/>
                <w:b/>
                <w:bCs/>
                <w:sz w:val="24"/>
                <w:szCs w:val="24"/>
                <w:lang w:eastAsia="ar-SA"/>
              </w:rPr>
            </w:pPr>
            <w:r w:rsidRPr="00857381">
              <w:rPr>
                <w:rFonts w:ascii="Times New Roman" w:eastAsia="Times New Roman" w:hAnsi="Times New Roman" w:cs="Times New Roman"/>
                <w:b/>
                <w:bCs/>
                <w:sz w:val="24"/>
                <w:szCs w:val="24"/>
                <w:lang w:eastAsia="ar-SA"/>
              </w:rPr>
              <w:lastRenderedPageBreak/>
              <w:t>07.01.05.01</w:t>
            </w:r>
          </w:p>
        </w:tc>
        <w:tc>
          <w:tcPr>
            <w:tcW w:w="5386" w:type="dxa"/>
            <w:tcBorders>
              <w:top w:val="single" w:sz="4" w:space="0" w:color="auto"/>
              <w:left w:val="single" w:sz="12" w:space="0" w:color="auto"/>
              <w:bottom w:val="single" w:sz="4" w:space="0" w:color="auto"/>
              <w:right w:val="single" w:sz="12" w:space="0" w:color="auto"/>
            </w:tcBorders>
          </w:tcPr>
          <w:p w14:paraId="6E00EECC" w14:textId="77777777" w:rsidR="00857381" w:rsidRPr="00857381" w:rsidRDefault="00857381" w:rsidP="00CF7F74">
            <w:pPr>
              <w:suppressAutoHyphens/>
              <w:spacing w:after="0" w:line="240" w:lineRule="auto"/>
              <w:rPr>
                <w:rFonts w:ascii="Times New Roman" w:eastAsia="Times New Roman" w:hAnsi="Times New Roman" w:cs="Times New Roman"/>
                <w:bCs/>
                <w:sz w:val="24"/>
                <w:szCs w:val="24"/>
                <w:lang w:eastAsia="ar-SA"/>
              </w:rPr>
            </w:pPr>
            <w:r w:rsidRPr="00857381">
              <w:rPr>
                <w:rFonts w:ascii="Times New Roman" w:eastAsia="Times New Roman" w:hAnsi="Times New Roman" w:cs="Times New Roman"/>
                <w:bCs/>
                <w:sz w:val="24"/>
                <w:szCs w:val="24"/>
                <w:lang w:eastAsia="ar-SA"/>
              </w:rPr>
              <w:t>Seniūnijų gatvių apšvietimas</w:t>
            </w:r>
          </w:p>
        </w:tc>
        <w:tc>
          <w:tcPr>
            <w:tcW w:w="1985" w:type="dxa"/>
            <w:tcBorders>
              <w:top w:val="single" w:sz="4" w:space="0" w:color="auto"/>
              <w:left w:val="single" w:sz="12" w:space="0" w:color="auto"/>
              <w:bottom w:val="single" w:sz="4" w:space="0" w:color="auto"/>
              <w:right w:val="single" w:sz="12" w:space="0" w:color="auto"/>
            </w:tcBorders>
          </w:tcPr>
          <w:p w14:paraId="34D5F249" w14:textId="29217440" w:rsidR="00857381" w:rsidRPr="00857381" w:rsidRDefault="00B13EE4"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right w:val="single" w:sz="12" w:space="0" w:color="auto"/>
            </w:tcBorders>
          </w:tcPr>
          <w:p w14:paraId="0DBD5EED" w14:textId="42B858CB" w:rsidR="00857381" w:rsidRDefault="005B5462" w:rsidP="00CF7F74">
            <w:pPr>
              <w:pStyle w:val="Sraopastraipa"/>
              <w:numPr>
                <w:ilvl w:val="0"/>
                <w:numId w:val="20"/>
              </w:numPr>
              <w:tabs>
                <w:tab w:val="left" w:pos="316"/>
              </w:tabs>
              <w:suppressAutoHyphens/>
              <w:spacing w:after="0" w:line="240" w:lineRule="auto"/>
              <w:ind w:left="33"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Gardamo seniūnija – </w:t>
            </w:r>
            <w:r w:rsidR="00540B7C" w:rsidRPr="00540B7C">
              <w:rPr>
                <w:rFonts w:ascii="Times New Roman" w:eastAsia="Times New Roman" w:hAnsi="Times New Roman" w:cs="Times New Roman"/>
                <w:sz w:val="24"/>
                <w:szCs w:val="24"/>
                <w:lang w:eastAsia="ar-SA"/>
              </w:rPr>
              <w:t>apmokėtos sąskaitos už sunaudotą elektros energiją, skirtą gatvių ir kitų viešųjų erdvių apšvietimui, nupirkta LED. naujametinių dekoracijų ir pajungimo laidai.</w:t>
            </w:r>
          </w:p>
          <w:p w14:paraId="6DBF811C" w14:textId="493D54C2" w:rsidR="00540B7C" w:rsidRDefault="005B5462" w:rsidP="00CF7F74">
            <w:pPr>
              <w:pStyle w:val="Sraopastraipa"/>
              <w:numPr>
                <w:ilvl w:val="0"/>
                <w:numId w:val="20"/>
              </w:numPr>
              <w:tabs>
                <w:tab w:val="left" w:pos="316"/>
              </w:tabs>
              <w:suppressAutoHyphens/>
              <w:spacing w:after="0" w:line="240" w:lineRule="auto"/>
              <w:ind w:left="33"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Juknaičių seniūnija – </w:t>
            </w:r>
            <w:r w:rsidR="00540B7C" w:rsidRPr="00540B7C">
              <w:rPr>
                <w:rFonts w:ascii="Times New Roman" w:eastAsia="Times New Roman" w:hAnsi="Times New Roman" w:cs="Times New Roman"/>
                <w:sz w:val="24"/>
                <w:szCs w:val="24"/>
                <w:lang w:eastAsia="ar-SA"/>
              </w:rPr>
              <w:t>Alkos g., A. ir R. Kiškių g. ir Ramybės g. įrengti apšvietimo stulpai. Apmokėtos elektros sunaudojimo sąskaitos, nupirkta kalėdinė šviečianti dekoracija.</w:t>
            </w:r>
          </w:p>
          <w:p w14:paraId="36033383" w14:textId="77777777" w:rsidR="00540B7C" w:rsidRPr="00540B7C" w:rsidRDefault="005B5462" w:rsidP="00CF7F74">
            <w:pPr>
              <w:pStyle w:val="Sraopastraipa"/>
              <w:numPr>
                <w:ilvl w:val="0"/>
                <w:numId w:val="20"/>
              </w:numPr>
              <w:tabs>
                <w:tab w:val="left" w:pos="316"/>
              </w:tabs>
              <w:suppressAutoHyphens/>
              <w:spacing w:after="0" w:line="240" w:lineRule="auto"/>
              <w:ind w:left="33" w:firstLine="0"/>
              <w:jc w:val="both"/>
              <w:rPr>
                <w:rFonts w:ascii="Times New Roman" w:eastAsia="Times New Roman" w:hAnsi="Times New Roman" w:cs="Times New Roman"/>
                <w:color w:val="EE0000"/>
                <w:sz w:val="24"/>
                <w:szCs w:val="24"/>
                <w:lang w:eastAsia="ar-SA"/>
              </w:rPr>
            </w:pPr>
            <w:r>
              <w:rPr>
                <w:rFonts w:ascii="Times New Roman" w:eastAsia="Times New Roman" w:hAnsi="Times New Roman" w:cs="Times New Roman"/>
                <w:sz w:val="24"/>
                <w:szCs w:val="24"/>
                <w:lang w:eastAsia="ar-SA"/>
              </w:rPr>
              <w:t xml:space="preserve">Katyčių seniūnija – </w:t>
            </w:r>
            <w:r w:rsidR="00540B7C" w:rsidRPr="00540B7C">
              <w:rPr>
                <w:rFonts w:ascii="Times New Roman" w:eastAsia="Times New Roman" w:hAnsi="Times New Roman" w:cs="Times New Roman"/>
                <w:sz w:val="24"/>
                <w:szCs w:val="24"/>
                <w:lang w:eastAsia="ar-SA"/>
              </w:rPr>
              <w:t>Malūno gatvės elektros kabelio įrengimas, apmokėtos elektros energijos sąskaitos.</w:t>
            </w:r>
          </w:p>
          <w:p w14:paraId="24831223" w14:textId="6CB0552C" w:rsidR="005B5462" w:rsidRPr="00263895" w:rsidRDefault="005B5462" w:rsidP="00CF7F74">
            <w:pPr>
              <w:pStyle w:val="Sraopastraipa"/>
              <w:numPr>
                <w:ilvl w:val="0"/>
                <w:numId w:val="20"/>
              </w:numPr>
              <w:tabs>
                <w:tab w:val="left" w:pos="316"/>
              </w:tabs>
              <w:suppressAutoHyphens/>
              <w:spacing w:after="0" w:line="240" w:lineRule="auto"/>
              <w:ind w:left="33" w:firstLine="0"/>
              <w:jc w:val="both"/>
              <w:rPr>
                <w:rFonts w:ascii="Times New Roman" w:eastAsia="Times New Roman" w:hAnsi="Times New Roman" w:cs="Times New Roman"/>
                <w:sz w:val="24"/>
                <w:szCs w:val="24"/>
                <w:lang w:eastAsia="ar-SA"/>
              </w:rPr>
            </w:pPr>
            <w:r w:rsidRPr="00263895">
              <w:rPr>
                <w:rFonts w:ascii="Times New Roman" w:eastAsia="Times New Roman" w:hAnsi="Times New Roman" w:cs="Times New Roman"/>
                <w:sz w:val="24"/>
                <w:szCs w:val="24"/>
                <w:lang w:eastAsia="ar-SA"/>
              </w:rPr>
              <w:t>Kintų seniūnija</w:t>
            </w:r>
            <w:r w:rsidR="00B11ED4" w:rsidRPr="00263895">
              <w:rPr>
                <w:rFonts w:ascii="Times New Roman" w:eastAsia="Times New Roman" w:hAnsi="Times New Roman" w:cs="Times New Roman"/>
                <w:sz w:val="24"/>
                <w:szCs w:val="24"/>
                <w:lang w:eastAsia="ar-SA"/>
              </w:rPr>
              <w:t xml:space="preserve"> – sumokėti mokesčiai už elektros energijos suvartojimą, </w:t>
            </w:r>
            <w:r w:rsidR="00263895" w:rsidRPr="00263895">
              <w:rPr>
                <w:rFonts w:ascii="Times New Roman" w:eastAsia="Times New Roman" w:hAnsi="Times New Roman" w:cs="Times New Roman"/>
                <w:sz w:val="24"/>
                <w:szCs w:val="24"/>
                <w:lang w:eastAsia="ar-SA"/>
              </w:rPr>
              <w:t>gatvių apšvietimo valdymui sumontuotos foto rėlės Sakūčių k., Uogalių k., Kintų mstl. ir Minijos k</w:t>
            </w:r>
            <w:r w:rsidR="00B11ED4" w:rsidRPr="00263895">
              <w:rPr>
                <w:rFonts w:ascii="Times New Roman" w:eastAsia="Times New Roman" w:hAnsi="Times New Roman" w:cs="Times New Roman"/>
                <w:sz w:val="24"/>
                <w:szCs w:val="24"/>
                <w:lang w:eastAsia="ar-SA"/>
              </w:rPr>
              <w:t>.</w:t>
            </w:r>
          </w:p>
          <w:p w14:paraId="67837FA5" w14:textId="1985056B" w:rsidR="00540B7C" w:rsidRPr="00D1295A" w:rsidRDefault="005B5462" w:rsidP="00D1295A">
            <w:pPr>
              <w:pStyle w:val="Sraopastraipa"/>
              <w:numPr>
                <w:ilvl w:val="0"/>
                <w:numId w:val="20"/>
              </w:numPr>
              <w:tabs>
                <w:tab w:val="left" w:pos="316"/>
              </w:tabs>
              <w:suppressAutoHyphens/>
              <w:spacing w:after="0" w:line="240" w:lineRule="auto"/>
              <w:ind w:left="33" w:firstLine="0"/>
              <w:jc w:val="both"/>
              <w:rPr>
                <w:rFonts w:ascii="Times New Roman" w:eastAsia="Times New Roman" w:hAnsi="Times New Roman" w:cs="Times New Roman"/>
                <w:color w:val="EE0000"/>
                <w:sz w:val="24"/>
                <w:szCs w:val="24"/>
                <w:lang w:eastAsia="ar-SA"/>
              </w:rPr>
            </w:pPr>
            <w:r w:rsidRPr="00D1295A">
              <w:rPr>
                <w:rFonts w:ascii="Times New Roman" w:eastAsia="Times New Roman" w:hAnsi="Times New Roman" w:cs="Times New Roman"/>
                <w:sz w:val="24"/>
                <w:szCs w:val="24"/>
                <w:lang w:eastAsia="ar-SA"/>
              </w:rPr>
              <w:t>Rusnės seniūnija</w:t>
            </w:r>
            <w:r w:rsidR="00B11ED4" w:rsidRPr="00D1295A">
              <w:rPr>
                <w:rFonts w:ascii="Times New Roman" w:eastAsia="Times New Roman" w:hAnsi="Times New Roman" w:cs="Times New Roman"/>
                <w:sz w:val="24"/>
                <w:szCs w:val="24"/>
                <w:lang w:eastAsia="ar-SA"/>
              </w:rPr>
              <w:t xml:space="preserve"> – </w:t>
            </w:r>
            <w:r w:rsidR="00540B7C" w:rsidRPr="00D1295A">
              <w:rPr>
                <w:rFonts w:ascii="Times New Roman" w:eastAsia="Times New Roman" w:hAnsi="Times New Roman" w:cs="Times New Roman"/>
                <w:sz w:val="24"/>
                <w:szCs w:val="24"/>
                <w:lang w:eastAsia="ar-SA"/>
              </w:rPr>
              <w:t xml:space="preserve">2025 metais Rusnės miestelyje, Skirvytėlės gatvėje buvo sumontuoti 45 šviestuvai su pamatais, Kuršmarių g.- 11 šviestuvų su pamatais ir 3 šviestuvai su pamatais įrengti „Potvynio“ ekspozicijai apšviesti ties Atmatos upe. </w:t>
            </w:r>
          </w:p>
          <w:p w14:paraId="75CC8D2C" w14:textId="2C138C39" w:rsidR="005B5462" w:rsidRPr="00D1295A" w:rsidRDefault="005B5462" w:rsidP="00D1295A">
            <w:pPr>
              <w:pStyle w:val="Sraopastraipa"/>
              <w:numPr>
                <w:ilvl w:val="0"/>
                <w:numId w:val="20"/>
              </w:numPr>
              <w:tabs>
                <w:tab w:val="left" w:pos="316"/>
              </w:tabs>
              <w:suppressAutoHyphens/>
              <w:spacing w:after="0" w:line="240" w:lineRule="auto"/>
              <w:ind w:left="33" w:firstLine="0"/>
              <w:jc w:val="both"/>
              <w:rPr>
                <w:rFonts w:ascii="Times New Roman" w:eastAsia="Times New Roman" w:hAnsi="Times New Roman" w:cs="Times New Roman"/>
                <w:sz w:val="24"/>
                <w:szCs w:val="24"/>
                <w:lang w:eastAsia="ar-SA"/>
              </w:rPr>
            </w:pPr>
            <w:r w:rsidRPr="00D1295A">
              <w:rPr>
                <w:rFonts w:ascii="Times New Roman" w:eastAsia="Times New Roman" w:hAnsi="Times New Roman" w:cs="Times New Roman"/>
                <w:sz w:val="24"/>
                <w:szCs w:val="24"/>
                <w:lang w:eastAsia="ar-SA"/>
              </w:rPr>
              <w:t>Saugų seniūnija</w:t>
            </w:r>
            <w:r w:rsidR="00B11ED4" w:rsidRPr="00D1295A">
              <w:rPr>
                <w:rFonts w:ascii="Times New Roman" w:eastAsia="Times New Roman" w:hAnsi="Times New Roman" w:cs="Times New Roman"/>
                <w:sz w:val="24"/>
                <w:szCs w:val="24"/>
                <w:lang w:eastAsia="ar-SA"/>
              </w:rPr>
              <w:t xml:space="preserve"> – apmokėtos sąskaitos už sunaudotą elektros energiją, skirtą gatvių ir kitų viešųjų vietų apšvietimui, nupirkta </w:t>
            </w:r>
            <w:r w:rsidR="00D1295A" w:rsidRPr="00D1295A">
              <w:rPr>
                <w:rFonts w:ascii="Times New Roman" w:eastAsia="Times New Roman" w:hAnsi="Times New Roman" w:cs="Times New Roman"/>
                <w:sz w:val="24"/>
                <w:szCs w:val="24"/>
                <w:lang w:eastAsia="ar-SA"/>
              </w:rPr>
              <w:t>3</w:t>
            </w:r>
            <w:r w:rsidR="00B11ED4" w:rsidRPr="00D1295A">
              <w:rPr>
                <w:rFonts w:ascii="Times New Roman" w:eastAsia="Times New Roman" w:hAnsi="Times New Roman" w:cs="Times New Roman"/>
                <w:sz w:val="24"/>
                <w:szCs w:val="24"/>
                <w:lang w:eastAsia="ar-SA"/>
              </w:rPr>
              <w:t xml:space="preserve"> vnt. naujametinių dekoracijų ant stulpų</w:t>
            </w:r>
            <w:r w:rsidR="00D1295A" w:rsidRPr="00D1295A">
              <w:rPr>
                <w:rFonts w:ascii="Times New Roman" w:eastAsia="Times New Roman" w:hAnsi="Times New Roman" w:cs="Times New Roman"/>
                <w:sz w:val="24"/>
                <w:szCs w:val="24"/>
                <w:lang w:eastAsia="ar-SA"/>
              </w:rPr>
              <w:t>, autobokštelio nuoma</w:t>
            </w:r>
            <w:r w:rsidR="00B11ED4" w:rsidRPr="00D1295A">
              <w:rPr>
                <w:rFonts w:ascii="Times New Roman" w:eastAsia="Times New Roman" w:hAnsi="Times New Roman" w:cs="Times New Roman"/>
                <w:sz w:val="24"/>
                <w:szCs w:val="24"/>
                <w:lang w:eastAsia="ar-SA"/>
              </w:rPr>
              <w:t>.</w:t>
            </w:r>
          </w:p>
          <w:p w14:paraId="7DDBB272" w14:textId="058F197D" w:rsidR="005B5462" w:rsidRDefault="005B5462" w:rsidP="00D1295A">
            <w:pPr>
              <w:pStyle w:val="Sraopastraipa"/>
              <w:numPr>
                <w:ilvl w:val="0"/>
                <w:numId w:val="20"/>
              </w:numPr>
              <w:tabs>
                <w:tab w:val="left" w:pos="316"/>
              </w:tabs>
              <w:suppressAutoHyphens/>
              <w:spacing w:after="0" w:line="240" w:lineRule="auto"/>
              <w:ind w:left="33"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Šilutės seniūnija</w:t>
            </w:r>
            <w:r w:rsidR="00B11ED4">
              <w:rPr>
                <w:rFonts w:ascii="Times New Roman" w:eastAsia="Times New Roman" w:hAnsi="Times New Roman" w:cs="Times New Roman"/>
                <w:sz w:val="24"/>
                <w:szCs w:val="24"/>
                <w:lang w:eastAsia="ar-SA"/>
              </w:rPr>
              <w:t xml:space="preserve"> – į</w:t>
            </w:r>
            <w:r w:rsidR="00B11ED4" w:rsidRPr="00B11ED4">
              <w:rPr>
                <w:rFonts w:ascii="Times New Roman" w:eastAsia="Times New Roman" w:hAnsi="Times New Roman" w:cs="Times New Roman"/>
                <w:sz w:val="24"/>
                <w:szCs w:val="24"/>
                <w:lang w:eastAsia="ar-SA"/>
              </w:rPr>
              <w:t>vairūs apšvietimo linijų remont</w:t>
            </w:r>
            <w:r w:rsidR="00B11ED4">
              <w:rPr>
                <w:rFonts w:ascii="Times New Roman" w:eastAsia="Times New Roman" w:hAnsi="Times New Roman" w:cs="Times New Roman"/>
                <w:sz w:val="24"/>
                <w:szCs w:val="24"/>
                <w:lang w:eastAsia="ar-SA"/>
              </w:rPr>
              <w:t>ai</w:t>
            </w:r>
            <w:r w:rsidR="00B11ED4" w:rsidRPr="00B11ED4">
              <w:rPr>
                <w:rFonts w:ascii="Times New Roman" w:eastAsia="Times New Roman" w:hAnsi="Times New Roman" w:cs="Times New Roman"/>
                <w:sz w:val="24"/>
                <w:szCs w:val="24"/>
                <w:lang w:eastAsia="ar-SA"/>
              </w:rPr>
              <w:t xml:space="preserve">, </w:t>
            </w:r>
            <w:r w:rsidR="00540B7C" w:rsidRPr="00540B7C">
              <w:rPr>
                <w:rFonts w:ascii="Times New Roman" w:eastAsia="Times New Roman" w:hAnsi="Times New Roman" w:cs="Times New Roman"/>
                <w:sz w:val="24"/>
                <w:szCs w:val="24"/>
                <w:lang w:eastAsia="ar-SA"/>
              </w:rPr>
              <w:t>apmokėtos elektros energijos sąskaitos, atlikti įvairių kalėdinių dekoracijų remontai.</w:t>
            </w:r>
          </w:p>
          <w:p w14:paraId="7B9EE55C" w14:textId="6E8B093F" w:rsidR="005B5462" w:rsidRDefault="003227DB" w:rsidP="00D1295A">
            <w:pPr>
              <w:pStyle w:val="Sraopastraipa"/>
              <w:numPr>
                <w:ilvl w:val="0"/>
                <w:numId w:val="20"/>
              </w:numPr>
              <w:tabs>
                <w:tab w:val="left" w:pos="316"/>
              </w:tabs>
              <w:suppressAutoHyphens/>
              <w:spacing w:after="0" w:line="240" w:lineRule="auto"/>
              <w:ind w:left="33" w:firstLine="0"/>
              <w:jc w:val="both"/>
              <w:rPr>
                <w:rFonts w:ascii="Times New Roman" w:eastAsia="Times New Roman" w:hAnsi="Times New Roman" w:cs="Times New Roman"/>
                <w:sz w:val="24"/>
                <w:szCs w:val="24"/>
                <w:lang w:eastAsia="ar-SA"/>
              </w:rPr>
            </w:pPr>
            <w:r w:rsidRPr="003227DB">
              <w:rPr>
                <w:rFonts w:ascii="Times New Roman" w:eastAsia="Times New Roman" w:hAnsi="Times New Roman" w:cs="Times New Roman"/>
                <w:sz w:val="24"/>
                <w:szCs w:val="24"/>
                <w:lang w:eastAsia="ar-SA"/>
              </w:rPr>
              <w:t>Švėkšnos seniūnija – įrengtas apšvietimas paminklui, pastatyti papildomi 2 šviestuvai Nemuno g., apmokėtos elektros energijos sąskaitos, auto bokštelio nuoma.</w:t>
            </w:r>
          </w:p>
          <w:p w14:paraId="19D39BA9" w14:textId="61895405" w:rsidR="005B5462" w:rsidRDefault="005B5462" w:rsidP="00D1295A">
            <w:pPr>
              <w:pStyle w:val="Sraopastraipa"/>
              <w:numPr>
                <w:ilvl w:val="0"/>
                <w:numId w:val="20"/>
              </w:numPr>
              <w:tabs>
                <w:tab w:val="left" w:pos="316"/>
              </w:tabs>
              <w:suppressAutoHyphens/>
              <w:spacing w:after="0" w:line="240" w:lineRule="auto"/>
              <w:ind w:left="33"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Usėnų seniūnija</w:t>
            </w:r>
            <w:r w:rsidR="006A0112">
              <w:rPr>
                <w:rFonts w:ascii="Times New Roman" w:eastAsia="Times New Roman" w:hAnsi="Times New Roman" w:cs="Times New Roman"/>
                <w:sz w:val="24"/>
                <w:szCs w:val="24"/>
                <w:lang w:eastAsia="ar-SA"/>
              </w:rPr>
              <w:t xml:space="preserve"> – </w:t>
            </w:r>
            <w:r w:rsidR="00540B7C" w:rsidRPr="00540B7C">
              <w:rPr>
                <w:rFonts w:ascii="Times New Roman" w:eastAsia="Times New Roman" w:hAnsi="Times New Roman" w:cs="Times New Roman"/>
                <w:sz w:val="24"/>
                <w:szCs w:val="24"/>
                <w:lang w:eastAsia="ar-SA"/>
              </w:rPr>
              <w:t xml:space="preserve">auto bokštelio nuoma, senų šviestuvų remontas, sumokėtos elektros sunaudojimo sąskaitos, šaligatvio Nemuno g. kapitalinis remontas. </w:t>
            </w:r>
            <w:r w:rsidR="00540B7C" w:rsidRPr="00540B7C">
              <w:rPr>
                <w:rFonts w:ascii="Times New Roman" w:eastAsia="Times New Roman" w:hAnsi="Times New Roman" w:cs="Times New Roman"/>
                <w:sz w:val="24"/>
                <w:szCs w:val="24"/>
                <w:lang w:eastAsia="ar-SA"/>
              </w:rPr>
              <w:lastRenderedPageBreak/>
              <w:t>Pirkta naujametinių dekoracijų 15 vnt. Padarytas einamasis 2 kabinetų remontas.</w:t>
            </w:r>
          </w:p>
          <w:p w14:paraId="32CF5C18" w14:textId="77777777" w:rsidR="00540B7C" w:rsidRDefault="005B5462" w:rsidP="00D1295A">
            <w:pPr>
              <w:pStyle w:val="Sraopastraipa"/>
              <w:numPr>
                <w:ilvl w:val="0"/>
                <w:numId w:val="20"/>
              </w:numPr>
              <w:tabs>
                <w:tab w:val="left" w:pos="316"/>
                <w:tab w:val="left" w:pos="458"/>
              </w:tabs>
              <w:suppressAutoHyphens/>
              <w:spacing w:after="0" w:line="240" w:lineRule="auto"/>
              <w:ind w:left="33" w:firstLine="0"/>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Vainuto seniūnija</w:t>
            </w:r>
            <w:r w:rsidR="006A0112">
              <w:rPr>
                <w:rFonts w:ascii="Times New Roman" w:eastAsia="Times New Roman" w:hAnsi="Times New Roman" w:cs="Times New Roman"/>
                <w:sz w:val="24"/>
                <w:szCs w:val="24"/>
                <w:lang w:eastAsia="ar-SA"/>
              </w:rPr>
              <w:t xml:space="preserve"> – </w:t>
            </w:r>
            <w:r w:rsidR="003227DB" w:rsidRPr="003227DB">
              <w:rPr>
                <w:rFonts w:ascii="Times New Roman" w:eastAsia="Times New Roman" w:hAnsi="Times New Roman" w:cs="Times New Roman"/>
                <w:sz w:val="24"/>
                <w:szCs w:val="24"/>
                <w:lang w:eastAsia="ar-SA"/>
              </w:rPr>
              <w:t>pirkta 11 vnt. naujametinių dekoracijų ant stulpų, įsigytas 1 elektros įrangos komplektas, 1 magnetola, sumokėtos elektros sunaudojimo sąskaitos.</w:t>
            </w:r>
          </w:p>
          <w:p w14:paraId="0EBC9CD6" w14:textId="05822138" w:rsidR="005B5462" w:rsidRPr="005B5462" w:rsidRDefault="005B5462" w:rsidP="00D1295A">
            <w:pPr>
              <w:pStyle w:val="Sraopastraipa"/>
              <w:numPr>
                <w:ilvl w:val="0"/>
                <w:numId w:val="20"/>
              </w:numPr>
              <w:tabs>
                <w:tab w:val="left" w:pos="316"/>
                <w:tab w:val="left" w:pos="458"/>
              </w:tabs>
              <w:suppressAutoHyphens/>
              <w:spacing w:after="0" w:line="240" w:lineRule="auto"/>
              <w:ind w:left="33" w:firstLine="0"/>
              <w:jc w:val="both"/>
              <w:rPr>
                <w:rFonts w:ascii="Times New Roman" w:eastAsia="Times New Roman" w:hAnsi="Times New Roman" w:cs="Times New Roman"/>
                <w:sz w:val="24"/>
                <w:szCs w:val="24"/>
                <w:lang w:eastAsia="ar-SA"/>
              </w:rPr>
            </w:pPr>
            <w:r w:rsidRPr="00D1295A">
              <w:rPr>
                <w:rFonts w:ascii="Times New Roman" w:eastAsia="Times New Roman" w:hAnsi="Times New Roman" w:cs="Times New Roman"/>
                <w:sz w:val="24"/>
                <w:szCs w:val="24"/>
                <w:lang w:eastAsia="ar-SA"/>
              </w:rPr>
              <w:t>Žemaičių Naumiesčio seniūnija</w:t>
            </w:r>
            <w:r w:rsidR="006A0112" w:rsidRPr="00D1295A">
              <w:rPr>
                <w:rFonts w:ascii="Times New Roman" w:eastAsia="Times New Roman" w:hAnsi="Times New Roman" w:cs="Times New Roman"/>
                <w:sz w:val="24"/>
                <w:szCs w:val="24"/>
                <w:lang w:eastAsia="ar-SA"/>
              </w:rPr>
              <w:t xml:space="preserve"> – </w:t>
            </w:r>
            <w:r w:rsidR="00D1295A" w:rsidRPr="00D1295A">
              <w:rPr>
                <w:rFonts w:ascii="Times New Roman" w:eastAsia="Times New Roman" w:hAnsi="Times New Roman" w:cs="Times New Roman"/>
                <w:sz w:val="24"/>
                <w:szCs w:val="24"/>
                <w:lang w:eastAsia="ar-SA"/>
              </w:rPr>
              <w:t>nupirkti 3   šviestuvai, 24 vnt. 70 W-100 W natrio lempų, apmokėtos elektros, autobokštelio nuomos sąskaitos.</w:t>
            </w:r>
          </w:p>
        </w:tc>
      </w:tr>
      <w:tr w:rsidR="00857381" w:rsidRPr="00857381" w14:paraId="7E75C4AC" w14:textId="77777777" w:rsidTr="00371106">
        <w:tblPrEx>
          <w:tblBorders>
            <w:top w:val="single" w:sz="4" w:space="0" w:color="auto"/>
            <w:left w:val="single" w:sz="4" w:space="0" w:color="auto"/>
            <w:bottom w:val="single" w:sz="4" w:space="0" w:color="auto"/>
            <w:right w:val="single" w:sz="4" w:space="0" w:color="auto"/>
          </w:tblBorders>
        </w:tblPrEx>
        <w:tc>
          <w:tcPr>
            <w:tcW w:w="1985" w:type="dxa"/>
            <w:tcBorders>
              <w:top w:val="single" w:sz="4" w:space="0" w:color="auto"/>
              <w:left w:val="single" w:sz="12" w:space="0" w:color="auto"/>
              <w:right w:val="single" w:sz="12" w:space="0" w:color="auto"/>
            </w:tcBorders>
          </w:tcPr>
          <w:p w14:paraId="536C3370" w14:textId="77777777" w:rsidR="00857381" w:rsidRPr="00857381" w:rsidRDefault="00857381" w:rsidP="00CF7F74">
            <w:pPr>
              <w:suppressAutoHyphens/>
              <w:spacing w:after="0" w:line="240" w:lineRule="auto"/>
              <w:jc w:val="center"/>
              <w:rPr>
                <w:rFonts w:ascii="Times New Roman" w:eastAsia="Times New Roman" w:hAnsi="Times New Roman" w:cs="Times New Roman"/>
                <w:b/>
                <w:bCs/>
                <w:sz w:val="24"/>
                <w:szCs w:val="24"/>
                <w:lang w:eastAsia="ar-SA"/>
              </w:rPr>
            </w:pPr>
            <w:r w:rsidRPr="00857381">
              <w:rPr>
                <w:rFonts w:ascii="Times New Roman" w:eastAsia="Times New Roman" w:hAnsi="Times New Roman" w:cs="Times New Roman"/>
                <w:b/>
                <w:bCs/>
                <w:sz w:val="24"/>
                <w:szCs w:val="24"/>
                <w:lang w:eastAsia="ar-SA"/>
              </w:rPr>
              <w:lastRenderedPageBreak/>
              <w:t>07.01.05.02</w:t>
            </w:r>
          </w:p>
        </w:tc>
        <w:tc>
          <w:tcPr>
            <w:tcW w:w="5386" w:type="dxa"/>
            <w:tcBorders>
              <w:top w:val="single" w:sz="4" w:space="0" w:color="auto"/>
              <w:left w:val="single" w:sz="12" w:space="0" w:color="auto"/>
              <w:right w:val="single" w:sz="12" w:space="0" w:color="auto"/>
            </w:tcBorders>
          </w:tcPr>
          <w:p w14:paraId="78FE41CD" w14:textId="77777777" w:rsidR="00857381" w:rsidRPr="00857381" w:rsidRDefault="00857381" w:rsidP="00CF7F74">
            <w:pPr>
              <w:suppressAutoHyphens/>
              <w:spacing w:after="0" w:line="240" w:lineRule="auto"/>
              <w:rPr>
                <w:rFonts w:ascii="Times New Roman" w:eastAsia="Times New Roman" w:hAnsi="Times New Roman" w:cs="Times New Roman"/>
                <w:bCs/>
                <w:sz w:val="24"/>
                <w:szCs w:val="24"/>
                <w:lang w:eastAsia="ar-SA"/>
              </w:rPr>
            </w:pPr>
            <w:r w:rsidRPr="00857381">
              <w:rPr>
                <w:rFonts w:ascii="Times New Roman" w:eastAsia="Times New Roman" w:hAnsi="Times New Roman" w:cs="Times New Roman"/>
                <w:bCs/>
                <w:sz w:val="24"/>
                <w:szCs w:val="24"/>
                <w:lang w:eastAsia="ar-SA"/>
              </w:rPr>
              <w:t>Seniūnijų sanitarija</w:t>
            </w:r>
          </w:p>
        </w:tc>
        <w:tc>
          <w:tcPr>
            <w:tcW w:w="1985" w:type="dxa"/>
            <w:tcBorders>
              <w:top w:val="single" w:sz="4" w:space="0" w:color="auto"/>
              <w:left w:val="single" w:sz="12" w:space="0" w:color="auto"/>
              <w:right w:val="single" w:sz="12" w:space="0" w:color="auto"/>
            </w:tcBorders>
          </w:tcPr>
          <w:p w14:paraId="4D2F47D0" w14:textId="4FC5F1F6" w:rsidR="00857381" w:rsidRPr="00857381" w:rsidRDefault="00B13EE4"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right w:val="single" w:sz="12" w:space="0" w:color="auto"/>
            </w:tcBorders>
          </w:tcPr>
          <w:p w14:paraId="6C3A310C" w14:textId="6CEF1B4C" w:rsidR="005B5462" w:rsidRPr="005B5462" w:rsidRDefault="005B5462" w:rsidP="00CF7F74">
            <w:pPr>
              <w:pStyle w:val="Sraopastraipa"/>
              <w:numPr>
                <w:ilvl w:val="0"/>
                <w:numId w:val="21"/>
              </w:numPr>
              <w:tabs>
                <w:tab w:val="left" w:pos="316"/>
              </w:tabs>
              <w:suppressAutoHyphens/>
              <w:spacing w:after="0" w:line="240" w:lineRule="auto"/>
              <w:ind w:left="33" w:firstLine="0"/>
              <w:jc w:val="both"/>
              <w:rPr>
                <w:rFonts w:ascii="Times New Roman" w:eastAsia="Times New Roman" w:hAnsi="Times New Roman" w:cs="Times New Roman"/>
                <w:bCs/>
                <w:sz w:val="24"/>
                <w:szCs w:val="24"/>
                <w:lang w:eastAsia="ar-SA"/>
              </w:rPr>
            </w:pPr>
            <w:r w:rsidRPr="005B5462">
              <w:rPr>
                <w:rFonts w:ascii="Times New Roman" w:eastAsia="Times New Roman" w:hAnsi="Times New Roman" w:cs="Times New Roman"/>
                <w:bCs/>
                <w:sz w:val="24"/>
                <w:szCs w:val="24"/>
                <w:lang w:eastAsia="ar-SA"/>
              </w:rPr>
              <w:t xml:space="preserve">Gardamo seniūnija – </w:t>
            </w:r>
            <w:r w:rsidR="00540B7C" w:rsidRPr="00540B7C">
              <w:rPr>
                <w:rFonts w:ascii="Times New Roman" w:eastAsia="Times New Roman" w:hAnsi="Times New Roman" w:cs="Times New Roman"/>
                <w:bCs/>
                <w:sz w:val="24"/>
                <w:szCs w:val="24"/>
                <w:lang w:eastAsia="ar-SA"/>
              </w:rPr>
              <w:t>6 darbuotojams išmokėtas darbo užmokestis, 2 darbuotojams (terminuotos sutartys) išmokėtas darbo užmokestis. Atnaujinta 76 m. pėsčiųjų tako Gardamo mstl. Suremontuota dalis kapinių tvoros, Šienaujame 4,35 ha žaliųjų plotų. Prižiūrime 4 veikiančias ir 19 neveikiančių kapinių. Tvarkomi ir šienaujami 3 piliakalniai. Papildomai gautos pajamos už seniūnijai priklausančių patalpų nuomą.</w:t>
            </w:r>
          </w:p>
          <w:p w14:paraId="32B5EB32" w14:textId="77777777" w:rsidR="00540B7C" w:rsidRDefault="005B5462" w:rsidP="00CF7F74">
            <w:pPr>
              <w:pStyle w:val="Sraopastraipa"/>
              <w:numPr>
                <w:ilvl w:val="0"/>
                <w:numId w:val="21"/>
              </w:numPr>
              <w:tabs>
                <w:tab w:val="left" w:pos="316"/>
              </w:tabs>
              <w:suppressAutoHyphens/>
              <w:spacing w:after="0" w:line="240" w:lineRule="auto"/>
              <w:ind w:left="33" w:firstLine="0"/>
              <w:jc w:val="both"/>
              <w:rPr>
                <w:rFonts w:ascii="Times New Roman" w:eastAsia="Times New Roman" w:hAnsi="Times New Roman" w:cs="Times New Roman"/>
                <w:bCs/>
                <w:sz w:val="24"/>
                <w:szCs w:val="24"/>
                <w:lang w:eastAsia="ar-SA"/>
              </w:rPr>
            </w:pPr>
            <w:r w:rsidRPr="005B5462">
              <w:rPr>
                <w:rFonts w:ascii="Times New Roman" w:eastAsia="Times New Roman" w:hAnsi="Times New Roman" w:cs="Times New Roman"/>
                <w:bCs/>
                <w:sz w:val="24"/>
                <w:szCs w:val="24"/>
                <w:lang w:eastAsia="ar-SA"/>
              </w:rPr>
              <w:t>Juknaičių seniūnija</w:t>
            </w:r>
            <w:r>
              <w:rPr>
                <w:rFonts w:ascii="Times New Roman" w:eastAsia="Times New Roman" w:hAnsi="Times New Roman" w:cs="Times New Roman"/>
                <w:bCs/>
                <w:sz w:val="24"/>
                <w:szCs w:val="24"/>
                <w:lang w:eastAsia="ar-SA"/>
              </w:rPr>
              <w:t xml:space="preserve"> – </w:t>
            </w:r>
            <w:r w:rsidR="00540B7C" w:rsidRPr="00540B7C">
              <w:rPr>
                <w:rFonts w:ascii="Times New Roman" w:eastAsia="Times New Roman" w:hAnsi="Times New Roman" w:cs="Times New Roman"/>
                <w:bCs/>
                <w:sz w:val="24"/>
                <w:szCs w:val="24"/>
                <w:lang w:eastAsia="ar-SA"/>
              </w:rPr>
              <w:t>7 darbuotojams išmokėtas darbo užmokestis, 2 darbuotojams terminuotos darbo sutartys. Parko suoliukams pakeista mediena, seniūnijos teritorijoje buvo vykdomi įvairūs medžių šalinimo darbai, perdažyti mažosios architektūros elementai.</w:t>
            </w:r>
          </w:p>
          <w:p w14:paraId="0C35FE89" w14:textId="77777777" w:rsidR="00540B7C" w:rsidRPr="00540B7C" w:rsidRDefault="005B5462" w:rsidP="00CF7F74">
            <w:pPr>
              <w:pStyle w:val="Sraopastraipa"/>
              <w:numPr>
                <w:ilvl w:val="0"/>
                <w:numId w:val="21"/>
              </w:numPr>
              <w:tabs>
                <w:tab w:val="left" w:pos="316"/>
              </w:tabs>
              <w:suppressAutoHyphens/>
              <w:spacing w:after="0" w:line="240" w:lineRule="auto"/>
              <w:ind w:left="33" w:firstLine="0"/>
              <w:jc w:val="both"/>
              <w:rPr>
                <w:rFonts w:ascii="Times New Roman" w:eastAsia="Times New Roman" w:hAnsi="Times New Roman" w:cs="Times New Roman"/>
                <w:bCs/>
                <w:color w:val="EE0000"/>
                <w:sz w:val="24"/>
                <w:szCs w:val="24"/>
                <w:lang w:eastAsia="ar-SA"/>
              </w:rPr>
            </w:pPr>
            <w:r w:rsidRPr="005B5462">
              <w:rPr>
                <w:rFonts w:ascii="Times New Roman" w:eastAsia="Times New Roman" w:hAnsi="Times New Roman" w:cs="Times New Roman"/>
                <w:bCs/>
                <w:sz w:val="24"/>
                <w:szCs w:val="24"/>
                <w:lang w:eastAsia="ar-SA"/>
              </w:rPr>
              <w:t>Katyčių seniūnija</w:t>
            </w:r>
            <w:r w:rsidR="00B11ED4">
              <w:rPr>
                <w:rFonts w:ascii="Times New Roman" w:eastAsia="Times New Roman" w:hAnsi="Times New Roman" w:cs="Times New Roman"/>
                <w:bCs/>
                <w:sz w:val="24"/>
                <w:szCs w:val="24"/>
                <w:lang w:eastAsia="ar-SA"/>
              </w:rPr>
              <w:t xml:space="preserve"> – </w:t>
            </w:r>
            <w:r w:rsidR="00540B7C" w:rsidRPr="00540B7C">
              <w:rPr>
                <w:rFonts w:ascii="Times New Roman" w:eastAsia="Times New Roman" w:hAnsi="Times New Roman" w:cs="Times New Roman"/>
                <w:bCs/>
                <w:sz w:val="24"/>
                <w:szCs w:val="24"/>
                <w:lang w:eastAsia="ar-SA"/>
              </w:rPr>
              <w:t xml:space="preserve">išmokėtas darbo užmokestis 3 darbuotojams. Prižiūrėtos 24 senosios kapinės ir Akmeniškių piliakalnis. Nušienautos pakelės ir iškirsti krūmai – 30 km. Apmokėtos traktoriaus ir kitos turimos technikos remonto bei išlaikymo išlaidos. </w:t>
            </w:r>
          </w:p>
          <w:p w14:paraId="52A474DE" w14:textId="2B11DAC3" w:rsidR="005B5462" w:rsidRPr="00263895" w:rsidRDefault="005B5462" w:rsidP="00CF7F74">
            <w:pPr>
              <w:pStyle w:val="Sraopastraipa"/>
              <w:numPr>
                <w:ilvl w:val="0"/>
                <w:numId w:val="21"/>
              </w:numPr>
              <w:tabs>
                <w:tab w:val="left" w:pos="316"/>
              </w:tabs>
              <w:suppressAutoHyphens/>
              <w:spacing w:after="0" w:line="240" w:lineRule="auto"/>
              <w:ind w:left="33" w:firstLine="0"/>
              <w:jc w:val="both"/>
              <w:rPr>
                <w:rFonts w:ascii="Times New Roman" w:eastAsia="Times New Roman" w:hAnsi="Times New Roman" w:cs="Times New Roman"/>
                <w:bCs/>
                <w:sz w:val="24"/>
                <w:szCs w:val="24"/>
                <w:lang w:eastAsia="ar-SA"/>
              </w:rPr>
            </w:pPr>
            <w:r w:rsidRPr="00263895">
              <w:rPr>
                <w:rFonts w:ascii="Times New Roman" w:eastAsia="Times New Roman" w:hAnsi="Times New Roman" w:cs="Times New Roman"/>
                <w:bCs/>
                <w:sz w:val="24"/>
                <w:szCs w:val="24"/>
                <w:lang w:eastAsia="ar-SA"/>
              </w:rPr>
              <w:t>Kintų seniūnija</w:t>
            </w:r>
            <w:r w:rsidR="00B11ED4" w:rsidRPr="00263895">
              <w:rPr>
                <w:rFonts w:ascii="Times New Roman" w:eastAsia="Times New Roman" w:hAnsi="Times New Roman" w:cs="Times New Roman"/>
                <w:bCs/>
                <w:sz w:val="24"/>
                <w:szCs w:val="24"/>
                <w:lang w:eastAsia="ar-SA"/>
              </w:rPr>
              <w:t xml:space="preserve"> – išmokėtas darbo užmokestis 5 darbuotojams, </w:t>
            </w:r>
            <w:r w:rsidR="00263895" w:rsidRPr="00263895">
              <w:rPr>
                <w:rFonts w:ascii="Times New Roman" w:eastAsia="Times New Roman" w:hAnsi="Times New Roman" w:cs="Times New Roman"/>
                <w:bCs/>
                <w:sz w:val="24"/>
                <w:szCs w:val="24"/>
                <w:lang w:eastAsia="ar-SA"/>
              </w:rPr>
              <w:t xml:space="preserve">sukurta pilno etato darbo vieta kapinių prižiūrėtojo pareigybėje, sumokėti komunaliniai mokesčiai, suremontuota dalis Ramiosios g. Kintų mstl. lietaus nuotekų sistemos, atnaujinta Kiškių k. II kapinių tvora, sutvarkytos Minijos k., Mockių k. II ir Kiškių k. I </w:t>
            </w:r>
            <w:r w:rsidR="00263895" w:rsidRPr="00263895">
              <w:rPr>
                <w:rFonts w:ascii="Times New Roman" w:eastAsia="Times New Roman" w:hAnsi="Times New Roman" w:cs="Times New Roman"/>
                <w:bCs/>
                <w:sz w:val="24"/>
                <w:szCs w:val="24"/>
                <w:lang w:eastAsia="ar-SA"/>
              </w:rPr>
              <w:lastRenderedPageBreak/>
              <w:t>senųjų kapinių teritorija: išvalyti krūmai, pašalinti sausuoliai ir pavojingi medžiai, įrengtos šiukšliadėžės Kintų uostelio teritorijoje, Ventės k. poilsiavietėje atnaujinti suolai ir stalas, suremontuotas Ventės apžvalgos bokštas, vykdyta pastovi viešųjų ir rekreacinių teritorijų ir kapinių priežiūra. Apmokėtos sąskaitos už sunaudotą elektros energiją, vandenį, atliekas, traktorių ir kitos technikos išlaikymo sąnaudas (remontas, degalai).</w:t>
            </w:r>
          </w:p>
          <w:p w14:paraId="70A9F7E3" w14:textId="77777777" w:rsidR="00540B7C" w:rsidRPr="00540B7C" w:rsidRDefault="005B5462" w:rsidP="00CF7F74">
            <w:pPr>
              <w:pStyle w:val="Sraopastraipa"/>
              <w:numPr>
                <w:ilvl w:val="0"/>
                <w:numId w:val="21"/>
              </w:numPr>
              <w:tabs>
                <w:tab w:val="left" w:pos="316"/>
              </w:tabs>
              <w:suppressAutoHyphens/>
              <w:spacing w:after="0" w:line="240" w:lineRule="auto"/>
              <w:ind w:left="33" w:firstLine="0"/>
              <w:jc w:val="both"/>
              <w:rPr>
                <w:rFonts w:ascii="Times New Roman" w:eastAsia="Times New Roman" w:hAnsi="Times New Roman" w:cs="Times New Roman"/>
                <w:bCs/>
                <w:color w:val="EE0000"/>
                <w:sz w:val="24"/>
                <w:szCs w:val="24"/>
                <w:lang w:eastAsia="ar-SA"/>
              </w:rPr>
            </w:pPr>
            <w:r w:rsidRPr="005B5462">
              <w:rPr>
                <w:rFonts w:ascii="Times New Roman" w:eastAsia="Times New Roman" w:hAnsi="Times New Roman" w:cs="Times New Roman"/>
                <w:bCs/>
                <w:sz w:val="24"/>
                <w:szCs w:val="24"/>
                <w:lang w:eastAsia="ar-SA"/>
              </w:rPr>
              <w:t>Rusnės seniūnija</w:t>
            </w:r>
            <w:r w:rsidR="00B11ED4">
              <w:rPr>
                <w:rFonts w:ascii="Times New Roman" w:eastAsia="Times New Roman" w:hAnsi="Times New Roman" w:cs="Times New Roman"/>
                <w:bCs/>
                <w:sz w:val="24"/>
                <w:szCs w:val="24"/>
                <w:lang w:eastAsia="ar-SA"/>
              </w:rPr>
              <w:t xml:space="preserve"> – </w:t>
            </w:r>
            <w:r w:rsidR="00540B7C" w:rsidRPr="00540B7C">
              <w:rPr>
                <w:rFonts w:ascii="Times New Roman" w:eastAsia="Times New Roman" w:hAnsi="Times New Roman" w:cs="Times New Roman"/>
                <w:bCs/>
                <w:sz w:val="24"/>
                <w:szCs w:val="24"/>
                <w:lang w:eastAsia="ar-SA"/>
              </w:rPr>
              <w:t>6 darbuotojams išmokėtas darbo užmokestis, apmokamos sąskaitos už šiukšlių išvežimą, traktorių, timerių išlaikymo sąnaudos: kuras, detalės, remontas.</w:t>
            </w:r>
          </w:p>
          <w:p w14:paraId="2BB00BBD" w14:textId="1F21A5FA" w:rsidR="005B5462" w:rsidRPr="00D1295A" w:rsidRDefault="005B5462" w:rsidP="00CF7F74">
            <w:pPr>
              <w:pStyle w:val="Sraopastraipa"/>
              <w:numPr>
                <w:ilvl w:val="0"/>
                <w:numId w:val="21"/>
              </w:numPr>
              <w:tabs>
                <w:tab w:val="left" w:pos="316"/>
              </w:tabs>
              <w:suppressAutoHyphens/>
              <w:spacing w:after="0" w:line="240" w:lineRule="auto"/>
              <w:ind w:left="33" w:firstLine="0"/>
              <w:jc w:val="both"/>
              <w:rPr>
                <w:rFonts w:ascii="Times New Roman" w:eastAsia="Times New Roman" w:hAnsi="Times New Roman" w:cs="Times New Roman"/>
                <w:bCs/>
                <w:sz w:val="24"/>
                <w:szCs w:val="24"/>
                <w:lang w:eastAsia="ar-SA"/>
              </w:rPr>
            </w:pPr>
            <w:r w:rsidRPr="00D1295A">
              <w:rPr>
                <w:rFonts w:ascii="Times New Roman" w:eastAsia="Times New Roman" w:hAnsi="Times New Roman" w:cs="Times New Roman"/>
                <w:bCs/>
                <w:sz w:val="24"/>
                <w:szCs w:val="24"/>
                <w:lang w:eastAsia="ar-SA"/>
              </w:rPr>
              <w:t>Saugų seniūnija</w:t>
            </w:r>
            <w:r w:rsidR="00B11ED4" w:rsidRPr="00D1295A">
              <w:rPr>
                <w:rFonts w:ascii="Times New Roman" w:eastAsia="Times New Roman" w:hAnsi="Times New Roman" w:cs="Times New Roman"/>
                <w:bCs/>
                <w:sz w:val="24"/>
                <w:szCs w:val="24"/>
                <w:lang w:eastAsia="ar-SA"/>
              </w:rPr>
              <w:t xml:space="preserve"> – </w:t>
            </w:r>
            <w:r w:rsidR="00D1295A" w:rsidRPr="00D1295A">
              <w:rPr>
                <w:rFonts w:ascii="Times New Roman" w:eastAsia="Times New Roman" w:hAnsi="Times New Roman" w:cs="Times New Roman"/>
                <w:bCs/>
                <w:sz w:val="24"/>
                <w:szCs w:val="24"/>
                <w:lang w:eastAsia="ar-SA"/>
              </w:rPr>
              <w:t>5</w:t>
            </w:r>
            <w:r w:rsidR="00B11ED4" w:rsidRPr="00D1295A">
              <w:rPr>
                <w:rFonts w:ascii="Times New Roman" w:eastAsia="Times New Roman" w:hAnsi="Times New Roman" w:cs="Times New Roman"/>
                <w:bCs/>
                <w:sz w:val="24"/>
                <w:szCs w:val="24"/>
                <w:lang w:eastAsia="ar-SA"/>
              </w:rPr>
              <w:t xml:space="preserve"> darbuotojams išmokėtas darbo užmokestis, apmokėtos sąskaitos už sunaudotą elektros energiją, vandenį, traktorių ir kitos technikos išlaikymo sąnaudas (remontas, degalai)</w:t>
            </w:r>
            <w:r w:rsidR="00D1295A" w:rsidRPr="00D1295A">
              <w:rPr>
                <w:rFonts w:ascii="Times New Roman" w:eastAsia="Times New Roman" w:hAnsi="Times New Roman" w:cs="Times New Roman"/>
                <w:bCs/>
                <w:sz w:val="24"/>
                <w:szCs w:val="24"/>
                <w:lang w:eastAsia="ar-SA"/>
              </w:rPr>
              <w:t>, pastatyta 10 informacinių lentelių, senosiose evangelikų liuteronų kapinėse, pastatytas Jurgiui Mikšui skulptūra prie mokyklos, pastovi kapinių ir žalųjų plotų priežiūra.</w:t>
            </w:r>
          </w:p>
          <w:p w14:paraId="493D2F6F" w14:textId="6158762A" w:rsidR="00540B7C" w:rsidRDefault="005B5462" w:rsidP="00CF7F74">
            <w:pPr>
              <w:pStyle w:val="Sraopastraipa"/>
              <w:numPr>
                <w:ilvl w:val="0"/>
                <w:numId w:val="21"/>
              </w:numPr>
              <w:tabs>
                <w:tab w:val="left" w:pos="316"/>
              </w:tabs>
              <w:suppressAutoHyphens/>
              <w:spacing w:after="0" w:line="240" w:lineRule="auto"/>
              <w:ind w:left="33" w:firstLine="0"/>
              <w:jc w:val="both"/>
              <w:rPr>
                <w:rFonts w:ascii="Times New Roman" w:eastAsia="Times New Roman" w:hAnsi="Times New Roman" w:cs="Times New Roman"/>
                <w:bCs/>
                <w:sz w:val="24"/>
                <w:szCs w:val="24"/>
                <w:lang w:eastAsia="ar-SA"/>
              </w:rPr>
            </w:pPr>
            <w:r w:rsidRPr="005B5462">
              <w:rPr>
                <w:rFonts w:ascii="Times New Roman" w:eastAsia="Times New Roman" w:hAnsi="Times New Roman" w:cs="Times New Roman"/>
                <w:bCs/>
                <w:sz w:val="24"/>
                <w:szCs w:val="24"/>
                <w:lang w:eastAsia="ar-SA"/>
              </w:rPr>
              <w:t>Šilutės seniūnija</w:t>
            </w:r>
            <w:r w:rsidR="00B11ED4">
              <w:rPr>
                <w:rFonts w:ascii="Times New Roman" w:eastAsia="Times New Roman" w:hAnsi="Times New Roman" w:cs="Times New Roman"/>
                <w:bCs/>
                <w:sz w:val="24"/>
                <w:szCs w:val="24"/>
                <w:lang w:eastAsia="ar-SA"/>
              </w:rPr>
              <w:t xml:space="preserve"> – </w:t>
            </w:r>
            <w:r w:rsidR="00540B7C" w:rsidRPr="00540B7C">
              <w:rPr>
                <w:rFonts w:ascii="Times New Roman" w:eastAsia="Times New Roman" w:hAnsi="Times New Roman" w:cs="Times New Roman"/>
                <w:bCs/>
                <w:sz w:val="24"/>
                <w:szCs w:val="24"/>
                <w:lang w:eastAsia="ar-SA"/>
              </w:rPr>
              <w:t>9 darbuotojams išmokėtas atlyginimas, įvairių medžių šalinimas, remontuotos žaidimo aikštelės, lauko suoliukų nupirkimas</w:t>
            </w:r>
            <w:r w:rsidR="00540B7C">
              <w:rPr>
                <w:rFonts w:ascii="Times New Roman" w:eastAsia="Times New Roman" w:hAnsi="Times New Roman" w:cs="Times New Roman"/>
                <w:bCs/>
                <w:sz w:val="24"/>
                <w:szCs w:val="24"/>
                <w:lang w:eastAsia="ar-SA"/>
              </w:rPr>
              <w:t xml:space="preserve"> ir</w:t>
            </w:r>
            <w:r w:rsidR="00540B7C" w:rsidRPr="00540B7C">
              <w:rPr>
                <w:rFonts w:ascii="Times New Roman" w:eastAsia="Times New Roman" w:hAnsi="Times New Roman" w:cs="Times New Roman"/>
                <w:bCs/>
                <w:sz w:val="24"/>
                <w:szCs w:val="24"/>
                <w:lang w:eastAsia="ar-SA"/>
              </w:rPr>
              <w:t xml:space="preserve"> sumontavimas, įvairiems remonto darbams nupirkta mediena, nupirktos įvairios gėlės gėlynų apsodinimui, sutvarkyti bešeimininkės teritorijos, šaligatviai suremontuoti, nauji kelio ženklai įrengti, invalidų vietos įrengtos.</w:t>
            </w:r>
          </w:p>
          <w:p w14:paraId="0F1FE8BF" w14:textId="62BB5F20" w:rsidR="005B5462" w:rsidRDefault="005B5462" w:rsidP="00CF7F74">
            <w:pPr>
              <w:pStyle w:val="Sraopastraipa"/>
              <w:numPr>
                <w:ilvl w:val="0"/>
                <w:numId w:val="21"/>
              </w:numPr>
              <w:tabs>
                <w:tab w:val="left" w:pos="316"/>
              </w:tabs>
              <w:suppressAutoHyphens/>
              <w:spacing w:after="0" w:line="240" w:lineRule="auto"/>
              <w:ind w:left="33" w:firstLine="0"/>
              <w:jc w:val="both"/>
              <w:rPr>
                <w:rFonts w:ascii="Times New Roman" w:eastAsia="Times New Roman" w:hAnsi="Times New Roman" w:cs="Times New Roman"/>
                <w:bCs/>
                <w:sz w:val="24"/>
                <w:szCs w:val="24"/>
                <w:lang w:eastAsia="ar-SA"/>
              </w:rPr>
            </w:pPr>
            <w:r w:rsidRPr="005B5462">
              <w:rPr>
                <w:rFonts w:ascii="Times New Roman" w:eastAsia="Times New Roman" w:hAnsi="Times New Roman" w:cs="Times New Roman"/>
                <w:bCs/>
                <w:sz w:val="24"/>
                <w:szCs w:val="24"/>
                <w:lang w:eastAsia="ar-SA"/>
              </w:rPr>
              <w:t>Švėkšnos seniūnija</w:t>
            </w:r>
            <w:r w:rsidR="00B11ED4">
              <w:rPr>
                <w:rFonts w:ascii="Times New Roman" w:eastAsia="Times New Roman" w:hAnsi="Times New Roman" w:cs="Times New Roman"/>
                <w:bCs/>
                <w:sz w:val="24"/>
                <w:szCs w:val="24"/>
                <w:lang w:eastAsia="ar-SA"/>
              </w:rPr>
              <w:t xml:space="preserve"> – </w:t>
            </w:r>
            <w:r w:rsidR="003227DB" w:rsidRPr="003227DB">
              <w:rPr>
                <w:rFonts w:ascii="Times New Roman" w:eastAsia="Times New Roman" w:hAnsi="Times New Roman" w:cs="Times New Roman"/>
                <w:bCs/>
                <w:sz w:val="24"/>
                <w:szCs w:val="24"/>
                <w:lang w:eastAsia="ar-SA"/>
              </w:rPr>
              <w:t>6 darbuotojams išmokėtas darbo užmokestis, aptverta Inkaklių kapinių teritorija, pradėtas Švėkšnos kapinių, tinklinės dalies, tvoros atnaujinimas. Pastatyta stoginė žemės ūkio technikai.</w:t>
            </w:r>
          </w:p>
          <w:p w14:paraId="56309877" w14:textId="7309F949" w:rsidR="005B5462" w:rsidRDefault="005B5462" w:rsidP="00CF7F74">
            <w:pPr>
              <w:pStyle w:val="Sraopastraipa"/>
              <w:numPr>
                <w:ilvl w:val="0"/>
                <w:numId w:val="21"/>
              </w:numPr>
              <w:tabs>
                <w:tab w:val="left" w:pos="316"/>
              </w:tabs>
              <w:suppressAutoHyphens/>
              <w:spacing w:after="0" w:line="240" w:lineRule="auto"/>
              <w:ind w:left="33" w:firstLine="0"/>
              <w:jc w:val="both"/>
              <w:rPr>
                <w:rFonts w:ascii="Times New Roman" w:eastAsia="Times New Roman" w:hAnsi="Times New Roman" w:cs="Times New Roman"/>
                <w:bCs/>
                <w:sz w:val="24"/>
                <w:szCs w:val="24"/>
                <w:lang w:eastAsia="ar-SA"/>
              </w:rPr>
            </w:pPr>
            <w:r w:rsidRPr="005B5462">
              <w:rPr>
                <w:rFonts w:ascii="Times New Roman" w:eastAsia="Times New Roman" w:hAnsi="Times New Roman" w:cs="Times New Roman"/>
                <w:bCs/>
                <w:sz w:val="24"/>
                <w:szCs w:val="24"/>
                <w:lang w:eastAsia="ar-SA"/>
              </w:rPr>
              <w:t>Usėnų seniūnija</w:t>
            </w:r>
            <w:r w:rsidR="006A0112">
              <w:rPr>
                <w:rFonts w:ascii="Times New Roman" w:eastAsia="Times New Roman" w:hAnsi="Times New Roman" w:cs="Times New Roman"/>
                <w:bCs/>
                <w:sz w:val="24"/>
                <w:szCs w:val="24"/>
                <w:lang w:eastAsia="ar-SA"/>
              </w:rPr>
              <w:t xml:space="preserve"> – </w:t>
            </w:r>
            <w:r w:rsidR="00540B7C" w:rsidRPr="00540B7C">
              <w:rPr>
                <w:rFonts w:ascii="Times New Roman" w:eastAsia="Times New Roman" w:hAnsi="Times New Roman" w:cs="Times New Roman"/>
                <w:bCs/>
                <w:sz w:val="24"/>
                <w:szCs w:val="24"/>
                <w:lang w:eastAsia="ar-SA"/>
              </w:rPr>
              <w:t xml:space="preserve">10 darbuotojų išmokėtas darbo užmokestis. Išasfaltuota Vyšnių g. Usėnų k. Kapitaliai </w:t>
            </w:r>
            <w:r w:rsidR="00540B7C" w:rsidRPr="00540B7C">
              <w:rPr>
                <w:rFonts w:ascii="Times New Roman" w:eastAsia="Times New Roman" w:hAnsi="Times New Roman" w:cs="Times New Roman"/>
                <w:bCs/>
                <w:sz w:val="24"/>
                <w:szCs w:val="24"/>
                <w:lang w:eastAsia="ar-SA"/>
              </w:rPr>
              <w:lastRenderedPageBreak/>
              <w:t>sutvarkyta dalis Nemuno g. Usėnų k. šaligatvio, pakeistos trinkelės. Vaikų žaidimo aikštelėje pastatyta karuselė, batutas. Prižiūrimi žalieji plotai.</w:t>
            </w:r>
          </w:p>
          <w:p w14:paraId="2155E619" w14:textId="0E8B01B0" w:rsidR="005B5462" w:rsidRDefault="005B5462" w:rsidP="00CF7F74">
            <w:pPr>
              <w:pStyle w:val="Sraopastraipa"/>
              <w:numPr>
                <w:ilvl w:val="0"/>
                <w:numId w:val="21"/>
              </w:numPr>
              <w:tabs>
                <w:tab w:val="left" w:pos="316"/>
                <w:tab w:val="left" w:pos="458"/>
              </w:tabs>
              <w:suppressAutoHyphens/>
              <w:spacing w:after="0" w:line="240" w:lineRule="auto"/>
              <w:ind w:left="33" w:firstLine="0"/>
              <w:jc w:val="both"/>
              <w:rPr>
                <w:rFonts w:ascii="Times New Roman" w:eastAsia="Times New Roman" w:hAnsi="Times New Roman" w:cs="Times New Roman"/>
                <w:bCs/>
                <w:sz w:val="24"/>
                <w:szCs w:val="24"/>
                <w:lang w:eastAsia="ar-SA"/>
              </w:rPr>
            </w:pPr>
            <w:r w:rsidRPr="006A0112">
              <w:rPr>
                <w:rFonts w:ascii="Times New Roman" w:eastAsia="Times New Roman" w:hAnsi="Times New Roman" w:cs="Times New Roman"/>
                <w:bCs/>
                <w:sz w:val="24"/>
                <w:szCs w:val="24"/>
                <w:lang w:eastAsia="ar-SA"/>
              </w:rPr>
              <w:t>Vainuto seniūnija</w:t>
            </w:r>
            <w:r w:rsidR="006A0112" w:rsidRPr="006A0112">
              <w:rPr>
                <w:rFonts w:ascii="Times New Roman" w:eastAsia="Times New Roman" w:hAnsi="Times New Roman" w:cs="Times New Roman"/>
                <w:bCs/>
                <w:sz w:val="24"/>
                <w:szCs w:val="24"/>
                <w:lang w:eastAsia="ar-SA"/>
              </w:rPr>
              <w:t xml:space="preserve"> – </w:t>
            </w:r>
            <w:r w:rsidR="00540B7C" w:rsidRPr="00540B7C">
              <w:rPr>
                <w:rFonts w:ascii="Times New Roman" w:eastAsia="Times New Roman" w:hAnsi="Times New Roman" w:cs="Times New Roman"/>
                <w:bCs/>
                <w:sz w:val="24"/>
                <w:szCs w:val="24"/>
                <w:lang w:eastAsia="ar-SA"/>
              </w:rPr>
              <w:t>7 darbuotojams išmokėtas darbo užmokestis, 1 darbuotojai išmokėta išeitinė išmoka. Renovuota Vainuto senųjų kapinių tvora, naujai aptvertos Gorainių kaimo kapinaitės. Įrengtas Vainuto ir Pajūriškių kapinių apšvietimas. Apmokėtos auto bokštelio nuomos paslaugos.</w:t>
            </w:r>
          </w:p>
          <w:p w14:paraId="29E2D799" w14:textId="36EBF3D0" w:rsidR="00857381" w:rsidRPr="006A0112" w:rsidRDefault="006A0112" w:rsidP="00CF7F74">
            <w:pPr>
              <w:pStyle w:val="Sraopastraipa"/>
              <w:numPr>
                <w:ilvl w:val="0"/>
                <w:numId w:val="21"/>
              </w:numPr>
              <w:tabs>
                <w:tab w:val="left" w:pos="316"/>
                <w:tab w:val="left" w:pos="458"/>
              </w:tabs>
              <w:suppressAutoHyphens/>
              <w:spacing w:after="0" w:line="240" w:lineRule="auto"/>
              <w:ind w:left="33" w:firstLine="0"/>
              <w:jc w:val="both"/>
              <w:rPr>
                <w:rFonts w:ascii="Times New Roman" w:eastAsia="Times New Roman" w:hAnsi="Times New Roman" w:cs="Times New Roman"/>
                <w:bCs/>
                <w:sz w:val="24"/>
                <w:szCs w:val="24"/>
                <w:lang w:eastAsia="ar-SA"/>
              </w:rPr>
            </w:pPr>
            <w:r w:rsidRPr="00D1295A">
              <w:rPr>
                <w:rFonts w:ascii="Times New Roman" w:eastAsia="Times New Roman" w:hAnsi="Times New Roman" w:cs="Times New Roman"/>
                <w:bCs/>
                <w:sz w:val="24"/>
                <w:szCs w:val="24"/>
                <w:lang w:eastAsia="ar-SA"/>
              </w:rPr>
              <w:t xml:space="preserve">Žemaičių Naumiesčio seniūnija – </w:t>
            </w:r>
            <w:r w:rsidR="00D1295A" w:rsidRPr="00D1295A">
              <w:rPr>
                <w:rFonts w:ascii="Times New Roman" w:eastAsia="Times New Roman" w:hAnsi="Times New Roman" w:cs="Times New Roman"/>
                <w:bCs/>
                <w:sz w:val="24"/>
                <w:szCs w:val="24"/>
                <w:lang w:eastAsia="ar-SA"/>
              </w:rPr>
              <w:t>8 darbuotojams išmokėtas darbo užmokestis. Prižiūrimi žalieji plotai. Nudažyti 76 miestelio gatvių apšvietimo stulpai, Žemaičių Naumiesčio tvenkinio atitvarai ir tiltas, Venckų  tiltas, laiptų į Žaliąjį kalną turėklai, apmokėtos komunalinių paslaugų ir kuro sąskaitos.</w:t>
            </w:r>
          </w:p>
        </w:tc>
      </w:tr>
      <w:tr w:rsidR="007A6188" w:rsidRPr="00857381" w14:paraId="10E4716A" w14:textId="77777777" w:rsidTr="007A6188">
        <w:tc>
          <w:tcPr>
            <w:tcW w:w="15123" w:type="dxa"/>
            <w:gridSpan w:val="4"/>
            <w:tcBorders>
              <w:top w:val="single" w:sz="4" w:space="0" w:color="auto"/>
              <w:bottom w:val="single" w:sz="4" w:space="0" w:color="auto"/>
            </w:tcBorders>
            <w:shd w:val="clear" w:color="auto" w:fill="DEEAF6" w:themeFill="accent1" w:themeFillTint="33"/>
          </w:tcPr>
          <w:p w14:paraId="17040946" w14:textId="195C7F06" w:rsidR="007A6188" w:rsidRPr="008E01B7" w:rsidRDefault="007A6188" w:rsidP="00CF7F74">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bCs/>
                <w:sz w:val="24"/>
                <w:szCs w:val="24"/>
                <w:lang w:eastAsia="ar-SA"/>
              </w:rPr>
              <w:lastRenderedPageBreak/>
              <w:t>07.01.06 u</w:t>
            </w:r>
            <w:r w:rsidRPr="00857381">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8E01B7">
              <w:rPr>
                <w:rFonts w:ascii="Times New Roman" w:eastAsia="Times New Roman" w:hAnsi="Times New Roman" w:cs="Times New Roman"/>
                <w:b/>
                <w:sz w:val="24"/>
                <w:szCs w:val="24"/>
                <w:lang w:eastAsia="ar-SA"/>
              </w:rPr>
              <w:t>Dalyvauti rengiant ir įgyvendinant darbo rinkos politikos priemones</w:t>
            </w:r>
            <w:r>
              <w:rPr>
                <w:rFonts w:ascii="Times New Roman" w:eastAsia="Times New Roman" w:hAnsi="Times New Roman" w:cs="Times New Roman"/>
                <w:b/>
                <w:sz w:val="24"/>
                <w:szCs w:val="24"/>
                <w:lang w:eastAsia="ar-SA"/>
              </w:rPr>
              <w:t>“</w:t>
            </w:r>
          </w:p>
        </w:tc>
      </w:tr>
      <w:tr w:rsidR="00857381" w:rsidRPr="00857381" w14:paraId="5B2BCE79" w14:textId="77777777" w:rsidTr="00371106">
        <w:tc>
          <w:tcPr>
            <w:tcW w:w="1985" w:type="dxa"/>
            <w:tcBorders>
              <w:top w:val="single" w:sz="4" w:space="0" w:color="auto"/>
              <w:bottom w:val="single" w:sz="4" w:space="0" w:color="auto"/>
              <w:right w:val="single" w:sz="12" w:space="0" w:color="auto"/>
            </w:tcBorders>
          </w:tcPr>
          <w:p w14:paraId="26DF9EB7" w14:textId="77777777" w:rsidR="00857381" w:rsidRPr="008E2187" w:rsidRDefault="00857381" w:rsidP="00CF7F74">
            <w:pPr>
              <w:suppressAutoHyphens/>
              <w:spacing w:after="0" w:line="240" w:lineRule="auto"/>
              <w:jc w:val="center"/>
              <w:rPr>
                <w:rFonts w:ascii="Times New Roman" w:eastAsia="Times New Roman" w:hAnsi="Times New Roman" w:cs="Times New Roman"/>
                <w:b/>
                <w:bCs/>
                <w:sz w:val="24"/>
                <w:szCs w:val="24"/>
                <w:lang w:eastAsia="ar-SA"/>
              </w:rPr>
            </w:pPr>
            <w:r w:rsidRPr="008E2187">
              <w:rPr>
                <w:rFonts w:ascii="Times New Roman" w:eastAsia="Times New Roman" w:hAnsi="Times New Roman" w:cs="Times New Roman"/>
                <w:b/>
                <w:bCs/>
                <w:sz w:val="24"/>
                <w:szCs w:val="24"/>
                <w:lang w:eastAsia="ar-SA"/>
              </w:rPr>
              <w:t>07.01.06.01</w:t>
            </w:r>
          </w:p>
        </w:tc>
        <w:tc>
          <w:tcPr>
            <w:tcW w:w="5386" w:type="dxa"/>
            <w:tcBorders>
              <w:top w:val="single" w:sz="4" w:space="0" w:color="auto"/>
              <w:left w:val="single" w:sz="12" w:space="0" w:color="auto"/>
              <w:bottom w:val="single" w:sz="4" w:space="0" w:color="auto"/>
              <w:right w:val="single" w:sz="12" w:space="0" w:color="auto"/>
            </w:tcBorders>
          </w:tcPr>
          <w:p w14:paraId="6BD89697" w14:textId="77777777" w:rsidR="00857381" w:rsidRPr="008E2187" w:rsidRDefault="00857381" w:rsidP="00CF7F74">
            <w:pPr>
              <w:suppressAutoHyphens/>
              <w:spacing w:after="0" w:line="240" w:lineRule="auto"/>
              <w:rPr>
                <w:rFonts w:ascii="Times New Roman" w:eastAsia="Times New Roman" w:hAnsi="Times New Roman" w:cs="Times New Roman"/>
                <w:bCs/>
                <w:sz w:val="24"/>
                <w:szCs w:val="24"/>
                <w:lang w:eastAsia="ar-SA"/>
              </w:rPr>
            </w:pPr>
            <w:r w:rsidRPr="008E2187">
              <w:rPr>
                <w:rFonts w:ascii="Times New Roman" w:eastAsia="Times New Roman" w:hAnsi="Times New Roman" w:cs="Times New Roman"/>
                <w:bCs/>
                <w:sz w:val="24"/>
                <w:szCs w:val="24"/>
                <w:lang w:eastAsia="ar-SA"/>
              </w:rPr>
              <w:t>Gyventojų užimtumo didinimas</w:t>
            </w:r>
          </w:p>
        </w:tc>
        <w:tc>
          <w:tcPr>
            <w:tcW w:w="1985" w:type="dxa"/>
            <w:tcBorders>
              <w:top w:val="single" w:sz="4" w:space="0" w:color="auto"/>
              <w:left w:val="single" w:sz="12" w:space="0" w:color="auto"/>
              <w:bottom w:val="single" w:sz="4" w:space="0" w:color="auto"/>
              <w:right w:val="single" w:sz="12" w:space="0" w:color="auto"/>
            </w:tcBorders>
          </w:tcPr>
          <w:p w14:paraId="6F15FCF6" w14:textId="5E26A676" w:rsidR="00857381" w:rsidRPr="008E2187" w:rsidRDefault="00CC7520" w:rsidP="00CF7F74">
            <w:pPr>
              <w:suppressAutoHyphens/>
              <w:spacing w:after="0" w:line="240" w:lineRule="auto"/>
              <w:jc w:val="center"/>
              <w:rPr>
                <w:rFonts w:ascii="Times New Roman" w:eastAsia="Times New Roman" w:hAnsi="Times New Roman" w:cs="Times New Roman"/>
                <w:bCs/>
                <w:sz w:val="24"/>
                <w:szCs w:val="24"/>
                <w:lang w:eastAsia="ar-SA"/>
              </w:rPr>
            </w:pPr>
            <w:r w:rsidRPr="008E2187">
              <w:rPr>
                <w:rFonts w:ascii="Times New Roman" w:eastAsia="Times New Roman" w:hAnsi="Times New Roman" w:cs="Times New Roman"/>
                <w:sz w:val="24"/>
                <w:szCs w:val="24"/>
              </w:rPr>
              <w:t>Įvykdyta</w:t>
            </w:r>
          </w:p>
        </w:tc>
        <w:tc>
          <w:tcPr>
            <w:tcW w:w="5767" w:type="dxa"/>
            <w:tcBorders>
              <w:top w:val="single" w:sz="4" w:space="0" w:color="auto"/>
              <w:left w:val="single" w:sz="12" w:space="0" w:color="auto"/>
              <w:bottom w:val="single" w:sz="4" w:space="0" w:color="auto"/>
            </w:tcBorders>
          </w:tcPr>
          <w:p w14:paraId="15B6C462" w14:textId="77777777" w:rsidR="008E2187" w:rsidRPr="008E2187" w:rsidRDefault="008E2187" w:rsidP="008E2187">
            <w:pPr>
              <w:suppressAutoHyphens/>
              <w:spacing w:after="0" w:line="240" w:lineRule="auto"/>
              <w:ind w:firstLine="316"/>
              <w:jc w:val="both"/>
              <w:rPr>
                <w:rFonts w:ascii="Times New Roman" w:eastAsia="Times New Roman" w:hAnsi="Times New Roman" w:cs="Times New Roman"/>
                <w:sz w:val="24"/>
                <w:szCs w:val="24"/>
                <w:lang w:eastAsia="ar-SA"/>
              </w:rPr>
            </w:pPr>
            <w:r w:rsidRPr="008E2187">
              <w:rPr>
                <w:rFonts w:ascii="Times New Roman" w:eastAsia="Times New Roman" w:hAnsi="Times New Roman" w:cs="Times New Roman"/>
                <w:sz w:val="24"/>
                <w:szCs w:val="24"/>
                <w:lang w:eastAsia="ar-SA"/>
              </w:rPr>
              <w:t xml:space="preserve">Į Šilutės rajono savivaldybės Užimtumo didinimo programą buvo nukreipta 80 asmenų. Programos įgyvendinimo rezultatai: 1) 28 dalyviai įdarbinti terminuotomis darbo sutartimis seniūnijose; 2) 52 asmenys dalyvavo programoje kaip paslaugų gavėjai. Iš jų 41 asmuo dalyvavimą baigė; 3) Iš baigusiųjų dalyvavimą 7 asmenys įsidarbino; 4) Dalyvumo lygis nustatytas 2 dalyviams; 5) Teismo sprendimu rūpyba nustatyta 6 dalyviams; 6) Teismo sprendimu neveiksnių asmenų globėjais paskirti 6 dalyviai. </w:t>
            </w:r>
          </w:p>
          <w:p w14:paraId="39966EF7" w14:textId="3F96C2AA" w:rsidR="00857381" w:rsidRPr="008E2187" w:rsidRDefault="00CC7520" w:rsidP="008E2187">
            <w:pPr>
              <w:suppressAutoHyphens/>
              <w:spacing w:after="0" w:line="240" w:lineRule="auto"/>
              <w:ind w:firstLine="316"/>
              <w:jc w:val="both"/>
              <w:rPr>
                <w:rFonts w:ascii="Times New Roman" w:eastAsia="Times New Roman" w:hAnsi="Times New Roman" w:cs="Times New Roman"/>
                <w:sz w:val="24"/>
                <w:szCs w:val="24"/>
                <w:lang w:eastAsia="ar-SA"/>
              </w:rPr>
            </w:pPr>
            <w:r w:rsidRPr="008E2187">
              <w:rPr>
                <w:rFonts w:ascii="Times New Roman" w:eastAsia="Times New Roman" w:hAnsi="Times New Roman" w:cs="Times New Roman"/>
                <w:sz w:val="24"/>
                <w:szCs w:val="24"/>
                <w:lang w:eastAsia="ar-SA"/>
              </w:rPr>
              <w:t>Įsigytos paslaugos – motyvavimo paslauga (psichologo konsultacijos), pirmosios pagalbos mokymai, transporto paslaugos, atvejo vadybininko darbo užmokestis.</w:t>
            </w:r>
          </w:p>
        </w:tc>
      </w:tr>
      <w:tr w:rsidR="007A6188" w:rsidRPr="00857381" w14:paraId="18604589" w14:textId="77777777" w:rsidTr="007A6188">
        <w:tc>
          <w:tcPr>
            <w:tcW w:w="15123" w:type="dxa"/>
            <w:gridSpan w:val="4"/>
            <w:tcBorders>
              <w:top w:val="single" w:sz="4" w:space="0" w:color="auto"/>
              <w:bottom w:val="single" w:sz="4" w:space="0" w:color="auto"/>
            </w:tcBorders>
            <w:shd w:val="clear" w:color="auto" w:fill="DEEAF6" w:themeFill="accent1" w:themeFillTint="33"/>
          </w:tcPr>
          <w:p w14:paraId="59C291CD" w14:textId="57F3048F" w:rsidR="007A6188" w:rsidRPr="008E01B7" w:rsidRDefault="007A6188" w:rsidP="00CF7F74">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bCs/>
                <w:sz w:val="24"/>
                <w:szCs w:val="24"/>
                <w:lang w:eastAsia="ar-SA"/>
              </w:rPr>
              <w:t>07.01.07 u</w:t>
            </w:r>
            <w:r w:rsidRPr="00857381">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8E01B7">
              <w:rPr>
                <w:rFonts w:ascii="Times New Roman" w:eastAsia="Times New Roman" w:hAnsi="Times New Roman" w:cs="Times New Roman"/>
                <w:b/>
                <w:sz w:val="24"/>
                <w:szCs w:val="24"/>
                <w:lang w:eastAsia="ar-SA"/>
              </w:rPr>
              <w:t>Sudaryti sąlygas subalansuotai teritorijų ekonominei plėtrai</w:t>
            </w:r>
            <w:r>
              <w:rPr>
                <w:rFonts w:ascii="Times New Roman" w:eastAsia="Times New Roman" w:hAnsi="Times New Roman" w:cs="Times New Roman"/>
                <w:b/>
                <w:sz w:val="24"/>
                <w:szCs w:val="24"/>
                <w:lang w:eastAsia="ar-SA"/>
              </w:rPr>
              <w:t>“</w:t>
            </w:r>
          </w:p>
        </w:tc>
      </w:tr>
      <w:tr w:rsidR="00857381" w:rsidRPr="00857381" w14:paraId="6E7D034D" w14:textId="77777777" w:rsidTr="00371106">
        <w:tblPrEx>
          <w:tblBorders>
            <w:top w:val="single" w:sz="4" w:space="0" w:color="auto"/>
            <w:left w:val="single" w:sz="4" w:space="0" w:color="auto"/>
            <w:bottom w:val="single" w:sz="4" w:space="0" w:color="auto"/>
            <w:right w:val="single" w:sz="4" w:space="0" w:color="auto"/>
          </w:tblBorders>
        </w:tblPrEx>
        <w:tc>
          <w:tcPr>
            <w:tcW w:w="1985" w:type="dxa"/>
            <w:tcBorders>
              <w:top w:val="single" w:sz="4" w:space="0" w:color="auto"/>
              <w:left w:val="single" w:sz="12" w:space="0" w:color="auto"/>
              <w:bottom w:val="single" w:sz="4" w:space="0" w:color="auto"/>
              <w:right w:val="single" w:sz="12" w:space="0" w:color="auto"/>
            </w:tcBorders>
          </w:tcPr>
          <w:p w14:paraId="40584700" w14:textId="77777777" w:rsidR="00857381" w:rsidRPr="000C2E5D" w:rsidRDefault="00857381" w:rsidP="00CF7F74">
            <w:pPr>
              <w:suppressAutoHyphens/>
              <w:spacing w:after="0" w:line="240" w:lineRule="auto"/>
              <w:jc w:val="center"/>
              <w:rPr>
                <w:rFonts w:ascii="Times New Roman" w:eastAsia="Times New Roman" w:hAnsi="Times New Roman" w:cs="Times New Roman"/>
                <w:b/>
                <w:bCs/>
                <w:sz w:val="24"/>
                <w:szCs w:val="24"/>
                <w:lang w:eastAsia="ar-SA"/>
              </w:rPr>
            </w:pPr>
            <w:r w:rsidRPr="000C2E5D">
              <w:rPr>
                <w:rFonts w:ascii="Times New Roman" w:eastAsia="Times New Roman" w:hAnsi="Times New Roman" w:cs="Times New Roman"/>
                <w:b/>
                <w:bCs/>
                <w:sz w:val="24"/>
                <w:szCs w:val="24"/>
                <w:lang w:eastAsia="ar-SA"/>
              </w:rPr>
              <w:lastRenderedPageBreak/>
              <w:t>07.01.07.01</w:t>
            </w:r>
          </w:p>
        </w:tc>
        <w:tc>
          <w:tcPr>
            <w:tcW w:w="5386" w:type="dxa"/>
            <w:tcBorders>
              <w:top w:val="single" w:sz="4" w:space="0" w:color="auto"/>
              <w:left w:val="single" w:sz="12" w:space="0" w:color="auto"/>
              <w:bottom w:val="single" w:sz="4" w:space="0" w:color="auto"/>
              <w:right w:val="single" w:sz="12" w:space="0" w:color="auto"/>
            </w:tcBorders>
          </w:tcPr>
          <w:p w14:paraId="15A8A79D" w14:textId="77777777" w:rsidR="00857381" w:rsidRPr="000C2E5D" w:rsidRDefault="00857381" w:rsidP="00CF7F74">
            <w:pPr>
              <w:suppressAutoHyphens/>
              <w:spacing w:after="0" w:line="240" w:lineRule="auto"/>
              <w:jc w:val="both"/>
              <w:rPr>
                <w:rFonts w:ascii="Times New Roman" w:eastAsia="Times New Roman" w:hAnsi="Times New Roman" w:cs="Times New Roman"/>
                <w:bCs/>
                <w:sz w:val="24"/>
                <w:szCs w:val="24"/>
                <w:lang w:eastAsia="ar-SA"/>
              </w:rPr>
            </w:pPr>
            <w:r w:rsidRPr="000C2E5D">
              <w:rPr>
                <w:rFonts w:ascii="Times New Roman" w:eastAsia="Times New Roman" w:hAnsi="Times New Roman" w:cs="Times New Roman"/>
                <w:bCs/>
                <w:sz w:val="24"/>
                <w:szCs w:val="24"/>
                <w:lang w:eastAsia="ar-SA"/>
              </w:rPr>
              <w:t>Teritorijų, žemėtvarkos planavimo dokumentai; želdynų inventorizavimas; gyvenamųjų vietovių teritorijų ribų nustatymas</w:t>
            </w:r>
          </w:p>
        </w:tc>
        <w:tc>
          <w:tcPr>
            <w:tcW w:w="1985" w:type="dxa"/>
            <w:tcBorders>
              <w:top w:val="single" w:sz="4" w:space="0" w:color="auto"/>
              <w:left w:val="single" w:sz="12" w:space="0" w:color="auto"/>
              <w:bottom w:val="single" w:sz="4" w:space="0" w:color="auto"/>
              <w:right w:val="single" w:sz="12" w:space="0" w:color="auto"/>
            </w:tcBorders>
          </w:tcPr>
          <w:p w14:paraId="0232F8FF" w14:textId="39D9C595" w:rsidR="00857381" w:rsidRPr="000C2E5D" w:rsidRDefault="00932DE3" w:rsidP="00CF7F74">
            <w:pPr>
              <w:spacing w:after="0" w:line="240" w:lineRule="auto"/>
              <w:jc w:val="center"/>
              <w:rPr>
                <w:rFonts w:ascii="Times New Roman" w:eastAsia="Times New Roman" w:hAnsi="Times New Roman" w:cs="Times New Roman"/>
                <w:sz w:val="24"/>
                <w:szCs w:val="24"/>
              </w:rPr>
            </w:pPr>
            <w:r w:rsidRPr="000C2E5D">
              <w:rPr>
                <w:rFonts w:ascii="Times New Roman" w:eastAsia="Times New Roman" w:hAnsi="Times New Roman" w:cs="Times New Roman"/>
                <w:sz w:val="24"/>
                <w:szCs w:val="24"/>
              </w:rPr>
              <w:t>Vykdoma</w:t>
            </w:r>
          </w:p>
        </w:tc>
        <w:tc>
          <w:tcPr>
            <w:tcW w:w="5767" w:type="dxa"/>
            <w:tcBorders>
              <w:top w:val="single" w:sz="4" w:space="0" w:color="auto"/>
              <w:left w:val="single" w:sz="12" w:space="0" w:color="auto"/>
              <w:bottom w:val="single" w:sz="4" w:space="0" w:color="auto"/>
              <w:right w:val="single" w:sz="12" w:space="0" w:color="auto"/>
            </w:tcBorders>
          </w:tcPr>
          <w:p w14:paraId="788702A2" w14:textId="504621A4" w:rsidR="00857381" w:rsidRPr="000C2E5D" w:rsidRDefault="00932DE3"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0C2E5D">
              <w:rPr>
                <w:rFonts w:ascii="Times New Roman" w:eastAsia="Times New Roman" w:hAnsi="Times New Roman" w:cs="Times New Roman"/>
                <w:sz w:val="24"/>
                <w:szCs w:val="24"/>
                <w:lang w:eastAsia="ar-SA"/>
              </w:rPr>
              <w:t>Gyvenamųjų teritorijų ribų nustatymas baigtas. Teritorijos žemėtvarkos planavimo dokumentai rengiami nuolat, želdynų inventorizavimas nepradėtas.</w:t>
            </w:r>
          </w:p>
        </w:tc>
      </w:tr>
      <w:tr w:rsidR="00857381" w:rsidRPr="00857381" w14:paraId="2B8AA4A5" w14:textId="77777777" w:rsidTr="00371106">
        <w:tblPrEx>
          <w:tblBorders>
            <w:top w:val="single" w:sz="4" w:space="0" w:color="auto"/>
            <w:left w:val="single" w:sz="4" w:space="0" w:color="auto"/>
            <w:bottom w:val="single" w:sz="4" w:space="0" w:color="auto"/>
            <w:right w:val="single" w:sz="4" w:space="0" w:color="auto"/>
          </w:tblBorders>
        </w:tblPrEx>
        <w:tc>
          <w:tcPr>
            <w:tcW w:w="1985" w:type="dxa"/>
            <w:tcBorders>
              <w:top w:val="single" w:sz="4" w:space="0" w:color="auto"/>
              <w:left w:val="single" w:sz="12" w:space="0" w:color="auto"/>
              <w:bottom w:val="single" w:sz="4" w:space="0" w:color="auto"/>
              <w:right w:val="single" w:sz="12" w:space="0" w:color="auto"/>
            </w:tcBorders>
          </w:tcPr>
          <w:p w14:paraId="4CF49AE1" w14:textId="77777777" w:rsidR="00857381" w:rsidRPr="001750E6" w:rsidRDefault="00857381" w:rsidP="00CF7F74">
            <w:pPr>
              <w:suppressAutoHyphens/>
              <w:spacing w:after="0" w:line="240" w:lineRule="auto"/>
              <w:jc w:val="center"/>
              <w:rPr>
                <w:rFonts w:ascii="Times New Roman" w:eastAsia="Times New Roman" w:hAnsi="Times New Roman" w:cs="Times New Roman"/>
                <w:b/>
                <w:bCs/>
                <w:sz w:val="24"/>
                <w:szCs w:val="24"/>
                <w:lang w:eastAsia="ar-SA"/>
              </w:rPr>
            </w:pPr>
            <w:r w:rsidRPr="001750E6">
              <w:rPr>
                <w:rFonts w:ascii="Times New Roman" w:eastAsia="Times New Roman" w:hAnsi="Times New Roman" w:cs="Times New Roman"/>
                <w:b/>
                <w:bCs/>
                <w:sz w:val="24"/>
                <w:szCs w:val="24"/>
                <w:lang w:eastAsia="ar-SA"/>
              </w:rPr>
              <w:t>07.01.07.02</w:t>
            </w:r>
          </w:p>
        </w:tc>
        <w:tc>
          <w:tcPr>
            <w:tcW w:w="5386" w:type="dxa"/>
            <w:tcBorders>
              <w:top w:val="single" w:sz="4" w:space="0" w:color="auto"/>
              <w:left w:val="single" w:sz="12" w:space="0" w:color="auto"/>
              <w:bottom w:val="single" w:sz="4" w:space="0" w:color="auto"/>
              <w:right w:val="single" w:sz="12" w:space="0" w:color="auto"/>
            </w:tcBorders>
          </w:tcPr>
          <w:p w14:paraId="5EE697F5" w14:textId="77777777" w:rsidR="00857381" w:rsidRPr="001750E6" w:rsidRDefault="00857381" w:rsidP="00CF7F74">
            <w:pPr>
              <w:suppressAutoHyphens/>
              <w:spacing w:after="0" w:line="240" w:lineRule="auto"/>
              <w:rPr>
                <w:rFonts w:ascii="Times New Roman" w:eastAsia="Times New Roman" w:hAnsi="Times New Roman" w:cs="Times New Roman"/>
                <w:bCs/>
                <w:sz w:val="24"/>
                <w:szCs w:val="24"/>
                <w:lang w:eastAsia="ar-SA"/>
              </w:rPr>
            </w:pPr>
            <w:r w:rsidRPr="001750E6">
              <w:rPr>
                <w:rFonts w:ascii="Times New Roman" w:eastAsia="Times New Roman" w:hAnsi="Times New Roman" w:cs="Times New Roman"/>
                <w:bCs/>
                <w:sz w:val="24"/>
                <w:szCs w:val="24"/>
                <w:lang w:eastAsia="ar-SA"/>
              </w:rPr>
              <w:t>Bendruomenės rėmimo programa (šildymas, vanduo, elektra)</w:t>
            </w:r>
          </w:p>
        </w:tc>
        <w:tc>
          <w:tcPr>
            <w:tcW w:w="1985" w:type="dxa"/>
            <w:tcBorders>
              <w:top w:val="single" w:sz="4" w:space="0" w:color="auto"/>
              <w:left w:val="single" w:sz="12" w:space="0" w:color="auto"/>
              <w:bottom w:val="single" w:sz="4" w:space="0" w:color="auto"/>
              <w:right w:val="single" w:sz="12" w:space="0" w:color="auto"/>
            </w:tcBorders>
          </w:tcPr>
          <w:p w14:paraId="4F607343" w14:textId="7018C8C5" w:rsidR="00857381" w:rsidRPr="001750E6" w:rsidRDefault="00B13EE4" w:rsidP="00CF7F74">
            <w:pPr>
              <w:spacing w:after="0" w:line="240" w:lineRule="auto"/>
              <w:jc w:val="center"/>
              <w:rPr>
                <w:rFonts w:ascii="Times New Roman" w:eastAsia="Times New Roman" w:hAnsi="Times New Roman" w:cs="Times New Roman"/>
                <w:sz w:val="24"/>
                <w:szCs w:val="24"/>
              </w:rPr>
            </w:pPr>
            <w:r w:rsidRPr="001750E6">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right w:val="single" w:sz="12" w:space="0" w:color="auto"/>
            </w:tcBorders>
          </w:tcPr>
          <w:p w14:paraId="4232A256" w14:textId="190BB159" w:rsidR="00857381" w:rsidRPr="001750E6" w:rsidRDefault="00FE55BC" w:rsidP="001750E6">
            <w:pPr>
              <w:suppressAutoHyphens/>
              <w:spacing w:after="0" w:line="240" w:lineRule="auto"/>
              <w:ind w:firstLine="316"/>
              <w:jc w:val="both"/>
              <w:rPr>
                <w:rFonts w:ascii="Times New Roman" w:eastAsia="Times New Roman" w:hAnsi="Times New Roman" w:cs="Times New Roman"/>
                <w:sz w:val="24"/>
                <w:szCs w:val="24"/>
                <w:lang w:eastAsia="ar-SA"/>
              </w:rPr>
            </w:pPr>
            <w:r w:rsidRPr="001750E6">
              <w:rPr>
                <w:rFonts w:ascii="Times New Roman" w:eastAsia="Times New Roman" w:hAnsi="Times New Roman" w:cs="Times New Roman"/>
                <w:sz w:val="24"/>
                <w:szCs w:val="24"/>
                <w:lang w:eastAsia="ar-SA"/>
              </w:rPr>
              <w:t>Finansuot</w:t>
            </w:r>
            <w:r w:rsidR="001750E6" w:rsidRPr="001750E6">
              <w:rPr>
                <w:rFonts w:ascii="Times New Roman" w:eastAsia="Times New Roman" w:hAnsi="Times New Roman" w:cs="Times New Roman"/>
                <w:sz w:val="24"/>
                <w:szCs w:val="24"/>
                <w:lang w:eastAsia="ar-SA"/>
              </w:rPr>
              <w:t>os</w:t>
            </w:r>
            <w:r w:rsidRPr="001750E6">
              <w:rPr>
                <w:rFonts w:ascii="Times New Roman" w:eastAsia="Times New Roman" w:hAnsi="Times New Roman" w:cs="Times New Roman"/>
                <w:sz w:val="24"/>
                <w:szCs w:val="24"/>
                <w:lang w:eastAsia="ar-SA"/>
              </w:rPr>
              <w:t xml:space="preserve"> </w:t>
            </w:r>
            <w:r w:rsidR="001750E6" w:rsidRPr="001750E6">
              <w:rPr>
                <w:rFonts w:ascii="Times New Roman" w:eastAsia="Times New Roman" w:hAnsi="Times New Roman" w:cs="Times New Roman"/>
                <w:sz w:val="24"/>
                <w:szCs w:val="24"/>
                <w:lang w:eastAsia="ar-SA"/>
              </w:rPr>
              <w:t>23</w:t>
            </w:r>
            <w:r w:rsidRPr="001750E6">
              <w:rPr>
                <w:rFonts w:ascii="Times New Roman" w:eastAsia="Times New Roman" w:hAnsi="Times New Roman" w:cs="Times New Roman"/>
                <w:sz w:val="24"/>
                <w:szCs w:val="24"/>
                <w:lang w:eastAsia="ar-SA"/>
              </w:rPr>
              <w:t xml:space="preserve"> bendruomeninių organizacijų paraišk</w:t>
            </w:r>
            <w:r w:rsidR="001750E6" w:rsidRPr="001750E6">
              <w:rPr>
                <w:rFonts w:ascii="Times New Roman" w:eastAsia="Times New Roman" w:hAnsi="Times New Roman" w:cs="Times New Roman"/>
                <w:sz w:val="24"/>
                <w:szCs w:val="24"/>
                <w:lang w:eastAsia="ar-SA"/>
              </w:rPr>
              <w:t>os</w:t>
            </w:r>
            <w:r w:rsidRPr="001750E6">
              <w:rPr>
                <w:rFonts w:ascii="Times New Roman" w:eastAsia="Times New Roman" w:hAnsi="Times New Roman" w:cs="Times New Roman"/>
                <w:sz w:val="24"/>
                <w:szCs w:val="24"/>
                <w:lang w:eastAsia="ar-SA"/>
              </w:rPr>
              <w:t xml:space="preserve"> už 2</w:t>
            </w:r>
            <w:r w:rsidR="001750E6" w:rsidRPr="001750E6">
              <w:rPr>
                <w:rFonts w:ascii="Times New Roman" w:eastAsia="Times New Roman" w:hAnsi="Times New Roman" w:cs="Times New Roman"/>
                <w:sz w:val="24"/>
                <w:szCs w:val="24"/>
                <w:lang w:eastAsia="ar-SA"/>
              </w:rPr>
              <w:t>6,8</w:t>
            </w:r>
            <w:r w:rsidRPr="001750E6">
              <w:rPr>
                <w:rFonts w:ascii="Times New Roman" w:eastAsia="Times New Roman" w:hAnsi="Times New Roman" w:cs="Times New Roman"/>
                <w:sz w:val="24"/>
                <w:szCs w:val="24"/>
                <w:lang w:eastAsia="ar-SA"/>
              </w:rPr>
              <w:t xml:space="preserve"> tūkst. Eur, 1</w:t>
            </w:r>
            <w:r w:rsidR="001750E6" w:rsidRPr="001750E6">
              <w:rPr>
                <w:rFonts w:ascii="Times New Roman" w:eastAsia="Times New Roman" w:hAnsi="Times New Roman" w:cs="Times New Roman"/>
                <w:sz w:val="24"/>
                <w:szCs w:val="24"/>
                <w:lang w:eastAsia="ar-SA"/>
              </w:rPr>
              <w:t>1</w:t>
            </w:r>
            <w:r w:rsidRPr="001750E6">
              <w:rPr>
                <w:rFonts w:ascii="Times New Roman" w:eastAsia="Times New Roman" w:hAnsi="Times New Roman" w:cs="Times New Roman"/>
                <w:sz w:val="24"/>
                <w:szCs w:val="24"/>
                <w:lang w:eastAsia="ar-SA"/>
              </w:rPr>
              <w:t xml:space="preserve"> religinių bendruomenių paraiškų už 1</w:t>
            </w:r>
            <w:r w:rsidR="001750E6" w:rsidRPr="001750E6">
              <w:rPr>
                <w:rFonts w:ascii="Times New Roman" w:eastAsia="Times New Roman" w:hAnsi="Times New Roman" w:cs="Times New Roman"/>
                <w:sz w:val="24"/>
                <w:szCs w:val="24"/>
                <w:lang w:eastAsia="ar-SA"/>
              </w:rPr>
              <w:t>34,7 tūkst.</w:t>
            </w:r>
            <w:r w:rsidRPr="001750E6">
              <w:rPr>
                <w:rFonts w:ascii="Times New Roman" w:eastAsia="Times New Roman" w:hAnsi="Times New Roman" w:cs="Times New Roman"/>
                <w:sz w:val="24"/>
                <w:szCs w:val="24"/>
                <w:lang w:eastAsia="ar-SA"/>
              </w:rPr>
              <w:t xml:space="preserve"> Eur.</w:t>
            </w:r>
            <w:r w:rsidR="001750E6" w:rsidRPr="001750E6">
              <w:rPr>
                <w:rFonts w:ascii="Times New Roman" w:eastAsia="Times New Roman" w:hAnsi="Times New Roman" w:cs="Times New Roman"/>
                <w:sz w:val="24"/>
                <w:szCs w:val="24"/>
                <w:lang w:eastAsia="ar-SA"/>
              </w:rPr>
              <w:t xml:space="preserve"> Priemonė „Stiprinti bendruomeninę veiklą savivaldybėse“ – įgyvendinti 23 bendruomenių projektai už 26,2 tūkst. Eur.</w:t>
            </w:r>
            <w:r w:rsidRPr="001750E6">
              <w:rPr>
                <w:rFonts w:ascii="Times New Roman" w:eastAsia="Times New Roman" w:hAnsi="Times New Roman" w:cs="Times New Roman"/>
                <w:sz w:val="24"/>
                <w:szCs w:val="24"/>
                <w:lang w:eastAsia="ar-SA"/>
              </w:rPr>
              <w:t xml:space="preserve"> Prisidėta prie </w:t>
            </w:r>
            <w:r w:rsidR="001750E6" w:rsidRPr="001750E6">
              <w:rPr>
                <w:rFonts w:ascii="Times New Roman" w:eastAsia="Times New Roman" w:hAnsi="Times New Roman" w:cs="Times New Roman"/>
                <w:sz w:val="24"/>
                <w:szCs w:val="24"/>
                <w:lang w:eastAsia="ar-SA"/>
              </w:rPr>
              <w:t>7</w:t>
            </w:r>
            <w:r w:rsidRPr="001750E6">
              <w:rPr>
                <w:rFonts w:ascii="Times New Roman" w:eastAsia="Times New Roman" w:hAnsi="Times New Roman" w:cs="Times New Roman"/>
                <w:sz w:val="24"/>
                <w:szCs w:val="24"/>
                <w:lang w:eastAsia="ar-SA"/>
              </w:rPr>
              <w:t xml:space="preserve"> bendruomen</w:t>
            </w:r>
            <w:r w:rsidR="001750E6" w:rsidRPr="001750E6">
              <w:rPr>
                <w:rFonts w:ascii="Times New Roman" w:eastAsia="Times New Roman" w:hAnsi="Times New Roman" w:cs="Times New Roman"/>
                <w:sz w:val="24"/>
                <w:szCs w:val="24"/>
                <w:lang w:eastAsia="ar-SA"/>
              </w:rPr>
              <w:t>ių</w:t>
            </w:r>
            <w:r w:rsidRPr="001750E6">
              <w:rPr>
                <w:rFonts w:ascii="Times New Roman" w:eastAsia="Times New Roman" w:hAnsi="Times New Roman" w:cs="Times New Roman"/>
                <w:sz w:val="24"/>
                <w:szCs w:val="24"/>
                <w:lang w:eastAsia="ar-SA"/>
              </w:rPr>
              <w:t xml:space="preserve"> projektų bendrafinansavimo</w:t>
            </w:r>
            <w:r w:rsidR="001750E6" w:rsidRPr="001750E6">
              <w:rPr>
                <w:rFonts w:ascii="Times New Roman" w:eastAsia="Times New Roman" w:hAnsi="Times New Roman" w:cs="Times New Roman"/>
                <w:sz w:val="24"/>
                <w:szCs w:val="24"/>
                <w:lang w:eastAsia="ar-SA"/>
              </w:rPr>
              <w:t>: Usėnų bendruomenė „Vandens gaiva: nuo saugumo iki poilsio“, Bikavėnų kaimo bendruomenė „Virtuvės įrengimas ir kosmetinis remontas Bikavėnų kaimo bendruomenės namuose“, Katyčių bendruomenė „Katyčių bendruomenės kaupiamų katinų eksponatų sutvarkymas“, Žemaičių Naumiesčio bendruomenė 1) „Profesionalaus meno sklaidos festivalis „Mykolo tiltai“, 2) „Žemaičių Naumiesčio miestelio infrastruktūros atnaujinimas įdiegiant sumanius sprendinius“, 3) „Inovacijų plėtros kelias Šilutės rajone“, Kaimo bendruomenė „Balčiuva“ „Gerosios patirties paieškos Druskininkų krašto kaimo bendruomenėse“, Vainuto bendruomenė „Vainuto miestelio infrastruktūros atnaujinimas įdiegiant sumanius sprendinius“, Juknaičių bendruomenė 1) „Juknaičių infrastruktūros atnaujinimas įdiegiant sumanius sprendinius“, 2) „Tinklinio aikštelės įrengimas Juknaičiuose“.</w:t>
            </w:r>
          </w:p>
        </w:tc>
      </w:tr>
      <w:tr w:rsidR="00857381" w:rsidRPr="00857381" w14:paraId="2AEE1978" w14:textId="77777777" w:rsidTr="007A6188">
        <w:tblPrEx>
          <w:tblBorders>
            <w:top w:val="single" w:sz="4" w:space="0" w:color="auto"/>
            <w:left w:val="single" w:sz="4" w:space="0" w:color="auto"/>
            <w:bottom w:val="single" w:sz="4" w:space="0" w:color="auto"/>
            <w:right w:val="single" w:sz="4" w:space="0" w:color="auto"/>
          </w:tblBorders>
        </w:tblPrEx>
        <w:tc>
          <w:tcPr>
            <w:tcW w:w="1985" w:type="dxa"/>
            <w:tcBorders>
              <w:top w:val="single" w:sz="4" w:space="0" w:color="auto"/>
              <w:left w:val="single" w:sz="12" w:space="0" w:color="auto"/>
              <w:bottom w:val="single" w:sz="4" w:space="0" w:color="auto"/>
              <w:right w:val="single" w:sz="12" w:space="0" w:color="auto"/>
            </w:tcBorders>
          </w:tcPr>
          <w:p w14:paraId="00DB1AE6" w14:textId="77777777" w:rsidR="00857381" w:rsidRPr="00857381" w:rsidRDefault="00857381" w:rsidP="00CF7F74">
            <w:pPr>
              <w:suppressAutoHyphens/>
              <w:spacing w:after="0" w:line="240" w:lineRule="auto"/>
              <w:jc w:val="center"/>
              <w:rPr>
                <w:rFonts w:ascii="Times New Roman" w:eastAsia="Times New Roman" w:hAnsi="Times New Roman" w:cs="Times New Roman"/>
                <w:b/>
                <w:bCs/>
                <w:sz w:val="24"/>
                <w:szCs w:val="24"/>
                <w:lang w:eastAsia="ar-SA"/>
              </w:rPr>
            </w:pPr>
            <w:r w:rsidRPr="00857381">
              <w:rPr>
                <w:rFonts w:ascii="Times New Roman" w:eastAsia="Times New Roman" w:hAnsi="Times New Roman" w:cs="Times New Roman"/>
                <w:b/>
                <w:bCs/>
                <w:sz w:val="24"/>
                <w:szCs w:val="24"/>
                <w:lang w:eastAsia="ar-SA"/>
              </w:rPr>
              <w:t>07.01.07.03</w:t>
            </w:r>
          </w:p>
        </w:tc>
        <w:tc>
          <w:tcPr>
            <w:tcW w:w="5386" w:type="dxa"/>
            <w:tcBorders>
              <w:top w:val="single" w:sz="4" w:space="0" w:color="auto"/>
              <w:left w:val="single" w:sz="12" w:space="0" w:color="auto"/>
              <w:bottom w:val="single" w:sz="4" w:space="0" w:color="auto"/>
              <w:right w:val="single" w:sz="12" w:space="0" w:color="auto"/>
            </w:tcBorders>
          </w:tcPr>
          <w:p w14:paraId="70A38B92" w14:textId="77777777" w:rsidR="00857381" w:rsidRPr="00857381" w:rsidRDefault="00857381" w:rsidP="00CF7F74">
            <w:pPr>
              <w:suppressAutoHyphens/>
              <w:spacing w:after="0" w:line="240" w:lineRule="auto"/>
              <w:rPr>
                <w:rFonts w:ascii="Times New Roman" w:eastAsia="Times New Roman" w:hAnsi="Times New Roman" w:cs="Times New Roman"/>
                <w:bCs/>
                <w:sz w:val="24"/>
                <w:szCs w:val="24"/>
                <w:lang w:eastAsia="ar-SA"/>
              </w:rPr>
            </w:pPr>
            <w:r w:rsidRPr="00857381">
              <w:rPr>
                <w:rFonts w:ascii="Times New Roman" w:eastAsia="Times New Roman" w:hAnsi="Times New Roman" w:cs="Times New Roman"/>
                <w:bCs/>
                <w:sz w:val="24"/>
                <w:szCs w:val="24"/>
                <w:lang w:eastAsia="ar-SA"/>
              </w:rPr>
              <w:t>Komunalinių atliekų tvarkymas</w:t>
            </w:r>
          </w:p>
        </w:tc>
        <w:tc>
          <w:tcPr>
            <w:tcW w:w="1985" w:type="dxa"/>
            <w:tcBorders>
              <w:top w:val="single" w:sz="4" w:space="0" w:color="auto"/>
              <w:left w:val="single" w:sz="12" w:space="0" w:color="auto"/>
              <w:bottom w:val="single" w:sz="4" w:space="0" w:color="auto"/>
              <w:right w:val="single" w:sz="12" w:space="0" w:color="auto"/>
            </w:tcBorders>
          </w:tcPr>
          <w:p w14:paraId="4D2E4BB6" w14:textId="4F63BCBA" w:rsidR="00857381" w:rsidRPr="00857381" w:rsidRDefault="00B13EE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Įvykdyta</w:t>
            </w:r>
          </w:p>
        </w:tc>
        <w:tc>
          <w:tcPr>
            <w:tcW w:w="5767" w:type="dxa"/>
            <w:tcBorders>
              <w:top w:val="single" w:sz="4" w:space="0" w:color="auto"/>
              <w:left w:val="single" w:sz="12" w:space="0" w:color="auto"/>
              <w:bottom w:val="single" w:sz="4" w:space="0" w:color="auto"/>
              <w:right w:val="single" w:sz="12" w:space="0" w:color="auto"/>
            </w:tcBorders>
          </w:tcPr>
          <w:p w14:paraId="041B6B40" w14:textId="499B7B61" w:rsidR="00857381" w:rsidRPr="002944C8" w:rsidRDefault="002944C8"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2944C8">
              <w:rPr>
                <w:rFonts w:ascii="Times New Roman" w:eastAsia="Times New Roman" w:hAnsi="Times New Roman" w:cs="Times New Roman"/>
                <w:sz w:val="24"/>
                <w:szCs w:val="24"/>
                <w:lang w:eastAsia="ar-SA"/>
              </w:rPr>
              <w:t>Atsiskaityta už atliekų išvežimą, atlikti atliekų aikštelių smulkūs remonto darbai.</w:t>
            </w:r>
            <w:r>
              <w:rPr>
                <w:rFonts w:ascii="Times New Roman" w:eastAsia="Times New Roman" w:hAnsi="Times New Roman" w:cs="Times New Roman"/>
                <w:sz w:val="24"/>
                <w:szCs w:val="24"/>
                <w:lang w:eastAsia="ar-SA"/>
              </w:rPr>
              <w:t xml:space="preserve"> Darbo užmokestis už administravimo paslaugas.</w:t>
            </w:r>
          </w:p>
        </w:tc>
      </w:tr>
      <w:tr w:rsidR="007A6188" w:rsidRPr="00857381" w14:paraId="5DE0E296" w14:textId="77777777" w:rsidTr="00371106">
        <w:tblPrEx>
          <w:tblBorders>
            <w:top w:val="single" w:sz="4" w:space="0" w:color="auto"/>
            <w:left w:val="single" w:sz="4" w:space="0" w:color="auto"/>
            <w:bottom w:val="single" w:sz="4" w:space="0" w:color="auto"/>
            <w:right w:val="single" w:sz="4" w:space="0" w:color="auto"/>
          </w:tblBorders>
        </w:tblPrEx>
        <w:tc>
          <w:tcPr>
            <w:tcW w:w="1985" w:type="dxa"/>
            <w:tcBorders>
              <w:top w:val="single" w:sz="4" w:space="0" w:color="auto"/>
              <w:left w:val="single" w:sz="12" w:space="0" w:color="auto"/>
              <w:bottom w:val="single" w:sz="12" w:space="0" w:color="auto"/>
              <w:right w:val="single" w:sz="12" w:space="0" w:color="auto"/>
            </w:tcBorders>
          </w:tcPr>
          <w:p w14:paraId="5C6DA8C6" w14:textId="2CCAC0A4" w:rsidR="007A6188" w:rsidRPr="009A38A6" w:rsidRDefault="007A6188" w:rsidP="00CF7F74">
            <w:pPr>
              <w:suppressAutoHyphens/>
              <w:spacing w:after="0" w:line="240" w:lineRule="auto"/>
              <w:jc w:val="center"/>
              <w:rPr>
                <w:rFonts w:ascii="Times New Roman" w:eastAsia="Times New Roman" w:hAnsi="Times New Roman" w:cs="Times New Roman"/>
                <w:b/>
                <w:bCs/>
                <w:sz w:val="24"/>
                <w:szCs w:val="24"/>
                <w:lang w:eastAsia="ar-SA"/>
              </w:rPr>
            </w:pPr>
            <w:r w:rsidRPr="009A38A6">
              <w:rPr>
                <w:rFonts w:ascii="Times New Roman" w:eastAsia="Times New Roman" w:hAnsi="Times New Roman" w:cs="Times New Roman"/>
                <w:b/>
                <w:bCs/>
                <w:sz w:val="24"/>
                <w:szCs w:val="24"/>
                <w:lang w:eastAsia="ar-SA"/>
              </w:rPr>
              <w:t>07.01.07.05</w:t>
            </w:r>
          </w:p>
        </w:tc>
        <w:tc>
          <w:tcPr>
            <w:tcW w:w="5386" w:type="dxa"/>
            <w:tcBorders>
              <w:top w:val="single" w:sz="4" w:space="0" w:color="auto"/>
              <w:left w:val="single" w:sz="12" w:space="0" w:color="auto"/>
              <w:bottom w:val="single" w:sz="12" w:space="0" w:color="auto"/>
              <w:right w:val="single" w:sz="12" w:space="0" w:color="auto"/>
            </w:tcBorders>
          </w:tcPr>
          <w:p w14:paraId="75F0A358" w14:textId="414D000F" w:rsidR="007A6188" w:rsidRPr="009A38A6" w:rsidRDefault="007A6188" w:rsidP="00CF7F74">
            <w:pPr>
              <w:suppressAutoHyphens/>
              <w:spacing w:after="0" w:line="240" w:lineRule="auto"/>
              <w:rPr>
                <w:rFonts w:ascii="Times New Roman" w:eastAsia="Times New Roman" w:hAnsi="Times New Roman" w:cs="Times New Roman"/>
                <w:bCs/>
                <w:sz w:val="24"/>
                <w:szCs w:val="24"/>
                <w:lang w:eastAsia="ar-SA"/>
              </w:rPr>
            </w:pPr>
            <w:r w:rsidRPr="009A38A6">
              <w:rPr>
                <w:rFonts w:ascii="Times New Roman" w:eastAsia="Times New Roman" w:hAnsi="Times New Roman" w:cs="Times New Roman"/>
                <w:bCs/>
                <w:sz w:val="24"/>
                <w:szCs w:val="24"/>
                <w:lang w:eastAsia="ar-SA"/>
              </w:rPr>
              <w:t>Dalyvaujamojo biudžeto priemonių įgyvendinimas</w:t>
            </w:r>
          </w:p>
        </w:tc>
        <w:tc>
          <w:tcPr>
            <w:tcW w:w="1985" w:type="dxa"/>
            <w:tcBorders>
              <w:top w:val="single" w:sz="4" w:space="0" w:color="auto"/>
              <w:left w:val="single" w:sz="12" w:space="0" w:color="auto"/>
              <w:bottom w:val="single" w:sz="12" w:space="0" w:color="auto"/>
              <w:right w:val="single" w:sz="12" w:space="0" w:color="auto"/>
            </w:tcBorders>
          </w:tcPr>
          <w:p w14:paraId="2BB76AFE" w14:textId="54850F53" w:rsidR="007A6188" w:rsidRPr="009A38A6" w:rsidRDefault="008A503B" w:rsidP="00CF7F74">
            <w:pPr>
              <w:spacing w:after="0" w:line="240" w:lineRule="auto"/>
              <w:jc w:val="center"/>
              <w:rPr>
                <w:rFonts w:ascii="Times New Roman" w:eastAsia="Times New Roman" w:hAnsi="Times New Roman" w:cs="Times New Roman"/>
                <w:sz w:val="24"/>
                <w:szCs w:val="24"/>
              </w:rPr>
            </w:pPr>
            <w:r w:rsidRPr="009A38A6">
              <w:rPr>
                <w:rFonts w:ascii="Times New Roman" w:eastAsia="Times New Roman" w:hAnsi="Times New Roman" w:cs="Times New Roman"/>
                <w:sz w:val="24"/>
                <w:szCs w:val="24"/>
              </w:rPr>
              <w:t>Įvykdyta</w:t>
            </w:r>
          </w:p>
        </w:tc>
        <w:tc>
          <w:tcPr>
            <w:tcW w:w="5767" w:type="dxa"/>
            <w:tcBorders>
              <w:top w:val="single" w:sz="4" w:space="0" w:color="auto"/>
              <w:left w:val="single" w:sz="12" w:space="0" w:color="auto"/>
              <w:bottom w:val="single" w:sz="12" w:space="0" w:color="auto"/>
              <w:right w:val="single" w:sz="12" w:space="0" w:color="auto"/>
            </w:tcBorders>
          </w:tcPr>
          <w:p w14:paraId="36906E36" w14:textId="722A42A7" w:rsidR="007A6188" w:rsidRPr="005F1BB5" w:rsidRDefault="008A503B" w:rsidP="00CF7F74">
            <w:pPr>
              <w:suppressAutoHyphens/>
              <w:spacing w:after="0" w:line="240" w:lineRule="auto"/>
              <w:ind w:firstLine="316"/>
              <w:jc w:val="both"/>
              <w:rPr>
                <w:rFonts w:ascii="Times New Roman" w:eastAsia="Times New Roman" w:hAnsi="Times New Roman" w:cs="Times New Roman"/>
                <w:color w:val="EE0000"/>
                <w:sz w:val="24"/>
                <w:szCs w:val="24"/>
                <w:lang w:eastAsia="ar-SA"/>
              </w:rPr>
            </w:pPr>
            <w:r w:rsidRPr="00E5278E">
              <w:rPr>
                <w:rFonts w:ascii="Times New Roman" w:eastAsia="Times New Roman" w:hAnsi="Times New Roman" w:cs="Times New Roman"/>
                <w:sz w:val="24"/>
                <w:szCs w:val="24"/>
                <w:lang w:eastAsia="ar-SA"/>
              </w:rPr>
              <w:t>Per 202</w:t>
            </w:r>
            <w:r w:rsidR="00E5278E" w:rsidRPr="00E5278E">
              <w:rPr>
                <w:rFonts w:ascii="Times New Roman" w:eastAsia="Times New Roman" w:hAnsi="Times New Roman" w:cs="Times New Roman"/>
                <w:sz w:val="24"/>
                <w:szCs w:val="24"/>
                <w:lang w:eastAsia="ar-SA"/>
              </w:rPr>
              <w:t>5</w:t>
            </w:r>
            <w:r w:rsidRPr="00E5278E">
              <w:rPr>
                <w:rFonts w:ascii="Times New Roman" w:eastAsia="Times New Roman" w:hAnsi="Times New Roman" w:cs="Times New Roman"/>
                <w:sz w:val="24"/>
                <w:szCs w:val="24"/>
                <w:lang w:eastAsia="ar-SA"/>
              </w:rPr>
              <w:t xml:space="preserve"> m. buvo pateikti </w:t>
            </w:r>
            <w:r w:rsidR="00E5278E" w:rsidRPr="00E5278E">
              <w:rPr>
                <w:rFonts w:ascii="Times New Roman" w:eastAsia="Times New Roman" w:hAnsi="Times New Roman" w:cs="Times New Roman"/>
                <w:sz w:val="24"/>
                <w:szCs w:val="24"/>
                <w:lang w:eastAsia="ar-SA"/>
              </w:rPr>
              <w:t>45</w:t>
            </w:r>
            <w:r w:rsidRPr="00E5278E">
              <w:rPr>
                <w:rFonts w:ascii="Times New Roman" w:eastAsia="Times New Roman" w:hAnsi="Times New Roman" w:cs="Times New Roman"/>
                <w:sz w:val="24"/>
                <w:szCs w:val="24"/>
                <w:lang w:eastAsia="ar-SA"/>
              </w:rPr>
              <w:t xml:space="preserve"> pasiūlymai, finansavimą gavo 1</w:t>
            </w:r>
            <w:r w:rsidR="00E5278E" w:rsidRPr="00E5278E">
              <w:rPr>
                <w:rFonts w:ascii="Times New Roman" w:eastAsia="Times New Roman" w:hAnsi="Times New Roman" w:cs="Times New Roman"/>
                <w:sz w:val="24"/>
                <w:szCs w:val="24"/>
                <w:lang w:eastAsia="ar-SA"/>
              </w:rPr>
              <w:t>4</w:t>
            </w:r>
            <w:r w:rsidRPr="00E5278E">
              <w:rPr>
                <w:rFonts w:ascii="Times New Roman" w:eastAsia="Times New Roman" w:hAnsi="Times New Roman" w:cs="Times New Roman"/>
                <w:sz w:val="24"/>
                <w:szCs w:val="24"/>
                <w:lang w:eastAsia="ar-SA"/>
              </w:rPr>
              <w:t xml:space="preserve"> iš jų. Projektai: Šilutės Vydūno gimnazijos – „</w:t>
            </w:r>
            <w:r w:rsidR="00E5278E" w:rsidRPr="00E5278E">
              <w:rPr>
                <w:rFonts w:ascii="Times New Roman" w:eastAsia="Times New Roman" w:hAnsi="Times New Roman" w:cs="Times New Roman"/>
                <w:sz w:val="24"/>
                <w:szCs w:val="24"/>
                <w:lang w:eastAsia="ar-SA"/>
              </w:rPr>
              <w:t>Poilsio ir žaidimų zona</w:t>
            </w:r>
            <w:r w:rsidRPr="00E5278E">
              <w:rPr>
                <w:rFonts w:ascii="Times New Roman" w:eastAsia="Times New Roman" w:hAnsi="Times New Roman" w:cs="Times New Roman"/>
                <w:sz w:val="24"/>
                <w:szCs w:val="24"/>
                <w:lang w:eastAsia="ar-SA"/>
              </w:rPr>
              <w:t>“, Šilutės pirmosios gimnazijos – „</w:t>
            </w:r>
            <w:r w:rsidR="00E5278E" w:rsidRPr="00E5278E">
              <w:rPr>
                <w:rFonts w:ascii="Times New Roman" w:eastAsia="Times New Roman" w:hAnsi="Times New Roman" w:cs="Times New Roman"/>
                <w:sz w:val="24"/>
                <w:szCs w:val="24"/>
                <w:lang w:eastAsia="ar-SA"/>
              </w:rPr>
              <w:t>Įgarsinkime gimnaziją</w:t>
            </w:r>
            <w:r w:rsidRPr="00E5278E">
              <w:rPr>
                <w:rFonts w:ascii="Times New Roman" w:eastAsia="Times New Roman" w:hAnsi="Times New Roman" w:cs="Times New Roman"/>
                <w:sz w:val="24"/>
                <w:szCs w:val="24"/>
                <w:lang w:eastAsia="ar-SA"/>
              </w:rPr>
              <w:t xml:space="preserve">“, Švėkšnos „Saulė“ gimnazijos – </w:t>
            </w:r>
            <w:r w:rsidRPr="00E5278E">
              <w:rPr>
                <w:rFonts w:ascii="Times New Roman" w:eastAsia="Times New Roman" w:hAnsi="Times New Roman" w:cs="Times New Roman"/>
                <w:sz w:val="24"/>
                <w:szCs w:val="24"/>
                <w:lang w:eastAsia="ar-SA"/>
              </w:rPr>
              <w:lastRenderedPageBreak/>
              <w:t>„</w:t>
            </w:r>
            <w:r w:rsidR="00E5278E" w:rsidRPr="00E5278E">
              <w:rPr>
                <w:rFonts w:ascii="Times New Roman" w:eastAsia="Times New Roman" w:hAnsi="Times New Roman" w:cs="Times New Roman"/>
                <w:sz w:val="24"/>
                <w:szCs w:val="24"/>
                <w:lang w:eastAsia="ar-SA"/>
              </w:rPr>
              <w:t>Tobula pertrauka</w:t>
            </w:r>
            <w:r w:rsidRPr="00E5278E">
              <w:rPr>
                <w:rFonts w:ascii="Times New Roman" w:eastAsia="Times New Roman" w:hAnsi="Times New Roman" w:cs="Times New Roman"/>
                <w:sz w:val="24"/>
                <w:szCs w:val="24"/>
                <w:lang w:eastAsia="ar-SA"/>
              </w:rPr>
              <w:t>“, Žemaičių Naumiesčio gimnazijos – „</w:t>
            </w:r>
            <w:r w:rsidR="00E5278E" w:rsidRPr="00E5278E">
              <w:rPr>
                <w:rFonts w:ascii="Times New Roman" w:eastAsia="Times New Roman" w:hAnsi="Times New Roman" w:cs="Times New Roman"/>
                <w:sz w:val="24"/>
                <w:szCs w:val="24"/>
                <w:lang w:eastAsia="ar-SA"/>
              </w:rPr>
              <w:t>Lauko sporto erdvė</w:t>
            </w:r>
            <w:r w:rsidRPr="00E5278E">
              <w:rPr>
                <w:rFonts w:ascii="Times New Roman" w:eastAsia="Times New Roman" w:hAnsi="Times New Roman" w:cs="Times New Roman"/>
                <w:sz w:val="24"/>
                <w:szCs w:val="24"/>
                <w:lang w:eastAsia="ar-SA"/>
              </w:rPr>
              <w:t>“, Vainuto gimnazijos – „</w:t>
            </w:r>
            <w:r w:rsidR="00E5278E" w:rsidRPr="00E5278E">
              <w:rPr>
                <w:rFonts w:ascii="Times New Roman" w:eastAsia="Times New Roman" w:hAnsi="Times New Roman" w:cs="Times New Roman"/>
                <w:sz w:val="24"/>
                <w:szCs w:val="24"/>
                <w:lang w:eastAsia="ar-SA"/>
              </w:rPr>
              <w:t>Skrydis žinių link. Dronas gimnazijoje</w:t>
            </w:r>
            <w:r w:rsidRPr="00E5278E">
              <w:rPr>
                <w:rFonts w:ascii="Times New Roman" w:eastAsia="Times New Roman" w:hAnsi="Times New Roman" w:cs="Times New Roman"/>
                <w:sz w:val="24"/>
                <w:szCs w:val="24"/>
                <w:lang w:eastAsia="ar-SA"/>
              </w:rPr>
              <w:t>“, Vainuto gimnazijos Katyčių skyriaus – „</w:t>
            </w:r>
            <w:r w:rsidR="00E5278E" w:rsidRPr="00E5278E">
              <w:rPr>
                <w:rFonts w:ascii="Times New Roman" w:eastAsia="Times New Roman" w:hAnsi="Times New Roman" w:cs="Times New Roman"/>
                <w:sz w:val="24"/>
                <w:szCs w:val="24"/>
                <w:lang w:eastAsia="ar-SA"/>
              </w:rPr>
              <w:t>Mokyklinės spintelės: atsakomybė, organizuotumas, saugumas</w:t>
            </w:r>
            <w:r w:rsidRPr="00E5278E">
              <w:rPr>
                <w:rFonts w:ascii="Times New Roman" w:eastAsia="Times New Roman" w:hAnsi="Times New Roman" w:cs="Times New Roman"/>
                <w:sz w:val="24"/>
                <w:szCs w:val="24"/>
                <w:lang w:eastAsia="ar-SA"/>
              </w:rPr>
              <w:t>“,</w:t>
            </w:r>
            <w:r w:rsidRPr="005F1BB5">
              <w:rPr>
                <w:rFonts w:ascii="Times New Roman" w:eastAsia="Times New Roman" w:hAnsi="Times New Roman" w:cs="Times New Roman"/>
                <w:color w:val="EE0000"/>
                <w:sz w:val="24"/>
                <w:szCs w:val="24"/>
                <w:lang w:eastAsia="ar-SA"/>
              </w:rPr>
              <w:t xml:space="preserve"> </w:t>
            </w:r>
            <w:r w:rsidRPr="00E5278E">
              <w:rPr>
                <w:rFonts w:ascii="Times New Roman" w:eastAsia="Times New Roman" w:hAnsi="Times New Roman" w:cs="Times New Roman"/>
                <w:sz w:val="24"/>
                <w:szCs w:val="24"/>
                <w:lang w:eastAsia="ar-SA"/>
              </w:rPr>
              <w:t>Vilkyčių pagrindinės mokyklos – „</w:t>
            </w:r>
            <w:r w:rsidR="00E5278E" w:rsidRPr="00E5278E">
              <w:rPr>
                <w:rFonts w:ascii="Times New Roman" w:eastAsia="Times New Roman" w:hAnsi="Times New Roman" w:cs="Times New Roman"/>
                <w:sz w:val="24"/>
                <w:szCs w:val="24"/>
                <w:lang w:eastAsia="ar-SA"/>
              </w:rPr>
              <w:t>Automatinis muzikinis skambutis</w:t>
            </w:r>
            <w:r w:rsidRPr="00E5278E">
              <w:rPr>
                <w:rFonts w:ascii="Times New Roman" w:eastAsia="Times New Roman" w:hAnsi="Times New Roman" w:cs="Times New Roman"/>
                <w:sz w:val="24"/>
                <w:szCs w:val="24"/>
                <w:lang w:eastAsia="ar-SA"/>
              </w:rPr>
              <w:t xml:space="preserve">“, </w:t>
            </w:r>
            <w:r w:rsidRPr="009A38A6">
              <w:rPr>
                <w:rFonts w:ascii="Times New Roman" w:eastAsia="Times New Roman" w:hAnsi="Times New Roman" w:cs="Times New Roman"/>
                <w:sz w:val="24"/>
                <w:szCs w:val="24"/>
                <w:lang w:eastAsia="ar-SA"/>
              </w:rPr>
              <w:t>Martyno Jankaus pagrindinės mokyklos – „</w:t>
            </w:r>
            <w:r w:rsidR="009A38A6" w:rsidRPr="009A38A6">
              <w:rPr>
                <w:rFonts w:ascii="Times New Roman" w:eastAsia="Times New Roman" w:hAnsi="Times New Roman" w:cs="Times New Roman"/>
                <w:sz w:val="24"/>
                <w:szCs w:val="24"/>
                <w:lang w:eastAsia="ar-SA"/>
              </w:rPr>
              <w:t>Mokyklos poilsio zona</w:t>
            </w:r>
            <w:r w:rsidRPr="009A38A6">
              <w:rPr>
                <w:rFonts w:ascii="Times New Roman" w:eastAsia="Times New Roman" w:hAnsi="Times New Roman" w:cs="Times New Roman"/>
                <w:sz w:val="24"/>
                <w:szCs w:val="24"/>
                <w:lang w:eastAsia="ar-SA"/>
              </w:rPr>
              <w:t>“,</w:t>
            </w:r>
            <w:r w:rsidRPr="005F1BB5">
              <w:rPr>
                <w:rFonts w:ascii="Times New Roman" w:eastAsia="Times New Roman" w:hAnsi="Times New Roman" w:cs="Times New Roman"/>
                <w:color w:val="EE0000"/>
                <w:sz w:val="24"/>
                <w:szCs w:val="24"/>
                <w:lang w:eastAsia="ar-SA"/>
              </w:rPr>
              <w:t xml:space="preserve"> </w:t>
            </w:r>
            <w:r w:rsidRPr="009A38A6">
              <w:rPr>
                <w:rFonts w:ascii="Times New Roman" w:eastAsia="Times New Roman" w:hAnsi="Times New Roman" w:cs="Times New Roman"/>
                <w:sz w:val="24"/>
                <w:szCs w:val="24"/>
                <w:lang w:eastAsia="ar-SA"/>
              </w:rPr>
              <w:t>Šilutės Pamario progimnazijos – „</w:t>
            </w:r>
            <w:r w:rsidR="009A38A6" w:rsidRPr="009A38A6">
              <w:rPr>
                <w:rFonts w:ascii="Times New Roman" w:eastAsia="Times New Roman" w:hAnsi="Times New Roman" w:cs="Times New Roman"/>
                <w:sz w:val="24"/>
                <w:szCs w:val="24"/>
                <w:lang w:eastAsia="ar-SA"/>
              </w:rPr>
              <w:t>Minkšta pertraukėlė</w:t>
            </w:r>
            <w:r w:rsidRPr="009A38A6">
              <w:rPr>
                <w:rFonts w:ascii="Times New Roman" w:eastAsia="Times New Roman" w:hAnsi="Times New Roman" w:cs="Times New Roman"/>
                <w:sz w:val="24"/>
                <w:szCs w:val="24"/>
                <w:lang w:eastAsia="ar-SA"/>
              </w:rPr>
              <w:t>“, Kintų pagrindinės mokyklos – „</w:t>
            </w:r>
            <w:r w:rsidR="009A38A6" w:rsidRPr="009A38A6">
              <w:rPr>
                <w:rFonts w:ascii="Times New Roman" w:eastAsia="Times New Roman" w:hAnsi="Times New Roman" w:cs="Times New Roman"/>
                <w:sz w:val="24"/>
                <w:szCs w:val="24"/>
                <w:lang w:eastAsia="ar-SA"/>
              </w:rPr>
              <w:t>Netradicinės ugdymo aplinkos lauke tobulinimas</w:t>
            </w:r>
            <w:r w:rsidRPr="009A38A6">
              <w:rPr>
                <w:rFonts w:ascii="Times New Roman" w:eastAsia="Times New Roman" w:hAnsi="Times New Roman" w:cs="Times New Roman"/>
                <w:sz w:val="24"/>
                <w:szCs w:val="24"/>
                <w:lang w:eastAsia="ar-SA"/>
              </w:rPr>
              <w:t>“, Saugų Jurgio Mikšos pagrindinės mokyklos – „</w:t>
            </w:r>
            <w:r w:rsidR="009A38A6" w:rsidRPr="009A38A6">
              <w:rPr>
                <w:rFonts w:ascii="Times New Roman" w:eastAsia="Times New Roman" w:hAnsi="Times New Roman" w:cs="Times New Roman"/>
                <w:sz w:val="24"/>
                <w:szCs w:val="24"/>
                <w:lang w:eastAsia="ar-SA"/>
              </w:rPr>
              <w:t>Dviračių ir paspirtukų laikikliai</w:t>
            </w:r>
            <w:r w:rsidRPr="009A38A6">
              <w:rPr>
                <w:rFonts w:ascii="Times New Roman" w:eastAsia="Times New Roman" w:hAnsi="Times New Roman" w:cs="Times New Roman"/>
                <w:sz w:val="24"/>
                <w:szCs w:val="24"/>
                <w:lang w:eastAsia="ar-SA"/>
              </w:rPr>
              <w:t>“,</w:t>
            </w:r>
            <w:r w:rsidRPr="005F1BB5">
              <w:rPr>
                <w:rFonts w:ascii="Times New Roman" w:eastAsia="Times New Roman" w:hAnsi="Times New Roman" w:cs="Times New Roman"/>
                <w:color w:val="EE0000"/>
                <w:sz w:val="24"/>
                <w:szCs w:val="24"/>
                <w:lang w:eastAsia="ar-SA"/>
              </w:rPr>
              <w:t xml:space="preserve"> </w:t>
            </w:r>
            <w:r w:rsidRPr="009A38A6">
              <w:rPr>
                <w:rFonts w:ascii="Times New Roman" w:eastAsia="Times New Roman" w:hAnsi="Times New Roman" w:cs="Times New Roman"/>
                <w:sz w:val="24"/>
                <w:szCs w:val="24"/>
                <w:lang w:eastAsia="ar-SA"/>
              </w:rPr>
              <w:t>Juknaičių pagrindinės mokyklos – „</w:t>
            </w:r>
            <w:r w:rsidR="009A38A6" w:rsidRPr="009A38A6">
              <w:rPr>
                <w:rFonts w:ascii="Times New Roman" w:eastAsia="Times New Roman" w:hAnsi="Times New Roman" w:cs="Times New Roman"/>
                <w:sz w:val="24"/>
                <w:szCs w:val="24"/>
                <w:lang w:eastAsia="ar-SA"/>
              </w:rPr>
              <w:t>Paplūdimio tinklinio aikštelė</w:t>
            </w:r>
            <w:r w:rsidRPr="009A38A6">
              <w:rPr>
                <w:rFonts w:ascii="Times New Roman" w:eastAsia="Times New Roman" w:hAnsi="Times New Roman" w:cs="Times New Roman"/>
                <w:sz w:val="24"/>
                <w:szCs w:val="24"/>
                <w:lang w:eastAsia="ar-SA"/>
              </w:rPr>
              <w:t>“, Usėnų pagrindinės mokyklos – „</w:t>
            </w:r>
            <w:r w:rsidR="009A38A6" w:rsidRPr="009A38A6">
              <w:rPr>
                <w:rFonts w:ascii="Times New Roman" w:eastAsia="Times New Roman" w:hAnsi="Times New Roman" w:cs="Times New Roman"/>
                <w:sz w:val="24"/>
                <w:szCs w:val="24"/>
                <w:lang w:eastAsia="ar-SA"/>
              </w:rPr>
              <w:t>Informacinis ekranas</w:t>
            </w:r>
            <w:r w:rsidRPr="009A38A6">
              <w:rPr>
                <w:rFonts w:ascii="Times New Roman" w:eastAsia="Times New Roman" w:hAnsi="Times New Roman" w:cs="Times New Roman"/>
                <w:sz w:val="24"/>
                <w:szCs w:val="24"/>
                <w:lang w:eastAsia="ar-SA"/>
              </w:rPr>
              <w:t>“, Šilutės jaunimo ir suaugusiųjų mokymo centro – „Jaunimo laisvalaikio erdvė“.</w:t>
            </w:r>
          </w:p>
        </w:tc>
      </w:tr>
    </w:tbl>
    <w:p w14:paraId="7008DDAE" w14:textId="4F442060" w:rsidR="00371106" w:rsidRPr="00E20781" w:rsidRDefault="00357EAA" w:rsidP="00CF7F74">
      <w:pPr>
        <w:spacing w:after="0" w:line="240" w:lineRule="auto"/>
        <w:rPr>
          <w:rFonts w:ascii="Times New Roman" w:eastAsia="Calibri" w:hAnsi="Times New Roman" w:cs="Times New Roman"/>
          <w:kern w:val="2"/>
          <w:sz w:val="24"/>
          <w:szCs w:val="24"/>
          <w14:ligatures w14:val="standardContextual"/>
        </w:rPr>
      </w:pPr>
      <w:r>
        <w:rPr>
          <w:rFonts w:ascii="Calibri" w:eastAsia="Calibri" w:hAnsi="Calibri" w:cs="Times New Roman"/>
          <w:kern w:val="2"/>
          <w:sz w:val="24"/>
          <w:szCs w:val="24"/>
          <w14:ligatures w14:val="standardContextual"/>
        </w:rPr>
        <w:lastRenderedPageBreak/>
        <w:t>(</w:t>
      </w:r>
      <w:r w:rsidR="00371106" w:rsidRPr="00E20781">
        <w:rPr>
          <w:rFonts w:ascii="Calibri" w:eastAsia="Calibri" w:hAnsi="Calibri" w:cs="Times New Roman"/>
          <w:kern w:val="2"/>
          <w:sz w:val="24"/>
          <w:szCs w:val="24"/>
          <w14:ligatures w14:val="standardContextual"/>
        </w:rPr>
        <w:t>*</w:t>
      </w:r>
      <w:r w:rsidR="00371106" w:rsidRPr="00E20781">
        <w:rPr>
          <w:rFonts w:ascii="Times New Roman" w:eastAsia="Calibri" w:hAnsi="Times New Roman" w:cs="Times New Roman"/>
          <w:kern w:val="2"/>
          <w:sz w:val="24"/>
          <w:szCs w:val="24"/>
          <w14:ligatures w14:val="standardContextual"/>
        </w:rPr>
        <w:t>V – vykdoma;</w:t>
      </w:r>
      <w:r>
        <w:rPr>
          <w:rFonts w:ascii="Times New Roman" w:eastAsia="Calibri" w:hAnsi="Times New Roman" w:cs="Times New Roman"/>
          <w:kern w:val="2"/>
          <w:sz w:val="24"/>
          <w:szCs w:val="24"/>
          <w14:ligatures w14:val="standardContextual"/>
        </w:rPr>
        <w:t xml:space="preserve"> </w:t>
      </w:r>
      <w:r w:rsidR="00371106" w:rsidRPr="00E20781">
        <w:rPr>
          <w:rFonts w:ascii="Times New Roman" w:eastAsia="Calibri" w:hAnsi="Times New Roman" w:cs="Times New Roman"/>
          <w:kern w:val="2"/>
          <w:sz w:val="24"/>
          <w:szCs w:val="24"/>
          <w14:ligatures w14:val="standardContextual"/>
        </w:rPr>
        <w:t>N – nevykdoma; Į – įvykdyta</w:t>
      </w:r>
      <w:r>
        <w:rPr>
          <w:rFonts w:ascii="Times New Roman" w:eastAsia="Calibri" w:hAnsi="Times New Roman" w:cs="Times New Roman"/>
          <w:kern w:val="2"/>
          <w:sz w:val="24"/>
          <w:szCs w:val="24"/>
          <w14:ligatures w14:val="standardContextual"/>
        </w:rPr>
        <w:t>)</w:t>
      </w:r>
    </w:p>
    <w:p w14:paraId="501ACFBE" w14:textId="77777777" w:rsidR="000E050B" w:rsidRPr="004D4CC7" w:rsidRDefault="000E050B" w:rsidP="00CF7F74">
      <w:pPr>
        <w:suppressAutoHyphens/>
        <w:spacing w:after="0" w:line="240" w:lineRule="auto"/>
        <w:rPr>
          <w:rFonts w:ascii="Times New Roman" w:eastAsia="Times New Roman" w:hAnsi="Times New Roman" w:cs="Times New Roman"/>
          <w:b/>
          <w:bCs/>
          <w:sz w:val="24"/>
          <w:szCs w:val="24"/>
          <w:lang w:eastAsia="ar-SA"/>
        </w:rPr>
      </w:pPr>
    </w:p>
    <w:p w14:paraId="5918EACC" w14:textId="6D030C64" w:rsidR="008E01B7" w:rsidRPr="009B584F" w:rsidRDefault="009B584F" w:rsidP="00CF7F74">
      <w:pPr>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17 l</w:t>
      </w:r>
      <w:r w:rsidRPr="009B584F">
        <w:rPr>
          <w:rFonts w:ascii="Times New Roman" w:eastAsia="Times New Roman" w:hAnsi="Times New Roman" w:cs="Times New Roman"/>
          <w:b/>
          <w:bCs/>
          <w:sz w:val="24"/>
          <w:szCs w:val="24"/>
        </w:rPr>
        <w:t>entelė</w:t>
      </w:r>
      <w:r w:rsidRPr="009B584F">
        <w:rPr>
          <w:rFonts w:ascii="Times New Roman" w:eastAsia="Times New Roman" w:hAnsi="Times New Roman" w:cs="Times New Roman"/>
          <w:sz w:val="24"/>
          <w:szCs w:val="24"/>
        </w:rPr>
        <w:t>. Vietinio ūkio p</w:t>
      </w:r>
      <w:r w:rsidR="008E01B7" w:rsidRPr="009B584F">
        <w:rPr>
          <w:rFonts w:ascii="Times New Roman" w:eastAsia="Times New Roman" w:hAnsi="Times New Roman" w:cs="Times New Roman"/>
          <w:sz w:val="24"/>
          <w:szCs w:val="24"/>
        </w:rPr>
        <w:t>rogramos stebėsenos rodikli</w:t>
      </w:r>
      <w:r w:rsidR="00C80CDE" w:rsidRPr="009B584F">
        <w:rPr>
          <w:rFonts w:ascii="Times New Roman" w:eastAsia="Times New Roman" w:hAnsi="Times New Roman" w:cs="Times New Roman"/>
          <w:sz w:val="24"/>
          <w:szCs w:val="24"/>
        </w:rPr>
        <w:t>ų pasiekimas</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20"/>
        <w:gridCol w:w="5262"/>
        <w:gridCol w:w="1844"/>
        <w:gridCol w:w="1841"/>
        <w:gridCol w:w="2411"/>
        <w:gridCol w:w="1987"/>
      </w:tblGrid>
      <w:tr w:rsidR="00C80CDE" w:rsidRPr="008E01B7" w14:paraId="5DC6C4C7" w14:textId="77777777" w:rsidTr="00C80CDE">
        <w:trPr>
          <w:trHeight w:val="230"/>
          <w:tblHeader/>
        </w:trPr>
        <w:tc>
          <w:tcPr>
            <w:tcW w:w="6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8251E5" w14:textId="77777777" w:rsidR="00C80CDE" w:rsidRPr="008E01B7" w:rsidRDefault="00C80CDE" w:rsidP="00CF7F74">
            <w:pPr>
              <w:spacing w:after="0" w:line="240" w:lineRule="auto"/>
              <w:jc w:val="center"/>
              <w:rPr>
                <w:rFonts w:ascii="Times New Roman" w:eastAsia="Times New Roman" w:hAnsi="Times New Roman" w:cs="Times New Roman"/>
                <w:b/>
                <w:bCs/>
                <w:sz w:val="24"/>
                <w:szCs w:val="24"/>
                <w:lang w:eastAsia="lt-LT"/>
              </w:rPr>
            </w:pPr>
            <w:r w:rsidRPr="008E01B7">
              <w:rPr>
                <w:rFonts w:ascii="Times New Roman" w:eastAsia="Times New Roman" w:hAnsi="Times New Roman" w:cs="Times New Roman"/>
                <w:b/>
                <w:bCs/>
                <w:sz w:val="24"/>
                <w:szCs w:val="24"/>
                <w:lang w:eastAsia="lt-LT"/>
              </w:rPr>
              <w:t>Stebėsenos rodiklio kodas</w:t>
            </w:r>
          </w:p>
        </w:tc>
        <w:tc>
          <w:tcPr>
            <w:tcW w:w="173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8C647B" w14:textId="77777777" w:rsidR="00C80CDE" w:rsidRPr="008E01B7" w:rsidRDefault="00C80CDE" w:rsidP="00CF7F74">
            <w:pPr>
              <w:spacing w:after="0" w:line="240" w:lineRule="auto"/>
              <w:jc w:val="center"/>
              <w:rPr>
                <w:rFonts w:ascii="Times New Roman" w:eastAsia="Times New Roman" w:hAnsi="Times New Roman" w:cs="Times New Roman"/>
                <w:b/>
                <w:bCs/>
                <w:color w:val="000000"/>
                <w:sz w:val="24"/>
                <w:szCs w:val="24"/>
                <w:lang w:eastAsia="lt-LT"/>
              </w:rPr>
            </w:pPr>
            <w:r w:rsidRPr="008E01B7">
              <w:rPr>
                <w:rFonts w:ascii="Times New Roman" w:eastAsia="Times New Roman" w:hAnsi="Times New Roman" w:cs="Times New Roman"/>
                <w:b/>
                <w:bCs/>
                <w:color w:val="000000"/>
                <w:sz w:val="24"/>
                <w:szCs w:val="24"/>
                <w:lang w:eastAsia="lt-LT"/>
              </w:rPr>
              <w:t>Stebėsenos rodiklio pavadinimas</w:t>
            </w:r>
          </w:p>
          <w:p w14:paraId="58F7958E" w14:textId="77777777" w:rsidR="00C80CDE" w:rsidRPr="008E01B7" w:rsidRDefault="00C80CDE" w:rsidP="00CF7F74">
            <w:pPr>
              <w:spacing w:after="0" w:line="240" w:lineRule="auto"/>
              <w:jc w:val="center"/>
              <w:rPr>
                <w:rFonts w:ascii="Times New Roman" w:eastAsia="Times New Roman" w:hAnsi="Times New Roman" w:cs="Times New Roman"/>
                <w:b/>
                <w:bCs/>
                <w:color w:val="000000"/>
                <w:sz w:val="24"/>
                <w:szCs w:val="24"/>
                <w:lang w:eastAsia="lt-LT"/>
              </w:rPr>
            </w:pPr>
            <w:r w:rsidRPr="008E01B7">
              <w:rPr>
                <w:rFonts w:ascii="Times New Roman" w:eastAsia="Times New Roman" w:hAnsi="Times New Roman" w:cs="Times New Roman"/>
                <w:b/>
                <w:bCs/>
                <w:color w:val="000000"/>
                <w:sz w:val="24"/>
                <w:szCs w:val="24"/>
                <w:lang w:eastAsia="lt-LT"/>
              </w:rPr>
              <w:t>(matavimo vnt.)</w:t>
            </w:r>
          </w:p>
        </w:tc>
        <w:tc>
          <w:tcPr>
            <w:tcW w:w="121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313E61" w14:textId="77777777" w:rsidR="00C80CDE" w:rsidRPr="008E01B7" w:rsidRDefault="00C80CDE" w:rsidP="00CF7F74">
            <w:pPr>
              <w:spacing w:after="0" w:line="240" w:lineRule="auto"/>
              <w:jc w:val="center"/>
              <w:rPr>
                <w:rFonts w:ascii="Times New Roman" w:eastAsia="Times New Roman" w:hAnsi="Times New Roman" w:cs="Times New Roman"/>
                <w:b/>
                <w:bCs/>
                <w:sz w:val="24"/>
                <w:szCs w:val="24"/>
                <w:lang w:eastAsia="lt-LT"/>
              </w:rPr>
            </w:pPr>
            <w:r w:rsidRPr="008E01B7">
              <w:rPr>
                <w:rFonts w:ascii="Times New Roman" w:eastAsia="Times New Roman" w:hAnsi="Times New Roman" w:cs="Times New Roman"/>
                <w:b/>
                <w:bCs/>
                <w:sz w:val="24"/>
                <w:szCs w:val="24"/>
                <w:lang w:eastAsia="lt-LT"/>
              </w:rPr>
              <w:t>Planuotų ir įgyvendintų rodiklių reikšmės</w:t>
            </w:r>
          </w:p>
        </w:tc>
        <w:tc>
          <w:tcPr>
            <w:tcW w:w="7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76D04C" w14:textId="3D31B53A" w:rsidR="00C80CDE" w:rsidRPr="008E01B7" w:rsidRDefault="00C80CDE" w:rsidP="00CF7F74">
            <w:pPr>
              <w:spacing w:after="0" w:line="240" w:lineRule="auto"/>
              <w:jc w:val="center"/>
              <w:rPr>
                <w:rFonts w:ascii="Times New Roman" w:eastAsia="Times New Roman" w:hAnsi="Times New Roman" w:cs="Times New Roman"/>
                <w:b/>
                <w:bCs/>
                <w:sz w:val="24"/>
                <w:szCs w:val="24"/>
              </w:rPr>
            </w:pPr>
            <w:r w:rsidRPr="00C80CDE">
              <w:rPr>
                <w:rFonts w:ascii="Times New Roman" w:eastAsia="Times New Roman" w:hAnsi="Times New Roman" w:cs="Times New Roman"/>
                <w:b/>
                <w:bCs/>
                <w:sz w:val="24"/>
                <w:szCs w:val="24"/>
              </w:rPr>
              <w:t>Siektinos stebėsenos rodiklių reikšmės</w:t>
            </w:r>
          </w:p>
        </w:tc>
        <w:tc>
          <w:tcPr>
            <w:tcW w:w="655"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hideMark/>
          </w:tcPr>
          <w:p w14:paraId="1D04D75D" w14:textId="00578430" w:rsidR="00C80CDE" w:rsidRPr="008E01B7" w:rsidRDefault="00C80CDE" w:rsidP="00CF7F74">
            <w:pPr>
              <w:spacing w:after="0" w:line="240" w:lineRule="auto"/>
              <w:jc w:val="center"/>
              <w:rPr>
                <w:rFonts w:ascii="Times New Roman" w:eastAsia="Times New Roman" w:hAnsi="Times New Roman" w:cs="Times New Roman"/>
                <w:b/>
                <w:bCs/>
                <w:i/>
                <w:color w:val="000000"/>
                <w:sz w:val="24"/>
                <w:szCs w:val="24"/>
                <w:lang w:eastAsia="lt-LT"/>
              </w:rPr>
            </w:pPr>
            <w:r w:rsidRPr="008E01B7">
              <w:rPr>
                <w:rFonts w:ascii="Times New Roman" w:eastAsia="Times New Roman" w:hAnsi="Times New Roman" w:cs="Times New Roman"/>
                <w:b/>
                <w:bCs/>
                <w:sz w:val="24"/>
                <w:szCs w:val="24"/>
              </w:rPr>
              <w:t>Savivaldybės strateginio plėtros plano rodiklis</w:t>
            </w:r>
          </w:p>
        </w:tc>
      </w:tr>
      <w:tr w:rsidR="00C80CDE" w:rsidRPr="008E01B7" w14:paraId="3B5AC3A9" w14:textId="77777777" w:rsidTr="00C80CDE">
        <w:trPr>
          <w:trHeight w:val="230"/>
          <w:tblHeader/>
        </w:trPr>
        <w:tc>
          <w:tcPr>
            <w:tcW w:w="600"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D77F6C3" w14:textId="77777777" w:rsidR="00C80CDE" w:rsidRPr="008E01B7" w:rsidRDefault="00C80CDE" w:rsidP="00CF7F74">
            <w:pPr>
              <w:spacing w:after="0" w:line="240" w:lineRule="auto"/>
              <w:jc w:val="both"/>
              <w:rPr>
                <w:rFonts w:ascii="Times New Roman" w:eastAsia="Times New Roman" w:hAnsi="Times New Roman" w:cs="Times New Roman"/>
                <w:b/>
                <w:bCs/>
                <w:sz w:val="24"/>
                <w:szCs w:val="24"/>
                <w:lang w:eastAsia="lt-LT"/>
              </w:rPr>
            </w:pPr>
          </w:p>
        </w:tc>
        <w:tc>
          <w:tcPr>
            <w:tcW w:w="173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E4262F7" w14:textId="77777777" w:rsidR="00C80CDE" w:rsidRPr="008E01B7" w:rsidRDefault="00C80CDE" w:rsidP="00CF7F74">
            <w:pPr>
              <w:spacing w:after="0" w:line="240" w:lineRule="auto"/>
              <w:jc w:val="both"/>
              <w:rPr>
                <w:rFonts w:ascii="Times New Roman" w:eastAsia="Times New Roman" w:hAnsi="Times New Roman" w:cs="Times New Roman"/>
                <w:b/>
                <w:bCs/>
                <w:color w:val="000000"/>
                <w:sz w:val="24"/>
                <w:szCs w:val="24"/>
                <w:lang w:eastAsia="lt-LT"/>
              </w:rPr>
            </w:pPr>
          </w:p>
        </w:tc>
        <w:tc>
          <w:tcPr>
            <w:tcW w:w="60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DB8C8E" w14:textId="3BC60084" w:rsidR="00C80CDE" w:rsidRPr="008E01B7" w:rsidRDefault="00C80CDE" w:rsidP="00CF7F74">
            <w:pPr>
              <w:spacing w:after="0" w:line="240" w:lineRule="auto"/>
              <w:jc w:val="center"/>
              <w:rPr>
                <w:rFonts w:ascii="Times New Roman" w:eastAsia="Times New Roman" w:hAnsi="Times New Roman" w:cs="Times New Roman"/>
                <w:b/>
                <w:bCs/>
                <w:sz w:val="24"/>
                <w:szCs w:val="24"/>
                <w:lang w:eastAsia="lt-LT"/>
              </w:rPr>
            </w:pPr>
            <w:r w:rsidRPr="008E01B7">
              <w:rPr>
                <w:rFonts w:ascii="Times New Roman" w:eastAsia="Times New Roman" w:hAnsi="Times New Roman" w:cs="Times New Roman"/>
                <w:b/>
                <w:bCs/>
                <w:sz w:val="24"/>
                <w:szCs w:val="24"/>
                <w:lang w:eastAsia="lt-LT"/>
              </w:rPr>
              <w:t>202</w:t>
            </w:r>
            <w:r w:rsidR="00157871">
              <w:rPr>
                <w:rFonts w:ascii="Times New Roman" w:eastAsia="Times New Roman" w:hAnsi="Times New Roman" w:cs="Times New Roman"/>
                <w:b/>
                <w:bCs/>
                <w:sz w:val="24"/>
                <w:szCs w:val="24"/>
                <w:lang w:eastAsia="lt-LT"/>
              </w:rPr>
              <w:t>5</w:t>
            </w:r>
            <w:r w:rsidRPr="008E01B7">
              <w:rPr>
                <w:rFonts w:ascii="Times New Roman" w:eastAsia="Times New Roman" w:hAnsi="Times New Roman" w:cs="Times New Roman"/>
                <w:b/>
                <w:bCs/>
                <w:sz w:val="24"/>
                <w:szCs w:val="24"/>
                <w:lang w:eastAsia="lt-LT"/>
              </w:rPr>
              <w:t xml:space="preserve"> m. planas</w:t>
            </w:r>
          </w:p>
        </w:tc>
        <w:tc>
          <w:tcPr>
            <w:tcW w:w="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ABC994" w14:textId="6C392535" w:rsidR="00C80CDE" w:rsidRPr="008E01B7" w:rsidRDefault="00C80CDE" w:rsidP="00CF7F74">
            <w:pPr>
              <w:spacing w:after="0" w:line="240" w:lineRule="auto"/>
              <w:jc w:val="center"/>
              <w:rPr>
                <w:rFonts w:ascii="Times New Roman" w:eastAsia="Times New Roman" w:hAnsi="Times New Roman" w:cs="Times New Roman"/>
                <w:b/>
                <w:bCs/>
                <w:sz w:val="24"/>
                <w:szCs w:val="24"/>
                <w:lang w:eastAsia="lt-LT"/>
              </w:rPr>
            </w:pPr>
            <w:r w:rsidRPr="008E01B7">
              <w:rPr>
                <w:rFonts w:ascii="Times New Roman" w:eastAsia="Times New Roman" w:hAnsi="Times New Roman" w:cs="Times New Roman"/>
                <w:b/>
                <w:bCs/>
                <w:sz w:val="24"/>
                <w:szCs w:val="24"/>
                <w:lang w:eastAsia="lt-LT"/>
              </w:rPr>
              <w:t>202</w:t>
            </w:r>
            <w:r w:rsidR="00157871">
              <w:rPr>
                <w:rFonts w:ascii="Times New Roman" w:eastAsia="Times New Roman" w:hAnsi="Times New Roman" w:cs="Times New Roman"/>
                <w:b/>
                <w:bCs/>
                <w:sz w:val="24"/>
                <w:szCs w:val="24"/>
                <w:lang w:eastAsia="lt-LT"/>
              </w:rPr>
              <w:t>5</w:t>
            </w:r>
            <w:r w:rsidRPr="008E01B7">
              <w:rPr>
                <w:rFonts w:ascii="Times New Roman" w:eastAsia="Times New Roman" w:hAnsi="Times New Roman" w:cs="Times New Roman"/>
                <w:b/>
                <w:bCs/>
                <w:sz w:val="24"/>
                <w:szCs w:val="24"/>
                <w:lang w:eastAsia="lt-LT"/>
              </w:rPr>
              <w:t xml:space="preserve"> m. faktas</w:t>
            </w:r>
          </w:p>
        </w:tc>
        <w:tc>
          <w:tcPr>
            <w:tcW w:w="7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83E1B8F" w14:textId="4E115DE5" w:rsidR="00C80CDE" w:rsidRPr="00C80CDE" w:rsidRDefault="00C80CDE" w:rsidP="00CF7F74">
            <w:pPr>
              <w:spacing w:after="0" w:line="240" w:lineRule="auto"/>
              <w:jc w:val="center"/>
              <w:rPr>
                <w:rFonts w:ascii="Times New Roman" w:eastAsia="Times New Roman" w:hAnsi="Times New Roman" w:cs="Times New Roman"/>
                <w:b/>
                <w:bCs/>
                <w:iCs/>
                <w:color w:val="000000"/>
                <w:sz w:val="24"/>
                <w:szCs w:val="24"/>
                <w:lang w:eastAsia="lt-LT"/>
              </w:rPr>
            </w:pPr>
            <w:r>
              <w:rPr>
                <w:rFonts w:ascii="Times New Roman" w:eastAsia="Times New Roman" w:hAnsi="Times New Roman" w:cs="Times New Roman"/>
                <w:b/>
                <w:bCs/>
                <w:iCs/>
                <w:color w:val="000000"/>
                <w:sz w:val="24"/>
                <w:szCs w:val="24"/>
                <w:lang w:eastAsia="lt-LT"/>
              </w:rPr>
              <w:t>202</w:t>
            </w:r>
            <w:r w:rsidR="00157871">
              <w:rPr>
                <w:rFonts w:ascii="Times New Roman" w:eastAsia="Times New Roman" w:hAnsi="Times New Roman" w:cs="Times New Roman"/>
                <w:b/>
                <w:bCs/>
                <w:iCs/>
                <w:color w:val="000000"/>
                <w:sz w:val="24"/>
                <w:szCs w:val="24"/>
                <w:lang w:eastAsia="lt-LT"/>
              </w:rPr>
              <w:t>6</w:t>
            </w:r>
            <w:r>
              <w:rPr>
                <w:rFonts w:ascii="Times New Roman" w:eastAsia="Times New Roman" w:hAnsi="Times New Roman" w:cs="Times New Roman"/>
                <w:b/>
                <w:bCs/>
                <w:iCs/>
                <w:color w:val="000000"/>
                <w:sz w:val="24"/>
                <w:szCs w:val="24"/>
                <w:lang w:eastAsia="lt-LT"/>
              </w:rPr>
              <w:t xml:space="preserve"> m. planas</w:t>
            </w:r>
          </w:p>
        </w:tc>
        <w:tc>
          <w:tcPr>
            <w:tcW w:w="655"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90EE458" w14:textId="4121C98E" w:rsidR="00C80CDE" w:rsidRPr="008E01B7" w:rsidRDefault="00C80CDE" w:rsidP="00CF7F74">
            <w:pPr>
              <w:spacing w:after="0" w:line="240" w:lineRule="auto"/>
              <w:jc w:val="both"/>
              <w:rPr>
                <w:rFonts w:ascii="Times New Roman" w:eastAsia="Times New Roman" w:hAnsi="Times New Roman" w:cs="Times New Roman"/>
                <w:b/>
                <w:bCs/>
                <w:i/>
                <w:color w:val="000000"/>
                <w:sz w:val="24"/>
                <w:szCs w:val="24"/>
                <w:lang w:eastAsia="lt-LT"/>
              </w:rPr>
            </w:pPr>
          </w:p>
        </w:tc>
      </w:tr>
      <w:tr w:rsidR="00C80CDE" w:rsidRPr="008E01B7" w14:paraId="55384ABE" w14:textId="77777777" w:rsidTr="00C80CDE">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5DF68424" w14:textId="2C70693E" w:rsidR="00C80CDE" w:rsidRPr="008E01B7" w:rsidRDefault="00C80CDE" w:rsidP="00CF7F7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07.01.01 u</w:t>
            </w:r>
            <w:r w:rsidRPr="00857381">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8E01B7">
              <w:rPr>
                <w:rFonts w:ascii="Times New Roman" w:eastAsia="Times New Roman" w:hAnsi="Times New Roman" w:cs="Times New Roman"/>
                <w:b/>
                <w:sz w:val="24"/>
                <w:szCs w:val="24"/>
                <w:lang w:eastAsia="ar-SA"/>
              </w:rPr>
              <w:t>Teisiškai įregistruoti neregistruotą Savivaldybei nuosavybės teise priklausantį nekilnojamąjį turtą, užtikrinti Savivaldybės turto, kuris nereikalingas Savivaldybės funkcijoms vykdyti, pardavimą</w:t>
            </w:r>
            <w:r>
              <w:rPr>
                <w:rFonts w:ascii="Times New Roman" w:eastAsia="Times New Roman" w:hAnsi="Times New Roman" w:cs="Times New Roman"/>
                <w:b/>
                <w:sz w:val="24"/>
                <w:szCs w:val="24"/>
                <w:lang w:eastAsia="ar-SA"/>
              </w:rPr>
              <w:t>“</w:t>
            </w:r>
          </w:p>
        </w:tc>
      </w:tr>
      <w:tr w:rsidR="00C80CDE" w:rsidRPr="008E01B7" w14:paraId="77942A1E" w14:textId="77777777" w:rsidTr="00C80CDE">
        <w:tc>
          <w:tcPr>
            <w:tcW w:w="6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C54694" w14:textId="5469CC0C" w:rsidR="00C80CDE" w:rsidRPr="008E01B7" w:rsidRDefault="00C80CDE" w:rsidP="00CF7F74">
            <w:pPr>
              <w:spacing w:after="0" w:line="240" w:lineRule="auto"/>
              <w:jc w:val="center"/>
              <w:rPr>
                <w:rFonts w:ascii="Times New Roman" w:eastAsia="Times New Roman" w:hAnsi="Times New Roman" w:cs="Times New Roman"/>
                <w:sz w:val="24"/>
                <w:szCs w:val="24"/>
                <w:lang w:eastAsia="lt-LT"/>
              </w:rPr>
            </w:pPr>
            <w:r w:rsidRPr="00762B8E">
              <w:rPr>
                <w:rFonts w:ascii="Times New Roman" w:eastAsia="Times New Roman" w:hAnsi="Times New Roman" w:cs="Times New Roman"/>
                <w:sz w:val="24"/>
                <w:szCs w:val="24"/>
                <w:lang w:eastAsia="lt-LT"/>
              </w:rPr>
              <w:t>P-07-01-01-01</w:t>
            </w:r>
          </w:p>
        </w:tc>
        <w:tc>
          <w:tcPr>
            <w:tcW w:w="17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316037" w14:textId="77777777" w:rsidR="00C80CDE" w:rsidRPr="008E01B7" w:rsidRDefault="00C80CDE" w:rsidP="00CF7F74">
            <w:pPr>
              <w:spacing w:after="0" w:line="240" w:lineRule="auto"/>
              <w:jc w:val="both"/>
              <w:rPr>
                <w:rFonts w:ascii="Times New Roman" w:eastAsia="Times New Roman" w:hAnsi="Times New Roman" w:cs="Times New Roman"/>
                <w:sz w:val="24"/>
                <w:szCs w:val="24"/>
              </w:rPr>
            </w:pPr>
            <w:r w:rsidRPr="008E01B7">
              <w:rPr>
                <w:rFonts w:ascii="Times New Roman" w:eastAsia="Times New Roman" w:hAnsi="Times New Roman" w:cs="Times New Roman"/>
                <w:sz w:val="24"/>
                <w:szCs w:val="24"/>
              </w:rPr>
              <w:t>Nekilnojamojo turto kadastriniai matavimai, teisinė registracija, parengtos bylos, vnt.</w:t>
            </w:r>
          </w:p>
        </w:tc>
        <w:tc>
          <w:tcPr>
            <w:tcW w:w="608" w:type="pct"/>
            <w:tcBorders>
              <w:top w:val="single" w:sz="4" w:space="0" w:color="auto"/>
              <w:left w:val="single" w:sz="4" w:space="0" w:color="auto"/>
              <w:bottom w:val="single" w:sz="4" w:space="0" w:color="auto"/>
              <w:right w:val="single" w:sz="4" w:space="0" w:color="auto"/>
            </w:tcBorders>
          </w:tcPr>
          <w:p w14:paraId="0744E1E8" w14:textId="044D44C2" w:rsidR="00C80CDE" w:rsidRPr="008E01B7" w:rsidRDefault="0015787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C80CDE" w:rsidRPr="008E01B7">
              <w:rPr>
                <w:rFonts w:ascii="Times New Roman" w:eastAsia="Times New Roman" w:hAnsi="Times New Roman" w:cs="Times New Roman"/>
                <w:sz w:val="24"/>
                <w:szCs w:val="24"/>
              </w:rPr>
              <w:t>0</w:t>
            </w:r>
          </w:p>
        </w:tc>
        <w:tc>
          <w:tcPr>
            <w:tcW w:w="607" w:type="pct"/>
            <w:tcBorders>
              <w:top w:val="single" w:sz="4" w:space="0" w:color="auto"/>
              <w:left w:val="single" w:sz="4" w:space="0" w:color="auto"/>
              <w:bottom w:val="single" w:sz="4" w:space="0" w:color="auto"/>
              <w:right w:val="single" w:sz="4" w:space="0" w:color="auto"/>
            </w:tcBorders>
          </w:tcPr>
          <w:p w14:paraId="789B3AD3" w14:textId="1EFBDE54" w:rsidR="00C80CDE" w:rsidRPr="008E01B7" w:rsidRDefault="00493C6D"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95" w:type="pct"/>
            <w:tcBorders>
              <w:top w:val="single" w:sz="4" w:space="0" w:color="auto"/>
              <w:left w:val="single" w:sz="4" w:space="0" w:color="auto"/>
              <w:bottom w:val="single" w:sz="4" w:space="0" w:color="auto"/>
              <w:right w:val="single" w:sz="4" w:space="0" w:color="auto"/>
            </w:tcBorders>
          </w:tcPr>
          <w:p w14:paraId="4770374F" w14:textId="37A1FC46" w:rsidR="00C80CDE" w:rsidRPr="008E01B7" w:rsidRDefault="00AC6B0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B1DDBB" w14:textId="11B42806" w:rsidR="00C80CDE" w:rsidRPr="008E01B7" w:rsidRDefault="00C80CDE" w:rsidP="00CF7F74">
            <w:pPr>
              <w:spacing w:after="0" w:line="240" w:lineRule="auto"/>
              <w:jc w:val="center"/>
              <w:rPr>
                <w:rFonts w:ascii="Times New Roman" w:eastAsia="Times New Roman" w:hAnsi="Times New Roman" w:cs="Times New Roman"/>
                <w:sz w:val="24"/>
                <w:szCs w:val="24"/>
                <w:lang w:eastAsia="lt-LT"/>
              </w:rPr>
            </w:pPr>
            <w:r w:rsidRPr="008E01B7">
              <w:rPr>
                <w:rFonts w:ascii="Times New Roman" w:eastAsia="Times New Roman" w:hAnsi="Times New Roman" w:cs="Times New Roman"/>
                <w:sz w:val="24"/>
                <w:szCs w:val="24"/>
                <w:lang w:eastAsia="lt-LT"/>
              </w:rPr>
              <w:t>-</w:t>
            </w:r>
          </w:p>
        </w:tc>
      </w:tr>
      <w:tr w:rsidR="00C80CDE" w:rsidRPr="008E01B7" w14:paraId="1A612899" w14:textId="77777777" w:rsidTr="00C80CDE">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35CD2715" w14:textId="5ABE656C" w:rsidR="00C80CDE" w:rsidRPr="008E01B7" w:rsidRDefault="00C80CDE"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07.01.02 u</w:t>
            </w:r>
            <w:r w:rsidRPr="00857381">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8E01B7">
              <w:rPr>
                <w:rFonts w:ascii="Times New Roman" w:eastAsia="Times New Roman" w:hAnsi="Times New Roman" w:cs="Times New Roman"/>
                <w:b/>
                <w:sz w:val="24"/>
                <w:szCs w:val="24"/>
                <w:lang w:eastAsia="ar-SA"/>
              </w:rPr>
              <w:t>Tinkamai naudoti, saugoti, prižiūrėti ir eksploatuoti valstybės turtą</w:t>
            </w:r>
            <w:r>
              <w:rPr>
                <w:rFonts w:ascii="Times New Roman" w:eastAsia="Times New Roman" w:hAnsi="Times New Roman" w:cs="Times New Roman"/>
                <w:b/>
                <w:sz w:val="24"/>
                <w:szCs w:val="24"/>
                <w:lang w:eastAsia="ar-SA"/>
              </w:rPr>
              <w:t>“</w:t>
            </w:r>
          </w:p>
        </w:tc>
      </w:tr>
      <w:tr w:rsidR="00C80CDE" w:rsidRPr="008E01B7" w14:paraId="0F94885E" w14:textId="77777777" w:rsidTr="00C80CDE">
        <w:tc>
          <w:tcPr>
            <w:tcW w:w="6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20C347" w14:textId="700AAFA3" w:rsidR="00C80CDE" w:rsidRPr="008E01B7" w:rsidRDefault="00C80CDE" w:rsidP="00CF7F74">
            <w:pPr>
              <w:spacing w:after="0" w:line="240" w:lineRule="auto"/>
              <w:jc w:val="center"/>
              <w:rPr>
                <w:rFonts w:ascii="Times New Roman" w:eastAsia="Times New Roman" w:hAnsi="Times New Roman" w:cs="Times New Roman"/>
                <w:sz w:val="24"/>
                <w:szCs w:val="24"/>
                <w:lang w:eastAsia="lt-LT"/>
              </w:rPr>
            </w:pPr>
            <w:r w:rsidRPr="00B56255">
              <w:rPr>
                <w:rFonts w:ascii="Times New Roman" w:eastAsia="Times New Roman" w:hAnsi="Times New Roman" w:cs="Times New Roman"/>
                <w:sz w:val="24"/>
                <w:szCs w:val="24"/>
                <w:lang w:eastAsia="lt-LT"/>
              </w:rPr>
              <w:t>P-07-01-02-01</w:t>
            </w:r>
          </w:p>
        </w:tc>
        <w:tc>
          <w:tcPr>
            <w:tcW w:w="17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5F0305E" w14:textId="77777777" w:rsidR="00C80CDE" w:rsidRPr="008E01B7" w:rsidRDefault="00C80CDE" w:rsidP="00CF7F74">
            <w:pPr>
              <w:spacing w:after="0" w:line="240" w:lineRule="auto"/>
              <w:jc w:val="both"/>
              <w:rPr>
                <w:rFonts w:ascii="Times New Roman" w:eastAsia="Times New Roman" w:hAnsi="Times New Roman" w:cs="Times New Roman"/>
                <w:sz w:val="24"/>
                <w:szCs w:val="24"/>
              </w:rPr>
            </w:pPr>
            <w:r w:rsidRPr="008E01B7">
              <w:rPr>
                <w:rFonts w:ascii="Times New Roman" w:eastAsia="Times New Roman" w:hAnsi="Times New Roman" w:cs="Times New Roman"/>
                <w:sz w:val="24"/>
                <w:szCs w:val="24"/>
              </w:rPr>
              <w:t>Skelbimai, kitos paslaugos, vnt.</w:t>
            </w:r>
          </w:p>
        </w:tc>
        <w:tc>
          <w:tcPr>
            <w:tcW w:w="608" w:type="pct"/>
            <w:tcBorders>
              <w:top w:val="single" w:sz="4" w:space="0" w:color="auto"/>
              <w:left w:val="single" w:sz="4" w:space="0" w:color="auto"/>
              <w:bottom w:val="single" w:sz="4" w:space="0" w:color="auto"/>
              <w:right w:val="single" w:sz="4" w:space="0" w:color="auto"/>
            </w:tcBorders>
          </w:tcPr>
          <w:p w14:paraId="0A7C5B1F" w14:textId="77777777" w:rsidR="00C80CDE" w:rsidRPr="008E01B7" w:rsidRDefault="00C80CDE" w:rsidP="00CF7F74">
            <w:pPr>
              <w:spacing w:after="0" w:line="240" w:lineRule="auto"/>
              <w:jc w:val="center"/>
              <w:rPr>
                <w:rFonts w:ascii="Times New Roman" w:eastAsia="Times New Roman" w:hAnsi="Times New Roman" w:cs="Times New Roman"/>
                <w:sz w:val="24"/>
                <w:szCs w:val="24"/>
              </w:rPr>
            </w:pPr>
            <w:r w:rsidRPr="008E01B7">
              <w:rPr>
                <w:rFonts w:ascii="Times New Roman" w:eastAsia="Times New Roman" w:hAnsi="Times New Roman" w:cs="Times New Roman"/>
                <w:sz w:val="24"/>
                <w:szCs w:val="24"/>
              </w:rPr>
              <w:t>20</w:t>
            </w:r>
          </w:p>
        </w:tc>
        <w:tc>
          <w:tcPr>
            <w:tcW w:w="607" w:type="pct"/>
            <w:tcBorders>
              <w:top w:val="single" w:sz="4" w:space="0" w:color="auto"/>
              <w:left w:val="single" w:sz="4" w:space="0" w:color="auto"/>
              <w:bottom w:val="single" w:sz="4" w:space="0" w:color="auto"/>
              <w:right w:val="single" w:sz="4" w:space="0" w:color="auto"/>
            </w:tcBorders>
          </w:tcPr>
          <w:p w14:paraId="5FC066FD" w14:textId="20B3E8D9" w:rsidR="00C80CDE" w:rsidRPr="008E01B7" w:rsidRDefault="00493C6D"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95" w:type="pct"/>
            <w:tcBorders>
              <w:top w:val="single" w:sz="4" w:space="0" w:color="auto"/>
              <w:left w:val="single" w:sz="4" w:space="0" w:color="auto"/>
              <w:bottom w:val="single" w:sz="4" w:space="0" w:color="auto"/>
              <w:right w:val="single" w:sz="4" w:space="0" w:color="auto"/>
            </w:tcBorders>
          </w:tcPr>
          <w:p w14:paraId="178D8C2F" w14:textId="26798F27" w:rsidR="00C80CDE" w:rsidRPr="008E01B7" w:rsidRDefault="00AC6B0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6897CD" w14:textId="3706B654" w:rsidR="00C80CDE" w:rsidRPr="008E01B7" w:rsidRDefault="00C80CDE" w:rsidP="00CF7F74">
            <w:pPr>
              <w:spacing w:after="0" w:line="240" w:lineRule="auto"/>
              <w:jc w:val="center"/>
              <w:rPr>
                <w:rFonts w:ascii="Times New Roman" w:eastAsia="Times New Roman" w:hAnsi="Times New Roman" w:cs="Times New Roman"/>
                <w:sz w:val="24"/>
                <w:szCs w:val="24"/>
                <w:lang w:eastAsia="lt-LT"/>
              </w:rPr>
            </w:pPr>
            <w:r w:rsidRPr="008E01B7">
              <w:rPr>
                <w:rFonts w:ascii="Times New Roman" w:eastAsia="Times New Roman" w:hAnsi="Times New Roman" w:cs="Times New Roman"/>
                <w:sz w:val="24"/>
                <w:szCs w:val="24"/>
                <w:lang w:eastAsia="lt-LT"/>
              </w:rPr>
              <w:t>-</w:t>
            </w:r>
          </w:p>
        </w:tc>
      </w:tr>
      <w:tr w:rsidR="00C80CDE" w:rsidRPr="008E01B7" w14:paraId="4D691799" w14:textId="77777777" w:rsidTr="00C80CDE">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vAlign w:val="center"/>
          </w:tcPr>
          <w:p w14:paraId="4B671A4F" w14:textId="254FBE9A" w:rsidR="00C80CDE" w:rsidRPr="008E01B7" w:rsidRDefault="00C80CDE"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07.01.03 u</w:t>
            </w:r>
            <w:r w:rsidRPr="00857381">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8E01B7">
              <w:rPr>
                <w:rFonts w:ascii="Times New Roman" w:eastAsia="Times New Roman" w:hAnsi="Times New Roman" w:cs="Times New Roman"/>
                <w:b/>
                <w:sz w:val="24"/>
                <w:szCs w:val="24"/>
                <w:lang w:eastAsia="ar-SA"/>
              </w:rPr>
              <w:t>Sudaryti palankias sąlygas remtiniems gyventojams apsirūpinti gyvenamosiomis patalpomis</w:t>
            </w:r>
            <w:r>
              <w:rPr>
                <w:rFonts w:ascii="Times New Roman" w:eastAsia="Times New Roman" w:hAnsi="Times New Roman" w:cs="Times New Roman"/>
                <w:b/>
                <w:sz w:val="24"/>
                <w:szCs w:val="24"/>
                <w:lang w:eastAsia="ar-SA"/>
              </w:rPr>
              <w:t>“</w:t>
            </w:r>
          </w:p>
        </w:tc>
      </w:tr>
      <w:tr w:rsidR="00C80CDE" w:rsidRPr="008E01B7" w14:paraId="07121A06" w14:textId="77777777" w:rsidTr="002944C8">
        <w:tc>
          <w:tcPr>
            <w:tcW w:w="6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40300D" w14:textId="07F2D200" w:rsidR="00C80CDE" w:rsidRPr="00CE5E2E" w:rsidRDefault="00C80CDE" w:rsidP="00CF7F74">
            <w:pPr>
              <w:spacing w:after="0" w:line="240" w:lineRule="auto"/>
              <w:jc w:val="center"/>
              <w:rPr>
                <w:rFonts w:ascii="Times New Roman" w:eastAsia="Times New Roman" w:hAnsi="Times New Roman" w:cs="Times New Roman"/>
                <w:sz w:val="24"/>
                <w:szCs w:val="24"/>
                <w:lang w:eastAsia="lt-LT"/>
              </w:rPr>
            </w:pPr>
            <w:r w:rsidRPr="00CE5E2E">
              <w:rPr>
                <w:rFonts w:ascii="Times New Roman" w:hAnsi="Times New Roman" w:cs="Times New Roman"/>
                <w:sz w:val="24"/>
                <w:szCs w:val="24"/>
                <w:lang w:eastAsia="lt-LT"/>
              </w:rPr>
              <w:t>P-07-01-03-01</w:t>
            </w:r>
          </w:p>
        </w:tc>
        <w:tc>
          <w:tcPr>
            <w:tcW w:w="17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803B83" w14:textId="77777777" w:rsidR="00C80CDE" w:rsidRPr="008E01B7" w:rsidRDefault="00C80CDE" w:rsidP="00CF7F74">
            <w:pPr>
              <w:spacing w:after="0" w:line="240" w:lineRule="auto"/>
              <w:jc w:val="both"/>
              <w:rPr>
                <w:rFonts w:ascii="Times New Roman" w:eastAsia="Times New Roman" w:hAnsi="Times New Roman" w:cs="Times New Roman"/>
                <w:sz w:val="24"/>
                <w:szCs w:val="24"/>
              </w:rPr>
            </w:pPr>
            <w:r w:rsidRPr="008E01B7">
              <w:rPr>
                <w:rFonts w:ascii="Times New Roman" w:eastAsia="Times New Roman" w:hAnsi="Times New Roman" w:cs="Times New Roman"/>
                <w:sz w:val="24"/>
                <w:szCs w:val="24"/>
              </w:rPr>
              <w:t>Suremontuotų butų skaičius, vnt.</w:t>
            </w:r>
          </w:p>
        </w:tc>
        <w:tc>
          <w:tcPr>
            <w:tcW w:w="608" w:type="pct"/>
            <w:tcBorders>
              <w:top w:val="single" w:sz="4" w:space="0" w:color="auto"/>
              <w:left w:val="single" w:sz="4" w:space="0" w:color="auto"/>
              <w:bottom w:val="single" w:sz="4" w:space="0" w:color="auto"/>
              <w:right w:val="single" w:sz="4" w:space="0" w:color="auto"/>
            </w:tcBorders>
          </w:tcPr>
          <w:p w14:paraId="5777F3CB" w14:textId="387F00BF" w:rsidR="00C80CDE" w:rsidRPr="008E01B7" w:rsidRDefault="00C80CDE"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607" w:type="pct"/>
            <w:tcBorders>
              <w:top w:val="single" w:sz="4" w:space="0" w:color="auto"/>
              <w:left w:val="single" w:sz="4" w:space="0" w:color="auto"/>
              <w:bottom w:val="single" w:sz="4" w:space="0" w:color="auto"/>
              <w:right w:val="single" w:sz="4" w:space="0" w:color="auto"/>
            </w:tcBorders>
          </w:tcPr>
          <w:p w14:paraId="2FD09F78" w14:textId="2599B2B5" w:rsidR="00C80CDE" w:rsidRPr="008E01B7" w:rsidRDefault="00E5278E"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795" w:type="pct"/>
            <w:tcBorders>
              <w:top w:val="single" w:sz="4" w:space="0" w:color="auto"/>
              <w:left w:val="single" w:sz="4" w:space="0" w:color="auto"/>
              <w:bottom w:val="single" w:sz="4" w:space="0" w:color="auto"/>
              <w:right w:val="single" w:sz="4" w:space="0" w:color="auto"/>
            </w:tcBorders>
          </w:tcPr>
          <w:p w14:paraId="54FD827E" w14:textId="25160565" w:rsidR="00C80CDE" w:rsidRPr="008E01B7" w:rsidRDefault="00DC39E7"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908A30" w14:textId="5B9445CC" w:rsidR="00C80CDE" w:rsidRPr="008E01B7" w:rsidRDefault="00157871" w:rsidP="00CF7F74">
            <w:pPr>
              <w:spacing w:after="0" w:line="240" w:lineRule="auto"/>
              <w:jc w:val="center"/>
              <w:rPr>
                <w:rFonts w:ascii="Times New Roman" w:eastAsia="Times New Roman" w:hAnsi="Times New Roman" w:cs="Times New Roman"/>
                <w:sz w:val="24"/>
                <w:szCs w:val="24"/>
                <w:lang w:eastAsia="lt-LT"/>
              </w:rPr>
            </w:pPr>
            <w:r w:rsidRPr="00157871">
              <w:rPr>
                <w:rFonts w:ascii="Times New Roman" w:eastAsia="Times New Roman" w:hAnsi="Times New Roman" w:cs="Times New Roman"/>
                <w:sz w:val="24"/>
                <w:szCs w:val="24"/>
                <w:lang w:eastAsia="lt-LT"/>
              </w:rPr>
              <w:t>2.3-2-1</w:t>
            </w:r>
          </w:p>
        </w:tc>
      </w:tr>
      <w:tr w:rsidR="00C80CDE" w:rsidRPr="008E01B7" w14:paraId="1B27878C" w14:textId="77777777" w:rsidTr="002944C8">
        <w:tc>
          <w:tcPr>
            <w:tcW w:w="6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7D0FB3" w14:textId="03B6CF36" w:rsidR="00C80CDE" w:rsidRPr="008E01B7" w:rsidRDefault="00C80CDE" w:rsidP="00CF7F74">
            <w:pPr>
              <w:spacing w:after="0" w:line="240" w:lineRule="auto"/>
              <w:jc w:val="center"/>
              <w:rPr>
                <w:rFonts w:ascii="Times New Roman" w:eastAsia="Times New Roman" w:hAnsi="Times New Roman" w:cs="Times New Roman"/>
                <w:sz w:val="24"/>
                <w:szCs w:val="24"/>
                <w:lang w:eastAsia="lt-LT"/>
              </w:rPr>
            </w:pPr>
            <w:r w:rsidRPr="00762B8E">
              <w:rPr>
                <w:rFonts w:ascii="Times New Roman" w:hAnsi="Times New Roman" w:cs="Times New Roman"/>
                <w:sz w:val="24"/>
                <w:szCs w:val="24"/>
                <w:lang w:eastAsia="lt-LT"/>
              </w:rPr>
              <w:lastRenderedPageBreak/>
              <w:t>P-07-01-03-02</w:t>
            </w:r>
          </w:p>
        </w:tc>
        <w:tc>
          <w:tcPr>
            <w:tcW w:w="17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D036B8" w14:textId="77777777" w:rsidR="00C80CDE" w:rsidRPr="008E01B7" w:rsidRDefault="00C80CDE" w:rsidP="00CF7F74">
            <w:pPr>
              <w:spacing w:after="0" w:line="240" w:lineRule="auto"/>
              <w:jc w:val="both"/>
              <w:rPr>
                <w:rFonts w:ascii="Times New Roman" w:eastAsia="Times New Roman" w:hAnsi="Times New Roman" w:cs="Times New Roman"/>
                <w:sz w:val="24"/>
                <w:szCs w:val="24"/>
              </w:rPr>
            </w:pPr>
            <w:r w:rsidRPr="008E01B7">
              <w:rPr>
                <w:rFonts w:ascii="Times New Roman" w:eastAsia="Times New Roman" w:hAnsi="Times New Roman" w:cs="Times New Roman"/>
                <w:sz w:val="24"/>
                <w:szCs w:val="24"/>
              </w:rPr>
              <w:t>Išmokėtos nuomos mokesčių kompensacijos remtiniems asmenims, vnt.</w:t>
            </w:r>
          </w:p>
        </w:tc>
        <w:tc>
          <w:tcPr>
            <w:tcW w:w="608" w:type="pct"/>
            <w:tcBorders>
              <w:top w:val="single" w:sz="4" w:space="0" w:color="auto"/>
              <w:left w:val="single" w:sz="4" w:space="0" w:color="auto"/>
              <w:bottom w:val="single" w:sz="4" w:space="0" w:color="auto"/>
              <w:right w:val="single" w:sz="4" w:space="0" w:color="auto"/>
            </w:tcBorders>
          </w:tcPr>
          <w:p w14:paraId="02D011E1" w14:textId="3CFF1855" w:rsidR="00C80CDE" w:rsidRPr="008E01B7" w:rsidRDefault="00C80CDE"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607" w:type="pct"/>
            <w:tcBorders>
              <w:top w:val="single" w:sz="4" w:space="0" w:color="auto"/>
              <w:left w:val="single" w:sz="4" w:space="0" w:color="auto"/>
              <w:bottom w:val="single" w:sz="4" w:space="0" w:color="auto"/>
              <w:right w:val="single" w:sz="4" w:space="0" w:color="auto"/>
            </w:tcBorders>
          </w:tcPr>
          <w:p w14:paraId="034AA0D6" w14:textId="6EAA0E1B" w:rsidR="00C80CDE" w:rsidRPr="008E01B7" w:rsidRDefault="00D257CD"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95" w:type="pct"/>
            <w:tcBorders>
              <w:top w:val="single" w:sz="4" w:space="0" w:color="auto"/>
              <w:left w:val="single" w:sz="4" w:space="0" w:color="auto"/>
              <w:bottom w:val="single" w:sz="4" w:space="0" w:color="auto"/>
              <w:right w:val="single" w:sz="4" w:space="0" w:color="auto"/>
            </w:tcBorders>
          </w:tcPr>
          <w:p w14:paraId="0FD3BE4B" w14:textId="6A75AE51" w:rsidR="00C80CDE" w:rsidRPr="008E01B7" w:rsidRDefault="00DC39E7"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A57FE0" w14:textId="1C840580" w:rsidR="00C80CDE" w:rsidRPr="008E01B7" w:rsidRDefault="00C80CDE" w:rsidP="00CF7F74">
            <w:pPr>
              <w:spacing w:after="0" w:line="240" w:lineRule="auto"/>
              <w:jc w:val="center"/>
              <w:rPr>
                <w:rFonts w:ascii="Times New Roman" w:eastAsia="Times New Roman" w:hAnsi="Times New Roman" w:cs="Times New Roman"/>
                <w:sz w:val="24"/>
                <w:szCs w:val="24"/>
                <w:lang w:eastAsia="lt-LT"/>
              </w:rPr>
            </w:pPr>
            <w:r w:rsidRPr="008E01B7">
              <w:rPr>
                <w:rFonts w:ascii="Times New Roman" w:eastAsia="Times New Roman" w:hAnsi="Times New Roman" w:cs="Times New Roman"/>
                <w:sz w:val="24"/>
                <w:szCs w:val="24"/>
                <w:lang w:eastAsia="lt-LT"/>
              </w:rPr>
              <w:t>-</w:t>
            </w:r>
          </w:p>
        </w:tc>
      </w:tr>
      <w:tr w:rsidR="00C80CDE" w:rsidRPr="008E01B7" w14:paraId="0E12CE76" w14:textId="77777777" w:rsidTr="00C80CDE">
        <w:tc>
          <w:tcPr>
            <w:tcW w:w="6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687D129" w14:textId="57896E01" w:rsidR="00C80CDE" w:rsidRPr="008E01B7" w:rsidRDefault="00C80CDE" w:rsidP="00CF7F74">
            <w:pPr>
              <w:spacing w:after="0" w:line="240" w:lineRule="auto"/>
              <w:jc w:val="center"/>
              <w:rPr>
                <w:rFonts w:ascii="Times New Roman" w:eastAsia="Times New Roman" w:hAnsi="Times New Roman" w:cs="Times New Roman"/>
                <w:sz w:val="24"/>
                <w:szCs w:val="24"/>
                <w:lang w:eastAsia="lt-LT"/>
              </w:rPr>
            </w:pPr>
            <w:r w:rsidRPr="008E01B7">
              <w:rPr>
                <w:rFonts w:ascii="Times New Roman" w:hAnsi="Times New Roman" w:cs="Times New Roman"/>
                <w:sz w:val="24"/>
                <w:szCs w:val="24"/>
                <w:lang w:eastAsia="lt-LT"/>
              </w:rPr>
              <w:t>P-07-01-03-03</w:t>
            </w:r>
          </w:p>
        </w:tc>
        <w:tc>
          <w:tcPr>
            <w:tcW w:w="17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7000CA" w14:textId="19FABC7F" w:rsidR="00C80CDE" w:rsidRPr="008E01B7" w:rsidRDefault="00C80CDE" w:rsidP="00CF7F74">
            <w:pPr>
              <w:spacing w:after="0" w:line="240" w:lineRule="auto"/>
              <w:jc w:val="both"/>
              <w:rPr>
                <w:rFonts w:ascii="Times New Roman" w:eastAsia="Times New Roman" w:hAnsi="Times New Roman" w:cs="Times New Roman"/>
                <w:sz w:val="24"/>
                <w:szCs w:val="24"/>
              </w:rPr>
            </w:pPr>
            <w:r w:rsidRPr="008E01B7">
              <w:rPr>
                <w:rFonts w:ascii="Times New Roman" w:eastAsia="Times New Roman" w:hAnsi="Times New Roman" w:cs="Times New Roman"/>
                <w:sz w:val="24"/>
                <w:szCs w:val="24"/>
              </w:rPr>
              <w:t>Lengvatinės palūkanos, vnt.</w:t>
            </w:r>
          </w:p>
        </w:tc>
        <w:tc>
          <w:tcPr>
            <w:tcW w:w="608" w:type="pct"/>
            <w:tcBorders>
              <w:top w:val="single" w:sz="4" w:space="0" w:color="auto"/>
              <w:left w:val="single" w:sz="4" w:space="0" w:color="auto"/>
              <w:bottom w:val="single" w:sz="4" w:space="0" w:color="auto"/>
              <w:right w:val="single" w:sz="4" w:space="0" w:color="auto"/>
            </w:tcBorders>
          </w:tcPr>
          <w:p w14:paraId="6ADB18A0" w14:textId="77777777" w:rsidR="00C80CDE" w:rsidRPr="008E01B7" w:rsidRDefault="00C80CDE" w:rsidP="00CF7F74">
            <w:pPr>
              <w:spacing w:after="0" w:line="240" w:lineRule="auto"/>
              <w:jc w:val="center"/>
              <w:rPr>
                <w:rFonts w:ascii="Times New Roman" w:eastAsia="Times New Roman" w:hAnsi="Times New Roman" w:cs="Times New Roman"/>
                <w:sz w:val="24"/>
                <w:szCs w:val="24"/>
              </w:rPr>
            </w:pPr>
            <w:r w:rsidRPr="008E01B7">
              <w:rPr>
                <w:rFonts w:ascii="Times New Roman" w:eastAsia="Times New Roman" w:hAnsi="Times New Roman" w:cs="Times New Roman"/>
                <w:sz w:val="24"/>
                <w:szCs w:val="24"/>
              </w:rPr>
              <w:t>0</w:t>
            </w:r>
          </w:p>
        </w:tc>
        <w:tc>
          <w:tcPr>
            <w:tcW w:w="607" w:type="pct"/>
            <w:tcBorders>
              <w:top w:val="single" w:sz="4" w:space="0" w:color="auto"/>
              <w:left w:val="single" w:sz="4" w:space="0" w:color="auto"/>
              <w:bottom w:val="single" w:sz="4" w:space="0" w:color="auto"/>
              <w:right w:val="single" w:sz="4" w:space="0" w:color="auto"/>
            </w:tcBorders>
          </w:tcPr>
          <w:p w14:paraId="724CAAC2" w14:textId="6F334E00" w:rsidR="00C80CDE" w:rsidRPr="008E01B7" w:rsidRDefault="00EF60FF"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95" w:type="pct"/>
            <w:tcBorders>
              <w:top w:val="single" w:sz="4" w:space="0" w:color="auto"/>
              <w:left w:val="single" w:sz="4" w:space="0" w:color="auto"/>
              <w:bottom w:val="single" w:sz="4" w:space="0" w:color="auto"/>
              <w:right w:val="single" w:sz="4" w:space="0" w:color="auto"/>
            </w:tcBorders>
          </w:tcPr>
          <w:p w14:paraId="043D1AA8" w14:textId="3E97C8BE" w:rsidR="00C80CDE" w:rsidRPr="008E01B7" w:rsidRDefault="00AC6B0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9BDA4E" w14:textId="4559A645" w:rsidR="00C80CDE" w:rsidRPr="008E01B7" w:rsidRDefault="0015787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r>
      <w:tr w:rsidR="00157871" w:rsidRPr="008E01B7" w14:paraId="5EC22418" w14:textId="77777777" w:rsidTr="00C80CDE">
        <w:tc>
          <w:tcPr>
            <w:tcW w:w="6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DE472B6" w14:textId="7CC6F70B" w:rsidR="00157871" w:rsidRPr="008E01B7" w:rsidRDefault="00157871" w:rsidP="00CF7F74">
            <w:pPr>
              <w:spacing w:after="0" w:line="240" w:lineRule="auto"/>
              <w:jc w:val="center"/>
              <w:rPr>
                <w:rFonts w:ascii="Times New Roman" w:hAnsi="Times New Roman" w:cs="Times New Roman"/>
                <w:sz w:val="24"/>
                <w:szCs w:val="24"/>
                <w:lang w:eastAsia="lt-LT"/>
              </w:rPr>
            </w:pPr>
            <w:r w:rsidRPr="008E01B7">
              <w:rPr>
                <w:rFonts w:ascii="Times New Roman" w:hAnsi="Times New Roman" w:cs="Times New Roman"/>
                <w:sz w:val="24"/>
                <w:szCs w:val="24"/>
                <w:lang w:eastAsia="lt-LT"/>
              </w:rPr>
              <w:t>P-07-01-03-03</w:t>
            </w:r>
          </w:p>
        </w:tc>
        <w:tc>
          <w:tcPr>
            <w:tcW w:w="17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119426" w14:textId="52C461E9" w:rsidR="00157871" w:rsidRPr="008E01B7" w:rsidRDefault="00157871" w:rsidP="00CF7F74">
            <w:pPr>
              <w:spacing w:after="0" w:line="240" w:lineRule="auto"/>
              <w:jc w:val="both"/>
              <w:rPr>
                <w:rFonts w:ascii="Times New Roman" w:eastAsia="Times New Roman" w:hAnsi="Times New Roman" w:cs="Times New Roman"/>
                <w:sz w:val="24"/>
                <w:szCs w:val="24"/>
              </w:rPr>
            </w:pPr>
            <w:r w:rsidRPr="00157871">
              <w:rPr>
                <w:rFonts w:ascii="Times New Roman" w:eastAsia="Times New Roman" w:hAnsi="Times New Roman" w:cs="Times New Roman"/>
                <w:sz w:val="24"/>
                <w:szCs w:val="24"/>
              </w:rPr>
              <w:t>Pasinaudojusių paramą šeimų skaičius, vnt.</w:t>
            </w:r>
          </w:p>
        </w:tc>
        <w:tc>
          <w:tcPr>
            <w:tcW w:w="608" w:type="pct"/>
            <w:tcBorders>
              <w:top w:val="single" w:sz="4" w:space="0" w:color="auto"/>
              <w:left w:val="single" w:sz="4" w:space="0" w:color="auto"/>
              <w:bottom w:val="single" w:sz="4" w:space="0" w:color="auto"/>
              <w:right w:val="single" w:sz="4" w:space="0" w:color="auto"/>
            </w:tcBorders>
          </w:tcPr>
          <w:p w14:paraId="5D6D3C16" w14:textId="52ECF738" w:rsidR="00157871" w:rsidRPr="008E01B7" w:rsidRDefault="0015787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607" w:type="pct"/>
            <w:tcBorders>
              <w:top w:val="single" w:sz="4" w:space="0" w:color="auto"/>
              <w:left w:val="single" w:sz="4" w:space="0" w:color="auto"/>
              <w:bottom w:val="single" w:sz="4" w:space="0" w:color="auto"/>
              <w:right w:val="single" w:sz="4" w:space="0" w:color="auto"/>
            </w:tcBorders>
          </w:tcPr>
          <w:p w14:paraId="42A7005E" w14:textId="1E444F50" w:rsidR="00157871" w:rsidRPr="008E01B7" w:rsidRDefault="00EF60FF"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95" w:type="pct"/>
            <w:tcBorders>
              <w:top w:val="single" w:sz="4" w:space="0" w:color="auto"/>
              <w:left w:val="single" w:sz="4" w:space="0" w:color="auto"/>
              <w:bottom w:val="single" w:sz="4" w:space="0" w:color="auto"/>
              <w:right w:val="single" w:sz="4" w:space="0" w:color="auto"/>
            </w:tcBorders>
          </w:tcPr>
          <w:p w14:paraId="1BC5F0F7" w14:textId="3FAD3BF5" w:rsidR="00157871" w:rsidRDefault="00DC39E7"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B9ECE7" w14:textId="1B4C6F3F" w:rsidR="00157871" w:rsidRPr="008E01B7" w:rsidRDefault="0015787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r>
      <w:tr w:rsidR="00C80CDE" w:rsidRPr="008E01B7" w14:paraId="4DB7653B" w14:textId="77777777" w:rsidTr="00C80CDE">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46B5F651" w14:textId="28E4C4AC" w:rsidR="00C80CDE" w:rsidRPr="008E01B7" w:rsidRDefault="00C80CDE"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07.01.04 u</w:t>
            </w:r>
            <w:r w:rsidRPr="00857381">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8E01B7">
              <w:rPr>
                <w:rFonts w:ascii="Times New Roman" w:eastAsia="Times New Roman" w:hAnsi="Times New Roman" w:cs="Times New Roman"/>
                <w:b/>
                <w:sz w:val="24"/>
                <w:szCs w:val="24"/>
                <w:lang w:eastAsia="ar-SA"/>
              </w:rPr>
              <w:t>Organizuoti vietinio susisiekimo keleivinio transporto maršrutus ir kontrolę, vesti kompensacijų už lengvatinį keleivių vežimą apskaitą</w:t>
            </w:r>
            <w:r>
              <w:rPr>
                <w:rFonts w:ascii="Times New Roman" w:eastAsia="Times New Roman" w:hAnsi="Times New Roman" w:cs="Times New Roman"/>
                <w:b/>
                <w:sz w:val="24"/>
                <w:szCs w:val="24"/>
                <w:lang w:eastAsia="ar-SA"/>
              </w:rPr>
              <w:t>“</w:t>
            </w:r>
          </w:p>
        </w:tc>
      </w:tr>
      <w:tr w:rsidR="00C80CDE" w:rsidRPr="008E01B7" w14:paraId="022BF4BA" w14:textId="77777777" w:rsidTr="00C80CDE">
        <w:tc>
          <w:tcPr>
            <w:tcW w:w="6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873C8B" w14:textId="31142847" w:rsidR="00C80CDE" w:rsidRPr="00762B8E" w:rsidRDefault="00C80CDE" w:rsidP="00CF7F74">
            <w:pPr>
              <w:spacing w:after="0" w:line="240" w:lineRule="auto"/>
              <w:jc w:val="center"/>
              <w:rPr>
                <w:rFonts w:ascii="Times New Roman" w:eastAsia="Times New Roman" w:hAnsi="Times New Roman" w:cs="Times New Roman"/>
                <w:sz w:val="24"/>
                <w:szCs w:val="24"/>
                <w:lang w:eastAsia="lt-LT"/>
              </w:rPr>
            </w:pPr>
            <w:r w:rsidRPr="00762B8E">
              <w:rPr>
                <w:rFonts w:ascii="Times New Roman" w:hAnsi="Times New Roman" w:cs="Times New Roman"/>
                <w:sz w:val="24"/>
                <w:szCs w:val="24"/>
              </w:rPr>
              <w:t>P-07-01-04-01</w:t>
            </w:r>
          </w:p>
        </w:tc>
        <w:tc>
          <w:tcPr>
            <w:tcW w:w="17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92A5267" w14:textId="77777777" w:rsidR="00C80CDE" w:rsidRPr="008E01B7" w:rsidRDefault="00C80CDE" w:rsidP="00CF7F74">
            <w:pPr>
              <w:spacing w:after="0" w:line="240" w:lineRule="auto"/>
              <w:jc w:val="both"/>
              <w:rPr>
                <w:rFonts w:ascii="Times New Roman" w:eastAsia="Times New Roman" w:hAnsi="Times New Roman" w:cs="Times New Roman"/>
                <w:sz w:val="24"/>
                <w:szCs w:val="24"/>
              </w:rPr>
            </w:pPr>
            <w:r w:rsidRPr="008E01B7">
              <w:rPr>
                <w:rFonts w:ascii="Times New Roman" w:eastAsia="Times New Roman" w:hAnsi="Times New Roman" w:cs="Times New Roman"/>
                <w:sz w:val="24"/>
                <w:szCs w:val="24"/>
              </w:rPr>
              <w:t>Atlikta lengvatinio keleivių vežimo apskaita ir kontrolė, vnt.</w:t>
            </w:r>
          </w:p>
        </w:tc>
        <w:tc>
          <w:tcPr>
            <w:tcW w:w="608" w:type="pct"/>
            <w:tcBorders>
              <w:top w:val="single" w:sz="4" w:space="0" w:color="auto"/>
              <w:left w:val="single" w:sz="4" w:space="0" w:color="auto"/>
              <w:bottom w:val="single" w:sz="4" w:space="0" w:color="auto"/>
              <w:right w:val="single" w:sz="4" w:space="0" w:color="auto"/>
            </w:tcBorders>
          </w:tcPr>
          <w:p w14:paraId="07A7EBDA" w14:textId="77777777" w:rsidR="00C80CDE" w:rsidRPr="008E01B7" w:rsidRDefault="00C80CDE" w:rsidP="00CF7F74">
            <w:pPr>
              <w:spacing w:after="0" w:line="240" w:lineRule="auto"/>
              <w:jc w:val="center"/>
              <w:rPr>
                <w:rFonts w:ascii="Times New Roman" w:eastAsia="Times New Roman" w:hAnsi="Times New Roman" w:cs="Times New Roman"/>
                <w:sz w:val="24"/>
                <w:szCs w:val="24"/>
              </w:rPr>
            </w:pPr>
            <w:r w:rsidRPr="008E01B7">
              <w:rPr>
                <w:rFonts w:ascii="Times New Roman" w:eastAsia="Times New Roman" w:hAnsi="Times New Roman" w:cs="Times New Roman"/>
                <w:sz w:val="24"/>
                <w:szCs w:val="24"/>
              </w:rPr>
              <w:t>12</w:t>
            </w:r>
          </w:p>
        </w:tc>
        <w:tc>
          <w:tcPr>
            <w:tcW w:w="607" w:type="pct"/>
            <w:tcBorders>
              <w:top w:val="single" w:sz="4" w:space="0" w:color="auto"/>
              <w:left w:val="single" w:sz="4" w:space="0" w:color="auto"/>
              <w:bottom w:val="single" w:sz="4" w:space="0" w:color="auto"/>
              <w:right w:val="single" w:sz="4" w:space="0" w:color="auto"/>
            </w:tcBorders>
          </w:tcPr>
          <w:p w14:paraId="500FB7AD" w14:textId="37FAC57F" w:rsidR="00C80CDE" w:rsidRPr="008E01B7" w:rsidRDefault="00762B8E"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95" w:type="pct"/>
            <w:tcBorders>
              <w:top w:val="single" w:sz="4" w:space="0" w:color="auto"/>
              <w:left w:val="single" w:sz="4" w:space="0" w:color="auto"/>
              <w:bottom w:val="single" w:sz="4" w:space="0" w:color="auto"/>
              <w:right w:val="single" w:sz="4" w:space="0" w:color="auto"/>
            </w:tcBorders>
          </w:tcPr>
          <w:p w14:paraId="6E4B0B84" w14:textId="0636AD36" w:rsidR="00C80CDE" w:rsidRPr="008E01B7" w:rsidRDefault="00AC6B0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BB0E99" w14:textId="3734591A" w:rsidR="00C80CDE" w:rsidRPr="008E01B7" w:rsidRDefault="00C80CDE" w:rsidP="00CF7F74">
            <w:pPr>
              <w:spacing w:after="0" w:line="240" w:lineRule="auto"/>
              <w:jc w:val="center"/>
              <w:rPr>
                <w:rFonts w:ascii="Times New Roman" w:eastAsia="Times New Roman" w:hAnsi="Times New Roman" w:cs="Times New Roman"/>
                <w:sz w:val="24"/>
                <w:szCs w:val="24"/>
                <w:lang w:eastAsia="lt-LT"/>
              </w:rPr>
            </w:pPr>
            <w:r w:rsidRPr="008E01B7">
              <w:rPr>
                <w:rFonts w:ascii="Times New Roman" w:eastAsia="Times New Roman" w:hAnsi="Times New Roman" w:cs="Times New Roman"/>
                <w:sz w:val="24"/>
                <w:szCs w:val="24"/>
                <w:lang w:eastAsia="lt-LT"/>
              </w:rPr>
              <w:t>-</w:t>
            </w:r>
          </w:p>
        </w:tc>
      </w:tr>
      <w:tr w:rsidR="00C80CDE" w:rsidRPr="008E01B7" w14:paraId="3F5BF56F" w14:textId="77777777" w:rsidTr="00C80CDE">
        <w:tc>
          <w:tcPr>
            <w:tcW w:w="6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5841D5" w14:textId="2D8C1815" w:rsidR="00C80CDE" w:rsidRPr="00762B8E" w:rsidRDefault="00C80CDE" w:rsidP="00CF7F74">
            <w:pPr>
              <w:spacing w:after="0" w:line="240" w:lineRule="auto"/>
              <w:jc w:val="center"/>
              <w:rPr>
                <w:rFonts w:ascii="Times New Roman" w:eastAsia="Times New Roman" w:hAnsi="Times New Roman" w:cs="Times New Roman"/>
                <w:sz w:val="24"/>
                <w:szCs w:val="24"/>
                <w:lang w:eastAsia="lt-LT"/>
              </w:rPr>
            </w:pPr>
            <w:r w:rsidRPr="00762B8E">
              <w:rPr>
                <w:rFonts w:ascii="Times New Roman" w:hAnsi="Times New Roman" w:cs="Times New Roman"/>
                <w:sz w:val="24"/>
                <w:szCs w:val="24"/>
              </w:rPr>
              <w:t>P-07-01-04-02</w:t>
            </w:r>
          </w:p>
        </w:tc>
        <w:tc>
          <w:tcPr>
            <w:tcW w:w="17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E28669" w14:textId="77777777" w:rsidR="00C80CDE" w:rsidRPr="008E01B7" w:rsidRDefault="00C80CDE" w:rsidP="00CF7F74">
            <w:pPr>
              <w:spacing w:after="0" w:line="240" w:lineRule="auto"/>
              <w:jc w:val="both"/>
              <w:rPr>
                <w:rFonts w:ascii="Times New Roman" w:eastAsia="Times New Roman" w:hAnsi="Times New Roman" w:cs="Times New Roman"/>
                <w:sz w:val="24"/>
                <w:szCs w:val="24"/>
              </w:rPr>
            </w:pPr>
            <w:r w:rsidRPr="008E01B7">
              <w:rPr>
                <w:rFonts w:ascii="Times New Roman" w:eastAsia="Times New Roman" w:hAnsi="Times New Roman" w:cs="Times New Roman"/>
                <w:sz w:val="24"/>
                <w:szCs w:val="24"/>
              </w:rPr>
              <w:t>Atlikta moksleivių vežimo apskaita bei kontrolė, vnt.</w:t>
            </w:r>
          </w:p>
        </w:tc>
        <w:tc>
          <w:tcPr>
            <w:tcW w:w="608" w:type="pct"/>
            <w:tcBorders>
              <w:top w:val="single" w:sz="4" w:space="0" w:color="auto"/>
              <w:left w:val="single" w:sz="4" w:space="0" w:color="auto"/>
              <w:bottom w:val="single" w:sz="4" w:space="0" w:color="auto"/>
              <w:right w:val="single" w:sz="4" w:space="0" w:color="auto"/>
            </w:tcBorders>
          </w:tcPr>
          <w:p w14:paraId="144B48A2" w14:textId="77777777" w:rsidR="00C80CDE" w:rsidRPr="008E01B7" w:rsidRDefault="00C80CDE" w:rsidP="00CF7F74">
            <w:pPr>
              <w:spacing w:after="0" w:line="240" w:lineRule="auto"/>
              <w:jc w:val="center"/>
              <w:rPr>
                <w:rFonts w:ascii="Times New Roman" w:eastAsia="Times New Roman" w:hAnsi="Times New Roman" w:cs="Times New Roman"/>
                <w:sz w:val="24"/>
                <w:szCs w:val="24"/>
              </w:rPr>
            </w:pPr>
            <w:r w:rsidRPr="008E01B7">
              <w:rPr>
                <w:rFonts w:ascii="Times New Roman" w:eastAsia="Times New Roman" w:hAnsi="Times New Roman" w:cs="Times New Roman"/>
                <w:sz w:val="24"/>
                <w:szCs w:val="24"/>
              </w:rPr>
              <w:t>12</w:t>
            </w:r>
          </w:p>
        </w:tc>
        <w:tc>
          <w:tcPr>
            <w:tcW w:w="607" w:type="pct"/>
            <w:tcBorders>
              <w:top w:val="single" w:sz="4" w:space="0" w:color="auto"/>
              <w:left w:val="single" w:sz="4" w:space="0" w:color="auto"/>
              <w:bottom w:val="single" w:sz="4" w:space="0" w:color="auto"/>
              <w:right w:val="single" w:sz="4" w:space="0" w:color="auto"/>
            </w:tcBorders>
          </w:tcPr>
          <w:p w14:paraId="272E2434" w14:textId="4C113914" w:rsidR="00C80CDE" w:rsidRPr="008E01B7" w:rsidRDefault="00762B8E"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95" w:type="pct"/>
            <w:tcBorders>
              <w:top w:val="single" w:sz="4" w:space="0" w:color="auto"/>
              <w:left w:val="single" w:sz="4" w:space="0" w:color="auto"/>
              <w:bottom w:val="single" w:sz="4" w:space="0" w:color="auto"/>
              <w:right w:val="single" w:sz="4" w:space="0" w:color="auto"/>
            </w:tcBorders>
          </w:tcPr>
          <w:p w14:paraId="0609FA10" w14:textId="5B528846" w:rsidR="00C80CDE" w:rsidRPr="008E01B7" w:rsidRDefault="00AC6B0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032981" w14:textId="5005B552" w:rsidR="00C80CDE" w:rsidRPr="008E01B7" w:rsidRDefault="00C80CDE" w:rsidP="00CF7F74">
            <w:pPr>
              <w:spacing w:after="0" w:line="240" w:lineRule="auto"/>
              <w:jc w:val="center"/>
              <w:rPr>
                <w:rFonts w:ascii="Times New Roman" w:eastAsia="Times New Roman" w:hAnsi="Times New Roman" w:cs="Times New Roman"/>
                <w:sz w:val="24"/>
                <w:szCs w:val="24"/>
                <w:lang w:eastAsia="lt-LT"/>
              </w:rPr>
            </w:pPr>
            <w:r w:rsidRPr="008E01B7">
              <w:rPr>
                <w:rFonts w:ascii="Times New Roman" w:eastAsia="Times New Roman" w:hAnsi="Times New Roman" w:cs="Times New Roman"/>
                <w:sz w:val="24"/>
                <w:szCs w:val="24"/>
                <w:lang w:eastAsia="lt-LT"/>
              </w:rPr>
              <w:t>-</w:t>
            </w:r>
          </w:p>
        </w:tc>
      </w:tr>
      <w:tr w:rsidR="00C80CDE" w:rsidRPr="008E01B7" w14:paraId="49D1CEA7" w14:textId="77777777" w:rsidTr="00C80CDE">
        <w:tc>
          <w:tcPr>
            <w:tcW w:w="6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E3664F" w14:textId="6690DE82" w:rsidR="00C80CDE" w:rsidRPr="00762B8E" w:rsidRDefault="00C80CDE" w:rsidP="00CF7F74">
            <w:pPr>
              <w:spacing w:after="0" w:line="240" w:lineRule="auto"/>
              <w:jc w:val="center"/>
              <w:rPr>
                <w:rFonts w:ascii="Times New Roman" w:eastAsia="Times New Roman" w:hAnsi="Times New Roman" w:cs="Times New Roman"/>
                <w:sz w:val="24"/>
                <w:szCs w:val="24"/>
                <w:lang w:eastAsia="lt-LT"/>
              </w:rPr>
            </w:pPr>
            <w:r w:rsidRPr="00762B8E">
              <w:rPr>
                <w:rFonts w:ascii="Times New Roman" w:hAnsi="Times New Roman" w:cs="Times New Roman"/>
                <w:sz w:val="24"/>
                <w:szCs w:val="24"/>
              </w:rPr>
              <w:t>P-07-01-04-03</w:t>
            </w:r>
          </w:p>
        </w:tc>
        <w:tc>
          <w:tcPr>
            <w:tcW w:w="17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D8CD60" w14:textId="77777777" w:rsidR="00C80CDE" w:rsidRPr="008E01B7" w:rsidRDefault="00C80CDE" w:rsidP="00CF7F74">
            <w:pPr>
              <w:spacing w:after="0" w:line="240" w:lineRule="auto"/>
              <w:jc w:val="both"/>
              <w:rPr>
                <w:rFonts w:ascii="Times New Roman" w:eastAsia="Times New Roman" w:hAnsi="Times New Roman" w:cs="Times New Roman"/>
                <w:sz w:val="24"/>
                <w:szCs w:val="24"/>
              </w:rPr>
            </w:pPr>
            <w:r w:rsidRPr="008E01B7">
              <w:rPr>
                <w:rFonts w:ascii="Times New Roman" w:eastAsia="Times New Roman" w:hAnsi="Times New Roman" w:cs="Times New Roman"/>
                <w:sz w:val="24"/>
                <w:szCs w:val="24"/>
              </w:rPr>
              <w:t>Atlikta nuostolingų maršrutų kompensavimo apskaita bei kontrolė, vnt.</w:t>
            </w:r>
          </w:p>
        </w:tc>
        <w:tc>
          <w:tcPr>
            <w:tcW w:w="608" w:type="pct"/>
            <w:tcBorders>
              <w:top w:val="single" w:sz="4" w:space="0" w:color="auto"/>
              <w:left w:val="single" w:sz="4" w:space="0" w:color="auto"/>
              <w:bottom w:val="single" w:sz="4" w:space="0" w:color="auto"/>
              <w:right w:val="single" w:sz="4" w:space="0" w:color="auto"/>
            </w:tcBorders>
          </w:tcPr>
          <w:p w14:paraId="7B4BAC32" w14:textId="77777777" w:rsidR="00C80CDE" w:rsidRPr="008E01B7" w:rsidRDefault="00C80CDE" w:rsidP="00CF7F74">
            <w:pPr>
              <w:spacing w:after="0" w:line="240" w:lineRule="auto"/>
              <w:jc w:val="center"/>
              <w:rPr>
                <w:rFonts w:ascii="Times New Roman" w:eastAsia="Times New Roman" w:hAnsi="Times New Roman" w:cs="Times New Roman"/>
                <w:sz w:val="24"/>
                <w:szCs w:val="24"/>
              </w:rPr>
            </w:pPr>
            <w:r w:rsidRPr="008E01B7">
              <w:rPr>
                <w:rFonts w:ascii="Times New Roman" w:eastAsia="Times New Roman" w:hAnsi="Times New Roman" w:cs="Times New Roman"/>
                <w:sz w:val="24"/>
                <w:szCs w:val="24"/>
              </w:rPr>
              <w:t>12</w:t>
            </w:r>
          </w:p>
        </w:tc>
        <w:tc>
          <w:tcPr>
            <w:tcW w:w="607" w:type="pct"/>
            <w:tcBorders>
              <w:top w:val="single" w:sz="4" w:space="0" w:color="auto"/>
              <w:left w:val="single" w:sz="4" w:space="0" w:color="auto"/>
              <w:bottom w:val="single" w:sz="4" w:space="0" w:color="auto"/>
              <w:right w:val="single" w:sz="4" w:space="0" w:color="auto"/>
            </w:tcBorders>
          </w:tcPr>
          <w:p w14:paraId="2119EF94" w14:textId="4186B4C6" w:rsidR="00C80CDE" w:rsidRPr="008E01B7" w:rsidRDefault="00762B8E"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795" w:type="pct"/>
            <w:tcBorders>
              <w:top w:val="single" w:sz="4" w:space="0" w:color="auto"/>
              <w:left w:val="single" w:sz="4" w:space="0" w:color="auto"/>
              <w:bottom w:val="single" w:sz="4" w:space="0" w:color="auto"/>
              <w:right w:val="single" w:sz="4" w:space="0" w:color="auto"/>
            </w:tcBorders>
          </w:tcPr>
          <w:p w14:paraId="4D2D3903" w14:textId="0742A29E" w:rsidR="00C80CDE" w:rsidRPr="008E01B7" w:rsidRDefault="00AC6B0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12</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DE7240" w14:textId="47CAE12C" w:rsidR="00C80CDE" w:rsidRPr="008E01B7" w:rsidRDefault="00C80CDE" w:rsidP="00CF7F74">
            <w:pPr>
              <w:spacing w:after="0" w:line="240" w:lineRule="auto"/>
              <w:jc w:val="center"/>
              <w:rPr>
                <w:rFonts w:ascii="Times New Roman" w:eastAsia="Times New Roman" w:hAnsi="Times New Roman" w:cs="Times New Roman"/>
                <w:sz w:val="24"/>
                <w:szCs w:val="24"/>
                <w:lang w:eastAsia="lt-LT"/>
              </w:rPr>
            </w:pPr>
            <w:r w:rsidRPr="008E01B7">
              <w:rPr>
                <w:rFonts w:ascii="Times New Roman" w:eastAsia="Times New Roman" w:hAnsi="Times New Roman" w:cs="Times New Roman"/>
                <w:sz w:val="24"/>
                <w:szCs w:val="24"/>
                <w:lang w:eastAsia="lt-LT"/>
              </w:rPr>
              <w:t>-</w:t>
            </w:r>
          </w:p>
        </w:tc>
      </w:tr>
      <w:tr w:rsidR="00C80CDE" w:rsidRPr="008E01B7" w14:paraId="2D85987F" w14:textId="77777777" w:rsidTr="00C80CDE">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6E4A254B" w14:textId="3BCF959A" w:rsidR="00C80CDE" w:rsidRPr="008E01B7" w:rsidRDefault="00C80CDE"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07.01.05 u</w:t>
            </w:r>
            <w:r w:rsidRPr="00857381">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8E01B7">
              <w:rPr>
                <w:rFonts w:ascii="Times New Roman" w:eastAsia="Times New Roman" w:hAnsi="Times New Roman" w:cs="Times New Roman"/>
                <w:b/>
                <w:sz w:val="24"/>
                <w:szCs w:val="24"/>
                <w:lang w:eastAsia="ar-SA"/>
              </w:rPr>
              <w:t>Prižiūrėti seniūnijų infrastruktūros objektus</w:t>
            </w:r>
            <w:r>
              <w:rPr>
                <w:rFonts w:ascii="Times New Roman" w:eastAsia="Times New Roman" w:hAnsi="Times New Roman" w:cs="Times New Roman"/>
                <w:b/>
                <w:sz w:val="24"/>
                <w:szCs w:val="24"/>
                <w:lang w:eastAsia="ar-SA"/>
              </w:rPr>
              <w:t>“</w:t>
            </w:r>
          </w:p>
        </w:tc>
      </w:tr>
      <w:tr w:rsidR="00C80CDE" w:rsidRPr="008E01B7" w14:paraId="6D625FFC" w14:textId="77777777" w:rsidTr="00C80CDE">
        <w:tc>
          <w:tcPr>
            <w:tcW w:w="6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F1A880" w14:textId="330BEC93" w:rsidR="00C80CDE" w:rsidRPr="008E01B7" w:rsidRDefault="00C80CDE" w:rsidP="00CF7F74">
            <w:pPr>
              <w:spacing w:after="0" w:line="240" w:lineRule="auto"/>
              <w:jc w:val="center"/>
              <w:rPr>
                <w:rFonts w:ascii="Times New Roman" w:eastAsia="Times New Roman" w:hAnsi="Times New Roman" w:cs="Times New Roman"/>
                <w:sz w:val="24"/>
                <w:szCs w:val="24"/>
                <w:lang w:eastAsia="lt-LT"/>
              </w:rPr>
            </w:pPr>
            <w:r w:rsidRPr="00006254">
              <w:rPr>
                <w:rFonts w:ascii="Times New Roman" w:eastAsia="Times New Roman" w:hAnsi="Times New Roman" w:cs="Times New Roman"/>
                <w:sz w:val="24"/>
                <w:szCs w:val="24"/>
                <w:lang w:eastAsia="lt-LT"/>
              </w:rPr>
              <w:t>P-07-01-05-01</w:t>
            </w:r>
          </w:p>
        </w:tc>
        <w:tc>
          <w:tcPr>
            <w:tcW w:w="17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D9E316" w14:textId="77777777" w:rsidR="00C80CDE" w:rsidRPr="008E01B7" w:rsidRDefault="00C80CDE" w:rsidP="00CF7F74">
            <w:pPr>
              <w:spacing w:after="0" w:line="240" w:lineRule="auto"/>
              <w:jc w:val="both"/>
              <w:rPr>
                <w:rFonts w:ascii="Times New Roman" w:eastAsia="Times New Roman" w:hAnsi="Times New Roman" w:cs="Times New Roman"/>
                <w:sz w:val="24"/>
                <w:szCs w:val="24"/>
              </w:rPr>
            </w:pPr>
            <w:r w:rsidRPr="008E01B7">
              <w:rPr>
                <w:rFonts w:ascii="Times New Roman" w:eastAsia="Times New Roman" w:hAnsi="Times New Roman" w:cs="Times New Roman"/>
                <w:sz w:val="24"/>
                <w:szCs w:val="24"/>
              </w:rPr>
              <w:t>Apšviestos gatvės, prižiūrėti žalieji plotai, šaligatviai, proc.</w:t>
            </w:r>
          </w:p>
        </w:tc>
        <w:tc>
          <w:tcPr>
            <w:tcW w:w="608" w:type="pct"/>
            <w:tcBorders>
              <w:top w:val="single" w:sz="4" w:space="0" w:color="auto"/>
              <w:left w:val="single" w:sz="4" w:space="0" w:color="auto"/>
              <w:bottom w:val="single" w:sz="4" w:space="0" w:color="auto"/>
              <w:right w:val="single" w:sz="4" w:space="0" w:color="auto"/>
            </w:tcBorders>
          </w:tcPr>
          <w:p w14:paraId="3EE97964" w14:textId="77777777" w:rsidR="00C80CDE" w:rsidRPr="008E01B7" w:rsidRDefault="00C80CDE" w:rsidP="00CF7F74">
            <w:pPr>
              <w:spacing w:after="0" w:line="240" w:lineRule="auto"/>
              <w:jc w:val="center"/>
              <w:rPr>
                <w:rFonts w:ascii="Times New Roman" w:eastAsia="Times New Roman" w:hAnsi="Times New Roman" w:cs="Times New Roman"/>
                <w:sz w:val="24"/>
                <w:szCs w:val="24"/>
              </w:rPr>
            </w:pPr>
            <w:r w:rsidRPr="008E01B7">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1DE2C639" w14:textId="4FBE20C8" w:rsidR="00C80CDE" w:rsidRPr="008E01B7" w:rsidRDefault="00990AE9"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6DB558AB" w14:textId="78B2C05E" w:rsidR="00C80CDE" w:rsidRPr="008E01B7" w:rsidRDefault="00AC6B0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A2F374" w14:textId="0A884D22" w:rsidR="00C80CDE" w:rsidRPr="008E01B7" w:rsidRDefault="00157871" w:rsidP="00CF7F74">
            <w:pPr>
              <w:spacing w:after="0" w:line="240" w:lineRule="auto"/>
              <w:jc w:val="center"/>
              <w:rPr>
                <w:rFonts w:ascii="Times New Roman" w:eastAsia="Times New Roman" w:hAnsi="Times New Roman" w:cs="Times New Roman"/>
                <w:sz w:val="24"/>
                <w:szCs w:val="24"/>
                <w:lang w:eastAsia="lt-LT"/>
              </w:rPr>
            </w:pPr>
            <w:r w:rsidRPr="00157871">
              <w:rPr>
                <w:rFonts w:ascii="Times New Roman" w:eastAsia="Times New Roman" w:hAnsi="Times New Roman" w:cs="Times New Roman"/>
                <w:sz w:val="24"/>
                <w:szCs w:val="24"/>
                <w:lang w:eastAsia="lt-LT"/>
              </w:rPr>
              <w:t>3.2-2-3</w:t>
            </w:r>
          </w:p>
        </w:tc>
      </w:tr>
      <w:tr w:rsidR="00C80CDE" w:rsidRPr="008E01B7" w14:paraId="5886EF9B" w14:textId="77777777" w:rsidTr="00C80CDE">
        <w:tc>
          <w:tcPr>
            <w:tcW w:w="6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09453F" w14:textId="2CD8130B" w:rsidR="00C80CDE" w:rsidRPr="008E01B7" w:rsidRDefault="00C80CDE" w:rsidP="00CF7F74">
            <w:pPr>
              <w:spacing w:after="0" w:line="240" w:lineRule="auto"/>
              <w:jc w:val="center"/>
              <w:rPr>
                <w:rFonts w:ascii="Times New Roman" w:eastAsia="Times New Roman" w:hAnsi="Times New Roman" w:cs="Times New Roman"/>
                <w:sz w:val="24"/>
                <w:szCs w:val="24"/>
                <w:lang w:eastAsia="lt-LT"/>
              </w:rPr>
            </w:pPr>
            <w:r w:rsidRPr="00006254">
              <w:rPr>
                <w:rFonts w:ascii="Times New Roman" w:eastAsia="Times New Roman" w:hAnsi="Times New Roman" w:cs="Times New Roman"/>
                <w:sz w:val="24"/>
                <w:szCs w:val="24"/>
                <w:lang w:eastAsia="lt-LT"/>
              </w:rPr>
              <w:t>P-07-01-05-02</w:t>
            </w:r>
          </w:p>
        </w:tc>
        <w:tc>
          <w:tcPr>
            <w:tcW w:w="17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B28815" w14:textId="77777777" w:rsidR="00C80CDE" w:rsidRPr="008E01B7" w:rsidRDefault="00C80CDE" w:rsidP="00CF7F74">
            <w:pPr>
              <w:spacing w:after="0" w:line="240" w:lineRule="auto"/>
              <w:jc w:val="both"/>
              <w:rPr>
                <w:rFonts w:ascii="Times New Roman" w:eastAsia="Times New Roman" w:hAnsi="Times New Roman" w:cs="Times New Roman"/>
                <w:sz w:val="24"/>
                <w:szCs w:val="24"/>
              </w:rPr>
            </w:pPr>
            <w:r w:rsidRPr="008E01B7">
              <w:rPr>
                <w:rFonts w:ascii="Times New Roman" w:eastAsia="Times New Roman" w:hAnsi="Times New Roman" w:cs="Times New Roman"/>
                <w:sz w:val="24"/>
                <w:szCs w:val="24"/>
              </w:rPr>
              <w:t>Apšviestos gatvės, prižiūrėti žalieji plotai, šaligatviai, proc.</w:t>
            </w:r>
          </w:p>
        </w:tc>
        <w:tc>
          <w:tcPr>
            <w:tcW w:w="608" w:type="pct"/>
            <w:tcBorders>
              <w:top w:val="single" w:sz="4" w:space="0" w:color="auto"/>
              <w:left w:val="single" w:sz="4" w:space="0" w:color="auto"/>
              <w:bottom w:val="single" w:sz="4" w:space="0" w:color="auto"/>
              <w:right w:val="single" w:sz="4" w:space="0" w:color="auto"/>
            </w:tcBorders>
          </w:tcPr>
          <w:p w14:paraId="241B73C2" w14:textId="77777777" w:rsidR="00C80CDE" w:rsidRPr="008E01B7" w:rsidRDefault="00C80CDE" w:rsidP="00CF7F74">
            <w:pPr>
              <w:spacing w:after="0" w:line="240" w:lineRule="auto"/>
              <w:jc w:val="center"/>
              <w:rPr>
                <w:rFonts w:ascii="Times New Roman" w:eastAsia="Times New Roman" w:hAnsi="Times New Roman" w:cs="Times New Roman"/>
                <w:sz w:val="24"/>
                <w:szCs w:val="24"/>
              </w:rPr>
            </w:pPr>
            <w:r w:rsidRPr="008E01B7">
              <w:rPr>
                <w:rFonts w:ascii="Times New Roman" w:eastAsia="Times New Roman" w:hAnsi="Times New Roman" w:cs="Times New Roman"/>
                <w:sz w:val="24"/>
                <w:szCs w:val="24"/>
              </w:rPr>
              <w:t>100</w:t>
            </w:r>
          </w:p>
        </w:tc>
        <w:tc>
          <w:tcPr>
            <w:tcW w:w="607" w:type="pct"/>
            <w:tcBorders>
              <w:top w:val="single" w:sz="4" w:space="0" w:color="auto"/>
              <w:left w:val="single" w:sz="4" w:space="0" w:color="auto"/>
              <w:bottom w:val="single" w:sz="4" w:space="0" w:color="auto"/>
              <w:right w:val="single" w:sz="4" w:space="0" w:color="auto"/>
            </w:tcBorders>
          </w:tcPr>
          <w:p w14:paraId="4C34A30E" w14:textId="630BB471" w:rsidR="00C80CDE" w:rsidRPr="008E01B7" w:rsidRDefault="00990AE9"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6160D824" w14:textId="0D68F6B1" w:rsidR="00C80CDE" w:rsidRPr="008E01B7" w:rsidRDefault="00AC6B0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971FFB" w14:textId="77777777" w:rsidR="00157871" w:rsidRPr="00157871" w:rsidRDefault="00157871" w:rsidP="00157871">
            <w:pPr>
              <w:spacing w:after="0" w:line="240" w:lineRule="auto"/>
              <w:jc w:val="center"/>
              <w:rPr>
                <w:rFonts w:ascii="Times New Roman" w:eastAsia="Times New Roman" w:hAnsi="Times New Roman" w:cs="Times New Roman"/>
                <w:sz w:val="24"/>
                <w:szCs w:val="24"/>
                <w:lang w:eastAsia="lt-LT"/>
              </w:rPr>
            </w:pPr>
            <w:r w:rsidRPr="00157871">
              <w:rPr>
                <w:rFonts w:ascii="Times New Roman" w:eastAsia="Times New Roman" w:hAnsi="Times New Roman" w:cs="Times New Roman"/>
                <w:sz w:val="24"/>
                <w:szCs w:val="24"/>
                <w:lang w:eastAsia="lt-LT"/>
              </w:rPr>
              <w:t>3.1-1-1</w:t>
            </w:r>
          </w:p>
          <w:p w14:paraId="7DB2D585" w14:textId="77777777" w:rsidR="00157871" w:rsidRPr="00157871" w:rsidRDefault="00157871" w:rsidP="00157871">
            <w:pPr>
              <w:spacing w:after="0" w:line="240" w:lineRule="auto"/>
              <w:jc w:val="center"/>
              <w:rPr>
                <w:rFonts w:ascii="Times New Roman" w:eastAsia="Times New Roman" w:hAnsi="Times New Roman" w:cs="Times New Roman"/>
                <w:sz w:val="24"/>
                <w:szCs w:val="24"/>
                <w:lang w:eastAsia="lt-LT"/>
              </w:rPr>
            </w:pPr>
            <w:r w:rsidRPr="00157871">
              <w:rPr>
                <w:rFonts w:ascii="Times New Roman" w:eastAsia="Times New Roman" w:hAnsi="Times New Roman" w:cs="Times New Roman"/>
                <w:sz w:val="24"/>
                <w:szCs w:val="24"/>
                <w:lang w:eastAsia="lt-LT"/>
              </w:rPr>
              <w:t>3.1-1-4</w:t>
            </w:r>
          </w:p>
          <w:p w14:paraId="50B63A63" w14:textId="77777777" w:rsidR="00157871" w:rsidRPr="00157871" w:rsidRDefault="00157871" w:rsidP="00157871">
            <w:pPr>
              <w:spacing w:after="0" w:line="240" w:lineRule="auto"/>
              <w:jc w:val="center"/>
              <w:rPr>
                <w:rFonts w:ascii="Times New Roman" w:eastAsia="Times New Roman" w:hAnsi="Times New Roman" w:cs="Times New Roman"/>
                <w:sz w:val="24"/>
                <w:szCs w:val="24"/>
                <w:lang w:eastAsia="lt-LT"/>
              </w:rPr>
            </w:pPr>
            <w:r w:rsidRPr="00157871">
              <w:rPr>
                <w:rFonts w:ascii="Times New Roman" w:eastAsia="Times New Roman" w:hAnsi="Times New Roman" w:cs="Times New Roman"/>
                <w:sz w:val="24"/>
                <w:szCs w:val="24"/>
                <w:lang w:eastAsia="lt-LT"/>
              </w:rPr>
              <w:t>3.1-2-5</w:t>
            </w:r>
          </w:p>
          <w:p w14:paraId="79EAD788" w14:textId="77777777" w:rsidR="00157871" w:rsidRPr="00157871" w:rsidRDefault="00157871" w:rsidP="00157871">
            <w:pPr>
              <w:spacing w:after="0" w:line="240" w:lineRule="auto"/>
              <w:jc w:val="center"/>
              <w:rPr>
                <w:rFonts w:ascii="Times New Roman" w:eastAsia="Times New Roman" w:hAnsi="Times New Roman" w:cs="Times New Roman"/>
                <w:sz w:val="24"/>
                <w:szCs w:val="24"/>
                <w:lang w:eastAsia="lt-LT"/>
              </w:rPr>
            </w:pPr>
            <w:r w:rsidRPr="00157871">
              <w:rPr>
                <w:rFonts w:ascii="Times New Roman" w:eastAsia="Times New Roman" w:hAnsi="Times New Roman" w:cs="Times New Roman"/>
                <w:sz w:val="24"/>
                <w:szCs w:val="24"/>
                <w:lang w:eastAsia="lt-LT"/>
              </w:rPr>
              <w:t>3.2-2-3</w:t>
            </w:r>
          </w:p>
          <w:p w14:paraId="415B6801" w14:textId="77777777" w:rsidR="00157871" w:rsidRPr="00157871" w:rsidRDefault="00157871" w:rsidP="00157871">
            <w:pPr>
              <w:spacing w:after="0" w:line="240" w:lineRule="auto"/>
              <w:jc w:val="center"/>
              <w:rPr>
                <w:rFonts w:ascii="Times New Roman" w:eastAsia="Times New Roman" w:hAnsi="Times New Roman" w:cs="Times New Roman"/>
                <w:sz w:val="24"/>
                <w:szCs w:val="24"/>
                <w:lang w:eastAsia="lt-LT"/>
              </w:rPr>
            </w:pPr>
            <w:r w:rsidRPr="00157871">
              <w:rPr>
                <w:rFonts w:ascii="Times New Roman" w:eastAsia="Times New Roman" w:hAnsi="Times New Roman" w:cs="Times New Roman"/>
                <w:sz w:val="24"/>
                <w:szCs w:val="24"/>
                <w:lang w:eastAsia="lt-LT"/>
              </w:rPr>
              <w:t>3.3-2-1</w:t>
            </w:r>
          </w:p>
          <w:p w14:paraId="621B9DF0" w14:textId="6AB1C1E8" w:rsidR="00C80CDE" w:rsidRPr="008E01B7" w:rsidRDefault="00157871" w:rsidP="00157871">
            <w:pPr>
              <w:spacing w:after="0" w:line="240" w:lineRule="auto"/>
              <w:jc w:val="center"/>
              <w:rPr>
                <w:rFonts w:ascii="Times New Roman" w:eastAsia="Times New Roman" w:hAnsi="Times New Roman" w:cs="Times New Roman"/>
                <w:sz w:val="24"/>
                <w:szCs w:val="24"/>
                <w:lang w:eastAsia="lt-LT"/>
              </w:rPr>
            </w:pPr>
            <w:r w:rsidRPr="00157871">
              <w:rPr>
                <w:rFonts w:ascii="Times New Roman" w:eastAsia="Times New Roman" w:hAnsi="Times New Roman" w:cs="Times New Roman"/>
                <w:sz w:val="24"/>
                <w:szCs w:val="24"/>
                <w:lang w:eastAsia="lt-LT"/>
              </w:rPr>
              <w:t>3.3-4-1</w:t>
            </w:r>
          </w:p>
        </w:tc>
      </w:tr>
      <w:tr w:rsidR="00C80CDE" w:rsidRPr="008E01B7" w14:paraId="23F7A2D7" w14:textId="77777777" w:rsidTr="00C80CDE">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6B407C90" w14:textId="6045CAE8" w:rsidR="00C80CDE" w:rsidRPr="008E01B7" w:rsidRDefault="00C80CDE"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07.01.06 u</w:t>
            </w:r>
            <w:r w:rsidRPr="00857381">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8E01B7">
              <w:rPr>
                <w:rFonts w:ascii="Times New Roman" w:eastAsia="Times New Roman" w:hAnsi="Times New Roman" w:cs="Times New Roman"/>
                <w:b/>
                <w:sz w:val="24"/>
                <w:szCs w:val="24"/>
                <w:lang w:eastAsia="ar-SA"/>
              </w:rPr>
              <w:t>Dalyvauti rengiant ir įgyvendinant darbo rinkos politikos priemones</w:t>
            </w:r>
            <w:r>
              <w:rPr>
                <w:rFonts w:ascii="Times New Roman" w:eastAsia="Times New Roman" w:hAnsi="Times New Roman" w:cs="Times New Roman"/>
                <w:b/>
                <w:sz w:val="24"/>
                <w:szCs w:val="24"/>
                <w:lang w:eastAsia="ar-SA"/>
              </w:rPr>
              <w:t>“</w:t>
            </w:r>
          </w:p>
        </w:tc>
      </w:tr>
      <w:tr w:rsidR="00C80CDE" w:rsidRPr="008E01B7" w14:paraId="3BD37EA0" w14:textId="77777777" w:rsidTr="00C80CDE">
        <w:tc>
          <w:tcPr>
            <w:tcW w:w="6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A2EAF8" w14:textId="75129053" w:rsidR="00C80CDE" w:rsidRPr="008E01B7" w:rsidRDefault="00C80CDE" w:rsidP="00CF7F74">
            <w:pPr>
              <w:spacing w:after="0" w:line="240" w:lineRule="auto"/>
              <w:jc w:val="center"/>
              <w:rPr>
                <w:rFonts w:ascii="Times New Roman" w:eastAsia="Times New Roman" w:hAnsi="Times New Roman" w:cs="Times New Roman"/>
                <w:sz w:val="24"/>
                <w:szCs w:val="24"/>
                <w:lang w:eastAsia="lt-LT"/>
              </w:rPr>
            </w:pPr>
            <w:r w:rsidRPr="00CC7520">
              <w:rPr>
                <w:rFonts w:ascii="Times New Roman" w:eastAsia="Times New Roman" w:hAnsi="Times New Roman" w:cs="Times New Roman"/>
                <w:sz w:val="24"/>
                <w:szCs w:val="24"/>
                <w:lang w:eastAsia="lt-LT"/>
              </w:rPr>
              <w:t>P-07-01-06-01</w:t>
            </w:r>
          </w:p>
        </w:tc>
        <w:tc>
          <w:tcPr>
            <w:tcW w:w="17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1D07E2" w14:textId="77777777" w:rsidR="00C80CDE" w:rsidRPr="008E01B7" w:rsidRDefault="00C80CDE" w:rsidP="00CF7F74">
            <w:pPr>
              <w:spacing w:after="0" w:line="240" w:lineRule="auto"/>
              <w:jc w:val="both"/>
              <w:rPr>
                <w:rFonts w:ascii="Times New Roman" w:eastAsia="Times New Roman" w:hAnsi="Times New Roman" w:cs="Times New Roman"/>
                <w:sz w:val="24"/>
                <w:szCs w:val="24"/>
              </w:rPr>
            </w:pPr>
            <w:r w:rsidRPr="008E01B7">
              <w:rPr>
                <w:rFonts w:ascii="Times New Roman" w:eastAsia="Times New Roman" w:hAnsi="Times New Roman" w:cs="Times New Roman"/>
                <w:sz w:val="24"/>
                <w:szCs w:val="24"/>
              </w:rPr>
              <w:t>Laikinai įdarbinti ieškantys darbo asmenys, vnt.</w:t>
            </w:r>
          </w:p>
        </w:tc>
        <w:tc>
          <w:tcPr>
            <w:tcW w:w="608" w:type="pct"/>
            <w:tcBorders>
              <w:top w:val="single" w:sz="4" w:space="0" w:color="auto"/>
              <w:left w:val="single" w:sz="4" w:space="0" w:color="auto"/>
              <w:bottom w:val="single" w:sz="4" w:space="0" w:color="auto"/>
              <w:right w:val="single" w:sz="4" w:space="0" w:color="auto"/>
            </w:tcBorders>
          </w:tcPr>
          <w:p w14:paraId="28C43023" w14:textId="2DE07396" w:rsidR="00C80CDE" w:rsidRPr="008E01B7" w:rsidRDefault="0015787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607" w:type="pct"/>
            <w:tcBorders>
              <w:top w:val="single" w:sz="4" w:space="0" w:color="auto"/>
              <w:left w:val="single" w:sz="4" w:space="0" w:color="auto"/>
              <w:bottom w:val="single" w:sz="4" w:space="0" w:color="auto"/>
              <w:right w:val="single" w:sz="4" w:space="0" w:color="auto"/>
            </w:tcBorders>
          </w:tcPr>
          <w:p w14:paraId="097769B0" w14:textId="40B66B59" w:rsidR="00C80CDE" w:rsidRPr="008E01B7" w:rsidRDefault="008E2187"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795" w:type="pct"/>
            <w:tcBorders>
              <w:top w:val="single" w:sz="4" w:space="0" w:color="auto"/>
              <w:left w:val="single" w:sz="4" w:space="0" w:color="auto"/>
              <w:bottom w:val="single" w:sz="4" w:space="0" w:color="auto"/>
              <w:right w:val="single" w:sz="4" w:space="0" w:color="auto"/>
            </w:tcBorders>
          </w:tcPr>
          <w:p w14:paraId="45ED1FDB" w14:textId="5A4EFA4F" w:rsidR="00C80CDE" w:rsidRPr="008E01B7" w:rsidRDefault="00AC6B0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247FCE" w14:textId="77777777" w:rsidR="00157871" w:rsidRPr="00157871" w:rsidRDefault="00157871" w:rsidP="00157871">
            <w:pPr>
              <w:spacing w:after="0" w:line="240" w:lineRule="auto"/>
              <w:jc w:val="center"/>
              <w:rPr>
                <w:rFonts w:ascii="Times New Roman" w:eastAsia="Times New Roman" w:hAnsi="Times New Roman" w:cs="Times New Roman"/>
                <w:sz w:val="24"/>
                <w:szCs w:val="24"/>
                <w:lang w:eastAsia="lt-LT"/>
              </w:rPr>
            </w:pPr>
            <w:r w:rsidRPr="00157871">
              <w:rPr>
                <w:rFonts w:ascii="Times New Roman" w:eastAsia="Times New Roman" w:hAnsi="Times New Roman" w:cs="Times New Roman"/>
                <w:sz w:val="24"/>
                <w:szCs w:val="24"/>
                <w:lang w:eastAsia="lt-LT"/>
              </w:rPr>
              <w:t>1.1-2-2</w:t>
            </w:r>
          </w:p>
          <w:p w14:paraId="433DFB03" w14:textId="2D47F29B" w:rsidR="00C80CDE" w:rsidRPr="008E01B7" w:rsidRDefault="00157871" w:rsidP="00157871">
            <w:pPr>
              <w:spacing w:after="0" w:line="240" w:lineRule="auto"/>
              <w:jc w:val="center"/>
              <w:rPr>
                <w:rFonts w:ascii="Times New Roman" w:eastAsia="Times New Roman" w:hAnsi="Times New Roman" w:cs="Times New Roman"/>
                <w:sz w:val="24"/>
                <w:szCs w:val="24"/>
                <w:lang w:eastAsia="lt-LT"/>
              </w:rPr>
            </w:pPr>
            <w:r w:rsidRPr="00157871">
              <w:rPr>
                <w:rFonts w:ascii="Times New Roman" w:eastAsia="Times New Roman" w:hAnsi="Times New Roman" w:cs="Times New Roman"/>
                <w:sz w:val="24"/>
                <w:szCs w:val="24"/>
                <w:lang w:eastAsia="lt-LT"/>
              </w:rPr>
              <w:t>1.1-2-3</w:t>
            </w:r>
          </w:p>
        </w:tc>
      </w:tr>
      <w:tr w:rsidR="00C80CDE" w:rsidRPr="008E01B7" w14:paraId="6E98542B" w14:textId="77777777" w:rsidTr="00C80CDE">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5E89FC13" w14:textId="7A914418" w:rsidR="00C80CDE" w:rsidRPr="008E01B7" w:rsidRDefault="00C80CDE"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07.01.07 u</w:t>
            </w:r>
            <w:r w:rsidRPr="00857381">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8E01B7">
              <w:rPr>
                <w:rFonts w:ascii="Times New Roman" w:eastAsia="Times New Roman" w:hAnsi="Times New Roman" w:cs="Times New Roman"/>
                <w:b/>
                <w:sz w:val="24"/>
                <w:szCs w:val="24"/>
                <w:lang w:eastAsia="ar-SA"/>
              </w:rPr>
              <w:t>Sudaryti sąlygas subalansuotai teritorijų ekonominei plėtrai</w:t>
            </w:r>
            <w:r>
              <w:rPr>
                <w:rFonts w:ascii="Times New Roman" w:eastAsia="Times New Roman" w:hAnsi="Times New Roman" w:cs="Times New Roman"/>
                <w:b/>
                <w:sz w:val="24"/>
                <w:szCs w:val="24"/>
                <w:lang w:eastAsia="ar-SA"/>
              </w:rPr>
              <w:t>“</w:t>
            </w:r>
          </w:p>
        </w:tc>
      </w:tr>
      <w:tr w:rsidR="00C80CDE" w:rsidRPr="008E01B7" w14:paraId="4B3AC05F" w14:textId="77777777" w:rsidTr="00C80CDE">
        <w:tc>
          <w:tcPr>
            <w:tcW w:w="6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ADA67A" w14:textId="06DCBFD8" w:rsidR="00C80CDE" w:rsidRPr="00932DE3" w:rsidRDefault="00C80CDE" w:rsidP="00CF7F74">
            <w:pPr>
              <w:spacing w:after="0" w:line="240" w:lineRule="auto"/>
              <w:jc w:val="center"/>
              <w:rPr>
                <w:rFonts w:ascii="Times New Roman" w:eastAsia="Times New Roman" w:hAnsi="Times New Roman" w:cs="Times New Roman"/>
                <w:sz w:val="24"/>
                <w:szCs w:val="24"/>
                <w:lang w:eastAsia="lt-LT"/>
              </w:rPr>
            </w:pPr>
            <w:r w:rsidRPr="00932DE3">
              <w:rPr>
                <w:rFonts w:ascii="Times New Roman" w:eastAsia="Times New Roman" w:hAnsi="Times New Roman" w:cs="Times New Roman"/>
                <w:sz w:val="24"/>
                <w:szCs w:val="24"/>
                <w:lang w:eastAsia="lt-LT"/>
              </w:rPr>
              <w:t>P-07-01-07-01</w:t>
            </w:r>
          </w:p>
        </w:tc>
        <w:tc>
          <w:tcPr>
            <w:tcW w:w="17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D874CF" w14:textId="77777777" w:rsidR="00C80CDE" w:rsidRPr="008E01B7" w:rsidRDefault="00C80CDE" w:rsidP="00CF7F74">
            <w:pPr>
              <w:spacing w:after="0" w:line="240" w:lineRule="auto"/>
              <w:jc w:val="both"/>
              <w:rPr>
                <w:rFonts w:ascii="Times New Roman" w:eastAsia="Times New Roman" w:hAnsi="Times New Roman" w:cs="Times New Roman"/>
                <w:sz w:val="24"/>
                <w:szCs w:val="24"/>
              </w:rPr>
            </w:pPr>
            <w:r w:rsidRPr="008E01B7">
              <w:rPr>
                <w:rFonts w:ascii="Times New Roman" w:eastAsia="Times New Roman" w:hAnsi="Times New Roman" w:cs="Times New Roman"/>
                <w:sz w:val="24"/>
                <w:szCs w:val="24"/>
              </w:rPr>
              <w:t>Parengti detalieji ir specialieji planai, vnt.</w:t>
            </w:r>
          </w:p>
        </w:tc>
        <w:tc>
          <w:tcPr>
            <w:tcW w:w="608" w:type="pct"/>
            <w:tcBorders>
              <w:top w:val="single" w:sz="4" w:space="0" w:color="auto"/>
              <w:left w:val="single" w:sz="4" w:space="0" w:color="auto"/>
              <w:bottom w:val="single" w:sz="4" w:space="0" w:color="auto"/>
              <w:right w:val="single" w:sz="4" w:space="0" w:color="auto"/>
            </w:tcBorders>
          </w:tcPr>
          <w:p w14:paraId="7E05DE8B" w14:textId="77777777" w:rsidR="00C80CDE" w:rsidRPr="008E01B7" w:rsidRDefault="00C80CDE" w:rsidP="00CF7F74">
            <w:pPr>
              <w:spacing w:after="0" w:line="240" w:lineRule="auto"/>
              <w:jc w:val="center"/>
              <w:rPr>
                <w:rFonts w:ascii="Times New Roman" w:eastAsia="Times New Roman" w:hAnsi="Times New Roman" w:cs="Times New Roman"/>
                <w:sz w:val="24"/>
                <w:szCs w:val="24"/>
              </w:rPr>
            </w:pPr>
            <w:r w:rsidRPr="008E01B7">
              <w:rPr>
                <w:rFonts w:ascii="Times New Roman" w:eastAsia="Times New Roman" w:hAnsi="Times New Roman" w:cs="Times New Roman"/>
                <w:sz w:val="24"/>
                <w:szCs w:val="24"/>
              </w:rPr>
              <w:t>1</w:t>
            </w:r>
          </w:p>
        </w:tc>
        <w:tc>
          <w:tcPr>
            <w:tcW w:w="607" w:type="pct"/>
            <w:tcBorders>
              <w:top w:val="single" w:sz="4" w:space="0" w:color="auto"/>
              <w:left w:val="single" w:sz="4" w:space="0" w:color="auto"/>
              <w:bottom w:val="single" w:sz="4" w:space="0" w:color="auto"/>
              <w:right w:val="single" w:sz="4" w:space="0" w:color="auto"/>
            </w:tcBorders>
          </w:tcPr>
          <w:p w14:paraId="42378749" w14:textId="458FC0EE" w:rsidR="00C80CDE" w:rsidRPr="008E01B7" w:rsidRDefault="000C2E5D"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95" w:type="pct"/>
            <w:tcBorders>
              <w:top w:val="single" w:sz="4" w:space="0" w:color="auto"/>
              <w:left w:val="single" w:sz="4" w:space="0" w:color="auto"/>
              <w:bottom w:val="single" w:sz="4" w:space="0" w:color="auto"/>
              <w:right w:val="single" w:sz="4" w:space="0" w:color="auto"/>
            </w:tcBorders>
          </w:tcPr>
          <w:p w14:paraId="5CAC53A0" w14:textId="3F4EFC95" w:rsidR="00C80CDE" w:rsidRPr="008E01B7" w:rsidRDefault="00DC39E7"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B72607" w14:textId="6A06C243" w:rsidR="00C80CDE" w:rsidRPr="008E01B7" w:rsidRDefault="00157871" w:rsidP="00CF7F74">
            <w:pPr>
              <w:spacing w:after="0" w:line="240" w:lineRule="auto"/>
              <w:jc w:val="center"/>
              <w:rPr>
                <w:rFonts w:ascii="Times New Roman" w:eastAsia="Times New Roman" w:hAnsi="Times New Roman" w:cs="Times New Roman"/>
                <w:sz w:val="24"/>
                <w:szCs w:val="24"/>
                <w:lang w:eastAsia="lt-LT"/>
              </w:rPr>
            </w:pPr>
            <w:r w:rsidRPr="00157871">
              <w:rPr>
                <w:rFonts w:ascii="Times New Roman" w:eastAsia="Times New Roman" w:hAnsi="Times New Roman" w:cs="Times New Roman"/>
                <w:sz w:val="24"/>
                <w:szCs w:val="24"/>
                <w:lang w:eastAsia="lt-LT"/>
              </w:rPr>
              <w:t>1.1-2-6</w:t>
            </w:r>
          </w:p>
        </w:tc>
      </w:tr>
      <w:tr w:rsidR="00C80CDE" w:rsidRPr="008E01B7" w14:paraId="109C1BD6" w14:textId="77777777" w:rsidTr="00C80CDE">
        <w:tc>
          <w:tcPr>
            <w:tcW w:w="6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F2D095" w14:textId="62F6C1F0" w:rsidR="00C80CDE" w:rsidRPr="00932DE3" w:rsidRDefault="00C80CDE" w:rsidP="00CF7F74">
            <w:pPr>
              <w:spacing w:after="0" w:line="240" w:lineRule="auto"/>
              <w:jc w:val="center"/>
              <w:rPr>
                <w:rFonts w:ascii="Times New Roman" w:eastAsia="Times New Roman" w:hAnsi="Times New Roman" w:cs="Times New Roman"/>
                <w:sz w:val="24"/>
                <w:szCs w:val="24"/>
                <w:lang w:eastAsia="lt-LT"/>
              </w:rPr>
            </w:pPr>
            <w:r w:rsidRPr="00932DE3">
              <w:rPr>
                <w:rFonts w:ascii="Times New Roman" w:eastAsia="Times New Roman" w:hAnsi="Times New Roman" w:cs="Times New Roman"/>
                <w:sz w:val="24"/>
                <w:szCs w:val="24"/>
                <w:lang w:eastAsia="lt-LT"/>
              </w:rPr>
              <w:t>P-07-01-07-01</w:t>
            </w:r>
          </w:p>
        </w:tc>
        <w:tc>
          <w:tcPr>
            <w:tcW w:w="17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38B654" w14:textId="77777777" w:rsidR="00C80CDE" w:rsidRPr="008E01B7" w:rsidRDefault="00C80CDE" w:rsidP="00CF7F74">
            <w:pPr>
              <w:spacing w:after="0" w:line="240" w:lineRule="auto"/>
              <w:jc w:val="both"/>
              <w:rPr>
                <w:rFonts w:ascii="Times New Roman" w:eastAsia="Times New Roman" w:hAnsi="Times New Roman" w:cs="Times New Roman"/>
                <w:sz w:val="24"/>
                <w:szCs w:val="24"/>
              </w:rPr>
            </w:pPr>
            <w:r w:rsidRPr="008E01B7">
              <w:rPr>
                <w:rFonts w:ascii="Times New Roman" w:eastAsia="Times New Roman" w:hAnsi="Times New Roman" w:cs="Times New Roman"/>
                <w:sz w:val="24"/>
                <w:szCs w:val="24"/>
              </w:rPr>
              <w:t>Želdynų ir želdinių inventorizavimas, jų apskaita, vnt.</w:t>
            </w:r>
          </w:p>
        </w:tc>
        <w:tc>
          <w:tcPr>
            <w:tcW w:w="608" w:type="pct"/>
            <w:tcBorders>
              <w:top w:val="single" w:sz="4" w:space="0" w:color="auto"/>
              <w:left w:val="single" w:sz="4" w:space="0" w:color="auto"/>
              <w:bottom w:val="single" w:sz="4" w:space="0" w:color="auto"/>
              <w:right w:val="single" w:sz="4" w:space="0" w:color="auto"/>
            </w:tcBorders>
          </w:tcPr>
          <w:p w14:paraId="7FB771F4" w14:textId="77777777" w:rsidR="00C80CDE" w:rsidRPr="008E01B7" w:rsidRDefault="00C80CDE" w:rsidP="00CF7F74">
            <w:pPr>
              <w:spacing w:after="0" w:line="240" w:lineRule="auto"/>
              <w:jc w:val="center"/>
              <w:rPr>
                <w:rFonts w:ascii="Times New Roman" w:eastAsia="Times New Roman" w:hAnsi="Times New Roman" w:cs="Times New Roman"/>
                <w:sz w:val="24"/>
                <w:szCs w:val="24"/>
              </w:rPr>
            </w:pPr>
            <w:r w:rsidRPr="008E01B7">
              <w:rPr>
                <w:rFonts w:ascii="Times New Roman" w:eastAsia="Times New Roman" w:hAnsi="Times New Roman" w:cs="Times New Roman"/>
                <w:sz w:val="24"/>
                <w:szCs w:val="24"/>
              </w:rPr>
              <w:t>1</w:t>
            </w:r>
          </w:p>
        </w:tc>
        <w:tc>
          <w:tcPr>
            <w:tcW w:w="607" w:type="pct"/>
            <w:tcBorders>
              <w:top w:val="single" w:sz="4" w:space="0" w:color="auto"/>
              <w:left w:val="single" w:sz="4" w:space="0" w:color="auto"/>
              <w:bottom w:val="single" w:sz="4" w:space="0" w:color="auto"/>
              <w:right w:val="single" w:sz="4" w:space="0" w:color="auto"/>
            </w:tcBorders>
          </w:tcPr>
          <w:p w14:paraId="3B9B9BBF" w14:textId="36E95250" w:rsidR="00C80CDE" w:rsidRPr="008E01B7" w:rsidRDefault="000C2E5D"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95" w:type="pct"/>
            <w:tcBorders>
              <w:top w:val="single" w:sz="4" w:space="0" w:color="auto"/>
              <w:left w:val="single" w:sz="4" w:space="0" w:color="auto"/>
              <w:bottom w:val="single" w:sz="4" w:space="0" w:color="auto"/>
              <w:right w:val="single" w:sz="4" w:space="0" w:color="auto"/>
            </w:tcBorders>
          </w:tcPr>
          <w:p w14:paraId="5D2D1137" w14:textId="5A7FF1C9" w:rsidR="00C80CDE" w:rsidRPr="008E01B7" w:rsidRDefault="00AC6B0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96D5FD" w14:textId="108EFCFA" w:rsidR="00C80CDE" w:rsidRPr="008E01B7" w:rsidRDefault="00157871" w:rsidP="00CF7F74">
            <w:pPr>
              <w:spacing w:after="0" w:line="240" w:lineRule="auto"/>
              <w:jc w:val="center"/>
              <w:rPr>
                <w:rFonts w:ascii="Times New Roman" w:eastAsia="Times New Roman" w:hAnsi="Times New Roman" w:cs="Times New Roman"/>
                <w:sz w:val="24"/>
                <w:szCs w:val="24"/>
                <w:lang w:eastAsia="lt-LT"/>
              </w:rPr>
            </w:pPr>
            <w:r w:rsidRPr="00157871">
              <w:rPr>
                <w:rFonts w:ascii="Times New Roman" w:eastAsia="Times New Roman" w:hAnsi="Times New Roman" w:cs="Times New Roman"/>
                <w:sz w:val="24"/>
                <w:szCs w:val="24"/>
                <w:lang w:eastAsia="lt-LT"/>
              </w:rPr>
              <w:t>3.3-2-1</w:t>
            </w:r>
          </w:p>
        </w:tc>
      </w:tr>
      <w:tr w:rsidR="00C80CDE" w:rsidRPr="008E01B7" w14:paraId="15CF0DA3" w14:textId="77777777" w:rsidTr="00C80CDE">
        <w:tc>
          <w:tcPr>
            <w:tcW w:w="6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E49AD0" w14:textId="393F8F66" w:rsidR="00C80CDE" w:rsidRPr="00932DE3" w:rsidRDefault="00C80CDE" w:rsidP="00CF7F74">
            <w:pPr>
              <w:spacing w:after="0" w:line="240" w:lineRule="auto"/>
              <w:jc w:val="center"/>
              <w:rPr>
                <w:rFonts w:ascii="Times New Roman" w:eastAsia="Times New Roman" w:hAnsi="Times New Roman" w:cs="Times New Roman"/>
                <w:sz w:val="24"/>
                <w:szCs w:val="24"/>
                <w:lang w:eastAsia="lt-LT"/>
              </w:rPr>
            </w:pPr>
            <w:r w:rsidRPr="00932DE3">
              <w:rPr>
                <w:rFonts w:ascii="Times New Roman" w:eastAsia="Times New Roman" w:hAnsi="Times New Roman" w:cs="Times New Roman"/>
                <w:sz w:val="24"/>
                <w:szCs w:val="24"/>
                <w:lang w:eastAsia="lt-LT"/>
              </w:rPr>
              <w:t>P-07-01-07-01</w:t>
            </w:r>
          </w:p>
        </w:tc>
        <w:tc>
          <w:tcPr>
            <w:tcW w:w="17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13EEA3" w14:textId="77777777" w:rsidR="00C80CDE" w:rsidRPr="008E01B7" w:rsidRDefault="00C80CDE" w:rsidP="00CF7F74">
            <w:pPr>
              <w:spacing w:after="0" w:line="240" w:lineRule="auto"/>
              <w:jc w:val="both"/>
              <w:rPr>
                <w:rFonts w:ascii="Times New Roman" w:eastAsia="Times New Roman" w:hAnsi="Times New Roman" w:cs="Times New Roman"/>
                <w:sz w:val="24"/>
                <w:szCs w:val="24"/>
              </w:rPr>
            </w:pPr>
            <w:r w:rsidRPr="008E01B7">
              <w:rPr>
                <w:rFonts w:ascii="Times New Roman" w:eastAsia="Times New Roman" w:hAnsi="Times New Roman" w:cs="Times New Roman"/>
                <w:sz w:val="24"/>
                <w:szCs w:val="24"/>
              </w:rPr>
              <w:t>Žemės sklypų formavimo ir pertvarkymo projektai, vnt.</w:t>
            </w:r>
          </w:p>
        </w:tc>
        <w:tc>
          <w:tcPr>
            <w:tcW w:w="608" w:type="pct"/>
            <w:tcBorders>
              <w:top w:val="single" w:sz="4" w:space="0" w:color="auto"/>
              <w:left w:val="single" w:sz="4" w:space="0" w:color="auto"/>
              <w:bottom w:val="single" w:sz="4" w:space="0" w:color="auto"/>
              <w:right w:val="single" w:sz="4" w:space="0" w:color="auto"/>
            </w:tcBorders>
          </w:tcPr>
          <w:p w14:paraId="67B6AB38" w14:textId="77777777" w:rsidR="00C80CDE" w:rsidRPr="008E01B7" w:rsidRDefault="00C80CDE" w:rsidP="00CF7F74">
            <w:pPr>
              <w:spacing w:after="0" w:line="240" w:lineRule="auto"/>
              <w:jc w:val="center"/>
              <w:rPr>
                <w:rFonts w:ascii="Times New Roman" w:eastAsia="Times New Roman" w:hAnsi="Times New Roman" w:cs="Times New Roman"/>
                <w:sz w:val="24"/>
                <w:szCs w:val="24"/>
              </w:rPr>
            </w:pPr>
            <w:r w:rsidRPr="008E01B7">
              <w:rPr>
                <w:rFonts w:ascii="Times New Roman" w:eastAsia="Times New Roman" w:hAnsi="Times New Roman" w:cs="Times New Roman"/>
                <w:sz w:val="24"/>
                <w:szCs w:val="24"/>
              </w:rPr>
              <w:t>30</w:t>
            </w:r>
          </w:p>
        </w:tc>
        <w:tc>
          <w:tcPr>
            <w:tcW w:w="607" w:type="pct"/>
            <w:tcBorders>
              <w:top w:val="single" w:sz="4" w:space="0" w:color="auto"/>
              <w:left w:val="single" w:sz="4" w:space="0" w:color="auto"/>
              <w:bottom w:val="single" w:sz="4" w:space="0" w:color="auto"/>
              <w:right w:val="single" w:sz="4" w:space="0" w:color="auto"/>
            </w:tcBorders>
          </w:tcPr>
          <w:p w14:paraId="65D37289" w14:textId="2E4A5FE3" w:rsidR="00C80CDE" w:rsidRPr="008E01B7" w:rsidRDefault="000C2E5D"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795" w:type="pct"/>
            <w:tcBorders>
              <w:top w:val="single" w:sz="4" w:space="0" w:color="auto"/>
              <w:left w:val="single" w:sz="4" w:space="0" w:color="auto"/>
              <w:bottom w:val="single" w:sz="4" w:space="0" w:color="auto"/>
              <w:right w:val="single" w:sz="4" w:space="0" w:color="auto"/>
            </w:tcBorders>
          </w:tcPr>
          <w:p w14:paraId="300F5F63" w14:textId="37BFFBE3" w:rsidR="00C80CDE" w:rsidRPr="008E01B7" w:rsidRDefault="00AC6B0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00DC39E7">
              <w:rPr>
                <w:rFonts w:ascii="Times New Roman" w:eastAsia="Times New Roman" w:hAnsi="Times New Roman" w:cs="Times New Roman"/>
                <w:sz w:val="24"/>
                <w:szCs w:val="24"/>
                <w:lang w:eastAsia="lt-LT"/>
              </w:rPr>
              <w:t>5</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D6CEF9" w14:textId="1F874ADA" w:rsidR="00C80CDE" w:rsidRPr="008E01B7" w:rsidRDefault="00157871" w:rsidP="00CF7F74">
            <w:pPr>
              <w:spacing w:after="0" w:line="240" w:lineRule="auto"/>
              <w:jc w:val="center"/>
              <w:rPr>
                <w:rFonts w:ascii="Times New Roman" w:eastAsia="Times New Roman" w:hAnsi="Times New Roman" w:cs="Times New Roman"/>
                <w:sz w:val="24"/>
                <w:szCs w:val="24"/>
                <w:lang w:eastAsia="lt-LT"/>
              </w:rPr>
            </w:pPr>
            <w:r w:rsidRPr="00157871">
              <w:rPr>
                <w:rFonts w:ascii="Times New Roman" w:eastAsia="Times New Roman" w:hAnsi="Times New Roman" w:cs="Times New Roman"/>
                <w:sz w:val="24"/>
                <w:szCs w:val="24"/>
                <w:lang w:eastAsia="lt-LT"/>
              </w:rPr>
              <w:t>3.3-2-1</w:t>
            </w:r>
          </w:p>
        </w:tc>
      </w:tr>
      <w:tr w:rsidR="00C80CDE" w:rsidRPr="008E01B7" w14:paraId="5376C668" w14:textId="77777777" w:rsidTr="00C80CDE">
        <w:tc>
          <w:tcPr>
            <w:tcW w:w="6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4ADE43" w14:textId="13586A3C" w:rsidR="00C80CDE" w:rsidRPr="00932DE3" w:rsidRDefault="00C80CDE" w:rsidP="00CF7F74">
            <w:pPr>
              <w:spacing w:after="0" w:line="240" w:lineRule="auto"/>
              <w:jc w:val="center"/>
              <w:rPr>
                <w:rFonts w:ascii="Times New Roman" w:eastAsia="Times New Roman" w:hAnsi="Times New Roman" w:cs="Times New Roman"/>
                <w:sz w:val="24"/>
                <w:szCs w:val="24"/>
                <w:lang w:eastAsia="lt-LT"/>
              </w:rPr>
            </w:pPr>
            <w:r w:rsidRPr="00932DE3">
              <w:rPr>
                <w:rFonts w:ascii="Times New Roman" w:eastAsia="Times New Roman" w:hAnsi="Times New Roman" w:cs="Times New Roman"/>
                <w:sz w:val="24"/>
                <w:szCs w:val="24"/>
                <w:lang w:eastAsia="lt-LT"/>
              </w:rPr>
              <w:lastRenderedPageBreak/>
              <w:t>P-07-01-07-01</w:t>
            </w:r>
          </w:p>
        </w:tc>
        <w:tc>
          <w:tcPr>
            <w:tcW w:w="17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3D8516" w14:textId="77777777" w:rsidR="00C80CDE" w:rsidRPr="008E01B7" w:rsidRDefault="00C80CDE" w:rsidP="00CF7F74">
            <w:pPr>
              <w:spacing w:after="0" w:line="240" w:lineRule="auto"/>
              <w:jc w:val="both"/>
              <w:rPr>
                <w:rFonts w:ascii="Times New Roman" w:eastAsia="Times New Roman" w:hAnsi="Times New Roman" w:cs="Times New Roman"/>
                <w:sz w:val="24"/>
                <w:szCs w:val="24"/>
              </w:rPr>
            </w:pPr>
            <w:r w:rsidRPr="008E01B7">
              <w:rPr>
                <w:rFonts w:ascii="Times New Roman" w:eastAsia="Times New Roman" w:hAnsi="Times New Roman" w:cs="Times New Roman"/>
                <w:sz w:val="24"/>
                <w:szCs w:val="24"/>
              </w:rPr>
              <w:t>Bendrojo plano koregavimas, vnt.</w:t>
            </w:r>
          </w:p>
        </w:tc>
        <w:tc>
          <w:tcPr>
            <w:tcW w:w="608" w:type="pct"/>
            <w:tcBorders>
              <w:top w:val="single" w:sz="4" w:space="0" w:color="auto"/>
              <w:left w:val="single" w:sz="4" w:space="0" w:color="auto"/>
              <w:bottom w:val="single" w:sz="4" w:space="0" w:color="auto"/>
              <w:right w:val="single" w:sz="4" w:space="0" w:color="auto"/>
            </w:tcBorders>
          </w:tcPr>
          <w:p w14:paraId="1527612E" w14:textId="77777777" w:rsidR="00C80CDE" w:rsidRPr="008E01B7" w:rsidRDefault="00C80CDE" w:rsidP="00CF7F74">
            <w:pPr>
              <w:spacing w:after="0" w:line="240" w:lineRule="auto"/>
              <w:jc w:val="center"/>
              <w:rPr>
                <w:rFonts w:ascii="Times New Roman" w:eastAsia="Times New Roman" w:hAnsi="Times New Roman" w:cs="Times New Roman"/>
                <w:sz w:val="24"/>
                <w:szCs w:val="24"/>
              </w:rPr>
            </w:pPr>
            <w:r w:rsidRPr="008E01B7">
              <w:rPr>
                <w:rFonts w:ascii="Times New Roman" w:eastAsia="Times New Roman" w:hAnsi="Times New Roman" w:cs="Times New Roman"/>
                <w:sz w:val="24"/>
                <w:szCs w:val="24"/>
              </w:rPr>
              <w:t>1</w:t>
            </w:r>
          </w:p>
        </w:tc>
        <w:tc>
          <w:tcPr>
            <w:tcW w:w="607" w:type="pct"/>
            <w:tcBorders>
              <w:top w:val="single" w:sz="4" w:space="0" w:color="auto"/>
              <w:left w:val="single" w:sz="4" w:space="0" w:color="auto"/>
              <w:bottom w:val="single" w:sz="4" w:space="0" w:color="auto"/>
              <w:right w:val="single" w:sz="4" w:space="0" w:color="auto"/>
            </w:tcBorders>
          </w:tcPr>
          <w:p w14:paraId="22C7E06E" w14:textId="764D4F05" w:rsidR="00C80CDE" w:rsidRPr="008E01B7" w:rsidRDefault="000C2E5D"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95" w:type="pct"/>
            <w:tcBorders>
              <w:top w:val="single" w:sz="4" w:space="0" w:color="auto"/>
              <w:left w:val="single" w:sz="4" w:space="0" w:color="auto"/>
              <w:bottom w:val="single" w:sz="4" w:space="0" w:color="auto"/>
              <w:right w:val="single" w:sz="4" w:space="0" w:color="auto"/>
            </w:tcBorders>
          </w:tcPr>
          <w:p w14:paraId="01A3317A" w14:textId="166D9064" w:rsidR="00C80CDE" w:rsidRPr="008E01B7" w:rsidRDefault="00AC6B0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7DDC3D" w14:textId="50EB24EF" w:rsidR="00C80CDE" w:rsidRPr="008E01B7" w:rsidRDefault="00157871" w:rsidP="00CF7F74">
            <w:pPr>
              <w:spacing w:after="0" w:line="240" w:lineRule="auto"/>
              <w:jc w:val="center"/>
              <w:rPr>
                <w:rFonts w:ascii="Times New Roman" w:eastAsia="Times New Roman" w:hAnsi="Times New Roman" w:cs="Times New Roman"/>
                <w:sz w:val="24"/>
                <w:szCs w:val="24"/>
                <w:lang w:eastAsia="lt-LT"/>
              </w:rPr>
            </w:pPr>
            <w:r w:rsidRPr="00157871">
              <w:rPr>
                <w:rFonts w:ascii="Times New Roman" w:eastAsia="Times New Roman" w:hAnsi="Times New Roman" w:cs="Times New Roman"/>
                <w:sz w:val="24"/>
                <w:szCs w:val="24"/>
                <w:lang w:eastAsia="lt-LT"/>
              </w:rPr>
              <w:t>1.1-2-6</w:t>
            </w:r>
          </w:p>
        </w:tc>
      </w:tr>
      <w:tr w:rsidR="00C80CDE" w:rsidRPr="008E01B7" w14:paraId="7769DB49" w14:textId="77777777" w:rsidTr="00C80CDE">
        <w:tc>
          <w:tcPr>
            <w:tcW w:w="6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411EEC" w14:textId="27F155AA" w:rsidR="00C80CDE" w:rsidRPr="008E01B7" w:rsidRDefault="00C80CDE" w:rsidP="00CF7F74">
            <w:pPr>
              <w:spacing w:after="0" w:line="240" w:lineRule="auto"/>
              <w:jc w:val="center"/>
              <w:rPr>
                <w:rFonts w:ascii="Times New Roman" w:eastAsia="Times New Roman" w:hAnsi="Times New Roman" w:cs="Times New Roman"/>
                <w:sz w:val="24"/>
                <w:szCs w:val="24"/>
                <w:lang w:eastAsia="lt-LT"/>
              </w:rPr>
            </w:pPr>
            <w:r w:rsidRPr="00006254">
              <w:rPr>
                <w:rFonts w:ascii="Times New Roman" w:eastAsia="Times New Roman" w:hAnsi="Times New Roman" w:cs="Times New Roman"/>
                <w:sz w:val="24"/>
                <w:szCs w:val="24"/>
                <w:lang w:eastAsia="lt-LT"/>
              </w:rPr>
              <w:t>P-07-01-07-0</w:t>
            </w:r>
            <w:r>
              <w:rPr>
                <w:rFonts w:ascii="Times New Roman" w:eastAsia="Times New Roman" w:hAnsi="Times New Roman" w:cs="Times New Roman"/>
                <w:sz w:val="24"/>
                <w:szCs w:val="24"/>
                <w:lang w:eastAsia="lt-LT"/>
              </w:rPr>
              <w:t>2</w:t>
            </w:r>
          </w:p>
        </w:tc>
        <w:tc>
          <w:tcPr>
            <w:tcW w:w="17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4C03A6" w14:textId="77777777" w:rsidR="00C80CDE" w:rsidRPr="008E01B7" w:rsidRDefault="00C80CDE" w:rsidP="00CF7F74">
            <w:pPr>
              <w:spacing w:after="0" w:line="240" w:lineRule="auto"/>
              <w:jc w:val="both"/>
              <w:rPr>
                <w:rFonts w:ascii="Times New Roman" w:eastAsia="Times New Roman" w:hAnsi="Times New Roman" w:cs="Times New Roman"/>
                <w:sz w:val="24"/>
                <w:szCs w:val="24"/>
              </w:rPr>
            </w:pPr>
            <w:r w:rsidRPr="008E01B7">
              <w:rPr>
                <w:rFonts w:ascii="Times New Roman" w:eastAsia="Times New Roman" w:hAnsi="Times New Roman" w:cs="Times New Roman"/>
                <w:sz w:val="24"/>
                <w:szCs w:val="24"/>
              </w:rPr>
              <w:t>Finansuota bendruomenių paraiškų, vnt.</w:t>
            </w:r>
          </w:p>
        </w:tc>
        <w:tc>
          <w:tcPr>
            <w:tcW w:w="608" w:type="pct"/>
            <w:tcBorders>
              <w:top w:val="single" w:sz="4" w:space="0" w:color="auto"/>
              <w:left w:val="single" w:sz="4" w:space="0" w:color="auto"/>
              <w:bottom w:val="single" w:sz="4" w:space="0" w:color="auto"/>
              <w:right w:val="single" w:sz="4" w:space="0" w:color="auto"/>
            </w:tcBorders>
          </w:tcPr>
          <w:p w14:paraId="5434CED2" w14:textId="07AC5341" w:rsidR="00C80CDE" w:rsidRPr="008E01B7" w:rsidRDefault="0015787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C80CDE" w:rsidRPr="008E01B7">
              <w:rPr>
                <w:rFonts w:ascii="Times New Roman" w:eastAsia="Times New Roman" w:hAnsi="Times New Roman" w:cs="Times New Roman"/>
                <w:sz w:val="24"/>
                <w:szCs w:val="24"/>
              </w:rPr>
              <w:t>0</w:t>
            </w:r>
          </w:p>
        </w:tc>
        <w:tc>
          <w:tcPr>
            <w:tcW w:w="607" w:type="pct"/>
            <w:tcBorders>
              <w:top w:val="single" w:sz="4" w:space="0" w:color="auto"/>
              <w:left w:val="single" w:sz="4" w:space="0" w:color="auto"/>
              <w:bottom w:val="single" w:sz="4" w:space="0" w:color="auto"/>
              <w:right w:val="single" w:sz="4" w:space="0" w:color="auto"/>
            </w:tcBorders>
          </w:tcPr>
          <w:p w14:paraId="08EF2E20" w14:textId="0EF22AA8" w:rsidR="00C80CDE" w:rsidRPr="008E01B7" w:rsidRDefault="001750E6"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795" w:type="pct"/>
            <w:tcBorders>
              <w:top w:val="single" w:sz="4" w:space="0" w:color="auto"/>
              <w:left w:val="single" w:sz="4" w:space="0" w:color="auto"/>
              <w:bottom w:val="single" w:sz="4" w:space="0" w:color="auto"/>
              <w:right w:val="single" w:sz="4" w:space="0" w:color="auto"/>
            </w:tcBorders>
          </w:tcPr>
          <w:p w14:paraId="70C5BE6E" w14:textId="6D6041ED" w:rsidR="00C80CDE" w:rsidRPr="008E01B7" w:rsidRDefault="00370EEA"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9F4013" w14:textId="02E23DAB" w:rsidR="00C80CDE" w:rsidRPr="008E01B7" w:rsidRDefault="00157871" w:rsidP="00CF7F74">
            <w:pPr>
              <w:spacing w:after="0" w:line="240" w:lineRule="auto"/>
              <w:jc w:val="center"/>
              <w:rPr>
                <w:rFonts w:ascii="Times New Roman" w:eastAsia="Times New Roman" w:hAnsi="Times New Roman" w:cs="Times New Roman"/>
                <w:sz w:val="24"/>
                <w:szCs w:val="24"/>
                <w:lang w:eastAsia="lt-LT"/>
              </w:rPr>
            </w:pPr>
            <w:r w:rsidRPr="00157871">
              <w:rPr>
                <w:rFonts w:ascii="Times New Roman" w:eastAsia="Times New Roman" w:hAnsi="Times New Roman" w:cs="Times New Roman"/>
                <w:sz w:val="24"/>
                <w:szCs w:val="24"/>
                <w:lang w:eastAsia="lt-LT"/>
              </w:rPr>
              <w:t>1.4-2-1</w:t>
            </w:r>
          </w:p>
        </w:tc>
      </w:tr>
      <w:tr w:rsidR="00C80CDE" w:rsidRPr="008E01B7" w14:paraId="1140A155" w14:textId="77777777" w:rsidTr="00C80CDE">
        <w:tc>
          <w:tcPr>
            <w:tcW w:w="6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0E7D2D" w14:textId="1BC40193" w:rsidR="00C80CDE" w:rsidRPr="008E01B7" w:rsidRDefault="00C80CDE" w:rsidP="00CF7F74">
            <w:pPr>
              <w:spacing w:after="0" w:line="240" w:lineRule="auto"/>
              <w:jc w:val="center"/>
              <w:rPr>
                <w:rFonts w:ascii="Times New Roman" w:eastAsia="Times New Roman" w:hAnsi="Times New Roman" w:cs="Times New Roman"/>
                <w:sz w:val="24"/>
                <w:szCs w:val="24"/>
                <w:lang w:eastAsia="lt-LT"/>
              </w:rPr>
            </w:pPr>
            <w:r w:rsidRPr="00006254">
              <w:rPr>
                <w:rFonts w:ascii="Times New Roman" w:eastAsia="Times New Roman" w:hAnsi="Times New Roman" w:cs="Times New Roman"/>
                <w:sz w:val="24"/>
                <w:szCs w:val="24"/>
                <w:lang w:eastAsia="lt-LT"/>
              </w:rPr>
              <w:t>P-07-01-07-0</w:t>
            </w:r>
            <w:r>
              <w:rPr>
                <w:rFonts w:ascii="Times New Roman" w:eastAsia="Times New Roman" w:hAnsi="Times New Roman" w:cs="Times New Roman"/>
                <w:sz w:val="24"/>
                <w:szCs w:val="24"/>
                <w:lang w:eastAsia="lt-LT"/>
              </w:rPr>
              <w:t>3</w:t>
            </w:r>
          </w:p>
        </w:tc>
        <w:tc>
          <w:tcPr>
            <w:tcW w:w="17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E4F25A" w14:textId="77777777" w:rsidR="00C80CDE" w:rsidRPr="008E01B7" w:rsidRDefault="00C80CDE" w:rsidP="00CF7F74">
            <w:pPr>
              <w:spacing w:after="0" w:line="240" w:lineRule="auto"/>
              <w:jc w:val="both"/>
              <w:rPr>
                <w:rFonts w:ascii="Times New Roman" w:eastAsia="Times New Roman" w:hAnsi="Times New Roman" w:cs="Times New Roman"/>
                <w:sz w:val="24"/>
                <w:szCs w:val="24"/>
              </w:rPr>
            </w:pPr>
            <w:r w:rsidRPr="008E01B7">
              <w:rPr>
                <w:rFonts w:ascii="Times New Roman" w:eastAsia="Times New Roman" w:hAnsi="Times New Roman" w:cs="Times New Roman"/>
                <w:sz w:val="24"/>
                <w:szCs w:val="24"/>
              </w:rPr>
              <w:t>Komunalinių atliekų surinkimas ir tvarkymas, t</w:t>
            </w:r>
          </w:p>
        </w:tc>
        <w:tc>
          <w:tcPr>
            <w:tcW w:w="608" w:type="pct"/>
            <w:tcBorders>
              <w:top w:val="single" w:sz="4" w:space="0" w:color="auto"/>
              <w:left w:val="single" w:sz="4" w:space="0" w:color="auto"/>
              <w:bottom w:val="single" w:sz="4" w:space="0" w:color="auto"/>
              <w:right w:val="single" w:sz="4" w:space="0" w:color="auto"/>
            </w:tcBorders>
          </w:tcPr>
          <w:p w14:paraId="633239B7" w14:textId="77777777" w:rsidR="00C80CDE" w:rsidRPr="008E01B7" w:rsidRDefault="00C80CDE" w:rsidP="00CF7F74">
            <w:pPr>
              <w:spacing w:after="0" w:line="240" w:lineRule="auto"/>
              <w:jc w:val="center"/>
              <w:rPr>
                <w:rFonts w:ascii="Times New Roman" w:eastAsia="Times New Roman" w:hAnsi="Times New Roman" w:cs="Times New Roman"/>
                <w:sz w:val="24"/>
                <w:szCs w:val="24"/>
              </w:rPr>
            </w:pPr>
            <w:r w:rsidRPr="008E01B7">
              <w:rPr>
                <w:rFonts w:ascii="Times New Roman" w:eastAsia="Times New Roman" w:hAnsi="Times New Roman" w:cs="Times New Roman"/>
                <w:sz w:val="24"/>
                <w:szCs w:val="24"/>
              </w:rPr>
              <w:t>1 200</w:t>
            </w:r>
          </w:p>
        </w:tc>
        <w:tc>
          <w:tcPr>
            <w:tcW w:w="607" w:type="pct"/>
            <w:tcBorders>
              <w:top w:val="single" w:sz="4" w:space="0" w:color="auto"/>
              <w:left w:val="single" w:sz="4" w:space="0" w:color="auto"/>
              <w:bottom w:val="single" w:sz="4" w:space="0" w:color="auto"/>
              <w:right w:val="single" w:sz="4" w:space="0" w:color="auto"/>
            </w:tcBorders>
          </w:tcPr>
          <w:p w14:paraId="18DD0536" w14:textId="40072E86" w:rsidR="00C80CDE" w:rsidRPr="008E01B7" w:rsidRDefault="002944C8"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1 200</w:t>
            </w:r>
          </w:p>
        </w:tc>
        <w:tc>
          <w:tcPr>
            <w:tcW w:w="795" w:type="pct"/>
            <w:tcBorders>
              <w:top w:val="single" w:sz="4" w:space="0" w:color="auto"/>
              <w:left w:val="single" w:sz="4" w:space="0" w:color="auto"/>
              <w:bottom w:val="single" w:sz="4" w:space="0" w:color="auto"/>
              <w:right w:val="single" w:sz="4" w:space="0" w:color="auto"/>
            </w:tcBorders>
          </w:tcPr>
          <w:p w14:paraId="1E77657E" w14:textId="1D075819" w:rsidR="00C80CDE" w:rsidRPr="008E01B7" w:rsidRDefault="00370EEA"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1 200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4C3F2C" w14:textId="77777777" w:rsidR="00157871" w:rsidRPr="00157871" w:rsidRDefault="00157871" w:rsidP="00157871">
            <w:pPr>
              <w:spacing w:after="0" w:line="240" w:lineRule="auto"/>
              <w:jc w:val="center"/>
              <w:rPr>
                <w:rFonts w:ascii="Times New Roman" w:eastAsia="Times New Roman" w:hAnsi="Times New Roman" w:cs="Times New Roman"/>
                <w:sz w:val="24"/>
                <w:szCs w:val="24"/>
                <w:lang w:eastAsia="lt-LT"/>
              </w:rPr>
            </w:pPr>
            <w:r w:rsidRPr="00157871">
              <w:rPr>
                <w:rFonts w:ascii="Times New Roman" w:eastAsia="Times New Roman" w:hAnsi="Times New Roman" w:cs="Times New Roman"/>
                <w:sz w:val="24"/>
                <w:szCs w:val="24"/>
                <w:lang w:eastAsia="lt-LT"/>
              </w:rPr>
              <w:t>3.3-1-1</w:t>
            </w:r>
          </w:p>
          <w:p w14:paraId="0A20756C" w14:textId="77777777" w:rsidR="00157871" w:rsidRPr="00157871" w:rsidRDefault="00157871" w:rsidP="00157871">
            <w:pPr>
              <w:spacing w:after="0" w:line="240" w:lineRule="auto"/>
              <w:jc w:val="center"/>
              <w:rPr>
                <w:rFonts w:ascii="Times New Roman" w:eastAsia="Times New Roman" w:hAnsi="Times New Roman" w:cs="Times New Roman"/>
                <w:sz w:val="24"/>
                <w:szCs w:val="24"/>
                <w:lang w:eastAsia="lt-LT"/>
              </w:rPr>
            </w:pPr>
            <w:r w:rsidRPr="00157871">
              <w:rPr>
                <w:rFonts w:ascii="Times New Roman" w:eastAsia="Times New Roman" w:hAnsi="Times New Roman" w:cs="Times New Roman"/>
                <w:sz w:val="24"/>
                <w:szCs w:val="24"/>
                <w:lang w:eastAsia="lt-LT"/>
              </w:rPr>
              <w:t>3.3-1-2</w:t>
            </w:r>
          </w:p>
          <w:p w14:paraId="040D674D" w14:textId="1A455C12" w:rsidR="00C80CDE" w:rsidRPr="008E01B7" w:rsidRDefault="00157871" w:rsidP="00157871">
            <w:pPr>
              <w:spacing w:after="0" w:line="240" w:lineRule="auto"/>
              <w:jc w:val="center"/>
              <w:rPr>
                <w:rFonts w:ascii="Times New Roman" w:eastAsia="Times New Roman" w:hAnsi="Times New Roman" w:cs="Times New Roman"/>
                <w:sz w:val="24"/>
                <w:szCs w:val="24"/>
                <w:lang w:eastAsia="lt-LT"/>
              </w:rPr>
            </w:pPr>
            <w:r w:rsidRPr="00157871">
              <w:rPr>
                <w:rFonts w:ascii="Times New Roman" w:eastAsia="Times New Roman" w:hAnsi="Times New Roman" w:cs="Times New Roman"/>
                <w:sz w:val="24"/>
                <w:szCs w:val="24"/>
                <w:lang w:eastAsia="lt-LT"/>
              </w:rPr>
              <w:t>3.3-1-3</w:t>
            </w:r>
          </w:p>
        </w:tc>
      </w:tr>
      <w:tr w:rsidR="00C80CDE" w:rsidRPr="008E01B7" w14:paraId="0BA47581" w14:textId="77777777" w:rsidTr="00C80CDE">
        <w:tc>
          <w:tcPr>
            <w:tcW w:w="600"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7F412DE" w14:textId="6E33E229" w:rsidR="00C80CDE" w:rsidRPr="00006254" w:rsidRDefault="00C80CDE" w:rsidP="00CF7F74">
            <w:pPr>
              <w:spacing w:after="0" w:line="240" w:lineRule="auto"/>
              <w:jc w:val="center"/>
              <w:rPr>
                <w:rFonts w:ascii="Times New Roman" w:eastAsia="Times New Roman" w:hAnsi="Times New Roman" w:cs="Times New Roman"/>
                <w:sz w:val="24"/>
                <w:szCs w:val="24"/>
                <w:lang w:eastAsia="lt-LT"/>
              </w:rPr>
            </w:pPr>
            <w:r w:rsidRPr="00006254">
              <w:rPr>
                <w:rFonts w:ascii="Times New Roman" w:eastAsia="Times New Roman" w:hAnsi="Times New Roman" w:cs="Times New Roman"/>
                <w:sz w:val="24"/>
                <w:szCs w:val="24"/>
                <w:lang w:eastAsia="lt-LT"/>
              </w:rPr>
              <w:t>P-07-01-07-0</w:t>
            </w:r>
            <w:r>
              <w:rPr>
                <w:rFonts w:ascii="Times New Roman" w:eastAsia="Times New Roman" w:hAnsi="Times New Roman" w:cs="Times New Roman"/>
                <w:sz w:val="24"/>
                <w:szCs w:val="24"/>
                <w:lang w:eastAsia="lt-LT"/>
              </w:rPr>
              <w:t>5</w:t>
            </w:r>
          </w:p>
        </w:tc>
        <w:tc>
          <w:tcPr>
            <w:tcW w:w="173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84CB67" w14:textId="3BE33A89" w:rsidR="00C80CDE" w:rsidRPr="008E01B7" w:rsidRDefault="00C80CDE" w:rsidP="00CF7F74">
            <w:pPr>
              <w:spacing w:after="0" w:line="240" w:lineRule="auto"/>
              <w:jc w:val="both"/>
              <w:rPr>
                <w:rFonts w:ascii="Times New Roman" w:eastAsia="Times New Roman" w:hAnsi="Times New Roman" w:cs="Times New Roman"/>
                <w:sz w:val="24"/>
                <w:szCs w:val="24"/>
              </w:rPr>
            </w:pPr>
            <w:r w:rsidRPr="00C80CDE">
              <w:rPr>
                <w:rFonts w:ascii="Times New Roman" w:eastAsia="Times New Roman" w:hAnsi="Times New Roman" w:cs="Times New Roman"/>
                <w:sz w:val="24"/>
                <w:szCs w:val="24"/>
              </w:rPr>
              <w:t>Pateikti projektai, vnt.</w:t>
            </w:r>
          </w:p>
        </w:tc>
        <w:tc>
          <w:tcPr>
            <w:tcW w:w="608" w:type="pct"/>
            <w:tcBorders>
              <w:top w:val="single" w:sz="4" w:space="0" w:color="auto"/>
              <w:left w:val="single" w:sz="4" w:space="0" w:color="auto"/>
              <w:bottom w:val="single" w:sz="4" w:space="0" w:color="auto"/>
              <w:right w:val="single" w:sz="4" w:space="0" w:color="auto"/>
            </w:tcBorders>
          </w:tcPr>
          <w:p w14:paraId="267C18E5" w14:textId="71C2B0D9" w:rsidR="00C80CDE" w:rsidRPr="008E01B7" w:rsidRDefault="00C80CDE"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157871">
              <w:rPr>
                <w:rFonts w:ascii="Times New Roman" w:eastAsia="Times New Roman" w:hAnsi="Times New Roman" w:cs="Times New Roman"/>
                <w:sz w:val="24"/>
                <w:szCs w:val="24"/>
              </w:rPr>
              <w:t>0</w:t>
            </w:r>
          </w:p>
        </w:tc>
        <w:tc>
          <w:tcPr>
            <w:tcW w:w="607" w:type="pct"/>
            <w:tcBorders>
              <w:top w:val="single" w:sz="4" w:space="0" w:color="auto"/>
              <w:left w:val="single" w:sz="4" w:space="0" w:color="auto"/>
              <w:bottom w:val="single" w:sz="4" w:space="0" w:color="auto"/>
              <w:right w:val="single" w:sz="4" w:space="0" w:color="auto"/>
            </w:tcBorders>
          </w:tcPr>
          <w:p w14:paraId="01D3C0F1" w14:textId="397DC4A6" w:rsidR="00C80CDE" w:rsidRPr="00981B8E" w:rsidRDefault="009A38A6" w:rsidP="00CF7F74">
            <w:pPr>
              <w:spacing w:after="0" w:line="24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14</w:t>
            </w:r>
          </w:p>
        </w:tc>
        <w:tc>
          <w:tcPr>
            <w:tcW w:w="795" w:type="pct"/>
            <w:tcBorders>
              <w:top w:val="single" w:sz="4" w:space="0" w:color="auto"/>
              <w:left w:val="single" w:sz="4" w:space="0" w:color="auto"/>
              <w:bottom w:val="single" w:sz="4" w:space="0" w:color="auto"/>
              <w:right w:val="single" w:sz="4" w:space="0" w:color="auto"/>
            </w:tcBorders>
          </w:tcPr>
          <w:p w14:paraId="339D966C" w14:textId="42AF1FFF" w:rsidR="00C80CDE" w:rsidRPr="008E01B7" w:rsidRDefault="00370EEA"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c>
          <w:tcPr>
            <w:tcW w:w="655"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A081E8" w14:textId="33A903ED" w:rsidR="00C80CDE" w:rsidRPr="008E01B7" w:rsidRDefault="00157871"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r>
    </w:tbl>
    <w:p w14:paraId="036A258D" w14:textId="77777777" w:rsidR="008C641F" w:rsidRDefault="008C641F" w:rsidP="00CF7F74">
      <w:pPr>
        <w:spacing w:after="0" w:line="240" w:lineRule="auto"/>
        <w:rPr>
          <w:rFonts w:ascii="Times New Roman" w:eastAsia="Times New Roman" w:hAnsi="Times New Roman" w:cs="Times New Roman"/>
          <w:b/>
          <w:bCs/>
          <w:sz w:val="24"/>
          <w:szCs w:val="24"/>
        </w:rPr>
        <w:sectPr w:rsidR="008C641F" w:rsidSect="00851D5E">
          <w:pgSz w:w="16838" w:h="11906" w:orient="landscape"/>
          <w:pgMar w:top="1418" w:right="851" w:bottom="567" w:left="992" w:header="567" w:footer="567" w:gutter="0"/>
          <w:cols w:space="1296"/>
          <w:docGrid w:linePitch="360"/>
        </w:sectPr>
      </w:pPr>
    </w:p>
    <w:p w14:paraId="16A33203" w14:textId="5D9F7D65" w:rsidR="008C641F" w:rsidRDefault="008C641F" w:rsidP="00CF7F74">
      <w:pPr>
        <w:suppressAutoHyphens/>
        <w:spacing w:after="0" w:line="240" w:lineRule="auto"/>
        <w:jc w:val="both"/>
        <w:rPr>
          <w:rFonts w:ascii="Times New Roman" w:hAnsi="Times New Roman" w:cs="Times New Roman"/>
          <w:b/>
          <w:bCs/>
          <w:sz w:val="24"/>
          <w:szCs w:val="24"/>
        </w:rPr>
      </w:pPr>
      <w:r w:rsidRPr="009B3947">
        <w:rPr>
          <w:rFonts w:ascii="Times New Roman" w:hAnsi="Times New Roman" w:cs="Times New Roman"/>
          <w:b/>
          <w:bCs/>
          <w:sz w:val="24"/>
          <w:szCs w:val="24"/>
        </w:rPr>
        <w:lastRenderedPageBreak/>
        <w:t>(0</w:t>
      </w:r>
      <w:r>
        <w:rPr>
          <w:rFonts w:ascii="Times New Roman" w:hAnsi="Times New Roman" w:cs="Times New Roman"/>
          <w:b/>
          <w:bCs/>
          <w:sz w:val="24"/>
          <w:szCs w:val="24"/>
        </w:rPr>
        <w:t>8</w:t>
      </w:r>
      <w:r w:rsidRPr="009B3947">
        <w:rPr>
          <w:rFonts w:ascii="Times New Roman" w:hAnsi="Times New Roman" w:cs="Times New Roman"/>
          <w:b/>
          <w:bCs/>
          <w:sz w:val="24"/>
          <w:szCs w:val="24"/>
        </w:rPr>
        <w:t xml:space="preserve">) </w:t>
      </w:r>
      <w:r w:rsidRPr="008C641F">
        <w:rPr>
          <w:rFonts w:ascii="Times New Roman" w:hAnsi="Times New Roman" w:cs="Times New Roman"/>
          <w:b/>
          <w:bCs/>
          <w:sz w:val="24"/>
          <w:szCs w:val="24"/>
        </w:rPr>
        <w:t>Investicijų pritraukimo ir verslo vystymo</w:t>
      </w:r>
      <w:r w:rsidRPr="00470066">
        <w:rPr>
          <w:rFonts w:ascii="Times New Roman" w:hAnsi="Times New Roman" w:cs="Times New Roman"/>
          <w:b/>
          <w:bCs/>
          <w:sz w:val="24"/>
          <w:szCs w:val="24"/>
        </w:rPr>
        <w:t xml:space="preserve"> programos</w:t>
      </w:r>
      <w:r w:rsidRPr="009B3947">
        <w:rPr>
          <w:rFonts w:ascii="Times New Roman" w:hAnsi="Times New Roman" w:cs="Times New Roman"/>
          <w:b/>
          <w:bCs/>
          <w:sz w:val="24"/>
          <w:szCs w:val="24"/>
        </w:rPr>
        <w:t xml:space="preserve"> įgyvendinimo rezultatai</w:t>
      </w:r>
    </w:p>
    <w:p w14:paraId="0DC2555D" w14:textId="24D66F12" w:rsidR="008C641F" w:rsidRDefault="008C641F"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Programos tikslas – </w:t>
      </w:r>
      <w:r w:rsidR="00722C6D">
        <w:rPr>
          <w:rFonts w:ascii="Times New Roman" w:hAnsi="Times New Roman" w:cs="Times New Roman"/>
          <w:sz w:val="24"/>
          <w:szCs w:val="24"/>
        </w:rPr>
        <w:t>s</w:t>
      </w:r>
      <w:r w:rsidR="00722C6D" w:rsidRPr="00722C6D">
        <w:rPr>
          <w:rFonts w:ascii="Times New Roman" w:hAnsi="Times New Roman" w:cs="Times New Roman"/>
          <w:sz w:val="24"/>
          <w:szCs w:val="24"/>
        </w:rPr>
        <w:t>katinti investicijų pritraukimą ir verslo vystymą savivaldybėje, gerinant verslo aplinką, didinant ekonominį aktyvumą ir prisidedant prie gyventojų užimtumo bei gyvenimo kokybės augimo.</w:t>
      </w:r>
    </w:p>
    <w:p w14:paraId="09053D06" w14:textId="77777777" w:rsidR="00722C6D" w:rsidRDefault="008C641F" w:rsidP="00CF7F74">
      <w:pPr>
        <w:suppressAutoHyphens/>
        <w:spacing w:after="0" w:line="240" w:lineRule="auto"/>
        <w:ind w:firstLine="567"/>
        <w:jc w:val="both"/>
        <w:rPr>
          <w:rFonts w:ascii="Times New Roman" w:hAnsi="Times New Roman" w:cs="Times New Roman"/>
          <w:sz w:val="24"/>
          <w:szCs w:val="24"/>
        </w:rPr>
      </w:pPr>
      <w:r w:rsidRPr="008C641F">
        <w:rPr>
          <w:rFonts w:ascii="Times New Roman" w:hAnsi="Times New Roman" w:cs="Times New Roman"/>
          <w:sz w:val="24"/>
          <w:szCs w:val="24"/>
        </w:rPr>
        <w:t>Programos paskirtis – tinkamai valdyti investicinės plėtros procesus Šilutės rajono savivaldybėje, atnaujinant ne tik miesto, miestelių ir kitų vietovių viešąją infrastruktūrą, bet ir gerinti gyvenimo kokybę, didin</w:t>
      </w:r>
      <w:r w:rsidR="00722C6D">
        <w:rPr>
          <w:rFonts w:ascii="Times New Roman" w:hAnsi="Times New Roman" w:cs="Times New Roman"/>
          <w:sz w:val="24"/>
          <w:szCs w:val="24"/>
        </w:rPr>
        <w:t>ant</w:t>
      </w:r>
      <w:r w:rsidRPr="008C641F">
        <w:rPr>
          <w:rFonts w:ascii="Times New Roman" w:hAnsi="Times New Roman" w:cs="Times New Roman"/>
          <w:sz w:val="24"/>
          <w:szCs w:val="24"/>
        </w:rPr>
        <w:t xml:space="preserve"> teritorijos investicinį patrauklumą bei konkurencingumą.</w:t>
      </w:r>
      <w:r w:rsidR="00717912">
        <w:rPr>
          <w:rFonts w:ascii="Times New Roman" w:hAnsi="Times New Roman" w:cs="Times New Roman"/>
          <w:sz w:val="24"/>
          <w:szCs w:val="24"/>
        </w:rPr>
        <w:t xml:space="preserve"> </w:t>
      </w:r>
      <w:r w:rsidR="00717912" w:rsidRPr="00717912">
        <w:rPr>
          <w:rFonts w:ascii="Times New Roman" w:hAnsi="Times New Roman" w:cs="Times New Roman"/>
          <w:sz w:val="24"/>
          <w:szCs w:val="24"/>
        </w:rPr>
        <w:t xml:space="preserve">Pagal </w:t>
      </w:r>
      <w:r w:rsidR="00722C6D">
        <w:rPr>
          <w:rFonts w:ascii="Times New Roman" w:hAnsi="Times New Roman" w:cs="Times New Roman"/>
          <w:sz w:val="24"/>
          <w:szCs w:val="24"/>
        </w:rPr>
        <w:t>s</w:t>
      </w:r>
      <w:r w:rsidR="00717912" w:rsidRPr="00717912">
        <w:rPr>
          <w:rFonts w:ascii="Times New Roman" w:hAnsi="Times New Roman" w:cs="Times New Roman"/>
          <w:sz w:val="24"/>
          <w:szCs w:val="24"/>
        </w:rPr>
        <w:t xml:space="preserve">avivaldybės finansines galimybes, įgyvendinus programą, siekiama </w:t>
      </w:r>
      <w:r w:rsidR="00722C6D" w:rsidRPr="00722C6D">
        <w:rPr>
          <w:rFonts w:ascii="Times New Roman" w:hAnsi="Times New Roman" w:cs="Times New Roman"/>
          <w:sz w:val="24"/>
          <w:szCs w:val="24"/>
        </w:rPr>
        <w:t>sudaryti geresnes darbo ir paslaugų teikimo sąlygas rekonstruotuose ar suremontuotuose pastatuose, diegti atsinaujinančių energijos išteklių panaudojimo elektros energijos gamybai priemones, modernizuoti ir plėsti vandens tiekimo bei nuotekų tvarkymo sistemas. Taip pat siekiama gerinti eismo sąlygas rajono keliuose ir gatvėse – rekonstruoti ir tiesti naujus kelius bei įgyvendinti kitas priemones, užtikrinančias gyvenimo kokybės gerėjimą ir aplinkos apsaugą.</w:t>
      </w:r>
    </w:p>
    <w:p w14:paraId="1BAA54BA" w14:textId="6B8C4FC2" w:rsidR="008C641F" w:rsidRDefault="008C641F"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Vykdant programą </w:t>
      </w:r>
      <w:r w:rsidR="00722C6D">
        <w:rPr>
          <w:rFonts w:ascii="Times New Roman" w:hAnsi="Times New Roman" w:cs="Times New Roman"/>
          <w:sz w:val="24"/>
          <w:szCs w:val="24"/>
        </w:rPr>
        <w:t>nustatytas</w:t>
      </w:r>
      <w:r>
        <w:rPr>
          <w:rFonts w:ascii="Times New Roman" w:hAnsi="Times New Roman" w:cs="Times New Roman"/>
          <w:sz w:val="24"/>
          <w:szCs w:val="24"/>
        </w:rPr>
        <w:t xml:space="preserve"> 1 programos tikslas ir 7 uždaviniai. </w:t>
      </w:r>
      <w:r w:rsidR="00722C6D" w:rsidRPr="00722C6D">
        <w:rPr>
          <w:rFonts w:ascii="Times New Roman" w:hAnsi="Times New Roman" w:cs="Times New Roman"/>
          <w:sz w:val="24"/>
          <w:szCs w:val="24"/>
        </w:rPr>
        <w:t>Programai įgyvendinti, patvirtinus strateginį veiklos planą, buvo numatyta 16 561,4 tūkst. Eur asignavimų, patikslintas planas – 1</w:t>
      </w:r>
      <w:r w:rsidR="007F52D7">
        <w:rPr>
          <w:rFonts w:ascii="Times New Roman" w:hAnsi="Times New Roman" w:cs="Times New Roman"/>
          <w:sz w:val="24"/>
          <w:szCs w:val="24"/>
        </w:rPr>
        <w:t>5 420,3</w:t>
      </w:r>
      <w:r w:rsidR="00722C6D" w:rsidRPr="00722C6D">
        <w:rPr>
          <w:rFonts w:ascii="Times New Roman" w:hAnsi="Times New Roman" w:cs="Times New Roman"/>
          <w:sz w:val="24"/>
          <w:szCs w:val="24"/>
        </w:rPr>
        <w:t xml:space="preserve"> tūkst. Eur. Programai įgyvendinti panaudota 1</w:t>
      </w:r>
      <w:r w:rsidR="007F52D7">
        <w:rPr>
          <w:rFonts w:ascii="Times New Roman" w:hAnsi="Times New Roman" w:cs="Times New Roman"/>
          <w:sz w:val="24"/>
          <w:szCs w:val="24"/>
        </w:rPr>
        <w:t>4 420,7</w:t>
      </w:r>
      <w:r w:rsidR="00722C6D" w:rsidRPr="00722C6D">
        <w:rPr>
          <w:rFonts w:ascii="Times New Roman" w:hAnsi="Times New Roman" w:cs="Times New Roman"/>
          <w:sz w:val="24"/>
          <w:szCs w:val="24"/>
        </w:rPr>
        <w:t xml:space="preserve"> tūkst. Eur asignavimų.</w:t>
      </w:r>
      <w:r>
        <w:rPr>
          <w:rFonts w:ascii="Times New Roman" w:hAnsi="Times New Roman" w:cs="Times New Roman"/>
          <w:sz w:val="24"/>
          <w:szCs w:val="24"/>
        </w:rPr>
        <w:t xml:space="preserve"> Nukrypimas nuo patvirtinto plano – </w:t>
      </w:r>
      <w:r w:rsidR="00722C6D">
        <w:rPr>
          <w:rFonts w:ascii="Times New Roman" w:hAnsi="Times New Roman" w:cs="Times New Roman"/>
          <w:sz w:val="24"/>
          <w:szCs w:val="24"/>
        </w:rPr>
        <w:t>2</w:t>
      </w:r>
      <w:r w:rsidR="00691499">
        <w:rPr>
          <w:rFonts w:ascii="Times New Roman" w:hAnsi="Times New Roman" w:cs="Times New Roman"/>
          <w:sz w:val="24"/>
          <w:szCs w:val="24"/>
        </w:rPr>
        <w:t> 140,7</w:t>
      </w:r>
      <w:r>
        <w:rPr>
          <w:rFonts w:ascii="Times New Roman" w:hAnsi="Times New Roman" w:cs="Times New Roman"/>
          <w:sz w:val="24"/>
          <w:szCs w:val="24"/>
        </w:rPr>
        <w:t xml:space="preserve"> tūkst. Eur </w:t>
      </w:r>
      <w:r w:rsidR="00717912">
        <w:rPr>
          <w:rFonts w:ascii="Times New Roman" w:hAnsi="Times New Roman" w:cs="Times New Roman"/>
          <w:sz w:val="24"/>
          <w:szCs w:val="24"/>
        </w:rPr>
        <w:t>mažiau</w:t>
      </w:r>
      <w:r>
        <w:rPr>
          <w:rFonts w:ascii="Times New Roman" w:hAnsi="Times New Roman" w:cs="Times New Roman"/>
          <w:sz w:val="24"/>
          <w:szCs w:val="24"/>
        </w:rPr>
        <w:t xml:space="preserve"> nei</w:t>
      </w:r>
      <w:r w:rsidRPr="004D5DF0">
        <w:rPr>
          <w:rFonts w:ascii="Times New Roman" w:hAnsi="Times New Roman" w:cs="Times New Roman"/>
          <w:sz w:val="24"/>
          <w:szCs w:val="24"/>
        </w:rPr>
        <w:t xml:space="preserve"> planuota</w:t>
      </w:r>
      <w:r w:rsidR="00722C6D">
        <w:rPr>
          <w:rFonts w:ascii="Times New Roman" w:hAnsi="Times New Roman" w:cs="Times New Roman"/>
          <w:sz w:val="24"/>
          <w:szCs w:val="24"/>
        </w:rPr>
        <w:t>.</w:t>
      </w:r>
      <w:r>
        <w:rPr>
          <w:rFonts w:ascii="Times New Roman" w:hAnsi="Times New Roman" w:cs="Times New Roman"/>
          <w:sz w:val="24"/>
          <w:szCs w:val="24"/>
        </w:rPr>
        <w:t xml:space="preserve"> </w:t>
      </w:r>
      <w:r w:rsidR="00722C6D" w:rsidRPr="00722C6D">
        <w:rPr>
          <w:rFonts w:ascii="Times New Roman" w:hAnsi="Times New Roman" w:cs="Times New Roman"/>
          <w:sz w:val="24"/>
          <w:szCs w:val="24"/>
        </w:rPr>
        <w:t>Lėšos neįsisavintos dėl rangovų pajėgumų trūkumo laiku atlikti planuotas veiklas, taip pat dėl užsitęsusių techninių projektų rengimo darbų, ilgai trunkančio projektus administruojančių agentūrų viešųjų pirkimų dokumentų, veiklos ataskaitų ir sutarčių pakeitimų vertinimo. Dėl šių priežasčių dalis veiklų ir projektų persikėlė į kitus metus.</w:t>
      </w:r>
      <w:r>
        <w:rPr>
          <w:rFonts w:ascii="Times New Roman" w:hAnsi="Times New Roman" w:cs="Times New Roman"/>
          <w:sz w:val="24"/>
          <w:szCs w:val="24"/>
        </w:rPr>
        <w:t xml:space="preserve"> </w:t>
      </w:r>
      <w:r w:rsidR="00722C6D" w:rsidRPr="00722C6D">
        <w:rPr>
          <w:rFonts w:ascii="Times New Roman" w:hAnsi="Times New Roman" w:cs="Times New Roman"/>
          <w:sz w:val="24"/>
          <w:szCs w:val="24"/>
        </w:rPr>
        <w:t>Didžioji dalis paskolos lėšų panaudota Pamario progimnazijos pastato modernizavimui (201,8 tūkst. Eur), savivaldybės nuosavybės teise priklausančio turto remontui (478,7 tūkst. Eur), kapinių tvarkymui (588,5 tūkst. Eur), vietinės reikšmės kelių remontui ir rekonstravimui (823,1 tūkst. Eur) ir gatvių apšvietimo infrastruktūrai (169,4 tūkst. Eur).</w:t>
      </w:r>
      <w:r w:rsidR="00AC58D7">
        <w:rPr>
          <w:rFonts w:ascii="Times New Roman" w:hAnsi="Times New Roman" w:cs="Times New Roman"/>
          <w:sz w:val="24"/>
          <w:szCs w:val="24"/>
        </w:rPr>
        <w:t xml:space="preserve"> </w:t>
      </w:r>
      <w:r w:rsidR="00722C6D" w:rsidRPr="00722C6D">
        <w:rPr>
          <w:rFonts w:ascii="Times New Roman" w:hAnsi="Times New Roman" w:cs="Times New Roman"/>
          <w:sz w:val="24"/>
          <w:szCs w:val="24"/>
        </w:rPr>
        <w:t>Europos Sąjungos lėšos daugiausia panaudotos projektams „Šilutės rajono savivaldybės bendrojo ugdymo mokyklų aplinkos pritaikymas įtraukiajam ugdymui“ (490,5 tūkst. Eur), „Visos dienos mokyklos paslaugų sukūrimas ir užtikrinimas“ (346,8 tūkst. Eur)</w:t>
      </w:r>
      <w:r w:rsidR="00691499">
        <w:rPr>
          <w:rFonts w:ascii="Times New Roman" w:hAnsi="Times New Roman" w:cs="Times New Roman"/>
          <w:sz w:val="24"/>
          <w:szCs w:val="24"/>
        </w:rPr>
        <w:t>,</w:t>
      </w:r>
      <w:r w:rsidR="00722C6D" w:rsidRPr="00722C6D">
        <w:rPr>
          <w:rFonts w:ascii="Times New Roman" w:hAnsi="Times New Roman" w:cs="Times New Roman"/>
          <w:sz w:val="24"/>
          <w:szCs w:val="24"/>
        </w:rPr>
        <w:t xml:space="preserve"> „Sveikatos priežiūros paslaugų kokybės ir prieinamumo gerinimas Šilutės rajono savivaldybėje“ (287,0 tūkst. Eur)</w:t>
      </w:r>
      <w:r w:rsidR="00691499">
        <w:rPr>
          <w:rFonts w:ascii="Times New Roman" w:hAnsi="Times New Roman" w:cs="Times New Roman"/>
          <w:sz w:val="24"/>
          <w:szCs w:val="24"/>
        </w:rPr>
        <w:t xml:space="preserve"> ir „</w:t>
      </w:r>
      <w:r w:rsidR="00691499" w:rsidRPr="00691499">
        <w:rPr>
          <w:rFonts w:ascii="Times New Roman" w:hAnsi="Times New Roman" w:cs="Times New Roman"/>
          <w:sz w:val="24"/>
          <w:szCs w:val="24"/>
        </w:rPr>
        <w:t>Vandens telkinių atkūrimas pasitelkiant tarpsienį bendradarbiavimą</w:t>
      </w:r>
      <w:r w:rsidR="00691499">
        <w:rPr>
          <w:rFonts w:ascii="Times New Roman" w:hAnsi="Times New Roman" w:cs="Times New Roman"/>
          <w:sz w:val="24"/>
          <w:szCs w:val="24"/>
        </w:rPr>
        <w:t>“ (494,8 tūkst. Eur)</w:t>
      </w:r>
      <w:r w:rsidR="00722C6D" w:rsidRPr="00722C6D">
        <w:rPr>
          <w:rFonts w:ascii="Times New Roman" w:hAnsi="Times New Roman" w:cs="Times New Roman"/>
          <w:sz w:val="24"/>
          <w:szCs w:val="24"/>
        </w:rPr>
        <w:t>. Užbaigti visi projektai iš 2014–2020 m. finansavimo laikotarpio, taip pat sėkmingai įgyvendinti projektai, įtraukti į Klaipėdos regiono integruotą teritorijų vystymo programą.</w:t>
      </w:r>
      <w:r w:rsidR="00FF18D1">
        <w:rPr>
          <w:rFonts w:ascii="Times New Roman" w:hAnsi="Times New Roman" w:cs="Times New Roman"/>
          <w:sz w:val="24"/>
          <w:szCs w:val="24"/>
        </w:rPr>
        <w:t xml:space="preserve"> </w:t>
      </w:r>
      <w:r w:rsidRPr="00916C07">
        <w:rPr>
          <w:rFonts w:ascii="Times New Roman" w:hAnsi="Times New Roman" w:cs="Times New Roman"/>
          <w:sz w:val="24"/>
          <w:szCs w:val="24"/>
        </w:rPr>
        <w:t xml:space="preserve">Išsamesnė informacija pateikta priede Nr. </w:t>
      </w:r>
      <w:r>
        <w:rPr>
          <w:rFonts w:ascii="Times New Roman" w:hAnsi="Times New Roman" w:cs="Times New Roman"/>
          <w:sz w:val="24"/>
          <w:szCs w:val="24"/>
        </w:rPr>
        <w:t>8.</w:t>
      </w:r>
    </w:p>
    <w:p w14:paraId="7081237B" w14:textId="148A1946" w:rsidR="008C641F" w:rsidRDefault="008C641F"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Programoje buvo vykdomos </w:t>
      </w:r>
      <w:r w:rsidR="0090612B">
        <w:rPr>
          <w:rFonts w:ascii="Times New Roman" w:hAnsi="Times New Roman" w:cs="Times New Roman"/>
          <w:sz w:val="24"/>
          <w:szCs w:val="24"/>
        </w:rPr>
        <w:t>92</w:t>
      </w:r>
      <w:r>
        <w:rPr>
          <w:rFonts w:ascii="Times New Roman" w:hAnsi="Times New Roman" w:cs="Times New Roman"/>
          <w:sz w:val="24"/>
          <w:szCs w:val="24"/>
        </w:rPr>
        <w:t xml:space="preserve"> priemonės. </w:t>
      </w:r>
      <w:r w:rsidR="00722C6D" w:rsidRPr="00722C6D">
        <w:rPr>
          <w:rFonts w:ascii="Times New Roman" w:hAnsi="Times New Roman" w:cs="Times New Roman"/>
          <w:sz w:val="24"/>
          <w:szCs w:val="24"/>
        </w:rPr>
        <w:t>Detalesnė informacija apie priemonių įgyvendinimą 2025 metais pateikta 18 lentelėje.</w:t>
      </w:r>
    </w:p>
    <w:p w14:paraId="253B2391" w14:textId="0A843808" w:rsidR="008C641F" w:rsidRDefault="008C641F"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19 lentelėje pateikiam</w:t>
      </w:r>
      <w:r w:rsidR="00722C6D">
        <w:rPr>
          <w:rFonts w:ascii="Times New Roman" w:hAnsi="Times New Roman" w:cs="Times New Roman"/>
          <w:sz w:val="24"/>
          <w:szCs w:val="24"/>
        </w:rPr>
        <w:t>i</w:t>
      </w:r>
      <w:r>
        <w:rPr>
          <w:rFonts w:ascii="Times New Roman" w:hAnsi="Times New Roman" w:cs="Times New Roman"/>
          <w:sz w:val="24"/>
          <w:szCs w:val="24"/>
        </w:rPr>
        <w:t xml:space="preserve"> stebėsenos rodiklių pasiekim</w:t>
      </w:r>
      <w:r w:rsidR="00722C6D">
        <w:rPr>
          <w:rFonts w:ascii="Times New Roman" w:hAnsi="Times New Roman" w:cs="Times New Roman"/>
          <w:sz w:val="24"/>
          <w:szCs w:val="24"/>
        </w:rPr>
        <w:t>o duomenys</w:t>
      </w:r>
      <w:r>
        <w:rPr>
          <w:rFonts w:ascii="Times New Roman" w:hAnsi="Times New Roman" w:cs="Times New Roman"/>
          <w:sz w:val="24"/>
          <w:szCs w:val="24"/>
        </w:rPr>
        <w:t>.</w:t>
      </w:r>
    </w:p>
    <w:p w14:paraId="68D02B25" w14:textId="5EF32B1F" w:rsidR="008C641F" w:rsidRPr="00CC4289" w:rsidRDefault="008C641F" w:rsidP="00CF7F74">
      <w:pPr>
        <w:suppressAutoHyphen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Programos vykdytojai – Savivaldybės administracijos Planavimo ir plėtros skyrius, </w:t>
      </w:r>
      <w:r w:rsidRPr="00970A19">
        <w:rPr>
          <w:rFonts w:ascii="Times New Roman" w:hAnsi="Times New Roman" w:cs="Times New Roman"/>
          <w:sz w:val="24"/>
          <w:szCs w:val="24"/>
        </w:rPr>
        <w:t>Komunikacijos skyrius</w:t>
      </w:r>
      <w:r>
        <w:rPr>
          <w:rFonts w:ascii="Times New Roman" w:hAnsi="Times New Roman" w:cs="Times New Roman"/>
          <w:sz w:val="24"/>
          <w:szCs w:val="24"/>
        </w:rPr>
        <w:t xml:space="preserve">, </w:t>
      </w:r>
      <w:r w:rsidRPr="00970A19">
        <w:rPr>
          <w:rFonts w:ascii="Times New Roman" w:hAnsi="Times New Roman" w:cs="Times New Roman"/>
          <w:sz w:val="24"/>
          <w:szCs w:val="24"/>
        </w:rPr>
        <w:t>Ūkio skyrius</w:t>
      </w:r>
      <w:r>
        <w:rPr>
          <w:rFonts w:ascii="Times New Roman" w:hAnsi="Times New Roman" w:cs="Times New Roman"/>
          <w:sz w:val="24"/>
          <w:szCs w:val="24"/>
        </w:rPr>
        <w:t>.</w:t>
      </w:r>
    </w:p>
    <w:p w14:paraId="4E151C3B" w14:textId="77777777" w:rsidR="00B24B64" w:rsidRDefault="00B24B64" w:rsidP="00CF7F74">
      <w:pPr>
        <w:spacing w:after="0" w:line="240" w:lineRule="auto"/>
        <w:rPr>
          <w:rFonts w:ascii="Times New Roman" w:eastAsia="Times New Roman" w:hAnsi="Times New Roman" w:cs="Times New Roman"/>
          <w:b/>
          <w:bCs/>
          <w:sz w:val="24"/>
          <w:szCs w:val="24"/>
        </w:rPr>
      </w:pPr>
    </w:p>
    <w:p w14:paraId="732773D8" w14:textId="77777777" w:rsidR="008C641F" w:rsidRDefault="008C641F" w:rsidP="00CF7F74">
      <w:pPr>
        <w:spacing w:after="0" w:line="240" w:lineRule="auto"/>
        <w:rPr>
          <w:rFonts w:ascii="Times New Roman" w:eastAsia="Times New Roman" w:hAnsi="Times New Roman" w:cs="Times New Roman"/>
          <w:b/>
          <w:bCs/>
          <w:sz w:val="24"/>
          <w:szCs w:val="24"/>
        </w:rPr>
      </w:pPr>
    </w:p>
    <w:p w14:paraId="095FB84F" w14:textId="77777777" w:rsidR="008C641F" w:rsidRDefault="008C641F" w:rsidP="00CF7F74">
      <w:pPr>
        <w:spacing w:after="0" w:line="240" w:lineRule="auto"/>
        <w:rPr>
          <w:rFonts w:ascii="Times New Roman" w:eastAsia="Times New Roman" w:hAnsi="Times New Roman" w:cs="Times New Roman"/>
          <w:b/>
          <w:bCs/>
          <w:sz w:val="24"/>
          <w:szCs w:val="24"/>
        </w:rPr>
      </w:pPr>
    </w:p>
    <w:p w14:paraId="6808B80B" w14:textId="77777777" w:rsidR="008C641F" w:rsidRDefault="008C641F" w:rsidP="00CF7F74">
      <w:pPr>
        <w:spacing w:after="0" w:line="240" w:lineRule="auto"/>
        <w:rPr>
          <w:rFonts w:ascii="Times New Roman" w:eastAsia="Times New Roman" w:hAnsi="Times New Roman" w:cs="Times New Roman"/>
          <w:b/>
          <w:bCs/>
          <w:sz w:val="24"/>
          <w:szCs w:val="24"/>
        </w:rPr>
      </w:pPr>
    </w:p>
    <w:p w14:paraId="7D4EDAA9" w14:textId="77777777" w:rsidR="008C641F" w:rsidRDefault="008C641F" w:rsidP="00CF7F74">
      <w:pPr>
        <w:spacing w:after="0" w:line="240" w:lineRule="auto"/>
        <w:rPr>
          <w:rFonts w:ascii="Times New Roman" w:eastAsia="Times New Roman" w:hAnsi="Times New Roman" w:cs="Times New Roman"/>
          <w:b/>
          <w:bCs/>
          <w:sz w:val="24"/>
          <w:szCs w:val="24"/>
        </w:rPr>
      </w:pPr>
    </w:p>
    <w:p w14:paraId="678238CF" w14:textId="77777777" w:rsidR="008C641F" w:rsidRDefault="008C641F" w:rsidP="00CF7F74">
      <w:pPr>
        <w:spacing w:after="0" w:line="240" w:lineRule="auto"/>
        <w:rPr>
          <w:rFonts w:ascii="Times New Roman" w:eastAsia="Times New Roman" w:hAnsi="Times New Roman" w:cs="Times New Roman"/>
          <w:b/>
          <w:bCs/>
          <w:sz w:val="24"/>
          <w:szCs w:val="24"/>
        </w:rPr>
      </w:pPr>
    </w:p>
    <w:p w14:paraId="2F99D631" w14:textId="77777777" w:rsidR="008C641F" w:rsidRDefault="008C641F" w:rsidP="00CF7F74">
      <w:pPr>
        <w:spacing w:after="0" w:line="240" w:lineRule="auto"/>
        <w:rPr>
          <w:rFonts w:ascii="Times New Roman" w:eastAsia="Times New Roman" w:hAnsi="Times New Roman" w:cs="Times New Roman"/>
          <w:b/>
          <w:bCs/>
          <w:sz w:val="24"/>
          <w:szCs w:val="24"/>
        </w:rPr>
      </w:pPr>
    </w:p>
    <w:p w14:paraId="0B57B179" w14:textId="77777777" w:rsidR="008C641F" w:rsidRDefault="008C641F" w:rsidP="00CF7F74">
      <w:pPr>
        <w:spacing w:after="0" w:line="240" w:lineRule="auto"/>
        <w:rPr>
          <w:rFonts w:ascii="Times New Roman" w:eastAsia="Times New Roman" w:hAnsi="Times New Roman" w:cs="Times New Roman"/>
          <w:b/>
          <w:bCs/>
          <w:sz w:val="24"/>
          <w:szCs w:val="24"/>
        </w:rPr>
      </w:pPr>
    </w:p>
    <w:p w14:paraId="3D16F244" w14:textId="77777777" w:rsidR="008C641F" w:rsidRDefault="008C641F" w:rsidP="00CF7F74">
      <w:pPr>
        <w:spacing w:after="0" w:line="240" w:lineRule="auto"/>
        <w:rPr>
          <w:rFonts w:ascii="Times New Roman" w:eastAsia="Times New Roman" w:hAnsi="Times New Roman" w:cs="Times New Roman"/>
          <w:b/>
          <w:bCs/>
          <w:sz w:val="24"/>
          <w:szCs w:val="24"/>
        </w:rPr>
      </w:pPr>
    </w:p>
    <w:p w14:paraId="50FB4913" w14:textId="77777777" w:rsidR="008C641F" w:rsidRDefault="008C641F" w:rsidP="00CF7F74">
      <w:pPr>
        <w:spacing w:after="0" w:line="240" w:lineRule="auto"/>
        <w:rPr>
          <w:rFonts w:ascii="Times New Roman" w:eastAsia="Times New Roman" w:hAnsi="Times New Roman" w:cs="Times New Roman"/>
          <w:b/>
          <w:bCs/>
          <w:sz w:val="24"/>
          <w:szCs w:val="24"/>
        </w:rPr>
      </w:pPr>
    </w:p>
    <w:p w14:paraId="5948B9DA" w14:textId="77777777" w:rsidR="008C641F" w:rsidRDefault="008C641F" w:rsidP="00CF7F74">
      <w:pPr>
        <w:spacing w:after="0" w:line="240" w:lineRule="auto"/>
        <w:rPr>
          <w:rFonts w:ascii="Times New Roman" w:eastAsia="Times New Roman" w:hAnsi="Times New Roman" w:cs="Times New Roman"/>
          <w:b/>
          <w:bCs/>
          <w:sz w:val="24"/>
          <w:szCs w:val="24"/>
        </w:rPr>
      </w:pPr>
    </w:p>
    <w:p w14:paraId="114DF70D" w14:textId="77777777" w:rsidR="008C641F" w:rsidRDefault="008C641F" w:rsidP="00CF7F74">
      <w:pPr>
        <w:spacing w:after="0" w:line="240" w:lineRule="auto"/>
        <w:rPr>
          <w:rFonts w:ascii="Times New Roman" w:eastAsia="Times New Roman" w:hAnsi="Times New Roman" w:cs="Times New Roman"/>
          <w:b/>
          <w:bCs/>
          <w:sz w:val="24"/>
          <w:szCs w:val="24"/>
        </w:rPr>
      </w:pPr>
    </w:p>
    <w:p w14:paraId="0D90B131" w14:textId="77777777" w:rsidR="008C641F" w:rsidRDefault="008C641F" w:rsidP="00CF7F74">
      <w:pPr>
        <w:spacing w:after="0" w:line="240" w:lineRule="auto"/>
        <w:rPr>
          <w:rFonts w:ascii="Times New Roman" w:eastAsia="Times New Roman" w:hAnsi="Times New Roman" w:cs="Times New Roman"/>
          <w:b/>
          <w:bCs/>
          <w:sz w:val="24"/>
          <w:szCs w:val="24"/>
        </w:rPr>
      </w:pPr>
    </w:p>
    <w:p w14:paraId="71C83ECB" w14:textId="77777777" w:rsidR="008C641F" w:rsidRDefault="008C641F" w:rsidP="00CF7F74">
      <w:pPr>
        <w:spacing w:after="0" w:line="240" w:lineRule="auto"/>
        <w:rPr>
          <w:rFonts w:ascii="Times New Roman" w:eastAsia="Times New Roman" w:hAnsi="Times New Roman" w:cs="Times New Roman"/>
          <w:b/>
          <w:bCs/>
          <w:sz w:val="24"/>
          <w:szCs w:val="24"/>
        </w:rPr>
      </w:pPr>
    </w:p>
    <w:p w14:paraId="564B88D1" w14:textId="77777777" w:rsidR="008C641F" w:rsidRDefault="008C641F" w:rsidP="00CF7F74">
      <w:pPr>
        <w:spacing w:after="0" w:line="240" w:lineRule="auto"/>
        <w:rPr>
          <w:rFonts w:ascii="Times New Roman" w:eastAsia="Times New Roman" w:hAnsi="Times New Roman" w:cs="Times New Roman"/>
          <w:b/>
          <w:bCs/>
          <w:sz w:val="24"/>
          <w:szCs w:val="24"/>
        </w:rPr>
      </w:pPr>
    </w:p>
    <w:p w14:paraId="094FC9B6" w14:textId="77777777" w:rsidR="008C641F" w:rsidRDefault="008C641F" w:rsidP="00CF7F74">
      <w:pPr>
        <w:spacing w:after="0" w:line="240" w:lineRule="auto"/>
        <w:rPr>
          <w:rFonts w:ascii="Times New Roman" w:eastAsia="Times New Roman" w:hAnsi="Times New Roman" w:cs="Times New Roman"/>
          <w:b/>
          <w:bCs/>
          <w:sz w:val="24"/>
          <w:szCs w:val="24"/>
        </w:rPr>
      </w:pPr>
    </w:p>
    <w:p w14:paraId="3A067A1D" w14:textId="77777777" w:rsidR="008C641F" w:rsidRDefault="008C641F" w:rsidP="00CF7F74">
      <w:pPr>
        <w:spacing w:after="0" w:line="240" w:lineRule="auto"/>
        <w:rPr>
          <w:rFonts w:ascii="Times New Roman" w:eastAsia="Times New Roman" w:hAnsi="Times New Roman" w:cs="Times New Roman"/>
          <w:b/>
          <w:bCs/>
          <w:sz w:val="24"/>
          <w:szCs w:val="24"/>
        </w:rPr>
      </w:pPr>
    </w:p>
    <w:p w14:paraId="1A2F4A32" w14:textId="77777777" w:rsidR="008C641F" w:rsidRDefault="008C641F" w:rsidP="00CF7F74">
      <w:pPr>
        <w:spacing w:after="0" w:line="240" w:lineRule="auto"/>
        <w:rPr>
          <w:rFonts w:ascii="Times New Roman" w:eastAsia="Times New Roman" w:hAnsi="Times New Roman" w:cs="Times New Roman"/>
          <w:b/>
          <w:bCs/>
          <w:sz w:val="24"/>
          <w:szCs w:val="24"/>
        </w:rPr>
        <w:sectPr w:rsidR="008C641F" w:rsidSect="008C641F">
          <w:pgSz w:w="11906" w:h="16838"/>
          <w:pgMar w:top="851" w:right="567" w:bottom="992" w:left="1418" w:header="567" w:footer="567" w:gutter="0"/>
          <w:cols w:space="1296"/>
          <w:docGrid w:linePitch="360"/>
        </w:sectPr>
      </w:pPr>
    </w:p>
    <w:p w14:paraId="0ADC8270" w14:textId="75AFEFE0" w:rsidR="004D4CC7" w:rsidRPr="00FF18D1" w:rsidRDefault="00FF18D1" w:rsidP="00CF7F74">
      <w:pPr>
        <w:spacing w:after="0" w:line="240" w:lineRule="auto"/>
        <w:ind w:firstLine="567"/>
        <w:rPr>
          <w:rFonts w:ascii="Times New Roman" w:eastAsia="Times New Roman" w:hAnsi="Times New Roman" w:cs="Times New Roman"/>
          <w:sz w:val="24"/>
          <w:szCs w:val="24"/>
        </w:rPr>
      </w:pPr>
      <w:r w:rsidRPr="00FF18D1">
        <w:rPr>
          <w:rFonts w:ascii="Times New Roman" w:eastAsia="Times New Roman" w:hAnsi="Times New Roman" w:cs="Times New Roman"/>
          <w:b/>
          <w:bCs/>
          <w:sz w:val="24"/>
          <w:szCs w:val="24"/>
        </w:rPr>
        <w:lastRenderedPageBreak/>
        <w:t>18 lentelė.</w:t>
      </w:r>
      <w:r>
        <w:rPr>
          <w:rFonts w:ascii="Times New Roman" w:eastAsia="Times New Roman" w:hAnsi="Times New Roman" w:cs="Times New Roman"/>
          <w:sz w:val="24"/>
          <w:szCs w:val="24"/>
        </w:rPr>
        <w:t xml:space="preserve"> I</w:t>
      </w:r>
      <w:r w:rsidRPr="00FF18D1">
        <w:rPr>
          <w:rFonts w:ascii="Times New Roman" w:eastAsia="Times New Roman" w:hAnsi="Times New Roman" w:cs="Times New Roman"/>
          <w:sz w:val="24"/>
          <w:szCs w:val="24"/>
        </w:rPr>
        <w:t>nvesticijų pritraukimo ir verslo vystymo programos įgyvendinim</w:t>
      </w:r>
      <w:r>
        <w:rPr>
          <w:rFonts w:ascii="Times New Roman" w:eastAsia="Times New Roman" w:hAnsi="Times New Roman" w:cs="Times New Roman"/>
          <w:sz w:val="24"/>
          <w:szCs w:val="24"/>
        </w:rPr>
        <w:t>as</w:t>
      </w:r>
    </w:p>
    <w:tbl>
      <w:tblPr>
        <w:tblW w:w="15153"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107" w:type="dxa"/>
        </w:tblCellMar>
        <w:tblLook w:val="0000" w:firstRow="0" w:lastRow="0" w:firstColumn="0" w:lastColumn="0" w:noHBand="0" w:noVBand="0"/>
      </w:tblPr>
      <w:tblGrid>
        <w:gridCol w:w="1970"/>
        <w:gridCol w:w="5386"/>
        <w:gridCol w:w="1985"/>
        <w:gridCol w:w="5812"/>
      </w:tblGrid>
      <w:tr w:rsidR="00273269" w:rsidRPr="00273269" w14:paraId="2E7DC898" w14:textId="77777777" w:rsidTr="00C32493">
        <w:trPr>
          <w:tblHeader/>
        </w:trPr>
        <w:tc>
          <w:tcPr>
            <w:tcW w:w="1970" w:type="dxa"/>
            <w:tcBorders>
              <w:top w:val="single" w:sz="12" w:space="0" w:color="00000A"/>
              <w:left w:val="single" w:sz="12" w:space="0" w:color="00000A"/>
              <w:bottom w:val="single" w:sz="12" w:space="0" w:color="00000A"/>
              <w:right w:val="single" w:sz="12" w:space="0" w:color="00000A"/>
            </w:tcBorders>
            <w:shd w:val="clear" w:color="auto" w:fill="D9D9D9" w:themeFill="background1" w:themeFillShade="D9"/>
            <w:tcMar>
              <w:left w:w="107" w:type="dxa"/>
            </w:tcMar>
          </w:tcPr>
          <w:p w14:paraId="4884B989" w14:textId="7D0BDCB7" w:rsidR="00273269" w:rsidRPr="00273269" w:rsidRDefault="00940742"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Priemonės kodas</w:t>
            </w:r>
          </w:p>
        </w:tc>
        <w:tc>
          <w:tcPr>
            <w:tcW w:w="5386" w:type="dxa"/>
            <w:tcBorders>
              <w:top w:val="single" w:sz="12" w:space="0" w:color="00000A"/>
              <w:left w:val="single" w:sz="12" w:space="0" w:color="00000A"/>
              <w:bottom w:val="single" w:sz="12" w:space="0" w:color="00000A"/>
              <w:right w:val="single" w:sz="12" w:space="0" w:color="00000A"/>
            </w:tcBorders>
            <w:shd w:val="clear" w:color="auto" w:fill="D9D9D9" w:themeFill="background1" w:themeFillShade="D9"/>
            <w:tcMar>
              <w:left w:w="107" w:type="dxa"/>
            </w:tcMar>
          </w:tcPr>
          <w:p w14:paraId="26CE951D" w14:textId="5DE60B18" w:rsidR="00273269" w:rsidRPr="00273269" w:rsidRDefault="00940742"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 xml:space="preserve">Priemonės </w:t>
            </w:r>
            <w:r w:rsidR="00273269" w:rsidRPr="00273269">
              <w:rPr>
                <w:rFonts w:ascii="Times New Roman" w:eastAsia="Times New Roman" w:hAnsi="Times New Roman" w:cs="Times New Roman"/>
                <w:b/>
                <w:bCs/>
                <w:sz w:val="24"/>
                <w:szCs w:val="24"/>
                <w:lang w:eastAsia="ar-SA"/>
              </w:rPr>
              <w:t>pavadinimas</w:t>
            </w:r>
          </w:p>
        </w:tc>
        <w:tc>
          <w:tcPr>
            <w:tcW w:w="1985" w:type="dxa"/>
            <w:tcBorders>
              <w:top w:val="single" w:sz="12" w:space="0" w:color="00000A"/>
              <w:left w:val="single" w:sz="12" w:space="0" w:color="00000A"/>
              <w:bottom w:val="single" w:sz="12" w:space="0" w:color="00000A"/>
              <w:right w:val="single" w:sz="12" w:space="0" w:color="00000A"/>
            </w:tcBorders>
            <w:shd w:val="clear" w:color="auto" w:fill="D9D9D9" w:themeFill="background1" w:themeFillShade="D9"/>
            <w:tcMar>
              <w:left w:w="107" w:type="dxa"/>
            </w:tcMar>
          </w:tcPr>
          <w:p w14:paraId="577A3EE0" w14:textId="77777777" w:rsidR="00940742" w:rsidRPr="00940742" w:rsidRDefault="00940742" w:rsidP="00CF7F74">
            <w:pPr>
              <w:suppressAutoHyphens/>
              <w:spacing w:after="0" w:line="240" w:lineRule="auto"/>
              <w:jc w:val="center"/>
              <w:rPr>
                <w:rFonts w:ascii="Times New Roman" w:eastAsia="Times New Roman" w:hAnsi="Times New Roman" w:cs="Times New Roman"/>
                <w:b/>
                <w:bCs/>
                <w:sz w:val="24"/>
                <w:szCs w:val="24"/>
                <w:lang w:eastAsia="ar-SA"/>
              </w:rPr>
            </w:pPr>
            <w:r w:rsidRPr="00940742">
              <w:rPr>
                <w:rFonts w:ascii="Times New Roman" w:eastAsia="Times New Roman" w:hAnsi="Times New Roman" w:cs="Times New Roman"/>
                <w:b/>
                <w:bCs/>
                <w:sz w:val="24"/>
                <w:szCs w:val="24"/>
                <w:lang w:eastAsia="ar-SA"/>
              </w:rPr>
              <w:t>Vykdymo būklė,</w:t>
            </w:r>
          </w:p>
          <w:p w14:paraId="5E3B32EE" w14:textId="07CAF75D" w:rsidR="00273269" w:rsidRPr="00273269" w:rsidRDefault="00940742" w:rsidP="00CF7F74">
            <w:pPr>
              <w:suppressAutoHyphens/>
              <w:spacing w:after="0" w:line="240" w:lineRule="auto"/>
              <w:jc w:val="center"/>
              <w:rPr>
                <w:rFonts w:ascii="Times New Roman" w:eastAsia="Times New Roman" w:hAnsi="Times New Roman" w:cs="Times New Roman"/>
                <w:b/>
                <w:bCs/>
                <w:sz w:val="24"/>
                <w:szCs w:val="24"/>
                <w:lang w:eastAsia="ar-SA"/>
              </w:rPr>
            </w:pPr>
            <w:r w:rsidRPr="00940742">
              <w:rPr>
                <w:rFonts w:ascii="Times New Roman" w:eastAsia="Times New Roman" w:hAnsi="Times New Roman" w:cs="Times New Roman"/>
                <w:b/>
                <w:bCs/>
                <w:sz w:val="24"/>
                <w:szCs w:val="24"/>
                <w:lang w:eastAsia="ar-SA"/>
              </w:rPr>
              <w:t>V/N/Į*</w:t>
            </w:r>
          </w:p>
        </w:tc>
        <w:tc>
          <w:tcPr>
            <w:tcW w:w="5812" w:type="dxa"/>
            <w:tcBorders>
              <w:top w:val="single" w:sz="12" w:space="0" w:color="00000A"/>
              <w:left w:val="single" w:sz="12" w:space="0" w:color="00000A"/>
              <w:bottom w:val="single" w:sz="12" w:space="0" w:color="00000A"/>
              <w:right w:val="single" w:sz="12" w:space="0" w:color="00000A"/>
            </w:tcBorders>
            <w:shd w:val="clear" w:color="auto" w:fill="D9D9D9" w:themeFill="background1" w:themeFillShade="D9"/>
            <w:tcMar>
              <w:left w:w="107" w:type="dxa"/>
            </w:tcMar>
          </w:tcPr>
          <w:p w14:paraId="201DB38C" w14:textId="70AFE8AA" w:rsidR="00273269" w:rsidRPr="00273269" w:rsidRDefault="00940742" w:rsidP="00CF7F74">
            <w:pPr>
              <w:suppressAutoHyphens/>
              <w:spacing w:after="0" w:line="240" w:lineRule="auto"/>
              <w:jc w:val="center"/>
              <w:rPr>
                <w:rFonts w:ascii="Times New Roman" w:eastAsia="Times New Roman" w:hAnsi="Times New Roman" w:cs="Times New Roman"/>
                <w:b/>
                <w:bCs/>
                <w:sz w:val="24"/>
                <w:szCs w:val="24"/>
                <w:lang w:eastAsia="ar-SA"/>
              </w:rPr>
            </w:pPr>
            <w:r w:rsidRPr="00940742">
              <w:rPr>
                <w:rFonts w:ascii="Times New Roman" w:eastAsia="Times New Roman" w:hAnsi="Times New Roman" w:cs="Times New Roman"/>
                <w:b/>
                <w:bCs/>
                <w:sz w:val="24"/>
                <w:szCs w:val="24"/>
                <w:lang w:eastAsia="ar-SA"/>
              </w:rPr>
              <w:t>Pastabos (kas padaryta per ataskaitinį laikotarpį)</w:t>
            </w:r>
          </w:p>
        </w:tc>
      </w:tr>
      <w:tr w:rsidR="00940742" w:rsidRPr="00273269" w14:paraId="47884818" w14:textId="77777777" w:rsidTr="00940742">
        <w:tc>
          <w:tcPr>
            <w:tcW w:w="15153" w:type="dxa"/>
            <w:gridSpan w:val="4"/>
            <w:tcBorders>
              <w:top w:val="single" w:sz="4" w:space="0" w:color="00000A"/>
              <w:left w:val="single" w:sz="12" w:space="0" w:color="00000A"/>
              <w:bottom w:val="single" w:sz="4" w:space="0" w:color="00000A"/>
              <w:right w:val="single" w:sz="12" w:space="0" w:color="00000A"/>
            </w:tcBorders>
            <w:shd w:val="clear" w:color="auto" w:fill="DEEAF6" w:themeFill="accent1" w:themeFillTint="33"/>
            <w:tcMar>
              <w:left w:w="107" w:type="dxa"/>
            </w:tcMar>
          </w:tcPr>
          <w:p w14:paraId="529209A1" w14:textId="65A87395" w:rsidR="00940742" w:rsidRPr="00B24B64" w:rsidRDefault="00940742" w:rsidP="00CF7F74">
            <w:pPr>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bCs/>
                <w:sz w:val="24"/>
                <w:szCs w:val="24"/>
                <w:lang w:eastAsia="ar-SA"/>
              </w:rPr>
              <w:t>08.01.01 u</w:t>
            </w:r>
            <w:r w:rsidRPr="00273269">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B24B64">
              <w:rPr>
                <w:rFonts w:ascii="Times New Roman" w:eastAsia="Times New Roman" w:hAnsi="Times New Roman" w:cs="Times New Roman"/>
                <w:b/>
                <w:sz w:val="24"/>
                <w:szCs w:val="24"/>
                <w:lang w:eastAsia="ar-SA"/>
              </w:rPr>
              <w:t>Užtikrinti kuo didesnį parengtų ir įgyvendinamų projektų skaičių</w:t>
            </w:r>
            <w:r>
              <w:rPr>
                <w:rFonts w:ascii="Times New Roman" w:eastAsia="Times New Roman" w:hAnsi="Times New Roman" w:cs="Times New Roman"/>
                <w:b/>
                <w:sz w:val="24"/>
                <w:szCs w:val="24"/>
                <w:lang w:eastAsia="ar-SA"/>
              </w:rPr>
              <w:t>“</w:t>
            </w:r>
          </w:p>
        </w:tc>
      </w:tr>
      <w:tr w:rsidR="00B24B64" w:rsidRPr="00273269" w14:paraId="2CB32691"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6D3FC919" w14:textId="00EA17A3" w:rsidR="00B24B64" w:rsidRPr="00162DA6" w:rsidRDefault="00B24B64" w:rsidP="00CF7F74">
            <w:pPr>
              <w:spacing w:after="0" w:line="240" w:lineRule="auto"/>
              <w:jc w:val="center"/>
              <w:rPr>
                <w:rFonts w:ascii="Times New Roman" w:eastAsia="Times New Roman" w:hAnsi="Times New Roman" w:cs="Times New Roman"/>
                <w:b/>
                <w:sz w:val="24"/>
                <w:szCs w:val="24"/>
              </w:rPr>
            </w:pPr>
            <w:r w:rsidRPr="00162DA6">
              <w:rPr>
                <w:rFonts w:ascii="Times New Roman" w:eastAsia="Times New Roman" w:hAnsi="Times New Roman" w:cs="Times New Roman"/>
                <w:b/>
                <w:sz w:val="24"/>
                <w:szCs w:val="24"/>
              </w:rPr>
              <w:t>08.01.01.14</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4312C5A2" w14:textId="7E5AA6B8" w:rsidR="00B24B64" w:rsidRPr="00162DA6" w:rsidRDefault="00B24B64" w:rsidP="00CF7F74">
            <w:pPr>
              <w:suppressAutoHyphens/>
              <w:spacing w:after="0" w:line="240" w:lineRule="auto"/>
              <w:rPr>
                <w:rFonts w:ascii="Times New Roman" w:eastAsia="Times New Roman" w:hAnsi="Times New Roman" w:cs="Times New Roman"/>
                <w:bCs/>
                <w:sz w:val="24"/>
                <w:szCs w:val="24"/>
                <w:lang w:eastAsia="ar-SA"/>
              </w:rPr>
            </w:pPr>
            <w:r w:rsidRPr="00162DA6">
              <w:rPr>
                <w:rFonts w:ascii="Times New Roman" w:eastAsia="Times New Roman" w:hAnsi="Times New Roman" w:cs="Times New Roman"/>
                <w:bCs/>
                <w:sz w:val="24"/>
                <w:szCs w:val="24"/>
                <w:lang w:eastAsia="ar-SA"/>
              </w:rPr>
              <w:t>Bekontakčiai atsiskaitymai Šilutės rajono savivaldybės mokyklose</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4234B3F0" w14:textId="7DFD8D51" w:rsidR="00B24B64" w:rsidRPr="00162DA6"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sidRPr="00162DA6">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7AE7E117" w14:textId="37CE156A" w:rsidR="00B24B64" w:rsidRPr="00162DA6" w:rsidRDefault="00162DA6" w:rsidP="00CF7F74">
            <w:pPr>
              <w:suppressAutoHyphens/>
              <w:spacing w:after="0" w:line="240" w:lineRule="auto"/>
              <w:ind w:firstLine="316"/>
              <w:jc w:val="both"/>
              <w:rPr>
                <w:rFonts w:ascii="Times New Roman" w:eastAsia="Times New Roman" w:hAnsi="Times New Roman" w:cs="Times New Roman"/>
                <w:b/>
                <w:bCs/>
                <w:sz w:val="24"/>
                <w:szCs w:val="24"/>
                <w:lang w:eastAsia="ar-SA"/>
              </w:rPr>
            </w:pPr>
            <w:r w:rsidRPr="00162DA6">
              <w:rPr>
                <w:rFonts w:ascii="Times New Roman" w:eastAsia="Times New Roman" w:hAnsi="Times New Roman" w:cs="Times New Roman"/>
                <w:sz w:val="24"/>
                <w:szCs w:val="24"/>
                <w:lang w:eastAsia="ar-SA"/>
              </w:rPr>
              <w:t xml:space="preserve">Nupirkta licencija mokymo pažymėjimo spausdinimui. </w:t>
            </w:r>
            <w:r w:rsidR="00D00288" w:rsidRPr="00162DA6">
              <w:rPr>
                <w:rFonts w:ascii="Times New Roman" w:eastAsia="Times New Roman" w:hAnsi="Times New Roman" w:cs="Times New Roman"/>
                <w:sz w:val="24"/>
                <w:szCs w:val="24"/>
                <w:lang w:eastAsia="ar-SA"/>
              </w:rPr>
              <w:t>Įsigytos eksploatacinės medžiagos EMP spausdinimui (dažai)</w:t>
            </w:r>
            <w:r w:rsidRPr="00162DA6">
              <w:rPr>
                <w:rFonts w:ascii="Times New Roman" w:eastAsia="Times New Roman" w:hAnsi="Times New Roman" w:cs="Times New Roman"/>
                <w:sz w:val="24"/>
                <w:szCs w:val="24"/>
                <w:lang w:eastAsia="ar-SA"/>
              </w:rPr>
              <w:t>, mokinio pažymėjimo blankai.</w:t>
            </w:r>
          </w:p>
        </w:tc>
      </w:tr>
      <w:tr w:rsidR="00B24B64" w:rsidRPr="00273269" w14:paraId="6B9C4EEB"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6FDB6236" w14:textId="159A0466" w:rsidR="00B24B64" w:rsidRPr="00162DA6" w:rsidRDefault="00B24B64" w:rsidP="00CF7F74">
            <w:pPr>
              <w:spacing w:after="0" w:line="240" w:lineRule="auto"/>
              <w:jc w:val="center"/>
              <w:rPr>
                <w:rFonts w:ascii="Times New Roman" w:eastAsia="Times New Roman" w:hAnsi="Times New Roman" w:cs="Times New Roman"/>
                <w:b/>
                <w:sz w:val="24"/>
                <w:szCs w:val="24"/>
              </w:rPr>
            </w:pPr>
            <w:r w:rsidRPr="00162DA6">
              <w:rPr>
                <w:rFonts w:ascii="Times New Roman" w:eastAsia="Times New Roman" w:hAnsi="Times New Roman" w:cs="Times New Roman"/>
                <w:b/>
                <w:sz w:val="24"/>
                <w:szCs w:val="24"/>
              </w:rPr>
              <w:t>08.01.01.15</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4E53B424" w14:textId="1031DDA3" w:rsidR="00B24B64" w:rsidRPr="00162DA6" w:rsidRDefault="00B24B64" w:rsidP="00CF7F74">
            <w:pPr>
              <w:suppressAutoHyphens/>
              <w:spacing w:after="0" w:line="240" w:lineRule="auto"/>
              <w:jc w:val="both"/>
              <w:rPr>
                <w:rFonts w:ascii="Times New Roman" w:eastAsia="Times New Roman" w:hAnsi="Times New Roman" w:cs="Times New Roman"/>
                <w:bCs/>
                <w:sz w:val="24"/>
                <w:szCs w:val="24"/>
                <w:lang w:eastAsia="ar-SA"/>
              </w:rPr>
            </w:pPr>
            <w:r w:rsidRPr="00162DA6">
              <w:rPr>
                <w:rFonts w:ascii="Times New Roman" w:eastAsia="Times New Roman" w:hAnsi="Times New Roman" w:cs="Times New Roman"/>
                <w:bCs/>
                <w:sz w:val="24"/>
                <w:szCs w:val="24"/>
                <w:lang w:eastAsia="ar-SA"/>
              </w:rPr>
              <w:t>Geresnis gyvenimas mažuose ir vidutinio dydžio miestuose: veiksmai, gerinantys strategijas („A better life in small and mid-sized cities: from Interregional actions to improved Revitalisation strategies“)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7C32B319" w14:textId="6524665E" w:rsidR="00B24B64" w:rsidRPr="00162DA6"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sidRPr="00162DA6">
              <w:rPr>
                <w:rFonts w:ascii="Times New Roman" w:eastAsia="Times New Roman" w:hAnsi="Times New Roman" w:cs="Times New Roman"/>
                <w:bCs/>
                <w:sz w:val="24"/>
                <w:szCs w:val="24"/>
                <w:lang w:eastAsia="ar-SA"/>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400DC71C" w14:textId="14931E9E" w:rsidR="00B24B64" w:rsidRPr="00162DA6" w:rsidRDefault="00D00288"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162DA6">
              <w:rPr>
                <w:rFonts w:ascii="Times New Roman" w:eastAsia="Times New Roman" w:hAnsi="Times New Roman" w:cs="Times New Roman"/>
                <w:sz w:val="24"/>
                <w:szCs w:val="24"/>
                <w:lang w:eastAsia="ar-SA"/>
              </w:rPr>
              <w:t>Surengti du Projekto partnerių susitikimai,</w:t>
            </w:r>
            <w:r w:rsidR="00162DA6" w:rsidRPr="00162DA6">
              <w:rPr>
                <w:rFonts w:ascii="Times New Roman" w:eastAsia="Times New Roman" w:hAnsi="Times New Roman" w:cs="Times New Roman"/>
                <w:sz w:val="24"/>
                <w:szCs w:val="24"/>
                <w:lang w:eastAsia="ar-SA"/>
              </w:rPr>
              <w:t xml:space="preserve"> 4 susitikimai su interesuotom</w:t>
            </w:r>
            <w:r w:rsidR="00162DA6">
              <w:rPr>
                <w:rFonts w:ascii="Times New Roman" w:eastAsia="Times New Roman" w:hAnsi="Times New Roman" w:cs="Times New Roman"/>
                <w:sz w:val="24"/>
                <w:szCs w:val="24"/>
                <w:lang w:eastAsia="ar-SA"/>
              </w:rPr>
              <w:t>i</w:t>
            </w:r>
            <w:r w:rsidR="00162DA6" w:rsidRPr="00162DA6">
              <w:rPr>
                <w:rFonts w:ascii="Times New Roman" w:eastAsia="Times New Roman" w:hAnsi="Times New Roman" w:cs="Times New Roman"/>
                <w:sz w:val="24"/>
                <w:szCs w:val="24"/>
                <w:lang w:eastAsia="ar-SA"/>
              </w:rPr>
              <w:t>s šalim</w:t>
            </w:r>
            <w:r w:rsidR="00162DA6">
              <w:rPr>
                <w:rFonts w:ascii="Times New Roman" w:eastAsia="Times New Roman" w:hAnsi="Times New Roman" w:cs="Times New Roman"/>
                <w:sz w:val="24"/>
                <w:szCs w:val="24"/>
                <w:lang w:eastAsia="ar-SA"/>
              </w:rPr>
              <w:t>i</w:t>
            </w:r>
            <w:r w:rsidR="00162DA6" w:rsidRPr="00162DA6">
              <w:rPr>
                <w:rFonts w:ascii="Times New Roman" w:eastAsia="Times New Roman" w:hAnsi="Times New Roman" w:cs="Times New Roman"/>
                <w:sz w:val="24"/>
                <w:szCs w:val="24"/>
                <w:lang w:eastAsia="ar-SA"/>
              </w:rPr>
              <w:t>s.</w:t>
            </w:r>
            <w:r w:rsidRPr="00162DA6">
              <w:rPr>
                <w:rFonts w:ascii="Times New Roman" w:eastAsia="Times New Roman" w:hAnsi="Times New Roman" w:cs="Times New Roman"/>
                <w:sz w:val="24"/>
                <w:szCs w:val="24"/>
                <w:lang w:eastAsia="ar-SA"/>
              </w:rPr>
              <w:t xml:space="preserve"> </w:t>
            </w:r>
            <w:r w:rsidR="00162DA6" w:rsidRPr="00162DA6">
              <w:rPr>
                <w:rFonts w:ascii="Times New Roman" w:eastAsia="Times New Roman" w:hAnsi="Times New Roman" w:cs="Times New Roman"/>
                <w:sz w:val="24"/>
                <w:szCs w:val="24"/>
                <w:lang w:eastAsia="ar-SA"/>
              </w:rPr>
              <w:t>P</w:t>
            </w:r>
            <w:r w:rsidRPr="00162DA6">
              <w:rPr>
                <w:rFonts w:ascii="Times New Roman" w:eastAsia="Times New Roman" w:hAnsi="Times New Roman" w:cs="Times New Roman"/>
                <w:sz w:val="24"/>
                <w:szCs w:val="24"/>
                <w:lang w:eastAsia="ar-SA"/>
              </w:rPr>
              <w:t>arengtas</w:t>
            </w:r>
            <w:r w:rsidR="00162DA6" w:rsidRPr="00162DA6">
              <w:rPr>
                <w:rFonts w:ascii="Times New Roman" w:eastAsia="Times New Roman" w:hAnsi="Times New Roman" w:cs="Times New Roman"/>
                <w:sz w:val="24"/>
                <w:szCs w:val="24"/>
                <w:lang w:eastAsia="ar-SA"/>
              </w:rPr>
              <w:t xml:space="preserve"> ir patvirtintas</w:t>
            </w:r>
            <w:r w:rsidRPr="00162DA6">
              <w:rPr>
                <w:rFonts w:ascii="Times New Roman" w:eastAsia="Times New Roman" w:hAnsi="Times New Roman" w:cs="Times New Roman"/>
                <w:sz w:val="24"/>
                <w:szCs w:val="24"/>
                <w:lang w:eastAsia="ar-SA"/>
              </w:rPr>
              <w:t xml:space="preserve"> Šilutės rajono savivaldybės 2025–2034 metų strateginis plėtros plana</w:t>
            </w:r>
            <w:r w:rsidR="00162DA6" w:rsidRPr="00162DA6">
              <w:rPr>
                <w:rFonts w:ascii="Times New Roman" w:eastAsia="Times New Roman" w:hAnsi="Times New Roman" w:cs="Times New Roman"/>
                <w:sz w:val="24"/>
                <w:szCs w:val="24"/>
                <w:lang w:eastAsia="ar-SA"/>
              </w:rPr>
              <w:t>s. Parengtas trumpas video filmukas</w:t>
            </w:r>
            <w:r w:rsidRPr="00162DA6">
              <w:rPr>
                <w:rFonts w:ascii="Times New Roman" w:eastAsia="Times New Roman" w:hAnsi="Times New Roman" w:cs="Times New Roman"/>
                <w:sz w:val="24"/>
                <w:szCs w:val="24"/>
                <w:lang w:eastAsia="ar-SA"/>
              </w:rPr>
              <w:t>.</w:t>
            </w:r>
          </w:p>
        </w:tc>
      </w:tr>
      <w:tr w:rsidR="00B24B64" w:rsidRPr="00273269" w14:paraId="2F7D1D4B"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668C6DBA" w14:textId="0F64A612" w:rsidR="00B24B64" w:rsidRPr="00162DA6" w:rsidRDefault="00B24B64" w:rsidP="00CF7F74">
            <w:pPr>
              <w:spacing w:after="0" w:line="240" w:lineRule="auto"/>
              <w:jc w:val="center"/>
              <w:rPr>
                <w:rFonts w:ascii="Times New Roman" w:eastAsia="Times New Roman" w:hAnsi="Times New Roman" w:cs="Times New Roman"/>
                <w:b/>
                <w:sz w:val="24"/>
                <w:szCs w:val="24"/>
              </w:rPr>
            </w:pPr>
            <w:r w:rsidRPr="00162DA6">
              <w:rPr>
                <w:rFonts w:ascii="Times New Roman" w:eastAsia="Times New Roman" w:hAnsi="Times New Roman" w:cs="Times New Roman"/>
                <w:b/>
                <w:sz w:val="24"/>
                <w:szCs w:val="24"/>
              </w:rPr>
              <w:t>08.01.01.16</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345A6930" w14:textId="046A2B78" w:rsidR="00B24B64" w:rsidRPr="00162DA6" w:rsidRDefault="00B24B64" w:rsidP="00CF7F74">
            <w:pPr>
              <w:suppressAutoHyphens/>
              <w:spacing w:after="0" w:line="240" w:lineRule="auto"/>
              <w:jc w:val="both"/>
              <w:rPr>
                <w:rFonts w:ascii="Times New Roman" w:eastAsia="Times New Roman" w:hAnsi="Times New Roman" w:cs="Times New Roman"/>
                <w:bCs/>
                <w:sz w:val="24"/>
                <w:szCs w:val="24"/>
                <w:lang w:eastAsia="ar-SA"/>
              </w:rPr>
            </w:pPr>
            <w:r w:rsidRPr="00162DA6">
              <w:rPr>
                <w:rFonts w:ascii="Times New Roman" w:eastAsia="Times New Roman" w:hAnsi="Times New Roman" w:cs="Times New Roman"/>
                <w:bCs/>
                <w:sz w:val="24"/>
                <w:szCs w:val="24"/>
                <w:lang w:eastAsia="ar-SA"/>
              </w:rPr>
              <w:t>Atvirų duomenų prieinamumo didinimas, siekiant pagerinti teikiamas viešąsias paslaugas („Strengthening the availability and processing of Open Data to support local growth and urban transformation“)</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0B823081" w14:textId="29C588C2" w:rsidR="00B24B64" w:rsidRPr="00162DA6"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sidRPr="00162DA6">
              <w:rPr>
                <w:rFonts w:ascii="Times New Roman" w:eastAsia="Times New Roman" w:hAnsi="Times New Roman" w:cs="Times New Roman"/>
                <w:bCs/>
                <w:sz w:val="24"/>
                <w:szCs w:val="24"/>
                <w:lang w:eastAsia="ar-SA"/>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1C8B8514" w14:textId="2D67B2C1" w:rsidR="00B24B64" w:rsidRPr="00162DA6" w:rsidRDefault="00D00288"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162DA6">
              <w:rPr>
                <w:rFonts w:ascii="Times New Roman" w:eastAsia="Times New Roman" w:hAnsi="Times New Roman" w:cs="Times New Roman"/>
                <w:sz w:val="24"/>
                <w:szCs w:val="24"/>
                <w:lang w:eastAsia="ar-SA"/>
              </w:rPr>
              <w:t xml:space="preserve">Surengti </w:t>
            </w:r>
            <w:r w:rsidR="00162DA6" w:rsidRPr="00162DA6">
              <w:rPr>
                <w:rFonts w:ascii="Times New Roman" w:eastAsia="Times New Roman" w:hAnsi="Times New Roman" w:cs="Times New Roman"/>
                <w:sz w:val="24"/>
                <w:szCs w:val="24"/>
                <w:lang w:eastAsia="ar-SA"/>
              </w:rPr>
              <w:t>trys</w:t>
            </w:r>
            <w:r w:rsidRPr="00162DA6">
              <w:rPr>
                <w:rFonts w:ascii="Times New Roman" w:eastAsia="Times New Roman" w:hAnsi="Times New Roman" w:cs="Times New Roman"/>
                <w:sz w:val="24"/>
                <w:szCs w:val="24"/>
                <w:lang w:eastAsia="ar-SA"/>
              </w:rPr>
              <w:t xml:space="preserve"> Projekto partnerių susitikimai, </w:t>
            </w:r>
            <w:r w:rsidR="00162DA6" w:rsidRPr="00162DA6">
              <w:rPr>
                <w:rFonts w:ascii="Times New Roman" w:eastAsia="Times New Roman" w:hAnsi="Times New Roman" w:cs="Times New Roman"/>
                <w:sz w:val="24"/>
                <w:szCs w:val="24"/>
                <w:lang w:eastAsia="ar-SA"/>
              </w:rPr>
              <w:t>4 susitikimai su interesuotomis šalimis. Parengtas naštos mažinimo projektas, kuris bus tvirtinamas Šilutės rajono savivaldybės taryboje 2026 metais.</w:t>
            </w:r>
          </w:p>
        </w:tc>
      </w:tr>
      <w:tr w:rsidR="00273269" w:rsidRPr="00273269" w14:paraId="064017E7"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72B54984" w14:textId="77777777" w:rsidR="00273269" w:rsidRPr="00DE3EF4" w:rsidRDefault="00273269" w:rsidP="00CF7F74">
            <w:pPr>
              <w:spacing w:after="0" w:line="240" w:lineRule="auto"/>
              <w:jc w:val="center"/>
              <w:rPr>
                <w:rFonts w:ascii="Times New Roman" w:eastAsia="Times New Roman" w:hAnsi="Times New Roman" w:cs="Times New Roman"/>
                <w:b/>
                <w:sz w:val="24"/>
                <w:szCs w:val="24"/>
              </w:rPr>
            </w:pPr>
            <w:r w:rsidRPr="00DE3EF4">
              <w:rPr>
                <w:rFonts w:ascii="Times New Roman" w:eastAsia="Times New Roman" w:hAnsi="Times New Roman" w:cs="Times New Roman"/>
                <w:b/>
                <w:sz w:val="24"/>
                <w:szCs w:val="24"/>
              </w:rPr>
              <w:t>08.01.01.21</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2FD2534D" w14:textId="77777777" w:rsidR="00273269" w:rsidRPr="00DE3EF4" w:rsidRDefault="00273269" w:rsidP="00CF7F74">
            <w:pPr>
              <w:suppressAutoHyphens/>
              <w:spacing w:after="0" w:line="240" w:lineRule="auto"/>
              <w:rPr>
                <w:rFonts w:ascii="Times New Roman" w:eastAsia="Times New Roman" w:hAnsi="Times New Roman" w:cs="Times New Roman"/>
                <w:bCs/>
                <w:sz w:val="24"/>
                <w:szCs w:val="24"/>
                <w:lang w:eastAsia="ar-SA"/>
              </w:rPr>
            </w:pPr>
            <w:r w:rsidRPr="00DE3EF4">
              <w:rPr>
                <w:rFonts w:ascii="Times New Roman" w:eastAsia="Times New Roman" w:hAnsi="Times New Roman" w:cs="Times New Roman"/>
                <w:bCs/>
                <w:sz w:val="24"/>
                <w:szCs w:val="24"/>
                <w:lang w:eastAsia="ar-SA"/>
              </w:rPr>
              <w:t>Projekto įgyvendinimo metu sukurto turto draudimas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32D27EAD" w14:textId="49685A74" w:rsidR="00273269" w:rsidRPr="00DE3EF4" w:rsidRDefault="006A6B6D" w:rsidP="00CF7F74">
            <w:pPr>
              <w:suppressAutoHyphens/>
              <w:spacing w:after="0" w:line="240" w:lineRule="auto"/>
              <w:jc w:val="center"/>
              <w:rPr>
                <w:rFonts w:ascii="Times New Roman" w:eastAsia="Times New Roman" w:hAnsi="Times New Roman" w:cs="Times New Roman"/>
                <w:bCs/>
                <w:sz w:val="24"/>
                <w:szCs w:val="24"/>
                <w:lang w:eastAsia="ar-SA"/>
              </w:rPr>
            </w:pPr>
            <w:r w:rsidRPr="00DE3EF4">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5052742F" w14:textId="5EA6C176" w:rsidR="00273269" w:rsidRPr="00DE3EF4" w:rsidRDefault="00A35BAA"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DE3EF4">
              <w:rPr>
                <w:rFonts w:ascii="Times New Roman" w:eastAsia="Times New Roman" w:hAnsi="Times New Roman" w:cs="Times New Roman"/>
                <w:sz w:val="24"/>
                <w:szCs w:val="24"/>
                <w:lang w:eastAsia="ar-SA"/>
              </w:rPr>
              <w:t xml:space="preserve">Apdrausti objektai / turtas: Šilutės miesto ir seniūnijų gatvių apšvietimo turtas; žvejų namelis, Senvagės g.1, Rusnė; </w:t>
            </w:r>
            <w:r w:rsidR="00357EAA" w:rsidRPr="00DE3EF4">
              <w:rPr>
                <w:rFonts w:ascii="Times New Roman" w:eastAsia="Times New Roman" w:hAnsi="Times New Roman" w:cs="Times New Roman"/>
                <w:sz w:val="24"/>
                <w:szCs w:val="24"/>
                <w:lang w:eastAsia="ar-SA"/>
              </w:rPr>
              <w:t xml:space="preserve">nešiojamas kompiuteris; interaktyvus informacinis stendas; neįgaliųjų ženklai; ženklai Šilutės rajono savivaldybėje; moduliniai nameliai Kintuose; aukšto slėgio įrenginys, </w:t>
            </w:r>
            <w:r w:rsidR="001157F0" w:rsidRPr="00DE3EF4">
              <w:rPr>
                <w:rFonts w:ascii="Times New Roman" w:eastAsia="Times New Roman" w:hAnsi="Times New Roman" w:cs="Times New Roman"/>
                <w:sz w:val="24"/>
                <w:szCs w:val="24"/>
                <w:lang w:eastAsia="ar-SA"/>
              </w:rPr>
              <w:t xml:space="preserve">Bendruomenės namai </w:t>
            </w:r>
            <w:r w:rsidR="00357EAA" w:rsidRPr="00DE3EF4">
              <w:rPr>
                <w:rFonts w:ascii="Times New Roman" w:eastAsia="Times New Roman" w:hAnsi="Times New Roman" w:cs="Times New Roman"/>
                <w:sz w:val="24"/>
                <w:szCs w:val="24"/>
                <w:lang w:eastAsia="ar-SA"/>
              </w:rPr>
              <w:t>Lauči</w:t>
            </w:r>
            <w:r w:rsidR="001157F0" w:rsidRPr="00DE3EF4">
              <w:rPr>
                <w:rFonts w:ascii="Times New Roman" w:eastAsia="Times New Roman" w:hAnsi="Times New Roman" w:cs="Times New Roman"/>
                <w:sz w:val="24"/>
                <w:szCs w:val="24"/>
                <w:lang w:eastAsia="ar-SA"/>
              </w:rPr>
              <w:t>uose,</w:t>
            </w:r>
            <w:r w:rsidR="00357EAA" w:rsidRPr="00DE3EF4">
              <w:rPr>
                <w:rFonts w:ascii="Times New Roman" w:eastAsia="Times New Roman" w:hAnsi="Times New Roman" w:cs="Times New Roman"/>
                <w:sz w:val="24"/>
                <w:szCs w:val="24"/>
                <w:lang w:eastAsia="ar-SA"/>
              </w:rPr>
              <w:t xml:space="preserve"> Mokyklos g. 6-3.</w:t>
            </w:r>
          </w:p>
        </w:tc>
      </w:tr>
      <w:tr w:rsidR="00273269" w:rsidRPr="00273269" w14:paraId="362052ED"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63E1B0D0" w14:textId="77777777" w:rsidR="00273269" w:rsidRPr="00273269" w:rsidRDefault="00273269" w:rsidP="00CF7F74">
            <w:pPr>
              <w:spacing w:after="0" w:line="240" w:lineRule="auto"/>
              <w:jc w:val="center"/>
              <w:rPr>
                <w:rFonts w:ascii="Times New Roman" w:eastAsia="Times New Roman" w:hAnsi="Times New Roman" w:cs="Times New Roman"/>
                <w:b/>
                <w:sz w:val="24"/>
                <w:szCs w:val="24"/>
              </w:rPr>
            </w:pPr>
            <w:r w:rsidRPr="004C0EEA">
              <w:rPr>
                <w:rFonts w:ascii="Times New Roman" w:eastAsia="Times New Roman" w:hAnsi="Times New Roman" w:cs="Times New Roman"/>
                <w:b/>
                <w:sz w:val="24"/>
                <w:szCs w:val="24"/>
              </w:rPr>
              <w:t>08.01.01.26</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644908BB" w14:textId="77777777" w:rsidR="00273269" w:rsidRPr="00273269" w:rsidRDefault="00273269" w:rsidP="00CF7F74">
            <w:pPr>
              <w:suppressAutoHyphens/>
              <w:spacing w:after="0" w:line="240" w:lineRule="auto"/>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Rezervas įgyvendinamiems projektams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60E0E0B9" w14:textId="47DFEA5E" w:rsidR="00273269" w:rsidRPr="00273269" w:rsidRDefault="006A6B6D"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2E19FD8A" w14:textId="6396B5A7" w:rsidR="00273269" w:rsidRPr="005724FD" w:rsidRDefault="004C0EEA" w:rsidP="00CF7F74">
            <w:pPr>
              <w:suppressAutoHyphens/>
              <w:spacing w:after="0" w:line="240" w:lineRule="auto"/>
              <w:ind w:firstLine="31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Lėšos numatytos projekta</w:t>
            </w:r>
            <w:r w:rsidR="00171039">
              <w:rPr>
                <w:rFonts w:ascii="Times New Roman" w:eastAsia="Times New Roman" w:hAnsi="Times New Roman" w:cs="Times New Roman"/>
                <w:sz w:val="24"/>
                <w:szCs w:val="24"/>
                <w:lang w:eastAsia="ar-SA"/>
              </w:rPr>
              <w:t>m</w:t>
            </w:r>
            <w:r>
              <w:rPr>
                <w:rFonts w:ascii="Times New Roman" w:eastAsia="Times New Roman" w:hAnsi="Times New Roman" w:cs="Times New Roman"/>
                <w:sz w:val="24"/>
                <w:szCs w:val="24"/>
                <w:lang w:eastAsia="ar-SA"/>
              </w:rPr>
              <w:t>s įgyvendinti – investicijų projekta</w:t>
            </w:r>
            <w:r w:rsidR="00171039">
              <w:rPr>
                <w:rFonts w:ascii="Times New Roman" w:eastAsia="Times New Roman" w:hAnsi="Times New Roman" w:cs="Times New Roman"/>
                <w:sz w:val="24"/>
                <w:szCs w:val="24"/>
                <w:lang w:eastAsia="ar-SA"/>
              </w:rPr>
              <w:t>ms</w:t>
            </w:r>
            <w:r>
              <w:rPr>
                <w:rFonts w:ascii="Times New Roman" w:eastAsia="Times New Roman" w:hAnsi="Times New Roman" w:cs="Times New Roman"/>
                <w:sz w:val="24"/>
                <w:szCs w:val="24"/>
                <w:lang w:eastAsia="ar-SA"/>
              </w:rPr>
              <w:t>, viešinim</w:t>
            </w:r>
            <w:r w:rsidR="00171039">
              <w:rPr>
                <w:rFonts w:ascii="Times New Roman" w:eastAsia="Times New Roman" w:hAnsi="Times New Roman" w:cs="Times New Roman"/>
                <w:sz w:val="24"/>
                <w:szCs w:val="24"/>
                <w:lang w:eastAsia="ar-SA"/>
              </w:rPr>
              <w:t>ui</w:t>
            </w:r>
            <w:r>
              <w:rPr>
                <w:rFonts w:ascii="Times New Roman" w:eastAsia="Times New Roman" w:hAnsi="Times New Roman" w:cs="Times New Roman"/>
                <w:sz w:val="24"/>
                <w:szCs w:val="24"/>
                <w:lang w:eastAsia="ar-SA"/>
              </w:rPr>
              <w:t>, rangos darba</w:t>
            </w:r>
            <w:r w:rsidR="00171039">
              <w:rPr>
                <w:rFonts w:ascii="Times New Roman" w:eastAsia="Times New Roman" w:hAnsi="Times New Roman" w:cs="Times New Roman"/>
                <w:sz w:val="24"/>
                <w:szCs w:val="24"/>
                <w:lang w:eastAsia="ar-SA"/>
              </w:rPr>
              <w:t>ms</w:t>
            </w:r>
            <w:r>
              <w:rPr>
                <w:rFonts w:ascii="Times New Roman" w:eastAsia="Times New Roman" w:hAnsi="Times New Roman" w:cs="Times New Roman"/>
                <w:sz w:val="24"/>
                <w:szCs w:val="24"/>
                <w:lang w:eastAsia="ar-SA"/>
              </w:rPr>
              <w:t>, dokumentų parengim</w:t>
            </w:r>
            <w:r w:rsidR="00171039">
              <w:rPr>
                <w:rFonts w:ascii="Times New Roman" w:eastAsia="Times New Roman" w:hAnsi="Times New Roman" w:cs="Times New Roman"/>
                <w:sz w:val="24"/>
                <w:szCs w:val="24"/>
                <w:lang w:eastAsia="ar-SA"/>
              </w:rPr>
              <w:t>ui</w:t>
            </w:r>
            <w:r>
              <w:rPr>
                <w:rFonts w:ascii="Times New Roman" w:eastAsia="Times New Roman" w:hAnsi="Times New Roman" w:cs="Times New Roman"/>
                <w:sz w:val="24"/>
                <w:szCs w:val="24"/>
                <w:lang w:eastAsia="ar-SA"/>
              </w:rPr>
              <w:t>.</w:t>
            </w:r>
          </w:p>
        </w:tc>
      </w:tr>
      <w:tr w:rsidR="00273269" w:rsidRPr="00273269" w14:paraId="666A9A0A"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111A25FE" w14:textId="77777777" w:rsidR="00273269" w:rsidRPr="00273269" w:rsidRDefault="00273269" w:rsidP="00CF7F74">
            <w:pPr>
              <w:spacing w:after="0" w:line="240" w:lineRule="auto"/>
              <w:jc w:val="center"/>
              <w:rPr>
                <w:rFonts w:ascii="Times New Roman" w:eastAsia="Times New Roman" w:hAnsi="Times New Roman" w:cs="Times New Roman"/>
                <w:b/>
                <w:sz w:val="24"/>
                <w:szCs w:val="24"/>
                <w:highlight w:val="yellow"/>
              </w:rPr>
            </w:pPr>
            <w:r w:rsidRPr="00273269">
              <w:rPr>
                <w:rFonts w:ascii="Times New Roman" w:eastAsia="Times New Roman" w:hAnsi="Times New Roman" w:cs="Times New Roman"/>
                <w:b/>
                <w:sz w:val="24"/>
                <w:szCs w:val="24"/>
              </w:rPr>
              <w:t>08.01.01.29</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33303739" w14:textId="77777777" w:rsidR="00273269" w:rsidRPr="00273269" w:rsidRDefault="00273269" w:rsidP="00CF7F74">
            <w:pPr>
              <w:suppressAutoHyphens/>
              <w:spacing w:after="0" w:line="240" w:lineRule="auto"/>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Šilutės miesto Šilokarčemos kvartalo kompleksinis sutvarkymas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5BC35727" w14:textId="6F57DB65" w:rsidR="00273269" w:rsidRPr="00273269"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6FF35E03" w14:textId="662B517C" w:rsidR="00273269" w:rsidRPr="006D3D1A" w:rsidRDefault="00171039"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171039">
              <w:rPr>
                <w:rFonts w:ascii="Times New Roman" w:eastAsia="Times New Roman" w:hAnsi="Times New Roman" w:cs="Times New Roman"/>
                <w:sz w:val="24"/>
                <w:szCs w:val="24"/>
                <w:lang w:eastAsia="ar-SA"/>
              </w:rPr>
              <w:t>Projektas užbaigtas. Išlaidos numatytos dotacijos grąžinimui.</w:t>
            </w:r>
          </w:p>
        </w:tc>
      </w:tr>
      <w:tr w:rsidR="00273269" w:rsidRPr="00273269" w14:paraId="5B43A222"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47F5B505" w14:textId="77777777" w:rsidR="00273269" w:rsidRPr="00273269" w:rsidRDefault="00273269" w:rsidP="00CF7F74">
            <w:pPr>
              <w:spacing w:after="0" w:line="240" w:lineRule="auto"/>
              <w:jc w:val="center"/>
              <w:rPr>
                <w:rFonts w:ascii="Times New Roman" w:eastAsia="Times New Roman" w:hAnsi="Times New Roman" w:cs="Times New Roman"/>
                <w:b/>
                <w:sz w:val="24"/>
                <w:szCs w:val="24"/>
              </w:rPr>
            </w:pPr>
            <w:r w:rsidRPr="00273269">
              <w:rPr>
                <w:rFonts w:ascii="Times New Roman" w:eastAsia="Times New Roman" w:hAnsi="Times New Roman" w:cs="Times New Roman"/>
                <w:b/>
                <w:sz w:val="24"/>
                <w:szCs w:val="24"/>
              </w:rPr>
              <w:t>08.01.01.31</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382E66F2" w14:textId="77777777" w:rsidR="00273269" w:rsidRPr="00273269" w:rsidRDefault="00273269" w:rsidP="00CF7F74">
            <w:pPr>
              <w:suppressAutoHyphens/>
              <w:spacing w:after="0" w:line="240" w:lineRule="auto"/>
              <w:jc w:val="both"/>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Šilutės miesto Lietuvininkų g., Tilžės g. gretutinių teritorijų viešųjų erdvių sutvarkymas, suformuojant rekreacijai ir aktyviai miestiečių veiklai patrauklias erdves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67301B7E" w14:textId="188897BF" w:rsidR="00273269" w:rsidRPr="00273269"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3B9B98D9" w14:textId="1A906606" w:rsidR="00273269" w:rsidRPr="006D3D1A" w:rsidRDefault="00171039"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171039">
              <w:rPr>
                <w:rFonts w:ascii="Times New Roman" w:eastAsia="Times New Roman" w:hAnsi="Times New Roman" w:cs="Times New Roman"/>
                <w:sz w:val="24"/>
                <w:szCs w:val="24"/>
                <w:lang w:eastAsia="ar-SA"/>
              </w:rPr>
              <w:t>Projektas užbaigtas. Išlaidos numatytos dotacijos grąžinimui.</w:t>
            </w:r>
          </w:p>
        </w:tc>
      </w:tr>
      <w:tr w:rsidR="00273269" w:rsidRPr="00273269" w14:paraId="579ABEEC"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4CAFE25E" w14:textId="77777777" w:rsidR="00273269" w:rsidRPr="00273269" w:rsidRDefault="00273269" w:rsidP="00CF7F74">
            <w:pPr>
              <w:spacing w:after="0" w:line="240" w:lineRule="auto"/>
              <w:jc w:val="center"/>
              <w:rPr>
                <w:rFonts w:ascii="Times New Roman" w:eastAsia="Times New Roman" w:hAnsi="Times New Roman" w:cs="Times New Roman"/>
                <w:b/>
                <w:sz w:val="24"/>
                <w:szCs w:val="24"/>
              </w:rPr>
            </w:pPr>
            <w:r w:rsidRPr="00273269">
              <w:rPr>
                <w:rFonts w:ascii="Times New Roman" w:eastAsia="Times New Roman" w:hAnsi="Times New Roman" w:cs="Times New Roman"/>
                <w:b/>
                <w:sz w:val="24"/>
                <w:szCs w:val="24"/>
              </w:rPr>
              <w:lastRenderedPageBreak/>
              <w:t>08.01.01.32</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128C1F32" w14:textId="77777777" w:rsidR="00273269" w:rsidRPr="00273269" w:rsidRDefault="00273269" w:rsidP="00CF7F74">
            <w:pPr>
              <w:suppressAutoHyphens/>
              <w:spacing w:after="0" w:line="240" w:lineRule="auto"/>
              <w:jc w:val="both"/>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Šilutės miesto istorinio parko infrastruktūros sutvarkymas, sukuriant sąlygas aktyviam poilsiui, sveikatingumo renginiams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24957BFC" w14:textId="2E28332C" w:rsidR="00273269" w:rsidRPr="00D00288" w:rsidRDefault="00D00288" w:rsidP="00CF7F74">
            <w:pPr>
              <w:suppressAutoHyphens/>
              <w:spacing w:after="0" w:line="240" w:lineRule="auto"/>
              <w:jc w:val="center"/>
              <w:rPr>
                <w:rFonts w:ascii="Times New Roman" w:eastAsia="Times New Roman" w:hAnsi="Times New Roman" w:cs="Times New Roman"/>
                <w:sz w:val="24"/>
                <w:szCs w:val="24"/>
                <w:lang w:eastAsia="ar-SA"/>
              </w:rPr>
            </w:pPr>
            <w:r w:rsidRPr="00D00288">
              <w:rPr>
                <w:rFonts w:ascii="Times New Roman" w:eastAsia="Times New Roman" w:hAnsi="Times New Roman" w:cs="Times New Roman"/>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15C23C94" w14:textId="6C3F040B" w:rsidR="00273269" w:rsidRPr="006D3D1A" w:rsidRDefault="00171039"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171039">
              <w:rPr>
                <w:rFonts w:ascii="Times New Roman" w:eastAsia="Times New Roman" w:hAnsi="Times New Roman" w:cs="Times New Roman"/>
                <w:sz w:val="24"/>
                <w:szCs w:val="24"/>
                <w:lang w:eastAsia="ar-SA"/>
              </w:rPr>
              <w:t>Projektas užbaigtas. Išlaidos numatytos dotacijos grąžinimui.</w:t>
            </w:r>
          </w:p>
        </w:tc>
      </w:tr>
      <w:tr w:rsidR="00273269" w:rsidRPr="00273269" w14:paraId="4B318D53"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669B56AC" w14:textId="77777777" w:rsidR="00273269" w:rsidRPr="00273269" w:rsidRDefault="00273269" w:rsidP="00CF7F74">
            <w:pPr>
              <w:spacing w:after="0" w:line="240" w:lineRule="auto"/>
              <w:jc w:val="center"/>
              <w:rPr>
                <w:rFonts w:ascii="Times New Roman" w:eastAsia="Times New Roman" w:hAnsi="Times New Roman" w:cs="Times New Roman"/>
                <w:b/>
                <w:sz w:val="24"/>
                <w:szCs w:val="24"/>
              </w:rPr>
            </w:pPr>
            <w:r w:rsidRPr="00273269">
              <w:rPr>
                <w:rFonts w:ascii="Times New Roman" w:eastAsia="Times New Roman" w:hAnsi="Times New Roman" w:cs="Times New Roman"/>
                <w:b/>
                <w:sz w:val="24"/>
                <w:szCs w:val="24"/>
              </w:rPr>
              <w:t>08.01.01.33</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7058F6BF" w14:textId="77777777" w:rsidR="00273269" w:rsidRPr="00273269" w:rsidRDefault="00273269" w:rsidP="00CF7F74">
            <w:pPr>
              <w:suppressAutoHyphens/>
              <w:spacing w:after="0" w:line="240" w:lineRule="auto"/>
              <w:jc w:val="both"/>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Daugiabučių gyvenamųjų namų kvartalo, esančio Šilutės mieste, tarp Parko g., Lietuvininkų g. ir Liepų g., kompleksinis sutvarkymas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1FFEFDAB" w14:textId="796B75D6" w:rsidR="00273269" w:rsidRPr="00273269"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14563B67" w14:textId="22CF3C78" w:rsidR="00273269" w:rsidRPr="006D3D1A" w:rsidRDefault="006D3D1A"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6D3D1A">
              <w:rPr>
                <w:rFonts w:ascii="Times New Roman" w:eastAsia="Times New Roman" w:hAnsi="Times New Roman" w:cs="Times New Roman"/>
                <w:sz w:val="24"/>
                <w:szCs w:val="24"/>
                <w:lang w:eastAsia="ar-SA"/>
              </w:rPr>
              <w:t>Projektas užbaigtas.</w:t>
            </w:r>
            <w:r>
              <w:rPr>
                <w:rFonts w:ascii="Times New Roman" w:eastAsia="Times New Roman" w:hAnsi="Times New Roman" w:cs="Times New Roman"/>
                <w:sz w:val="24"/>
                <w:szCs w:val="24"/>
                <w:lang w:eastAsia="ar-SA"/>
              </w:rPr>
              <w:t xml:space="preserve"> Išlaidos numatytos dotacijos grąžinimui.</w:t>
            </w:r>
          </w:p>
        </w:tc>
      </w:tr>
      <w:tr w:rsidR="00273269" w:rsidRPr="00273269" w14:paraId="6FAC40B7"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470777C1" w14:textId="77777777" w:rsidR="00273269" w:rsidRPr="00273269" w:rsidRDefault="00273269" w:rsidP="00CF7F74">
            <w:pPr>
              <w:spacing w:after="0" w:line="240" w:lineRule="auto"/>
              <w:jc w:val="center"/>
              <w:rPr>
                <w:rFonts w:ascii="Times New Roman" w:eastAsia="Times New Roman" w:hAnsi="Times New Roman" w:cs="Times New Roman"/>
                <w:sz w:val="24"/>
                <w:szCs w:val="24"/>
                <w:highlight w:val="yellow"/>
              </w:rPr>
            </w:pPr>
            <w:r w:rsidRPr="00273269">
              <w:rPr>
                <w:rFonts w:ascii="Times New Roman" w:eastAsia="Times New Roman" w:hAnsi="Times New Roman" w:cs="Times New Roman"/>
                <w:b/>
                <w:sz w:val="24"/>
                <w:szCs w:val="24"/>
              </w:rPr>
              <w:t>08.01.01.34</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0489EF59" w14:textId="77777777" w:rsidR="00273269" w:rsidRPr="00273269" w:rsidRDefault="00273269" w:rsidP="00CF7F74">
            <w:pPr>
              <w:suppressAutoHyphens/>
              <w:spacing w:after="0" w:line="240" w:lineRule="auto"/>
              <w:jc w:val="both"/>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Šilutės kultūros ir pramogų centro ir bibliotekos pastato, esančio Tilžės g. 12, pritaikymas bendruomenės poreikiams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3AAFE0B4" w14:textId="50336C01" w:rsidR="00273269" w:rsidRPr="00273269"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084C3C26" w14:textId="214AF6AB" w:rsidR="00273269" w:rsidRPr="006D3D1A" w:rsidRDefault="00171039"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171039">
              <w:rPr>
                <w:rFonts w:ascii="Times New Roman" w:eastAsia="Times New Roman" w:hAnsi="Times New Roman" w:cs="Times New Roman"/>
                <w:sz w:val="24"/>
                <w:szCs w:val="24"/>
                <w:lang w:eastAsia="ar-SA"/>
              </w:rPr>
              <w:t>Projektas užbaigtas. Išlaidos numatytos dotacijos grąžinimui.</w:t>
            </w:r>
          </w:p>
        </w:tc>
      </w:tr>
      <w:tr w:rsidR="00273269" w:rsidRPr="00273269" w14:paraId="64D444D8"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00C8F819" w14:textId="77777777" w:rsidR="00273269" w:rsidRPr="00273269" w:rsidRDefault="00273269" w:rsidP="00CF7F74">
            <w:pPr>
              <w:spacing w:after="0" w:line="240" w:lineRule="auto"/>
              <w:jc w:val="center"/>
              <w:rPr>
                <w:rFonts w:ascii="Times New Roman" w:eastAsia="Times New Roman" w:hAnsi="Times New Roman" w:cs="Times New Roman"/>
                <w:sz w:val="24"/>
                <w:szCs w:val="24"/>
                <w:highlight w:val="yellow"/>
              </w:rPr>
            </w:pPr>
            <w:r w:rsidRPr="00273269">
              <w:rPr>
                <w:rFonts w:ascii="Times New Roman" w:eastAsia="Times New Roman" w:hAnsi="Times New Roman" w:cs="Times New Roman"/>
                <w:b/>
                <w:sz w:val="24"/>
                <w:szCs w:val="24"/>
              </w:rPr>
              <w:t>08.01.01.36</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38E29679" w14:textId="77777777" w:rsidR="00273269" w:rsidRPr="00273269" w:rsidRDefault="00273269" w:rsidP="00CF7F74">
            <w:pPr>
              <w:suppressAutoHyphens/>
              <w:spacing w:after="0" w:line="240" w:lineRule="auto"/>
              <w:jc w:val="both"/>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Šilutės kultūros ir pramogų centro modernizavimas, siekiant didinti kultūrinių paslaugų prieinamumą</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67B36D0F" w14:textId="275EE397" w:rsidR="00273269" w:rsidRPr="00273269"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696BBA3A" w14:textId="7B3FAA51" w:rsidR="00273269" w:rsidRPr="006D3D1A" w:rsidRDefault="006D3D1A"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6D3D1A">
              <w:rPr>
                <w:rFonts w:ascii="Times New Roman" w:eastAsia="Times New Roman" w:hAnsi="Times New Roman" w:cs="Times New Roman"/>
                <w:sz w:val="24"/>
                <w:szCs w:val="24"/>
                <w:lang w:eastAsia="ar-SA"/>
              </w:rPr>
              <w:t>Projektas užbaigtas.</w:t>
            </w:r>
            <w:r>
              <w:rPr>
                <w:rFonts w:ascii="Times New Roman" w:eastAsia="Times New Roman" w:hAnsi="Times New Roman" w:cs="Times New Roman"/>
                <w:sz w:val="24"/>
                <w:szCs w:val="24"/>
                <w:lang w:eastAsia="ar-SA"/>
              </w:rPr>
              <w:t xml:space="preserve"> Išlaidos numatytos dotacijos grąžinimui.</w:t>
            </w:r>
          </w:p>
        </w:tc>
      </w:tr>
      <w:tr w:rsidR="00273269" w:rsidRPr="00273269" w14:paraId="073D21D9"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3E620363" w14:textId="77777777" w:rsidR="00273269" w:rsidRPr="00273269" w:rsidRDefault="00273269" w:rsidP="00CF7F74">
            <w:pPr>
              <w:spacing w:after="0" w:line="240" w:lineRule="auto"/>
              <w:jc w:val="center"/>
              <w:rPr>
                <w:rFonts w:ascii="Times New Roman" w:eastAsia="Times New Roman" w:hAnsi="Times New Roman" w:cs="Times New Roman"/>
                <w:sz w:val="24"/>
                <w:szCs w:val="24"/>
              </w:rPr>
            </w:pPr>
            <w:r w:rsidRPr="00273269">
              <w:rPr>
                <w:rFonts w:ascii="Times New Roman" w:eastAsia="Times New Roman" w:hAnsi="Times New Roman" w:cs="Times New Roman"/>
                <w:b/>
                <w:sz w:val="24"/>
                <w:szCs w:val="24"/>
              </w:rPr>
              <w:t>08.01.01.37</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5128BC8A" w14:textId="77777777" w:rsidR="00273269" w:rsidRPr="00273269" w:rsidRDefault="00273269" w:rsidP="00CF7F74">
            <w:pPr>
              <w:suppressAutoHyphens/>
              <w:spacing w:after="0" w:line="240" w:lineRule="auto"/>
              <w:jc w:val="both"/>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Šilutės miesto Lietuvininkų, Tilžės gatvių eismo saugos gerinimas ir P. Jakšto, Zudermano, Knygnešių, M. Jankaus, Lauko, Miško gatvių rekonstravimas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22D5D03A" w14:textId="25398DF7" w:rsidR="00273269" w:rsidRPr="00273269"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7FA20F97" w14:textId="7D1E5A8D" w:rsidR="00273269" w:rsidRPr="006D3D1A" w:rsidRDefault="00AB3A4A"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AB3A4A">
              <w:rPr>
                <w:rFonts w:ascii="Times New Roman" w:eastAsia="Times New Roman" w:hAnsi="Times New Roman" w:cs="Times New Roman"/>
                <w:sz w:val="24"/>
                <w:szCs w:val="24"/>
                <w:lang w:eastAsia="ar-SA"/>
              </w:rPr>
              <w:t>Projektas užbaigtas. Išlaidos numatytos dotacijos grąžinimui.</w:t>
            </w:r>
          </w:p>
        </w:tc>
      </w:tr>
      <w:tr w:rsidR="00273269" w:rsidRPr="00273269" w14:paraId="6CF5790B"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4F483D66" w14:textId="77777777" w:rsidR="00273269" w:rsidRPr="00273269" w:rsidRDefault="00273269" w:rsidP="00CF7F74">
            <w:pPr>
              <w:spacing w:after="0" w:line="240" w:lineRule="auto"/>
              <w:jc w:val="center"/>
              <w:rPr>
                <w:rFonts w:ascii="Times New Roman" w:eastAsia="Times New Roman" w:hAnsi="Times New Roman" w:cs="Times New Roman"/>
                <w:sz w:val="24"/>
                <w:szCs w:val="24"/>
              </w:rPr>
            </w:pPr>
            <w:r w:rsidRPr="00273269">
              <w:rPr>
                <w:rFonts w:ascii="Times New Roman" w:eastAsia="Times New Roman" w:hAnsi="Times New Roman" w:cs="Times New Roman"/>
                <w:b/>
                <w:sz w:val="24"/>
                <w:szCs w:val="24"/>
              </w:rPr>
              <w:t>08.01.01.38</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21685B68" w14:textId="77777777" w:rsidR="00273269" w:rsidRPr="00273269" w:rsidRDefault="00273269" w:rsidP="00CF7F74">
            <w:pPr>
              <w:suppressAutoHyphens/>
              <w:spacing w:after="0" w:line="240" w:lineRule="auto"/>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Švėkšnos miestelio infrastruktūros atnaujinimas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3B876718" w14:textId="0387F267" w:rsidR="00273269" w:rsidRPr="00273269"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548AD40A" w14:textId="525BDFE3" w:rsidR="00273269" w:rsidRPr="006D3D1A" w:rsidRDefault="00AB3A4A"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AB3A4A">
              <w:rPr>
                <w:rFonts w:ascii="Times New Roman" w:eastAsia="Times New Roman" w:hAnsi="Times New Roman" w:cs="Times New Roman"/>
                <w:sz w:val="24"/>
                <w:szCs w:val="24"/>
                <w:lang w:eastAsia="ar-SA"/>
              </w:rPr>
              <w:t>Projektas užbaigtas. Išlaidos numatytos dotacijos grąžinimui.</w:t>
            </w:r>
          </w:p>
        </w:tc>
      </w:tr>
      <w:tr w:rsidR="00273269" w:rsidRPr="00273269" w14:paraId="47FF2800"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20318D0A" w14:textId="77777777" w:rsidR="00273269" w:rsidRPr="00273269" w:rsidRDefault="00273269" w:rsidP="00CF7F74">
            <w:pPr>
              <w:spacing w:after="0" w:line="240" w:lineRule="auto"/>
              <w:jc w:val="center"/>
              <w:rPr>
                <w:rFonts w:ascii="Times New Roman" w:eastAsia="Times New Roman" w:hAnsi="Times New Roman" w:cs="Times New Roman"/>
                <w:sz w:val="24"/>
                <w:szCs w:val="24"/>
              </w:rPr>
            </w:pPr>
            <w:r w:rsidRPr="00273269">
              <w:rPr>
                <w:rFonts w:ascii="Times New Roman" w:eastAsia="Times New Roman" w:hAnsi="Times New Roman" w:cs="Times New Roman"/>
                <w:b/>
                <w:sz w:val="24"/>
                <w:szCs w:val="24"/>
              </w:rPr>
              <w:t>08.01.01.39</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27FC7DCB" w14:textId="77777777" w:rsidR="00273269" w:rsidRPr="00273269" w:rsidRDefault="00273269" w:rsidP="00CF7F74">
            <w:pPr>
              <w:suppressAutoHyphens/>
              <w:spacing w:after="0" w:line="240" w:lineRule="auto"/>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Rusnės miestelio infrastruktūros atnaujinimas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1C72A153" w14:textId="45AC469F" w:rsidR="00273269" w:rsidRPr="00273269"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74A3B90D" w14:textId="601630A6" w:rsidR="00273269" w:rsidRPr="006D3D1A" w:rsidRDefault="006D3D1A"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6D3D1A">
              <w:rPr>
                <w:rFonts w:ascii="Times New Roman" w:eastAsia="Times New Roman" w:hAnsi="Times New Roman" w:cs="Times New Roman"/>
                <w:sz w:val="24"/>
                <w:szCs w:val="24"/>
                <w:lang w:eastAsia="ar-SA"/>
              </w:rPr>
              <w:t>Projektas užbaigtas.</w:t>
            </w:r>
            <w:r>
              <w:rPr>
                <w:rFonts w:ascii="Times New Roman" w:eastAsia="Times New Roman" w:hAnsi="Times New Roman" w:cs="Times New Roman"/>
                <w:sz w:val="24"/>
                <w:szCs w:val="24"/>
                <w:lang w:eastAsia="ar-SA"/>
              </w:rPr>
              <w:t xml:space="preserve"> Išlaidos numatytos dotacijos grąžinimui.</w:t>
            </w:r>
          </w:p>
        </w:tc>
      </w:tr>
      <w:tr w:rsidR="00273269" w:rsidRPr="00273269" w14:paraId="7E623A51"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22AE60A4" w14:textId="77777777" w:rsidR="00273269" w:rsidRPr="00273269" w:rsidRDefault="00273269" w:rsidP="00CF7F74">
            <w:pPr>
              <w:spacing w:after="0" w:line="240" w:lineRule="auto"/>
              <w:jc w:val="center"/>
              <w:rPr>
                <w:rFonts w:ascii="Times New Roman" w:eastAsia="Times New Roman" w:hAnsi="Times New Roman" w:cs="Times New Roman"/>
                <w:sz w:val="24"/>
                <w:szCs w:val="24"/>
              </w:rPr>
            </w:pPr>
            <w:r w:rsidRPr="00273269">
              <w:rPr>
                <w:rFonts w:ascii="Times New Roman" w:eastAsia="Times New Roman" w:hAnsi="Times New Roman" w:cs="Times New Roman"/>
                <w:b/>
                <w:sz w:val="24"/>
                <w:szCs w:val="24"/>
              </w:rPr>
              <w:t>08.01.01.40</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16BE48D9" w14:textId="77777777" w:rsidR="00273269" w:rsidRPr="00273269" w:rsidRDefault="00273269" w:rsidP="00CF7F74">
            <w:pPr>
              <w:suppressAutoHyphens/>
              <w:spacing w:after="0" w:line="240" w:lineRule="auto"/>
              <w:jc w:val="both"/>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Žemaičių Naumiesčio miestelio infrastruktūros atnaujinimas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1CFD7B6F" w14:textId="1956E5E1" w:rsidR="00273269" w:rsidRPr="00273269"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4375198E" w14:textId="58A37AB2" w:rsidR="00273269" w:rsidRPr="006D3D1A" w:rsidRDefault="006D3D1A"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6D3D1A">
              <w:rPr>
                <w:rFonts w:ascii="Times New Roman" w:eastAsia="Times New Roman" w:hAnsi="Times New Roman" w:cs="Times New Roman"/>
                <w:sz w:val="24"/>
                <w:szCs w:val="24"/>
                <w:lang w:eastAsia="ar-SA"/>
              </w:rPr>
              <w:t>Projektas užbaigtas.</w:t>
            </w:r>
            <w:r>
              <w:rPr>
                <w:rFonts w:ascii="Times New Roman" w:eastAsia="Times New Roman" w:hAnsi="Times New Roman" w:cs="Times New Roman"/>
                <w:sz w:val="24"/>
                <w:szCs w:val="24"/>
                <w:lang w:eastAsia="ar-SA"/>
              </w:rPr>
              <w:t xml:space="preserve"> Išlaidos numatytos dotacijos grąžinimui.</w:t>
            </w:r>
          </w:p>
        </w:tc>
      </w:tr>
      <w:tr w:rsidR="00273269" w:rsidRPr="00273269" w14:paraId="64B49B74"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19643E8C" w14:textId="77777777" w:rsidR="00273269" w:rsidRPr="00273269" w:rsidRDefault="00273269" w:rsidP="00CF7F74">
            <w:pPr>
              <w:spacing w:after="0" w:line="240" w:lineRule="auto"/>
              <w:jc w:val="center"/>
              <w:rPr>
                <w:rFonts w:ascii="Times New Roman" w:eastAsia="Times New Roman" w:hAnsi="Times New Roman" w:cs="Times New Roman"/>
                <w:sz w:val="24"/>
                <w:szCs w:val="24"/>
              </w:rPr>
            </w:pPr>
            <w:r w:rsidRPr="00273269">
              <w:rPr>
                <w:rFonts w:ascii="Times New Roman" w:eastAsia="Times New Roman" w:hAnsi="Times New Roman" w:cs="Times New Roman"/>
                <w:b/>
                <w:sz w:val="24"/>
                <w:szCs w:val="24"/>
              </w:rPr>
              <w:t>08.01.01.41</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35C043EC" w14:textId="77777777" w:rsidR="00273269" w:rsidRPr="00273269" w:rsidRDefault="00273269" w:rsidP="00CF7F74">
            <w:pPr>
              <w:suppressAutoHyphens/>
              <w:spacing w:after="0" w:line="240" w:lineRule="auto"/>
              <w:jc w:val="both"/>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Socialinių būstų įsigijimas Šilutės rajono savivaldybėje</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2BFA7E04" w14:textId="09432030" w:rsidR="00273269" w:rsidRPr="00273269"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43C12BA8" w14:textId="2DEEF8DD" w:rsidR="00273269" w:rsidRPr="006D3D1A" w:rsidRDefault="006D3D1A"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6D3D1A">
              <w:rPr>
                <w:rFonts w:ascii="Times New Roman" w:eastAsia="Times New Roman" w:hAnsi="Times New Roman" w:cs="Times New Roman"/>
                <w:sz w:val="24"/>
                <w:szCs w:val="24"/>
                <w:lang w:eastAsia="ar-SA"/>
              </w:rPr>
              <w:t>Projektas užbaigtas.</w:t>
            </w:r>
            <w:r>
              <w:rPr>
                <w:rFonts w:ascii="Times New Roman" w:eastAsia="Times New Roman" w:hAnsi="Times New Roman" w:cs="Times New Roman"/>
                <w:sz w:val="24"/>
                <w:szCs w:val="24"/>
                <w:lang w:eastAsia="ar-SA"/>
              </w:rPr>
              <w:t xml:space="preserve"> Išlaidos numatytos dotacijos grąžinimui.</w:t>
            </w:r>
          </w:p>
        </w:tc>
      </w:tr>
      <w:tr w:rsidR="00273269" w:rsidRPr="00273269" w14:paraId="2C01DF3F"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7FBC9FA8" w14:textId="77777777" w:rsidR="00273269" w:rsidRPr="00273269" w:rsidRDefault="00273269" w:rsidP="00CF7F74">
            <w:pPr>
              <w:spacing w:after="0" w:line="240" w:lineRule="auto"/>
              <w:jc w:val="center"/>
              <w:rPr>
                <w:rFonts w:ascii="Times New Roman" w:eastAsia="Times New Roman" w:hAnsi="Times New Roman" w:cs="Times New Roman"/>
                <w:sz w:val="24"/>
                <w:szCs w:val="24"/>
              </w:rPr>
            </w:pPr>
            <w:r w:rsidRPr="00273269">
              <w:rPr>
                <w:rFonts w:ascii="Times New Roman" w:eastAsia="Times New Roman" w:hAnsi="Times New Roman" w:cs="Times New Roman"/>
                <w:b/>
                <w:sz w:val="24"/>
                <w:szCs w:val="24"/>
              </w:rPr>
              <w:t>08.01.01.42</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0245ED2A" w14:textId="77777777" w:rsidR="00273269" w:rsidRPr="00273269" w:rsidRDefault="00273269" w:rsidP="00CF7F74">
            <w:pPr>
              <w:suppressAutoHyphens/>
              <w:spacing w:after="0" w:line="240" w:lineRule="auto"/>
              <w:jc w:val="both"/>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Komunalinių atliekų rūšiuojamojo surinkimo infrastruktūros plėtra Šilutės rajono savivaldybėje</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4FA824EC" w14:textId="742A0BD4" w:rsidR="00273269" w:rsidRPr="00273269"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009D4237" w14:textId="1613CFB2" w:rsidR="00273269" w:rsidRPr="006D3D1A" w:rsidRDefault="006D3D1A"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6D3D1A">
              <w:rPr>
                <w:rFonts w:ascii="Times New Roman" w:eastAsia="Times New Roman" w:hAnsi="Times New Roman" w:cs="Times New Roman"/>
                <w:sz w:val="24"/>
                <w:szCs w:val="24"/>
                <w:lang w:eastAsia="ar-SA"/>
              </w:rPr>
              <w:t>Projektas užbaigtas.</w:t>
            </w:r>
            <w:r>
              <w:rPr>
                <w:rFonts w:ascii="Times New Roman" w:eastAsia="Times New Roman" w:hAnsi="Times New Roman" w:cs="Times New Roman"/>
                <w:sz w:val="24"/>
                <w:szCs w:val="24"/>
                <w:lang w:eastAsia="ar-SA"/>
              </w:rPr>
              <w:t xml:space="preserve"> Išlaidos numatytos dotacijos grąžinimui.</w:t>
            </w:r>
          </w:p>
        </w:tc>
      </w:tr>
      <w:tr w:rsidR="00B24B64" w:rsidRPr="00273269" w14:paraId="2C9524C1"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5EDE2E41" w14:textId="77777777" w:rsidR="00B24B64" w:rsidRPr="00273269" w:rsidRDefault="00B24B64" w:rsidP="00CF7F74">
            <w:pPr>
              <w:spacing w:after="0" w:line="240" w:lineRule="auto"/>
              <w:jc w:val="center"/>
              <w:rPr>
                <w:rFonts w:ascii="Times New Roman" w:eastAsia="Times New Roman" w:hAnsi="Times New Roman" w:cs="Times New Roman"/>
                <w:sz w:val="24"/>
                <w:szCs w:val="24"/>
              </w:rPr>
            </w:pPr>
            <w:r w:rsidRPr="00273269">
              <w:rPr>
                <w:rFonts w:ascii="Times New Roman" w:eastAsia="Times New Roman" w:hAnsi="Times New Roman" w:cs="Times New Roman"/>
                <w:b/>
                <w:sz w:val="24"/>
                <w:szCs w:val="24"/>
              </w:rPr>
              <w:t>08.01.01.48</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0CA16C10" w14:textId="77777777" w:rsidR="00B24B64" w:rsidRPr="00273269" w:rsidRDefault="00B24B64" w:rsidP="00CF7F74">
            <w:pPr>
              <w:suppressAutoHyphens/>
              <w:spacing w:after="0" w:line="240" w:lineRule="auto"/>
              <w:jc w:val="both"/>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Šilutės miesto istorinės dalies kraštovaizdžio tvarkymas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27BB67F2" w14:textId="790AF4BE" w:rsidR="00B24B64" w:rsidRPr="00273269" w:rsidRDefault="00D00288" w:rsidP="00CF7F74">
            <w:pPr>
              <w:suppressAutoHyphens/>
              <w:spacing w:after="0" w:line="240" w:lineRule="auto"/>
              <w:jc w:val="center"/>
              <w:rPr>
                <w:rFonts w:ascii="Arial" w:eastAsia="Times New Roman" w:hAnsi="Arial" w:cs="Arial"/>
                <w:b/>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5B8F895A" w14:textId="151E0707" w:rsidR="00B24B64" w:rsidRPr="006D3D1A" w:rsidRDefault="006D3D1A" w:rsidP="00CF7F74">
            <w:pPr>
              <w:suppressAutoHyphens/>
              <w:spacing w:after="0" w:line="240" w:lineRule="auto"/>
              <w:ind w:firstLine="316"/>
              <w:jc w:val="both"/>
              <w:rPr>
                <w:rFonts w:ascii="Arial" w:eastAsia="Times New Roman" w:hAnsi="Arial" w:cs="Arial"/>
                <w:sz w:val="24"/>
                <w:szCs w:val="24"/>
                <w:lang w:eastAsia="ar-SA"/>
              </w:rPr>
            </w:pPr>
            <w:r w:rsidRPr="006D3D1A">
              <w:rPr>
                <w:rFonts w:ascii="Times New Roman" w:eastAsia="Times New Roman" w:hAnsi="Times New Roman" w:cs="Times New Roman"/>
                <w:sz w:val="24"/>
                <w:szCs w:val="24"/>
                <w:lang w:eastAsia="ar-SA"/>
              </w:rPr>
              <w:t>Projektas užbaigtas.</w:t>
            </w:r>
            <w:r>
              <w:rPr>
                <w:rFonts w:ascii="Times New Roman" w:eastAsia="Times New Roman" w:hAnsi="Times New Roman" w:cs="Times New Roman"/>
                <w:sz w:val="24"/>
                <w:szCs w:val="24"/>
                <w:lang w:eastAsia="ar-SA"/>
              </w:rPr>
              <w:t xml:space="preserve"> Išlaidos numatytos dotacijos grąžinimui.</w:t>
            </w:r>
          </w:p>
        </w:tc>
      </w:tr>
      <w:tr w:rsidR="00B24B64" w:rsidRPr="00273269" w14:paraId="3E06FBFA"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3F13FEC2" w14:textId="77777777" w:rsidR="00B24B64" w:rsidRPr="00273269" w:rsidRDefault="00B24B64" w:rsidP="00CF7F74">
            <w:pPr>
              <w:spacing w:after="0" w:line="240" w:lineRule="auto"/>
              <w:jc w:val="center"/>
              <w:rPr>
                <w:rFonts w:ascii="Times New Roman" w:eastAsia="Times New Roman" w:hAnsi="Times New Roman" w:cs="Times New Roman"/>
                <w:b/>
                <w:sz w:val="24"/>
                <w:szCs w:val="24"/>
              </w:rPr>
            </w:pPr>
            <w:r w:rsidRPr="00273269">
              <w:rPr>
                <w:rFonts w:ascii="Times New Roman" w:eastAsia="Times New Roman" w:hAnsi="Times New Roman" w:cs="Times New Roman"/>
                <w:b/>
                <w:sz w:val="24"/>
                <w:szCs w:val="24"/>
              </w:rPr>
              <w:t>08.01.01.57</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7D212546" w14:textId="77777777" w:rsidR="00B24B64" w:rsidRPr="00273269" w:rsidRDefault="00B24B64" w:rsidP="00CF7F74">
            <w:pPr>
              <w:suppressAutoHyphens/>
              <w:spacing w:after="0" w:line="240" w:lineRule="auto"/>
              <w:jc w:val="both"/>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Paslaugų teikimo ir asmenų aptarnavimo kokybės gerinimas Šilutės rajono savivaldybėje</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7B9FF599" w14:textId="4653D6F1" w:rsidR="00B24B64" w:rsidRPr="00273269" w:rsidRDefault="00D00288" w:rsidP="00CF7F74">
            <w:pPr>
              <w:suppressAutoHyphens/>
              <w:spacing w:after="0" w:line="240" w:lineRule="auto"/>
              <w:jc w:val="center"/>
              <w:rPr>
                <w:rFonts w:ascii="Arial" w:eastAsia="Times New Roman" w:hAnsi="Arial" w:cs="Arial"/>
                <w:b/>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429DE27F" w14:textId="3B54D292" w:rsidR="00B24B64" w:rsidRPr="006D3D1A" w:rsidRDefault="006D3D1A" w:rsidP="00CF7F74">
            <w:pPr>
              <w:suppressAutoHyphens/>
              <w:spacing w:after="0" w:line="240" w:lineRule="auto"/>
              <w:ind w:firstLine="316"/>
              <w:jc w:val="both"/>
              <w:rPr>
                <w:rFonts w:ascii="Arial" w:eastAsia="Times New Roman" w:hAnsi="Arial" w:cs="Arial"/>
                <w:sz w:val="24"/>
                <w:szCs w:val="24"/>
                <w:lang w:eastAsia="ar-SA"/>
              </w:rPr>
            </w:pPr>
            <w:r w:rsidRPr="006D3D1A">
              <w:rPr>
                <w:rFonts w:ascii="Times New Roman" w:eastAsia="Times New Roman" w:hAnsi="Times New Roman" w:cs="Times New Roman"/>
                <w:sz w:val="24"/>
                <w:szCs w:val="24"/>
                <w:lang w:eastAsia="ar-SA"/>
              </w:rPr>
              <w:t>Projektas užbaigtas.</w:t>
            </w:r>
            <w:r>
              <w:rPr>
                <w:rFonts w:ascii="Times New Roman" w:eastAsia="Times New Roman" w:hAnsi="Times New Roman" w:cs="Times New Roman"/>
                <w:sz w:val="24"/>
                <w:szCs w:val="24"/>
                <w:lang w:eastAsia="ar-SA"/>
              </w:rPr>
              <w:t xml:space="preserve"> Išlaidos numatytos dotacijos grąžinimui.</w:t>
            </w:r>
          </w:p>
        </w:tc>
      </w:tr>
      <w:tr w:rsidR="00B24B64" w:rsidRPr="00273269" w14:paraId="28CAD374"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2CFD777E" w14:textId="77777777" w:rsidR="00B24B64" w:rsidRPr="00273269" w:rsidRDefault="00B24B64" w:rsidP="00CF7F74">
            <w:pPr>
              <w:spacing w:after="0" w:line="240" w:lineRule="auto"/>
              <w:jc w:val="center"/>
              <w:rPr>
                <w:rFonts w:ascii="Times New Roman" w:eastAsia="Times New Roman" w:hAnsi="Times New Roman" w:cs="Times New Roman"/>
                <w:b/>
                <w:sz w:val="24"/>
                <w:szCs w:val="24"/>
              </w:rPr>
            </w:pPr>
            <w:r w:rsidRPr="00273269">
              <w:rPr>
                <w:rFonts w:ascii="Times New Roman" w:eastAsia="Times New Roman" w:hAnsi="Times New Roman" w:cs="Times New Roman"/>
                <w:b/>
                <w:sz w:val="24"/>
                <w:szCs w:val="24"/>
              </w:rPr>
              <w:t>08.01.01.60</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12DDF62A" w14:textId="77777777" w:rsidR="00B24B64" w:rsidRPr="00273269" w:rsidRDefault="00B24B64" w:rsidP="00CF7F74">
            <w:pPr>
              <w:suppressAutoHyphens/>
              <w:spacing w:after="0" w:line="240" w:lineRule="auto"/>
              <w:jc w:val="both"/>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Projektams „Atsinaujinančių energijos išteklių (saulės, vėjo, geoterminės energijos ar kitų, išskyrus biokurą) panaudojimas visuomeninės ir gyvenamosios (įvairių socialinių grupių asmenims) paskirties pastatuose“</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6839777B" w14:textId="56386AB0" w:rsidR="00B24B64" w:rsidRPr="00273269" w:rsidRDefault="0090612B"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7FA99BCC" w14:textId="1E2065D1" w:rsidR="00B24B64" w:rsidRPr="006D3D1A" w:rsidRDefault="006D3D1A" w:rsidP="00CF7F74">
            <w:pPr>
              <w:suppressAutoHyphens/>
              <w:spacing w:after="0" w:line="240" w:lineRule="auto"/>
              <w:ind w:firstLine="31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Šilutės </w:t>
            </w:r>
            <w:r w:rsidRPr="006D3D1A">
              <w:rPr>
                <w:rFonts w:ascii="Times New Roman" w:eastAsia="Times New Roman" w:hAnsi="Times New Roman" w:cs="Times New Roman"/>
                <w:sz w:val="24"/>
                <w:szCs w:val="24"/>
                <w:lang w:eastAsia="ar-SA"/>
              </w:rPr>
              <w:t xml:space="preserve">Vydūno </w:t>
            </w:r>
            <w:r>
              <w:rPr>
                <w:rFonts w:ascii="Times New Roman" w:eastAsia="Times New Roman" w:hAnsi="Times New Roman" w:cs="Times New Roman"/>
                <w:sz w:val="24"/>
                <w:szCs w:val="24"/>
                <w:lang w:eastAsia="ar-SA"/>
              </w:rPr>
              <w:t xml:space="preserve">gimnazijos </w:t>
            </w:r>
            <w:r w:rsidR="00382609">
              <w:rPr>
                <w:rFonts w:ascii="Times New Roman" w:eastAsia="Times New Roman" w:hAnsi="Times New Roman" w:cs="Times New Roman"/>
                <w:sz w:val="24"/>
                <w:szCs w:val="24"/>
                <w:lang w:eastAsia="ar-SA"/>
              </w:rPr>
              <w:t>saulės elektrinės (120 kW) įrengimas.</w:t>
            </w:r>
          </w:p>
        </w:tc>
      </w:tr>
      <w:tr w:rsidR="00B24B64" w:rsidRPr="00273269" w14:paraId="051E353B"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6C11B24B" w14:textId="77777777" w:rsidR="00B24B64" w:rsidRPr="00273269" w:rsidRDefault="00B24B64" w:rsidP="00CF7F74">
            <w:pPr>
              <w:spacing w:after="0" w:line="240" w:lineRule="auto"/>
              <w:jc w:val="center"/>
              <w:rPr>
                <w:rFonts w:ascii="Times New Roman" w:eastAsia="Times New Roman" w:hAnsi="Times New Roman" w:cs="Times New Roman"/>
                <w:b/>
                <w:sz w:val="24"/>
                <w:szCs w:val="24"/>
              </w:rPr>
            </w:pPr>
            <w:r w:rsidRPr="00273269">
              <w:rPr>
                <w:rFonts w:ascii="Times New Roman" w:eastAsia="Times New Roman" w:hAnsi="Times New Roman" w:cs="Times New Roman"/>
                <w:b/>
                <w:sz w:val="24"/>
                <w:szCs w:val="24"/>
              </w:rPr>
              <w:lastRenderedPageBreak/>
              <w:t>08.01.01.65</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7DF1E280" w14:textId="3C41A3A4" w:rsidR="00B24B64" w:rsidRPr="00273269" w:rsidRDefault="00B24B64" w:rsidP="00CF7F74">
            <w:pPr>
              <w:suppressAutoHyphens/>
              <w:spacing w:after="0" w:line="240" w:lineRule="auto"/>
              <w:jc w:val="both"/>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Šilutės meno mokyklos pastato rekonstrukcija, pritaikant patalpas ugdymui</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438B410F" w14:textId="7C10A3FE" w:rsidR="00B24B64" w:rsidRPr="00273269"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504BC054" w14:textId="610A596F" w:rsidR="00B24B64" w:rsidRPr="006D3D1A" w:rsidRDefault="00382609"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382609">
              <w:rPr>
                <w:rFonts w:ascii="Times New Roman" w:eastAsia="Times New Roman" w:hAnsi="Times New Roman" w:cs="Times New Roman"/>
                <w:sz w:val="24"/>
                <w:szCs w:val="24"/>
                <w:lang w:eastAsia="ar-SA"/>
              </w:rPr>
              <w:t>Projektas užbaigtas. Išlaidos numatytos dotacijos grąžinimui.</w:t>
            </w:r>
          </w:p>
        </w:tc>
      </w:tr>
      <w:tr w:rsidR="00B24B64" w:rsidRPr="00273269" w14:paraId="7D323DE5"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72ECBC52" w14:textId="77777777" w:rsidR="00B24B64" w:rsidRPr="00273269" w:rsidRDefault="00B24B64" w:rsidP="00CF7F74">
            <w:pPr>
              <w:spacing w:after="0" w:line="240" w:lineRule="auto"/>
              <w:jc w:val="center"/>
              <w:rPr>
                <w:rFonts w:ascii="Times New Roman" w:eastAsia="Times New Roman" w:hAnsi="Times New Roman" w:cs="Times New Roman"/>
                <w:b/>
                <w:sz w:val="24"/>
                <w:szCs w:val="24"/>
              </w:rPr>
            </w:pPr>
            <w:r w:rsidRPr="00273269">
              <w:rPr>
                <w:rFonts w:ascii="Times New Roman" w:eastAsia="Times New Roman" w:hAnsi="Times New Roman" w:cs="Times New Roman"/>
                <w:b/>
                <w:sz w:val="24"/>
                <w:szCs w:val="24"/>
              </w:rPr>
              <w:t>08.01.01.68</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7F019636" w14:textId="77777777" w:rsidR="00B24B64" w:rsidRPr="00273269" w:rsidRDefault="00B24B64" w:rsidP="00CF7F74">
            <w:pPr>
              <w:suppressAutoHyphens/>
              <w:spacing w:after="0" w:line="240" w:lineRule="auto"/>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Smulkiojo ir vidutinio verslo bei asociacijų rėmimas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7AECA2B4" w14:textId="5D64310B" w:rsidR="00B24B64" w:rsidRPr="00273269" w:rsidRDefault="006A6B6D"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632AD4CA" w14:textId="642992FA" w:rsidR="00B24B64" w:rsidRPr="00273269" w:rsidRDefault="00382609" w:rsidP="00CF7F74">
            <w:pPr>
              <w:suppressAutoHyphens/>
              <w:spacing w:after="0" w:line="240" w:lineRule="auto"/>
              <w:ind w:firstLine="31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Kvietimai teikti paraiškas buvo paskelbti balandžio ir spalio mėnesiais. Iš viso f</w:t>
            </w:r>
            <w:r w:rsidR="00B3099A" w:rsidRPr="00B3099A">
              <w:rPr>
                <w:rFonts w:ascii="Times New Roman" w:eastAsia="Times New Roman" w:hAnsi="Times New Roman" w:cs="Times New Roman"/>
                <w:bCs/>
                <w:sz w:val="24"/>
                <w:szCs w:val="24"/>
                <w:lang w:eastAsia="ar-SA"/>
              </w:rPr>
              <w:t>inansuota</w:t>
            </w:r>
            <w:r w:rsidR="006E4BF8">
              <w:rPr>
                <w:rFonts w:ascii="Times New Roman" w:eastAsia="Times New Roman" w:hAnsi="Times New Roman" w:cs="Times New Roman"/>
                <w:bCs/>
                <w:sz w:val="24"/>
                <w:szCs w:val="24"/>
                <w:lang w:eastAsia="ar-SA"/>
              </w:rPr>
              <w:t xml:space="preserve">: 6 </w:t>
            </w:r>
            <w:r w:rsidR="006E4BF8" w:rsidRPr="006E4BF8">
              <w:rPr>
                <w:rFonts w:ascii="Times New Roman" w:eastAsia="Times New Roman" w:hAnsi="Times New Roman" w:cs="Times New Roman"/>
                <w:bCs/>
                <w:sz w:val="24"/>
                <w:szCs w:val="24"/>
                <w:lang w:eastAsia="ar-SA"/>
              </w:rPr>
              <w:t xml:space="preserve">smulkiojo verslo subjektų </w:t>
            </w:r>
            <w:r w:rsidR="006E4BF8">
              <w:rPr>
                <w:rFonts w:ascii="Times New Roman" w:eastAsia="Times New Roman" w:hAnsi="Times New Roman" w:cs="Times New Roman"/>
                <w:bCs/>
                <w:sz w:val="24"/>
                <w:szCs w:val="24"/>
                <w:lang w:eastAsia="ar-SA"/>
              </w:rPr>
              <w:t>paraiškos balandžio mėn. ir</w:t>
            </w:r>
            <w:r w:rsidR="00B3099A" w:rsidRPr="00B3099A">
              <w:rPr>
                <w:rFonts w:ascii="Times New Roman" w:eastAsia="Times New Roman" w:hAnsi="Times New Roman" w:cs="Times New Roman"/>
                <w:bCs/>
                <w:sz w:val="24"/>
                <w:szCs w:val="24"/>
                <w:lang w:eastAsia="ar-SA"/>
              </w:rPr>
              <w:t xml:space="preserve"> </w:t>
            </w:r>
            <w:r w:rsidR="006E4BF8">
              <w:rPr>
                <w:rFonts w:ascii="Times New Roman" w:eastAsia="Times New Roman" w:hAnsi="Times New Roman" w:cs="Times New Roman"/>
                <w:bCs/>
                <w:sz w:val="24"/>
                <w:szCs w:val="24"/>
                <w:lang w:eastAsia="ar-SA"/>
              </w:rPr>
              <w:t>22</w:t>
            </w:r>
            <w:r w:rsidR="00B3099A" w:rsidRPr="00B3099A">
              <w:rPr>
                <w:rFonts w:ascii="Times New Roman" w:eastAsia="Times New Roman" w:hAnsi="Times New Roman" w:cs="Times New Roman"/>
                <w:bCs/>
                <w:sz w:val="24"/>
                <w:szCs w:val="24"/>
                <w:lang w:eastAsia="ar-SA"/>
              </w:rPr>
              <w:t xml:space="preserve"> smulkiojo verslo subjektų paraišk</w:t>
            </w:r>
            <w:r w:rsidR="006E4BF8">
              <w:rPr>
                <w:rFonts w:ascii="Times New Roman" w:eastAsia="Times New Roman" w:hAnsi="Times New Roman" w:cs="Times New Roman"/>
                <w:bCs/>
                <w:sz w:val="24"/>
                <w:szCs w:val="24"/>
                <w:lang w:eastAsia="ar-SA"/>
              </w:rPr>
              <w:t>os spalio mėn.</w:t>
            </w:r>
          </w:p>
        </w:tc>
      </w:tr>
      <w:tr w:rsidR="00B24B64" w:rsidRPr="00273269" w14:paraId="2A9C6A00"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1110AE8A" w14:textId="77777777" w:rsidR="00B24B64" w:rsidRPr="00273269" w:rsidRDefault="00B24B64" w:rsidP="00CF7F74">
            <w:pPr>
              <w:spacing w:after="0" w:line="240" w:lineRule="auto"/>
              <w:jc w:val="center"/>
              <w:rPr>
                <w:rFonts w:ascii="Times New Roman" w:eastAsia="Times New Roman" w:hAnsi="Times New Roman" w:cs="Times New Roman"/>
                <w:b/>
                <w:sz w:val="24"/>
                <w:szCs w:val="24"/>
              </w:rPr>
            </w:pPr>
            <w:r w:rsidRPr="00273269">
              <w:rPr>
                <w:rFonts w:ascii="Times New Roman" w:eastAsia="Times New Roman" w:hAnsi="Times New Roman" w:cs="Times New Roman"/>
                <w:b/>
                <w:sz w:val="24"/>
                <w:szCs w:val="24"/>
              </w:rPr>
              <w:t>08.01.01.75</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4804A685" w14:textId="77777777" w:rsidR="00B24B64" w:rsidRPr="00273269" w:rsidRDefault="00B24B64" w:rsidP="00CF7F74">
            <w:pPr>
              <w:suppressAutoHyphens/>
              <w:spacing w:after="0" w:line="240" w:lineRule="auto"/>
              <w:jc w:val="both"/>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Edukacinių erdvių sukūrimas Šilutės r. Vainuto gimnazijoje</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7575139B" w14:textId="09C19EA7" w:rsidR="00B24B64" w:rsidRPr="00273269"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277E129A" w14:textId="20657CD1" w:rsidR="00B24B64" w:rsidRPr="006D3D1A" w:rsidRDefault="006D3D1A" w:rsidP="00CF7F74">
            <w:pPr>
              <w:suppressAutoHyphens/>
              <w:spacing w:after="0" w:line="240" w:lineRule="auto"/>
              <w:ind w:firstLine="316"/>
              <w:jc w:val="both"/>
              <w:rPr>
                <w:rFonts w:ascii="Times New Roman" w:eastAsia="Times New Roman" w:hAnsi="Times New Roman" w:cs="Times New Roman"/>
                <w:bCs/>
                <w:sz w:val="24"/>
                <w:szCs w:val="24"/>
                <w:lang w:eastAsia="ar-SA"/>
              </w:rPr>
            </w:pPr>
            <w:r w:rsidRPr="006D3D1A">
              <w:rPr>
                <w:rFonts w:ascii="Times New Roman" w:eastAsia="Times New Roman" w:hAnsi="Times New Roman" w:cs="Times New Roman"/>
                <w:sz w:val="24"/>
                <w:szCs w:val="24"/>
                <w:lang w:eastAsia="ar-SA"/>
              </w:rPr>
              <w:t>Projektas užbaigtas.</w:t>
            </w:r>
            <w:r>
              <w:rPr>
                <w:rFonts w:ascii="Times New Roman" w:eastAsia="Times New Roman" w:hAnsi="Times New Roman" w:cs="Times New Roman"/>
                <w:sz w:val="24"/>
                <w:szCs w:val="24"/>
                <w:lang w:eastAsia="ar-SA"/>
              </w:rPr>
              <w:t xml:space="preserve"> Išlaidos numatytos dotacijos grąžinimui.</w:t>
            </w:r>
          </w:p>
        </w:tc>
      </w:tr>
      <w:tr w:rsidR="00B24B64" w:rsidRPr="00273269" w14:paraId="224C5F4E"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4D9B437D" w14:textId="77777777" w:rsidR="00B24B64" w:rsidRPr="00273269" w:rsidRDefault="00B24B64" w:rsidP="00CF7F74">
            <w:pPr>
              <w:spacing w:after="0" w:line="240" w:lineRule="auto"/>
              <w:jc w:val="center"/>
              <w:rPr>
                <w:rFonts w:ascii="Times New Roman" w:eastAsia="Times New Roman" w:hAnsi="Times New Roman" w:cs="Times New Roman"/>
                <w:b/>
                <w:sz w:val="24"/>
                <w:szCs w:val="24"/>
              </w:rPr>
            </w:pPr>
            <w:r w:rsidRPr="00273269">
              <w:rPr>
                <w:rFonts w:ascii="Times New Roman" w:eastAsia="Times New Roman" w:hAnsi="Times New Roman" w:cs="Times New Roman"/>
                <w:b/>
                <w:sz w:val="24"/>
                <w:szCs w:val="24"/>
              </w:rPr>
              <w:t>08.01.01.76</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5878E2CF" w14:textId="77777777" w:rsidR="00B24B64" w:rsidRPr="00273269" w:rsidRDefault="00B24B64" w:rsidP="00CF7F74">
            <w:pPr>
              <w:suppressAutoHyphens/>
              <w:spacing w:after="0" w:line="240" w:lineRule="auto"/>
              <w:jc w:val="both"/>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Šilutės r. Saugų Jurgio Mikšo pagrindinės mokyklos patalpų pritaikymas ikimokyklinio ir priešmokyklinio ugdymo grupėms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30A1F538" w14:textId="2D2C6932" w:rsidR="00B24B64" w:rsidRPr="00273269"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50492CE6" w14:textId="23DFC9A7" w:rsidR="00B24B64" w:rsidRPr="006D3D1A" w:rsidRDefault="006D3D1A" w:rsidP="00CF7F74">
            <w:pPr>
              <w:suppressAutoHyphens/>
              <w:spacing w:after="0" w:line="240" w:lineRule="auto"/>
              <w:ind w:firstLine="316"/>
              <w:jc w:val="both"/>
              <w:rPr>
                <w:rFonts w:ascii="Times New Roman" w:eastAsia="Times New Roman" w:hAnsi="Times New Roman" w:cs="Times New Roman"/>
                <w:bCs/>
                <w:sz w:val="24"/>
                <w:szCs w:val="24"/>
                <w:lang w:eastAsia="ar-SA"/>
              </w:rPr>
            </w:pPr>
            <w:r w:rsidRPr="006D3D1A">
              <w:rPr>
                <w:rFonts w:ascii="Times New Roman" w:eastAsia="Times New Roman" w:hAnsi="Times New Roman" w:cs="Times New Roman"/>
                <w:sz w:val="24"/>
                <w:szCs w:val="24"/>
                <w:lang w:eastAsia="ar-SA"/>
              </w:rPr>
              <w:t>Projektas užbaigtas.</w:t>
            </w:r>
            <w:r>
              <w:rPr>
                <w:rFonts w:ascii="Times New Roman" w:eastAsia="Times New Roman" w:hAnsi="Times New Roman" w:cs="Times New Roman"/>
                <w:sz w:val="24"/>
                <w:szCs w:val="24"/>
                <w:lang w:eastAsia="ar-SA"/>
              </w:rPr>
              <w:t xml:space="preserve"> Išlaidos numatytos dotacijos grąžinimui.</w:t>
            </w:r>
          </w:p>
        </w:tc>
      </w:tr>
      <w:tr w:rsidR="00B24B64" w:rsidRPr="00273269" w14:paraId="7DF43E25"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66F0EE74" w14:textId="77777777" w:rsidR="00B24B64" w:rsidRPr="00273269" w:rsidRDefault="00B24B64" w:rsidP="00CF7F74">
            <w:pPr>
              <w:spacing w:after="0" w:line="240" w:lineRule="auto"/>
              <w:jc w:val="center"/>
              <w:rPr>
                <w:rFonts w:ascii="Times New Roman" w:eastAsia="Times New Roman" w:hAnsi="Times New Roman" w:cs="Times New Roman"/>
                <w:b/>
                <w:sz w:val="24"/>
                <w:szCs w:val="24"/>
              </w:rPr>
            </w:pPr>
            <w:r w:rsidRPr="00273269">
              <w:rPr>
                <w:rFonts w:ascii="Times New Roman" w:eastAsia="Times New Roman" w:hAnsi="Times New Roman" w:cs="Times New Roman"/>
                <w:b/>
                <w:sz w:val="24"/>
                <w:szCs w:val="24"/>
              </w:rPr>
              <w:t>08.01.01.77</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43F8BE0B" w14:textId="77777777" w:rsidR="00B24B64" w:rsidRPr="00273269" w:rsidRDefault="00B24B64" w:rsidP="00B21BA4">
            <w:pPr>
              <w:suppressAutoHyphens/>
              <w:spacing w:after="0" w:line="240" w:lineRule="auto"/>
              <w:jc w:val="both"/>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Šilutės lopšelio-darželio „Gintarėlis“ infrastruktūros modernizavimas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389F8709" w14:textId="5722B194" w:rsidR="00B24B64" w:rsidRPr="00273269"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5B0C3258" w14:textId="3EFE9248" w:rsidR="00B24B64" w:rsidRPr="006D3D1A" w:rsidRDefault="006D3D1A" w:rsidP="00CF7F74">
            <w:pPr>
              <w:suppressAutoHyphens/>
              <w:spacing w:after="0" w:line="240" w:lineRule="auto"/>
              <w:ind w:firstLine="316"/>
              <w:jc w:val="both"/>
              <w:rPr>
                <w:rFonts w:ascii="Times New Roman" w:eastAsia="Times New Roman" w:hAnsi="Times New Roman" w:cs="Times New Roman"/>
                <w:bCs/>
                <w:sz w:val="24"/>
                <w:szCs w:val="24"/>
                <w:lang w:eastAsia="ar-SA"/>
              </w:rPr>
            </w:pPr>
            <w:r w:rsidRPr="006D3D1A">
              <w:rPr>
                <w:rFonts w:ascii="Times New Roman" w:eastAsia="Times New Roman" w:hAnsi="Times New Roman" w:cs="Times New Roman"/>
                <w:sz w:val="24"/>
                <w:szCs w:val="24"/>
                <w:lang w:eastAsia="ar-SA"/>
              </w:rPr>
              <w:t>Projektas užbaigtas.</w:t>
            </w:r>
            <w:r>
              <w:rPr>
                <w:rFonts w:ascii="Times New Roman" w:eastAsia="Times New Roman" w:hAnsi="Times New Roman" w:cs="Times New Roman"/>
                <w:sz w:val="24"/>
                <w:szCs w:val="24"/>
                <w:lang w:eastAsia="ar-SA"/>
              </w:rPr>
              <w:t xml:space="preserve"> Išlaidos numatytos dotacijos grąžinimui.</w:t>
            </w:r>
          </w:p>
        </w:tc>
      </w:tr>
      <w:tr w:rsidR="00B24B64" w:rsidRPr="00273269" w14:paraId="10841CC2"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0A4E7D48" w14:textId="77777777" w:rsidR="00B24B64" w:rsidRPr="00273269" w:rsidRDefault="00B24B64" w:rsidP="00CF7F74">
            <w:pPr>
              <w:spacing w:after="0" w:line="240" w:lineRule="auto"/>
              <w:jc w:val="center"/>
              <w:rPr>
                <w:rFonts w:ascii="Times New Roman" w:eastAsia="Times New Roman" w:hAnsi="Times New Roman" w:cs="Times New Roman"/>
                <w:b/>
                <w:sz w:val="24"/>
                <w:szCs w:val="24"/>
              </w:rPr>
            </w:pPr>
            <w:r w:rsidRPr="00273269">
              <w:rPr>
                <w:rFonts w:ascii="Times New Roman" w:eastAsia="Times New Roman" w:hAnsi="Times New Roman" w:cs="Times New Roman"/>
                <w:b/>
                <w:sz w:val="24"/>
                <w:szCs w:val="24"/>
              </w:rPr>
              <w:t>08.01.01.88</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0028E151" w14:textId="77777777" w:rsidR="00B24B64" w:rsidRPr="00273269" w:rsidRDefault="00B24B64" w:rsidP="00B21BA4">
            <w:pPr>
              <w:suppressAutoHyphens/>
              <w:spacing w:after="0" w:line="240" w:lineRule="auto"/>
              <w:jc w:val="both"/>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Bevielio interneto diegimas viešosiose Šilutės rajono savivaldybės erdvėse</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3B588FB5" w14:textId="669B5C12" w:rsidR="00B24B64" w:rsidRPr="00273269"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4F8DDDD5" w14:textId="7425F46D" w:rsidR="00B24B64" w:rsidRPr="006D3D1A" w:rsidRDefault="00CB2204" w:rsidP="00CF7F74">
            <w:pPr>
              <w:suppressAutoHyphens/>
              <w:spacing w:after="0" w:line="240" w:lineRule="auto"/>
              <w:ind w:firstLine="31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Vykdomas bevielio interneto tiekimas Šilutės mieste – 9 išorės ir 2 vidaus objektai.</w:t>
            </w:r>
          </w:p>
        </w:tc>
      </w:tr>
      <w:tr w:rsidR="0090612B" w:rsidRPr="00273269" w14:paraId="7EE3CF26"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308FBA1E" w14:textId="10B0A63D" w:rsidR="0090612B" w:rsidRDefault="0090612B" w:rsidP="00CF7F74">
            <w:pPr>
              <w:spacing w:after="0" w:line="240" w:lineRule="auto"/>
              <w:jc w:val="center"/>
              <w:rPr>
                <w:rFonts w:ascii="Times New Roman" w:eastAsia="Times New Roman" w:hAnsi="Times New Roman" w:cs="Times New Roman"/>
                <w:b/>
                <w:sz w:val="24"/>
                <w:szCs w:val="24"/>
              </w:rPr>
            </w:pPr>
            <w:r w:rsidRPr="00273269">
              <w:rPr>
                <w:rFonts w:ascii="Times New Roman" w:eastAsia="Times New Roman" w:hAnsi="Times New Roman" w:cs="Times New Roman"/>
                <w:b/>
                <w:sz w:val="24"/>
                <w:szCs w:val="24"/>
              </w:rPr>
              <w:t>08.01.01.</w:t>
            </w:r>
            <w:r>
              <w:rPr>
                <w:rFonts w:ascii="Times New Roman" w:eastAsia="Times New Roman" w:hAnsi="Times New Roman" w:cs="Times New Roman"/>
                <w:b/>
                <w:sz w:val="24"/>
                <w:szCs w:val="24"/>
              </w:rPr>
              <w:t>96</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14E3E6FE" w14:textId="2F64BB9D" w:rsidR="0090612B" w:rsidRPr="00DA27C6" w:rsidRDefault="0090612B" w:rsidP="00CF7F74">
            <w:pPr>
              <w:suppressAutoHyphens/>
              <w:spacing w:after="0" w:line="240" w:lineRule="auto"/>
              <w:rPr>
                <w:rFonts w:ascii="Times New Roman" w:eastAsia="Times New Roman" w:hAnsi="Times New Roman" w:cs="Times New Roman"/>
                <w:bCs/>
                <w:sz w:val="24"/>
                <w:szCs w:val="24"/>
                <w:lang w:eastAsia="ar-SA"/>
              </w:rPr>
            </w:pPr>
            <w:r w:rsidRPr="0090612B">
              <w:rPr>
                <w:rFonts w:ascii="Times New Roman" w:eastAsia="Times New Roman" w:hAnsi="Times New Roman" w:cs="Times New Roman"/>
                <w:bCs/>
                <w:sz w:val="24"/>
                <w:szCs w:val="24"/>
                <w:lang w:eastAsia="ar-SA"/>
              </w:rPr>
              <w:t>Žvejybos infrastruktūros įrengimas Kintų uostelyje</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06216CCD" w14:textId="73305F8F" w:rsidR="0090612B" w:rsidRDefault="0090612B"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4B57B5BC" w14:textId="6F057175" w:rsidR="0090612B" w:rsidRDefault="0090612B" w:rsidP="00CF7F74">
            <w:pPr>
              <w:suppressAutoHyphens/>
              <w:spacing w:after="0" w:line="240" w:lineRule="auto"/>
              <w:ind w:firstLine="316"/>
              <w:jc w:val="both"/>
              <w:rPr>
                <w:rFonts w:ascii="Times New Roman" w:eastAsia="Times New Roman" w:hAnsi="Times New Roman" w:cs="Times New Roman"/>
                <w:bCs/>
                <w:sz w:val="24"/>
                <w:szCs w:val="24"/>
                <w:lang w:eastAsia="ar-SA"/>
              </w:rPr>
            </w:pPr>
            <w:r w:rsidRPr="006D3D1A">
              <w:rPr>
                <w:rFonts w:ascii="Times New Roman" w:eastAsia="Times New Roman" w:hAnsi="Times New Roman" w:cs="Times New Roman"/>
                <w:sz w:val="24"/>
                <w:szCs w:val="24"/>
                <w:lang w:eastAsia="ar-SA"/>
              </w:rPr>
              <w:t>Projektas užbaigtas.</w:t>
            </w:r>
          </w:p>
        </w:tc>
      </w:tr>
      <w:tr w:rsidR="00B21BA4" w:rsidRPr="00273269" w14:paraId="03A32A66"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64EC1F76" w14:textId="0D540746" w:rsidR="00B21BA4" w:rsidRDefault="00B21BA4" w:rsidP="00CF7F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08.01.01.105</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517FEDCC" w14:textId="25A3D7F8" w:rsidR="00B21BA4" w:rsidRPr="00DA27C6" w:rsidRDefault="00B21BA4" w:rsidP="00B21BA4">
            <w:pPr>
              <w:suppressAutoHyphens/>
              <w:spacing w:after="0" w:line="240" w:lineRule="auto"/>
              <w:jc w:val="both"/>
              <w:rPr>
                <w:rFonts w:ascii="Times New Roman" w:eastAsia="Times New Roman" w:hAnsi="Times New Roman" w:cs="Times New Roman"/>
                <w:bCs/>
                <w:sz w:val="24"/>
                <w:szCs w:val="24"/>
                <w:lang w:eastAsia="ar-SA"/>
              </w:rPr>
            </w:pPr>
            <w:r w:rsidRPr="00B21BA4">
              <w:rPr>
                <w:rFonts w:ascii="Times New Roman" w:eastAsia="Times New Roman" w:hAnsi="Times New Roman" w:cs="Times New Roman"/>
                <w:bCs/>
                <w:sz w:val="24"/>
                <w:szCs w:val="24"/>
                <w:lang w:eastAsia="ar-SA"/>
              </w:rPr>
              <w:t>Pamario krašto žvejų verslininkų veiklos virsmas į rekreacinę žvejybą ir turizmą</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33D29595" w14:textId="5294865F" w:rsidR="00B21BA4" w:rsidRDefault="00B21BA4"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30C1533D" w14:textId="228E6295" w:rsidR="00B21BA4" w:rsidRDefault="00B21BA4" w:rsidP="00CF7F74">
            <w:pPr>
              <w:suppressAutoHyphens/>
              <w:spacing w:after="0" w:line="240" w:lineRule="auto"/>
              <w:ind w:firstLine="316"/>
              <w:jc w:val="both"/>
              <w:rPr>
                <w:rFonts w:ascii="Times New Roman" w:eastAsia="Times New Roman" w:hAnsi="Times New Roman" w:cs="Times New Roman"/>
                <w:bCs/>
                <w:sz w:val="24"/>
                <w:szCs w:val="24"/>
                <w:lang w:eastAsia="ar-SA"/>
              </w:rPr>
            </w:pPr>
            <w:r w:rsidRPr="006D3D1A">
              <w:rPr>
                <w:rFonts w:ascii="Times New Roman" w:eastAsia="Times New Roman" w:hAnsi="Times New Roman" w:cs="Times New Roman"/>
                <w:sz w:val="24"/>
                <w:szCs w:val="24"/>
                <w:lang w:eastAsia="ar-SA"/>
              </w:rPr>
              <w:t>Projektas užbaigtas.</w:t>
            </w:r>
          </w:p>
        </w:tc>
      </w:tr>
      <w:tr w:rsidR="00DA27C6" w:rsidRPr="00273269" w14:paraId="3A4FE25D"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4D08BC7A" w14:textId="302CA23E" w:rsidR="00DA27C6" w:rsidRPr="00273269" w:rsidRDefault="00DA27C6" w:rsidP="00CF7F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08.01.01.108</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633382D6" w14:textId="4228D2FE" w:rsidR="00DA27C6" w:rsidRPr="00273269" w:rsidRDefault="00DA27C6" w:rsidP="00CF7F74">
            <w:pPr>
              <w:suppressAutoHyphens/>
              <w:spacing w:after="0" w:line="240" w:lineRule="auto"/>
              <w:rPr>
                <w:rFonts w:ascii="Times New Roman" w:eastAsia="Times New Roman" w:hAnsi="Times New Roman" w:cs="Times New Roman"/>
                <w:bCs/>
                <w:sz w:val="24"/>
                <w:szCs w:val="24"/>
                <w:lang w:eastAsia="ar-SA"/>
              </w:rPr>
            </w:pPr>
            <w:r w:rsidRPr="00DA27C6">
              <w:rPr>
                <w:rFonts w:ascii="Times New Roman" w:eastAsia="Times New Roman" w:hAnsi="Times New Roman" w:cs="Times New Roman"/>
                <w:bCs/>
                <w:sz w:val="24"/>
                <w:szCs w:val="24"/>
                <w:lang w:eastAsia="ar-SA"/>
              </w:rPr>
              <w:t>Socialinio būsto plėtra Šilutės rajono savivaldybėje</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4A2F48DF" w14:textId="68D0FEAA" w:rsidR="00DA27C6" w:rsidRPr="00273269"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130B79E4" w14:textId="7354902A" w:rsidR="00DA27C6" w:rsidRPr="006D3D1A" w:rsidRDefault="00CB2204" w:rsidP="00CF7F74">
            <w:pPr>
              <w:suppressAutoHyphens/>
              <w:spacing w:after="0" w:line="240" w:lineRule="auto"/>
              <w:ind w:firstLine="31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Projektas įtrauktas į 2022–2030 m. Klaipėdos regiono plėtros planą. </w:t>
            </w:r>
            <w:r w:rsidR="00DF098D">
              <w:rPr>
                <w:rFonts w:ascii="Times New Roman" w:eastAsia="Times New Roman" w:hAnsi="Times New Roman" w:cs="Times New Roman"/>
                <w:bCs/>
                <w:sz w:val="24"/>
                <w:szCs w:val="24"/>
                <w:lang w:eastAsia="ar-SA"/>
              </w:rPr>
              <w:t>Suformuotas sklypas, vyksta gyvenamojo pastato projektavimo darbai.</w:t>
            </w:r>
          </w:p>
        </w:tc>
      </w:tr>
      <w:tr w:rsidR="00DA27C6" w:rsidRPr="00273269" w14:paraId="3DBE6469"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25ABEF04" w14:textId="24212CC1" w:rsidR="00DA27C6" w:rsidRPr="00273269" w:rsidRDefault="00DA27C6" w:rsidP="00CF7F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08.01.01.109</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4FFD2F23" w14:textId="569C271E" w:rsidR="00DA27C6" w:rsidRPr="00273269" w:rsidRDefault="00DA27C6" w:rsidP="00CF7F74">
            <w:pPr>
              <w:suppressAutoHyphens/>
              <w:spacing w:after="0" w:line="240" w:lineRule="auto"/>
              <w:jc w:val="both"/>
              <w:rPr>
                <w:rFonts w:ascii="Times New Roman" w:eastAsia="Times New Roman" w:hAnsi="Times New Roman" w:cs="Times New Roman"/>
                <w:bCs/>
                <w:sz w:val="24"/>
                <w:szCs w:val="24"/>
                <w:lang w:eastAsia="ar-SA"/>
              </w:rPr>
            </w:pPr>
            <w:r w:rsidRPr="00DA27C6">
              <w:rPr>
                <w:rFonts w:ascii="Times New Roman" w:eastAsia="Times New Roman" w:hAnsi="Times New Roman" w:cs="Times New Roman"/>
                <w:bCs/>
                <w:sz w:val="24"/>
                <w:szCs w:val="24"/>
                <w:lang w:eastAsia="ar-SA"/>
              </w:rPr>
              <w:t>Šilutės rajono savivaldybės bendrojo ugdymo mokyklų aplinkos pritaikymas įtraukiajam ugdymui (neįgaliesiems)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3F0644E1" w14:textId="79C01513" w:rsidR="00DA27C6" w:rsidRPr="00273269"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6E8D4C8B" w14:textId="599EF2E8" w:rsidR="00DA27C6" w:rsidRPr="006D3D1A" w:rsidRDefault="00CB2204" w:rsidP="00CF7F74">
            <w:pPr>
              <w:suppressAutoHyphens/>
              <w:spacing w:after="0" w:line="240" w:lineRule="auto"/>
              <w:ind w:firstLine="31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Projektas įtrauktas į 2022–2030 m. Klaipėdos regiono plėtros planą. </w:t>
            </w:r>
            <w:r w:rsidR="000134CE">
              <w:rPr>
                <w:rFonts w:ascii="Times New Roman" w:eastAsia="Times New Roman" w:hAnsi="Times New Roman" w:cs="Times New Roman"/>
                <w:bCs/>
                <w:sz w:val="24"/>
                <w:szCs w:val="24"/>
                <w:lang w:eastAsia="ar-SA"/>
              </w:rPr>
              <w:t xml:space="preserve">Pasirašyta projekto finansavimo sutartis. Įsigyti trys elektra varomi autobusiukai Pamario progimnazijai, M. Jankaus pagrindinei mokyklai, </w:t>
            </w:r>
            <w:r w:rsidR="000134CE" w:rsidRPr="000134CE">
              <w:rPr>
                <w:rFonts w:ascii="Times New Roman" w:eastAsia="Times New Roman" w:hAnsi="Times New Roman" w:cs="Times New Roman"/>
                <w:bCs/>
                <w:sz w:val="24"/>
                <w:szCs w:val="24"/>
                <w:lang w:eastAsia="ar-SA"/>
              </w:rPr>
              <w:t>Šilutės jaunimo ir suaugusiųjų mokymo centr</w:t>
            </w:r>
            <w:r w:rsidR="000134CE">
              <w:rPr>
                <w:rFonts w:ascii="Times New Roman" w:eastAsia="Times New Roman" w:hAnsi="Times New Roman" w:cs="Times New Roman"/>
                <w:bCs/>
                <w:sz w:val="24"/>
                <w:szCs w:val="24"/>
                <w:lang w:eastAsia="ar-SA"/>
              </w:rPr>
              <w:t>o Traksėdžių skyriui.</w:t>
            </w:r>
            <w:r w:rsidR="000134CE" w:rsidRPr="000134CE">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Rengiam</w:t>
            </w:r>
            <w:r w:rsidR="000134CE">
              <w:rPr>
                <w:rFonts w:ascii="Times New Roman" w:eastAsia="Times New Roman" w:hAnsi="Times New Roman" w:cs="Times New Roman"/>
                <w:bCs/>
                <w:sz w:val="24"/>
                <w:szCs w:val="24"/>
                <w:lang w:eastAsia="ar-SA"/>
              </w:rPr>
              <w:t>i</w:t>
            </w:r>
            <w:r>
              <w:rPr>
                <w:rFonts w:ascii="Times New Roman" w:eastAsia="Times New Roman" w:hAnsi="Times New Roman" w:cs="Times New Roman"/>
                <w:bCs/>
                <w:sz w:val="24"/>
                <w:szCs w:val="24"/>
                <w:lang w:eastAsia="ar-SA"/>
              </w:rPr>
              <w:t xml:space="preserve"> Pamario progimnazijos</w:t>
            </w:r>
            <w:r w:rsidR="000134CE">
              <w:rPr>
                <w:rFonts w:ascii="Times New Roman" w:eastAsia="Times New Roman" w:hAnsi="Times New Roman" w:cs="Times New Roman"/>
                <w:bCs/>
                <w:sz w:val="24"/>
                <w:szCs w:val="24"/>
                <w:lang w:eastAsia="ar-SA"/>
              </w:rPr>
              <w:t xml:space="preserve"> ir </w:t>
            </w:r>
            <w:r w:rsidR="005F1BB5">
              <w:rPr>
                <w:rFonts w:ascii="Times New Roman" w:eastAsia="Times New Roman" w:hAnsi="Times New Roman" w:cs="Times New Roman"/>
                <w:bCs/>
                <w:sz w:val="24"/>
                <w:szCs w:val="24"/>
                <w:lang w:eastAsia="ar-SA"/>
              </w:rPr>
              <w:t>M</w:t>
            </w:r>
            <w:r w:rsidR="000134CE">
              <w:rPr>
                <w:rFonts w:ascii="Times New Roman" w:eastAsia="Times New Roman" w:hAnsi="Times New Roman" w:cs="Times New Roman"/>
                <w:bCs/>
                <w:sz w:val="24"/>
                <w:szCs w:val="24"/>
                <w:lang w:eastAsia="ar-SA"/>
              </w:rPr>
              <w:t>. Jankaus pagrindinės mokyklos</w:t>
            </w:r>
            <w:r>
              <w:rPr>
                <w:rFonts w:ascii="Times New Roman" w:eastAsia="Times New Roman" w:hAnsi="Times New Roman" w:cs="Times New Roman"/>
                <w:bCs/>
                <w:sz w:val="24"/>
                <w:szCs w:val="24"/>
                <w:lang w:eastAsia="ar-SA"/>
              </w:rPr>
              <w:t xml:space="preserve"> technini</w:t>
            </w:r>
            <w:r w:rsidR="000134CE">
              <w:rPr>
                <w:rFonts w:ascii="Times New Roman" w:eastAsia="Times New Roman" w:hAnsi="Times New Roman" w:cs="Times New Roman"/>
                <w:bCs/>
                <w:sz w:val="24"/>
                <w:szCs w:val="24"/>
                <w:lang w:eastAsia="ar-SA"/>
              </w:rPr>
              <w:t>ai</w:t>
            </w:r>
            <w:r>
              <w:rPr>
                <w:rFonts w:ascii="Times New Roman" w:eastAsia="Times New Roman" w:hAnsi="Times New Roman" w:cs="Times New Roman"/>
                <w:bCs/>
                <w:sz w:val="24"/>
                <w:szCs w:val="24"/>
                <w:lang w:eastAsia="ar-SA"/>
              </w:rPr>
              <w:t xml:space="preserve"> projekta</w:t>
            </w:r>
            <w:r w:rsidR="000134CE">
              <w:rPr>
                <w:rFonts w:ascii="Times New Roman" w:eastAsia="Times New Roman" w:hAnsi="Times New Roman" w:cs="Times New Roman"/>
                <w:bCs/>
                <w:sz w:val="24"/>
                <w:szCs w:val="24"/>
                <w:lang w:eastAsia="ar-SA"/>
              </w:rPr>
              <w:t>i</w:t>
            </w:r>
            <w:r>
              <w:rPr>
                <w:rFonts w:ascii="Times New Roman" w:eastAsia="Times New Roman" w:hAnsi="Times New Roman" w:cs="Times New Roman"/>
                <w:bCs/>
                <w:sz w:val="24"/>
                <w:szCs w:val="24"/>
                <w:lang w:eastAsia="ar-SA"/>
              </w:rPr>
              <w:t>.</w:t>
            </w:r>
          </w:p>
        </w:tc>
      </w:tr>
      <w:tr w:rsidR="00DA27C6" w:rsidRPr="00273269" w14:paraId="1335B96F"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4C1EE9FC" w14:textId="773E107B" w:rsidR="00DA27C6" w:rsidRPr="00E777C2" w:rsidRDefault="00DA27C6" w:rsidP="00CF7F74">
            <w:pPr>
              <w:spacing w:after="0" w:line="240" w:lineRule="auto"/>
              <w:jc w:val="center"/>
              <w:rPr>
                <w:rFonts w:ascii="Times New Roman" w:eastAsia="Times New Roman" w:hAnsi="Times New Roman" w:cs="Times New Roman"/>
                <w:b/>
                <w:sz w:val="24"/>
                <w:szCs w:val="24"/>
              </w:rPr>
            </w:pPr>
            <w:r w:rsidRPr="00E777C2">
              <w:rPr>
                <w:rFonts w:ascii="Times New Roman" w:eastAsia="Times New Roman" w:hAnsi="Times New Roman" w:cs="Times New Roman"/>
                <w:b/>
                <w:sz w:val="24"/>
                <w:szCs w:val="24"/>
              </w:rPr>
              <w:t>08.01.01.110</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59033A38" w14:textId="6CDA851E" w:rsidR="00DA27C6" w:rsidRPr="00E777C2" w:rsidRDefault="00DA27C6" w:rsidP="00CF7F74">
            <w:pPr>
              <w:suppressAutoHyphens/>
              <w:spacing w:after="0" w:line="240" w:lineRule="auto"/>
              <w:jc w:val="both"/>
              <w:rPr>
                <w:rFonts w:ascii="Times New Roman" w:eastAsia="Times New Roman" w:hAnsi="Times New Roman" w:cs="Times New Roman"/>
                <w:bCs/>
                <w:sz w:val="24"/>
                <w:szCs w:val="24"/>
                <w:lang w:eastAsia="ar-SA"/>
              </w:rPr>
            </w:pPr>
            <w:r w:rsidRPr="00E777C2">
              <w:rPr>
                <w:rFonts w:ascii="Times New Roman" w:eastAsia="Times New Roman" w:hAnsi="Times New Roman" w:cs="Times New Roman"/>
                <w:bCs/>
                <w:sz w:val="24"/>
                <w:szCs w:val="24"/>
                <w:lang w:eastAsia="ar-SA"/>
              </w:rPr>
              <w:t>Visos dienos mokyklos paslaugų sukūrimas ir užtikrinimas (12 ugdymo įstaigų)</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6BDD4FBB" w14:textId="01CC76B4" w:rsidR="00DA27C6" w:rsidRPr="00E777C2"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sidRPr="00E777C2">
              <w:rPr>
                <w:rFonts w:ascii="Times New Roman" w:eastAsia="Times New Roman" w:hAnsi="Times New Roman" w:cs="Times New Roman"/>
                <w:bCs/>
                <w:sz w:val="24"/>
                <w:szCs w:val="24"/>
                <w:lang w:eastAsia="ar-SA"/>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2448AD86" w14:textId="367DBAC8" w:rsidR="00DA27C6" w:rsidRPr="00E777C2" w:rsidRDefault="00CB2204" w:rsidP="00CF7F74">
            <w:pPr>
              <w:suppressAutoHyphens/>
              <w:spacing w:after="0" w:line="240" w:lineRule="auto"/>
              <w:ind w:firstLine="316"/>
              <w:jc w:val="both"/>
              <w:rPr>
                <w:rFonts w:ascii="Times New Roman" w:eastAsia="Times New Roman" w:hAnsi="Times New Roman" w:cs="Times New Roman"/>
                <w:bCs/>
                <w:sz w:val="24"/>
                <w:szCs w:val="24"/>
                <w:lang w:eastAsia="ar-SA"/>
              </w:rPr>
            </w:pPr>
            <w:r w:rsidRPr="00E777C2">
              <w:rPr>
                <w:rFonts w:ascii="Times New Roman" w:eastAsia="Times New Roman" w:hAnsi="Times New Roman" w:cs="Times New Roman"/>
                <w:bCs/>
                <w:sz w:val="24"/>
                <w:szCs w:val="24"/>
                <w:lang w:eastAsia="ar-SA"/>
              </w:rPr>
              <w:t xml:space="preserve">Projektas įtrauktas į 2022–2030 m. Klaipėdos regiono plėtros planą. </w:t>
            </w:r>
            <w:r w:rsidR="000134CE" w:rsidRPr="00E777C2">
              <w:rPr>
                <w:rFonts w:ascii="Times New Roman" w:eastAsia="Times New Roman" w:hAnsi="Times New Roman" w:cs="Times New Roman"/>
                <w:bCs/>
                <w:sz w:val="24"/>
                <w:szCs w:val="24"/>
                <w:lang w:eastAsia="ar-SA"/>
              </w:rPr>
              <w:t>P</w:t>
            </w:r>
            <w:r w:rsidRPr="00E777C2">
              <w:rPr>
                <w:rFonts w:ascii="Times New Roman" w:eastAsia="Times New Roman" w:hAnsi="Times New Roman" w:cs="Times New Roman"/>
                <w:bCs/>
                <w:sz w:val="24"/>
                <w:szCs w:val="24"/>
                <w:lang w:eastAsia="ar-SA"/>
              </w:rPr>
              <w:t>asirašyta projekto finansavimo sutartis.</w:t>
            </w:r>
            <w:r w:rsidR="00162DA6" w:rsidRPr="00E777C2">
              <w:rPr>
                <w:rFonts w:ascii="Times New Roman" w:eastAsia="Times New Roman" w:hAnsi="Times New Roman" w:cs="Times New Roman"/>
                <w:bCs/>
                <w:sz w:val="24"/>
                <w:szCs w:val="24"/>
                <w:lang w:eastAsia="ar-SA"/>
              </w:rPr>
              <w:t xml:space="preserve"> Atlikti remonto darbai: Žibų pradinė mokykla (2 klasės), Martyno Jankaus pagrindinėje mokykloje (4 klasės), </w:t>
            </w:r>
            <w:r w:rsidR="00E777C2" w:rsidRPr="00E777C2">
              <w:rPr>
                <w:rFonts w:ascii="Times New Roman" w:eastAsia="Times New Roman" w:hAnsi="Times New Roman" w:cs="Times New Roman"/>
                <w:bCs/>
                <w:sz w:val="24"/>
                <w:szCs w:val="24"/>
                <w:lang w:eastAsia="ar-SA"/>
              </w:rPr>
              <w:t xml:space="preserve">Žemaičių Naumiesčio mokykloje-darželyje (1 klasė), </w:t>
            </w:r>
            <w:r w:rsidR="00E777C2" w:rsidRPr="00E777C2">
              <w:rPr>
                <w:rFonts w:ascii="Times New Roman" w:eastAsia="Times New Roman" w:hAnsi="Times New Roman" w:cs="Times New Roman"/>
                <w:bCs/>
                <w:sz w:val="24"/>
                <w:szCs w:val="24"/>
                <w:lang w:eastAsia="ar-SA"/>
              </w:rPr>
              <w:lastRenderedPageBreak/>
              <w:t>Vainuto gimnazijos Katyčių skyriuje (1 klasė), Saugų Jurgio Mikšo pagrindinėje mokykloje (1 klasė), Vilkyčių pagrindinėje mokykloje (1 klasė), Juknaičių pagrindinėje mokykloje (1 klasė), Usėnų pagrindinėje mokykloje (1 klasė), Kintų pagrindinėje mokykloje (1 klasė). Sutvarkytas Usėnų pagrindinės mokyklos stadionas. Nupirkti reikiami baldai, interaktyvi įranga, kompiuteriai.</w:t>
            </w:r>
          </w:p>
        </w:tc>
      </w:tr>
      <w:tr w:rsidR="00DA27C6" w:rsidRPr="00273269" w14:paraId="5AF834CC"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0F17A34E" w14:textId="3130BA4F" w:rsidR="00DA27C6" w:rsidRPr="00273269" w:rsidRDefault="00DA27C6" w:rsidP="00CF7F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08.01.01.111</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18E0A1DC" w14:textId="4CD9A5DE" w:rsidR="00DA27C6" w:rsidRPr="00273269" w:rsidRDefault="00DA27C6" w:rsidP="00CF7F74">
            <w:pPr>
              <w:suppressAutoHyphens/>
              <w:spacing w:after="0" w:line="240" w:lineRule="auto"/>
              <w:jc w:val="both"/>
              <w:rPr>
                <w:rFonts w:ascii="Times New Roman" w:eastAsia="Times New Roman" w:hAnsi="Times New Roman" w:cs="Times New Roman"/>
                <w:bCs/>
                <w:sz w:val="24"/>
                <w:szCs w:val="24"/>
                <w:lang w:eastAsia="ar-SA"/>
              </w:rPr>
            </w:pPr>
            <w:r w:rsidRPr="00DA27C6">
              <w:rPr>
                <w:rFonts w:ascii="Times New Roman" w:eastAsia="Times New Roman" w:hAnsi="Times New Roman" w:cs="Times New Roman"/>
                <w:bCs/>
                <w:sz w:val="24"/>
                <w:szCs w:val="24"/>
                <w:lang w:eastAsia="ar-SA"/>
              </w:rPr>
              <w:t>Nestacionarių socialinių paslaugų, grupinio gyvenimo namų asmenims, turintiems intelekto ir (ar) psichikos negalią, modernizavimas ir plėtra Šilutės rajono savivaldybėje</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7CAE2313" w14:textId="019CC5EF" w:rsidR="00DA27C6" w:rsidRPr="00273269"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3F848BE9" w14:textId="74957596" w:rsidR="00DA27C6" w:rsidRPr="006D3D1A" w:rsidRDefault="00CB2204" w:rsidP="00CF7F74">
            <w:pPr>
              <w:suppressAutoHyphens/>
              <w:spacing w:after="0" w:line="240" w:lineRule="auto"/>
              <w:ind w:firstLine="31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Projektas įtrauktas į 2022–2030 m. Klaipėdos regiono plėtros planą.</w:t>
            </w:r>
            <w:r w:rsidR="003C6D46">
              <w:rPr>
                <w:rFonts w:ascii="Times New Roman" w:eastAsia="Times New Roman" w:hAnsi="Times New Roman" w:cs="Times New Roman"/>
                <w:bCs/>
                <w:sz w:val="24"/>
                <w:szCs w:val="24"/>
                <w:lang w:eastAsia="ar-SA"/>
              </w:rPr>
              <w:t xml:space="preserve"> Tulpių g. 10, Šilutėje</w:t>
            </w:r>
            <w:r w:rsidR="00DF098D">
              <w:rPr>
                <w:rFonts w:ascii="Times New Roman" w:eastAsia="Times New Roman" w:hAnsi="Times New Roman" w:cs="Times New Roman"/>
                <w:bCs/>
                <w:sz w:val="24"/>
                <w:szCs w:val="24"/>
                <w:lang w:eastAsia="ar-SA"/>
              </w:rPr>
              <w:t xml:space="preserve">, esančios patalpos perduotos Šilutės rajono savivaldybei. Pateiktas projekto </w:t>
            </w:r>
            <w:r w:rsidR="000134CE">
              <w:rPr>
                <w:rFonts w:ascii="Times New Roman" w:eastAsia="Times New Roman" w:hAnsi="Times New Roman" w:cs="Times New Roman"/>
                <w:bCs/>
                <w:sz w:val="24"/>
                <w:szCs w:val="24"/>
                <w:lang w:eastAsia="ar-SA"/>
              </w:rPr>
              <w:t>į</w:t>
            </w:r>
            <w:r w:rsidR="00DF098D">
              <w:rPr>
                <w:rFonts w:ascii="Times New Roman" w:eastAsia="Times New Roman" w:hAnsi="Times New Roman" w:cs="Times New Roman"/>
                <w:bCs/>
                <w:sz w:val="24"/>
                <w:szCs w:val="24"/>
                <w:lang w:eastAsia="ar-SA"/>
              </w:rPr>
              <w:t xml:space="preserve">gyvendinimo planas, patvirtintas </w:t>
            </w:r>
            <w:r w:rsidR="000134CE">
              <w:rPr>
                <w:rFonts w:ascii="Times New Roman" w:eastAsia="Times New Roman" w:hAnsi="Times New Roman" w:cs="Times New Roman"/>
                <w:bCs/>
                <w:sz w:val="24"/>
                <w:szCs w:val="24"/>
                <w:lang w:eastAsia="ar-SA"/>
              </w:rPr>
              <w:t>finansavimas. Centrinė projektų valdymo agentūra rengia projekto finansavimo sutartį.</w:t>
            </w:r>
          </w:p>
        </w:tc>
      </w:tr>
      <w:tr w:rsidR="00DA27C6" w:rsidRPr="00273269" w14:paraId="222D6065"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33EBD2A3" w14:textId="5413A238" w:rsidR="00DA27C6" w:rsidRDefault="00DA27C6" w:rsidP="00CF7F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08.01.01.112</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78FC7939" w14:textId="5EB1A861" w:rsidR="00DA27C6" w:rsidRPr="00273269" w:rsidRDefault="00DA27C6" w:rsidP="00CF7F74">
            <w:pPr>
              <w:suppressAutoHyphens/>
              <w:spacing w:after="0" w:line="240" w:lineRule="auto"/>
              <w:jc w:val="both"/>
              <w:rPr>
                <w:rFonts w:ascii="Times New Roman" w:eastAsia="Times New Roman" w:hAnsi="Times New Roman" w:cs="Times New Roman"/>
                <w:bCs/>
                <w:sz w:val="24"/>
                <w:szCs w:val="24"/>
                <w:lang w:eastAsia="ar-SA"/>
              </w:rPr>
            </w:pPr>
            <w:r w:rsidRPr="00DA27C6">
              <w:rPr>
                <w:rFonts w:ascii="Times New Roman" w:eastAsia="Times New Roman" w:hAnsi="Times New Roman" w:cs="Times New Roman"/>
                <w:bCs/>
                <w:sz w:val="24"/>
                <w:szCs w:val="24"/>
                <w:lang w:eastAsia="ar-SA"/>
              </w:rPr>
              <w:t>Šilutės socialinės globos namų plėtra ir modernizavimas, atitinkantys socialinės globos namų gyventojų poreikius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08C380E3" w14:textId="2547BD23" w:rsidR="00DA27C6" w:rsidRPr="00273269"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4F343DA2" w14:textId="6F291E1A" w:rsidR="00DA27C6" w:rsidRPr="00CB2204" w:rsidRDefault="00CB2204" w:rsidP="00CF7F74">
            <w:pPr>
              <w:suppressAutoHyphens/>
              <w:spacing w:after="0" w:line="240" w:lineRule="auto"/>
              <w:ind w:firstLine="316"/>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 xml:space="preserve">Projektas įtrauktas į 2022–2030 m. Klaipėdos regiono plėtros planą. </w:t>
            </w:r>
            <w:r w:rsidR="000134CE" w:rsidRPr="000134CE">
              <w:rPr>
                <w:rFonts w:ascii="Times New Roman" w:eastAsia="Times New Roman" w:hAnsi="Times New Roman" w:cs="Times New Roman"/>
                <w:bCs/>
                <w:sz w:val="24"/>
                <w:szCs w:val="24"/>
                <w:lang w:eastAsia="ar-SA"/>
              </w:rPr>
              <w:t xml:space="preserve">Pateiktas projekto įgyvendinimo planas, patvirtintas finansavimas. </w:t>
            </w:r>
            <w:r w:rsidR="005F1BB5">
              <w:rPr>
                <w:rFonts w:ascii="Times New Roman" w:eastAsia="Times New Roman" w:hAnsi="Times New Roman" w:cs="Times New Roman"/>
                <w:bCs/>
                <w:sz w:val="24"/>
                <w:szCs w:val="24"/>
                <w:lang w:eastAsia="ar-SA"/>
              </w:rPr>
              <w:t>Parengtas</w:t>
            </w:r>
            <w:r>
              <w:rPr>
                <w:rFonts w:ascii="Times New Roman" w:eastAsia="Times New Roman" w:hAnsi="Times New Roman" w:cs="Times New Roman"/>
                <w:bCs/>
                <w:sz w:val="24"/>
                <w:szCs w:val="24"/>
                <w:lang w:eastAsia="ar-SA"/>
              </w:rPr>
              <w:t xml:space="preserve"> </w:t>
            </w:r>
            <w:r w:rsidR="000134CE" w:rsidRPr="000134CE">
              <w:rPr>
                <w:rFonts w:ascii="Times New Roman" w:eastAsia="Times New Roman" w:hAnsi="Times New Roman" w:cs="Times New Roman"/>
                <w:bCs/>
                <w:sz w:val="24"/>
                <w:szCs w:val="24"/>
                <w:lang w:eastAsia="ar-SA"/>
              </w:rPr>
              <w:t>Saugų senelių namų pastatų kapitalinio remonto projekta</w:t>
            </w:r>
            <w:r w:rsidR="005F1BB5">
              <w:rPr>
                <w:rFonts w:ascii="Times New Roman" w:eastAsia="Times New Roman" w:hAnsi="Times New Roman" w:cs="Times New Roman"/>
                <w:bCs/>
                <w:sz w:val="24"/>
                <w:szCs w:val="24"/>
                <w:lang w:eastAsia="ar-SA"/>
              </w:rPr>
              <w:t>s, gautas ekspertizės aktas, statybos leidimas.</w:t>
            </w:r>
            <w:r w:rsidR="000134CE">
              <w:rPr>
                <w:rFonts w:ascii="Times New Roman" w:eastAsia="Times New Roman" w:hAnsi="Times New Roman" w:cs="Times New Roman"/>
                <w:bCs/>
                <w:sz w:val="24"/>
                <w:szCs w:val="24"/>
                <w:lang w:eastAsia="ar-SA"/>
              </w:rPr>
              <w:t xml:space="preserve"> </w:t>
            </w:r>
            <w:r w:rsidR="005F1BB5">
              <w:rPr>
                <w:rFonts w:ascii="Times New Roman" w:eastAsia="Times New Roman" w:hAnsi="Times New Roman" w:cs="Times New Roman"/>
                <w:bCs/>
                <w:sz w:val="24"/>
                <w:szCs w:val="24"/>
                <w:lang w:eastAsia="ar-SA"/>
              </w:rPr>
              <w:t>Vyksta</w:t>
            </w:r>
            <w:r w:rsidR="000134CE">
              <w:rPr>
                <w:rFonts w:ascii="Times New Roman" w:eastAsia="Times New Roman" w:hAnsi="Times New Roman" w:cs="Times New Roman"/>
                <w:bCs/>
                <w:sz w:val="24"/>
                <w:szCs w:val="24"/>
                <w:lang w:eastAsia="ar-SA"/>
              </w:rPr>
              <w:t xml:space="preserve"> </w:t>
            </w:r>
            <w:r w:rsidR="000134CE" w:rsidRPr="000134CE">
              <w:rPr>
                <w:rFonts w:ascii="Times New Roman" w:eastAsia="Times New Roman" w:hAnsi="Times New Roman" w:cs="Times New Roman"/>
                <w:bCs/>
                <w:sz w:val="24"/>
                <w:szCs w:val="24"/>
                <w:lang w:eastAsia="ar-SA"/>
              </w:rPr>
              <w:t>Šilutės socialinės globos namų, esančių Taikos g. 12, Šilutė</w:t>
            </w:r>
            <w:r w:rsidR="000134CE">
              <w:rPr>
                <w:rFonts w:ascii="Times New Roman" w:eastAsia="Times New Roman" w:hAnsi="Times New Roman" w:cs="Times New Roman"/>
                <w:bCs/>
                <w:sz w:val="24"/>
                <w:szCs w:val="24"/>
                <w:lang w:eastAsia="ar-SA"/>
              </w:rPr>
              <w:t>je</w:t>
            </w:r>
            <w:r w:rsidR="000134CE" w:rsidRPr="000134CE">
              <w:rPr>
                <w:rFonts w:ascii="Times New Roman" w:eastAsia="Times New Roman" w:hAnsi="Times New Roman" w:cs="Times New Roman"/>
                <w:bCs/>
                <w:sz w:val="24"/>
                <w:szCs w:val="24"/>
                <w:lang w:eastAsia="ar-SA"/>
              </w:rPr>
              <w:t>, atnaujinimo (modernizavimo) projekt</w:t>
            </w:r>
            <w:r w:rsidR="005F1BB5">
              <w:rPr>
                <w:rFonts w:ascii="Times New Roman" w:eastAsia="Times New Roman" w:hAnsi="Times New Roman" w:cs="Times New Roman"/>
                <w:bCs/>
                <w:sz w:val="24"/>
                <w:szCs w:val="24"/>
                <w:lang w:eastAsia="ar-SA"/>
              </w:rPr>
              <w:t>avimo</w:t>
            </w:r>
            <w:r w:rsidR="000134CE">
              <w:rPr>
                <w:rFonts w:ascii="Times New Roman" w:eastAsia="Times New Roman" w:hAnsi="Times New Roman" w:cs="Times New Roman"/>
                <w:bCs/>
                <w:sz w:val="24"/>
                <w:szCs w:val="24"/>
                <w:lang w:eastAsia="ar-SA"/>
              </w:rPr>
              <w:t xml:space="preserve"> darbai.</w:t>
            </w:r>
          </w:p>
        </w:tc>
      </w:tr>
      <w:tr w:rsidR="00DA27C6" w:rsidRPr="00273269" w14:paraId="7BBE5A84"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41D7D5C9" w14:textId="5A966D20" w:rsidR="00DA27C6" w:rsidRDefault="00DA27C6" w:rsidP="00CF7F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08.01.01.113</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10316AB8" w14:textId="4C0BA4F9" w:rsidR="00DA27C6" w:rsidRPr="00273269" w:rsidRDefault="00DA27C6" w:rsidP="00CF7F74">
            <w:pPr>
              <w:suppressAutoHyphens/>
              <w:spacing w:after="0" w:line="240" w:lineRule="auto"/>
              <w:jc w:val="both"/>
              <w:rPr>
                <w:rFonts w:ascii="Times New Roman" w:eastAsia="Times New Roman" w:hAnsi="Times New Roman" w:cs="Times New Roman"/>
                <w:bCs/>
                <w:sz w:val="24"/>
                <w:szCs w:val="24"/>
                <w:lang w:eastAsia="ar-SA"/>
              </w:rPr>
            </w:pPr>
            <w:r w:rsidRPr="00DA27C6">
              <w:rPr>
                <w:rFonts w:ascii="Times New Roman" w:eastAsia="Times New Roman" w:hAnsi="Times New Roman" w:cs="Times New Roman"/>
                <w:bCs/>
                <w:sz w:val="24"/>
                <w:szCs w:val="24"/>
                <w:lang w:eastAsia="ar-SA"/>
              </w:rPr>
              <w:t>Laikino apnakvindinimo paslaugų plėtra Šilutės rajono savivaldybėje</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52D7E17F" w14:textId="7D1FEC1F" w:rsidR="00DA27C6" w:rsidRPr="00273269"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3EF29802" w14:textId="58D99043" w:rsidR="00DA27C6" w:rsidRPr="00CB2204" w:rsidRDefault="004062EF"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4062EF">
              <w:rPr>
                <w:rFonts w:ascii="Times New Roman" w:eastAsia="Times New Roman" w:hAnsi="Times New Roman" w:cs="Times New Roman"/>
                <w:bCs/>
                <w:sz w:val="24"/>
                <w:szCs w:val="24"/>
                <w:lang w:eastAsia="ar-SA"/>
              </w:rPr>
              <w:t>Projektas įtrauktas į 2022–2030 m. Klaipėdos regiono plėtros planą. Paprastojo remonto darbai Tulpių g. 14, Šilutėje atlikti, visa reikalinga įranga ir baldai įsigyti. Šiuo metu vertinamos išlaidos.</w:t>
            </w:r>
          </w:p>
        </w:tc>
      </w:tr>
      <w:tr w:rsidR="00DA27C6" w:rsidRPr="00273269" w14:paraId="0C07E04C"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50A37955" w14:textId="3F4A80C8" w:rsidR="00DA27C6" w:rsidRPr="00E777C2" w:rsidRDefault="00DA27C6" w:rsidP="00CF7F74">
            <w:pPr>
              <w:spacing w:after="0" w:line="240" w:lineRule="auto"/>
              <w:jc w:val="center"/>
              <w:rPr>
                <w:rFonts w:ascii="Times New Roman" w:eastAsia="Times New Roman" w:hAnsi="Times New Roman" w:cs="Times New Roman"/>
                <w:b/>
                <w:sz w:val="24"/>
                <w:szCs w:val="24"/>
              </w:rPr>
            </w:pPr>
            <w:r w:rsidRPr="00E777C2">
              <w:rPr>
                <w:rFonts w:ascii="Times New Roman" w:eastAsia="Times New Roman" w:hAnsi="Times New Roman" w:cs="Times New Roman"/>
                <w:b/>
                <w:sz w:val="24"/>
                <w:szCs w:val="24"/>
              </w:rPr>
              <w:t>08.01.01.114</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2A7283A1" w14:textId="447E2576" w:rsidR="00DA27C6" w:rsidRPr="00E777C2" w:rsidRDefault="00DA27C6" w:rsidP="00CF7F74">
            <w:pPr>
              <w:suppressAutoHyphens/>
              <w:spacing w:after="0" w:line="240" w:lineRule="auto"/>
              <w:jc w:val="both"/>
              <w:rPr>
                <w:rFonts w:ascii="Times New Roman" w:eastAsia="Times New Roman" w:hAnsi="Times New Roman" w:cs="Times New Roman"/>
                <w:bCs/>
                <w:sz w:val="24"/>
                <w:szCs w:val="24"/>
                <w:lang w:eastAsia="ar-SA"/>
              </w:rPr>
            </w:pPr>
            <w:r w:rsidRPr="00E777C2">
              <w:rPr>
                <w:rFonts w:ascii="Times New Roman" w:eastAsia="Times New Roman" w:hAnsi="Times New Roman" w:cs="Times New Roman"/>
                <w:bCs/>
                <w:sz w:val="24"/>
                <w:szCs w:val="24"/>
                <w:lang w:eastAsia="ar-SA"/>
              </w:rPr>
              <w:t>Šilutės atviro jaunimo centro atnaujinimas ir įveiklinimas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0630717D" w14:textId="5D527535" w:rsidR="00DA27C6" w:rsidRPr="00E777C2"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sidRPr="00E777C2">
              <w:rPr>
                <w:rFonts w:ascii="Times New Roman" w:eastAsia="Times New Roman" w:hAnsi="Times New Roman" w:cs="Times New Roman"/>
                <w:bCs/>
                <w:sz w:val="24"/>
                <w:szCs w:val="24"/>
                <w:lang w:eastAsia="ar-SA"/>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0B7E6C28" w14:textId="355FA733" w:rsidR="00DA27C6" w:rsidRPr="00E777C2" w:rsidRDefault="00CB2204"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E777C2">
              <w:rPr>
                <w:rFonts w:ascii="Times New Roman" w:eastAsia="Times New Roman" w:hAnsi="Times New Roman" w:cs="Times New Roman"/>
                <w:bCs/>
                <w:sz w:val="24"/>
                <w:szCs w:val="24"/>
                <w:lang w:eastAsia="ar-SA"/>
              </w:rPr>
              <w:t>Projektas įtrauktas į 2022–2030 m. Klaipėdos regiono plėtros planą.</w:t>
            </w:r>
            <w:r w:rsidR="003C6D46" w:rsidRPr="00E777C2">
              <w:rPr>
                <w:rFonts w:ascii="Times New Roman" w:eastAsia="Times New Roman" w:hAnsi="Times New Roman" w:cs="Times New Roman"/>
                <w:bCs/>
                <w:sz w:val="24"/>
                <w:szCs w:val="24"/>
                <w:lang w:eastAsia="ar-SA"/>
              </w:rPr>
              <w:t xml:space="preserve"> Parengtas mokslo paskirties pastato kapitalinio remonto, blokuoto inžinerinio statinio (keltuvas) statybos Šilutės m., Liepų g. 16, techninis projektas.</w:t>
            </w:r>
            <w:r w:rsidR="00E777C2" w:rsidRPr="00E777C2">
              <w:rPr>
                <w:rFonts w:ascii="Times New Roman" w:eastAsia="Times New Roman" w:hAnsi="Times New Roman" w:cs="Times New Roman"/>
                <w:bCs/>
                <w:sz w:val="24"/>
                <w:szCs w:val="24"/>
                <w:lang w:eastAsia="ar-SA"/>
              </w:rPr>
              <w:t xml:space="preserve"> Nupirkti rangos darbai, darbai pradėti vykdyti.</w:t>
            </w:r>
          </w:p>
        </w:tc>
      </w:tr>
      <w:tr w:rsidR="00DA27C6" w:rsidRPr="00273269" w14:paraId="59C1D0D9"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25348C11" w14:textId="27727958" w:rsidR="00DA27C6" w:rsidRPr="007B5D76" w:rsidRDefault="00DA27C6" w:rsidP="00CF7F74">
            <w:pPr>
              <w:spacing w:after="0" w:line="240" w:lineRule="auto"/>
              <w:jc w:val="center"/>
              <w:rPr>
                <w:rFonts w:ascii="Times New Roman" w:eastAsia="Times New Roman" w:hAnsi="Times New Roman" w:cs="Times New Roman"/>
                <w:b/>
                <w:sz w:val="24"/>
                <w:szCs w:val="24"/>
              </w:rPr>
            </w:pPr>
            <w:r w:rsidRPr="007B5D76">
              <w:rPr>
                <w:rFonts w:ascii="Times New Roman" w:eastAsia="Times New Roman" w:hAnsi="Times New Roman" w:cs="Times New Roman"/>
                <w:b/>
                <w:sz w:val="24"/>
                <w:szCs w:val="24"/>
              </w:rPr>
              <w:t>08.01.01.115</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6BEE3473" w14:textId="1122ABB3" w:rsidR="00DA27C6" w:rsidRPr="007B5D76" w:rsidRDefault="003C6D46" w:rsidP="00CF7F74">
            <w:pPr>
              <w:suppressAutoHyphens/>
              <w:spacing w:after="0" w:line="240" w:lineRule="auto"/>
              <w:jc w:val="both"/>
              <w:rPr>
                <w:rFonts w:ascii="Times New Roman" w:eastAsia="Times New Roman" w:hAnsi="Times New Roman" w:cs="Times New Roman"/>
                <w:bCs/>
                <w:sz w:val="24"/>
                <w:szCs w:val="24"/>
                <w:lang w:eastAsia="ar-SA"/>
              </w:rPr>
            </w:pPr>
            <w:r w:rsidRPr="007B5D76">
              <w:rPr>
                <w:rFonts w:ascii="Times New Roman" w:eastAsia="Times New Roman" w:hAnsi="Times New Roman" w:cs="Times New Roman"/>
                <w:bCs/>
                <w:sz w:val="24"/>
                <w:szCs w:val="24"/>
                <w:lang w:eastAsia="ar-SA"/>
              </w:rPr>
              <w:t>Atmatos upės, kaip turizmo objekto pritaikymas lankymui</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2C5F1C89" w14:textId="0A12C23D" w:rsidR="00DA27C6" w:rsidRPr="007B5D76"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sidRPr="007B5D76">
              <w:rPr>
                <w:rFonts w:ascii="Times New Roman" w:eastAsia="Times New Roman" w:hAnsi="Times New Roman" w:cs="Times New Roman"/>
                <w:bCs/>
                <w:sz w:val="24"/>
                <w:szCs w:val="24"/>
                <w:lang w:eastAsia="ar-SA"/>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57D677E1" w14:textId="469A007F" w:rsidR="00DA27C6" w:rsidRPr="007B5D76" w:rsidRDefault="00CB2204" w:rsidP="007B5D76">
            <w:pPr>
              <w:suppressAutoHyphens/>
              <w:spacing w:after="0" w:line="240" w:lineRule="auto"/>
              <w:ind w:firstLine="316"/>
              <w:jc w:val="both"/>
              <w:rPr>
                <w:rFonts w:ascii="Times New Roman" w:eastAsia="Times New Roman" w:hAnsi="Times New Roman" w:cs="Times New Roman"/>
                <w:bCs/>
                <w:sz w:val="24"/>
                <w:szCs w:val="24"/>
                <w:lang w:eastAsia="ar-SA"/>
              </w:rPr>
            </w:pPr>
            <w:r w:rsidRPr="007B5D76">
              <w:rPr>
                <w:rFonts w:ascii="Times New Roman" w:eastAsia="Times New Roman" w:hAnsi="Times New Roman" w:cs="Times New Roman"/>
                <w:bCs/>
                <w:sz w:val="24"/>
                <w:szCs w:val="24"/>
                <w:lang w:eastAsia="ar-SA"/>
              </w:rPr>
              <w:t>Projektas įtrauktas į 2022–2030 m. Klaipėdos regiono plėtros planą.</w:t>
            </w:r>
            <w:r w:rsidR="003C6D46" w:rsidRPr="007B5D76">
              <w:rPr>
                <w:rFonts w:ascii="Times New Roman" w:eastAsia="Times New Roman" w:hAnsi="Times New Roman" w:cs="Times New Roman"/>
                <w:bCs/>
                <w:sz w:val="24"/>
                <w:szCs w:val="24"/>
                <w:lang w:eastAsia="ar-SA"/>
              </w:rPr>
              <w:t xml:space="preserve"> </w:t>
            </w:r>
            <w:r w:rsidR="007B5D76" w:rsidRPr="007B5D76">
              <w:rPr>
                <w:rFonts w:ascii="Times New Roman" w:eastAsia="Times New Roman" w:hAnsi="Times New Roman" w:cs="Times New Roman"/>
                <w:bCs/>
                <w:sz w:val="24"/>
                <w:szCs w:val="24"/>
                <w:lang w:eastAsia="ar-SA"/>
              </w:rPr>
              <w:t>Rengiamas krantinės ir jos prieigų, esančių Nemuno g. 2a, Rusnėje, Šilutės r. sav., rekonstrukcijos ir naujos statybos techninis darbo projektas.</w:t>
            </w:r>
          </w:p>
        </w:tc>
      </w:tr>
      <w:tr w:rsidR="00DA27C6" w:rsidRPr="00273269" w14:paraId="63EFA356"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7B75F410" w14:textId="6AE3BAE0" w:rsidR="00DA27C6" w:rsidRDefault="00DA27C6" w:rsidP="00CF7F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08.01.01.116</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772104D7" w14:textId="63700AD5" w:rsidR="00DA27C6" w:rsidRPr="00273269" w:rsidRDefault="00DA27C6" w:rsidP="00CF7F74">
            <w:pPr>
              <w:suppressAutoHyphens/>
              <w:spacing w:after="0" w:line="240" w:lineRule="auto"/>
              <w:jc w:val="both"/>
              <w:rPr>
                <w:rFonts w:ascii="Times New Roman" w:eastAsia="Times New Roman" w:hAnsi="Times New Roman" w:cs="Times New Roman"/>
                <w:bCs/>
                <w:sz w:val="24"/>
                <w:szCs w:val="24"/>
                <w:lang w:eastAsia="ar-SA"/>
              </w:rPr>
            </w:pPr>
            <w:r w:rsidRPr="00DA27C6">
              <w:rPr>
                <w:rFonts w:ascii="Times New Roman" w:eastAsia="Times New Roman" w:hAnsi="Times New Roman" w:cs="Times New Roman"/>
                <w:bCs/>
                <w:sz w:val="24"/>
                <w:szCs w:val="24"/>
                <w:lang w:eastAsia="ar-SA"/>
              </w:rPr>
              <w:t>Elektromobilių įkrovimo stotel</w:t>
            </w:r>
            <w:r w:rsidR="00765375">
              <w:rPr>
                <w:rFonts w:ascii="Times New Roman" w:eastAsia="Times New Roman" w:hAnsi="Times New Roman" w:cs="Times New Roman"/>
                <w:bCs/>
                <w:sz w:val="24"/>
                <w:szCs w:val="24"/>
                <w:lang w:eastAsia="ar-SA"/>
              </w:rPr>
              <w:t>ių</w:t>
            </w:r>
            <w:r w:rsidRPr="00DA27C6">
              <w:rPr>
                <w:rFonts w:ascii="Times New Roman" w:eastAsia="Times New Roman" w:hAnsi="Times New Roman" w:cs="Times New Roman"/>
                <w:bCs/>
                <w:sz w:val="24"/>
                <w:szCs w:val="24"/>
                <w:lang w:eastAsia="ar-SA"/>
              </w:rPr>
              <w:t xml:space="preserve"> įrengimas </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48C3B633" w14:textId="5C134EDE" w:rsidR="00DA27C6" w:rsidRPr="00273269"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17319361" w14:textId="35C24DAF" w:rsidR="00DA27C6" w:rsidRPr="00CB2204" w:rsidRDefault="00765375" w:rsidP="00CF7F74">
            <w:pPr>
              <w:suppressAutoHyphens/>
              <w:spacing w:after="0" w:line="240" w:lineRule="auto"/>
              <w:ind w:firstLine="31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Įrengtos 3</w:t>
            </w:r>
            <w:r w:rsidR="003C6D46" w:rsidRPr="003C6D46">
              <w:rPr>
                <w:rFonts w:ascii="Times New Roman" w:eastAsia="Times New Roman" w:hAnsi="Times New Roman" w:cs="Times New Roman"/>
                <w:sz w:val="24"/>
                <w:szCs w:val="24"/>
                <w:lang w:eastAsia="ar-SA"/>
              </w:rPr>
              <w:t xml:space="preserve"> elektromobilių įkrovimo stotelė</w:t>
            </w:r>
            <w:r>
              <w:rPr>
                <w:rFonts w:ascii="Times New Roman" w:eastAsia="Times New Roman" w:hAnsi="Times New Roman" w:cs="Times New Roman"/>
                <w:sz w:val="24"/>
                <w:szCs w:val="24"/>
                <w:lang w:eastAsia="ar-SA"/>
              </w:rPr>
              <w:t xml:space="preserve">s: Pamario progimnazijoje, M. Jankaus pagrindinėje mokykloje ir </w:t>
            </w:r>
            <w:r w:rsidR="003C6D46" w:rsidRPr="003C6D46">
              <w:rPr>
                <w:rFonts w:ascii="Times New Roman" w:eastAsia="Times New Roman" w:hAnsi="Times New Roman" w:cs="Times New Roman"/>
                <w:sz w:val="24"/>
                <w:szCs w:val="24"/>
                <w:lang w:eastAsia="ar-SA"/>
              </w:rPr>
              <w:t xml:space="preserve"> </w:t>
            </w:r>
            <w:r w:rsidR="00326302" w:rsidRPr="00326302">
              <w:rPr>
                <w:rFonts w:ascii="Times New Roman" w:eastAsia="Times New Roman" w:hAnsi="Times New Roman" w:cs="Times New Roman"/>
                <w:sz w:val="24"/>
                <w:szCs w:val="24"/>
                <w:lang w:eastAsia="ar-SA"/>
              </w:rPr>
              <w:t>Šilutės jaunimo ir suaugusiųjų mokymo centro Traksėdžių skyriu</w:t>
            </w:r>
            <w:r w:rsidR="00326302">
              <w:rPr>
                <w:rFonts w:ascii="Times New Roman" w:eastAsia="Times New Roman" w:hAnsi="Times New Roman" w:cs="Times New Roman"/>
                <w:sz w:val="24"/>
                <w:szCs w:val="24"/>
                <w:lang w:eastAsia="ar-SA"/>
              </w:rPr>
              <w:t>je</w:t>
            </w:r>
            <w:r w:rsidR="003C6D46">
              <w:rPr>
                <w:rFonts w:ascii="Times New Roman" w:eastAsia="Times New Roman" w:hAnsi="Times New Roman" w:cs="Times New Roman"/>
                <w:sz w:val="24"/>
                <w:szCs w:val="24"/>
                <w:lang w:eastAsia="ar-SA"/>
              </w:rPr>
              <w:t>.</w:t>
            </w:r>
          </w:p>
        </w:tc>
      </w:tr>
      <w:tr w:rsidR="00DA27C6" w:rsidRPr="00273269" w14:paraId="31D39B0B"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7B5A15CC" w14:textId="0D28E880" w:rsidR="00DA27C6" w:rsidRDefault="00DA27C6" w:rsidP="00CF7F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08.01.01.117</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4A03211B" w14:textId="1993A92F" w:rsidR="00DA27C6" w:rsidRPr="00273269" w:rsidRDefault="00DA27C6" w:rsidP="00CF7F74">
            <w:pPr>
              <w:suppressAutoHyphens/>
              <w:spacing w:after="0" w:line="240" w:lineRule="auto"/>
              <w:jc w:val="both"/>
              <w:rPr>
                <w:rFonts w:ascii="Times New Roman" w:eastAsia="Times New Roman" w:hAnsi="Times New Roman" w:cs="Times New Roman"/>
                <w:bCs/>
                <w:sz w:val="24"/>
                <w:szCs w:val="24"/>
                <w:lang w:eastAsia="ar-SA"/>
              </w:rPr>
            </w:pPr>
            <w:r w:rsidRPr="00DA27C6">
              <w:rPr>
                <w:rFonts w:ascii="Times New Roman" w:eastAsia="Times New Roman" w:hAnsi="Times New Roman" w:cs="Times New Roman"/>
                <w:bCs/>
                <w:sz w:val="24"/>
                <w:szCs w:val="24"/>
                <w:lang w:eastAsia="ar-SA"/>
              </w:rPr>
              <w:t>Vandens telkinių atkūrimas pasitelkiant tarpsienį bendradarbiavimą</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7519D528" w14:textId="6CC9BDC6" w:rsidR="00DA27C6" w:rsidRPr="00273269"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7B136340" w14:textId="42A989F5" w:rsidR="00DA27C6" w:rsidRPr="00CB2204" w:rsidRDefault="00326302" w:rsidP="00CF7F74">
            <w:pPr>
              <w:suppressAutoHyphens/>
              <w:spacing w:after="0" w:line="240" w:lineRule="auto"/>
              <w:ind w:firstLine="31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Išvalyti H. Šojaus parke esantys prūdai, apsodinti augalais, įžuvinti (plačiakakčiai, amūrai).</w:t>
            </w:r>
            <w:r w:rsidR="003C6D46" w:rsidRPr="003C6D46">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Į</w:t>
            </w:r>
            <w:r w:rsidR="003C6D46" w:rsidRPr="003C6D46">
              <w:rPr>
                <w:rFonts w:ascii="Times New Roman" w:eastAsia="Times New Roman" w:hAnsi="Times New Roman" w:cs="Times New Roman"/>
                <w:sz w:val="24"/>
                <w:szCs w:val="24"/>
                <w:lang w:eastAsia="ar-SA"/>
              </w:rPr>
              <w:t>vyko 2 partnerių susitikimai</w:t>
            </w:r>
            <w:r>
              <w:rPr>
                <w:rFonts w:ascii="Times New Roman" w:eastAsia="Times New Roman" w:hAnsi="Times New Roman" w:cs="Times New Roman"/>
                <w:sz w:val="24"/>
                <w:szCs w:val="24"/>
                <w:lang w:eastAsia="ar-SA"/>
              </w:rPr>
              <w:t>, vienas patirties vizitas. Atliktas projekto auditas.</w:t>
            </w:r>
          </w:p>
        </w:tc>
      </w:tr>
      <w:tr w:rsidR="00940742" w:rsidRPr="00273269" w14:paraId="7A3D45AC"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1AA2DCA2" w14:textId="13BBB259" w:rsidR="00940742" w:rsidRPr="007B5D76" w:rsidRDefault="00940742" w:rsidP="00CF7F74">
            <w:pPr>
              <w:spacing w:after="0" w:line="240" w:lineRule="auto"/>
              <w:jc w:val="center"/>
              <w:rPr>
                <w:rFonts w:ascii="Times New Roman" w:eastAsia="Times New Roman" w:hAnsi="Times New Roman" w:cs="Times New Roman"/>
                <w:b/>
                <w:sz w:val="24"/>
                <w:szCs w:val="24"/>
              </w:rPr>
            </w:pPr>
            <w:r w:rsidRPr="007B5D76">
              <w:rPr>
                <w:rFonts w:ascii="Times New Roman" w:eastAsia="Times New Roman" w:hAnsi="Times New Roman" w:cs="Times New Roman"/>
                <w:b/>
                <w:sz w:val="24"/>
                <w:szCs w:val="24"/>
              </w:rPr>
              <w:t>08.01.01.118</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74F6F024" w14:textId="7FA11C31" w:rsidR="00940742" w:rsidRPr="007B5D76" w:rsidRDefault="00940742" w:rsidP="00CF7F74">
            <w:pPr>
              <w:suppressAutoHyphens/>
              <w:spacing w:after="0" w:line="240" w:lineRule="auto"/>
              <w:jc w:val="both"/>
              <w:rPr>
                <w:rFonts w:ascii="Times New Roman" w:eastAsia="Times New Roman" w:hAnsi="Times New Roman" w:cs="Times New Roman"/>
                <w:bCs/>
                <w:sz w:val="24"/>
                <w:szCs w:val="24"/>
                <w:lang w:eastAsia="ar-SA"/>
              </w:rPr>
            </w:pPr>
            <w:r w:rsidRPr="007B5D76">
              <w:rPr>
                <w:rFonts w:ascii="Times New Roman" w:eastAsia="Times New Roman" w:hAnsi="Times New Roman" w:cs="Times New Roman"/>
                <w:bCs/>
                <w:sz w:val="24"/>
                <w:szCs w:val="24"/>
                <w:lang w:eastAsia="ar-SA"/>
              </w:rPr>
              <w:t>Tvarios sporto turizmo plėtros rėmimas Europoje („Support the development of a sustainable sports tourism in Europe“)</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4067853F" w14:textId="17551668" w:rsidR="00940742" w:rsidRPr="007B5D76"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sidRPr="007B5D76">
              <w:rPr>
                <w:rFonts w:ascii="Times New Roman" w:eastAsia="Times New Roman" w:hAnsi="Times New Roman" w:cs="Times New Roman"/>
                <w:bCs/>
                <w:sz w:val="24"/>
                <w:szCs w:val="24"/>
                <w:lang w:eastAsia="ar-SA"/>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5E6F9894" w14:textId="33203AB2" w:rsidR="00940742" w:rsidRPr="007B5D76" w:rsidRDefault="003C6D46"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7B5D76">
              <w:rPr>
                <w:rFonts w:ascii="Times New Roman" w:eastAsia="Times New Roman" w:hAnsi="Times New Roman" w:cs="Times New Roman"/>
                <w:sz w:val="24"/>
                <w:szCs w:val="24"/>
                <w:lang w:eastAsia="ar-SA"/>
              </w:rPr>
              <w:t xml:space="preserve">Įvyko </w:t>
            </w:r>
            <w:r w:rsidR="007B5D76" w:rsidRPr="007B5D76">
              <w:rPr>
                <w:rFonts w:ascii="Times New Roman" w:eastAsia="Times New Roman" w:hAnsi="Times New Roman" w:cs="Times New Roman"/>
                <w:sz w:val="24"/>
                <w:szCs w:val="24"/>
                <w:lang w:eastAsia="ar-SA"/>
              </w:rPr>
              <w:t>1</w:t>
            </w:r>
            <w:r w:rsidRPr="007B5D76">
              <w:rPr>
                <w:rFonts w:ascii="Times New Roman" w:eastAsia="Times New Roman" w:hAnsi="Times New Roman" w:cs="Times New Roman"/>
                <w:sz w:val="24"/>
                <w:szCs w:val="24"/>
                <w:lang w:eastAsia="ar-SA"/>
              </w:rPr>
              <w:t xml:space="preserve"> Projekto parnerių susitikima</w:t>
            </w:r>
            <w:r w:rsidR="007B5D76" w:rsidRPr="007B5D76">
              <w:rPr>
                <w:rFonts w:ascii="Times New Roman" w:eastAsia="Times New Roman" w:hAnsi="Times New Roman" w:cs="Times New Roman"/>
                <w:sz w:val="24"/>
                <w:szCs w:val="24"/>
                <w:lang w:eastAsia="ar-SA"/>
              </w:rPr>
              <w:t>s</w:t>
            </w:r>
            <w:r w:rsidRPr="007B5D76">
              <w:rPr>
                <w:rFonts w:ascii="Times New Roman" w:eastAsia="Times New Roman" w:hAnsi="Times New Roman" w:cs="Times New Roman"/>
                <w:sz w:val="24"/>
                <w:szCs w:val="24"/>
                <w:lang w:eastAsia="ar-SA"/>
              </w:rPr>
              <w:t xml:space="preserve">, suorganizuoti </w:t>
            </w:r>
            <w:r w:rsidR="007B5D76" w:rsidRPr="007B5D76">
              <w:rPr>
                <w:rFonts w:ascii="Times New Roman" w:eastAsia="Times New Roman" w:hAnsi="Times New Roman" w:cs="Times New Roman"/>
                <w:sz w:val="24"/>
                <w:szCs w:val="24"/>
                <w:lang w:eastAsia="ar-SA"/>
              </w:rPr>
              <w:t>tarptautinė konferencija, nagrinėtos gerosios praktikos.</w:t>
            </w:r>
          </w:p>
        </w:tc>
      </w:tr>
      <w:tr w:rsidR="00940742" w:rsidRPr="00273269" w14:paraId="04C72721"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1BA6C482" w14:textId="626C6945" w:rsidR="00940742" w:rsidRDefault="00940742" w:rsidP="00CF7F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08.01.01.119</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67CD6DCA" w14:textId="78B023A2" w:rsidR="00940742" w:rsidRPr="00DA27C6" w:rsidRDefault="00940742" w:rsidP="00CF7F74">
            <w:pPr>
              <w:suppressAutoHyphens/>
              <w:spacing w:after="0" w:line="240" w:lineRule="auto"/>
              <w:jc w:val="both"/>
              <w:rPr>
                <w:rFonts w:ascii="Times New Roman" w:eastAsia="Times New Roman" w:hAnsi="Times New Roman" w:cs="Times New Roman"/>
                <w:bCs/>
                <w:sz w:val="24"/>
                <w:szCs w:val="24"/>
                <w:lang w:eastAsia="ar-SA"/>
              </w:rPr>
            </w:pPr>
            <w:r w:rsidRPr="00940742">
              <w:rPr>
                <w:rFonts w:ascii="Times New Roman" w:eastAsia="Times New Roman" w:hAnsi="Times New Roman" w:cs="Times New Roman"/>
                <w:bCs/>
                <w:sz w:val="24"/>
                <w:szCs w:val="24"/>
                <w:lang w:eastAsia="ar-SA"/>
              </w:rPr>
              <w:t>Mobilios komandos teikiamų paslaugų kokybės ir prieinamumo gerinimas Šilutės rajono savivaldybėje</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4EF9D1EC" w14:textId="36C21C66" w:rsidR="00940742" w:rsidRPr="00273269" w:rsidRDefault="00CB42AF"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60F72805" w14:textId="62A8CCCE" w:rsidR="00940742" w:rsidRPr="00CB2204" w:rsidRDefault="003C6D46" w:rsidP="00CF7F74">
            <w:pPr>
              <w:suppressAutoHyphens/>
              <w:spacing w:after="0" w:line="240" w:lineRule="auto"/>
              <w:ind w:firstLine="31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Finansavimo sutartis su Centrine projektų valdymo agentūra pasirašyta 2024 m. birželio 21 d. Projektas įgyvendinamas su partneriu – VšĮ Šilutės pirminės sveikatos priežiūros centru. Partneris įsigijo elektromobilį, medicininę įrangą, kompiuterius, telefonus. </w:t>
            </w:r>
            <w:r w:rsidR="00CB42AF">
              <w:rPr>
                <w:rFonts w:ascii="Times New Roman" w:eastAsia="Times New Roman" w:hAnsi="Times New Roman" w:cs="Times New Roman"/>
                <w:sz w:val="24"/>
                <w:szCs w:val="24"/>
                <w:lang w:eastAsia="ar-SA"/>
              </w:rPr>
              <w:t>Projektas užbaigtas.</w:t>
            </w:r>
          </w:p>
        </w:tc>
      </w:tr>
      <w:tr w:rsidR="00940742" w:rsidRPr="00273269" w14:paraId="33C97194"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6734D243" w14:textId="440412CA" w:rsidR="00940742" w:rsidRDefault="00940742" w:rsidP="00CF7F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08.01.01.120</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707333CC" w14:textId="2AD7877F" w:rsidR="00940742" w:rsidRPr="00DA27C6" w:rsidRDefault="00940742" w:rsidP="00CF7F74">
            <w:pPr>
              <w:suppressAutoHyphens/>
              <w:spacing w:after="0" w:line="240" w:lineRule="auto"/>
              <w:jc w:val="both"/>
              <w:rPr>
                <w:rFonts w:ascii="Times New Roman" w:eastAsia="Times New Roman" w:hAnsi="Times New Roman" w:cs="Times New Roman"/>
                <w:bCs/>
                <w:sz w:val="24"/>
                <w:szCs w:val="24"/>
                <w:lang w:eastAsia="ar-SA"/>
              </w:rPr>
            </w:pPr>
            <w:r w:rsidRPr="00940742">
              <w:rPr>
                <w:rFonts w:ascii="Times New Roman" w:eastAsia="Times New Roman" w:hAnsi="Times New Roman" w:cs="Times New Roman"/>
                <w:bCs/>
                <w:sz w:val="24"/>
                <w:szCs w:val="24"/>
                <w:lang w:eastAsia="ar-SA"/>
              </w:rPr>
              <w:t>Gerinti sveikatos priežiūros paslaugų kokybę ir prieinamumą Šilutės rajono savivaldybėje</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0E9702B0" w14:textId="29D8150F" w:rsidR="00940742" w:rsidRPr="00273269" w:rsidRDefault="00D00288"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02E302E7" w14:textId="77777777" w:rsidR="00940742" w:rsidRDefault="008A1E18"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8A1E18">
              <w:rPr>
                <w:rFonts w:ascii="Times New Roman" w:eastAsia="Times New Roman" w:hAnsi="Times New Roman" w:cs="Times New Roman"/>
                <w:sz w:val="24"/>
                <w:szCs w:val="24"/>
                <w:lang w:eastAsia="ar-SA"/>
              </w:rPr>
              <w:t>Projektas įgyvendinamas kartu su partneriais – viešąja įstaiga Šilutės pirminės sveikatos priežiūros centru, UAB Medicinos centru „Puriena“, UAB „Sveikatos darna“, IĮ V. Prielgausko šeimos gydytojo kabinetu, viešąja įstaiga Šilutės ligonine, UAB „Affidea Lietuva“ ir UAB V. Kvederienės moterų sveikatos centru.</w:t>
            </w:r>
          </w:p>
          <w:p w14:paraId="524ECADD" w14:textId="735A7674" w:rsidR="008A1E18" w:rsidRPr="00CB2204" w:rsidRDefault="008A1E18"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8A1E18">
              <w:rPr>
                <w:rFonts w:ascii="Times New Roman" w:eastAsia="Times New Roman" w:hAnsi="Times New Roman" w:cs="Times New Roman"/>
                <w:sz w:val="24"/>
                <w:szCs w:val="24"/>
                <w:lang w:eastAsia="ar-SA"/>
              </w:rPr>
              <w:t>2025 m. projekto veiklos baigtos UAB Medicinos centre „Puriena“, UAB „Sveikatos darna“ ir UAB V. Kvederienės moterų sveikatos centre.</w:t>
            </w:r>
          </w:p>
        </w:tc>
      </w:tr>
      <w:tr w:rsidR="00940742" w:rsidRPr="00273269" w14:paraId="72C748CC"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17478DA8" w14:textId="5678C5AF" w:rsidR="00940742" w:rsidRDefault="0063538F" w:rsidP="00CF7F74">
            <w:pPr>
              <w:spacing w:after="0" w:line="240" w:lineRule="auto"/>
              <w:jc w:val="center"/>
              <w:rPr>
                <w:rFonts w:ascii="Times New Roman" w:eastAsia="Times New Roman" w:hAnsi="Times New Roman" w:cs="Times New Roman"/>
                <w:b/>
                <w:sz w:val="24"/>
                <w:szCs w:val="24"/>
              </w:rPr>
            </w:pPr>
            <w:r w:rsidRPr="001157F0">
              <w:rPr>
                <w:rFonts w:ascii="Times New Roman" w:eastAsia="Times New Roman" w:hAnsi="Times New Roman" w:cs="Times New Roman"/>
                <w:b/>
                <w:sz w:val="24"/>
                <w:szCs w:val="24"/>
              </w:rPr>
              <w:t>08.01.01.121</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2F123635" w14:textId="34078BC8" w:rsidR="00940742" w:rsidRPr="00940742" w:rsidRDefault="0063538F" w:rsidP="00CF7F74">
            <w:pPr>
              <w:suppressAutoHyphens/>
              <w:spacing w:after="0" w:line="240" w:lineRule="auto"/>
              <w:jc w:val="both"/>
              <w:rPr>
                <w:rFonts w:ascii="Times New Roman" w:eastAsia="Times New Roman" w:hAnsi="Times New Roman" w:cs="Times New Roman"/>
                <w:bCs/>
                <w:sz w:val="24"/>
                <w:szCs w:val="24"/>
                <w:lang w:eastAsia="ar-SA"/>
              </w:rPr>
            </w:pPr>
            <w:r w:rsidRPr="0063538F">
              <w:rPr>
                <w:rFonts w:ascii="Times New Roman" w:eastAsia="Times New Roman" w:hAnsi="Times New Roman" w:cs="Times New Roman"/>
                <w:bCs/>
                <w:sz w:val="24"/>
                <w:szCs w:val="24"/>
                <w:lang w:eastAsia="ar-SA"/>
              </w:rPr>
              <w:t>Šilutės miesto teritorijų priežiūros kontrolės skaitmenizavimas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68B6505D" w14:textId="12294136" w:rsidR="00940742" w:rsidRPr="00273269" w:rsidRDefault="004062EF"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3535FA12" w14:textId="0DC2086C" w:rsidR="00940742" w:rsidRPr="00CB2204" w:rsidRDefault="004062EF" w:rsidP="00CF7F74">
            <w:pPr>
              <w:suppressAutoHyphens/>
              <w:spacing w:after="0" w:line="240" w:lineRule="auto"/>
              <w:ind w:firstLine="31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Sukurta programėlė, užtikrinanti užsakomųjų ir kontroliuojamųjų viešųjų plotų tvarkymo apskaitą. </w:t>
            </w:r>
            <w:r w:rsidRPr="004062EF">
              <w:rPr>
                <w:rFonts w:ascii="Times New Roman" w:eastAsia="Times New Roman" w:hAnsi="Times New Roman" w:cs="Times New Roman"/>
                <w:sz w:val="24"/>
                <w:szCs w:val="24"/>
                <w:lang w:eastAsia="ar-SA"/>
              </w:rPr>
              <w:t xml:space="preserve">Viešųjų erdvių, teritorijų, kelių priežiūros ir kontrolės skaitmeninis sprendimas suteikia galimybę surinki tikslius duomenis skaitmenizuojant ir inventorizuojant mieste esančias viešąsias erdves, žaliuosius plotus, gatves, šaligatvius. </w:t>
            </w:r>
            <w:r w:rsidRPr="004062EF">
              <w:rPr>
                <w:rFonts w:ascii="Times New Roman" w:eastAsia="Times New Roman" w:hAnsi="Times New Roman" w:cs="Times New Roman"/>
                <w:sz w:val="24"/>
                <w:szCs w:val="24"/>
                <w:lang w:eastAsia="ar-SA"/>
              </w:rPr>
              <w:lastRenderedPageBreak/>
              <w:t>Turint tikslius ir teisingus duomenis atsiranda galimybė vykdyti tvarkymo paslaugas teikiančių rangovų kontrolę.</w:t>
            </w:r>
          </w:p>
        </w:tc>
      </w:tr>
      <w:tr w:rsidR="00940742" w:rsidRPr="00273269" w14:paraId="63B8EC3B"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6240A627" w14:textId="5BFCF2E4" w:rsidR="00940742" w:rsidRDefault="0063538F" w:rsidP="00CF7F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08.01.01.122</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653323AC" w14:textId="3E3924A7" w:rsidR="00940742" w:rsidRPr="00940742" w:rsidRDefault="0063538F" w:rsidP="00B21BA4">
            <w:pPr>
              <w:suppressAutoHyphens/>
              <w:spacing w:after="0" w:line="240" w:lineRule="auto"/>
              <w:jc w:val="both"/>
              <w:rPr>
                <w:rFonts w:ascii="Times New Roman" w:eastAsia="Times New Roman" w:hAnsi="Times New Roman" w:cs="Times New Roman"/>
                <w:bCs/>
                <w:sz w:val="24"/>
                <w:szCs w:val="24"/>
                <w:lang w:eastAsia="ar-SA"/>
              </w:rPr>
            </w:pPr>
            <w:r w:rsidRPr="0063538F">
              <w:rPr>
                <w:rFonts w:ascii="Times New Roman" w:eastAsia="Times New Roman" w:hAnsi="Times New Roman" w:cs="Times New Roman"/>
                <w:bCs/>
                <w:sz w:val="24"/>
                <w:szCs w:val="24"/>
                <w:lang w:eastAsia="ar-SA"/>
              </w:rPr>
              <w:t>Sporto komplekso, esančio Šilutėje, Gluosnių g. 13B modernizavimas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75EC60D6" w14:textId="4AD281C2" w:rsidR="00940742" w:rsidRPr="00273269" w:rsidRDefault="004062EF"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084BEC67" w14:textId="0CFC6592" w:rsidR="00940742" w:rsidRPr="00CB2204" w:rsidRDefault="004062EF" w:rsidP="00CF7F74">
            <w:pPr>
              <w:suppressAutoHyphens/>
              <w:spacing w:after="0" w:line="240" w:lineRule="auto"/>
              <w:ind w:firstLine="31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A</w:t>
            </w:r>
            <w:r w:rsidRPr="004062EF">
              <w:rPr>
                <w:rFonts w:ascii="Times New Roman" w:eastAsia="Times New Roman" w:hAnsi="Times New Roman" w:cs="Times New Roman"/>
                <w:sz w:val="24"/>
                <w:szCs w:val="24"/>
                <w:lang w:eastAsia="ar-SA"/>
              </w:rPr>
              <w:t>tnaujinta sporto salės grindų danga, persirengimo kambariai ir dušinės, tualetai taip pat įrengtas pandusas patekimui į pastatą, įsigyta reikalinga įranga.</w:t>
            </w:r>
          </w:p>
        </w:tc>
      </w:tr>
      <w:tr w:rsidR="00DC39E7" w:rsidRPr="00273269" w14:paraId="196422F9"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21BA242F" w14:textId="145D5C6C" w:rsidR="00DC39E7" w:rsidRDefault="00304DA6" w:rsidP="00CF7F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08.01.01.123</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7D0ADF6F" w14:textId="188E3BCD" w:rsidR="00DC39E7" w:rsidRPr="0063538F" w:rsidRDefault="00304DA6" w:rsidP="00B21BA4">
            <w:pPr>
              <w:suppressAutoHyphens/>
              <w:spacing w:after="0" w:line="240" w:lineRule="auto"/>
              <w:jc w:val="both"/>
              <w:rPr>
                <w:rFonts w:ascii="Times New Roman" w:eastAsia="Times New Roman" w:hAnsi="Times New Roman" w:cs="Times New Roman"/>
                <w:bCs/>
                <w:sz w:val="24"/>
                <w:szCs w:val="24"/>
                <w:lang w:eastAsia="ar-SA"/>
              </w:rPr>
            </w:pPr>
            <w:r w:rsidRPr="00304DA6">
              <w:rPr>
                <w:rFonts w:ascii="Times New Roman" w:eastAsia="Times New Roman" w:hAnsi="Times New Roman" w:cs="Times New Roman"/>
                <w:bCs/>
                <w:sz w:val="24"/>
                <w:szCs w:val="24"/>
                <w:lang w:eastAsia="ar-SA"/>
              </w:rPr>
              <w:t>Komunalinių atliekų rūšiuojamojo surinkimo pajėgumų plėtra Šilutės rajono savivaldybėje</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252AA6A7" w14:textId="7AC0FD81" w:rsidR="00DC39E7" w:rsidRDefault="004062EF"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70481BEC" w14:textId="35C48E6F" w:rsidR="00DC39E7" w:rsidRDefault="004062EF" w:rsidP="00CF7F74">
            <w:pPr>
              <w:suppressAutoHyphens/>
              <w:spacing w:after="0" w:line="240" w:lineRule="auto"/>
              <w:ind w:firstLine="316"/>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 xml:space="preserve">Projektas įtrauktas į 2022–2030 m. Klaipėdos regiono plėtros planą. </w:t>
            </w:r>
            <w:r w:rsidR="00F05699">
              <w:rPr>
                <w:rFonts w:ascii="Times New Roman" w:eastAsia="Times New Roman" w:hAnsi="Times New Roman" w:cs="Times New Roman"/>
                <w:bCs/>
                <w:sz w:val="24"/>
                <w:szCs w:val="24"/>
                <w:lang w:eastAsia="ar-SA"/>
              </w:rPr>
              <w:t>Pateiktas projekto įgyvendinimo planas, skirtas finansavimas. Pasirašyta sutartis dėl tekstilės konteinerių įsigijimo. Planuojama konteinerius pristatyti 2026 m.</w:t>
            </w:r>
          </w:p>
        </w:tc>
      </w:tr>
      <w:tr w:rsidR="00DC39E7" w:rsidRPr="00273269" w14:paraId="5B5ABB5F"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319E7636" w14:textId="4E1B7C63" w:rsidR="00DC39E7" w:rsidRPr="007B5D76" w:rsidRDefault="00304DA6" w:rsidP="00CF7F74">
            <w:pPr>
              <w:spacing w:after="0" w:line="240" w:lineRule="auto"/>
              <w:jc w:val="center"/>
              <w:rPr>
                <w:rFonts w:ascii="Times New Roman" w:eastAsia="Times New Roman" w:hAnsi="Times New Roman" w:cs="Times New Roman"/>
                <w:b/>
                <w:sz w:val="24"/>
                <w:szCs w:val="24"/>
              </w:rPr>
            </w:pPr>
            <w:r w:rsidRPr="007B5D76">
              <w:rPr>
                <w:rFonts w:ascii="Times New Roman" w:eastAsia="Times New Roman" w:hAnsi="Times New Roman" w:cs="Times New Roman"/>
                <w:b/>
                <w:sz w:val="24"/>
                <w:szCs w:val="24"/>
              </w:rPr>
              <w:t>08.01.01.124</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2729C199" w14:textId="22D1FFD0" w:rsidR="00DC39E7" w:rsidRPr="007B5D76" w:rsidRDefault="00304DA6" w:rsidP="00B21BA4">
            <w:pPr>
              <w:suppressAutoHyphens/>
              <w:spacing w:after="0" w:line="240" w:lineRule="auto"/>
              <w:jc w:val="both"/>
              <w:rPr>
                <w:rFonts w:ascii="Times New Roman" w:eastAsia="Times New Roman" w:hAnsi="Times New Roman" w:cs="Times New Roman"/>
                <w:bCs/>
                <w:sz w:val="24"/>
                <w:szCs w:val="24"/>
                <w:lang w:eastAsia="ar-SA"/>
              </w:rPr>
            </w:pPr>
            <w:r w:rsidRPr="007B5D76">
              <w:rPr>
                <w:rFonts w:ascii="Times New Roman" w:eastAsia="Times New Roman" w:hAnsi="Times New Roman" w:cs="Times New Roman"/>
                <w:bCs/>
                <w:sz w:val="24"/>
                <w:szCs w:val="24"/>
                <w:lang w:eastAsia="ar-SA"/>
              </w:rPr>
              <w:t>Klaipėdos regiono integruotos viešojo transporto sistemos funkcionavimui reikalingos infrastruktūros įrengimas Šilutės rajono savivaldybėje</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07F4C51B" w14:textId="779E10DC" w:rsidR="00DC39E7" w:rsidRPr="007B5D76" w:rsidRDefault="004062EF" w:rsidP="00CF7F74">
            <w:pPr>
              <w:suppressAutoHyphens/>
              <w:spacing w:after="0" w:line="240" w:lineRule="auto"/>
              <w:jc w:val="center"/>
              <w:rPr>
                <w:rFonts w:ascii="Times New Roman" w:eastAsia="Times New Roman" w:hAnsi="Times New Roman" w:cs="Times New Roman"/>
                <w:bCs/>
                <w:sz w:val="24"/>
                <w:szCs w:val="24"/>
                <w:lang w:eastAsia="ar-SA"/>
              </w:rPr>
            </w:pPr>
            <w:r w:rsidRPr="007B5D76">
              <w:rPr>
                <w:rFonts w:ascii="Times New Roman" w:eastAsia="Times New Roman" w:hAnsi="Times New Roman" w:cs="Times New Roman"/>
                <w:bCs/>
                <w:sz w:val="24"/>
                <w:szCs w:val="24"/>
                <w:lang w:eastAsia="ar-SA"/>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543A4AF7" w14:textId="79C8098C" w:rsidR="00DC39E7" w:rsidRPr="007B5D76" w:rsidRDefault="004062EF"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7B5D76">
              <w:rPr>
                <w:rFonts w:ascii="Times New Roman" w:eastAsia="Times New Roman" w:hAnsi="Times New Roman" w:cs="Times New Roman"/>
                <w:sz w:val="24"/>
                <w:szCs w:val="24"/>
                <w:lang w:eastAsia="ar-SA"/>
              </w:rPr>
              <w:t>Projektas įtrauktas į 2022–2030 m. Klaipėdos regiono plėtros planą.</w:t>
            </w:r>
            <w:r w:rsidR="00F05699" w:rsidRPr="007B5D76">
              <w:rPr>
                <w:rFonts w:ascii="Times New Roman" w:eastAsia="Times New Roman" w:hAnsi="Times New Roman" w:cs="Times New Roman"/>
                <w:sz w:val="24"/>
                <w:szCs w:val="24"/>
                <w:lang w:eastAsia="ar-SA"/>
              </w:rPr>
              <w:t xml:space="preserve"> Pateiktas projekto įgyvendinimo planas, skirtas finansavimas.</w:t>
            </w:r>
          </w:p>
        </w:tc>
      </w:tr>
      <w:tr w:rsidR="00DC39E7" w:rsidRPr="00273269" w14:paraId="05EBE469"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42D31CF4" w14:textId="16AD09A0" w:rsidR="00DC39E7" w:rsidRDefault="00304DA6" w:rsidP="00CF7F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08.01.01.125</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380A96A1" w14:textId="5366222F" w:rsidR="00DC39E7" w:rsidRPr="0063538F" w:rsidRDefault="00304DA6" w:rsidP="00CF7F74">
            <w:pPr>
              <w:suppressAutoHyphens/>
              <w:spacing w:after="0" w:line="240" w:lineRule="auto"/>
              <w:rPr>
                <w:rFonts w:ascii="Times New Roman" w:eastAsia="Times New Roman" w:hAnsi="Times New Roman" w:cs="Times New Roman"/>
                <w:bCs/>
                <w:sz w:val="24"/>
                <w:szCs w:val="24"/>
                <w:lang w:eastAsia="ar-SA"/>
              </w:rPr>
            </w:pPr>
            <w:r w:rsidRPr="00304DA6">
              <w:rPr>
                <w:rFonts w:ascii="Times New Roman" w:eastAsia="Times New Roman" w:hAnsi="Times New Roman" w:cs="Times New Roman"/>
                <w:bCs/>
                <w:sz w:val="24"/>
                <w:szCs w:val="24"/>
                <w:lang w:eastAsia="ar-SA"/>
              </w:rPr>
              <w:t>Švėkšnos sinagogos pritaikymas lankymui</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09417E1A" w14:textId="05F9C8E1" w:rsidR="00DC39E7" w:rsidRDefault="004062EF"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308F563B" w14:textId="6D8FB388" w:rsidR="00DC39E7" w:rsidRDefault="004062EF"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4062EF">
              <w:rPr>
                <w:rFonts w:ascii="Times New Roman" w:eastAsia="Times New Roman" w:hAnsi="Times New Roman" w:cs="Times New Roman"/>
                <w:sz w:val="24"/>
                <w:szCs w:val="24"/>
                <w:lang w:eastAsia="ar-SA"/>
              </w:rPr>
              <w:t>Projektas įtrauktas į 2022–2030 m. Klaipėdos regiono plėtros planą.</w:t>
            </w:r>
            <w:r w:rsidR="00F05699">
              <w:rPr>
                <w:rFonts w:ascii="Times New Roman" w:eastAsia="Times New Roman" w:hAnsi="Times New Roman" w:cs="Times New Roman"/>
                <w:sz w:val="24"/>
                <w:szCs w:val="24"/>
                <w:lang w:eastAsia="ar-SA"/>
              </w:rPr>
              <w:t xml:space="preserve"> </w:t>
            </w:r>
            <w:r w:rsidR="00F05699" w:rsidRPr="00F05699">
              <w:rPr>
                <w:rFonts w:ascii="Times New Roman" w:eastAsia="Times New Roman" w:hAnsi="Times New Roman" w:cs="Times New Roman"/>
                <w:sz w:val="24"/>
                <w:szCs w:val="24"/>
                <w:lang w:eastAsia="ar-SA"/>
              </w:rPr>
              <w:t>Pateiktas projekto įgyvendinimo planas, skirtas finansavimas.</w:t>
            </w:r>
            <w:r w:rsidR="00F05699">
              <w:rPr>
                <w:rFonts w:ascii="Times New Roman" w:eastAsia="Times New Roman" w:hAnsi="Times New Roman" w:cs="Times New Roman"/>
                <w:sz w:val="24"/>
                <w:szCs w:val="24"/>
                <w:lang w:eastAsia="ar-SA"/>
              </w:rPr>
              <w:t xml:space="preserve"> Parengtas pastato ir aplinkos sutvarkymo techninis projektas.</w:t>
            </w:r>
          </w:p>
        </w:tc>
      </w:tr>
      <w:tr w:rsidR="00304DA6" w:rsidRPr="00273269" w14:paraId="1081E2E0"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61A217F4" w14:textId="2BAD8EBE" w:rsidR="00304DA6" w:rsidRDefault="00304DA6" w:rsidP="00CF7F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08.01.01.126</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227DCCD3" w14:textId="1F288B40" w:rsidR="00304DA6" w:rsidRPr="0063538F" w:rsidRDefault="00304DA6" w:rsidP="00B21BA4">
            <w:pPr>
              <w:suppressAutoHyphens/>
              <w:spacing w:after="0" w:line="240" w:lineRule="auto"/>
              <w:jc w:val="both"/>
              <w:rPr>
                <w:rFonts w:ascii="Times New Roman" w:eastAsia="Times New Roman" w:hAnsi="Times New Roman" w:cs="Times New Roman"/>
                <w:bCs/>
                <w:sz w:val="24"/>
                <w:szCs w:val="24"/>
                <w:lang w:eastAsia="ar-SA"/>
              </w:rPr>
            </w:pPr>
            <w:r w:rsidRPr="00304DA6">
              <w:rPr>
                <w:rFonts w:ascii="Times New Roman" w:eastAsia="Times New Roman" w:hAnsi="Times New Roman" w:cs="Times New Roman"/>
                <w:bCs/>
                <w:sz w:val="24"/>
                <w:szCs w:val="24"/>
                <w:lang w:eastAsia="ar-SA"/>
              </w:rPr>
              <w:t>Sveikatos centrų veiklos modelio diegimas Šilutės rajono savivaldybėje</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4F2784AE" w14:textId="5A9C0414" w:rsidR="00304DA6" w:rsidRDefault="004062EF"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3A19F2BC" w14:textId="69E8C4BB" w:rsidR="00304DA6" w:rsidRDefault="00F05699" w:rsidP="00681CA1">
            <w:pPr>
              <w:suppressAutoHyphens/>
              <w:spacing w:after="0" w:line="240" w:lineRule="auto"/>
              <w:ind w:firstLine="316"/>
              <w:jc w:val="both"/>
              <w:rPr>
                <w:rFonts w:ascii="Times New Roman" w:eastAsia="Times New Roman" w:hAnsi="Times New Roman" w:cs="Times New Roman"/>
                <w:sz w:val="24"/>
                <w:szCs w:val="24"/>
                <w:lang w:eastAsia="ar-SA"/>
              </w:rPr>
            </w:pPr>
            <w:r w:rsidRPr="00F05699">
              <w:rPr>
                <w:rFonts w:ascii="Times New Roman" w:eastAsia="Times New Roman" w:hAnsi="Times New Roman" w:cs="Times New Roman"/>
                <w:sz w:val="24"/>
                <w:szCs w:val="24"/>
                <w:lang w:eastAsia="ar-SA"/>
              </w:rPr>
              <w:t>Sveikatos</w:t>
            </w:r>
            <w:r>
              <w:rPr>
                <w:rFonts w:ascii="Times New Roman" w:eastAsia="Times New Roman" w:hAnsi="Times New Roman" w:cs="Times New Roman"/>
                <w:sz w:val="24"/>
                <w:szCs w:val="24"/>
                <w:lang w:eastAsia="ar-SA"/>
              </w:rPr>
              <w:t xml:space="preserve"> </w:t>
            </w:r>
            <w:r w:rsidRPr="00F05699">
              <w:rPr>
                <w:rFonts w:ascii="Times New Roman" w:eastAsia="Times New Roman" w:hAnsi="Times New Roman" w:cs="Times New Roman"/>
                <w:sz w:val="24"/>
                <w:szCs w:val="24"/>
                <w:lang w:eastAsia="ar-SA"/>
              </w:rPr>
              <w:t>centro</w:t>
            </w:r>
            <w:r>
              <w:rPr>
                <w:rFonts w:ascii="Times New Roman" w:eastAsia="Times New Roman" w:hAnsi="Times New Roman" w:cs="Times New Roman"/>
                <w:sz w:val="24"/>
                <w:szCs w:val="24"/>
                <w:lang w:eastAsia="ar-SA"/>
              </w:rPr>
              <w:t xml:space="preserve"> </w:t>
            </w:r>
            <w:r w:rsidRPr="00F05699">
              <w:rPr>
                <w:rFonts w:ascii="Times New Roman" w:eastAsia="Times New Roman" w:hAnsi="Times New Roman" w:cs="Times New Roman"/>
                <w:sz w:val="24"/>
                <w:szCs w:val="24"/>
                <w:lang w:eastAsia="ar-SA"/>
              </w:rPr>
              <w:t>koordinatoriaus,</w:t>
            </w:r>
            <w:r>
              <w:rPr>
                <w:rFonts w:ascii="Times New Roman" w:eastAsia="Times New Roman" w:hAnsi="Times New Roman" w:cs="Times New Roman"/>
                <w:sz w:val="24"/>
                <w:szCs w:val="24"/>
                <w:lang w:eastAsia="ar-SA"/>
              </w:rPr>
              <w:t xml:space="preserve"> </w:t>
            </w:r>
            <w:r w:rsidRPr="00F05699">
              <w:rPr>
                <w:rFonts w:ascii="Times New Roman" w:eastAsia="Times New Roman" w:hAnsi="Times New Roman" w:cs="Times New Roman"/>
                <w:sz w:val="24"/>
                <w:szCs w:val="24"/>
                <w:lang w:eastAsia="ar-SA"/>
              </w:rPr>
              <w:t>dirbančio</w:t>
            </w:r>
            <w:r>
              <w:rPr>
                <w:rFonts w:ascii="Times New Roman" w:eastAsia="Times New Roman" w:hAnsi="Times New Roman" w:cs="Times New Roman"/>
                <w:sz w:val="24"/>
                <w:szCs w:val="24"/>
                <w:lang w:eastAsia="ar-SA"/>
              </w:rPr>
              <w:t xml:space="preserve"> </w:t>
            </w:r>
            <w:r w:rsidRPr="00F05699">
              <w:rPr>
                <w:rFonts w:ascii="Times New Roman" w:eastAsia="Times New Roman" w:hAnsi="Times New Roman" w:cs="Times New Roman"/>
                <w:sz w:val="24"/>
                <w:szCs w:val="24"/>
                <w:lang w:eastAsia="ar-SA"/>
              </w:rPr>
              <w:t>VšĮ Šilutės</w:t>
            </w:r>
            <w:r w:rsidR="00681CA1">
              <w:rPr>
                <w:rFonts w:ascii="Times New Roman" w:eastAsia="Times New Roman" w:hAnsi="Times New Roman" w:cs="Times New Roman"/>
                <w:sz w:val="24"/>
                <w:szCs w:val="24"/>
                <w:lang w:eastAsia="ar-SA"/>
              </w:rPr>
              <w:t xml:space="preserve"> p</w:t>
            </w:r>
            <w:r w:rsidRPr="00F05699">
              <w:rPr>
                <w:rFonts w:ascii="Times New Roman" w:eastAsia="Times New Roman" w:hAnsi="Times New Roman" w:cs="Times New Roman"/>
                <w:sz w:val="24"/>
                <w:szCs w:val="24"/>
                <w:lang w:eastAsia="ar-SA"/>
              </w:rPr>
              <w:t>irminės</w:t>
            </w:r>
            <w:r w:rsidR="00681CA1">
              <w:rPr>
                <w:rFonts w:ascii="Times New Roman" w:eastAsia="Times New Roman" w:hAnsi="Times New Roman" w:cs="Times New Roman"/>
                <w:sz w:val="24"/>
                <w:szCs w:val="24"/>
                <w:lang w:eastAsia="ar-SA"/>
              </w:rPr>
              <w:t xml:space="preserve"> </w:t>
            </w:r>
            <w:r w:rsidR="00681CA1" w:rsidRPr="00681CA1">
              <w:rPr>
                <w:rFonts w:ascii="Times New Roman" w:eastAsia="Times New Roman" w:hAnsi="Times New Roman" w:cs="Times New Roman"/>
                <w:sz w:val="24"/>
                <w:szCs w:val="24"/>
                <w:lang w:eastAsia="ar-SA"/>
              </w:rPr>
              <w:t>sveikato</w:t>
            </w:r>
            <w:r w:rsidR="00681CA1">
              <w:rPr>
                <w:rFonts w:ascii="Times New Roman" w:eastAsia="Times New Roman" w:hAnsi="Times New Roman" w:cs="Times New Roman"/>
                <w:sz w:val="24"/>
                <w:szCs w:val="24"/>
                <w:lang w:eastAsia="ar-SA"/>
              </w:rPr>
              <w:t xml:space="preserve">s </w:t>
            </w:r>
            <w:r w:rsidR="00681CA1" w:rsidRPr="00681CA1">
              <w:rPr>
                <w:rFonts w:ascii="Times New Roman" w:eastAsia="Times New Roman" w:hAnsi="Times New Roman" w:cs="Times New Roman"/>
                <w:sz w:val="24"/>
                <w:szCs w:val="24"/>
                <w:lang w:eastAsia="ar-SA"/>
              </w:rPr>
              <w:t>priežiūros</w:t>
            </w:r>
            <w:r w:rsidR="00681CA1">
              <w:rPr>
                <w:rFonts w:ascii="Times New Roman" w:eastAsia="Times New Roman" w:hAnsi="Times New Roman" w:cs="Times New Roman"/>
                <w:sz w:val="24"/>
                <w:szCs w:val="24"/>
                <w:lang w:eastAsia="ar-SA"/>
              </w:rPr>
              <w:t xml:space="preserve"> </w:t>
            </w:r>
            <w:r w:rsidR="00681CA1" w:rsidRPr="00681CA1">
              <w:rPr>
                <w:rFonts w:ascii="Times New Roman" w:eastAsia="Times New Roman" w:hAnsi="Times New Roman" w:cs="Times New Roman"/>
                <w:sz w:val="24"/>
                <w:szCs w:val="24"/>
                <w:lang w:eastAsia="ar-SA"/>
              </w:rPr>
              <w:t>centre,</w:t>
            </w:r>
            <w:r w:rsidR="00681CA1">
              <w:rPr>
                <w:rFonts w:ascii="Times New Roman" w:eastAsia="Times New Roman" w:hAnsi="Times New Roman" w:cs="Times New Roman"/>
                <w:sz w:val="24"/>
                <w:szCs w:val="24"/>
                <w:lang w:eastAsia="ar-SA"/>
              </w:rPr>
              <w:t xml:space="preserve"> </w:t>
            </w:r>
            <w:r w:rsidR="00681CA1" w:rsidRPr="00681CA1">
              <w:rPr>
                <w:rFonts w:ascii="Times New Roman" w:eastAsia="Times New Roman" w:hAnsi="Times New Roman" w:cs="Times New Roman"/>
                <w:sz w:val="24"/>
                <w:szCs w:val="24"/>
                <w:lang w:eastAsia="ar-SA"/>
              </w:rPr>
              <w:t>veiklos</w:t>
            </w:r>
            <w:r w:rsidR="00681CA1">
              <w:rPr>
                <w:rFonts w:ascii="Times New Roman" w:eastAsia="Times New Roman" w:hAnsi="Times New Roman" w:cs="Times New Roman"/>
                <w:sz w:val="24"/>
                <w:szCs w:val="24"/>
                <w:lang w:eastAsia="ar-SA"/>
              </w:rPr>
              <w:t xml:space="preserve"> </w:t>
            </w:r>
            <w:r w:rsidR="00681CA1" w:rsidRPr="00681CA1">
              <w:rPr>
                <w:rFonts w:ascii="Times New Roman" w:eastAsia="Times New Roman" w:hAnsi="Times New Roman" w:cs="Times New Roman"/>
                <w:sz w:val="24"/>
                <w:szCs w:val="24"/>
                <w:lang w:eastAsia="ar-SA"/>
              </w:rPr>
              <w:t>finansavimas</w:t>
            </w:r>
            <w:r w:rsidR="00681CA1">
              <w:rPr>
                <w:rFonts w:ascii="Times New Roman" w:eastAsia="Times New Roman" w:hAnsi="Times New Roman" w:cs="Times New Roman"/>
                <w:sz w:val="24"/>
                <w:szCs w:val="24"/>
                <w:lang w:eastAsia="ar-SA"/>
              </w:rPr>
              <w:t>.</w:t>
            </w:r>
          </w:p>
        </w:tc>
      </w:tr>
      <w:tr w:rsidR="00304DA6" w:rsidRPr="00273269" w14:paraId="1E16B71F"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61E97747" w14:textId="5EE69719" w:rsidR="00304DA6" w:rsidRDefault="00304DA6" w:rsidP="00CF7F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08.01.01.127</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5491B8B5" w14:textId="21F65EFB" w:rsidR="00304DA6" w:rsidRPr="0063538F" w:rsidRDefault="00304DA6" w:rsidP="00CF7F74">
            <w:pPr>
              <w:suppressAutoHyphens/>
              <w:spacing w:after="0" w:line="240" w:lineRule="auto"/>
              <w:rPr>
                <w:rFonts w:ascii="Times New Roman" w:eastAsia="Times New Roman" w:hAnsi="Times New Roman" w:cs="Times New Roman"/>
                <w:bCs/>
                <w:sz w:val="24"/>
                <w:szCs w:val="24"/>
                <w:lang w:eastAsia="ar-SA"/>
              </w:rPr>
            </w:pPr>
            <w:r w:rsidRPr="00304DA6">
              <w:rPr>
                <w:rFonts w:ascii="Times New Roman" w:eastAsia="Times New Roman" w:hAnsi="Times New Roman" w:cs="Times New Roman"/>
                <w:bCs/>
                <w:sz w:val="24"/>
                <w:szCs w:val="24"/>
                <w:lang w:eastAsia="ar-SA"/>
              </w:rPr>
              <w:t>Paveldo horizontai: Švėkšna ir Kuldyga tada ir dabar</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7567D064" w14:textId="2E5550C7" w:rsidR="00304DA6" w:rsidRDefault="004062EF"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2AB287F6" w14:textId="559B89B6" w:rsidR="00304DA6" w:rsidRDefault="00681CA1" w:rsidP="00CF7F74">
            <w:pPr>
              <w:suppressAutoHyphens/>
              <w:spacing w:after="0" w:line="240" w:lineRule="auto"/>
              <w:ind w:firstLine="31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Įvyko 2 partnerių susitikimai. Rengiami pirkimo dokumentai.</w:t>
            </w:r>
          </w:p>
        </w:tc>
      </w:tr>
      <w:tr w:rsidR="00304DA6" w:rsidRPr="00273269" w14:paraId="08F3FDEC"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687BD010" w14:textId="426F74A0" w:rsidR="00304DA6" w:rsidRDefault="00304DA6" w:rsidP="00CF7F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08.01.01.128</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70E9F1AB" w14:textId="1305EF30" w:rsidR="00304DA6" w:rsidRPr="0063538F" w:rsidRDefault="00304DA6" w:rsidP="00CF7F74">
            <w:pPr>
              <w:suppressAutoHyphens/>
              <w:spacing w:after="0" w:line="240" w:lineRule="auto"/>
              <w:rPr>
                <w:rFonts w:ascii="Times New Roman" w:eastAsia="Times New Roman" w:hAnsi="Times New Roman" w:cs="Times New Roman"/>
                <w:bCs/>
                <w:sz w:val="24"/>
                <w:szCs w:val="24"/>
                <w:lang w:eastAsia="ar-SA"/>
              </w:rPr>
            </w:pPr>
            <w:r w:rsidRPr="00304DA6">
              <w:rPr>
                <w:rFonts w:ascii="Times New Roman" w:eastAsia="Times New Roman" w:hAnsi="Times New Roman" w:cs="Times New Roman"/>
                <w:bCs/>
                <w:sz w:val="24"/>
                <w:szCs w:val="24"/>
                <w:lang w:eastAsia="ar-SA"/>
              </w:rPr>
              <w:t>Klaipėdos regiono turistinio patrauklumo didinimas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59E910A0" w14:textId="1A08B025" w:rsidR="00304DA6" w:rsidRDefault="004062EF"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5D2FAC5B" w14:textId="1E7E4B64" w:rsidR="00304DA6" w:rsidRDefault="004062EF"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4062EF">
              <w:rPr>
                <w:rFonts w:ascii="Times New Roman" w:eastAsia="Times New Roman" w:hAnsi="Times New Roman" w:cs="Times New Roman"/>
                <w:sz w:val="24"/>
                <w:szCs w:val="24"/>
                <w:lang w:eastAsia="ar-SA"/>
              </w:rPr>
              <w:t>Projektas įtrauktas į 2022–2030 m. Klaipėdos regiono plėtros planą.</w:t>
            </w:r>
            <w:r w:rsidR="00F05699">
              <w:rPr>
                <w:rFonts w:ascii="Times New Roman" w:eastAsia="Times New Roman" w:hAnsi="Times New Roman" w:cs="Times New Roman"/>
                <w:sz w:val="24"/>
                <w:szCs w:val="24"/>
                <w:lang w:eastAsia="ar-SA"/>
              </w:rPr>
              <w:t xml:space="preserve"> </w:t>
            </w:r>
            <w:r w:rsidR="00F05699" w:rsidRPr="00F05699">
              <w:rPr>
                <w:rFonts w:ascii="Times New Roman" w:eastAsia="Times New Roman" w:hAnsi="Times New Roman" w:cs="Times New Roman"/>
                <w:sz w:val="24"/>
                <w:szCs w:val="24"/>
                <w:lang w:eastAsia="ar-SA"/>
              </w:rPr>
              <w:t>Pateiktas projekto įgyvendinimo planas, skirtas finansavimas.</w:t>
            </w:r>
            <w:r w:rsidR="00681CA1">
              <w:rPr>
                <w:rFonts w:ascii="Times New Roman" w:eastAsia="Times New Roman" w:hAnsi="Times New Roman" w:cs="Times New Roman"/>
                <w:sz w:val="24"/>
                <w:szCs w:val="24"/>
                <w:lang w:eastAsia="ar-SA"/>
              </w:rPr>
              <w:t xml:space="preserve"> Šilutės rajono savivaldybės administracija šiame projekte dalyvauja kaip partneris, pareiškėjas – asociacija „Klaipėdos regionas“. Pradėti rengti Klaipėdos regiono turizmo rinkodaros ir komunikacijos strategijos pirkimo dokumentai. </w:t>
            </w:r>
          </w:p>
        </w:tc>
      </w:tr>
      <w:tr w:rsidR="00304DA6" w:rsidRPr="00273269" w14:paraId="633C4109"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5719CCAA" w14:textId="1EABCA98" w:rsidR="00304DA6" w:rsidRDefault="00304DA6" w:rsidP="00CF7F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08.01.01.129</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13CD8122" w14:textId="2DD0F502" w:rsidR="00304DA6" w:rsidRPr="0063538F" w:rsidRDefault="00304DA6" w:rsidP="00B21BA4">
            <w:pPr>
              <w:suppressAutoHyphens/>
              <w:spacing w:after="0" w:line="240" w:lineRule="auto"/>
              <w:jc w:val="both"/>
              <w:rPr>
                <w:rFonts w:ascii="Times New Roman" w:eastAsia="Times New Roman" w:hAnsi="Times New Roman" w:cs="Times New Roman"/>
                <w:bCs/>
                <w:sz w:val="24"/>
                <w:szCs w:val="24"/>
                <w:lang w:eastAsia="ar-SA"/>
              </w:rPr>
            </w:pPr>
            <w:r w:rsidRPr="00304DA6">
              <w:rPr>
                <w:rFonts w:ascii="Times New Roman" w:eastAsia="Times New Roman" w:hAnsi="Times New Roman" w:cs="Times New Roman"/>
                <w:bCs/>
                <w:sz w:val="24"/>
                <w:szCs w:val="24"/>
                <w:lang w:eastAsia="ar-SA"/>
              </w:rPr>
              <w:t>Integruotos viešojo transporto sistemos diegimas Klaipėdos regione</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4DDFB3FE" w14:textId="5A5A4AB7" w:rsidR="00304DA6" w:rsidRDefault="004062EF"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1A08EB6C" w14:textId="47D6AF94" w:rsidR="00304DA6" w:rsidRDefault="004062EF"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4062EF">
              <w:rPr>
                <w:rFonts w:ascii="Times New Roman" w:eastAsia="Times New Roman" w:hAnsi="Times New Roman" w:cs="Times New Roman"/>
                <w:sz w:val="24"/>
                <w:szCs w:val="24"/>
                <w:lang w:eastAsia="ar-SA"/>
              </w:rPr>
              <w:t>Projektas įtrauktas į 2022–2030 m. Klaipėdos regiono plėtros planą.</w:t>
            </w:r>
            <w:r w:rsidR="00F05699">
              <w:rPr>
                <w:rFonts w:ascii="Times New Roman" w:eastAsia="Times New Roman" w:hAnsi="Times New Roman" w:cs="Times New Roman"/>
                <w:sz w:val="24"/>
                <w:szCs w:val="24"/>
                <w:lang w:eastAsia="ar-SA"/>
              </w:rPr>
              <w:t xml:space="preserve"> </w:t>
            </w:r>
            <w:r w:rsidR="00F05699" w:rsidRPr="00F05699">
              <w:rPr>
                <w:rFonts w:ascii="Times New Roman" w:eastAsia="Times New Roman" w:hAnsi="Times New Roman" w:cs="Times New Roman"/>
                <w:sz w:val="24"/>
                <w:szCs w:val="24"/>
                <w:lang w:eastAsia="ar-SA"/>
              </w:rPr>
              <w:t>Pateiktas projekto įgyvendinimo planas, skirtas finansavimas.</w:t>
            </w:r>
            <w:r w:rsidR="00681CA1">
              <w:rPr>
                <w:rFonts w:ascii="Times New Roman" w:eastAsia="Times New Roman" w:hAnsi="Times New Roman" w:cs="Times New Roman"/>
                <w:sz w:val="24"/>
                <w:szCs w:val="24"/>
                <w:lang w:eastAsia="ar-SA"/>
              </w:rPr>
              <w:t xml:space="preserve"> </w:t>
            </w:r>
            <w:r w:rsidR="00681CA1" w:rsidRPr="00681CA1">
              <w:rPr>
                <w:rFonts w:ascii="Times New Roman" w:eastAsia="Times New Roman" w:hAnsi="Times New Roman" w:cs="Times New Roman"/>
                <w:sz w:val="24"/>
                <w:szCs w:val="24"/>
                <w:lang w:eastAsia="ar-SA"/>
              </w:rPr>
              <w:t>Šilutės rajono savivaldybės administracija šiame projekte dalyvauja kaip partneris, pareiškėjas –</w:t>
            </w:r>
            <w:r w:rsidR="00681CA1">
              <w:rPr>
                <w:rFonts w:ascii="Times New Roman" w:eastAsia="Times New Roman" w:hAnsi="Times New Roman" w:cs="Times New Roman"/>
                <w:sz w:val="24"/>
                <w:szCs w:val="24"/>
                <w:lang w:eastAsia="ar-SA"/>
              </w:rPr>
              <w:t xml:space="preserve"> </w:t>
            </w:r>
            <w:r w:rsidR="00681CA1" w:rsidRPr="00681CA1">
              <w:rPr>
                <w:rFonts w:ascii="Times New Roman" w:eastAsia="Times New Roman" w:hAnsi="Times New Roman" w:cs="Times New Roman"/>
                <w:sz w:val="24"/>
                <w:szCs w:val="24"/>
                <w:lang w:eastAsia="ar-SA"/>
              </w:rPr>
              <w:t>VšĮ „Klaipėdos keleivinis transportas“</w:t>
            </w:r>
            <w:r w:rsidR="00681CA1">
              <w:rPr>
                <w:rFonts w:ascii="Times New Roman" w:eastAsia="Times New Roman" w:hAnsi="Times New Roman" w:cs="Times New Roman"/>
                <w:sz w:val="24"/>
                <w:szCs w:val="24"/>
                <w:lang w:eastAsia="ar-SA"/>
              </w:rPr>
              <w:t xml:space="preserve">. </w:t>
            </w:r>
            <w:r w:rsidR="00681CA1" w:rsidRPr="00681CA1">
              <w:rPr>
                <w:rFonts w:ascii="Times New Roman" w:eastAsia="Times New Roman" w:hAnsi="Times New Roman" w:cs="Times New Roman"/>
                <w:sz w:val="24"/>
                <w:szCs w:val="24"/>
                <w:lang w:eastAsia="ar-SA"/>
              </w:rPr>
              <w:t xml:space="preserve">Iš </w:t>
            </w:r>
            <w:r w:rsidR="00681CA1" w:rsidRPr="00681CA1">
              <w:rPr>
                <w:rFonts w:ascii="Times New Roman" w:eastAsia="Times New Roman" w:hAnsi="Times New Roman" w:cs="Times New Roman"/>
                <w:sz w:val="24"/>
                <w:szCs w:val="24"/>
                <w:lang w:eastAsia="ar-SA"/>
              </w:rPr>
              <w:lastRenderedPageBreak/>
              <w:t>projekto numatoma į autobusus įdiegti įrangos sistemą, kurią sudaro: e-bilieto, vaizdo įrašymo ir keleivių informavimo įranga (autobusų švieslentės). Šiuo metu derinami kiekiai.</w:t>
            </w:r>
          </w:p>
        </w:tc>
      </w:tr>
      <w:tr w:rsidR="00304DA6" w:rsidRPr="00273269" w14:paraId="5084F849"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1997D5F5" w14:textId="6E9F5AD4" w:rsidR="00304DA6" w:rsidRPr="007B5D76" w:rsidRDefault="00304DA6" w:rsidP="00CF7F74">
            <w:pPr>
              <w:spacing w:after="0" w:line="240" w:lineRule="auto"/>
              <w:jc w:val="center"/>
              <w:rPr>
                <w:rFonts w:ascii="Times New Roman" w:eastAsia="Times New Roman" w:hAnsi="Times New Roman" w:cs="Times New Roman"/>
                <w:b/>
                <w:sz w:val="24"/>
                <w:szCs w:val="24"/>
              </w:rPr>
            </w:pPr>
            <w:r w:rsidRPr="007B5D76">
              <w:rPr>
                <w:rFonts w:ascii="Times New Roman" w:eastAsia="Times New Roman" w:hAnsi="Times New Roman" w:cs="Times New Roman"/>
                <w:b/>
                <w:sz w:val="24"/>
                <w:szCs w:val="24"/>
              </w:rPr>
              <w:lastRenderedPageBreak/>
              <w:t>08.01.01.130</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70F7C9C1" w14:textId="667ACBA0" w:rsidR="00304DA6" w:rsidRPr="007B5D76" w:rsidRDefault="00304DA6" w:rsidP="00B21BA4">
            <w:pPr>
              <w:suppressAutoHyphens/>
              <w:spacing w:after="0" w:line="240" w:lineRule="auto"/>
              <w:jc w:val="both"/>
              <w:rPr>
                <w:rFonts w:ascii="Times New Roman" w:eastAsia="Times New Roman" w:hAnsi="Times New Roman" w:cs="Times New Roman"/>
                <w:bCs/>
                <w:sz w:val="24"/>
                <w:szCs w:val="24"/>
                <w:lang w:eastAsia="ar-SA"/>
              </w:rPr>
            </w:pPr>
            <w:r w:rsidRPr="007B5D76">
              <w:rPr>
                <w:rFonts w:ascii="Times New Roman" w:eastAsia="Times New Roman" w:hAnsi="Times New Roman" w:cs="Times New Roman"/>
                <w:bCs/>
                <w:sz w:val="24"/>
                <w:szCs w:val="24"/>
                <w:lang w:eastAsia="ar-SA"/>
              </w:rPr>
              <w:t>Šilutės rajono savivaldybės gamtos objektų pritaikymas lankymui</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6D03E254" w14:textId="54F12F10" w:rsidR="00304DA6" w:rsidRPr="007B5D76" w:rsidRDefault="004062EF" w:rsidP="00CF7F74">
            <w:pPr>
              <w:suppressAutoHyphens/>
              <w:spacing w:after="0" w:line="240" w:lineRule="auto"/>
              <w:jc w:val="center"/>
              <w:rPr>
                <w:rFonts w:ascii="Times New Roman" w:eastAsia="Times New Roman" w:hAnsi="Times New Roman" w:cs="Times New Roman"/>
                <w:bCs/>
                <w:sz w:val="24"/>
                <w:szCs w:val="24"/>
                <w:lang w:eastAsia="ar-SA"/>
              </w:rPr>
            </w:pPr>
            <w:r w:rsidRPr="007B5D76">
              <w:rPr>
                <w:rFonts w:ascii="Times New Roman" w:eastAsia="Times New Roman" w:hAnsi="Times New Roman" w:cs="Times New Roman"/>
                <w:bCs/>
                <w:sz w:val="24"/>
                <w:szCs w:val="24"/>
                <w:lang w:eastAsia="ar-SA"/>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490E9C0A" w14:textId="045324E0" w:rsidR="00304DA6" w:rsidRPr="007B5D76" w:rsidRDefault="004062EF"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7B5D76">
              <w:rPr>
                <w:rFonts w:ascii="Times New Roman" w:eastAsia="Times New Roman" w:hAnsi="Times New Roman" w:cs="Times New Roman"/>
                <w:sz w:val="24"/>
                <w:szCs w:val="24"/>
                <w:lang w:eastAsia="ar-SA"/>
              </w:rPr>
              <w:t>Projektas įtrauktas į 2022–2030 m. Klaipėdos regiono plėtros planą.</w:t>
            </w:r>
            <w:r w:rsidR="00F05699" w:rsidRPr="007B5D76">
              <w:rPr>
                <w:rFonts w:ascii="Times New Roman" w:eastAsia="Times New Roman" w:hAnsi="Times New Roman" w:cs="Times New Roman"/>
                <w:sz w:val="24"/>
                <w:szCs w:val="24"/>
                <w:lang w:eastAsia="ar-SA"/>
              </w:rPr>
              <w:t xml:space="preserve"> Pateiktas projekto įgyvendinimo planas.</w:t>
            </w:r>
            <w:r w:rsidR="007B5D76" w:rsidRPr="007B5D76">
              <w:rPr>
                <w:rFonts w:ascii="Times New Roman" w:eastAsia="Times New Roman" w:hAnsi="Times New Roman" w:cs="Times New Roman"/>
                <w:sz w:val="24"/>
                <w:szCs w:val="24"/>
                <w:lang w:eastAsia="ar-SA"/>
              </w:rPr>
              <w:t xml:space="preserve"> Vyksta Mingės kaimo slipo projektavimo darbai.</w:t>
            </w:r>
          </w:p>
        </w:tc>
      </w:tr>
      <w:tr w:rsidR="00304DA6" w:rsidRPr="00273269" w14:paraId="40E912C5"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72EF3362" w14:textId="2DDE492B" w:rsidR="00304DA6" w:rsidRDefault="00304DA6" w:rsidP="00CF7F74">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08.01.01.131</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5D932100" w14:textId="2FDE742E" w:rsidR="00304DA6" w:rsidRPr="0063538F" w:rsidRDefault="00304DA6" w:rsidP="00CF7F74">
            <w:pPr>
              <w:suppressAutoHyphens/>
              <w:spacing w:after="0" w:line="240" w:lineRule="auto"/>
              <w:rPr>
                <w:rFonts w:ascii="Times New Roman" w:eastAsia="Times New Roman" w:hAnsi="Times New Roman" w:cs="Times New Roman"/>
                <w:bCs/>
                <w:sz w:val="24"/>
                <w:szCs w:val="24"/>
                <w:lang w:eastAsia="ar-SA"/>
              </w:rPr>
            </w:pPr>
            <w:r w:rsidRPr="00304DA6">
              <w:rPr>
                <w:rFonts w:ascii="Times New Roman" w:eastAsia="Times New Roman" w:hAnsi="Times New Roman" w:cs="Times New Roman"/>
                <w:bCs/>
                <w:sz w:val="24"/>
                <w:szCs w:val="24"/>
                <w:lang w:eastAsia="ar-SA"/>
              </w:rPr>
              <w:t>Minijos etnoarchitektūriniame kaime esančių gamtos ir kultūros objektų pritaikymas lankymui</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7065D424" w14:textId="0E45FE26" w:rsidR="00304DA6" w:rsidRDefault="004062EF"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0D884C70" w14:textId="40D6A9E9" w:rsidR="00304DA6" w:rsidRDefault="004062EF"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4062EF">
              <w:rPr>
                <w:rFonts w:ascii="Times New Roman" w:eastAsia="Times New Roman" w:hAnsi="Times New Roman" w:cs="Times New Roman"/>
                <w:sz w:val="24"/>
                <w:szCs w:val="24"/>
                <w:lang w:eastAsia="ar-SA"/>
              </w:rPr>
              <w:t>Projektas įtrauktas į 2022–2030 m. Klaipėdos regiono plėtros planą.</w:t>
            </w:r>
            <w:r>
              <w:rPr>
                <w:rFonts w:ascii="Times New Roman" w:eastAsia="Times New Roman" w:hAnsi="Times New Roman" w:cs="Times New Roman"/>
                <w:sz w:val="24"/>
                <w:szCs w:val="24"/>
                <w:lang w:eastAsia="ar-SA"/>
              </w:rPr>
              <w:t xml:space="preserve"> </w:t>
            </w:r>
            <w:r w:rsidR="00F05699">
              <w:rPr>
                <w:rFonts w:ascii="Times New Roman" w:eastAsia="Times New Roman" w:hAnsi="Times New Roman" w:cs="Times New Roman"/>
                <w:sz w:val="24"/>
                <w:szCs w:val="24"/>
                <w:lang w:eastAsia="ar-SA"/>
              </w:rPr>
              <w:t>P</w:t>
            </w:r>
            <w:r>
              <w:rPr>
                <w:rFonts w:ascii="Times New Roman" w:eastAsia="Times New Roman" w:hAnsi="Times New Roman" w:cs="Times New Roman"/>
                <w:sz w:val="24"/>
                <w:szCs w:val="24"/>
                <w:lang w:eastAsia="ar-SA"/>
              </w:rPr>
              <w:t>ateiktas projekto įgyvendinimo planas, skirtas finansavimas. Rengiami pirkimo dokumentai.</w:t>
            </w:r>
          </w:p>
        </w:tc>
      </w:tr>
      <w:tr w:rsidR="00304DA6" w:rsidRPr="00273269" w14:paraId="4376E27E"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1835DB65" w14:textId="7C4FBE78" w:rsidR="00304DA6" w:rsidRPr="007B5D76" w:rsidRDefault="00304DA6" w:rsidP="00CF7F74">
            <w:pPr>
              <w:spacing w:after="0" w:line="240" w:lineRule="auto"/>
              <w:jc w:val="center"/>
              <w:rPr>
                <w:rFonts w:ascii="Times New Roman" w:eastAsia="Times New Roman" w:hAnsi="Times New Roman" w:cs="Times New Roman"/>
                <w:b/>
                <w:sz w:val="24"/>
                <w:szCs w:val="24"/>
              </w:rPr>
            </w:pPr>
            <w:r w:rsidRPr="007B5D76">
              <w:rPr>
                <w:rFonts w:ascii="Times New Roman" w:eastAsia="Times New Roman" w:hAnsi="Times New Roman" w:cs="Times New Roman"/>
                <w:b/>
                <w:sz w:val="24"/>
                <w:szCs w:val="24"/>
              </w:rPr>
              <w:t>08.01.01.132</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652E611E" w14:textId="5F173AEE" w:rsidR="00304DA6" w:rsidRPr="007B5D76" w:rsidRDefault="00304DA6" w:rsidP="00B21BA4">
            <w:pPr>
              <w:suppressAutoHyphens/>
              <w:spacing w:after="0" w:line="240" w:lineRule="auto"/>
              <w:jc w:val="both"/>
              <w:rPr>
                <w:rFonts w:ascii="Times New Roman" w:eastAsia="Times New Roman" w:hAnsi="Times New Roman" w:cs="Times New Roman"/>
                <w:bCs/>
                <w:sz w:val="24"/>
                <w:szCs w:val="24"/>
                <w:lang w:eastAsia="ar-SA"/>
              </w:rPr>
            </w:pPr>
            <w:r w:rsidRPr="007B5D76">
              <w:rPr>
                <w:rFonts w:ascii="Times New Roman" w:eastAsia="Times New Roman" w:hAnsi="Times New Roman" w:cs="Times New Roman"/>
                <w:bCs/>
                <w:sz w:val="24"/>
                <w:szCs w:val="24"/>
                <w:lang w:eastAsia="ar-SA"/>
              </w:rPr>
              <w:t>Šilutės Hugo Šojaus dvaro parkų pritaikymas lankymui</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3F50BB47" w14:textId="2E33B59F" w:rsidR="00304DA6" w:rsidRPr="007B5D76" w:rsidRDefault="004062EF" w:rsidP="00CF7F74">
            <w:pPr>
              <w:suppressAutoHyphens/>
              <w:spacing w:after="0" w:line="240" w:lineRule="auto"/>
              <w:jc w:val="center"/>
              <w:rPr>
                <w:rFonts w:ascii="Times New Roman" w:eastAsia="Times New Roman" w:hAnsi="Times New Roman" w:cs="Times New Roman"/>
                <w:bCs/>
                <w:sz w:val="24"/>
                <w:szCs w:val="24"/>
                <w:lang w:eastAsia="ar-SA"/>
              </w:rPr>
            </w:pPr>
            <w:r w:rsidRPr="007B5D76">
              <w:rPr>
                <w:rFonts w:ascii="Times New Roman" w:eastAsia="Times New Roman" w:hAnsi="Times New Roman" w:cs="Times New Roman"/>
                <w:bCs/>
                <w:sz w:val="24"/>
                <w:szCs w:val="24"/>
                <w:lang w:eastAsia="ar-SA"/>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172D648B" w14:textId="2C47C6DF" w:rsidR="00304DA6" w:rsidRPr="007B5D76" w:rsidRDefault="004062EF"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7B5D76">
              <w:rPr>
                <w:rFonts w:ascii="Times New Roman" w:eastAsia="Times New Roman" w:hAnsi="Times New Roman" w:cs="Times New Roman"/>
                <w:sz w:val="24"/>
                <w:szCs w:val="24"/>
                <w:lang w:eastAsia="ar-SA"/>
              </w:rPr>
              <w:t>Projektas įtrauktas į 2022–2030 m. Klaipėdos regiono plėtros planą.</w:t>
            </w:r>
            <w:r w:rsidR="00F05699" w:rsidRPr="007B5D76">
              <w:rPr>
                <w:rFonts w:ascii="Times New Roman" w:eastAsia="Times New Roman" w:hAnsi="Times New Roman" w:cs="Times New Roman"/>
                <w:sz w:val="24"/>
                <w:szCs w:val="24"/>
                <w:lang w:eastAsia="ar-SA"/>
              </w:rPr>
              <w:t xml:space="preserve"> Pateiktas projekto įgyvendinimo planas, skirtas finansavimas.</w:t>
            </w:r>
            <w:r w:rsidR="007B5D76" w:rsidRPr="007B5D76">
              <w:rPr>
                <w:rFonts w:ascii="Times New Roman" w:eastAsia="Times New Roman" w:hAnsi="Times New Roman" w:cs="Times New Roman"/>
                <w:sz w:val="24"/>
                <w:szCs w:val="24"/>
                <w:lang w:eastAsia="ar-SA"/>
              </w:rPr>
              <w:t xml:space="preserve"> Užbaigtas želdinių tvarkybos darbų projektas. Vykdomi viešosios erdvės sutvarkymo darbų, Katalikų Bažnyčios g. 3, Šilutėje, projektavimo darbai.</w:t>
            </w:r>
          </w:p>
        </w:tc>
      </w:tr>
      <w:tr w:rsidR="00E02969" w:rsidRPr="00273269" w14:paraId="07D15719"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3EF83630" w14:textId="73B2069A" w:rsidR="00E02969" w:rsidRDefault="00E02969" w:rsidP="00CF7F74">
            <w:pPr>
              <w:spacing w:after="0" w:line="240" w:lineRule="auto"/>
              <w:jc w:val="center"/>
              <w:rPr>
                <w:rFonts w:ascii="Times New Roman" w:eastAsia="Times New Roman" w:hAnsi="Times New Roman" w:cs="Times New Roman"/>
                <w:b/>
                <w:sz w:val="24"/>
                <w:szCs w:val="24"/>
              </w:rPr>
            </w:pPr>
            <w:r w:rsidRPr="00E02969">
              <w:rPr>
                <w:rFonts w:ascii="Times New Roman" w:eastAsia="Times New Roman" w:hAnsi="Times New Roman" w:cs="Times New Roman"/>
                <w:b/>
                <w:sz w:val="24"/>
                <w:szCs w:val="24"/>
              </w:rPr>
              <w:t>08.01.01.13</w:t>
            </w:r>
            <w:r>
              <w:rPr>
                <w:rFonts w:ascii="Times New Roman" w:eastAsia="Times New Roman" w:hAnsi="Times New Roman" w:cs="Times New Roman"/>
                <w:b/>
                <w:sz w:val="24"/>
                <w:szCs w:val="24"/>
              </w:rPr>
              <w:t>3</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5343B6FD" w14:textId="239413C1" w:rsidR="00E02969" w:rsidRPr="00304DA6" w:rsidRDefault="00E02969" w:rsidP="00B21BA4">
            <w:pPr>
              <w:suppressAutoHyphens/>
              <w:spacing w:after="0" w:line="240" w:lineRule="auto"/>
              <w:jc w:val="both"/>
              <w:rPr>
                <w:rFonts w:ascii="Times New Roman" w:eastAsia="Times New Roman" w:hAnsi="Times New Roman" w:cs="Times New Roman"/>
                <w:bCs/>
                <w:sz w:val="24"/>
                <w:szCs w:val="24"/>
                <w:lang w:eastAsia="ar-SA"/>
              </w:rPr>
            </w:pPr>
            <w:r w:rsidRPr="00E02969">
              <w:rPr>
                <w:rFonts w:ascii="Times New Roman" w:eastAsia="Times New Roman" w:hAnsi="Times New Roman" w:cs="Times New Roman"/>
                <w:bCs/>
                <w:sz w:val="24"/>
                <w:szCs w:val="24"/>
                <w:lang w:eastAsia="ar-SA"/>
              </w:rPr>
              <w:t>Priedangų infrastruktūros plėtra Šilutės rajono savivaldybėje</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67CFE2CC" w14:textId="30D465E1" w:rsidR="00E02969" w:rsidRDefault="00E02969" w:rsidP="00CF7F74">
            <w:pPr>
              <w:suppressAutoHyphens/>
              <w:spacing w:after="0" w:line="240" w:lineRule="auto"/>
              <w:jc w:val="center"/>
              <w:rPr>
                <w:rFonts w:ascii="Times New Roman" w:eastAsia="Times New Roman" w:hAnsi="Times New Roman" w:cs="Times New Roman"/>
                <w:bCs/>
                <w:sz w:val="24"/>
                <w:szCs w:val="24"/>
                <w:lang w:eastAsia="ar-SA"/>
              </w:rPr>
            </w:pPr>
            <w:r w:rsidRPr="00E02969">
              <w:rPr>
                <w:rFonts w:ascii="Times New Roman" w:eastAsia="Times New Roman" w:hAnsi="Times New Roman" w:cs="Times New Roman"/>
                <w:bCs/>
                <w:sz w:val="24"/>
                <w:szCs w:val="24"/>
                <w:lang w:eastAsia="ar-SA"/>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2D3C929D" w14:textId="00828311" w:rsidR="00E02969" w:rsidRDefault="00041F12" w:rsidP="00CF7F74">
            <w:pPr>
              <w:suppressAutoHyphens/>
              <w:spacing w:after="0" w:line="240" w:lineRule="auto"/>
              <w:ind w:firstLine="31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Generatoriai ir jų sistemos įrengtos Šilutės rajono </w:t>
            </w:r>
            <w:r w:rsidR="00E02969">
              <w:rPr>
                <w:rFonts w:ascii="Times New Roman" w:eastAsia="Times New Roman" w:hAnsi="Times New Roman" w:cs="Times New Roman"/>
                <w:sz w:val="24"/>
                <w:szCs w:val="24"/>
                <w:lang w:eastAsia="ar-SA"/>
              </w:rPr>
              <w:t xml:space="preserve">Saugų </w:t>
            </w:r>
            <w:r>
              <w:rPr>
                <w:rFonts w:ascii="Times New Roman" w:eastAsia="Times New Roman" w:hAnsi="Times New Roman" w:cs="Times New Roman"/>
                <w:sz w:val="24"/>
                <w:szCs w:val="24"/>
                <w:lang w:eastAsia="ar-SA"/>
              </w:rPr>
              <w:t xml:space="preserve">Jurgio Mikšo </w:t>
            </w:r>
            <w:r w:rsidR="00E02969">
              <w:rPr>
                <w:rFonts w:ascii="Times New Roman" w:eastAsia="Times New Roman" w:hAnsi="Times New Roman" w:cs="Times New Roman"/>
                <w:sz w:val="24"/>
                <w:szCs w:val="24"/>
                <w:lang w:eastAsia="ar-SA"/>
              </w:rPr>
              <w:t>pagrindinė</w:t>
            </w:r>
            <w:r>
              <w:rPr>
                <w:rFonts w:ascii="Times New Roman" w:eastAsia="Times New Roman" w:hAnsi="Times New Roman" w:cs="Times New Roman"/>
                <w:sz w:val="24"/>
                <w:szCs w:val="24"/>
                <w:lang w:eastAsia="ar-SA"/>
              </w:rPr>
              <w:t>je</w:t>
            </w:r>
            <w:r w:rsidR="00E02969">
              <w:rPr>
                <w:rFonts w:ascii="Times New Roman" w:eastAsia="Times New Roman" w:hAnsi="Times New Roman" w:cs="Times New Roman"/>
                <w:sz w:val="24"/>
                <w:szCs w:val="24"/>
                <w:lang w:eastAsia="ar-SA"/>
              </w:rPr>
              <w:t xml:space="preserve"> mokykl</w:t>
            </w:r>
            <w:r>
              <w:rPr>
                <w:rFonts w:ascii="Times New Roman" w:eastAsia="Times New Roman" w:hAnsi="Times New Roman" w:cs="Times New Roman"/>
                <w:sz w:val="24"/>
                <w:szCs w:val="24"/>
                <w:lang w:eastAsia="ar-SA"/>
              </w:rPr>
              <w:t>oje</w:t>
            </w:r>
            <w:r w:rsidR="00E0296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Šilutės rajono </w:t>
            </w:r>
            <w:r w:rsidR="00E02969">
              <w:rPr>
                <w:rFonts w:ascii="Times New Roman" w:eastAsia="Times New Roman" w:hAnsi="Times New Roman" w:cs="Times New Roman"/>
                <w:sz w:val="24"/>
                <w:szCs w:val="24"/>
                <w:lang w:eastAsia="ar-SA"/>
              </w:rPr>
              <w:t xml:space="preserve">Švėkšnos </w:t>
            </w:r>
            <w:r>
              <w:rPr>
                <w:rFonts w:ascii="Times New Roman" w:eastAsia="Times New Roman" w:hAnsi="Times New Roman" w:cs="Times New Roman"/>
                <w:sz w:val="24"/>
                <w:szCs w:val="24"/>
                <w:lang w:eastAsia="ar-SA"/>
              </w:rPr>
              <w:t>lopšelyje–</w:t>
            </w:r>
            <w:r w:rsidR="00E02969">
              <w:rPr>
                <w:rFonts w:ascii="Times New Roman" w:eastAsia="Times New Roman" w:hAnsi="Times New Roman" w:cs="Times New Roman"/>
                <w:sz w:val="24"/>
                <w:szCs w:val="24"/>
                <w:lang w:eastAsia="ar-SA"/>
              </w:rPr>
              <w:t>daržel</w:t>
            </w:r>
            <w:r>
              <w:rPr>
                <w:rFonts w:ascii="Times New Roman" w:eastAsia="Times New Roman" w:hAnsi="Times New Roman" w:cs="Times New Roman"/>
                <w:sz w:val="24"/>
                <w:szCs w:val="24"/>
                <w:lang w:eastAsia="ar-SA"/>
              </w:rPr>
              <w:t>yje</w:t>
            </w:r>
            <w:r w:rsidR="00E0296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Šilutės rajono </w:t>
            </w:r>
            <w:r w:rsidR="00E02969">
              <w:rPr>
                <w:rFonts w:ascii="Times New Roman" w:eastAsia="Times New Roman" w:hAnsi="Times New Roman" w:cs="Times New Roman"/>
                <w:sz w:val="24"/>
                <w:szCs w:val="24"/>
                <w:lang w:eastAsia="ar-SA"/>
              </w:rPr>
              <w:t xml:space="preserve">Usėnų </w:t>
            </w:r>
            <w:r>
              <w:rPr>
                <w:rFonts w:ascii="Times New Roman" w:eastAsia="Times New Roman" w:hAnsi="Times New Roman" w:cs="Times New Roman"/>
                <w:sz w:val="24"/>
                <w:szCs w:val="24"/>
                <w:lang w:eastAsia="ar-SA"/>
              </w:rPr>
              <w:t xml:space="preserve">pagrindinėje </w:t>
            </w:r>
            <w:r w:rsidR="00E02969">
              <w:rPr>
                <w:rFonts w:ascii="Times New Roman" w:eastAsia="Times New Roman" w:hAnsi="Times New Roman" w:cs="Times New Roman"/>
                <w:sz w:val="24"/>
                <w:szCs w:val="24"/>
                <w:lang w:eastAsia="ar-SA"/>
              </w:rPr>
              <w:t>mokykl</w:t>
            </w:r>
            <w:r>
              <w:rPr>
                <w:rFonts w:ascii="Times New Roman" w:eastAsia="Times New Roman" w:hAnsi="Times New Roman" w:cs="Times New Roman"/>
                <w:sz w:val="24"/>
                <w:szCs w:val="24"/>
                <w:lang w:eastAsia="ar-SA"/>
              </w:rPr>
              <w:t>oje</w:t>
            </w:r>
            <w:r w:rsidR="00E02969">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Šilutės lopšelyje–darželyje „</w:t>
            </w:r>
            <w:r w:rsidR="00E02969">
              <w:rPr>
                <w:rFonts w:ascii="Times New Roman" w:eastAsia="Times New Roman" w:hAnsi="Times New Roman" w:cs="Times New Roman"/>
                <w:sz w:val="24"/>
                <w:szCs w:val="24"/>
                <w:lang w:eastAsia="ar-SA"/>
              </w:rPr>
              <w:t>Pušelė</w:t>
            </w:r>
            <w:r>
              <w:rPr>
                <w:rFonts w:ascii="Times New Roman" w:eastAsia="Times New Roman" w:hAnsi="Times New Roman" w:cs="Times New Roman"/>
                <w:sz w:val="24"/>
                <w:szCs w:val="24"/>
                <w:lang w:eastAsia="ar-SA"/>
              </w:rPr>
              <w:t xml:space="preserve">“ ir </w:t>
            </w:r>
            <w:r w:rsidRPr="00041F12">
              <w:rPr>
                <w:rFonts w:ascii="Times New Roman" w:eastAsia="Times New Roman" w:hAnsi="Times New Roman" w:cs="Times New Roman"/>
                <w:sz w:val="24"/>
                <w:szCs w:val="24"/>
                <w:lang w:eastAsia="ar-SA"/>
              </w:rPr>
              <w:t>Šilutės lopšelyje–darželyje „</w:t>
            </w:r>
            <w:r>
              <w:rPr>
                <w:rFonts w:ascii="Times New Roman" w:eastAsia="Times New Roman" w:hAnsi="Times New Roman" w:cs="Times New Roman"/>
                <w:sz w:val="24"/>
                <w:szCs w:val="24"/>
                <w:lang w:eastAsia="ar-SA"/>
              </w:rPr>
              <w:t>Gintarėlis</w:t>
            </w:r>
            <w:r w:rsidRPr="00041F12">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w:t>
            </w:r>
          </w:p>
        </w:tc>
      </w:tr>
      <w:tr w:rsidR="0063538F" w:rsidRPr="00273269" w14:paraId="489A4EBC" w14:textId="77777777" w:rsidTr="0063538F">
        <w:tc>
          <w:tcPr>
            <w:tcW w:w="15153" w:type="dxa"/>
            <w:gridSpan w:val="4"/>
            <w:tcBorders>
              <w:top w:val="single" w:sz="4" w:space="0" w:color="00000A"/>
              <w:left w:val="single" w:sz="12" w:space="0" w:color="00000A"/>
              <w:bottom w:val="single" w:sz="4" w:space="0" w:color="00000A"/>
              <w:right w:val="single" w:sz="12" w:space="0" w:color="00000A"/>
            </w:tcBorders>
            <w:shd w:val="clear" w:color="auto" w:fill="DEEAF6" w:themeFill="accent1" w:themeFillTint="33"/>
            <w:tcMar>
              <w:left w:w="107" w:type="dxa"/>
            </w:tcMar>
          </w:tcPr>
          <w:p w14:paraId="011CCABC" w14:textId="5ABCD49E" w:rsidR="0063538F" w:rsidRPr="00273269" w:rsidRDefault="0063538F" w:rsidP="00CF7F74">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08.01.02 u</w:t>
            </w:r>
            <w:r w:rsidRPr="00273269">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273269">
              <w:rPr>
                <w:rFonts w:ascii="Times New Roman" w:eastAsia="Times New Roman" w:hAnsi="Times New Roman" w:cs="Times New Roman"/>
                <w:b/>
                <w:bCs/>
                <w:sz w:val="24"/>
                <w:szCs w:val="24"/>
                <w:lang w:eastAsia="ar-SA"/>
              </w:rPr>
              <w:t>Tinkamai naudoti, saugoti, prižiūrėti ir eksploatuoti Savivaldybės turtą</w:t>
            </w:r>
            <w:r>
              <w:rPr>
                <w:rFonts w:ascii="Times New Roman" w:eastAsia="Times New Roman" w:hAnsi="Times New Roman" w:cs="Times New Roman"/>
                <w:b/>
                <w:bCs/>
                <w:sz w:val="24"/>
                <w:szCs w:val="24"/>
                <w:lang w:eastAsia="ar-SA"/>
              </w:rPr>
              <w:t>“</w:t>
            </w:r>
          </w:p>
        </w:tc>
      </w:tr>
      <w:tr w:rsidR="00B24B64" w:rsidRPr="00273269" w14:paraId="3CC36739"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62CB643A" w14:textId="77777777" w:rsidR="00B24B64" w:rsidRPr="00603C09" w:rsidRDefault="00B24B64" w:rsidP="00CF7F74">
            <w:pPr>
              <w:suppressAutoHyphens/>
              <w:spacing w:after="0" w:line="240" w:lineRule="auto"/>
              <w:jc w:val="center"/>
              <w:rPr>
                <w:rFonts w:ascii="Times New Roman" w:eastAsia="Times New Roman" w:hAnsi="Times New Roman" w:cs="Times New Roman"/>
                <w:b/>
                <w:bCs/>
                <w:sz w:val="24"/>
                <w:szCs w:val="24"/>
                <w:lang w:eastAsia="ar-SA"/>
              </w:rPr>
            </w:pPr>
            <w:r w:rsidRPr="00603C09">
              <w:rPr>
                <w:rFonts w:ascii="Times New Roman" w:eastAsia="Times New Roman" w:hAnsi="Times New Roman" w:cs="Times New Roman"/>
                <w:b/>
                <w:bCs/>
                <w:sz w:val="24"/>
                <w:szCs w:val="24"/>
                <w:lang w:eastAsia="ar-SA"/>
              </w:rPr>
              <w:t>08.01.02.03</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2FD0F9E3" w14:textId="77777777" w:rsidR="00B24B64" w:rsidRPr="00273269" w:rsidRDefault="00B24B64" w:rsidP="00CF7F74">
            <w:pPr>
              <w:suppressAutoHyphens/>
              <w:spacing w:after="0" w:line="240" w:lineRule="auto"/>
              <w:jc w:val="both"/>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Vydūno gimnazijos pastato Šilutėje Atgimimo al., 3, rekonstravimas ir sporto salės statyba</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7F0F33C1" w14:textId="158D52EE" w:rsidR="00B24B64" w:rsidRPr="00273269" w:rsidRDefault="00603C09" w:rsidP="00CF7F74">
            <w:pPr>
              <w:suppressAutoHyphens/>
              <w:spacing w:after="0" w:line="240" w:lineRule="auto"/>
              <w:jc w:val="center"/>
              <w:rPr>
                <w:rFonts w:ascii="Times New Roman" w:eastAsia="Times New Roman" w:hAnsi="Times New Roman" w:cs="Times New Roman"/>
                <w:bCs/>
                <w:sz w:val="24"/>
                <w:szCs w:val="24"/>
                <w:lang w:val="en-US"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05417F75" w14:textId="395EE9EA" w:rsidR="00B24B64" w:rsidRPr="00273269" w:rsidRDefault="008E0466" w:rsidP="00CF7F74">
            <w:pPr>
              <w:suppressAutoHyphens/>
              <w:spacing w:after="0" w:line="240" w:lineRule="auto"/>
              <w:ind w:firstLine="31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Įrengta stoginė saulės elektrinės panelėms.</w:t>
            </w:r>
          </w:p>
        </w:tc>
      </w:tr>
      <w:tr w:rsidR="00B24B64" w:rsidRPr="00273269" w14:paraId="7D8BB6D2"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2F5BC6A2" w14:textId="77777777" w:rsidR="00B24B64" w:rsidRPr="00603C09" w:rsidRDefault="00B24B64" w:rsidP="00CF7F74">
            <w:pPr>
              <w:suppressAutoHyphens/>
              <w:spacing w:after="0" w:line="240" w:lineRule="auto"/>
              <w:jc w:val="center"/>
              <w:rPr>
                <w:rFonts w:ascii="Times New Roman" w:eastAsia="Times New Roman" w:hAnsi="Times New Roman" w:cs="Times New Roman"/>
                <w:b/>
                <w:bCs/>
                <w:sz w:val="24"/>
                <w:szCs w:val="24"/>
                <w:lang w:eastAsia="ar-SA"/>
              </w:rPr>
            </w:pPr>
            <w:r w:rsidRPr="00603C09">
              <w:rPr>
                <w:rFonts w:ascii="Times New Roman" w:eastAsia="Times New Roman" w:hAnsi="Times New Roman" w:cs="Times New Roman"/>
                <w:b/>
                <w:bCs/>
                <w:sz w:val="24"/>
                <w:szCs w:val="24"/>
                <w:lang w:eastAsia="ar-SA"/>
              </w:rPr>
              <w:t>08.01.02.04</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6EDFEEEB" w14:textId="57A40F85" w:rsidR="00B24B64" w:rsidRPr="00273269" w:rsidRDefault="00425ACF" w:rsidP="00B21BA4">
            <w:pPr>
              <w:suppressAutoHyphens/>
              <w:spacing w:after="0" w:line="240" w:lineRule="auto"/>
              <w:jc w:val="both"/>
              <w:rPr>
                <w:rFonts w:ascii="Times New Roman" w:eastAsia="Times New Roman" w:hAnsi="Times New Roman" w:cs="Times New Roman"/>
                <w:bCs/>
                <w:sz w:val="24"/>
                <w:szCs w:val="24"/>
                <w:lang w:eastAsia="ar-SA"/>
              </w:rPr>
            </w:pPr>
            <w:r w:rsidRPr="00425ACF">
              <w:rPr>
                <w:rFonts w:ascii="Times New Roman" w:eastAsia="Times New Roman" w:hAnsi="Times New Roman" w:cs="Times New Roman"/>
                <w:bCs/>
                <w:sz w:val="24"/>
                <w:szCs w:val="24"/>
                <w:lang w:eastAsia="ar-SA"/>
              </w:rPr>
              <w:t>Šilutės Martyno Jankaus pagrindinės mokyklos pastato ir stadiono atnaujinimo darbai</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1FDDA4CF" w14:textId="54614942" w:rsidR="00B24B64" w:rsidRPr="00273269" w:rsidRDefault="008E0466"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1508615C" w14:textId="2FF33521" w:rsidR="00B24B64" w:rsidRPr="00273269" w:rsidRDefault="008E0466" w:rsidP="00CF7F74">
            <w:pPr>
              <w:suppressAutoHyphens/>
              <w:spacing w:after="0" w:line="240" w:lineRule="auto"/>
              <w:ind w:firstLine="31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Šuo metu rengiamas pastato remonto techninis projektas.</w:t>
            </w:r>
          </w:p>
        </w:tc>
      </w:tr>
      <w:tr w:rsidR="00B24B64" w:rsidRPr="00273269" w14:paraId="4DC1F9DD"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73F1A387" w14:textId="77777777" w:rsidR="00B24B64" w:rsidRPr="00B21BA4" w:rsidRDefault="00B24B64" w:rsidP="00CF7F74">
            <w:pPr>
              <w:spacing w:after="0" w:line="240" w:lineRule="auto"/>
              <w:jc w:val="center"/>
              <w:rPr>
                <w:rFonts w:ascii="Times New Roman" w:eastAsia="Times New Roman" w:hAnsi="Times New Roman" w:cs="Times New Roman"/>
                <w:b/>
                <w:sz w:val="24"/>
                <w:szCs w:val="24"/>
              </w:rPr>
            </w:pPr>
            <w:r w:rsidRPr="00B21BA4">
              <w:rPr>
                <w:rFonts w:ascii="Times New Roman" w:eastAsia="Times New Roman" w:hAnsi="Times New Roman" w:cs="Times New Roman"/>
                <w:b/>
                <w:sz w:val="24"/>
                <w:szCs w:val="24"/>
              </w:rPr>
              <w:t>08.01.02.08</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181B5B05" w14:textId="0D8753E0" w:rsidR="00B24B64" w:rsidRPr="00B21BA4" w:rsidRDefault="00425ACF" w:rsidP="00CF7F74">
            <w:pPr>
              <w:suppressAutoHyphens/>
              <w:spacing w:after="0" w:line="240" w:lineRule="auto"/>
              <w:jc w:val="both"/>
              <w:rPr>
                <w:rFonts w:ascii="Times New Roman" w:eastAsia="Times New Roman" w:hAnsi="Times New Roman" w:cs="Times New Roman"/>
                <w:bCs/>
                <w:sz w:val="24"/>
                <w:szCs w:val="24"/>
                <w:lang w:eastAsia="ar-SA"/>
              </w:rPr>
            </w:pPr>
            <w:r w:rsidRPr="00B21BA4">
              <w:rPr>
                <w:rFonts w:ascii="Times New Roman" w:eastAsia="Times New Roman" w:hAnsi="Times New Roman" w:cs="Times New Roman"/>
                <w:bCs/>
                <w:sz w:val="24"/>
                <w:szCs w:val="24"/>
                <w:lang w:eastAsia="ar-SA"/>
              </w:rPr>
              <w:t>Apsauginių, gaisro signalizacijų, vaizdo stebėjimo sistemų  įrengimas ir priežiūra</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6C7F94B9" w14:textId="2C5DB3B2" w:rsidR="00B24B64" w:rsidRPr="00B21BA4" w:rsidRDefault="00603C09" w:rsidP="00CF7F74">
            <w:pPr>
              <w:suppressAutoHyphens/>
              <w:spacing w:after="0" w:line="240" w:lineRule="auto"/>
              <w:jc w:val="center"/>
              <w:rPr>
                <w:rFonts w:ascii="Times New Roman" w:eastAsia="Times New Roman" w:hAnsi="Times New Roman" w:cs="Times New Roman"/>
                <w:bCs/>
                <w:sz w:val="24"/>
                <w:szCs w:val="24"/>
                <w:lang w:eastAsia="ar-SA"/>
              </w:rPr>
            </w:pPr>
            <w:r w:rsidRPr="00B21BA4">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7579691A" w14:textId="06979902" w:rsidR="00B24B64" w:rsidRPr="00B21BA4" w:rsidRDefault="00603C09"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B21BA4">
              <w:rPr>
                <w:rFonts w:ascii="Times New Roman" w:eastAsia="Times New Roman" w:hAnsi="Times New Roman" w:cs="Times New Roman"/>
                <w:sz w:val="24"/>
                <w:szCs w:val="24"/>
                <w:lang w:eastAsia="ar-SA"/>
              </w:rPr>
              <w:t>Švietimo ir biudžetinių įstaigų apsauginių, gaisrinių ir vaizdo stebėjimo sistemų remontas.</w:t>
            </w:r>
          </w:p>
        </w:tc>
      </w:tr>
      <w:tr w:rsidR="00B24B64" w:rsidRPr="00273269" w14:paraId="345CCF18"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537BD3C2" w14:textId="77777777" w:rsidR="00B24B64" w:rsidRPr="00273269" w:rsidRDefault="00B24B64" w:rsidP="00CF7F74">
            <w:pPr>
              <w:spacing w:after="0" w:line="240" w:lineRule="auto"/>
              <w:jc w:val="center"/>
              <w:rPr>
                <w:rFonts w:ascii="Times New Roman" w:eastAsia="Times New Roman" w:hAnsi="Times New Roman" w:cs="Times New Roman"/>
                <w:b/>
                <w:sz w:val="24"/>
                <w:szCs w:val="24"/>
              </w:rPr>
            </w:pPr>
            <w:r w:rsidRPr="00273269">
              <w:rPr>
                <w:rFonts w:ascii="Times New Roman" w:eastAsia="Times New Roman" w:hAnsi="Times New Roman" w:cs="Times New Roman"/>
                <w:b/>
                <w:sz w:val="24"/>
                <w:szCs w:val="24"/>
              </w:rPr>
              <w:t>08.01.02.16</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50778B86" w14:textId="77777777" w:rsidR="00B24B64" w:rsidRPr="00273269" w:rsidRDefault="00B24B64" w:rsidP="00CF7F74">
            <w:pPr>
              <w:suppressAutoHyphens/>
              <w:spacing w:after="0" w:line="240" w:lineRule="auto"/>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Ž. Naumiesčio gimnazijos sutvarkymas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1530698D" w14:textId="0D3D5033" w:rsidR="00B24B64" w:rsidRPr="00273269" w:rsidRDefault="00492513"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7D4DFFD7" w14:textId="56C69430" w:rsidR="00B24B64" w:rsidRPr="002944C8" w:rsidRDefault="00B24B64" w:rsidP="00CF7F74">
            <w:pPr>
              <w:suppressAutoHyphens/>
              <w:spacing w:after="0" w:line="240" w:lineRule="auto"/>
              <w:ind w:firstLine="316"/>
              <w:jc w:val="both"/>
              <w:rPr>
                <w:rFonts w:ascii="Times New Roman" w:eastAsia="Times New Roman" w:hAnsi="Times New Roman" w:cs="Times New Roman"/>
                <w:bCs/>
                <w:sz w:val="24"/>
                <w:szCs w:val="24"/>
                <w:lang w:eastAsia="ar-SA"/>
              </w:rPr>
            </w:pPr>
          </w:p>
        </w:tc>
      </w:tr>
      <w:tr w:rsidR="00B24B64" w:rsidRPr="00273269" w14:paraId="0DF94744"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6781AC73" w14:textId="77777777" w:rsidR="00B24B64" w:rsidRPr="00273269" w:rsidRDefault="00B24B64" w:rsidP="00CF7F74">
            <w:pPr>
              <w:spacing w:after="0" w:line="240" w:lineRule="auto"/>
              <w:jc w:val="center"/>
              <w:rPr>
                <w:rFonts w:ascii="Times New Roman" w:eastAsia="Times New Roman" w:hAnsi="Times New Roman" w:cs="Times New Roman"/>
                <w:b/>
                <w:sz w:val="24"/>
                <w:szCs w:val="24"/>
              </w:rPr>
            </w:pPr>
            <w:r w:rsidRPr="00273269">
              <w:rPr>
                <w:rFonts w:ascii="Times New Roman" w:eastAsia="Times New Roman" w:hAnsi="Times New Roman" w:cs="Times New Roman"/>
                <w:b/>
                <w:sz w:val="24"/>
                <w:szCs w:val="24"/>
              </w:rPr>
              <w:t>08.01.02.19</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74C1A4B8" w14:textId="266BE89B" w:rsidR="00B24B64" w:rsidRPr="00273269" w:rsidRDefault="00425ACF" w:rsidP="00B21BA4">
            <w:pPr>
              <w:suppressAutoHyphens/>
              <w:spacing w:after="0" w:line="240" w:lineRule="auto"/>
              <w:jc w:val="both"/>
              <w:rPr>
                <w:rFonts w:ascii="Times New Roman" w:eastAsia="Times New Roman" w:hAnsi="Times New Roman" w:cs="Times New Roman"/>
                <w:bCs/>
                <w:sz w:val="24"/>
                <w:szCs w:val="24"/>
                <w:lang w:eastAsia="ar-SA"/>
              </w:rPr>
            </w:pPr>
            <w:r w:rsidRPr="00425ACF">
              <w:rPr>
                <w:rFonts w:ascii="Times New Roman" w:eastAsia="Times New Roman" w:hAnsi="Times New Roman" w:cs="Times New Roman"/>
                <w:bCs/>
                <w:sz w:val="24"/>
                <w:szCs w:val="24"/>
                <w:lang w:eastAsia="ar-SA"/>
              </w:rPr>
              <w:t>Pamario progimnazijos  pastato ir stadiono atnaujinimo darbai</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43D92B18" w14:textId="55E27D21" w:rsidR="00B24B64" w:rsidRPr="00273269" w:rsidRDefault="00CF499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0C363B">
              <w:rPr>
                <w:rFonts w:ascii="Times New Roman" w:eastAsia="Times New Roman" w:hAnsi="Times New Roman" w:cs="Times New Roman"/>
                <w:sz w:val="24"/>
                <w:szCs w:val="24"/>
              </w:rPr>
              <w:t>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7D57021E" w14:textId="38E823AE" w:rsidR="00B24B64" w:rsidRPr="002944C8" w:rsidRDefault="008E0466" w:rsidP="00CF7F74">
            <w:pPr>
              <w:spacing w:after="0" w:line="240" w:lineRule="auto"/>
              <w:ind w:firstLine="31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Pradėti fasados darbai, pakeisti langai, įrengta STEAM laboratorija. </w:t>
            </w:r>
          </w:p>
        </w:tc>
      </w:tr>
      <w:tr w:rsidR="00B24B64" w:rsidRPr="00273269" w14:paraId="17681ABD"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486298FA" w14:textId="77777777" w:rsidR="00B24B64" w:rsidRPr="00FB1D94" w:rsidRDefault="00B24B64" w:rsidP="00CF7F74">
            <w:pPr>
              <w:spacing w:after="0" w:line="240" w:lineRule="auto"/>
              <w:jc w:val="center"/>
              <w:rPr>
                <w:rFonts w:ascii="Times New Roman" w:eastAsia="Times New Roman" w:hAnsi="Times New Roman" w:cs="Times New Roman"/>
                <w:sz w:val="24"/>
                <w:szCs w:val="24"/>
              </w:rPr>
            </w:pPr>
            <w:r w:rsidRPr="00FB1D94">
              <w:rPr>
                <w:rFonts w:ascii="Times New Roman" w:eastAsia="Times New Roman" w:hAnsi="Times New Roman" w:cs="Times New Roman"/>
                <w:b/>
                <w:sz w:val="24"/>
                <w:szCs w:val="24"/>
              </w:rPr>
              <w:t>08.01.02.31</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09938D02" w14:textId="77777777" w:rsidR="00B24B64" w:rsidRPr="00FB1D94" w:rsidRDefault="00B24B64" w:rsidP="00CF7F74">
            <w:pPr>
              <w:suppressAutoHyphens/>
              <w:spacing w:after="0" w:line="240" w:lineRule="auto"/>
              <w:rPr>
                <w:rFonts w:ascii="Times New Roman" w:eastAsia="Times New Roman" w:hAnsi="Times New Roman" w:cs="Times New Roman"/>
                <w:bCs/>
                <w:sz w:val="24"/>
                <w:szCs w:val="24"/>
                <w:lang w:eastAsia="ar-SA"/>
              </w:rPr>
            </w:pPr>
            <w:r w:rsidRPr="00FB1D94">
              <w:rPr>
                <w:rFonts w:ascii="Times New Roman" w:eastAsia="Times New Roman" w:hAnsi="Times New Roman" w:cs="Times New Roman"/>
                <w:bCs/>
                <w:sz w:val="24"/>
                <w:szCs w:val="24"/>
                <w:lang w:eastAsia="ar-SA"/>
              </w:rPr>
              <w:t>Ūkio skyriaus nenumatytos išlaidos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7C954590" w14:textId="2532B2A5" w:rsidR="00B24B64" w:rsidRPr="00FB1D94" w:rsidRDefault="00CF4994" w:rsidP="00CF7F74">
            <w:pPr>
              <w:spacing w:after="0" w:line="240" w:lineRule="auto"/>
              <w:jc w:val="center"/>
              <w:rPr>
                <w:rFonts w:ascii="Times New Roman" w:eastAsia="Times New Roman" w:hAnsi="Times New Roman" w:cs="Times New Roman"/>
                <w:sz w:val="24"/>
                <w:szCs w:val="24"/>
              </w:rPr>
            </w:pPr>
            <w:r w:rsidRPr="00FB1D94">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059A9C3A" w14:textId="43737867" w:rsidR="00B24B64" w:rsidRPr="00FB1D94" w:rsidRDefault="00603C09" w:rsidP="00CF7F74">
            <w:pPr>
              <w:suppressAutoHyphens/>
              <w:spacing w:after="0" w:line="240" w:lineRule="auto"/>
              <w:ind w:firstLine="316"/>
              <w:jc w:val="both"/>
              <w:rPr>
                <w:rFonts w:ascii="Times New Roman" w:eastAsia="Times New Roman" w:hAnsi="Times New Roman" w:cs="Times New Roman"/>
                <w:bCs/>
                <w:sz w:val="24"/>
                <w:szCs w:val="24"/>
                <w:lang w:eastAsia="ar-SA"/>
              </w:rPr>
            </w:pPr>
            <w:r w:rsidRPr="00FB1D94">
              <w:rPr>
                <w:rFonts w:ascii="Times New Roman" w:eastAsia="Times New Roman" w:hAnsi="Times New Roman" w:cs="Times New Roman"/>
                <w:bCs/>
                <w:sz w:val="24"/>
                <w:szCs w:val="24"/>
                <w:lang w:eastAsia="ar-SA"/>
              </w:rPr>
              <w:t>Smulkūs remontai ir avarinių padarinių šalinimas</w:t>
            </w:r>
            <w:r w:rsidR="00FB1D94" w:rsidRPr="00FB1D94">
              <w:rPr>
                <w:rFonts w:ascii="Times New Roman" w:eastAsia="Times New Roman" w:hAnsi="Times New Roman" w:cs="Times New Roman"/>
                <w:bCs/>
                <w:sz w:val="24"/>
                <w:szCs w:val="24"/>
                <w:lang w:eastAsia="ar-SA"/>
              </w:rPr>
              <w:t xml:space="preserve">: projektoriaus negarantinis remontas, F. Bajoraičio bibliotekos fasado remontas, vandens kolonėlių įrengimas </w:t>
            </w:r>
            <w:r w:rsidR="00FB1D94" w:rsidRPr="00FB1D94">
              <w:rPr>
                <w:rFonts w:ascii="Times New Roman" w:eastAsia="Times New Roman" w:hAnsi="Times New Roman" w:cs="Times New Roman"/>
                <w:bCs/>
                <w:sz w:val="24"/>
                <w:szCs w:val="24"/>
                <w:lang w:eastAsia="ar-SA"/>
              </w:rPr>
              <w:lastRenderedPageBreak/>
              <w:t>senosiose ir naujosiose kapinėse, vandens kelio ženklai krantinėse, krepšinio stovų įrengimas Melioratorių kv., tvoros įrengimas Švėkšnos kapinėse, Juknaičių mokyklos sanitarinių patalpų remontas, centrinės šildymo sistemos, Tulpių g. 14, Šilutėje, remontas, Žemaičių Naumiesčio gimnazijos garažo stogo remontas, Švėkšnos lopšelio-darželio vidaus patalpų remontas.</w:t>
            </w:r>
          </w:p>
        </w:tc>
      </w:tr>
      <w:tr w:rsidR="00B24B64" w:rsidRPr="00273269" w14:paraId="3655A1E4"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0FD68AF2" w14:textId="77777777" w:rsidR="00B24B64" w:rsidRPr="00E16DEE" w:rsidRDefault="00B24B64" w:rsidP="00CF7F74">
            <w:pPr>
              <w:spacing w:after="0" w:line="240" w:lineRule="auto"/>
              <w:jc w:val="center"/>
              <w:rPr>
                <w:rFonts w:ascii="Times New Roman" w:eastAsia="Times New Roman" w:hAnsi="Times New Roman" w:cs="Times New Roman"/>
                <w:sz w:val="24"/>
                <w:szCs w:val="24"/>
              </w:rPr>
            </w:pPr>
            <w:r w:rsidRPr="00E16DEE">
              <w:rPr>
                <w:rFonts w:ascii="Times New Roman" w:eastAsia="Times New Roman" w:hAnsi="Times New Roman" w:cs="Times New Roman"/>
                <w:b/>
                <w:sz w:val="24"/>
                <w:szCs w:val="24"/>
              </w:rPr>
              <w:lastRenderedPageBreak/>
              <w:t>08.01.02.32</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349D27ED" w14:textId="77777777" w:rsidR="00B24B64" w:rsidRPr="00E16DEE" w:rsidRDefault="00B24B64" w:rsidP="00CF7F74">
            <w:pPr>
              <w:suppressAutoHyphens/>
              <w:spacing w:after="0" w:line="240" w:lineRule="auto"/>
              <w:jc w:val="both"/>
              <w:rPr>
                <w:rFonts w:ascii="Times New Roman" w:eastAsia="Times New Roman" w:hAnsi="Times New Roman" w:cs="Times New Roman"/>
                <w:bCs/>
                <w:sz w:val="24"/>
                <w:szCs w:val="24"/>
                <w:lang w:eastAsia="ar-SA"/>
              </w:rPr>
            </w:pPr>
            <w:r w:rsidRPr="00E16DEE">
              <w:rPr>
                <w:rFonts w:ascii="Times New Roman" w:eastAsia="Times New Roman" w:hAnsi="Times New Roman" w:cs="Times New Roman"/>
                <w:bCs/>
                <w:sz w:val="24"/>
                <w:szCs w:val="24"/>
                <w:lang w:eastAsia="ar-SA"/>
              </w:rPr>
              <w:t>Šilutės rajono savivaldybės nuosavybės teise priklausančio turto remonto darbai</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0C1189EA" w14:textId="77E1611B" w:rsidR="00B24B64" w:rsidRPr="00E16DEE" w:rsidRDefault="00CF4994" w:rsidP="00CF7F74">
            <w:pPr>
              <w:spacing w:after="0" w:line="240" w:lineRule="auto"/>
              <w:jc w:val="center"/>
              <w:rPr>
                <w:rFonts w:ascii="Times New Roman" w:eastAsia="Times New Roman" w:hAnsi="Times New Roman" w:cs="Times New Roman"/>
                <w:sz w:val="24"/>
                <w:szCs w:val="24"/>
              </w:rPr>
            </w:pPr>
            <w:r w:rsidRPr="00E16DEE">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17E48F2E" w14:textId="598C5E87" w:rsidR="00B24B64" w:rsidRPr="00E16DEE" w:rsidRDefault="00603C09" w:rsidP="00CF7F74">
            <w:pPr>
              <w:suppressAutoHyphens/>
              <w:spacing w:after="0" w:line="240" w:lineRule="auto"/>
              <w:ind w:firstLine="316"/>
              <w:jc w:val="both"/>
              <w:rPr>
                <w:rFonts w:ascii="Times New Roman" w:eastAsia="Times New Roman" w:hAnsi="Times New Roman" w:cs="Times New Roman"/>
                <w:bCs/>
                <w:sz w:val="24"/>
                <w:szCs w:val="24"/>
                <w:lang w:eastAsia="ar-SA"/>
              </w:rPr>
            </w:pPr>
            <w:r w:rsidRPr="00E16DEE">
              <w:rPr>
                <w:rFonts w:ascii="Times New Roman" w:eastAsia="Times New Roman" w:hAnsi="Times New Roman" w:cs="Times New Roman"/>
                <w:bCs/>
                <w:sz w:val="24"/>
                <w:szCs w:val="24"/>
                <w:lang w:eastAsia="ar-SA"/>
              </w:rPr>
              <w:t>Įvairūs nekilnojamojo turto remonto darbai</w:t>
            </w:r>
            <w:r w:rsidR="000A0BFD" w:rsidRPr="00E16DEE">
              <w:rPr>
                <w:rFonts w:ascii="Times New Roman" w:eastAsia="Times New Roman" w:hAnsi="Times New Roman" w:cs="Times New Roman"/>
                <w:bCs/>
                <w:sz w:val="24"/>
                <w:szCs w:val="24"/>
                <w:lang w:eastAsia="ar-SA"/>
              </w:rPr>
              <w:t xml:space="preserve">: </w:t>
            </w:r>
            <w:r w:rsidR="00FB1D94" w:rsidRPr="00E16DEE">
              <w:rPr>
                <w:rFonts w:ascii="Times New Roman" w:eastAsia="Times New Roman" w:hAnsi="Times New Roman" w:cs="Times New Roman"/>
                <w:bCs/>
                <w:sz w:val="24"/>
                <w:szCs w:val="24"/>
                <w:lang w:eastAsia="ar-SA"/>
              </w:rPr>
              <w:t xml:space="preserve">stogo remonto darbai </w:t>
            </w:r>
            <w:r w:rsidR="00FD5D00" w:rsidRPr="00E16DEE">
              <w:rPr>
                <w:rFonts w:ascii="Times New Roman" w:eastAsia="Times New Roman" w:hAnsi="Times New Roman" w:cs="Times New Roman"/>
                <w:bCs/>
                <w:sz w:val="24"/>
                <w:szCs w:val="24"/>
                <w:lang w:eastAsia="ar-SA"/>
              </w:rPr>
              <w:t>H</w:t>
            </w:r>
            <w:r w:rsidR="00FB1D94" w:rsidRPr="00E16DEE">
              <w:rPr>
                <w:rFonts w:ascii="Times New Roman" w:eastAsia="Times New Roman" w:hAnsi="Times New Roman" w:cs="Times New Roman"/>
                <w:bCs/>
                <w:sz w:val="24"/>
                <w:szCs w:val="24"/>
                <w:lang w:eastAsia="ar-SA"/>
              </w:rPr>
              <w:t xml:space="preserve">. Šojaus dvare, </w:t>
            </w:r>
            <w:r w:rsidR="00BF0C87" w:rsidRPr="00E16DEE">
              <w:rPr>
                <w:rFonts w:ascii="Times New Roman" w:eastAsia="Times New Roman" w:hAnsi="Times New Roman" w:cs="Times New Roman"/>
                <w:bCs/>
                <w:sz w:val="24"/>
                <w:szCs w:val="24"/>
                <w:lang w:eastAsia="ar-SA"/>
              </w:rPr>
              <w:t xml:space="preserve">sportinės dangos krepšinio aikštelėje (prie Meno mokyklos) įrengimas, administracijos pastato-garažo stogo remontas, Savivaldybės administracinių patalpų remontas, Šilutės seniūnijos patalpų remontas, sporto salės Gluosnių g. 13B, Šilutėje, remontas, inžinerinių tinklų remontas Žibų pradinėje mokykloje, aktyvinė žaibosauga l/d Raudonkepuraitė, Maisto banko vidaus patalpų remontas, </w:t>
            </w:r>
            <w:r w:rsidR="001539E9" w:rsidRPr="00E16DEE">
              <w:rPr>
                <w:rFonts w:ascii="Times New Roman" w:eastAsia="Times New Roman" w:hAnsi="Times New Roman" w:cs="Times New Roman"/>
                <w:bCs/>
                <w:sz w:val="24"/>
                <w:szCs w:val="24"/>
                <w:lang w:eastAsia="ar-SA"/>
              </w:rPr>
              <w:t xml:space="preserve">Pirminės sveikatos priežiūros centro pastato stogo dangos keitimas Šiloko g. 3A, Juknaičiuose, Šilutės r. sav., šildymo sistemos remontas Žemaičių Naumiesčio gimnazijoje, </w:t>
            </w:r>
            <w:r w:rsidR="00BF0C87" w:rsidRPr="00E16DEE">
              <w:rPr>
                <w:rFonts w:ascii="Times New Roman" w:eastAsia="Times New Roman" w:hAnsi="Times New Roman" w:cs="Times New Roman"/>
                <w:bCs/>
                <w:sz w:val="24"/>
                <w:szCs w:val="24"/>
                <w:lang w:eastAsia="ar-SA"/>
              </w:rPr>
              <w:t xml:space="preserve">Žemaičių Naumiesčio bendruomenės namų pastato stogo remontas, </w:t>
            </w:r>
            <w:r w:rsidR="001539E9" w:rsidRPr="00E16DEE">
              <w:rPr>
                <w:rFonts w:ascii="Times New Roman" w:eastAsia="Times New Roman" w:hAnsi="Times New Roman" w:cs="Times New Roman"/>
                <w:bCs/>
                <w:sz w:val="24"/>
                <w:szCs w:val="24"/>
                <w:lang w:eastAsia="ar-SA"/>
              </w:rPr>
              <w:t xml:space="preserve">Usėnų pagrindinės mokyklos II ir III aukštų bei stogo paprastasis remontas, </w:t>
            </w:r>
            <w:r w:rsidR="00BF0C87" w:rsidRPr="00E16DEE">
              <w:rPr>
                <w:rFonts w:ascii="Times New Roman" w:eastAsia="Times New Roman" w:hAnsi="Times New Roman" w:cs="Times New Roman"/>
                <w:bCs/>
                <w:sz w:val="24"/>
                <w:szCs w:val="24"/>
                <w:lang w:eastAsia="ar-SA"/>
              </w:rPr>
              <w:t xml:space="preserve">šuoliaduobės įrengimas Usėnų pagrindinėje mokykloje, </w:t>
            </w:r>
            <w:r w:rsidR="001539E9" w:rsidRPr="00E16DEE">
              <w:rPr>
                <w:rFonts w:ascii="Times New Roman" w:eastAsia="Times New Roman" w:hAnsi="Times New Roman" w:cs="Times New Roman"/>
                <w:bCs/>
                <w:sz w:val="24"/>
                <w:szCs w:val="24"/>
                <w:lang w:eastAsia="ar-SA"/>
              </w:rPr>
              <w:t xml:space="preserve">Usėnų seniūnijos vidaus patalpų remontas, Laučių bendruomenės namų remontas, </w:t>
            </w:r>
            <w:r w:rsidR="00FD5D00" w:rsidRPr="00E16DEE">
              <w:rPr>
                <w:rFonts w:ascii="Times New Roman" w:eastAsia="Times New Roman" w:hAnsi="Times New Roman" w:cs="Times New Roman"/>
                <w:bCs/>
                <w:sz w:val="24"/>
                <w:szCs w:val="24"/>
                <w:lang w:eastAsia="ar-SA"/>
              </w:rPr>
              <w:t xml:space="preserve">lietaus latakų ir lietvamzdžių keitimas Vainuto kultūros namuose, kamino griovimo darbai Vainute, Vainuto kultūros namų stogo dangos remontas, </w:t>
            </w:r>
            <w:r w:rsidR="00BF0C87" w:rsidRPr="00E16DEE">
              <w:rPr>
                <w:rFonts w:ascii="Times New Roman" w:eastAsia="Times New Roman" w:hAnsi="Times New Roman" w:cs="Times New Roman"/>
                <w:bCs/>
                <w:sz w:val="24"/>
                <w:szCs w:val="24"/>
                <w:lang w:eastAsia="ar-SA"/>
              </w:rPr>
              <w:t xml:space="preserve">gaisrinės pastato Vainute remontas, </w:t>
            </w:r>
            <w:r w:rsidR="00FD5D00" w:rsidRPr="00E16DEE">
              <w:rPr>
                <w:rFonts w:ascii="Times New Roman" w:eastAsia="Times New Roman" w:hAnsi="Times New Roman" w:cs="Times New Roman"/>
                <w:bCs/>
                <w:sz w:val="24"/>
                <w:szCs w:val="24"/>
                <w:lang w:eastAsia="ar-SA"/>
              </w:rPr>
              <w:t xml:space="preserve">Švėkšnos ugniagesiams skirto garažo statyba, pėsčiųjų-dviračių tako virš Traksėdžių žiemos polderio pylimo remontas, Vilkyčių pagrindinės mokyklos žaibosaugos pertvarkymo / atnaujinimo darbai, Vydūno kultūros centro paprastasis remontas, </w:t>
            </w:r>
            <w:r w:rsidR="00F45A89" w:rsidRPr="00E16DEE">
              <w:rPr>
                <w:rFonts w:ascii="Times New Roman" w:eastAsia="Times New Roman" w:hAnsi="Times New Roman" w:cs="Times New Roman"/>
                <w:bCs/>
                <w:sz w:val="24"/>
                <w:szCs w:val="24"/>
                <w:lang w:eastAsia="ar-SA"/>
              </w:rPr>
              <w:t xml:space="preserve">Saugų Jurgio Mikšo pagrindinės mokyklos </w:t>
            </w:r>
            <w:r w:rsidR="00F45A89" w:rsidRPr="00E16DEE">
              <w:rPr>
                <w:rFonts w:ascii="Times New Roman" w:eastAsia="Times New Roman" w:hAnsi="Times New Roman" w:cs="Times New Roman"/>
                <w:bCs/>
                <w:sz w:val="24"/>
                <w:szCs w:val="24"/>
                <w:lang w:eastAsia="ar-SA"/>
              </w:rPr>
              <w:lastRenderedPageBreak/>
              <w:t>virtuvės remontas, Kintų gaisrinės stogo remontas, lietaus latakų ir lietvamzdžių keitimas Kintų pagrindinėje mokykloje.</w:t>
            </w:r>
          </w:p>
        </w:tc>
      </w:tr>
      <w:tr w:rsidR="00B24B64" w:rsidRPr="00273269" w14:paraId="787120F6"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0E307AED" w14:textId="77777777" w:rsidR="00B24B64" w:rsidRPr="00B21BA4" w:rsidRDefault="00B24B64" w:rsidP="00CF7F74">
            <w:pPr>
              <w:spacing w:after="0" w:line="240" w:lineRule="auto"/>
              <w:jc w:val="center"/>
              <w:rPr>
                <w:rFonts w:ascii="Times New Roman" w:eastAsia="Times New Roman" w:hAnsi="Times New Roman" w:cs="Times New Roman"/>
                <w:sz w:val="24"/>
                <w:szCs w:val="24"/>
              </w:rPr>
            </w:pPr>
            <w:r w:rsidRPr="00B21BA4">
              <w:rPr>
                <w:rFonts w:ascii="Times New Roman" w:eastAsia="Times New Roman" w:hAnsi="Times New Roman" w:cs="Times New Roman"/>
                <w:b/>
                <w:sz w:val="24"/>
                <w:szCs w:val="24"/>
              </w:rPr>
              <w:lastRenderedPageBreak/>
              <w:t>08.01.02.33</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74E89A6E" w14:textId="77777777" w:rsidR="00B24B64" w:rsidRPr="00B21BA4" w:rsidRDefault="00B24B64" w:rsidP="00B21BA4">
            <w:pPr>
              <w:suppressAutoHyphens/>
              <w:spacing w:after="0" w:line="240" w:lineRule="auto"/>
              <w:jc w:val="both"/>
              <w:rPr>
                <w:rFonts w:ascii="Times New Roman" w:eastAsia="Times New Roman" w:hAnsi="Times New Roman" w:cs="Times New Roman"/>
                <w:bCs/>
                <w:sz w:val="24"/>
                <w:szCs w:val="24"/>
                <w:lang w:eastAsia="ar-SA"/>
              </w:rPr>
            </w:pPr>
            <w:r w:rsidRPr="00B21BA4">
              <w:rPr>
                <w:rFonts w:ascii="Times New Roman" w:eastAsia="Times New Roman" w:hAnsi="Times New Roman" w:cs="Times New Roman"/>
                <w:bCs/>
                <w:sz w:val="24"/>
                <w:szCs w:val="24"/>
                <w:lang w:eastAsia="ar-SA"/>
              </w:rPr>
              <w:t>Būstų ir pagalbinių ūkio paskirties pastatų dokumentų parengimas pardavimui</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1A7960FA" w14:textId="5BAFC8CD" w:rsidR="00B24B64" w:rsidRPr="00B21BA4" w:rsidRDefault="00CF4994" w:rsidP="00CF7F74">
            <w:pPr>
              <w:spacing w:after="0" w:line="240" w:lineRule="auto"/>
              <w:jc w:val="center"/>
              <w:rPr>
                <w:rFonts w:ascii="Times New Roman" w:eastAsia="Times New Roman" w:hAnsi="Times New Roman" w:cs="Times New Roman"/>
                <w:sz w:val="24"/>
                <w:szCs w:val="24"/>
              </w:rPr>
            </w:pPr>
            <w:r w:rsidRPr="00B21BA4">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3D8A29C4" w14:textId="0FD22797" w:rsidR="00B24B64" w:rsidRPr="00B21BA4" w:rsidRDefault="00603C09" w:rsidP="00CF7F74">
            <w:pPr>
              <w:suppressAutoHyphens/>
              <w:spacing w:after="0" w:line="240" w:lineRule="auto"/>
              <w:ind w:firstLine="316"/>
              <w:jc w:val="both"/>
              <w:rPr>
                <w:rFonts w:ascii="Times New Roman" w:eastAsia="Times New Roman" w:hAnsi="Times New Roman" w:cs="Times New Roman"/>
                <w:bCs/>
                <w:sz w:val="24"/>
                <w:szCs w:val="24"/>
                <w:lang w:eastAsia="ar-SA"/>
              </w:rPr>
            </w:pPr>
            <w:r w:rsidRPr="00B21BA4">
              <w:rPr>
                <w:rFonts w:ascii="Times New Roman" w:eastAsia="Times New Roman" w:hAnsi="Times New Roman" w:cs="Times New Roman"/>
                <w:bCs/>
                <w:sz w:val="24"/>
                <w:szCs w:val="24"/>
                <w:lang w:eastAsia="ar-SA"/>
              </w:rPr>
              <w:t>Turto vertinimo paslaugos</w:t>
            </w:r>
            <w:r w:rsidR="00B21BA4" w:rsidRPr="00B21BA4">
              <w:rPr>
                <w:rFonts w:ascii="Times New Roman" w:eastAsia="Times New Roman" w:hAnsi="Times New Roman" w:cs="Times New Roman"/>
                <w:bCs/>
                <w:sz w:val="24"/>
                <w:szCs w:val="24"/>
                <w:lang w:eastAsia="ar-SA"/>
              </w:rPr>
              <w:t>.</w:t>
            </w:r>
          </w:p>
        </w:tc>
      </w:tr>
      <w:tr w:rsidR="00B24B64" w:rsidRPr="00273269" w14:paraId="317F5ABE"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270A78A0" w14:textId="77777777" w:rsidR="00B24B64" w:rsidRPr="008015D6" w:rsidRDefault="00B24B64" w:rsidP="00CF7F74">
            <w:pPr>
              <w:spacing w:after="0" w:line="240" w:lineRule="auto"/>
              <w:jc w:val="center"/>
              <w:rPr>
                <w:rFonts w:ascii="Times New Roman" w:eastAsia="Times New Roman" w:hAnsi="Times New Roman" w:cs="Times New Roman"/>
                <w:b/>
                <w:sz w:val="24"/>
                <w:szCs w:val="24"/>
              </w:rPr>
            </w:pPr>
            <w:r w:rsidRPr="008015D6">
              <w:rPr>
                <w:rFonts w:ascii="Times New Roman" w:eastAsia="Times New Roman" w:hAnsi="Times New Roman" w:cs="Times New Roman"/>
                <w:b/>
                <w:sz w:val="24"/>
                <w:szCs w:val="24"/>
              </w:rPr>
              <w:t>08.01.02.34</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57C26452" w14:textId="77777777" w:rsidR="00B24B64" w:rsidRPr="008015D6" w:rsidRDefault="00B24B64" w:rsidP="00CF7F74">
            <w:pPr>
              <w:suppressAutoHyphens/>
              <w:spacing w:after="0" w:line="240" w:lineRule="auto"/>
              <w:rPr>
                <w:rFonts w:ascii="Times New Roman" w:eastAsia="Times New Roman" w:hAnsi="Times New Roman" w:cs="Times New Roman"/>
                <w:bCs/>
                <w:sz w:val="24"/>
                <w:szCs w:val="24"/>
                <w:lang w:eastAsia="ar-SA"/>
              </w:rPr>
            </w:pPr>
            <w:r w:rsidRPr="008015D6">
              <w:rPr>
                <w:rFonts w:ascii="Times New Roman" w:eastAsia="Times New Roman" w:hAnsi="Times New Roman" w:cs="Times New Roman"/>
                <w:bCs/>
                <w:sz w:val="24"/>
                <w:szCs w:val="24"/>
                <w:lang w:eastAsia="ar-SA"/>
              </w:rPr>
              <w:t>Išlaidos įgyvendinamiems projektams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578F8198" w14:textId="6F0DEC2B" w:rsidR="00B24B64" w:rsidRPr="008015D6" w:rsidRDefault="00CF4994" w:rsidP="00CF7F74">
            <w:pPr>
              <w:spacing w:after="0" w:line="240" w:lineRule="auto"/>
              <w:jc w:val="center"/>
              <w:rPr>
                <w:rFonts w:ascii="Times New Roman" w:eastAsia="Times New Roman" w:hAnsi="Times New Roman" w:cs="Times New Roman"/>
                <w:sz w:val="24"/>
                <w:szCs w:val="24"/>
              </w:rPr>
            </w:pPr>
            <w:r w:rsidRPr="008015D6">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376B7BF6" w14:textId="0A2E395B" w:rsidR="00B24B64" w:rsidRPr="008015D6" w:rsidRDefault="00603C09" w:rsidP="00CF7F74">
            <w:pPr>
              <w:suppressAutoHyphens/>
              <w:spacing w:after="0" w:line="240" w:lineRule="auto"/>
              <w:ind w:firstLine="316"/>
              <w:jc w:val="both"/>
              <w:rPr>
                <w:rFonts w:ascii="Times New Roman" w:eastAsia="Times New Roman" w:hAnsi="Times New Roman" w:cs="Times New Roman"/>
                <w:bCs/>
                <w:sz w:val="24"/>
                <w:szCs w:val="24"/>
                <w:lang w:eastAsia="ar-SA"/>
              </w:rPr>
            </w:pPr>
            <w:r w:rsidRPr="008015D6">
              <w:rPr>
                <w:rFonts w:ascii="Times New Roman" w:eastAsia="Times New Roman" w:hAnsi="Times New Roman" w:cs="Times New Roman"/>
                <w:bCs/>
                <w:sz w:val="24"/>
                <w:szCs w:val="24"/>
                <w:lang w:eastAsia="ar-SA"/>
              </w:rPr>
              <w:t>Lėšos panaudotos projektavimo bei rangos darbams finansuoti</w:t>
            </w:r>
            <w:r w:rsidR="00970890" w:rsidRPr="008015D6">
              <w:rPr>
                <w:rFonts w:ascii="Times New Roman" w:eastAsia="Times New Roman" w:hAnsi="Times New Roman" w:cs="Times New Roman"/>
                <w:bCs/>
                <w:sz w:val="24"/>
                <w:szCs w:val="24"/>
                <w:lang w:eastAsia="ar-SA"/>
              </w:rPr>
              <w:t xml:space="preserve">: </w:t>
            </w:r>
            <w:r w:rsidR="00E16DEE" w:rsidRPr="008015D6">
              <w:rPr>
                <w:rFonts w:ascii="Times New Roman" w:eastAsia="Times New Roman" w:hAnsi="Times New Roman" w:cs="Times New Roman"/>
                <w:bCs/>
                <w:sz w:val="24"/>
                <w:szCs w:val="24"/>
                <w:lang w:eastAsia="ar-SA"/>
              </w:rPr>
              <w:t>tilto per Šyšos upę į viešosios erdvės žemės sklypą, Rusnės g. 1, Šilutėje techninis darbo projektas; stiklų remontas autobusų paviljonuose; pagalbinio ūkio paskirties pastato Tauragės g. 14, Vainuto mstl., Šilutės r. sav. statybos darbai</w:t>
            </w:r>
            <w:r w:rsidR="008015D6" w:rsidRPr="008015D6">
              <w:rPr>
                <w:rFonts w:ascii="Times New Roman" w:eastAsia="Times New Roman" w:hAnsi="Times New Roman" w:cs="Times New Roman"/>
                <w:bCs/>
                <w:sz w:val="24"/>
                <w:szCs w:val="24"/>
                <w:lang w:eastAsia="ar-SA"/>
              </w:rPr>
              <w:t>;</w:t>
            </w:r>
            <w:r w:rsidR="00E16DEE" w:rsidRPr="008015D6">
              <w:rPr>
                <w:rFonts w:ascii="Times New Roman" w:eastAsia="Times New Roman" w:hAnsi="Times New Roman" w:cs="Times New Roman"/>
                <w:bCs/>
                <w:sz w:val="24"/>
                <w:szCs w:val="24"/>
                <w:lang w:eastAsia="ar-SA"/>
              </w:rPr>
              <w:t xml:space="preserve"> diskgolfo įrengimas</w:t>
            </w:r>
            <w:r w:rsidR="008015D6" w:rsidRPr="008015D6">
              <w:rPr>
                <w:rFonts w:ascii="Times New Roman" w:eastAsia="Times New Roman" w:hAnsi="Times New Roman" w:cs="Times New Roman"/>
                <w:bCs/>
                <w:sz w:val="24"/>
                <w:szCs w:val="24"/>
                <w:lang w:eastAsia="ar-SA"/>
              </w:rPr>
              <w:t>;</w:t>
            </w:r>
            <w:r w:rsidR="00E16DEE" w:rsidRPr="008015D6">
              <w:rPr>
                <w:rFonts w:ascii="Times New Roman" w:eastAsia="Times New Roman" w:hAnsi="Times New Roman" w:cs="Times New Roman"/>
                <w:bCs/>
                <w:sz w:val="24"/>
                <w:szCs w:val="24"/>
                <w:lang w:eastAsia="ar-SA"/>
              </w:rPr>
              <w:t xml:space="preserve"> kilnojamos konstrukcijos (konteineriai), Stadiono g. 17, Šilutėje</w:t>
            </w:r>
            <w:r w:rsidR="008015D6" w:rsidRPr="008015D6">
              <w:rPr>
                <w:rFonts w:ascii="Times New Roman" w:eastAsia="Times New Roman" w:hAnsi="Times New Roman" w:cs="Times New Roman"/>
                <w:bCs/>
                <w:sz w:val="24"/>
                <w:szCs w:val="24"/>
                <w:lang w:eastAsia="ar-SA"/>
              </w:rPr>
              <w:t>; Rusnės kultūros namų rekonstravimas; Kintų seniūnijos kelio Uogaliai-Svencelė rekonstravimas; krepšinio aikštelės, Jaunimo al., Šilutėje, paprastasis remontas; krepšinio aikštelės Pelkės g., Šilutėje, paprastasis remontas; Švėkšnos krepšinio aikštelės danga; sandėliavimo patalpa Pramonės g., Kintų sen., Šilutės r. sav.; Saugų Jurgio Mikšo pagrindinės mokyklos virtuvės gamybinių ir pagalbinių patalpų, grindų, sienų, santechnikos remontas; Vilkyčių pagrindinės mokyklos remontas; žaidimo aikštelių įrengimas – dangos įrengimas; Švėkšnos l/d vidaus patalpų remontas; Vainuto tvenkinio šlaito valymo darbai; Šilutės dvaro sodybos siloso bokšto remontas; langų ir durų demontavimas / montavimas / apdailos darbai Šilutės miesto ligoninėje.</w:t>
            </w:r>
            <w:r w:rsidR="00E16DEE" w:rsidRPr="008015D6">
              <w:rPr>
                <w:rFonts w:ascii="Times New Roman" w:eastAsia="Times New Roman" w:hAnsi="Times New Roman" w:cs="Times New Roman"/>
                <w:bCs/>
                <w:sz w:val="24"/>
                <w:szCs w:val="24"/>
                <w:lang w:eastAsia="ar-SA"/>
              </w:rPr>
              <w:t xml:space="preserve"> </w:t>
            </w:r>
          </w:p>
        </w:tc>
      </w:tr>
      <w:tr w:rsidR="00B24B64" w:rsidRPr="00273269" w14:paraId="3CB61374"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4A713BCA" w14:textId="77777777" w:rsidR="00B24B64" w:rsidRPr="00273269" w:rsidRDefault="00B24B64" w:rsidP="00CF7F74">
            <w:pPr>
              <w:spacing w:after="0" w:line="240" w:lineRule="auto"/>
              <w:jc w:val="center"/>
              <w:rPr>
                <w:rFonts w:ascii="Times New Roman" w:eastAsia="Times New Roman" w:hAnsi="Times New Roman" w:cs="Times New Roman"/>
                <w:sz w:val="24"/>
                <w:szCs w:val="24"/>
              </w:rPr>
            </w:pPr>
            <w:r w:rsidRPr="00273269">
              <w:rPr>
                <w:rFonts w:ascii="Times New Roman" w:eastAsia="Times New Roman" w:hAnsi="Times New Roman" w:cs="Times New Roman"/>
                <w:b/>
                <w:sz w:val="24"/>
                <w:szCs w:val="24"/>
              </w:rPr>
              <w:t>08.01.02.36</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750F9184" w14:textId="77777777" w:rsidR="00B24B64" w:rsidRPr="00273269" w:rsidRDefault="00B24B64" w:rsidP="00CF7F74">
            <w:pPr>
              <w:suppressAutoHyphens/>
              <w:spacing w:after="0" w:line="240" w:lineRule="auto"/>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Švėkšnos sinagogos sutvarkymas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714E6CB0" w14:textId="54229E92" w:rsidR="00B24B64" w:rsidRPr="00273269" w:rsidRDefault="00FA2609"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68AC7FF7" w14:textId="7305631E" w:rsidR="00B24B64" w:rsidRPr="002944C8" w:rsidRDefault="00FA2609" w:rsidP="00CF7F74">
            <w:pPr>
              <w:suppressAutoHyphens/>
              <w:spacing w:after="0" w:line="240" w:lineRule="auto"/>
              <w:ind w:firstLine="31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Vykdomi projektavimo darbai</w:t>
            </w:r>
            <w:r w:rsidR="000C363B">
              <w:rPr>
                <w:rFonts w:ascii="Times New Roman" w:eastAsia="Times New Roman" w:hAnsi="Times New Roman" w:cs="Times New Roman"/>
                <w:bCs/>
                <w:sz w:val="24"/>
                <w:szCs w:val="24"/>
                <w:lang w:eastAsia="ar-SA"/>
              </w:rPr>
              <w:t>.</w:t>
            </w:r>
          </w:p>
        </w:tc>
      </w:tr>
      <w:tr w:rsidR="00FA2609" w:rsidRPr="00273269" w14:paraId="2D45FEF9"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7AD70795" w14:textId="77777777" w:rsidR="00FA2609" w:rsidRPr="00273269" w:rsidRDefault="00FA2609" w:rsidP="00FA2609">
            <w:pPr>
              <w:spacing w:after="0" w:line="240" w:lineRule="auto"/>
              <w:jc w:val="center"/>
              <w:rPr>
                <w:rFonts w:ascii="Times New Roman" w:eastAsia="Times New Roman" w:hAnsi="Times New Roman" w:cs="Times New Roman"/>
                <w:sz w:val="24"/>
                <w:szCs w:val="24"/>
              </w:rPr>
            </w:pPr>
            <w:r w:rsidRPr="00603C09">
              <w:rPr>
                <w:rFonts w:ascii="Times New Roman" w:eastAsia="Times New Roman" w:hAnsi="Times New Roman" w:cs="Times New Roman"/>
                <w:b/>
                <w:sz w:val="24"/>
                <w:szCs w:val="24"/>
              </w:rPr>
              <w:t>08.01.02.39</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264ADD76" w14:textId="77777777" w:rsidR="00FA2609" w:rsidRPr="00273269" w:rsidRDefault="00FA2609" w:rsidP="00FA2609">
            <w:pPr>
              <w:suppressAutoHyphens/>
              <w:spacing w:after="0" w:line="240" w:lineRule="auto"/>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Šilutės r. Usėnų pagrindinės mokyklos atnaujinimas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211EB4F0" w14:textId="0A7B38EA" w:rsidR="00FA2609" w:rsidRPr="00273269" w:rsidRDefault="00FA2609" w:rsidP="00FA260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Nevykdoma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32101017" w14:textId="287E633F" w:rsidR="00FA2609" w:rsidRPr="002944C8" w:rsidRDefault="00FA2609" w:rsidP="00FA2609">
            <w:pPr>
              <w:spacing w:after="0" w:line="240" w:lineRule="auto"/>
              <w:ind w:firstLine="31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lang w:eastAsia="ar-SA"/>
              </w:rPr>
              <w:t>Nebuvo poreikio.</w:t>
            </w:r>
            <w:r w:rsidR="00492513">
              <w:rPr>
                <w:rFonts w:ascii="Times New Roman" w:eastAsia="Times New Roman" w:hAnsi="Times New Roman" w:cs="Times New Roman"/>
                <w:bCs/>
                <w:sz w:val="24"/>
                <w:szCs w:val="24"/>
                <w:lang w:eastAsia="ar-SA"/>
              </w:rPr>
              <w:t xml:space="preserve"> Mokyklos stadionas ir klasė, skirta visos dienos mokyklai buvo atnaujinta iš kito projekto.</w:t>
            </w:r>
          </w:p>
        </w:tc>
      </w:tr>
      <w:tr w:rsidR="00B24B64" w:rsidRPr="00273269" w14:paraId="7E3573FD"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0E3DFD19" w14:textId="77777777" w:rsidR="00B24B64" w:rsidRPr="00273269" w:rsidRDefault="00B24B64" w:rsidP="00CF7F74">
            <w:pPr>
              <w:spacing w:after="0" w:line="240" w:lineRule="auto"/>
              <w:jc w:val="center"/>
              <w:rPr>
                <w:rFonts w:ascii="Times New Roman" w:eastAsia="Times New Roman" w:hAnsi="Times New Roman" w:cs="Times New Roman"/>
                <w:sz w:val="24"/>
                <w:szCs w:val="24"/>
              </w:rPr>
            </w:pPr>
            <w:r w:rsidRPr="00273269">
              <w:rPr>
                <w:rFonts w:ascii="Times New Roman" w:eastAsia="Times New Roman" w:hAnsi="Times New Roman" w:cs="Times New Roman"/>
                <w:b/>
                <w:sz w:val="24"/>
                <w:szCs w:val="24"/>
              </w:rPr>
              <w:t>08.01.02.41</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7B2369DE" w14:textId="77777777" w:rsidR="00B24B64" w:rsidRPr="00273269" w:rsidRDefault="00B24B64" w:rsidP="00B21BA4">
            <w:pPr>
              <w:suppressAutoHyphens/>
              <w:spacing w:after="0" w:line="240" w:lineRule="auto"/>
              <w:jc w:val="both"/>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Šilutės pirmosios gimnazijos pastato K. Kalinausko g. 2, atnaujinimas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18A155EC" w14:textId="07C6F553" w:rsidR="00B24B64" w:rsidRPr="00273269" w:rsidRDefault="000C363B"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Nevykdoma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006A0459" w14:textId="2B497DBF" w:rsidR="00B24B64" w:rsidRPr="002944C8" w:rsidRDefault="000C363B" w:rsidP="00CF7F74">
            <w:pPr>
              <w:suppressAutoHyphens/>
              <w:spacing w:after="0" w:line="240" w:lineRule="auto"/>
              <w:ind w:firstLine="31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Nebuvo poreikio.</w:t>
            </w:r>
            <w:r w:rsidR="00492513">
              <w:rPr>
                <w:rFonts w:ascii="Times New Roman" w:eastAsia="Times New Roman" w:hAnsi="Times New Roman" w:cs="Times New Roman"/>
                <w:bCs/>
                <w:sz w:val="24"/>
                <w:szCs w:val="24"/>
                <w:lang w:eastAsia="ar-SA"/>
              </w:rPr>
              <w:t xml:space="preserve"> STEAM laboratorijos buvo įrengtos kito projekto metu.</w:t>
            </w:r>
          </w:p>
        </w:tc>
      </w:tr>
      <w:tr w:rsidR="00B24B64" w:rsidRPr="00273269" w14:paraId="7F2BAC07"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63AFB0D0" w14:textId="77777777" w:rsidR="00B24B64" w:rsidRPr="00E1470B" w:rsidRDefault="00B24B64" w:rsidP="00CF7F74">
            <w:pPr>
              <w:spacing w:after="0" w:line="240" w:lineRule="auto"/>
              <w:jc w:val="center"/>
              <w:rPr>
                <w:rFonts w:ascii="Times New Roman" w:eastAsia="Times New Roman" w:hAnsi="Times New Roman" w:cs="Times New Roman"/>
                <w:sz w:val="24"/>
                <w:szCs w:val="24"/>
              </w:rPr>
            </w:pPr>
            <w:r w:rsidRPr="00E1470B">
              <w:rPr>
                <w:rFonts w:ascii="Times New Roman" w:eastAsia="Times New Roman" w:hAnsi="Times New Roman" w:cs="Times New Roman"/>
                <w:b/>
                <w:sz w:val="24"/>
                <w:szCs w:val="24"/>
              </w:rPr>
              <w:t>08.01.02.43</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661F062F" w14:textId="77777777" w:rsidR="00B24B64" w:rsidRPr="00E1470B" w:rsidRDefault="00B24B64" w:rsidP="00CF7F74">
            <w:pPr>
              <w:suppressAutoHyphens/>
              <w:spacing w:after="0" w:line="240" w:lineRule="auto"/>
              <w:rPr>
                <w:rFonts w:ascii="Times New Roman" w:eastAsia="Times New Roman" w:hAnsi="Times New Roman" w:cs="Times New Roman"/>
                <w:bCs/>
                <w:sz w:val="24"/>
                <w:szCs w:val="24"/>
                <w:lang w:eastAsia="ar-SA"/>
              </w:rPr>
            </w:pPr>
            <w:r w:rsidRPr="00E1470B">
              <w:rPr>
                <w:rFonts w:ascii="Times New Roman" w:eastAsia="Times New Roman" w:hAnsi="Times New Roman" w:cs="Times New Roman"/>
                <w:bCs/>
                <w:sz w:val="24"/>
                <w:szCs w:val="24"/>
                <w:lang w:eastAsia="ar-SA"/>
              </w:rPr>
              <w:t>Lopšelių darželių sutvarkymas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4F3D251F" w14:textId="60A5C67B" w:rsidR="00B24B64" w:rsidRPr="00E1470B" w:rsidRDefault="00CF4994" w:rsidP="00CF7F74">
            <w:pPr>
              <w:spacing w:after="0" w:line="240" w:lineRule="auto"/>
              <w:jc w:val="center"/>
              <w:rPr>
                <w:rFonts w:ascii="Times New Roman" w:eastAsia="Times New Roman" w:hAnsi="Times New Roman" w:cs="Times New Roman"/>
                <w:sz w:val="24"/>
                <w:szCs w:val="24"/>
              </w:rPr>
            </w:pPr>
            <w:r w:rsidRPr="00E1470B">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7412BDF0" w14:textId="77777777" w:rsidR="00E1470B" w:rsidRPr="00E1470B" w:rsidRDefault="00603C09" w:rsidP="00CF7F74">
            <w:pPr>
              <w:suppressAutoHyphens/>
              <w:spacing w:after="0" w:line="240" w:lineRule="auto"/>
              <w:ind w:firstLine="316"/>
              <w:jc w:val="both"/>
              <w:rPr>
                <w:rFonts w:ascii="Times New Roman" w:eastAsia="Times New Roman" w:hAnsi="Times New Roman" w:cs="Times New Roman"/>
                <w:bCs/>
                <w:sz w:val="24"/>
                <w:szCs w:val="24"/>
                <w:lang w:eastAsia="ar-SA"/>
              </w:rPr>
            </w:pPr>
            <w:r w:rsidRPr="00E1470B">
              <w:rPr>
                <w:rFonts w:ascii="Times New Roman" w:eastAsia="Times New Roman" w:hAnsi="Times New Roman" w:cs="Times New Roman"/>
                <w:bCs/>
                <w:sz w:val="24"/>
                <w:szCs w:val="24"/>
                <w:lang w:eastAsia="ar-SA"/>
              </w:rPr>
              <w:t>Atlikti l</w:t>
            </w:r>
            <w:r w:rsidR="00E1470B" w:rsidRPr="00E1470B">
              <w:rPr>
                <w:rFonts w:ascii="Times New Roman" w:eastAsia="Times New Roman" w:hAnsi="Times New Roman" w:cs="Times New Roman"/>
                <w:bCs/>
                <w:sz w:val="24"/>
                <w:szCs w:val="24"/>
                <w:lang w:eastAsia="ar-SA"/>
              </w:rPr>
              <w:t xml:space="preserve">opšelių-darželių remonto darbai: </w:t>
            </w:r>
          </w:p>
          <w:p w14:paraId="50CBA527" w14:textId="60C1D88B" w:rsidR="00E1470B" w:rsidRPr="00E1470B" w:rsidRDefault="00E1470B" w:rsidP="00E1470B">
            <w:pPr>
              <w:pStyle w:val="Sraopastraipa"/>
              <w:numPr>
                <w:ilvl w:val="0"/>
                <w:numId w:val="42"/>
              </w:numPr>
              <w:tabs>
                <w:tab w:val="left" w:pos="316"/>
              </w:tabs>
              <w:suppressAutoHyphens/>
              <w:spacing w:after="0" w:line="240" w:lineRule="auto"/>
              <w:ind w:left="0" w:firstLine="0"/>
              <w:jc w:val="both"/>
              <w:rPr>
                <w:rFonts w:ascii="Times New Roman" w:eastAsia="Times New Roman" w:hAnsi="Times New Roman" w:cs="Times New Roman"/>
                <w:bCs/>
                <w:sz w:val="24"/>
                <w:szCs w:val="24"/>
                <w:lang w:eastAsia="ar-SA"/>
              </w:rPr>
            </w:pPr>
            <w:r w:rsidRPr="00E1470B">
              <w:rPr>
                <w:rFonts w:ascii="Times New Roman" w:eastAsia="Times New Roman" w:hAnsi="Times New Roman" w:cs="Times New Roman"/>
                <w:bCs/>
                <w:sz w:val="24"/>
                <w:szCs w:val="24"/>
                <w:lang w:eastAsia="ar-SA"/>
              </w:rPr>
              <w:t xml:space="preserve">l/d </w:t>
            </w:r>
            <w:r w:rsidR="00603C09" w:rsidRPr="00E1470B">
              <w:rPr>
                <w:rFonts w:ascii="Times New Roman" w:eastAsia="Times New Roman" w:hAnsi="Times New Roman" w:cs="Times New Roman"/>
                <w:bCs/>
                <w:sz w:val="24"/>
                <w:szCs w:val="24"/>
                <w:lang w:eastAsia="ar-SA"/>
              </w:rPr>
              <w:t>„Ą</w:t>
            </w:r>
            <w:r w:rsidR="00A904C6" w:rsidRPr="00E1470B">
              <w:rPr>
                <w:rFonts w:ascii="Times New Roman" w:eastAsia="Times New Roman" w:hAnsi="Times New Roman" w:cs="Times New Roman"/>
                <w:bCs/>
                <w:sz w:val="24"/>
                <w:szCs w:val="24"/>
                <w:lang w:eastAsia="ar-SA"/>
              </w:rPr>
              <w:t>žuoliukas“</w:t>
            </w:r>
            <w:r w:rsidRPr="00E1470B">
              <w:rPr>
                <w:rFonts w:ascii="Times New Roman" w:eastAsia="Times New Roman" w:hAnsi="Times New Roman" w:cs="Times New Roman"/>
                <w:bCs/>
                <w:sz w:val="24"/>
                <w:szCs w:val="24"/>
                <w:lang w:eastAsia="ar-SA"/>
              </w:rPr>
              <w:t xml:space="preserve"> –</w:t>
            </w:r>
            <w:r w:rsidR="00A904C6" w:rsidRPr="00E1470B">
              <w:rPr>
                <w:rFonts w:ascii="Times New Roman" w:eastAsia="Times New Roman" w:hAnsi="Times New Roman" w:cs="Times New Roman"/>
                <w:bCs/>
                <w:sz w:val="24"/>
                <w:szCs w:val="24"/>
                <w:lang w:eastAsia="ar-SA"/>
              </w:rPr>
              <w:t xml:space="preserve"> </w:t>
            </w:r>
            <w:r w:rsidRPr="00E1470B">
              <w:rPr>
                <w:rFonts w:ascii="Times New Roman" w:eastAsia="Times New Roman" w:hAnsi="Times New Roman" w:cs="Times New Roman"/>
                <w:bCs/>
                <w:sz w:val="24"/>
                <w:szCs w:val="24"/>
                <w:lang w:eastAsia="ar-SA"/>
              </w:rPr>
              <w:t>sanitarinių patalpų remontas;</w:t>
            </w:r>
          </w:p>
          <w:p w14:paraId="693FB428" w14:textId="3914AA71" w:rsidR="00E1470B" w:rsidRPr="00E1470B" w:rsidRDefault="00E1470B" w:rsidP="00E1470B">
            <w:pPr>
              <w:pStyle w:val="Sraopastraipa"/>
              <w:numPr>
                <w:ilvl w:val="0"/>
                <w:numId w:val="42"/>
              </w:numPr>
              <w:tabs>
                <w:tab w:val="left" w:pos="316"/>
              </w:tabs>
              <w:suppressAutoHyphens/>
              <w:spacing w:after="0" w:line="240" w:lineRule="auto"/>
              <w:ind w:left="0" w:firstLine="0"/>
              <w:jc w:val="both"/>
              <w:rPr>
                <w:rFonts w:ascii="Times New Roman" w:eastAsia="Times New Roman" w:hAnsi="Times New Roman" w:cs="Times New Roman"/>
                <w:bCs/>
                <w:sz w:val="24"/>
                <w:szCs w:val="24"/>
                <w:lang w:eastAsia="ar-SA"/>
              </w:rPr>
            </w:pPr>
            <w:r w:rsidRPr="00E1470B">
              <w:rPr>
                <w:rFonts w:ascii="Times New Roman" w:eastAsia="Times New Roman" w:hAnsi="Times New Roman" w:cs="Times New Roman"/>
                <w:bCs/>
                <w:sz w:val="24"/>
                <w:szCs w:val="24"/>
                <w:lang w:eastAsia="ar-SA"/>
              </w:rPr>
              <w:lastRenderedPageBreak/>
              <w:t>Švėkšnos l/d – vidaus patalpų remontas;</w:t>
            </w:r>
          </w:p>
          <w:p w14:paraId="495DBF25" w14:textId="6A726B9A" w:rsidR="00E1470B" w:rsidRPr="00E1470B" w:rsidRDefault="00E1470B" w:rsidP="00E1470B">
            <w:pPr>
              <w:pStyle w:val="Sraopastraipa"/>
              <w:numPr>
                <w:ilvl w:val="0"/>
                <w:numId w:val="42"/>
              </w:numPr>
              <w:tabs>
                <w:tab w:val="left" w:pos="316"/>
              </w:tabs>
              <w:suppressAutoHyphens/>
              <w:spacing w:after="0" w:line="240" w:lineRule="auto"/>
              <w:ind w:left="0" w:firstLine="0"/>
              <w:jc w:val="both"/>
              <w:rPr>
                <w:rFonts w:ascii="Times New Roman" w:eastAsia="Times New Roman" w:hAnsi="Times New Roman" w:cs="Times New Roman"/>
                <w:bCs/>
                <w:sz w:val="24"/>
                <w:szCs w:val="24"/>
                <w:lang w:eastAsia="ar-SA"/>
              </w:rPr>
            </w:pPr>
            <w:r w:rsidRPr="00E1470B">
              <w:rPr>
                <w:rFonts w:ascii="Times New Roman" w:eastAsia="Times New Roman" w:hAnsi="Times New Roman" w:cs="Times New Roman"/>
                <w:bCs/>
                <w:sz w:val="24"/>
                <w:szCs w:val="24"/>
                <w:lang w:eastAsia="ar-SA"/>
              </w:rPr>
              <w:t>Žemaičių Naumiesčio l/d remontas;</w:t>
            </w:r>
          </w:p>
          <w:p w14:paraId="2FD8FA12" w14:textId="127FBFFE" w:rsidR="00E1470B" w:rsidRPr="00E1470B" w:rsidRDefault="00E1470B" w:rsidP="00E1470B">
            <w:pPr>
              <w:pStyle w:val="Sraopastraipa"/>
              <w:numPr>
                <w:ilvl w:val="0"/>
                <w:numId w:val="42"/>
              </w:numPr>
              <w:tabs>
                <w:tab w:val="left" w:pos="316"/>
              </w:tabs>
              <w:suppressAutoHyphens/>
              <w:spacing w:after="0" w:line="240" w:lineRule="auto"/>
              <w:ind w:left="0" w:firstLine="0"/>
              <w:jc w:val="both"/>
              <w:rPr>
                <w:rFonts w:ascii="Times New Roman" w:eastAsia="Times New Roman" w:hAnsi="Times New Roman" w:cs="Times New Roman"/>
                <w:bCs/>
                <w:sz w:val="24"/>
                <w:szCs w:val="24"/>
                <w:lang w:eastAsia="ar-SA"/>
              </w:rPr>
            </w:pPr>
            <w:r w:rsidRPr="00E1470B">
              <w:rPr>
                <w:rFonts w:ascii="Times New Roman" w:eastAsia="Times New Roman" w:hAnsi="Times New Roman" w:cs="Times New Roman"/>
                <w:bCs/>
                <w:sz w:val="24"/>
                <w:szCs w:val="24"/>
                <w:lang w:eastAsia="ar-SA"/>
              </w:rPr>
              <w:t>l/d „Gintarėlis – elektrotechnikos darbai;</w:t>
            </w:r>
          </w:p>
          <w:p w14:paraId="36EDB3B6" w14:textId="67486E15" w:rsidR="00E1470B" w:rsidRPr="00E1470B" w:rsidRDefault="00E1470B" w:rsidP="00E1470B">
            <w:pPr>
              <w:pStyle w:val="Sraopastraipa"/>
              <w:numPr>
                <w:ilvl w:val="0"/>
                <w:numId w:val="42"/>
              </w:numPr>
              <w:tabs>
                <w:tab w:val="left" w:pos="316"/>
              </w:tabs>
              <w:suppressAutoHyphens/>
              <w:spacing w:after="0" w:line="240" w:lineRule="auto"/>
              <w:ind w:left="0" w:firstLine="0"/>
              <w:jc w:val="both"/>
              <w:rPr>
                <w:rFonts w:ascii="Times New Roman" w:eastAsia="Times New Roman" w:hAnsi="Times New Roman" w:cs="Times New Roman"/>
                <w:bCs/>
                <w:sz w:val="24"/>
                <w:szCs w:val="24"/>
                <w:lang w:eastAsia="ar-SA"/>
              </w:rPr>
            </w:pPr>
            <w:r w:rsidRPr="00E1470B">
              <w:rPr>
                <w:rFonts w:ascii="Times New Roman" w:eastAsia="Times New Roman" w:hAnsi="Times New Roman" w:cs="Times New Roman"/>
                <w:bCs/>
                <w:sz w:val="24"/>
                <w:szCs w:val="24"/>
                <w:lang w:eastAsia="ar-SA"/>
              </w:rPr>
              <w:t>l/d „Pušelė“ – vidaus patalpų remontas;</w:t>
            </w:r>
          </w:p>
          <w:p w14:paraId="731EEB4A" w14:textId="1DBC2253" w:rsidR="00E1470B" w:rsidRPr="00E1470B" w:rsidRDefault="00E1470B" w:rsidP="00E1470B">
            <w:pPr>
              <w:pStyle w:val="Sraopastraipa"/>
              <w:numPr>
                <w:ilvl w:val="0"/>
                <w:numId w:val="42"/>
              </w:numPr>
              <w:tabs>
                <w:tab w:val="left" w:pos="316"/>
              </w:tabs>
              <w:suppressAutoHyphens/>
              <w:spacing w:after="0" w:line="240" w:lineRule="auto"/>
              <w:ind w:left="0" w:firstLine="0"/>
              <w:jc w:val="both"/>
              <w:rPr>
                <w:rFonts w:ascii="Times New Roman" w:eastAsia="Times New Roman" w:hAnsi="Times New Roman" w:cs="Times New Roman"/>
                <w:bCs/>
                <w:sz w:val="24"/>
                <w:szCs w:val="24"/>
                <w:lang w:eastAsia="ar-SA"/>
              </w:rPr>
            </w:pPr>
            <w:r w:rsidRPr="00E1470B">
              <w:rPr>
                <w:rFonts w:ascii="Times New Roman" w:eastAsia="Times New Roman" w:hAnsi="Times New Roman" w:cs="Times New Roman"/>
                <w:bCs/>
                <w:sz w:val="24"/>
                <w:szCs w:val="24"/>
                <w:lang w:eastAsia="ar-SA"/>
              </w:rPr>
              <w:t>l/d „Žvaigždutė“ – vidaus patalpų remontas;</w:t>
            </w:r>
          </w:p>
          <w:p w14:paraId="4EF5255C" w14:textId="37A9BFC3" w:rsidR="00E1470B" w:rsidRPr="00E1470B" w:rsidRDefault="00E1470B" w:rsidP="00E1470B">
            <w:pPr>
              <w:pStyle w:val="Sraopastraipa"/>
              <w:numPr>
                <w:ilvl w:val="0"/>
                <w:numId w:val="42"/>
              </w:numPr>
              <w:tabs>
                <w:tab w:val="left" w:pos="316"/>
              </w:tabs>
              <w:suppressAutoHyphens/>
              <w:spacing w:after="0" w:line="240" w:lineRule="auto"/>
              <w:ind w:left="0" w:firstLine="0"/>
              <w:jc w:val="both"/>
              <w:rPr>
                <w:rFonts w:ascii="Times New Roman" w:eastAsia="Times New Roman" w:hAnsi="Times New Roman" w:cs="Times New Roman"/>
                <w:bCs/>
                <w:sz w:val="24"/>
                <w:szCs w:val="24"/>
                <w:lang w:eastAsia="ar-SA"/>
              </w:rPr>
            </w:pPr>
            <w:r w:rsidRPr="00E1470B">
              <w:rPr>
                <w:rFonts w:ascii="Times New Roman" w:eastAsia="Times New Roman" w:hAnsi="Times New Roman" w:cs="Times New Roman"/>
                <w:bCs/>
                <w:sz w:val="24"/>
                <w:szCs w:val="24"/>
                <w:lang w:eastAsia="ar-SA"/>
              </w:rPr>
              <w:t>l/d „Žibutė“ – stogo ir sporto salės remontas;</w:t>
            </w:r>
          </w:p>
          <w:p w14:paraId="3F628603" w14:textId="1F1AA0F4" w:rsidR="00E1470B" w:rsidRPr="00E1470B" w:rsidRDefault="00E1470B" w:rsidP="00E1470B">
            <w:pPr>
              <w:pStyle w:val="Sraopastraipa"/>
              <w:numPr>
                <w:ilvl w:val="0"/>
                <w:numId w:val="42"/>
              </w:numPr>
              <w:tabs>
                <w:tab w:val="left" w:pos="316"/>
              </w:tabs>
              <w:suppressAutoHyphens/>
              <w:spacing w:after="0" w:line="240" w:lineRule="auto"/>
              <w:ind w:left="0" w:firstLine="0"/>
              <w:jc w:val="both"/>
              <w:rPr>
                <w:rFonts w:ascii="Times New Roman" w:eastAsia="Times New Roman" w:hAnsi="Times New Roman" w:cs="Times New Roman"/>
                <w:bCs/>
                <w:sz w:val="24"/>
                <w:szCs w:val="24"/>
                <w:lang w:eastAsia="ar-SA"/>
              </w:rPr>
            </w:pPr>
            <w:r w:rsidRPr="00E1470B">
              <w:rPr>
                <w:rFonts w:ascii="Times New Roman" w:eastAsia="Times New Roman" w:hAnsi="Times New Roman" w:cs="Times New Roman"/>
                <w:bCs/>
                <w:sz w:val="24"/>
                <w:szCs w:val="24"/>
                <w:lang w:eastAsia="ar-SA"/>
              </w:rPr>
              <w:t>l/d „Raudonkepuraitė“ – vidaus patalpų remontas;</w:t>
            </w:r>
          </w:p>
          <w:p w14:paraId="77C5ED40" w14:textId="55ACA59A" w:rsidR="00B24B64" w:rsidRPr="00E1470B" w:rsidRDefault="00E1470B" w:rsidP="00E1470B">
            <w:pPr>
              <w:pStyle w:val="Sraopastraipa"/>
              <w:numPr>
                <w:ilvl w:val="0"/>
                <w:numId w:val="42"/>
              </w:numPr>
              <w:tabs>
                <w:tab w:val="left" w:pos="316"/>
              </w:tabs>
              <w:suppressAutoHyphens/>
              <w:spacing w:after="0" w:line="240" w:lineRule="auto"/>
              <w:ind w:left="0" w:firstLine="0"/>
              <w:jc w:val="both"/>
              <w:rPr>
                <w:rFonts w:ascii="Times New Roman" w:eastAsia="Times New Roman" w:hAnsi="Times New Roman" w:cs="Times New Roman"/>
                <w:bCs/>
                <w:sz w:val="24"/>
                <w:szCs w:val="24"/>
                <w:lang w:eastAsia="ar-SA"/>
              </w:rPr>
            </w:pPr>
            <w:r w:rsidRPr="00E1470B">
              <w:rPr>
                <w:rFonts w:ascii="Times New Roman" w:eastAsia="Times New Roman" w:hAnsi="Times New Roman" w:cs="Times New Roman"/>
                <w:bCs/>
                <w:sz w:val="24"/>
                <w:szCs w:val="24"/>
                <w:lang w:eastAsia="ar-SA"/>
              </w:rPr>
              <w:t>l/d „Giliukas“ Juknaičiuose – sanitarinių patalpų remontas.</w:t>
            </w:r>
          </w:p>
        </w:tc>
      </w:tr>
      <w:tr w:rsidR="00B24B64" w:rsidRPr="00273269" w14:paraId="64FC24DC"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49738B71" w14:textId="77777777" w:rsidR="00B24B64" w:rsidRPr="00273269" w:rsidRDefault="00B24B64" w:rsidP="00CF7F74">
            <w:pPr>
              <w:spacing w:after="0" w:line="240" w:lineRule="auto"/>
              <w:jc w:val="center"/>
              <w:rPr>
                <w:rFonts w:ascii="Times New Roman" w:eastAsia="Times New Roman" w:hAnsi="Times New Roman" w:cs="Times New Roman"/>
                <w:b/>
                <w:sz w:val="24"/>
                <w:szCs w:val="24"/>
              </w:rPr>
            </w:pPr>
            <w:r w:rsidRPr="00273269">
              <w:rPr>
                <w:rFonts w:ascii="Times New Roman" w:eastAsia="Times New Roman" w:hAnsi="Times New Roman" w:cs="Times New Roman"/>
                <w:b/>
                <w:sz w:val="24"/>
                <w:szCs w:val="24"/>
              </w:rPr>
              <w:lastRenderedPageBreak/>
              <w:t>08.01.02.44</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70B9547A" w14:textId="77777777" w:rsidR="00B24B64" w:rsidRPr="00273269" w:rsidRDefault="00B24B64" w:rsidP="00B21BA4">
            <w:pPr>
              <w:suppressAutoHyphens/>
              <w:spacing w:after="0" w:line="240" w:lineRule="auto"/>
              <w:jc w:val="both"/>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Vandens transporto priemonių nuleidimo vietų įrengimas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10EAB1C7" w14:textId="7468FBC0" w:rsidR="00B24B64" w:rsidRPr="00273269" w:rsidRDefault="000C363B"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16B2D0AC" w14:textId="7A7530D1" w:rsidR="00B24B64" w:rsidRPr="002944C8" w:rsidRDefault="00FA2609" w:rsidP="00CF7F74">
            <w:pPr>
              <w:suppressAutoHyphens/>
              <w:spacing w:after="0" w:line="240" w:lineRule="auto"/>
              <w:ind w:firstLine="316"/>
              <w:jc w:val="both"/>
              <w:rPr>
                <w:rFonts w:ascii="Times New Roman" w:eastAsia="Times New Roman" w:hAnsi="Times New Roman" w:cs="Times New Roman"/>
                <w:bCs/>
                <w:sz w:val="24"/>
                <w:szCs w:val="24"/>
                <w:lang w:eastAsia="ar-SA"/>
              </w:rPr>
            </w:pPr>
            <w:r w:rsidRPr="00FA2609">
              <w:rPr>
                <w:rFonts w:ascii="Times New Roman" w:eastAsia="Times New Roman" w:hAnsi="Times New Roman" w:cs="Times New Roman"/>
                <w:bCs/>
                <w:sz w:val="24"/>
                <w:szCs w:val="24"/>
                <w:lang w:eastAsia="ar-SA"/>
              </w:rPr>
              <w:t>Projektas baigtas.</w:t>
            </w:r>
          </w:p>
        </w:tc>
      </w:tr>
      <w:tr w:rsidR="00B24B64" w:rsidRPr="00273269" w14:paraId="349DA929"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381EE59D" w14:textId="77777777" w:rsidR="00B24B64" w:rsidRPr="00273269" w:rsidRDefault="00B24B64" w:rsidP="00CF7F74">
            <w:pPr>
              <w:spacing w:after="0" w:line="240" w:lineRule="auto"/>
              <w:jc w:val="center"/>
              <w:rPr>
                <w:rFonts w:ascii="Times New Roman" w:eastAsia="Times New Roman" w:hAnsi="Times New Roman" w:cs="Times New Roman"/>
                <w:b/>
                <w:sz w:val="24"/>
                <w:szCs w:val="24"/>
              </w:rPr>
            </w:pPr>
            <w:r w:rsidRPr="00273269">
              <w:rPr>
                <w:rFonts w:ascii="Times New Roman" w:eastAsia="Times New Roman" w:hAnsi="Times New Roman" w:cs="Times New Roman"/>
                <w:b/>
                <w:sz w:val="24"/>
                <w:szCs w:val="24"/>
              </w:rPr>
              <w:t>08.01.02.45</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145B7BC6" w14:textId="77777777" w:rsidR="00B24B64" w:rsidRPr="00273269" w:rsidRDefault="00B24B64" w:rsidP="00CF7F74">
            <w:pPr>
              <w:suppressAutoHyphens/>
              <w:spacing w:after="0" w:line="240" w:lineRule="auto"/>
              <w:jc w:val="both"/>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Šilutės kultūros ir pramogų centro pastato Lietuvininkų g. 6 Šilutėje, rekonstravimas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14A81633" w14:textId="77D45279" w:rsidR="00B24B64" w:rsidRPr="00273269" w:rsidRDefault="000C363B"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0F687002" w14:textId="79566363" w:rsidR="00B24B64" w:rsidRPr="002944C8" w:rsidRDefault="000C363B" w:rsidP="00CF7F74">
            <w:pPr>
              <w:suppressAutoHyphens/>
              <w:spacing w:after="0" w:line="240" w:lineRule="auto"/>
              <w:ind w:firstLine="31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Projektas baigtas.</w:t>
            </w:r>
          </w:p>
        </w:tc>
      </w:tr>
      <w:tr w:rsidR="00B24B64" w:rsidRPr="00273269" w14:paraId="4289B3F1"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1F6F58B9" w14:textId="77777777" w:rsidR="00B24B64" w:rsidRPr="00273269" w:rsidRDefault="00B24B64" w:rsidP="00CF7F74">
            <w:pPr>
              <w:spacing w:after="0" w:line="240" w:lineRule="auto"/>
              <w:jc w:val="center"/>
              <w:rPr>
                <w:rFonts w:ascii="Times New Roman" w:eastAsia="Times New Roman" w:hAnsi="Times New Roman" w:cs="Times New Roman"/>
                <w:b/>
                <w:sz w:val="24"/>
                <w:szCs w:val="24"/>
              </w:rPr>
            </w:pPr>
            <w:r w:rsidRPr="00273269">
              <w:rPr>
                <w:rFonts w:ascii="Times New Roman" w:eastAsia="Times New Roman" w:hAnsi="Times New Roman" w:cs="Times New Roman"/>
                <w:b/>
                <w:sz w:val="24"/>
                <w:szCs w:val="24"/>
              </w:rPr>
              <w:t>08.01.02.46</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0DAB67FC" w14:textId="77777777" w:rsidR="00B24B64" w:rsidRPr="00273269" w:rsidRDefault="00B24B64" w:rsidP="00B21BA4">
            <w:pPr>
              <w:suppressAutoHyphens/>
              <w:spacing w:after="0" w:line="240" w:lineRule="auto"/>
              <w:jc w:val="both"/>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Šilutės dvaro sodybos, vadinamos H. Šojaus darbininkų namo, pritaikymas jaunimo nakvynės namams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03C0D98F" w14:textId="44DEF1F2" w:rsidR="00B24B64" w:rsidRPr="00273269" w:rsidRDefault="000C363B"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18670078" w14:textId="6027030C" w:rsidR="00B24B64" w:rsidRPr="002944C8" w:rsidRDefault="000C363B" w:rsidP="00CF7F74">
            <w:pPr>
              <w:suppressAutoHyphens/>
              <w:spacing w:after="0" w:line="240" w:lineRule="auto"/>
              <w:ind w:firstLine="31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Projektas baigtas.</w:t>
            </w:r>
          </w:p>
        </w:tc>
      </w:tr>
      <w:tr w:rsidR="00B24B64" w:rsidRPr="00273269" w14:paraId="05973D97"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37C8EECE" w14:textId="77777777" w:rsidR="00B24B64" w:rsidRPr="00273269" w:rsidRDefault="00B24B64" w:rsidP="00CF7F74">
            <w:pPr>
              <w:spacing w:after="0" w:line="240" w:lineRule="auto"/>
              <w:jc w:val="center"/>
              <w:rPr>
                <w:rFonts w:ascii="Times New Roman" w:eastAsia="Times New Roman" w:hAnsi="Times New Roman" w:cs="Times New Roman"/>
                <w:b/>
                <w:sz w:val="24"/>
                <w:szCs w:val="24"/>
              </w:rPr>
            </w:pPr>
            <w:r w:rsidRPr="00273269">
              <w:rPr>
                <w:rFonts w:ascii="Times New Roman" w:eastAsia="Times New Roman" w:hAnsi="Times New Roman" w:cs="Times New Roman"/>
                <w:b/>
                <w:sz w:val="24"/>
                <w:szCs w:val="24"/>
              </w:rPr>
              <w:t>08.01.02.47</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327E2EE7" w14:textId="2A985F14" w:rsidR="00B24B64" w:rsidRPr="00273269" w:rsidRDefault="0063538F" w:rsidP="00B21BA4">
            <w:pPr>
              <w:suppressAutoHyphens/>
              <w:spacing w:after="0" w:line="240" w:lineRule="auto"/>
              <w:jc w:val="both"/>
              <w:rPr>
                <w:rFonts w:ascii="Times New Roman" w:eastAsia="Times New Roman" w:hAnsi="Times New Roman" w:cs="Times New Roman"/>
                <w:bCs/>
                <w:sz w:val="24"/>
                <w:szCs w:val="24"/>
                <w:lang w:eastAsia="ar-SA"/>
              </w:rPr>
            </w:pPr>
            <w:r w:rsidRPr="0063538F">
              <w:rPr>
                <w:rFonts w:ascii="Times New Roman" w:eastAsia="Times New Roman" w:hAnsi="Times New Roman" w:cs="Times New Roman"/>
                <w:bCs/>
                <w:sz w:val="24"/>
                <w:szCs w:val="24"/>
                <w:lang w:eastAsia="ar-SA"/>
              </w:rPr>
              <w:t>Šilutės socialinės globos namų pastato ir teritorijos sutvarkymas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2DDA1422" w14:textId="2793174B" w:rsidR="00B24B64" w:rsidRPr="00273269" w:rsidRDefault="00FA2609"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w:t>
            </w:r>
            <w:r w:rsidR="000C363B">
              <w:rPr>
                <w:rFonts w:ascii="Times New Roman" w:eastAsia="Times New Roman" w:hAnsi="Times New Roman" w:cs="Times New Roman"/>
                <w:sz w:val="24"/>
                <w:szCs w:val="24"/>
              </w:rPr>
              <w:t>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22432961" w14:textId="6B709F5B" w:rsidR="00B24B64" w:rsidRPr="002944C8" w:rsidRDefault="00FA2609" w:rsidP="00CF7F74">
            <w:pPr>
              <w:suppressAutoHyphens/>
              <w:spacing w:after="0" w:line="240" w:lineRule="auto"/>
              <w:ind w:firstLine="31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Parengtas </w:t>
            </w:r>
            <w:r w:rsidRPr="000134CE">
              <w:rPr>
                <w:rFonts w:ascii="Times New Roman" w:eastAsia="Times New Roman" w:hAnsi="Times New Roman" w:cs="Times New Roman"/>
                <w:bCs/>
                <w:sz w:val="24"/>
                <w:szCs w:val="24"/>
                <w:lang w:eastAsia="ar-SA"/>
              </w:rPr>
              <w:t>Saugų senelių namų pastatų kapitalinio remonto projekta</w:t>
            </w:r>
            <w:r>
              <w:rPr>
                <w:rFonts w:ascii="Times New Roman" w:eastAsia="Times New Roman" w:hAnsi="Times New Roman" w:cs="Times New Roman"/>
                <w:bCs/>
                <w:sz w:val="24"/>
                <w:szCs w:val="24"/>
                <w:lang w:eastAsia="ar-SA"/>
              </w:rPr>
              <w:t xml:space="preserve">s, gautas ekspertizės aktas, statybos leidimas. Vyksta </w:t>
            </w:r>
            <w:r w:rsidRPr="000134CE">
              <w:rPr>
                <w:rFonts w:ascii="Times New Roman" w:eastAsia="Times New Roman" w:hAnsi="Times New Roman" w:cs="Times New Roman"/>
                <w:bCs/>
                <w:sz w:val="24"/>
                <w:szCs w:val="24"/>
                <w:lang w:eastAsia="ar-SA"/>
              </w:rPr>
              <w:t>Šilutės socialinės globos namų, esančių Taikos g. 12, Šilutė</w:t>
            </w:r>
            <w:r>
              <w:rPr>
                <w:rFonts w:ascii="Times New Roman" w:eastAsia="Times New Roman" w:hAnsi="Times New Roman" w:cs="Times New Roman"/>
                <w:bCs/>
                <w:sz w:val="24"/>
                <w:szCs w:val="24"/>
                <w:lang w:eastAsia="ar-SA"/>
              </w:rPr>
              <w:t>je</w:t>
            </w:r>
            <w:r w:rsidRPr="000134CE">
              <w:rPr>
                <w:rFonts w:ascii="Times New Roman" w:eastAsia="Times New Roman" w:hAnsi="Times New Roman" w:cs="Times New Roman"/>
                <w:bCs/>
                <w:sz w:val="24"/>
                <w:szCs w:val="24"/>
                <w:lang w:eastAsia="ar-SA"/>
              </w:rPr>
              <w:t>, atnaujinimo (modernizavimo) projekt</w:t>
            </w:r>
            <w:r>
              <w:rPr>
                <w:rFonts w:ascii="Times New Roman" w:eastAsia="Times New Roman" w:hAnsi="Times New Roman" w:cs="Times New Roman"/>
                <w:bCs/>
                <w:sz w:val="24"/>
                <w:szCs w:val="24"/>
                <w:lang w:eastAsia="ar-SA"/>
              </w:rPr>
              <w:t>avimo darbai.</w:t>
            </w:r>
          </w:p>
        </w:tc>
      </w:tr>
      <w:tr w:rsidR="00B24B64" w:rsidRPr="00273269" w14:paraId="1D03C89F"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16228B0C" w14:textId="77777777" w:rsidR="00B24B64" w:rsidRPr="00273269" w:rsidRDefault="00B24B64" w:rsidP="00CF7F74">
            <w:pPr>
              <w:spacing w:after="0" w:line="240" w:lineRule="auto"/>
              <w:jc w:val="center"/>
              <w:rPr>
                <w:rFonts w:ascii="Times New Roman" w:eastAsia="Times New Roman" w:hAnsi="Times New Roman" w:cs="Times New Roman"/>
                <w:b/>
                <w:sz w:val="24"/>
                <w:szCs w:val="24"/>
              </w:rPr>
            </w:pPr>
            <w:r w:rsidRPr="00273269">
              <w:rPr>
                <w:rFonts w:ascii="Times New Roman" w:eastAsia="Times New Roman" w:hAnsi="Times New Roman" w:cs="Times New Roman"/>
                <w:b/>
                <w:sz w:val="24"/>
                <w:szCs w:val="24"/>
              </w:rPr>
              <w:t>08.01.02.48</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463CFFE2" w14:textId="77777777" w:rsidR="00B24B64" w:rsidRPr="00273269" w:rsidRDefault="00B24B64" w:rsidP="00CF7F74">
            <w:pPr>
              <w:suppressAutoHyphens/>
              <w:spacing w:after="0" w:line="240" w:lineRule="auto"/>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Šilutės rajono savivaldybės seniūnijų administracinių pastatų sutvarkymas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2D31679B" w14:textId="00837FAB" w:rsidR="00B24B64" w:rsidRPr="00273269" w:rsidRDefault="0049251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5B606B5D" w14:textId="03F8DF95" w:rsidR="00B24B64" w:rsidRPr="002944C8" w:rsidRDefault="00492513" w:rsidP="00CF7F74">
            <w:pPr>
              <w:suppressAutoHyphens/>
              <w:spacing w:after="0" w:line="240" w:lineRule="auto"/>
              <w:ind w:firstLine="31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Nuolat seniūnijos pritaikomos asmenims su negalia, tvarkomos patalpos, atliekami remonto darbai.</w:t>
            </w:r>
          </w:p>
        </w:tc>
      </w:tr>
      <w:tr w:rsidR="000C363B" w:rsidRPr="00273269" w14:paraId="68E62A2D"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35343C93" w14:textId="77777777" w:rsidR="000C363B" w:rsidRPr="00273269" w:rsidRDefault="000C363B" w:rsidP="00CF7F74">
            <w:pPr>
              <w:spacing w:after="0" w:line="240" w:lineRule="auto"/>
              <w:jc w:val="center"/>
              <w:rPr>
                <w:rFonts w:ascii="Times New Roman" w:eastAsia="Times New Roman" w:hAnsi="Times New Roman" w:cs="Times New Roman"/>
                <w:b/>
                <w:sz w:val="24"/>
                <w:szCs w:val="24"/>
              </w:rPr>
            </w:pPr>
            <w:r w:rsidRPr="00273269">
              <w:rPr>
                <w:rFonts w:ascii="Times New Roman" w:eastAsia="Times New Roman" w:hAnsi="Times New Roman" w:cs="Times New Roman"/>
                <w:b/>
                <w:sz w:val="24"/>
                <w:szCs w:val="24"/>
              </w:rPr>
              <w:t>08.01.02.49</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3004B1D0" w14:textId="77777777" w:rsidR="000C363B" w:rsidRPr="00273269" w:rsidRDefault="000C363B" w:rsidP="00B21BA4">
            <w:pPr>
              <w:suppressAutoHyphens/>
              <w:spacing w:after="0" w:line="240" w:lineRule="auto"/>
              <w:jc w:val="both"/>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Šilutės Šv. Kryžiaus bažnyčios pastato, Katalikų bažnyčios g. 3, Šilutėje, sutvarkymas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3F264D4F" w14:textId="55FC6F47" w:rsidR="000C363B" w:rsidRPr="00273269" w:rsidRDefault="00FA2609"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3B7093E2" w14:textId="693C8475" w:rsidR="000C363B" w:rsidRPr="002944C8" w:rsidRDefault="00FA2609" w:rsidP="00CF7F74">
            <w:pPr>
              <w:suppressAutoHyphens/>
              <w:spacing w:after="0" w:line="240" w:lineRule="auto"/>
              <w:ind w:firstLine="31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Vyksta lifto projektavimo darbai.</w:t>
            </w:r>
          </w:p>
        </w:tc>
      </w:tr>
      <w:tr w:rsidR="000C363B" w:rsidRPr="00273269" w14:paraId="1DDE89D4"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60ED01D2" w14:textId="77777777" w:rsidR="000C363B" w:rsidRPr="00273269" w:rsidRDefault="000C363B" w:rsidP="00CF7F74">
            <w:pPr>
              <w:spacing w:after="0" w:line="240" w:lineRule="auto"/>
              <w:jc w:val="center"/>
              <w:rPr>
                <w:rFonts w:ascii="Times New Roman" w:eastAsia="Times New Roman" w:hAnsi="Times New Roman" w:cs="Times New Roman"/>
                <w:b/>
                <w:sz w:val="24"/>
                <w:szCs w:val="24"/>
              </w:rPr>
            </w:pPr>
            <w:r w:rsidRPr="00273269">
              <w:rPr>
                <w:rFonts w:ascii="Times New Roman" w:eastAsia="Times New Roman" w:hAnsi="Times New Roman" w:cs="Times New Roman"/>
                <w:b/>
                <w:sz w:val="24"/>
                <w:szCs w:val="24"/>
              </w:rPr>
              <w:t>08.01.02.50</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7F6BD0B1" w14:textId="77777777" w:rsidR="000C363B" w:rsidRPr="00273269" w:rsidRDefault="000C363B" w:rsidP="00B21BA4">
            <w:pPr>
              <w:suppressAutoHyphens/>
              <w:spacing w:after="0" w:line="240" w:lineRule="auto"/>
              <w:jc w:val="both"/>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Macikų lagerio objektų komplekso teritorijos sutvarkymas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66321CB8" w14:textId="2B3C1DB0" w:rsidR="000C363B" w:rsidRPr="00273269" w:rsidRDefault="000C363B"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2B84B9F4" w14:textId="392A278B" w:rsidR="000C363B" w:rsidRPr="002944C8" w:rsidRDefault="000C363B" w:rsidP="00CF7F74">
            <w:pPr>
              <w:suppressAutoHyphens/>
              <w:spacing w:after="0" w:line="240" w:lineRule="auto"/>
              <w:ind w:firstLine="31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Darbai prasidės 2026 m.</w:t>
            </w:r>
          </w:p>
        </w:tc>
      </w:tr>
      <w:tr w:rsidR="000C363B" w:rsidRPr="00273269" w14:paraId="66BC65EA"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7D5A48BA" w14:textId="77777777" w:rsidR="000C363B" w:rsidRPr="00273269" w:rsidRDefault="000C363B" w:rsidP="00CF7F74">
            <w:pPr>
              <w:spacing w:after="0" w:line="240" w:lineRule="auto"/>
              <w:jc w:val="center"/>
              <w:rPr>
                <w:rFonts w:ascii="Times New Roman" w:eastAsia="Times New Roman" w:hAnsi="Times New Roman" w:cs="Times New Roman"/>
                <w:b/>
                <w:sz w:val="24"/>
                <w:szCs w:val="24"/>
              </w:rPr>
            </w:pPr>
            <w:r w:rsidRPr="00273269">
              <w:rPr>
                <w:rFonts w:ascii="Times New Roman" w:eastAsia="Times New Roman" w:hAnsi="Times New Roman" w:cs="Times New Roman"/>
                <w:b/>
                <w:sz w:val="24"/>
                <w:szCs w:val="24"/>
              </w:rPr>
              <w:t>08.01.02.51</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0BA5090D" w14:textId="77777777" w:rsidR="000C363B" w:rsidRPr="00273269" w:rsidRDefault="000C363B" w:rsidP="00CF7F74">
            <w:pPr>
              <w:suppressAutoHyphens/>
              <w:spacing w:after="0" w:line="240" w:lineRule="auto"/>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Šilutės meno mokyklos atnaujinimas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5558E667" w14:textId="56967C0E" w:rsidR="000C363B" w:rsidRPr="00273269" w:rsidRDefault="000C363B"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4E8BDD7A" w14:textId="662200CC" w:rsidR="000C363B" w:rsidRPr="002944C8" w:rsidRDefault="000C363B" w:rsidP="00CF7F74">
            <w:pPr>
              <w:suppressAutoHyphens/>
              <w:spacing w:after="0" w:line="240" w:lineRule="auto"/>
              <w:ind w:firstLine="31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Projektas baigtas.</w:t>
            </w:r>
          </w:p>
        </w:tc>
      </w:tr>
      <w:tr w:rsidR="000C363B" w:rsidRPr="00273269" w14:paraId="4B64FA83"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649E9E9E" w14:textId="77777777" w:rsidR="000C363B" w:rsidRPr="00273269" w:rsidRDefault="000C363B" w:rsidP="00CF7F74">
            <w:pPr>
              <w:spacing w:after="0" w:line="240" w:lineRule="auto"/>
              <w:jc w:val="center"/>
              <w:rPr>
                <w:rFonts w:ascii="Times New Roman" w:eastAsia="Times New Roman" w:hAnsi="Times New Roman" w:cs="Times New Roman"/>
                <w:b/>
                <w:sz w:val="24"/>
                <w:szCs w:val="24"/>
              </w:rPr>
            </w:pPr>
            <w:r w:rsidRPr="00273269">
              <w:rPr>
                <w:rFonts w:ascii="Times New Roman" w:eastAsia="Times New Roman" w:hAnsi="Times New Roman" w:cs="Times New Roman"/>
                <w:b/>
                <w:sz w:val="24"/>
                <w:szCs w:val="24"/>
              </w:rPr>
              <w:t>08.01.02.52</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343800B8" w14:textId="77777777" w:rsidR="000C363B" w:rsidRPr="00273269" w:rsidRDefault="000C363B" w:rsidP="00B21BA4">
            <w:pPr>
              <w:suppressAutoHyphens/>
              <w:spacing w:after="0" w:line="240" w:lineRule="auto"/>
              <w:jc w:val="both"/>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Pastato, esančio Tulpių g. 10, Šilutės m., sutvarkymas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63806D35" w14:textId="5BC3982A" w:rsidR="000C363B" w:rsidRPr="00273269" w:rsidRDefault="00FA2609"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50EA6657" w14:textId="7E26BB1B" w:rsidR="000C363B" w:rsidRPr="002944C8" w:rsidRDefault="00FA2609" w:rsidP="00CF7F74">
            <w:pPr>
              <w:suppressAutoHyphens/>
              <w:spacing w:after="0" w:line="240" w:lineRule="auto"/>
              <w:ind w:firstLine="316"/>
              <w:jc w:val="both"/>
              <w:rPr>
                <w:rFonts w:ascii="Times New Roman" w:eastAsia="Times New Roman" w:hAnsi="Times New Roman" w:cs="Times New Roman"/>
                <w:bCs/>
                <w:sz w:val="24"/>
                <w:szCs w:val="24"/>
                <w:lang w:eastAsia="ar-SA"/>
              </w:rPr>
            </w:pPr>
            <w:r w:rsidRPr="00FA2609">
              <w:rPr>
                <w:rFonts w:ascii="Times New Roman" w:eastAsia="Times New Roman" w:hAnsi="Times New Roman" w:cs="Times New Roman"/>
                <w:bCs/>
                <w:sz w:val="24"/>
                <w:szCs w:val="24"/>
                <w:lang w:eastAsia="ar-SA"/>
              </w:rPr>
              <w:t>Tulpių g. 10, Šilutėje, esančios patalpos perduotos Šilutės rajono savivaldybei.</w:t>
            </w:r>
            <w:r>
              <w:rPr>
                <w:rFonts w:ascii="Times New Roman" w:eastAsia="Times New Roman" w:hAnsi="Times New Roman" w:cs="Times New Roman"/>
                <w:bCs/>
                <w:sz w:val="24"/>
                <w:szCs w:val="24"/>
                <w:lang w:eastAsia="ar-SA"/>
              </w:rPr>
              <w:t xml:space="preserve"> </w:t>
            </w:r>
            <w:r w:rsidR="000C363B">
              <w:rPr>
                <w:rFonts w:ascii="Times New Roman" w:eastAsia="Times New Roman" w:hAnsi="Times New Roman" w:cs="Times New Roman"/>
                <w:bCs/>
                <w:sz w:val="24"/>
                <w:szCs w:val="24"/>
                <w:lang w:eastAsia="ar-SA"/>
              </w:rPr>
              <w:t>Darbai prasidės 2026 m.</w:t>
            </w:r>
          </w:p>
        </w:tc>
      </w:tr>
      <w:tr w:rsidR="000C363B" w:rsidRPr="00273269" w14:paraId="0F9AF742"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1E253D4B" w14:textId="12B56023" w:rsidR="000C363B" w:rsidRPr="004A6CFC" w:rsidRDefault="000C363B" w:rsidP="00CF7F74">
            <w:pPr>
              <w:spacing w:after="0" w:line="240" w:lineRule="auto"/>
              <w:jc w:val="center"/>
              <w:rPr>
                <w:rFonts w:ascii="Times New Roman" w:eastAsia="Times New Roman" w:hAnsi="Times New Roman" w:cs="Times New Roman"/>
                <w:b/>
                <w:sz w:val="24"/>
                <w:szCs w:val="24"/>
              </w:rPr>
            </w:pPr>
            <w:r w:rsidRPr="004A6CFC">
              <w:rPr>
                <w:rFonts w:ascii="Times New Roman" w:eastAsia="Times New Roman" w:hAnsi="Times New Roman" w:cs="Times New Roman"/>
                <w:b/>
                <w:sz w:val="24"/>
                <w:szCs w:val="24"/>
              </w:rPr>
              <w:t>08.01.02.53</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15AD1AD9" w14:textId="25CD8CC9" w:rsidR="000C363B" w:rsidRPr="00273269" w:rsidRDefault="000C363B" w:rsidP="00B21BA4">
            <w:pPr>
              <w:suppressAutoHyphens/>
              <w:spacing w:after="0" w:line="240" w:lineRule="auto"/>
              <w:jc w:val="both"/>
              <w:rPr>
                <w:rFonts w:ascii="Times New Roman" w:eastAsia="Times New Roman" w:hAnsi="Times New Roman" w:cs="Times New Roman"/>
                <w:bCs/>
                <w:sz w:val="24"/>
                <w:szCs w:val="24"/>
                <w:lang w:eastAsia="ar-SA"/>
              </w:rPr>
            </w:pPr>
            <w:r w:rsidRPr="00425ACF">
              <w:rPr>
                <w:rFonts w:ascii="Times New Roman" w:eastAsia="Times New Roman" w:hAnsi="Times New Roman" w:cs="Times New Roman"/>
                <w:bCs/>
                <w:sz w:val="24"/>
                <w:szCs w:val="24"/>
                <w:lang w:eastAsia="ar-SA"/>
              </w:rPr>
              <w:t>Šilutės rajono savivaldybės teritorijoje esančių kapinių tvarkymo darbai</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2CEBBDF1" w14:textId="1C93E7AE" w:rsidR="000C363B" w:rsidRPr="00273269" w:rsidRDefault="00A904C6"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Cs/>
                <w:sz w:val="24"/>
                <w:szCs w:val="24"/>
                <w:lang w:eastAsia="ar-SA"/>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6AE2887C" w14:textId="02564DE0" w:rsidR="000C363B" w:rsidRPr="002944C8" w:rsidRDefault="00AB292E" w:rsidP="00CF7F74">
            <w:pPr>
              <w:suppressAutoHyphens/>
              <w:spacing w:after="0" w:line="240" w:lineRule="auto"/>
              <w:ind w:firstLine="31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 xml:space="preserve">Išlyginta ir aptverta teritorija, įrengti pėsčiųjų takai, keliukai transporto priemonėms, įrengta automobilių </w:t>
            </w:r>
            <w:r>
              <w:rPr>
                <w:rFonts w:ascii="Times New Roman" w:eastAsia="Times New Roman" w:hAnsi="Times New Roman" w:cs="Times New Roman"/>
                <w:bCs/>
                <w:sz w:val="24"/>
                <w:szCs w:val="24"/>
                <w:lang w:eastAsia="ar-SA"/>
              </w:rPr>
              <w:lastRenderedPageBreak/>
              <w:t xml:space="preserve">stovėjimo aikštelė, </w:t>
            </w:r>
            <w:r w:rsidR="005E05A3">
              <w:rPr>
                <w:rFonts w:ascii="Times New Roman" w:eastAsia="Times New Roman" w:hAnsi="Times New Roman" w:cs="Times New Roman"/>
                <w:bCs/>
                <w:sz w:val="24"/>
                <w:szCs w:val="24"/>
                <w:lang w:eastAsia="ar-SA"/>
              </w:rPr>
              <w:t>apšvietimas, vandens tiekimo fontanėliai.</w:t>
            </w:r>
          </w:p>
        </w:tc>
      </w:tr>
      <w:tr w:rsidR="00304DA6" w:rsidRPr="00273269" w14:paraId="078C7DEE"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076F95DD" w14:textId="251B0EDC" w:rsidR="00304DA6" w:rsidRPr="001F1D14" w:rsidRDefault="00304DA6" w:rsidP="00CF7F74">
            <w:pPr>
              <w:spacing w:after="0" w:line="240" w:lineRule="auto"/>
              <w:jc w:val="center"/>
              <w:rPr>
                <w:rFonts w:ascii="Times New Roman" w:eastAsia="Times New Roman" w:hAnsi="Times New Roman" w:cs="Times New Roman"/>
                <w:b/>
                <w:sz w:val="24"/>
                <w:szCs w:val="24"/>
              </w:rPr>
            </w:pPr>
            <w:r w:rsidRPr="001F1D14">
              <w:rPr>
                <w:rFonts w:ascii="Times New Roman" w:eastAsia="Times New Roman" w:hAnsi="Times New Roman" w:cs="Times New Roman"/>
                <w:b/>
                <w:sz w:val="24"/>
                <w:szCs w:val="24"/>
              </w:rPr>
              <w:lastRenderedPageBreak/>
              <w:t>08.01.02.54</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5ED4E5A6" w14:textId="7416BDD0" w:rsidR="00304DA6" w:rsidRPr="001F1D14" w:rsidRDefault="00304DA6" w:rsidP="00CF7F74">
            <w:pPr>
              <w:suppressAutoHyphens/>
              <w:spacing w:after="0" w:line="240" w:lineRule="auto"/>
              <w:rPr>
                <w:rFonts w:ascii="Times New Roman" w:eastAsia="Times New Roman" w:hAnsi="Times New Roman" w:cs="Times New Roman"/>
                <w:bCs/>
                <w:sz w:val="24"/>
                <w:szCs w:val="24"/>
                <w:lang w:eastAsia="ar-SA"/>
              </w:rPr>
            </w:pPr>
            <w:r w:rsidRPr="001F1D14">
              <w:rPr>
                <w:rFonts w:ascii="Times New Roman" w:eastAsia="Times New Roman" w:hAnsi="Times New Roman" w:cs="Times New Roman"/>
                <w:bCs/>
                <w:sz w:val="24"/>
                <w:szCs w:val="24"/>
                <w:lang w:eastAsia="ar-SA"/>
              </w:rPr>
              <w:t>Aplinkos pritaikymas asmenims su negalia</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287AEB25" w14:textId="5EEE1AD2" w:rsidR="00304DA6" w:rsidRPr="001F1D14" w:rsidRDefault="00FA2609" w:rsidP="00CF7F74">
            <w:pPr>
              <w:spacing w:after="0" w:line="240" w:lineRule="auto"/>
              <w:jc w:val="center"/>
              <w:rPr>
                <w:rFonts w:ascii="Times New Roman" w:eastAsia="Times New Roman" w:hAnsi="Times New Roman" w:cs="Times New Roman"/>
                <w:bCs/>
                <w:sz w:val="24"/>
                <w:szCs w:val="24"/>
                <w:lang w:eastAsia="ar-SA"/>
              </w:rPr>
            </w:pPr>
            <w:r w:rsidRPr="001F1D14">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0E9BBC1E" w14:textId="5027E2FD" w:rsidR="00304DA6" w:rsidRPr="001F1D14" w:rsidRDefault="00E1470B" w:rsidP="00CF7F74">
            <w:pPr>
              <w:suppressAutoHyphens/>
              <w:spacing w:after="0" w:line="240" w:lineRule="auto"/>
              <w:ind w:firstLine="316"/>
              <w:jc w:val="both"/>
              <w:rPr>
                <w:rFonts w:ascii="Times New Roman" w:eastAsia="Times New Roman" w:hAnsi="Times New Roman" w:cs="Times New Roman"/>
                <w:bCs/>
                <w:sz w:val="24"/>
                <w:szCs w:val="24"/>
                <w:lang w:eastAsia="ar-SA"/>
              </w:rPr>
            </w:pPr>
            <w:r w:rsidRPr="001F1D14">
              <w:rPr>
                <w:rFonts w:ascii="Times New Roman" w:eastAsia="Times New Roman" w:hAnsi="Times New Roman" w:cs="Times New Roman"/>
                <w:bCs/>
                <w:sz w:val="24"/>
                <w:szCs w:val="24"/>
                <w:lang w:eastAsia="ar-SA"/>
              </w:rPr>
              <w:t>Įrengti pandusai Žemaičių Naumiesčio seniūnijoje, Saugų seniūnijoje, Juknaičių seniūnijoje</w:t>
            </w:r>
            <w:r w:rsidR="001F1D14" w:rsidRPr="001F1D14">
              <w:rPr>
                <w:rFonts w:ascii="Times New Roman" w:eastAsia="Times New Roman" w:hAnsi="Times New Roman" w:cs="Times New Roman"/>
                <w:bCs/>
                <w:sz w:val="24"/>
                <w:szCs w:val="24"/>
                <w:lang w:eastAsia="ar-SA"/>
              </w:rPr>
              <w:t>, Gardamo seniūnijoje. Kintų seniūnijoje įrengti turėklai. Durų angos praplatintos Gardamo ir Juknaičių seniūnijose.</w:t>
            </w:r>
          </w:p>
        </w:tc>
      </w:tr>
      <w:tr w:rsidR="000C363B" w:rsidRPr="00273269" w14:paraId="6D7DA700" w14:textId="77777777" w:rsidTr="0063538F">
        <w:tc>
          <w:tcPr>
            <w:tcW w:w="15153" w:type="dxa"/>
            <w:gridSpan w:val="4"/>
            <w:tcBorders>
              <w:top w:val="single" w:sz="4" w:space="0" w:color="00000A"/>
              <w:left w:val="single" w:sz="12" w:space="0" w:color="00000A"/>
              <w:bottom w:val="single" w:sz="4" w:space="0" w:color="00000A"/>
              <w:right w:val="single" w:sz="12" w:space="0" w:color="00000A"/>
            </w:tcBorders>
            <w:shd w:val="clear" w:color="auto" w:fill="DEEAF6" w:themeFill="accent1" w:themeFillTint="33"/>
            <w:tcMar>
              <w:left w:w="107" w:type="dxa"/>
            </w:tcMar>
          </w:tcPr>
          <w:p w14:paraId="042DD629" w14:textId="49F225D3" w:rsidR="000C363B" w:rsidRPr="00273269" w:rsidRDefault="000C363B" w:rsidP="00CF7F74">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08.01.03 u</w:t>
            </w:r>
            <w:r w:rsidRPr="00273269">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273269">
              <w:rPr>
                <w:rFonts w:ascii="Times New Roman" w:eastAsia="Times New Roman" w:hAnsi="Times New Roman" w:cs="Times New Roman"/>
                <w:b/>
                <w:bCs/>
                <w:sz w:val="24"/>
                <w:szCs w:val="24"/>
                <w:lang w:eastAsia="ar-SA"/>
              </w:rPr>
              <w:t>Modernizuoti sporto infrastruktūrą</w:t>
            </w:r>
            <w:r>
              <w:rPr>
                <w:rFonts w:ascii="Times New Roman" w:eastAsia="Times New Roman" w:hAnsi="Times New Roman" w:cs="Times New Roman"/>
                <w:b/>
                <w:bCs/>
                <w:sz w:val="24"/>
                <w:szCs w:val="24"/>
                <w:lang w:eastAsia="ar-SA"/>
              </w:rPr>
              <w:t>“</w:t>
            </w:r>
          </w:p>
        </w:tc>
      </w:tr>
      <w:tr w:rsidR="000C363B" w:rsidRPr="00273269" w14:paraId="114DF430"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087CAF7A" w14:textId="77777777" w:rsidR="000C363B" w:rsidRPr="00273269" w:rsidRDefault="000C363B" w:rsidP="00CF7F74">
            <w:pPr>
              <w:suppressAutoHyphens/>
              <w:spacing w:after="0" w:line="240" w:lineRule="auto"/>
              <w:jc w:val="center"/>
              <w:rPr>
                <w:rFonts w:ascii="Times New Roman" w:eastAsia="Times New Roman" w:hAnsi="Times New Roman" w:cs="Times New Roman"/>
                <w:b/>
                <w:bCs/>
                <w:sz w:val="24"/>
                <w:szCs w:val="24"/>
                <w:lang w:eastAsia="ar-SA"/>
              </w:rPr>
            </w:pPr>
            <w:r w:rsidRPr="00273269">
              <w:rPr>
                <w:rFonts w:ascii="Times New Roman" w:eastAsia="Times New Roman" w:hAnsi="Times New Roman" w:cs="Times New Roman"/>
                <w:b/>
                <w:bCs/>
                <w:sz w:val="24"/>
                <w:szCs w:val="24"/>
                <w:lang w:eastAsia="ar-SA"/>
              </w:rPr>
              <w:t>08.01.03.02</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32649431" w14:textId="217F6404" w:rsidR="000C363B" w:rsidRPr="00273269" w:rsidRDefault="000C363B" w:rsidP="00CF7F74">
            <w:pPr>
              <w:suppressAutoHyphens/>
              <w:spacing w:after="0" w:line="240" w:lineRule="auto"/>
              <w:jc w:val="both"/>
              <w:rPr>
                <w:rFonts w:ascii="Times New Roman" w:eastAsia="Times New Roman" w:hAnsi="Times New Roman" w:cs="Times New Roman"/>
                <w:bCs/>
                <w:sz w:val="24"/>
                <w:szCs w:val="24"/>
                <w:lang w:eastAsia="ar-SA"/>
              </w:rPr>
            </w:pPr>
            <w:r w:rsidRPr="00425ACF">
              <w:rPr>
                <w:rFonts w:ascii="Times New Roman" w:eastAsia="Times New Roman" w:hAnsi="Times New Roman" w:cs="Times New Roman"/>
                <w:bCs/>
                <w:sz w:val="24"/>
                <w:szCs w:val="24"/>
                <w:lang w:eastAsia="ar-SA"/>
              </w:rPr>
              <w:t>Sporto paskirties pastato statyba Rusnės 10A, Šilutė</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5795F078" w14:textId="6CADA080" w:rsidR="000C363B" w:rsidRPr="00273269" w:rsidRDefault="002F0A7E"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2E370F2D" w14:textId="40AE041F" w:rsidR="000C363B" w:rsidRPr="002944C8" w:rsidRDefault="002F0A7E" w:rsidP="00CF7F74">
            <w:pPr>
              <w:suppressAutoHyphens/>
              <w:spacing w:after="0" w:line="240" w:lineRule="auto"/>
              <w:ind w:firstLine="316"/>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Vyksta </w:t>
            </w:r>
            <w:r w:rsidR="00FA2609">
              <w:rPr>
                <w:rFonts w:ascii="Times New Roman" w:eastAsia="Times New Roman" w:hAnsi="Times New Roman" w:cs="Times New Roman"/>
                <w:sz w:val="24"/>
                <w:szCs w:val="24"/>
                <w:lang w:eastAsia="ar-SA"/>
              </w:rPr>
              <w:t xml:space="preserve">arenos </w:t>
            </w:r>
            <w:r>
              <w:rPr>
                <w:rFonts w:ascii="Times New Roman" w:eastAsia="Times New Roman" w:hAnsi="Times New Roman" w:cs="Times New Roman"/>
                <w:sz w:val="24"/>
                <w:szCs w:val="24"/>
                <w:lang w:eastAsia="ar-SA"/>
              </w:rPr>
              <w:t xml:space="preserve">projektavimo darbai, </w:t>
            </w:r>
            <w:r w:rsidR="00FA2609">
              <w:rPr>
                <w:rFonts w:ascii="Times New Roman" w:eastAsia="Times New Roman" w:hAnsi="Times New Roman" w:cs="Times New Roman"/>
                <w:sz w:val="24"/>
                <w:szCs w:val="24"/>
                <w:lang w:eastAsia="ar-SA"/>
              </w:rPr>
              <w:t>kurie turėtų užsibaigti šiais metais.</w:t>
            </w:r>
          </w:p>
        </w:tc>
      </w:tr>
      <w:tr w:rsidR="002F0A7E" w:rsidRPr="00273269" w14:paraId="075E27F3"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769D89CF" w14:textId="77777777" w:rsidR="002F0A7E" w:rsidRPr="00273269" w:rsidRDefault="002F0A7E" w:rsidP="00CF7F74">
            <w:pPr>
              <w:spacing w:after="0" w:line="240" w:lineRule="auto"/>
              <w:jc w:val="center"/>
              <w:rPr>
                <w:rFonts w:ascii="Times New Roman" w:eastAsia="Times New Roman" w:hAnsi="Times New Roman" w:cs="Times New Roman"/>
                <w:b/>
                <w:sz w:val="24"/>
                <w:szCs w:val="24"/>
              </w:rPr>
            </w:pPr>
            <w:r w:rsidRPr="00273269">
              <w:rPr>
                <w:rFonts w:ascii="Times New Roman" w:eastAsia="Times New Roman" w:hAnsi="Times New Roman" w:cs="Times New Roman"/>
                <w:b/>
                <w:sz w:val="24"/>
                <w:szCs w:val="24"/>
              </w:rPr>
              <w:t>08.01.03.04</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14BCC921" w14:textId="77777777" w:rsidR="002F0A7E" w:rsidRPr="00273269" w:rsidRDefault="002F0A7E" w:rsidP="00CF7F74">
            <w:pPr>
              <w:suppressAutoHyphens/>
              <w:spacing w:after="0" w:line="240" w:lineRule="auto"/>
              <w:jc w:val="both"/>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Sporto aikštelių įrengimas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297CC571" w14:textId="680F2995" w:rsidR="002F0A7E" w:rsidRPr="00273269" w:rsidRDefault="002F0A7E"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32AF3A59" w14:textId="28BB1EE2" w:rsidR="002F0A7E" w:rsidRPr="002944C8" w:rsidRDefault="002F0A7E" w:rsidP="00CF7F74">
            <w:pPr>
              <w:suppressAutoHyphens/>
              <w:spacing w:after="0" w:line="240" w:lineRule="auto"/>
              <w:ind w:firstLine="316"/>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Nebuvo poreikio.</w:t>
            </w:r>
          </w:p>
        </w:tc>
      </w:tr>
      <w:tr w:rsidR="002F0A7E" w:rsidRPr="00273269" w14:paraId="12500E7D"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422F50EC" w14:textId="77777777" w:rsidR="002F0A7E" w:rsidRPr="00273269" w:rsidRDefault="002F0A7E" w:rsidP="00CF7F74">
            <w:pPr>
              <w:spacing w:after="0" w:line="240" w:lineRule="auto"/>
              <w:jc w:val="center"/>
              <w:rPr>
                <w:rFonts w:ascii="Times New Roman" w:eastAsia="Times New Roman" w:hAnsi="Times New Roman" w:cs="Times New Roman"/>
                <w:b/>
                <w:sz w:val="24"/>
                <w:szCs w:val="24"/>
              </w:rPr>
            </w:pPr>
            <w:r w:rsidRPr="00CE5E2E">
              <w:rPr>
                <w:rFonts w:ascii="Times New Roman" w:eastAsia="Times New Roman" w:hAnsi="Times New Roman" w:cs="Times New Roman"/>
                <w:b/>
                <w:sz w:val="24"/>
                <w:szCs w:val="24"/>
              </w:rPr>
              <w:t>08.01.03.08</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2C4037B1" w14:textId="77777777" w:rsidR="002F0A7E" w:rsidRPr="00273269" w:rsidRDefault="002F0A7E" w:rsidP="00CF7F74">
            <w:pPr>
              <w:suppressAutoHyphens/>
              <w:spacing w:after="0" w:line="240" w:lineRule="auto"/>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Šilutės miesto stadiono sutvarkymas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36A53F7E" w14:textId="0BC19722" w:rsidR="002F0A7E" w:rsidRPr="00273269" w:rsidRDefault="00CE5E2E"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7C819578" w14:textId="0CD74AC7" w:rsidR="002F0A7E" w:rsidRPr="002944C8" w:rsidRDefault="00CE5E2E" w:rsidP="00CF7F74">
            <w:pPr>
              <w:suppressAutoHyphens/>
              <w:spacing w:after="0" w:line="240" w:lineRule="auto"/>
              <w:ind w:firstLine="316"/>
              <w:jc w:val="both"/>
              <w:rPr>
                <w:rFonts w:ascii="Times New Roman" w:eastAsia="Times New Roman" w:hAnsi="Times New Roman" w:cs="Times New Roman"/>
                <w:sz w:val="24"/>
                <w:szCs w:val="24"/>
                <w:lang w:eastAsia="ar-SA"/>
              </w:rPr>
            </w:pPr>
            <w:r w:rsidRPr="00CE5E2E">
              <w:rPr>
                <w:rFonts w:ascii="Times New Roman" w:eastAsia="Times New Roman" w:hAnsi="Times New Roman" w:cs="Times New Roman"/>
                <w:sz w:val="24"/>
                <w:szCs w:val="24"/>
                <w:lang w:eastAsia="ar-SA"/>
              </w:rPr>
              <w:t xml:space="preserve">Atlikti remonto darbai </w:t>
            </w:r>
            <w:r>
              <w:rPr>
                <w:rFonts w:ascii="Times New Roman" w:eastAsia="Times New Roman" w:hAnsi="Times New Roman" w:cs="Times New Roman"/>
                <w:sz w:val="24"/>
                <w:szCs w:val="24"/>
                <w:lang w:eastAsia="ar-SA"/>
              </w:rPr>
              <w:t xml:space="preserve">– </w:t>
            </w:r>
            <w:r w:rsidR="00FA2609">
              <w:rPr>
                <w:rFonts w:ascii="Times New Roman" w:eastAsia="Times New Roman" w:hAnsi="Times New Roman" w:cs="Times New Roman"/>
                <w:sz w:val="24"/>
                <w:szCs w:val="24"/>
                <w:lang w:eastAsia="ar-SA"/>
              </w:rPr>
              <w:t>elektros įvadų keitimas.</w:t>
            </w:r>
          </w:p>
        </w:tc>
      </w:tr>
      <w:tr w:rsidR="002F0A7E" w:rsidRPr="00273269" w14:paraId="010882BD"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2448887C" w14:textId="77777777" w:rsidR="002F0A7E" w:rsidRPr="00273269" w:rsidRDefault="002F0A7E" w:rsidP="00CF7F74">
            <w:pPr>
              <w:spacing w:after="0" w:line="240" w:lineRule="auto"/>
              <w:jc w:val="center"/>
              <w:rPr>
                <w:rFonts w:ascii="Times New Roman" w:eastAsia="Times New Roman" w:hAnsi="Times New Roman" w:cs="Times New Roman"/>
                <w:b/>
                <w:sz w:val="24"/>
                <w:szCs w:val="24"/>
              </w:rPr>
            </w:pPr>
            <w:r w:rsidRPr="00273269">
              <w:rPr>
                <w:rFonts w:ascii="Times New Roman" w:eastAsia="Times New Roman" w:hAnsi="Times New Roman" w:cs="Times New Roman"/>
                <w:b/>
                <w:sz w:val="24"/>
                <w:szCs w:val="24"/>
              </w:rPr>
              <w:t>08.01.03.09</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0DA8C3EF" w14:textId="77777777" w:rsidR="002F0A7E" w:rsidRPr="00273269" w:rsidRDefault="002F0A7E" w:rsidP="00CF7F74">
            <w:pPr>
              <w:suppressAutoHyphens/>
              <w:spacing w:after="0" w:line="240" w:lineRule="auto"/>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Naujų sporto aikštynų įrengimas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1E7154DC" w14:textId="4B9A048D" w:rsidR="002F0A7E" w:rsidRPr="00273269" w:rsidRDefault="00492513"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7CD135C3" w14:textId="4F86DD32" w:rsidR="002F0A7E" w:rsidRPr="002944C8" w:rsidRDefault="00492513" w:rsidP="00CF7F74">
            <w:pPr>
              <w:suppressAutoHyphens/>
              <w:spacing w:after="0" w:line="240" w:lineRule="auto"/>
              <w:ind w:firstLine="316"/>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Vyksta projektavimo darbai.</w:t>
            </w:r>
          </w:p>
        </w:tc>
      </w:tr>
      <w:tr w:rsidR="002F0A7E" w:rsidRPr="00273269" w14:paraId="075B76FB" w14:textId="77777777" w:rsidTr="0063538F">
        <w:tc>
          <w:tcPr>
            <w:tcW w:w="15153" w:type="dxa"/>
            <w:gridSpan w:val="4"/>
            <w:tcBorders>
              <w:top w:val="single" w:sz="4" w:space="0" w:color="00000A"/>
              <w:left w:val="single" w:sz="12" w:space="0" w:color="00000A"/>
              <w:bottom w:val="single" w:sz="4" w:space="0" w:color="00000A"/>
              <w:right w:val="single" w:sz="12" w:space="0" w:color="00000A"/>
            </w:tcBorders>
            <w:shd w:val="clear" w:color="auto" w:fill="DEEAF6" w:themeFill="accent1" w:themeFillTint="33"/>
            <w:tcMar>
              <w:left w:w="107" w:type="dxa"/>
            </w:tcMar>
          </w:tcPr>
          <w:p w14:paraId="362011E6" w14:textId="02C0060F" w:rsidR="002F0A7E" w:rsidRPr="00273269" w:rsidRDefault="002F0A7E" w:rsidP="00CF7F74">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08.01.04 u</w:t>
            </w:r>
            <w:r w:rsidRPr="00273269">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273269">
              <w:rPr>
                <w:rFonts w:ascii="Times New Roman" w:eastAsia="Times New Roman" w:hAnsi="Times New Roman" w:cs="Times New Roman"/>
                <w:b/>
                <w:bCs/>
                <w:sz w:val="24"/>
                <w:szCs w:val="24"/>
                <w:lang w:eastAsia="ar-SA"/>
              </w:rPr>
              <w:t>Gerinti Šilutės rajono savivaldybės socialinio būsto kokybę, vykdyti jo priežiūrą</w:t>
            </w:r>
            <w:r>
              <w:rPr>
                <w:rFonts w:ascii="Times New Roman" w:eastAsia="Times New Roman" w:hAnsi="Times New Roman" w:cs="Times New Roman"/>
                <w:b/>
                <w:bCs/>
                <w:sz w:val="24"/>
                <w:szCs w:val="24"/>
                <w:lang w:eastAsia="ar-SA"/>
              </w:rPr>
              <w:t>“</w:t>
            </w:r>
          </w:p>
        </w:tc>
      </w:tr>
      <w:tr w:rsidR="002F0A7E" w:rsidRPr="00273269" w14:paraId="5EDE8B0D"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5AF03E2B" w14:textId="77777777" w:rsidR="002F0A7E" w:rsidRPr="00FE54F4" w:rsidRDefault="002F0A7E" w:rsidP="00CF7F74">
            <w:pPr>
              <w:suppressAutoHyphens/>
              <w:spacing w:after="0" w:line="240" w:lineRule="auto"/>
              <w:jc w:val="center"/>
              <w:rPr>
                <w:rFonts w:ascii="Times New Roman" w:eastAsia="Times New Roman" w:hAnsi="Times New Roman" w:cs="Times New Roman"/>
                <w:b/>
                <w:bCs/>
                <w:sz w:val="24"/>
                <w:szCs w:val="24"/>
                <w:lang w:eastAsia="ar-SA"/>
              </w:rPr>
            </w:pPr>
            <w:r w:rsidRPr="00FE54F4">
              <w:rPr>
                <w:rFonts w:ascii="Times New Roman" w:eastAsia="Times New Roman" w:hAnsi="Times New Roman" w:cs="Times New Roman"/>
                <w:b/>
                <w:bCs/>
                <w:sz w:val="24"/>
                <w:szCs w:val="24"/>
                <w:lang w:eastAsia="ar-SA"/>
              </w:rPr>
              <w:t>08.01.04.01</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4D8DE04C" w14:textId="77777777" w:rsidR="002F0A7E" w:rsidRPr="00FE54F4" w:rsidRDefault="002F0A7E" w:rsidP="0029410A">
            <w:pPr>
              <w:suppressAutoHyphens/>
              <w:spacing w:after="0" w:line="240" w:lineRule="auto"/>
              <w:jc w:val="both"/>
              <w:rPr>
                <w:rFonts w:ascii="Times New Roman" w:eastAsia="Times New Roman" w:hAnsi="Times New Roman" w:cs="Times New Roman"/>
                <w:bCs/>
                <w:sz w:val="24"/>
                <w:szCs w:val="24"/>
                <w:lang w:eastAsia="ar-SA"/>
              </w:rPr>
            </w:pPr>
            <w:r w:rsidRPr="00FE54F4">
              <w:rPr>
                <w:rFonts w:ascii="Times New Roman" w:eastAsia="Times New Roman" w:hAnsi="Times New Roman" w:cs="Times New Roman"/>
                <w:bCs/>
                <w:sz w:val="24"/>
                <w:szCs w:val="24"/>
                <w:lang w:eastAsia="ar-SA"/>
              </w:rPr>
              <w:t>Būsto pritaikymas specifiniams neįgaliųjų poreikiams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56E293EE" w14:textId="61A5945F" w:rsidR="002F0A7E" w:rsidRPr="00FE54F4" w:rsidRDefault="00970890" w:rsidP="00CF7F74">
            <w:pPr>
              <w:suppressAutoHyphens/>
              <w:spacing w:after="0" w:line="240" w:lineRule="auto"/>
              <w:jc w:val="center"/>
              <w:rPr>
                <w:rFonts w:ascii="Times New Roman" w:eastAsia="Times New Roman" w:hAnsi="Times New Roman" w:cs="Times New Roman"/>
                <w:bCs/>
                <w:sz w:val="24"/>
                <w:szCs w:val="24"/>
                <w:lang w:eastAsia="ar-SA"/>
              </w:rPr>
            </w:pPr>
            <w:r w:rsidRPr="00FE54F4">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4D5206E0" w14:textId="05307BBC" w:rsidR="002F0A7E" w:rsidRPr="00FE54F4" w:rsidRDefault="00FE54F4" w:rsidP="00CF7F74">
            <w:pPr>
              <w:suppressAutoHyphens/>
              <w:spacing w:after="0" w:line="240" w:lineRule="auto"/>
              <w:ind w:firstLine="316"/>
              <w:jc w:val="both"/>
              <w:rPr>
                <w:rFonts w:ascii="Times New Roman" w:eastAsia="Times New Roman" w:hAnsi="Times New Roman" w:cs="Times New Roman"/>
                <w:bCs/>
                <w:sz w:val="24"/>
                <w:szCs w:val="24"/>
                <w:lang w:eastAsia="ar-SA"/>
              </w:rPr>
            </w:pPr>
            <w:r w:rsidRPr="00FE54F4">
              <w:rPr>
                <w:rFonts w:ascii="Times New Roman" w:eastAsia="Times New Roman" w:hAnsi="Times New Roman" w:cs="Times New Roman"/>
                <w:bCs/>
                <w:sz w:val="24"/>
                <w:szCs w:val="24"/>
                <w:lang w:eastAsia="ar-SA"/>
              </w:rPr>
              <w:t>15</w:t>
            </w:r>
            <w:r w:rsidR="00970890" w:rsidRPr="00FE54F4">
              <w:rPr>
                <w:rFonts w:ascii="Times New Roman" w:eastAsia="Times New Roman" w:hAnsi="Times New Roman" w:cs="Times New Roman"/>
                <w:bCs/>
                <w:sz w:val="24"/>
                <w:szCs w:val="24"/>
                <w:lang w:eastAsia="ar-SA"/>
              </w:rPr>
              <w:t xml:space="preserve"> b</w:t>
            </w:r>
            <w:r w:rsidRPr="00FE54F4">
              <w:rPr>
                <w:rFonts w:ascii="Times New Roman" w:eastAsia="Times New Roman" w:hAnsi="Times New Roman" w:cs="Times New Roman"/>
                <w:bCs/>
                <w:sz w:val="24"/>
                <w:szCs w:val="24"/>
                <w:lang w:eastAsia="ar-SA"/>
              </w:rPr>
              <w:t>utų</w:t>
            </w:r>
            <w:r w:rsidR="00970890" w:rsidRPr="00FE54F4">
              <w:rPr>
                <w:rFonts w:ascii="Times New Roman" w:eastAsia="Times New Roman" w:hAnsi="Times New Roman" w:cs="Times New Roman"/>
                <w:bCs/>
                <w:sz w:val="24"/>
                <w:szCs w:val="24"/>
                <w:lang w:eastAsia="ar-SA"/>
              </w:rPr>
              <w:t xml:space="preserve"> pritaikyti </w:t>
            </w:r>
            <w:r w:rsidR="00752582" w:rsidRPr="00FE54F4">
              <w:rPr>
                <w:rFonts w:ascii="Times New Roman" w:eastAsia="Times New Roman" w:hAnsi="Times New Roman" w:cs="Times New Roman"/>
                <w:bCs/>
                <w:sz w:val="24"/>
                <w:szCs w:val="24"/>
                <w:lang w:eastAsia="ar-SA"/>
              </w:rPr>
              <w:t>asmenims su negalia</w:t>
            </w:r>
            <w:r w:rsidR="00970890" w:rsidRPr="00FE54F4">
              <w:rPr>
                <w:rFonts w:ascii="Times New Roman" w:eastAsia="Times New Roman" w:hAnsi="Times New Roman" w:cs="Times New Roman"/>
                <w:bCs/>
                <w:sz w:val="24"/>
                <w:szCs w:val="24"/>
                <w:lang w:eastAsia="ar-SA"/>
              </w:rPr>
              <w:t xml:space="preserve">: </w:t>
            </w:r>
            <w:r w:rsidRPr="00FE54F4">
              <w:rPr>
                <w:rFonts w:ascii="Times New Roman" w:eastAsia="Times New Roman" w:hAnsi="Times New Roman" w:cs="Times New Roman"/>
                <w:bCs/>
                <w:sz w:val="24"/>
                <w:szCs w:val="24"/>
                <w:lang w:eastAsia="ar-SA"/>
              </w:rPr>
              <w:t>vienam</w:t>
            </w:r>
            <w:r w:rsidR="00752582" w:rsidRPr="00FE54F4">
              <w:rPr>
                <w:rFonts w:ascii="Times New Roman" w:eastAsia="Times New Roman" w:hAnsi="Times New Roman" w:cs="Times New Roman"/>
                <w:bCs/>
                <w:sz w:val="24"/>
                <w:szCs w:val="24"/>
                <w:lang w:eastAsia="ar-SA"/>
              </w:rPr>
              <w:t xml:space="preserve"> būst</w:t>
            </w:r>
            <w:r w:rsidRPr="00FE54F4">
              <w:rPr>
                <w:rFonts w:ascii="Times New Roman" w:eastAsia="Times New Roman" w:hAnsi="Times New Roman" w:cs="Times New Roman"/>
                <w:bCs/>
                <w:sz w:val="24"/>
                <w:szCs w:val="24"/>
                <w:lang w:eastAsia="ar-SA"/>
              </w:rPr>
              <w:t>ui</w:t>
            </w:r>
            <w:r w:rsidR="00752582" w:rsidRPr="00FE54F4">
              <w:rPr>
                <w:rFonts w:ascii="Times New Roman" w:eastAsia="Times New Roman" w:hAnsi="Times New Roman" w:cs="Times New Roman"/>
                <w:bCs/>
                <w:sz w:val="24"/>
                <w:szCs w:val="24"/>
                <w:lang w:eastAsia="ar-SA"/>
              </w:rPr>
              <w:t xml:space="preserve"> įrengti vartai, </w:t>
            </w:r>
            <w:r w:rsidRPr="00FE54F4">
              <w:rPr>
                <w:rFonts w:ascii="Times New Roman" w:eastAsia="Times New Roman" w:hAnsi="Times New Roman" w:cs="Times New Roman"/>
                <w:bCs/>
                <w:sz w:val="24"/>
                <w:szCs w:val="24"/>
                <w:lang w:eastAsia="ar-SA"/>
              </w:rPr>
              <w:t>vienuolikoje</w:t>
            </w:r>
            <w:r w:rsidR="00752582" w:rsidRPr="00FE54F4">
              <w:rPr>
                <w:rFonts w:ascii="Times New Roman" w:eastAsia="Times New Roman" w:hAnsi="Times New Roman" w:cs="Times New Roman"/>
                <w:bCs/>
                <w:sz w:val="24"/>
                <w:szCs w:val="24"/>
                <w:lang w:eastAsia="ar-SA"/>
              </w:rPr>
              <w:t xml:space="preserve"> būst</w:t>
            </w:r>
            <w:r w:rsidRPr="00FE54F4">
              <w:rPr>
                <w:rFonts w:ascii="Times New Roman" w:eastAsia="Times New Roman" w:hAnsi="Times New Roman" w:cs="Times New Roman"/>
                <w:bCs/>
                <w:sz w:val="24"/>
                <w:szCs w:val="24"/>
                <w:lang w:eastAsia="ar-SA"/>
              </w:rPr>
              <w:t>ų</w:t>
            </w:r>
            <w:r w:rsidR="00752582" w:rsidRPr="00FE54F4">
              <w:rPr>
                <w:rFonts w:ascii="Times New Roman" w:eastAsia="Times New Roman" w:hAnsi="Times New Roman" w:cs="Times New Roman"/>
                <w:bCs/>
                <w:sz w:val="24"/>
                <w:szCs w:val="24"/>
                <w:lang w:eastAsia="ar-SA"/>
              </w:rPr>
              <w:t xml:space="preserve"> pritaikyt</w:t>
            </w:r>
            <w:r w:rsidRPr="00FE54F4">
              <w:rPr>
                <w:rFonts w:ascii="Times New Roman" w:eastAsia="Times New Roman" w:hAnsi="Times New Roman" w:cs="Times New Roman"/>
                <w:bCs/>
                <w:sz w:val="24"/>
                <w:szCs w:val="24"/>
                <w:lang w:eastAsia="ar-SA"/>
              </w:rPr>
              <w:t>i</w:t>
            </w:r>
            <w:r w:rsidR="00752582" w:rsidRPr="00FE54F4">
              <w:rPr>
                <w:rFonts w:ascii="Times New Roman" w:eastAsia="Times New Roman" w:hAnsi="Times New Roman" w:cs="Times New Roman"/>
                <w:bCs/>
                <w:sz w:val="24"/>
                <w:szCs w:val="24"/>
                <w:lang w:eastAsia="ar-SA"/>
              </w:rPr>
              <w:t xml:space="preserve"> vonios kambar</w:t>
            </w:r>
            <w:r w:rsidRPr="00FE54F4">
              <w:rPr>
                <w:rFonts w:ascii="Times New Roman" w:eastAsia="Times New Roman" w:hAnsi="Times New Roman" w:cs="Times New Roman"/>
                <w:bCs/>
                <w:sz w:val="24"/>
                <w:szCs w:val="24"/>
                <w:lang w:eastAsia="ar-SA"/>
              </w:rPr>
              <w:t>iai</w:t>
            </w:r>
            <w:r w:rsidR="00752582" w:rsidRPr="00FE54F4">
              <w:rPr>
                <w:rFonts w:ascii="Times New Roman" w:eastAsia="Times New Roman" w:hAnsi="Times New Roman" w:cs="Times New Roman"/>
                <w:bCs/>
                <w:sz w:val="24"/>
                <w:szCs w:val="24"/>
                <w:lang w:eastAsia="ar-SA"/>
              </w:rPr>
              <w:t>, įrengt</w:t>
            </w:r>
            <w:r w:rsidRPr="00FE54F4">
              <w:rPr>
                <w:rFonts w:ascii="Times New Roman" w:eastAsia="Times New Roman" w:hAnsi="Times New Roman" w:cs="Times New Roman"/>
                <w:bCs/>
                <w:sz w:val="24"/>
                <w:szCs w:val="24"/>
                <w:lang w:eastAsia="ar-SA"/>
              </w:rPr>
              <w:t>as</w:t>
            </w:r>
            <w:r w:rsidR="00752582" w:rsidRPr="00FE54F4">
              <w:rPr>
                <w:rFonts w:ascii="Times New Roman" w:eastAsia="Times New Roman" w:hAnsi="Times New Roman" w:cs="Times New Roman"/>
                <w:bCs/>
                <w:sz w:val="24"/>
                <w:szCs w:val="24"/>
                <w:lang w:eastAsia="ar-SA"/>
              </w:rPr>
              <w:t xml:space="preserve"> </w:t>
            </w:r>
            <w:r w:rsidRPr="00FE54F4">
              <w:rPr>
                <w:rFonts w:ascii="Times New Roman" w:eastAsia="Times New Roman" w:hAnsi="Times New Roman" w:cs="Times New Roman"/>
                <w:bCs/>
                <w:sz w:val="24"/>
                <w:szCs w:val="24"/>
                <w:lang w:eastAsia="ar-SA"/>
              </w:rPr>
              <w:t>vienas</w:t>
            </w:r>
            <w:r w:rsidR="00752582" w:rsidRPr="00FE54F4">
              <w:rPr>
                <w:rFonts w:ascii="Times New Roman" w:eastAsia="Times New Roman" w:hAnsi="Times New Roman" w:cs="Times New Roman"/>
                <w:bCs/>
                <w:sz w:val="24"/>
                <w:szCs w:val="24"/>
                <w:lang w:eastAsia="ar-SA"/>
              </w:rPr>
              <w:t xml:space="preserve"> pandusa</w:t>
            </w:r>
            <w:r w:rsidRPr="00FE54F4">
              <w:rPr>
                <w:rFonts w:ascii="Times New Roman" w:eastAsia="Times New Roman" w:hAnsi="Times New Roman" w:cs="Times New Roman"/>
                <w:bCs/>
                <w:sz w:val="24"/>
                <w:szCs w:val="24"/>
                <w:lang w:eastAsia="ar-SA"/>
              </w:rPr>
              <w:t>s</w:t>
            </w:r>
            <w:r w:rsidR="00752582" w:rsidRPr="00FE54F4">
              <w:rPr>
                <w:rFonts w:ascii="Times New Roman" w:eastAsia="Times New Roman" w:hAnsi="Times New Roman" w:cs="Times New Roman"/>
                <w:bCs/>
                <w:sz w:val="24"/>
                <w:szCs w:val="24"/>
                <w:lang w:eastAsia="ar-SA"/>
              </w:rPr>
              <w:t>,</w:t>
            </w:r>
            <w:r w:rsidRPr="00FE54F4">
              <w:rPr>
                <w:rFonts w:ascii="Times New Roman" w:eastAsia="Times New Roman" w:hAnsi="Times New Roman" w:cs="Times New Roman"/>
                <w:bCs/>
                <w:sz w:val="24"/>
                <w:szCs w:val="24"/>
                <w:lang w:eastAsia="ar-SA"/>
              </w:rPr>
              <w:t xml:space="preserve"> praplatintos durys, įrengtas</w:t>
            </w:r>
            <w:r w:rsidR="00752582" w:rsidRPr="00FE54F4">
              <w:rPr>
                <w:rFonts w:ascii="Times New Roman" w:eastAsia="Times New Roman" w:hAnsi="Times New Roman" w:cs="Times New Roman"/>
                <w:bCs/>
                <w:sz w:val="24"/>
                <w:szCs w:val="24"/>
                <w:lang w:eastAsia="ar-SA"/>
              </w:rPr>
              <w:t xml:space="preserve"> vienas keltuvas</w:t>
            </w:r>
            <w:r w:rsidRPr="00FE54F4">
              <w:rPr>
                <w:rFonts w:ascii="Times New Roman" w:eastAsia="Times New Roman" w:hAnsi="Times New Roman" w:cs="Times New Roman"/>
                <w:bCs/>
                <w:sz w:val="24"/>
                <w:szCs w:val="24"/>
                <w:lang w:eastAsia="ar-SA"/>
              </w:rPr>
              <w:t xml:space="preserve"> laiptinėje</w:t>
            </w:r>
            <w:r w:rsidR="00752582" w:rsidRPr="00FE54F4">
              <w:rPr>
                <w:rFonts w:ascii="Times New Roman" w:eastAsia="Times New Roman" w:hAnsi="Times New Roman" w:cs="Times New Roman"/>
                <w:bCs/>
                <w:sz w:val="24"/>
                <w:szCs w:val="24"/>
                <w:lang w:eastAsia="ar-SA"/>
              </w:rPr>
              <w:t xml:space="preserve">, vienas </w:t>
            </w:r>
            <w:r w:rsidRPr="00FE54F4">
              <w:rPr>
                <w:rFonts w:ascii="Times New Roman" w:eastAsia="Times New Roman" w:hAnsi="Times New Roman" w:cs="Times New Roman"/>
                <w:bCs/>
                <w:sz w:val="24"/>
                <w:szCs w:val="24"/>
                <w:lang w:eastAsia="ar-SA"/>
              </w:rPr>
              <w:t>lubinis keltuvas, įsigyti keturi kopikliai, ir vienas vežimėlis.</w:t>
            </w:r>
          </w:p>
        </w:tc>
      </w:tr>
      <w:tr w:rsidR="002F0A7E" w:rsidRPr="00273269" w14:paraId="50D6CB9B"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1A895D19" w14:textId="77777777" w:rsidR="002F0A7E" w:rsidRPr="000A0BFD" w:rsidRDefault="002F0A7E" w:rsidP="00CF7F74">
            <w:pPr>
              <w:suppressAutoHyphens/>
              <w:spacing w:after="0" w:line="240" w:lineRule="auto"/>
              <w:jc w:val="center"/>
              <w:rPr>
                <w:rFonts w:ascii="Times New Roman" w:eastAsia="Times New Roman" w:hAnsi="Times New Roman" w:cs="Times New Roman"/>
                <w:b/>
                <w:bCs/>
                <w:sz w:val="24"/>
                <w:szCs w:val="24"/>
                <w:lang w:eastAsia="ar-SA"/>
              </w:rPr>
            </w:pPr>
            <w:r w:rsidRPr="000A0BFD">
              <w:rPr>
                <w:rFonts w:ascii="Times New Roman" w:eastAsia="Times New Roman" w:hAnsi="Times New Roman" w:cs="Times New Roman"/>
                <w:b/>
                <w:bCs/>
                <w:sz w:val="24"/>
                <w:szCs w:val="24"/>
                <w:lang w:eastAsia="ar-SA"/>
              </w:rPr>
              <w:t>08.01.04.02</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22C546B9" w14:textId="77777777" w:rsidR="002F0A7E" w:rsidRPr="00273269" w:rsidRDefault="002F0A7E" w:rsidP="00CF7F74">
            <w:pPr>
              <w:suppressAutoHyphens/>
              <w:spacing w:after="0" w:line="240" w:lineRule="auto"/>
              <w:jc w:val="both"/>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Daugiabučių gyvenamųjų namų, esančių Šilutės rajono savivaldybėje, modernizavimo programa (soc.)</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0536FB5B" w14:textId="196AA585" w:rsidR="002F0A7E" w:rsidRPr="00273269" w:rsidRDefault="00CF4994"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295584DD" w14:textId="26EEFDD1" w:rsidR="002F0A7E" w:rsidRPr="002944C8" w:rsidRDefault="000A0BFD" w:rsidP="00CF7F74">
            <w:pPr>
              <w:suppressAutoHyphens/>
              <w:spacing w:after="0" w:line="240" w:lineRule="auto"/>
              <w:ind w:firstLine="31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Apmokama UAB „Šilutės šilumos tinklai“ už administravimo paslaugas (modernizuotų socialinių būstų administravimas).</w:t>
            </w:r>
          </w:p>
        </w:tc>
      </w:tr>
      <w:tr w:rsidR="002F0A7E" w:rsidRPr="00273269" w14:paraId="6A1EA13B"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5B4DD16C" w14:textId="77777777" w:rsidR="002F0A7E" w:rsidRPr="000A0BFD" w:rsidRDefault="002F0A7E" w:rsidP="00CF7F74">
            <w:pPr>
              <w:suppressAutoHyphens/>
              <w:spacing w:after="0" w:line="240" w:lineRule="auto"/>
              <w:jc w:val="center"/>
              <w:rPr>
                <w:rFonts w:ascii="Times New Roman" w:eastAsia="Times New Roman" w:hAnsi="Times New Roman" w:cs="Times New Roman"/>
                <w:b/>
                <w:bCs/>
                <w:sz w:val="24"/>
                <w:szCs w:val="24"/>
                <w:lang w:eastAsia="ar-SA"/>
              </w:rPr>
            </w:pPr>
            <w:r w:rsidRPr="000A0BFD">
              <w:rPr>
                <w:rFonts w:ascii="Times New Roman" w:eastAsia="Times New Roman" w:hAnsi="Times New Roman" w:cs="Times New Roman"/>
                <w:b/>
                <w:bCs/>
                <w:sz w:val="24"/>
                <w:szCs w:val="24"/>
                <w:lang w:eastAsia="ar-SA"/>
              </w:rPr>
              <w:t>08.01.04.03</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53680D73" w14:textId="77777777" w:rsidR="002F0A7E" w:rsidRPr="00273269" w:rsidRDefault="002F0A7E" w:rsidP="00CF7F74">
            <w:pPr>
              <w:suppressAutoHyphens/>
              <w:spacing w:after="0" w:line="240" w:lineRule="auto"/>
              <w:jc w:val="both"/>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Daugiabučių gyvenamųjų namų, esančių Šilutės rajono savivaldybėje, modernizavimo programa (gyv.)</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59D8E039" w14:textId="19362A65" w:rsidR="002F0A7E" w:rsidRPr="00273269" w:rsidRDefault="00CF4994"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701ED6AD" w14:textId="4270B583" w:rsidR="002F0A7E" w:rsidRPr="002944C8" w:rsidRDefault="000A0BFD" w:rsidP="00CF7F74">
            <w:pPr>
              <w:suppressAutoHyphens/>
              <w:spacing w:after="0" w:line="240" w:lineRule="auto"/>
              <w:ind w:firstLine="31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Apmokama UAB „Šilutės šilumos tinklai“ už administravimo paslaugas (modernizuotų gyvenamųjų pastatų administravimas).</w:t>
            </w:r>
          </w:p>
        </w:tc>
      </w:tr>
      <w:tr w:rsidR="002F0A7E" w:rsidRPr="00273269" w14:paraId="4B063E5D" w14:textId="77777777" w:rsidTr="0063538F">
        <w:tc>
          <w:tcPr>
            <w:tcW w:w="15153" w:type="dxa"/>
            <w:gridSpan w:val="4"/>
            <w:tcBorders>
              <w:top w:val="single" w:sz="4" w:space="0" w:color="00000A"/>
              <w:left w:val="single" w:sz="12" w:space="0" w:color="00000A"/>
              <w:bottom w:val="single" w:sz="4" w:space="0" w:color="00000A"/>
              <w:right w:val="single" w:sz="12" w:space="0" w:color="00000A"/>
            </w:tcBorders>
            <w:shd w:val="clear" w:color="auto" w:fill="DEEAF6" w:themeFill="accent1" w:themeFillTint="33"/>
            <w:tcMar>
              <w:left w:w="107" w:type="dxa"/>
            </w:tcMar>
          </w:tcPr>
          <w:p w14:paraId="637CEFBE" w14:textId="6A7F5AA7" w:rsidR="002F0A7E" w:rsidRPr="00273269" w:rsidRDefault="002F0A7E" w:rsidP="00CF7F74">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08.01.05 u</w:t>
            </w:r>
            <w:r w:rsidRPr="00273269">
              <w:rPr>
                <w:rFonts w:ascii="Times New Roman" w:eastAsia="Times New Roman" w:hAnsi="Times New Roman" w:cs="Times New Roman"/>
                <w:b/>
                <w:bCs/>
                <w:sz w:val="24"/>
                <w:szCs w:val="24"/>
                <w:lang w:eastAsia="ar-SA"/>
              </w:rPr>
              <w:t>ždavinys</w:t>
            </w:r>
            <w:r>
              <w:rPr>
                <w:rFonts w:ascii="Times New Roman" w:eastAsia="Times New Roman" w:hAnsi="Times New Roman" w:cs="Times New Roman"/>
                <w:b/>
                <w:bCs/>
                <w:sz w:val="24"/>
                <w:szCs w:val="24"/>
                <w:lang w:eastAsia="ar-SA"/>
              </w:rPr>
              <w:t xml:space="preserve"> „</w:t>
            </w:r>
            <w:r w:rsidRPr="00273269">
              <w:rPr>
                <w:rFonts w:ascii="Times New Roman" w:eastAsia="Times New Roman" w:hAnsi="Times New Roman" w:cs="Times New Roman"/>
                <w:b/>
                <w:bCs/>
                <w:sz w:val="24"/>
                <w:szCs w:val="24"/>
                <w:lang w:eastAsia="ar-SA"/>
              </w:rPr>
              <w:t>Modernizuoti gyvenviečių gatves, privažiavimus, stovėjimo aikšteles, pagerinti eismą</w:t>
            </w:r>
            <w:r>
              <w:rPr>
                <w:rFonts w:ascii="Times New Roman" w:eastAsia="Times New Roman" w:hAnsi="Times New Roman" w:cs="Times New Roman"/>
                <w:b/>
                <w:bCs/>
                <w:sz w:val="24"/>
                <w:szCs w:val="24"/>
                <w:lang w:eastAsia="ar-SA"/>
              </w:rPr>
              <w:t>“</w:t>
            </w:r>
          </w:p>
        </w:tc>
      </w:tr>
      <w:tr w:rsidR="002F0A7E" w:rsidRPr="00273269" w14:paraId="29B0C503"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499356AB" w14:textId="77777777" w:rsidR="002F0A7E" w:rsidRPr="004A6CFC" w:rsidRDefault="002F0A7E" w:rsidP="00CF7F74">
            <w:pPr>
              <w:suppressAutoHyphens/>
              <w:spacing w:after="0" w:line="240" w:lineRule="auto"/>
              <w:jc w:val="center"/>
              <w:rPr>
                <w:rFonts w:ascii="Times New Roman" w:eastAsia="Times New Roman" w:hAnsi="Times New Roman" w:cs="Times New Roman"/>
                <w:b/>
                <w:bCs/>
                <w:color w:val="FF0000"/>
                <w:sz w:val="24"/>
                <w:szCs w:val="24"/>
                <w:lang w:eastAsia="ar-SA"/>
              </w:rPr>
            </w:pPr>
            <w:r w:rsidRPr="004A6CFC">
              <w:rPr>
                <w:rFonts w:ascii="Times New Roman" w:eastAsia="Times New Roman" w:hAnsi="Times New Roman" w:cs="Times New Roman"/>
                <w:b/>
                <w:bCs/>
                <w:sz w:val="24"/>
                <w:szCs w:val="24"/>
                <w:lang w:eastAsia="ar-SA"/>
              </w:rPr>
              <w:t>08.01.05.01</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3470B2A4" w14:textId="77777777" w:rsidR="002F0A7E" w:rsidRPr="00273269" w:rsidRDefault="002F0A7E" w:rsidP="00CF7F74">
            <w:pPr>
              <w:suppressAutoHyphens/>
              <w:spacing w:after="0" w:line="240" w:lineRule="auto"/>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Šilutės miesto ir rajono gatvių apšvietimo įrengimas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62821338" w14:textId="7BE8E7FA" w:rsidR="002F0A7E" w:rsidRPr="00273269" w:rsidRDefault="004A6CFC"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51ADE8D3" w14:textId="77777777" w:rsidR="00F86B00" w:rsidRDefault="001F25F0" w:rsidP="001F25F0">
            <w:pPr>
              <w:pStyle w:val="Sraopastraipa"/>
              <w:numPr>
                <w:ilvl w:val="0"/>
                <w:numId w:val="43"/>
              </w:numPr>
              <w:tabs>
                <w:tab w:val="left" w:pos="316"/>
              </w:tabs>
              <w:suppressAutoHyphens/>
              <w:spacing w:after="0" w:line="240" w:lineRule="auto"/>
              <w:ind w:left="33" w:firstLine="0"/>
              <w:jc w:val="both"/>
              <w:rPr>
                <w:rFonts w:ascii="Times New Roman" w:eastAsia="Times New Roman" w:hAnsi="Times New Roman" w:cs="Times New Roman"/>
                <w:bCs/>
                <w:sz w:val="24"/>
                <w:szCs w:val="24"/>
                <w:lang w:eastAsia="ar-SA"/>
              </w:rPr>
            </w:pPr>
            <w:bookmarkStart w:id="6" w:name="OLE_LINK1"/>
            <w:bookmarkEnd w:id="6"/>
            <w:r>
              <w:rPr>
                <w:rFonts w:ascii="Times New Roman" w:eastAsia="Times New Roman" w:hAnsi="Times New Roman" w:cs="Times New Roman"/>
                <w:b/>
                <w:sz w:val="24"/>
                <w:szCs w:val="24"/>
                <w:lang w:eastAsia="ar-SA"/>
              </w:rPr>
              <w:t xml:space="preserve">Šilutės sen. – 1) </w:t>
            </w:r>
            <w:r w:rsidR="00A904C6" w:rsidRPr="001F25F0">
              <w:rPr>
                <w:rFonts w:ascii="Times New Roman" w:eastAsia="Times New Roman" w:hAnsi="Times New Roman" w:cs="Times New Roman"/>
                <w:b/>
                <w:sz w:val="24"/>
                <w:szCs w:val="24"/>
                <w:lang w:eastAsia="ar-SA"/>
              </w:rPr>
              <w:t>Šilutės m. –</w:t>
            </w:r>
            <w:r w:rsidR="00667FEA" w:rsidRPr="001F25F0">
              <w:rPr>
                <w:rFonts w:ascii="Times New Roman" w:eastAsia="Times New Roman" w:hAnsi="Times New Roman" w:cs="Times New Roman"/>
                <w:bCs/>
                <w:sz w:val="24"/>
                <w:szCs w:val="24"/>
                <w:lang w:eastAsia="ar-SA"/>
              </w:rPr>
              <w:t xml:space="preserve"> </w:t>
            </w:r>
            <w:r w:rsidR="00A904C6" w:rsidRPr="001F25F0">
              <w:rPr>
                <w:rFonts w:ascii="Times New Roman" w:eastAsia="Times New Roman" w:hAnsi="Times New Roman" w:cs="Times New Roman"/>
                <w:bCs/>
                <w:sz w:val="24"/>
                <w:szCs w:val="24"/>
                <w:lang w:eastAsia="ar-SA"/>
              </w:rPr>
              <w:t>Liepų g., Kęstučio g.,</w:t>
            </w:r>
            <w:r w:rsidR="00667FEA" w:rsidRPr="001F25F0">
              <w:rPr>
                <w:rFonts w:ascii="Times New Roman" w:eastAsia="Times New Roman" w:hAnsi="Times New Roman" w:cs="Times New Roman"/>
                <w:bCs/>
                <w:sz w:val="24"/>
                <w:szCs w:val="24"/>
                <w:lang w:eastAsia="ar-SA"/>
              </w:rPr>
              <w:t xml:space="preserve"> Žalgirio g., Šyšos pylimo pėsčiųjų takas, Šilutės g.</w:t>
            </w:r>
            <w:r w:rsidR="00A904C6" w:rsidRPr="001F25F0">
              <w:rPr>
                <w:rFonts w:ascii="Times New Roman" w:eastAsia="Times New Roman" w:hAnsi="Times New Roman" w:cs="Times New Roman"/>
                <w:bCs/>
                <w:sz w:val="24"/>
                <w:szCs w:val="24"/>
                <w:lang w:eastAsia="ar-SA"/>
              </w:rPr>
              <w:t xml:space="preserve"> </w:t>
            </w:r>
            <w:r w:rsidR="00E6359F" w:rsidRPr="001F25F0">
              <w:rPr>
                <w:rFonts w:ascii="Times New Roman" w:eastAsia="Times New Roman" w:hAnsi="Times New Roman" w:cs="Times New Roman"/>
                <w:bCs/>
                <w:sz w:val="24"/>
                <w:szCs w:val="24"/>
                <w:lang w:eastAsia="ar-SA"/>
              </w:rPr>
              <w:t>pėsčiųjų tak</w:t>
            </w:r>
            <w:r w:rsidR="00667FEA" w:rsidRPr="001F25F0">
              <w:rPr>
                <w:rFonts w:ascii="Times New Roman" w:eastAsia="Times New Roman" w:hAnsi="Times New Roman" w:cs="Times New Roman"/>
                <w:bCs/>
                <w:sz w:val="24"/>
                <w:szCs w:val="24"/>
                <w:lang w:eastAsia="ar-SA"/>
              </w:rPr>
              <w:t>as</w:t>
            </w:r>
            <w:r w:rsidR="00E6359F" w:rsidRPr="001F25F0">
              <w:rPr>
                <w:rFonts w:ascii="Times New Roman" w:eastAsia="Times New Roman" w:hAnsi="Times New Roman" w:cs="Times New Roman"/>
                <w:bCs/>
                <w:sz w:val="24"/>
                <w:szCs w:val="24"/>
                <w:lang w:eastAsia="ar-SA"/>
              </w:rPr>
              <w:t xml:space="preserve">, </w:t>
            </w:r>
            <w:r w:rsidR="00667FEA" w:rsidRPr="001F25F0">
              <w:rPr>
                <w:rFonts w:ascii="Times New Roman" w:eastAsia="Times New Roman" w:hAnsi="Times New Roman" w:cs="Times New Roman"/>
                <w:bCs/>
                <w:sz w:val="24"/>
                <w:szCs w:val="24"/>
                <w:lang w:eastAsia="ar-SA"/>
              </w:rPr>
              <w:t>Sodų g., Ąžuolo g.</w:t>
            </w:r>
            <w:r w:rsidR="00797E52" w:rsidRPr="001F25F0">
              <w:rPr>
                <w:rFonts w:ascii="Times New Roman" w:eastAsia="Times New Roman" w:hAnsi="Times New Roman" w:cs="Times New Roman"/>
                <w:bCs/>
                <w:sz w:val="24"/>
                <w:szCs w:val="24"/>
                <w:lang w:eastAsia="ar-SA"/>
              </w:rPr>
              <w:t>, Dariaus ir Girėno g., Vilų g., Tilžės g.</w:t>
            </w:r>
            <w:r w:rsidR="00C9598A" w:rsidRPr="001F25F0">
              <w:rPr>
                <w:rFonts w:ascii="Times New Roman" w:eastAsia="Times New Roman" w:hAnsi="Times New Roman" w:cs="Times New Roman"/>
                <w:bCs/>
                <w:sz w:val="24"/>
                <w:szCs w:val="24"/>
                <w:lang w:eastAsia="ar-SA"/>
              </w:rPr>
              <w:t xml:space="preserve">, Stadiono g. 12 (teniso aikštės apšvietimas); </w:t>
            </w:r>
            <w:r w:rsidRPr="001F25F0">
              <w:rPr>
                <w:rFonts w:ascii="Times New Roman" w:eastAsia="Times New Roman" w:hAnsi="Times New Roman" w:cs="Times New Roman"/>
                <w:b/>
                <w:sz w:val="24"/>
                <w:szCs w:val="24"/>
                <w:lang w:eastAsia="ar-SA"/>
              </w:rPr>
              <w:t>2)</w:t>
            </w:r>
            <w:r>
              <w:rPr>
                <w:rFonts w:ascii="Times New Roman" w:eastAsia="Times New Roman" w:hAnsi="Times New Roman" w:cs="Times New Roman"/>
                <w:bCs/>
                <w:sz w:val="24"/>
                <w:szCs w:val="24"/>
                <w:lang w:eastAsia="ar-SA"/>
              </w:rPr>
              <w:t xml:space="preserve"> </w:t>
            </w:r>
            <w:r w:rsidR="00C9598A" w:rsidRPr="001F25F0">
              <w:rPr>
                <w:rFonts w:ascii="Times New Roman" w:eastAsia="Times New Roman" w:hAnsi="Times New Roman" w:cs="Times New Roman"/>
                <w:b/>
                <w:sz w:val="24"/>
                <w:szCs w:val="24"/>
                <w:lang w:eastAsia="ar-SA"/>
              </w:rPr>
              <w:t>Pagrynių k.</w:t>
            </w:r>
            <w:r w:rsidR="00C9598A" w:rsidRPr="001F25F0">
              <w:rPr>
                <w:rFonts w:ascii="Times New Roman" w:eastAsia="Times New Roman" w:hAnsi="Times New Roman" w:cs="Times New Roman"/>
                <w:bCs/>
                <w:sz w:val="24"/>
                <w:szCs w:val="24"/>
                <w:lang w:eastAsia="ar-SA"/>
              </w:rPr>
              <w:t xml:space="preserve"> – Šiltės g.</w:t>
            </w:r>
            <w:r>
              <w:rPr>
                <w:rFonts w:ascii="Times New Roman" w:eastAsia="Times New Roman" w:hAnsi="Times New Roman" w:cs="Times New Roman"/>
                <w:bCs/>
                <w:sz w:val="24"/>
                <w:szCs w:val="24"/>
                <w:lang w:eastAsia="ar-SA"/>
              </w:rPr>
              <w:t>;</w:t>
            </w:r>
            <w:r w:rsidR="00667FEA" w:rsidRPr="001F25F0">
              <w:rPr>
                <w:rFonts w:ascii="Times New Roman" w:eastAsia="Times New Roman" w:hAnsi="Times New Roman" w:cs="Times New Roman"/>
                <w:bCs/>
                <w:sz w:val="24"/>
                <w:szCs w:val="24"/>
                <w:lang w:eastAsia="ar-SA"/>
              </w:rPr>
              <w:t xml:space="preserve"> </w:t>
            </w:r>
            <w:r w:rsidRPr="001F25F0">
              <w:rPr>
                <w:rFonts w:ascii="Times New Roman" w:eastAsia="Times New Roman" w:hAnsi="Times New Roman" w:cs="Times New Roman"/>
                <w:b/>
                <w:sz w:val="24"/>
                <w:szCs w:val="24"/>
                <w:lang w:eastAsia="ar-SA"/>
              </w:rPr>
              <w:t>3)</w:t>
            </w:r>
            <w:r>
              <w:rPr>
                <w:rFonts w:ascii="Times New Roman" w:eastAsia="Times New Roman" w:hAnsi="Times New Roman" w:cs="Times New Roman"/>
                <w:bCs/>
                <w:sz w:val="24"/>
                <w:szCs w:val="24"/>
                <w:lang w:eastAsia="ar-SA"/>
              </w:rPr>
              <w:t xml:space="preserve"> </w:t>
            </w:r>
            <w:r w:rsidR="00667FEA" w:rsidRPr="001F25F0">
              <w:rPr>
                <w:rFonts w:ascii="Times New Roman" w:eastAsia="Times New Roman" w:hAnsi="Times New Roman" w:cs="Times New Roman"/>
                <w:b/>
                <w:sz w:val="24"/>
                <w:szCs w:val="24"/>
                <w:lang w:eastAsia="ar-SA"/>
              </w:rPr>
              <w:t>Grabupių k.</w:t>
            </w:r>
            <w:r w:rsidR="00667FEA" w:rsidRPr="001F25F0">
              <w:rPr>
                <w:rFonts w:ascii="Times New Roman" w:eastAsia="Times New Roman" w:hAnsi="Times New Roman" w:cs="Times New Roman"/>
                <w:bCs/>
                <w:sz w:val="24"/>
                <w:szCs w:val="24"/>
                <w:lang w:eastAsia="ar-SA"/>
              </w:rPr>
              <w:t xml:space="preserve"> – Miško g.</w:t>
            </w:r>
            <w:r w:rsidR="00F86B00">
              <w:rPr>
                <w:rFonts w:ascii="Times New Roman" w:eastAsia="Times New Roman" w:hAnsi="Times New Roman" w:cs="Times New Roman"/>
                <w:bCs/>
                <w:sz w:val="24"/>
                <w:szCs w:val="24"/>
                <w:lang w:eastAsia="ar-SA"/>
              </w:rPr>
              <w:t xml:space="preserve">; </w:t>
            </w:r>
            <w:r w:rsidR="00F86B00" w:rsidRPr="00F86B00">
              <w:rPr>
                <w:rFonts w:ascii="Times New Roman" w:eastAsia="Times New Roman" w:hAnsi="Times New Roman" w:cs="Times New Roman"/>
                <w:b/>
                <w:sz w:val="24"/>
                <w:szCs w:val="24"/>
                <w:lang w:eastAsia="ar-SA"/>
              </w:rPr>
              <w:t>4) Sausgalvių k.</w:t>
            </w:r>
            <w:r w:rsidR="00F86B00" w:rsidRPr="00F86B00">
              <w:rPr>
                <w:rFonts w:ascii="Times New Roman" w:eastAsia="Times New Roman" w:hAnsi="Times New Roman" w:cs="Times New Roman"/>
                <w:bCs/>
                <w:sz w:val="24"/>
                <w:szCs w:val="24"/>
                <w:lang w:eastAsia="ar-SA"/>
              </w:rPr>
              <w:t xml:space="preserve"> apšvietimas</w:t>
            </w:r>
            <w:r w:rsidR="00F86B00">
              <w:rPr>
                <w:rFonts w:ascii="Times New Roman" w:eastAsia="Times New Roman" w:hAnsi="Times New Roman" w:cs="Times New Roman"/>
                <w:bCs/>
                <w:sz w:val="24"/>
                <w:szCs w:val="24"/>
                <w:lang w:eastAsia="ar-SA"/>
              </w:rPr>
              <w:t>;</w:t>
            </w:r>
          </w:p>
          <w:p w14:paraId="656BE17C" w14:textId="77777777" w:rsidR="00F86B00" w:rsidRDefault="00F86B00" w:rsidP="001F25F0">
            <w:pPr>
              <w:pStyle w:val="Sraopastraipa"/>
              <w:numPr>
                <w:ilvl w:val="0"/>
                <w:numId w:val="43"/>
              </w:numPr>
              <w:tabs>
                <w:tab w:val="left" w:pos="316"/>
              </w:tabs>
              <w:suppressAutoHyphens/>
              <w:spacing w:after="0" w:line="240" w:lineRule="auto"/>
              <w:ind w:left="33" w:firstLine="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 xml:space="preserve">Gardamo sen. – </w:t>
            </w:r>
            <w:r w:rsidR="00667FEA" w:rsidRPr="001F25F0">
              <w:rPr>
                <w:rFonts w:ascii="Times New Roman" w:eastAsia="Times New Roman" w:hAnsi="Times New Roman" w:cs="Times New Roman"/>
                <w:b/>
                <w:sz w:val="24"/>
                <w:szCs w:val="24"/>
                <w:lang w:eastAsia="ar-SA"/>
              </w:rPr>
              <w:t>Ramuč</w:t>
            </w:r>
            <w:r>
              <w:rPr>
                <w:rFonts w:ascii="Times New Roman" w:eastAsia="Times New Roman" w:hAnsi="Times New Roman" w:cs="Times New Roman"/>
                <w:b/>
                <w:sz w:val="24"/>
                <w:szCs w:val="24"/>
                <w:lang w:eastAsia="ar-SA"/>
              </w:rPr>
              <w:t>ių k.</w:t>
            </w:r>
            <w:r w:rsidR="00E6359F" w:rsidRPr="001F25F0">
              <w:rPr>
                <w:rFonts w:ascii="Times New Roman" w:eastAsia="Times New Roman" w:hAnsi="Times New Roman" w:cs="Times New Roman"/>
                <w:bCs/>
                <w:sz w:val="24"/>
                <w:szCs w:val="24"/>
                <w:lang w:eastAsia="ar-SA"/>
              </w:rPr>
              <w:t xml:space="preserve"> – </w:t>
            </w:r>
            <w:r w:rsidR="00667FEA" w:rsidRPr="001F25F0">
              <w:rPr>
                <w:rFonts w:ascii="Times New Roman" w:eastAsia="Times New Roman" w:hAnsi="Times New Roman" w:cs="Times New Roman"/>
                <w:bCs/>
                <w:sz w:val="24"/>
                <w:szCs w:val="24"/>
                <w:lang w:eastAsia="ar-SA"/>
              </w:rPr>
              <w:t>Tvenkinio g.</w:t>
            </w:r>
            <w:r>
              <w:rPr>
                <w:rFonts w:ascii="Times New Roman" w:eastAsia="Times New Roman" w:hAnsi="Times New Roman" w:cs="Times New Roman"/>
                <w:bCs/>
                <w:sz w:val="24"/>
                <w:szCs w:val="24"/>
                <w:lang w:eastAsia="ar-SA"/>
              </w:rPr>
              <w:t>;</w:t>
            </w:r>
          </w:p>
          <w:p w14:paraId="22108358" w14:textId="77777777" w:rsidR="00F86B00" w:rsidRDefault="00553850" w:rsidP="001F25F0">
            <w:pPr>
              <w:pStyle w:val="Sraopastraipa"/>
              <w:numPr>
                <w:ilvl w:val="0"/>
                <w:numId w:val="43"/>
              </w:numPr>
              <w:tabs>
                <w:tab w:val="left" w:pos="316"/>
              </w:tabs>
              <w:suppressAutoHyphens/>
              <w:spacing w:after="0" w:line="240" w:lineRule="auto"/>
              <w:ind w:left="33" w:firstLine="0"/>
              <w:jc w:val="both"/>
              <w:rPr>
                <w:rFonts w:ascii="Times New Roman" w:eastAsia="Times New Roman" w:hAnsi="Times New Roman" w:cs="Times New Roman"/>
                <w:bCs/>
                <w:sz w:val="24"/>
                <w:szCs w:val="24"/>
                <w:lang w:eastAsia="ar-SA"/>
              </w:rPr>
            </w:pPr>
            <w:r w:rsidRPr="00F86B00">
              <w:rPr>
                <w:rFonts w:ascii="Times New Roman" w:eastAsia="Times New Roman" w:hAnsi="Times New Roman" w:cs="Times New Roman"/>
                <w:b/>
                <w:sz w:val="24"/>
                <w:szCs w:val="24"/>
                <w:lang w:eastAsia="ar-SA"/>
              </w:rPr>
              <w:lastRenderedPageBreak/>
              <w:t>Rusnės sen.</w:t>
            </w:r>
            <w:r w:rsidR="00F86B00">
              <w:rPr>
                <w:rFonts w:ascii="Times New Roman" w:eastAsia="Times New Roman" w:hAnsi="Times New Roman" w:cs="Times New Roman"/>
                <w:bCs/>
                <w:sz w:val="24"/>
                <w:szCs w:val="24"/>
                <w:lang w:eastAsia="ar-SA"/>
              </w:rPr>
              <w:t xml:space="preserve"> –</w:t>
            </w:r>
            <w:r w:rsidRPr="001F25F0">
              <w:rPr>
                <w:rFonts w:ascii="Times New Roman" w:eastAsia="Times New Roman" w:hAnsi="Times New Roman" w:cs="Times New Roman"/>
                <w:bCs/>
                <w:sz w:val="24"/>
                <w:szCs w:val="24"/>
                <w:lang w:eastAsia="ar-SA"/>
              </w:rPr>
              <w:t xml:space="preserve"> </w:t>
            </w:r>
            <w:r w:rsidR="00E6359F" w:rsidRPr="001F25F0">
              <w:rPr>
                <w:rFonts w:ascii="Times New Roman" w:eastAsia="Times New Roman" w:hAnsi="Times New Roman" w:cs="Times New Roman"/>
                <w:b/>
                <w:sz w:val="24"/>
                <w:szCs w:val="24"/>
                <w:lang w:eastAsia="ar-SA"/>
              </w:rPr>
              <w:t>Rusnės mstl.</w:t>
            </w:r>
            <w:r w:rsidR="00E6359F" w:rsidRPr="001F25F0">
              <w:rPr>
                <w:rFonts w:ascii="Times New Roman" w:eastAsia="Times New Roman" w:hAnsi="Times New Roman" w:cs="Times New Roman"/>
                <w:bCs/>
                <w:sz w:val="24"/>
                <w:szCs w:val="24"/>
                <w:lang w:eastAsia="ar-SA"/>
              </w:rPr>
              <w:t xml:space="preserve"> – </w:t>
            </w:r>
            <w:r w:rsidR="001F25F0" w:rsidRPr="001F25F0">
              <w:rPr>
                <w:rFonts w:ascii="Times New Roman" w:eastAsia="Times New Roman" w:hAnsi="Times New Roman" w:cs="Times New Roman"/>
                <w:bCs/>
                <w:sz w:val="24"/>
                <w:szCs w:val="24"/>
                <w:lang w:eastAsia="ar-SA"/>
              </w:rPr>
              <w:t>Sodų</w:t>
            </w:r>
            <w:r w:rsidR="00E6359F" w:rsidRPr="001F25F0">
              <w:rPr>
                <w:rFonts w:ascii="Times New Roman" w:eastAsia="Times New Roman" w:hAnsi="Times New Roman" w:cs="Times New Roman"/>
                <w:bCs/>
                <w:sz w:val="24"/>
                <w:szCs w:val="24"/>
                <w:lang w:eastAsia="ar-SA"/>
              </w:rPr>
              <w:t xml:space="preserve"> g.</w:t>
            </w:r>
            <w:r w:rsidR="00F86B00">
              <w:rPr>
                <w:rFonts w:ascii="Times New Roman" w:eastAsia="Times New Roman" w:hAnsi="Times New Roman" w:cs="Times New Roman"/>
                <w:bCs/>
                <w:sz w:val="24"/>
                <w:szCs w:val="24"/>
                <w:lang w:eastAsia="ar-SA"/>
              </w:rPr>
              <w:t xml:space="preserve">, </w:t>
            </w:r>
            <w:r w:rsidR="00F86B00" w:rsidRPr="00F86B00">
              <w:rPr>
                <w:rFonts w:ascii="Times New Roman" w:eastAsia="Times New Roman" w:hAnsi="Times New Roman" w:cs="Times New Roman"/>
                <w:bCs/>
                <w:sz w:val="24"/>
                <w:szCs w:val="24"/>
                <w:lang w:eastAsia="ar-SA"/>
              </w:rPr>
              <w:t>Skirvytėlės g. pėsčiųjų takas</w:t>
            </w:r>
            <w:r w:rsidR="00F86B00">
              <w:rPr>
                <w:rFonts w:ascii="Times New Roman" w:eastAsia="Times New Roman" w:hAnsi="Times New Roman" w:cs="Times New Roman"/>
                <w:bCs/>
                <w:sz w:val="24"/>
                <w:szCs w:val="24"/>
                <w:lang w:eastAsia="ar-SA"/>
              </w:rPr>
              <w:t>;</w:t>
            </w:r>
          </w:p>
          <w:p w14:paraId="789AB053" w14:textId="77777777" w:rsidR="00F86B00" w:rsidRDefault="00E6359F" w:rsidP="001F25F0">
            <w:pPr>
              <w:pStyle w:val="Sraopastraipa"/>
              <w:numPr>
                <w:ilvl w:val="0"/>
                <w:numId w:val="43"/>
              </w:numPr>
              <w:tabs>
                <w:tab w:val="left" w:pos="316"/>
              </w:tabs>
              <w:suppressAutoHyphens/>
              <w:spacing w:after="0" w:line="240" w:lineRule="auto"/>
              <w:ind w:left="33" w:firstLine="0"/>
              <w:jc w:val="both"/>
              <w:rPr>
                <w:rFonts w:ascii="Times New Roman" w:eastAsia="Times New Roman" w:hAnsi="Times New Roman" w:cs="Times New Roman"/>
                <w:bCs/>
                <w:sz w:val="24"/>
                <w:szCs w:val="24"/>
                <w:lang w:eastAsia="ar-SA"/>
              </w:rPr>
            </w:pPr>
            <w:r w:rsidRPr="001F25F0">
              <w:rPr>
                <w:rFonts w:ascii="Times New Roman" w:eastAsia="Times New Roman" w:hAnsi="Times New Roman" w:cs="Times New Roman"/>
                <w:b/>
                <w:sz w:val="24"/>
                <w:szCs w:val="24"/>
                <w:lang w:eastAsia="ar-SA"/>
              </w:rPr>
              <w:t>Katyčių</w:t>
            </w:r>
            <w:r w:rsidR="00F86B00">
              <w:rPr>
                <w:rFonts w:ascii="Times New Roman" w:eastAsia="Times New Roman" w:hAnsi="Times New Roman" w:cs="Times New Roman"/>
                <w:b/>
                <w:sz w:val="24"/>
                <w:szCs w:val="24"/>
                <w:lang w:eastAsia="ar-SA"/>
              </w:rPr>
              <w:t xml:space="preserve"> sen. – Karyčių </w:t>
            </w:r>
            <w:r w:rsidRPr="001F25F0">
              <w:rPr>
                <w:rFonts w:ascii="Times New Roman" w:eastAsia="Times New Roman" w:hAnsi="Times New Roman" w:cs="Times New Roman"/>
                <w:b/>
                <w:sz w:val="24"/>
                <w:szCs w:val="24"/>
                <w:lang w:eastAsia="ar-SA"/>
              </w:rPr>
              <w:t>mstl.</w:t>
            </w:r>
            <w:r w:rsidRPr="001F25F0">
              <w:rPr>
                <w:rFonts w:ascii="Times New Roman" w:eastAsia="Times New Roman" w:hAnsi="Times New Roman" w:cs="Times New Roman"/>
                <w:bCs/>
                <w:sz w:val="24"/>
                <w:szCs w:val="24"/>
                <w:lang w:eastAsia="ar-SA"/>
              </w:rPr>
              <w:t xml:space="preserve"> – Malūno g.</w:t>
            </w:r>
            <w:r w:rsidR="00F86B00">
              <w:rPr>
                <w:rFonts w:ascii="Times New Roman" w:eastAsia="Times New Roman" w:hAnsi="Times New Roman" w:cs="Times New Roman"/>
                <w:bCs/>
                <w:sz w:val="24"/>
                <w:szCs w:val="24"/>
                <w:lang w:eastAsia="ar-SA"/>
              </w:rPr>
              <w:t>;</w:t>
            </w:r>
          </w:p>
          <w:p w14:paraId="5EBAC3AA" w14:textId="77777777" w:rsidR="001E3A3D" w:rsidRDefault="00F86B00" w:rsidP="001F25F0">
            <w:pPr>
              <w:pStyle w:val="Sraopastraipa"/>
              <w:numPr>
                <w:ilvl w:val="0"/>
                <w:numId w:val="43"/>
              </w:numPr>
              <w:tabs>
                <w:tab w:val="left" w:pos="316"/>
              </w:tabs>
              <w:suppressAutoHyphens/>
              <w:spacing w:after="0" w:line="240" w:lineRule="auto"/>
              <w:ind w:left="33" w:firstLine="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Kintų sen.</w:t>
            </w:r>
            <w:r w:rsidR="001E3A3D">
              <w:rPr>
                <w:rFonts w:ascii="Times New Roman" w:eastAsia="Times New Roman" w:hAnsi="Times New Roman" w:cs="Times New Roman"/>
                <w:b/>
                <w:sz w:val="24"/>
                <w:szCs w:val="24"/>
                <w:lang w:eastAsia="ar-SA"/>
              </w:rPr>
              <w:t xml:space="preserve"> – 1) </w:t>
            </w:r>
            <w:r w:rsidR="00A904C6" w:rsidRPr="001F25F0">
              <w:rPr>
                <w:rFonts w:ascii="Times New Roman" w:eastAsia="Times New Roman" w:hAnsi="Times New Roman" w:cs="Times New Roman"/>
                <w:b/>
                <w:sz w:val="24"/>
                <w:szCs w:val="24"/>
                <w:lang w:eastAsia="ar-SA"/>
              </w:rPr>
              <w:t>Kintų mstl.</w:t>
            </w:r>
            <w:r w:rsidR="00A904C6" w:rsidRPr="001F25F0">
              <w:rPr>
                <w:rFonts w:ascii="Times New Roman" w:eastAsia="Times New Roman" w:hAnsi="Times New Roman" w:cs="Times New Roman"/>
                <w:bCs/>
                <w:sz w:val="24"/>
                <w:szCs w:val="24"/>
                <w:lang w:eastAsia="ar-SA"/>
              </w:rPr>
              <w:t xml:space="preserve"> –</w:t>
            </w:r>
            <w:r w:rsidR="002A6A84" w:rsidRPr="001F25F0">
              <w:rPr>
                <w:rFonts w:ascii="Times New Roman" w:eastAsia="Times New Roman" w:hAnsi="Times New Roman" w:cs="Times New Roman"/>
                <w:bCs/>
                <w:sz w:val="24"/>
                <w:szCs w:val="24"/>
                <w:lang w:eastAsia="ar-SA"/>
              </w:rPr>
              <w:t xml:space="preserve"> </w:t>
            </w:r>
            <w:r w:rsidR="00A904C6" w:rsidRPr="001F25F0">
              <w:rPr>
                <w:rFonts w:ascii="Times New Roman" w:eastAsia="Times New Roman" w:hAnsi="Times New Roman" w:cs="Times New Roman"/>
                <w:bCs/>
                <w:sz w:val="24"/>
                <w:szCs w:val="24"/>
                <w:lang w:eastAsia="ar-SA"/>
              </w:rPr>
              <w:t xml:space="preserve">Kuršių </w:t>
            </w:r>
            <w:r w:rsidR="00E6359F" w:rsidRPr="001F25F0">
              <w:rPr>
                <w:rFonts w:ascii="Times New Roman" w:eastAsia="Times New Roman" w:hAnsi="Times New Roman" w:cs="Times New Roman"/>
                <w:bCs/>
                <w:sz w:val="24"/>
                <w:szCs w:val="24"/>
                <w:lang w:eastAsia="ar-SA"/>
              </w:rPr>
              <w:t>g.</w:t>
            </w:r>
            <w:r w:rsidR="00553850" w:rsidRPr="001F25F0">
              <w:rPr>
                <w:rFonts w:ascii="Times New Roman" w:eastAsia="Times New Roman" w:hAnsi="Times New Roman" w:cs="Times New Roman"/>
                <w:bCs/>
                <w:sz w:val="24"/>
                <w:szCs w:val="24"/>
                <w:lang w:eastAsia="ar-SA"/>
              </w:rPr>
              <w:t>, Vydūno g.</w:t>
            </w:r>
            <w:r w:rsidR="001E3A3D">
              <w:rPr>
                <w:rFonts w:ascii="Times New Roman" w:eastAsia="Times New Roman" w:hAnsi="Times New Roman" w:cs="Times New Roman"/>
                <w:bCs/>
                <w:sz w:val="24"/>
                <w:szCs w:val="24"/>
                <w:lang w:eastAsia="ar-SA"/>
              </w:rPr>
              <w:t>;</w:t>
            </w:r>
            <w:r w:rsidR="00A904C6" w:rsidRPr="001F25F0">
              <w:rPr>
                <w:rFonts w:ascii="Times New Roman" w:eastAsia="Times New Roman" w:hAnsi="Times New Roman" w:cs="Times New Roman"/>
                <w:bCs/>
                <w:sz w:val="24"/>
                <w:szCs w:val="24"/>
                <w:lang w:eastAsia="ar-SA"/>
              </w:rPr>
              <w:t xml:space="preserve"> </w:t>
            </w:r>
            <w:r w:rsidR="001E3A3D" w:rsidRPr="001E3A3D">
              <w:rPr>
                <w:rFonts w:ascii="Times New Roman" w:eastAsia="Times New Roman" w:hAnsi="Times New Roman" w:cs="Times New Roman"/>
                <w:b/>
                <w:sz w:val="24"/>
                <w:szCs w:val="24"/>
                <w:lang w:eastAsia="ar-SA"/>
              </w:rPr>
              <w:t>2)</w:t>
            </w:r>
            <w:r w:rsidR="001E3A3D">
              <w:rPr>
                <w:rFonts w:ascii="Times New Roman" w:eastAsia="Times New Roman" w:hAnsi="Times New Roman" w:cs="Times New Roman"/>
                <w:bCs/>
                <w:sz w:val="24"/>
                <w:szCs w:val="24"/>
                <w:lang w:eastAsia="ar-SA"/>
              </w:rPr>
              <w:t xml:space="preserve"> </w:t>
            </w:r>
            <w:r w:rsidR="00A904C6" w:rsidRPr="001F25F0">
              <w:rPr>
                <w:rFonts w:ascii="Times New Roman" w:eastAsia="Times New Roman" w:hAnsi="Times New Roman" w:cs="Times New Roman"/>
                <w:b/>
                <w:sz w:val="24"/>
                <w:szCs w:val="24"/>
                <w:lang w:eastAsia="ar-SA"/>
              </w:rPr>
              <w:t>Uogalių k.</w:t>
            </w:r>
            <w:r w:rsidR="00A904C6" w:rsidRPr="001F25F0">
              <w:rPr>
                <w:rFonts w:ascii="Times New Roman" w:eastAsia="Times New Roman" w:hAnsi="Times New Roman" w:cs="Times New Roman"/>
                <w:bCs/>
                <w:sz w:val="24"/>
                <w:szCs w:val="24"/>
                <w:lang w:eastAsia="ar-SA"/>
              </w:rPr>
              <w:t xml:space="preserve"> –</w:t>
            </w:r>
            <w:r w:rsidR="002A6A84" w:rsidRPr="001F25F0">
              <w:rPr>
                <w:rFonts w:ascii="Times New Roman" w:eastAsia="Times New Roman" w:hAnsi="Times New Roman" w:cs="Times New Roman"/>
                <w:bCs/>
                <w:sz w:val="24"/>
                <w:szCs w:val="24"/>
                <w:lang w:eastAsia="ar-SA"/>
              </w:rPr>
              <w:t xml:space="preserve"> </w:t>
            </w:r>
            <w:r w:rsidR="00A904C6" w:rsidRPr="001F25F0">
              <w:rPr>
                <w:rFonts w:ascii="Times New Roman" w:eastAsia="Times New Roman" w:hAnsi="Times New Roman" w:cs="Times New Roman"/>
                <w:bCs/>
                <w:sz w:val="24"/>
                <w:szCs w:val="24"/>
                <w:lang w:eastAsia="ar-SA"/>
              </w:rPr>
              <w:t>Aušros</w:t>
            </w:r>
            <w:r w:rsidR="00E6359F" w:rsidRPr="001F25F0">
              <w:rPr>
                <w:rFonts w:ascii="Times New Roman" w:eastAsia="Times New Roman" w:hAnsi="Times New Roman" w:cs="Times New Roman"/>
                <w:bCs/>
                <w:sz w:val="24"/>
                <w:szCs w:val="24"/>
                <w:lang w:eastAsia="ar-SA"/>
              </w:rPr>
              <w:t xml:space="preserve"> g</w:t>
            </w:r>
            <w:r w:rsidR="002A6A84" w:rsidRPr="001F25F0">
              <w:rPr>
                <w:rFonts w:ascii="Times New Roman" w:eastAsia="Times New Roman" w:hAnsi="Times New Roman" w:cs="Times New Roman"/>
                <w:bCs/>
                <w:sz w:val="24"/>
                <w:szCs w:val="24"/>
                <w:lang w:eastAsia="ar-SA"/>
              </w:rPr>
              <w:t>.</w:t>
            </w:r>
            <w:r w:rsidR="00553850" w:rsidRPr="001F25F0">
              <w:rPr>
                <w:rFonts w:ascii="Times New Roman" w:eastAsia="Times New Roman" w:hAnsi="Times New Roman" w:cs="Times New Roman"/>
                <w:bCs/>
                <w:sz w:val="24"/>
                <w:szCs w:val="24"/>
                <w:lang w:eastAsia="ar-SA"/>
              </w:rPr>
              <w:t>, Pušyno g., Uogų g.</w:t>
            </w:r>
            <w:r w:rsidR="001E3A3D">
              <w:rPr>
                <w:rFonts w:ascii="Times New Roman" w:eastAsia="Times New Roman" w:hAnsi="Times New Roman" w:cs="Times New Roman"/>
                <w:bCs/>
                <w:sz w:val="24"/>
                <w:szCs w:val="24"/>
                <w:lang w:eastAsia="ar-SA"/>
              </w:rPr>
              <w:t>;</w:t>
            </w:r>
            <w:r w:rsidR="002A6A84" w:rsidRPr="001F25F0">
              <w:rPr>
                <w:rFonts w:ascii="Times New Roman" w:eastAsia="Times New Roman" w:hAnsi="Times New Roman" w:cs="Times New Roman"/>
                <w:bCs/>
                <w:sz w:val="24"/>
                <w:szCs w:val="24"/>
                <w:lang w:eastAsia="ar-SA"/>
              </w:rPr>
              <w:t xml:space="preserve"> </w:t>
            </w:r>
          </w:p>
          <w:p w14:paraId="0315DC36" w14:textId="3867A726" w:rsidR="001E3A3D" w:rsidRDefault="001E3A3D" w:rsidP="001F25F0">
            <w:pPr>
              <w:pStyle w:val="Sraopastraipa"/>
              <w:numPr>
                <w:ilvl w:val="0"/>
                <w:numId w:val="43"/>
              </w:numPr>
              <w:tabs>
                <w:tab w:val="left" w:pos="316"/>
              </w:tabs>
              <w:suppressAutoHyphens/>
              <w:spacing w:after="0" w:line="240" w:lineRule="auto"/>
              <w:ind w:left="33" w:firstLine="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S</w:t>
            </w:r>
            <w:r w:rsidR="00553850" w:rsidRPr="001F25F0">
              <w:rPr>
                <w:rFonts w:ascii="Times New Roman" w:eastAsia="Times New Roman" w:hAnsi="Times New Roman" w:cs="Times New Roman"/>
                <w:b/>
                <w:sz w:val="24"/>
                <w:szCs w:val="24"/>
                <w:lang w:eastAsia="ar-SA"/>
              </w:rPr>
              <w:t>augų sen.</w:t>
            </w:r>
            <w:r>
              <w:rPr>
                <w:rFonts w:ascii="Times New Roman" w:eastAsia="Times New Roman" w:hAnsi="Times New Roman" w:cs="Times New Roman"/>
                <w:b/>
                <w:sz w:val="24"/>
                <w:szCs w:val="24"/>
                <w:lang w:eastAsia="ar-SA"/>
              </w:rPr>
              <w:t xml:space="preserve"> – 1) </w:t>
            </w:r>
            <w:r w:rsidR="00A904C6" w:rsidRPr="001F25F0">
              <w:rPr>
                <w:rFonts w:ascii="Times New Roman" w:eastAsia="Times New Roman" w:hAnsi="Times New Roman" w:cs="Times New Roman"/>
                <w:b/>
                <w:sz w:val="24"/>
                <w:szCs w:val="24"/>
                <w:lang w:eastAsia="ar-SA"/>
              </w:rPr>
              <w:t>Saugų k.</w:t>
            </w:r>
            <w:r w:rsidR="00E6359F" w:rsidRPr="001F25F0">
              <w:rPr>
                <w:rFonts w:ascii="Times New Roman" w:eastAsia="Times New Roman" w:hAnsi="Times New Roman" w:cs="Times New Roman"/>
                <w:b/>
                <w:sz w:val="24"/>
                <w:szCs w:val="24"/>
                <w:lang w:eastAsia="ar-SA"/>
              </w:rPr>
              <w:t xml:space="preserve"> –</w:t>
            </w:r>
            <w:r w:rsidR="00A904C6" w:rsidRPr="001F25F0">
              <w:rPr>
                <w:rFonts w:ascii="Times New Roman" w:eastAsia="Times New Roman" w:hAnsi="Times New Roman" w:cs="Times New Roman"/>
                <w:bCs/>
                <w:sz w:val="24"/>
                <w:szCs w:val="24"/>
                <w:lang w:eastAsia="ar-SA"/>
              </w:rPr>
              <w:t xml:space="preserve"> Tilžės g</w:t>
            </w:r>
            <w:r w:rsidR="00E6359F" w:rsidRPr="001F25F0">
              <w:rPr>
                <w:rFonts w:ascii="Times New Roman" w:eastAsia="Times New Roman" w:hAnsi="Times New Roman" w:cs="Times New Roman"/>
                <w:bCs/>
                <w:sz w:val="24"/>
                <w:szCs w:val="24"/>
                <w:lang w:eastAsia="ar-SA"/>
              </w:rPr>
              <w:t>.</w:t>
            </w:r>
            <w:r>
              <w:rPr>
                <w:rFonts w:ascii="Times New Roman" w:eastAsia="Times New Roman" w:hAnsi="Times New Roman" w:cs="Times New Roman"/>
                <w:bCs/>
                <w:sz w:val="24"/>
                <w:szCs w:val="24"/>
                <w:lang w:eastAsia="ar-SA"/>
              </w:rPr>
              <w:t xml:space="preserve">; </w:t>
            </w:r>
            <w:r w:rsidRPr="001E3A3D">
              <w:rPr>
                <w:rFonts w:ascii="Times New Roman" w:eastAsia="Times New Roman" w:hAnsi="Times New Roman" w:cs="Times New Roman"/>
                <w:b/>
                <w:sz w:val="24"/>
                <w:szCs w:val="24"/>
                <w:lang w:eastAsia="ar-SA"/>
              </w:rPr>
              <w:t>2)</w:t>
            </w:r>
            <w:r w:rsidR="00553850" w:rsidRPr="001E3A3D">
              <w:rPr>
                <w:rFonts w:ascii="Times New Roman" w:eastAsia="Times New Roman" w:hAnsi="Times New Roman" w:cs="Times New Roman"/>
                <w:b/>
                <w:sz w:val="24"/>
                <w:szCs w:val="24"/>
                <w:lang w:eastAsia="ar-SA"/>
              </w:rPr>
              <w:t xml:space="preserve"> Kukorų k.</w:t>
            </w:r>
            <w:r>
              <w:rPr>
                <w:rFonts w:ascii="Times New Roman" w:eastAsia="Times New Roman" w:hAnsi="Times New Roman" w:cs="Times New Roman"/>
                <w:bCs/>
                <w:sz w:val="24"/>
                <w:szCs w:val="24"/>
                <w:lang w:eastAsia="ar-SA"/>
              </w:rPr>
              <w:t xml:space="preserve"> – </w:t>
            </w:r>
          </w:p>
          <w:p w14:paraId="348AC967" w14:textId="1B41780E" w:rsidR="001E3A3D" w:rsidRDefault="00553850" w:rsidP="001E3A3D">
            <w:pPr>
              <w:tabs>
                <w:tab w:val="left" w:pos="316"/>
              </w:tabs>
              <w:suppressAutoHyphens/>
              <w:spacing w:after="0" w:line="240" w:lineRule="auto"/>
              <w:ind w:left="33"/>
              <w:jc w:val="both"/>
              <w:rPr>
                <w:rFonts w:ascii="Times New Roman" w:eastAsia="Times New Roman" w:hAnsi="Times New Roman" w:cs="Times New Roman"/>
                <w:bCs/>
                <w:sz w:val="24"/>
                <w:szCs w:val="24"/>
                <w:lang w:eastAsia="ar-SA"/>
              </w:rPr>
            </w:pPr>
            <w:r w:rsidRPr="001E3A3D">
              <w:rPr>
                <w:rFonts w:ascii="Times New Roman" w:eastAsia="Times New Roman" w:hAnsi="Times New Roman" w:cs="Times New Roman"/>
                <w:bCs/>
                <w:sz w:val="24"/>
                <w:szCs w:val="24"/>
                <w:lang w:eastAsia="ar-SA"/>
              </w:rPr>
              <w:t>Mažosios Lietuvos g.</w:t>
            </w:r>
            <w:r w:rsidR="001E3A3D">
              <w:rPr>
                <w:rFonts w:ascii="Times New Roman" w:eastAsia="Times New Roman" w:hAnsi="Times New Roman" w:cs="Times New Roman"/>
                <w:bCs/>
                <w:sz w:val="24"/>
                <w:szCs w:val="24"/>
                <w:lang w:eastAsia="ar-SA"/>
              </w:rPr>
              <w:t>;</w:t>
            </w:r>
            <w:r w:rsidRPr="001E3A3D">
              <w:rPr>
                <w:rFonts w:ascii="Times New Roman" w:eastAsia="Times New Roman" w:hAnsi="Times New Roman" w:cs="Times New Roman"/>
                <w:bCs/>
                <w:sz w:val="24"/>
                <w:szCs w:val="24"/>
                <w:lang w:eastAsia="ar-SA"/>
              </w:rPr>
              <w:t xml:space="preserve"> </w:t>
            </w:r>
            <w:r w:rsidR="001E3A3D" w:rsidRPr="001E3A3D">
              <w:rPr>
                <w:rFonts w:ascii="Times New Roman" w:eastAsia="Times New Roman" w:hAnsi="Times New Roman" w:cs="Times New Roman"/>
                <w:b/>
                <w:sz w:val="24"/>
                <w:szCs w:val="24"/>
                <w:lang w:eastAsia="ar-SA"/>
              </w:rPr>
              <w:t>3)</w:t>
            </w:r>
            <w:r w:rsidR="001E3A3D">
              <w:rPr>
                <w:rFonts w:ascii="Times New Roman" w:eastAsia="Times New Roman" w:hAnsi="Times New Roman" w:cs="Times New Roman"/>
                <w:bCs/>
                <w:sz w:val="24"/>
                <w:szCs w:val="24"/>
                <w:lang w:eastAsia="ar-SA"/>
              </w:rPr>
              <w:t xml:space="preserve"> </w:t>
            </w:r>
            <w:r w:rsidR="00A904C6" w:rsidRPr="001E3A3D">
              <w:rPr>
                <w:rFonts w:ascii="Times New Roman" w:eastAsia="Times New Roman" w:hAnsi="Times New Roman" w:cs="Times New Roman"/>
                <w:b/>
                <w:sz w:val="24"/>
                <w:szCs w:val="24"/>
                <w:lang w:eastAsia="ar-SA"/>
              </w:rPr>
              <w:t xml:space="preserve">Vilkyčių </w:t>
            </w:r>
            <w:r w:rsidRPr="001E3A3D">
              <w:rPr>
                <w:rFonts w:ascii="Times New Roman" w:eastAsia="Times New Roman" w:hAnsi="Times New Roman" w:cs="Times New Roman"/>
                <w:b/>
                <w:sz w:val="24"/>
                <w:szCs w:val="24"/>
                <w:lang w:eastAsia="ar-SA"/>
              </w:rPr>
              <w:t>mstl</w:t>
            </w:r>
            <w:r w:rsidR="00E6359F" w:rsidRPr="001E3A3D">
              <w:rPr>
                <w:rFonts w:ascii="Times New Roman" w:eastAsia="Times New Roman" w:hAnsi="Times New Roman" w:cs="Times New Roman"/>
                <w:b/>
                <w:sz w:val="24"/>
                <w:szCs w:val="24"/>
                <w:lang w:eastAsia="ar-SA"/>
              </w:rPr>
              <w:t>.</w:t>
            </w:r>
            <w:r w:rsidR="00A904C6" w:rsidRPr="001E3A3D">
              <w:rPr>
                <w:rFonts w:ascii="Times New Roman" w:eastAsia="Times New Roman" w:hAnsi="Times New Roman" w:cs="Times New Roman"/>
                <w:bCs/>
                <w:sz w:val="24"/>
                <w:szCs w:val="24"/>
                <w:lang w:eastAsia="ar-SA"/>
              </w:rPr>
              <w:t xml:space="preserve"> </w:t>
            </w:r>
            <w:r w:rsidR="00E6359F" w:rsidRPr="001E3A3D">
              <w:rPr>
                <w:rFonts w:ascii="Times New Roman" w:eastAsia="Times New Roman" w:hAnsi="Times New Roman" w:cs="Times New Roman"/>
                <w:bCs/>
                <w:sz w:val="24"/>
                <w:szCs w:val="24"/>
                <w:lang w:eastAsia="ar-SA"/>
              </w:rPr>
              <w:t xml:space="preserve">– </w:t>
            </w:r>
            <w:r w:rsidR="00A904C6" w:rsidRPr="001E3A3D">
              <w:rPr>
                <w:rFonts w:ascii="Times New Roman" w:eastAsia="Times New Roman" w:hAnsi="Times New Roman" w:cs="Times New Roman"/>
                <w:bCs/>
                <w:sz w:val="24"/>
                <w:szCs w:val="24"/>
                <w:lang w:eastAsia="ar-SA"/>
              </w:rPr>
              <w:t>Veiviržo g.</w:t>
            </w:r>
            <w:r w:rsidRPr="001E3A3D">
              <w:rPr>
                <w:rFonts w:ascii="Times New Roman" w:eastAsia="Times New Roman" w:hAnsi="Times New Roman" w:cs="Times New Roman"/>
                <w:bCs/>
                <w:sz w:val="24"/>
                <w:szCs w:val="24"/>
                <w:lang w:eastAsia="ar-SA"/>
              </w:rPr>
              <w:t>;</w:t>
            </w:r>
          </w:p>
          <w:p w14:paraId="0C9E9E6E" w14:textId="65FDC194" w:rsidR="001E3A3D" w:rsidRPr="001E3A3D" w:rsidRDefault="001E3A3D" w:rsidP="001E3A3D">
            <w:pPr>
              <w:pStyle w:val="Sraopastraipa"/>
              <w:numPr>
                <w:ilvl w:val="0"/>
                <w:numId w:val="43"/>
              </w:numPr>
              <w:tabs>
                <w:tab w:val="left" w:pos="316"/>
              </w:tabs>
              <w:suppressAutoHyphens/>
              <w:spacing w:after="0" w:line="240" w:lineRule="auto"/>
              <w:ind w:left="33" w:firstLine="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 xml:space="preserve">Švėkšnos sen. – </w:t>
            </w:r>
            <w:r w:rsidR="00A904C6" w:rsidRPr="001E3A3D">
              <w:rPr>
                <w:rFonts w:ascii="Times New Roman" w:eastAsia="Times New Roman" w:hAnsi="Times New Roman" w:cs="Times New Roman"/>
                <w:b/>
                <w:sz w:val="24"/>
                <w:szCs w:val="24"/>
                <w:lang w:eastAsia="ar-SA"/>
              </w:rPr>
              <w:t>Švėkšnos mstl.</w:t>
            </w:r>
            <w:r w:rsidR="00A904C6" w:rsidRPr="001E3A3D">
              <w:rPr>
                <w:rFonts w:ascii="Times New Roman" w:eastAsia="Times New Roman" w:hAnsi="Times New Roman" w:cs="Times New Roman"/>
                <w:bCs/>
                <w:sz w:val="24"/>
                <w:szCs w:val="24"/>
                <w:lang w:eastAsia="ar-SA"/>
              </w:rPr>
              <w:t xml:space="preserve"> </w:t>
            </w:r>
            <w:r w:rsidR="00E6359F" w:rsidRPr="001E3A3D">
              <w:rPr>
                <w:rFonts w:ascii="Times New Roman" w:eastAsia="Times New Roman" w:hAnsi="Times New Roman" w:cs="Times New Roman"/>
                <w:bCs/>
                <w:sz w:val="24"/>
                <w:szCs w:val="24"/>
                <w:lang w:eastAsia="ar-SA"/>
              </w:rPr>
              <w:t xml:space="preserve">– </w:t>
            </w:r>
            <w:r w:rsidR="00A904C6" w:rsidRPr="001E3A3D">
              <w:rPr>
                <w:rFonts w:ascii="Times New Roman" w:eastAsia="Times New Roman" w:hAnsi="Times New Roman" w:cs="Times New Roman"/>
                <w:bCs/>
                <w:sz w:val="24"/>
                <w:szCs w:val="24"/>
                <w:lang w:eastAsia="ar-SA"/>
              </w:rPr>
              <w:t>Knygnešių</w:t>
            </w:r>
            <w:r w:rsidR="00E6359F" w:rsidRPr="001E3A3D">
              <w:rPr>
                <w:rFonts w:ascii="Times New Roman" w:eastAsia="Times New Roman" w:hAnsi="Times New Roman" w:cs="Times New Roman"/>
                <w:bCs/>
                <w:sz w:val="24"/>
                <w:szCs w:val="24"/>
                <w:lang w:eastAsia="ar-SA"/>
              </w:rPr>
              <w:t xml:space="preserve"> g.</w:t>
            </w:r>
            <w:r w:rsidR="00A904C6" w:rsidRPr="001E3A3D">
              <w:rPr>
                <w:rFonts w:ascii="Times New Roman" w:eastAsia="Times New Roman" w:hAnsi="Times New Roman" w:cs="Times New Roman"/>
                <w:bCs/>
                <w:sz w:val="24"/>
                <w:szCs w:val="24"/>
                <w:lang w:eastAsia="ar-SA"/>
              </w:rPr>
              <w:t>, Stanevičiaus</w:t>
            </w:r>
            <w:r w:rsidR="00E6359F" w:rsidRPr="001E3A3D">
              <w:rPr>
                <w:rFonts w:ascii="Times New Roman" w:eastAsia="Times New Roman" w:hAnsi="Times New Roman" w:cs="Times New Roman"/>
                <w:bCs/>
                <w:sz w:val="24"/>
                <w:szCs w:val="24"/>
                <w:lang w:eastAsia="ar-SA"/>
              </w:rPr>
              <w:t xml:space="preserve"> g.</w:t>
            </w:r>
            <w:r w:rsidR="00A904C6" w:rsidRPr="001E3A3D">
              <w:rPr>
                <w:rFonts w:ascii="Times New Roman" w:eastAsia="Times New Roman" w:hAnsi="Times New Roman" w:cs="Times New Roman"/>
                <w:bCs/>
                <w:sz w:val="24"/>
                <w:szCs w:val="24"/>
                <w:lang w:eastAsia="ar-SA"/>
              </w:rPr>
              <w:t>, Vyturių</w:t>
            </w:r>
            <w:r w:rsidR="00E6359F" w:rsidRPr="001E3A3D">
              <w:rPr>
                <w:rFonts w:ascii="Times New Roman" w:eastAsia="Times New Roman" w:hAnsi="Times New Roman" w:cs="Times New Roman"/>
                <w:bCs/>
                <w:sz w:val="24"/>
                <w:szCs w:val="24"/>
                <w:lang w:eastAsia="ar-SA"/>
              </w:rPr>
              <w:t xml:space="preserve"> g.</w:t>
            </w:r>
            <w:r w:rsidR="00A904C6" w:rsidRPr="001E3A3D">
              <w:rPr>
                <w:rFonts w:ascii="Times New Roman" w:eastAsia="Times New Roman" w:hAnsi="Times New Roman" w:cs="Times New Roman"/>
                <w:bCs/>
                <w:sz w:val="24"/>
                <w:szCs w:val="24"/>
                <w:lang w:eastAsia="ar-SA"/>
              </w:rPr>
              <w:t>, Žemaitės g.</w:t>
            </w:r>
            <w:r>
              <w:rPr>
                <w:rFonts w:ascii="Times New Roman" w:eastAsia="Times New Roman" w:hAnsi="Times New Roman" w:cs="Times New Roman"/>
                <w:bCs/>
                <w:sz w:val="24"/>
                <w:szCs w:val="24"/>
                <w:lang w:eastAsia="ar-SA"/>
              </w:rPr>
              <w:t>;</w:t>
            </w:r>
            <w:r w:rsidR="00A904C6" w:rsidRPr="001E3A3D">
              <w:rPr>
                <w:rFonts w:ascii="Times New Roman" w:eastAsia="Times New Roman" w:hAnsi="Times New Roman" w:cs="Times New Roman"/>
                <w:bCs/>
                <w:color w:val="EE0000"/>
                <w:sz w:val="24"/>
                <w:szCs w:val="24"/>
                <w:lang w:eastAsia="ar-SA"/>
              </w:rPr>
              <w:t xml:space="preserve"> </w:t>
            </w:r>
          </w:p>
          <w:p w14:paraId="08C4472E" w14:textId="77777777" w:rsidR="001E3A3D" w:rsidRDefault="00A904C6" w:rsidP="001E3A3D">
            <w:pPr>
              <w:pStyle w:val="Sraopastraipa"/>
              <w:numPr>
                <w:ilvl w:val="0"/>
                <w:numId w:val="43"/>
              </w:numPr>
              <w:tabs>
                <w:tab w:val="left" w:pos="316"/>
              </w:tabs>
              <w:suppressAutoHyphens/>
              <w:spacing w:after="0" w:line="240" w:lineRule="auto"/>
              <w:ind w:left="33" w:firstLine="0"/>
              <w:jc w:val="both"/>
              <w:rPr>
                <w:rFonts w:ascii="Times New Roman" w:eastAsia="Times New Roman" w:hAnsi="Times New Roman" w:cs="Times New Roman"/>
                <w:bCs/>
                <w:sz w:val="24"/>
                <w:szCs w:val="24"/>
                <w:lang w:eastAsia="ar-SA"/>
              </w:rPr>
            </w:pPr>
            <w:r w:rsidRPr="001E3A3D">
              <w:rPr>
                <w:rFonts w:ascii="Times New Roman" w:eastAsia="Times New Roman" w:hAnsi="Times New Roman" w:cs="Times New Roman"/>
                <w:b/>
                <w:sz w:val="24"/>
                <w:szCs w:val="24"/>
                <w:lang w:eastAsia="ar-SA"/>
              </w:rPr>
              <w:t xml:space="preserve">Vainuto </w:t>
            </w:r>
            <w:r w:rsidR="00074210" w:rsidRPr="001E3A3D">
              <w:rPr>
                <w:rFonts w:ascii="Times New Roman" w:eastAsia="Times New Roman" w:hAnsi="Times New Roman" w:cs="Times New Roman"/>
                <w:b/>
                <w:sz w:val="24"/>
                <w:szCs w:val="24"/>
                <w:lang w:eastAsia="ar-SA"/>
              </w:rPr>
              <w:t>sen.</w:t>
            </w:r>
            <w:r w:rsidRPr="001E3A3D">
              <w:rPr>
                <w:rFonts w:ascii="Times New Roman" w:eastAsia="Times New Roman" w:hAnsi="Times New Roman" w:cs="Times New Roman"/>
                <w:bCs/>
                <w:sz w:val="24"/>
                <w:szCs w:val="24"/>
                <w:lang w:eastAsia="ar-SA"/>
              </w:rPr>
              <w:t xml:space="preserve"> </w:t>
            </w:r>
            <w:r w:rsidR="004A6CFC" w:rsidRPr="001E3A3D">
              <w:rPr>
                <w:rFonts w:ascii="Times New Roman" w:eastAsia="Times New Roman" w:hAnsi="Times New Roman" w:cs="Times New Roman"/>
                <w:bCs/>
                <w:sz w:val="24"/>
                <w:szCs w:val="24"/>
                <w:lang w:eastAsia="ar-SA"/>
              </w:rPr>
              <w:t xml:space="preserve">– </w:t>
            </w:r>
            <w:r w:rsidR="001E3A3D" w:rsidRPr="001E3A3D">
              <w:rPr>
                <w:rFonts w:ascii="Times New Roman" w:eastAsia="Times New Roman" w:hAnsi="Times New Roman" w:cs="Times New Roman"/>
                <w:b/>
                <w:sz w:val="24"/>
                <w:szCs w:val="24"/>
                <w:lang w:eastAsia="ar-SA"/>
              </w:rPr>
              <w:t xml:space="preserve">1) </w:t>
            </w:r>
            <w:r w:rsidR="00074210" w:rsidRPr="001E3A3D">
              <w:rPr>
                <w:rFonts w:ascii="Times New Roman" w:eastAsia="Times New Roman" w:hAnsi="Times New Roman" w:cs="Times New Roman"/>
                <w:b/>
                <w:sz w:val="24"/>
                <w:szCs w:val="24"/>
                <w:lang w:eastAsia="ar-SA"/>
              </w:rPr>
              <w:t>Vainuto mstl</w:t>
            </w:r>
            <w:r w:rsidR="00074210" w:rsidRPr="001E3A3D">
              <w:rPr>
                <w:rFonts w:ascii="Times New Roman" w:eastAsia="Times New Roman" w:hAnsi="Times New Roman" w:cs="Times New Roman"/>
                <w:bCs/>
                <w:sz w:val="24"/>
                <w:szCs w:val="24"/>
                <w:lang w:eastAsia="ar-SA"/>
              </w:rPr>
              <w:t>.</w:t>
            </w:r>
            <w:r w:rsidR="001E3A3D">
              <w:rPr>
                <w:rFonts w:ascii="Times New Roman" w:eastAsia="Times New Roman" w:hAnsi="Times New Roman" w:cs="Times New Roman"/>
                <w:bCs/>
                <w:sz w:val="24"/>
                <w:szCs w:val="24"/>
                <w:lang w:eastAsia="ar-SA"/>
              </w:rPr>
              <w:t xml:space="preserve"> –</w:t>
            </w:r>
            <w:r w:rsidR="00074210" w:rsidRPr="001E3A3D">
              <w:rPr>
                <w:rFonts w:ascii="Times New Roman" w:eastAsia="Times New Roman" w:hAnsi="Times New Roman" w:cs="Times New Roman"/>
                <w:bCs/>
                <w:sz w:val="24"/>
                <w:szCs w:val="24"/>
                <w:lang w:eastAsia="ar-SA"/>
              </w:rPr>
              <w:t xml:space="preserve"> kapinės, Tvenkinio g., Tauragės g., Girininkų g., Naujakurių g., Pakr</w:t>
            </w:r>
            <w:r w:rsidR="002A6A84" w:rsidRPr="001E3A3D">
              <w:rPr>
                <w:rFonts w:ascii="Times New Roman" w:eastAsia="Times New Roman" w:hAnsi="Times New Roman" w:cs="Times New Roman"/>
                <w:bCs/>
                <w:sz w:val="24"/>
                <w:szCs w:val="24"/>
                <w:lang w:eastAsia="ar-SA"/>
              </w:rPr>
              <w:t>a</w:t>
            </w:r>
            <w:r w:rsidR="00074210" w:rsidRPr="001E3A3D">
              <w:rPr>
                <w:rFonts w:ascii="Times New Roman" w:eastAsia="Times New Roman" w:hAnsi="Times New Roman" w:cs="Times New Roman"/>
                <w:bCs/>
                <w:sz w:val="24"/>
                <w:szCs w:val="24"/>
                <w:lang w:eastAsia="ar-SA"/>
              </w:rPr>
              <w:t>ntės g., Pažangos g.,</w:t>
            </w:r>
            <w:r w:rsidR="002A6A84" w:rsidRPr="001E3A3D">
              <w:rPr>
                <w:rFonts w:ascii="Times New Roman" w:eastAsia="Times New Roman" w:hAnsi="Times New Roman" w:cs="Times New Roman"/>
                <w:bCs/>
                <w:sz w:val="24"/>
                <w:szCs w:val="24"/>
                <w:lang w:eastAsia="ar-SA"/>
              </w:rPr>
              <w:t xml:space="preserve"> Pažangos akligatvis, </w:t>
            </w:r>
            <w:r w:rsidR="00074210" w:rsidRPr="001E3A3D">
              <w:rPr>
                <w:rFonts w:ascii="Times New Roman" w:eastAsia="Times New Roman" w:hAnsi="Times New Roman" w:cs="Times New Roman"/>
                <w:bCs/>
                <w:sz w:val="24"/>
                <w:szCs w:val="24"/>
                <w:lang w:eastAsia="ar-SA"/>
              </w:rPr>
              <w:t xml:space="preserve">Pievų g., Žalioji g.; </w:t>
            </w:r>
            <w:r w:rsidR="001E3A3D" w:rsidRPr="001E3A3D">
              <w:rPr>
                <w:rFonts w:ascii="Times New Roman" w:eastAsia="Times New Roman" w:hAnsi="Times New Roman" w:cs="Times New Roman"/>
                <w:b/>
                <w:sz w:val="24"/>
                <w:szCs w:val="24"/>
                <w:lang w:eastAsia="ar-SA"/>
              </w:rPr>
              <w:t>2)</w:t>
            </w:r>
            <w:r w:rsidR="001E3A3D">
              <w:rPr>
                <w:rFonts w:ascii="Times New Roman" w:eastAsia="Times New Roman" w:hAnsi="Times New Roman" w:cs="Times New Roman"/>
                <w:bCs/>
                <w:sz w:val="24"/>
                <w:szCs w:val="24"/>
                <w:lang w:eastAsia="ar-SA"/>
              </w:rPr>
              <w:t xml:space="preserve"> </w:t>
            </w:r>
            <w:r w:rsidR="00074210" w:rsidRPr="001E3A3D">
              <w:rPr>
                <w:rFonts w:ascii="Times New Roman" w:eastAsia="Times New Roman" w:hAnsi="Times New Roman" w:cs="Times New Roman"/>
                <w:b/>
                <w:sz w:val="24"/>
                <w:szCs w:val="24"/>
                <w:lang w:eastAsia="ar-SA"/>
              </w:rPr>
              <w:t>Balčių k.</w:t>
            </w:r>
            <w:r w:rsidR="001E3A3D">
              <w:rPr>
                <w:rFonts w:ascii="Times New Roman" w:eastAsia="Times New Roman" w:hAnsi="Times New Roman" w:cs="Times New Roman"/>
                <w:b/>
                <w:sz w:val="24"/>
                <w:szCs w:val="24"/>
                <w:lang w:eastAsia="ar-SA"/>
              </w:rPr>
              <w:t xml:space="preserve"> –</w:t>
            </w:r>
            <w:r w:rsidR="00074210" w:rsidRPr="001E3A3D">
              <w:rPr>
                <w:rFonts w:ascii="Times New Roman" w:eastAsia="Times New Roman" w:hAnsi="Times New Roman" w:cs="Times New Roman"/>
                <w:bCs/>
                <w:sz w:val="24"/>
                <w:szCs w:val="24"/>
                <w:lang w:eastAsia="ar-SA"/>
              </w:rPr>
              <w:t xml:space="preserve"> Beržų g. II, Tvenkinio g.,</w:t>
            </w:r>
            <w:r w:rsidR="008E2187" w:rsidRPr="001E3A3D">
              <w:rPr>
                <w:rFonts w:ascii="Times New Roman" w:eastAsia="Times New Roman" w:hAnsi="Times New Roman" w:cs="Times New Roman"/>
                <w:bCs/>
                <w:sz w:val="24"/>
                <w:szCs w:val="24"/>
                <w:lang w:eastAsia="ar-SA"/>
              </w:rPr>
              <w:t xml:space="preserve"> Krauleidiškės g., Gluosnių g.</w:t>
            </w:r>
            <w:r w:rsidR="001E3A3D">
              <w:rPr>
                <w:rFonts w:ascii="Times New Roman" w:eastAsia="Times New Roman" w:hAnsi="Times New Roman" w:cs="Times New Roman"/>
                <w:bCs/>
                <w:sz w:val="24"/>
                <w:szCs w:val="24"/>
                <w:lang w:eastAsia="ar-SA"/>
              </w:rPr>
              <w:t>;</w:t>
            </w:r>
            <w:r w:rsidR="00074210" w:rsidRPr="001E3A3D">
              <w:rPr>
                <w:rFonts w:ascii="Times New Roman" w:eastAsia="Times New Roman" w:hAnsi="Times New Roman" w:cs="Times New Roman"/>
                <w:bCs/>
                <w:sz w:val="24"/>
                <w:szCs w:val="24"/>
                <w:lang w:eastAsia="ar-SA"/>
              </w:rPr>
              <w:t xml:space="preserve"> </w:t>
            </w:r>
            <w:r w:rsidR="001E3A3D" w:rsidRPr="001E3A3D">
              <w:rPr>
                <w:rFonts w:ascii="Times New Roman" w:eastAsia="Times New Roman" w:hAnsi="Times New Roman" w:cs="Times New Roman"/>
                <w:b/>
                <w:sz w:val="24"/>
                <w:szCs w:val="24"/>
                <w:lang w:eastAsia="ar-SA"/>
              </w:rPr>
              <w:t>3)</w:t>
            </w:r>
            <w:r w:rsidRPr="001E3A3D">
              <w:rPr>
                <w:rFonts w:ascii="Times New Roman" w:eastAsia="Times New Roman" w:hAnsi="Times New Roman" w:cs="Times New Roman"/>
                <w:bCs/>
                <w:color w:val="EE0000"/>
                <w:sz w:val="24"/>
                <w:szCs w:val="24"/>
                <w:lang w:eastAsia="ar-SA"/>
              </w:rPr>
              <w:t xml:space="preserve"> </w:t>
            </w:r>
            <w:r w:rsidRPr="001E3A3D">
              <w:rPr>
                <w:rFonts w:ascii="Times New Roman" w:eastAsia="Times New Roman" w:hAnsi="Times New Roman" w:cs="Times New Roman"/>
                <w:b/>
                <w:sz w:val="24"/>
                <w:szCs w:val="24"/>
                <w:lang w:eastAsia="ar-SA"/>
              </w:rPr>
              <w:t>Gorainių k.</w:t>
            </w:r>
            <w:r w:rsidR="001E3A3D">
              <w:rPr>
                <w:rFonts w:ascii="Times New Roman" w:eastAsia="Times New Roman" w:hAnsi="Times New Roman" w:cs="Times New Roman"/>
                <w:b/>
                <w:sz w:val="24"/>
                <w:szCs w:val="24"/>
                <w:lang w:eastAsia="ar-SA"/>
              </w:rPr>
              <w:t xml:space="preserve"> –</w:t>
            </w:r>
            <w:r w:rsidR="004A6CFC" w:rsidRPr="001E3A3D">
              <w:rPr>
                <w:rFonts w:ascii="Times New Roman" w:eastAsia="Times New Roman" w:hAnsi="Times New Roman" w:cs="Times New Roman"/>
                <w:bCs/>
                <w:sz w:val="24"/>
                <w:szCs w:val="24"/>
                <w:lang w:eastAsia="ar-SA"/>
              </w:rPr>
              <w:t xml:space="preserve"> </w:t>
            </w:r>
            <w:r w:rsidRPr="001E3A3D">
              <w:rPr>
                <w:rFonts w:ascii="Times New Roman" w:eastAsia="Times New Roman" w:hAnsi="Times New Roman" w:cs="Times New Roman"/>
                <w:bCs/>
                <w:sz w:val="24"/>
                <w:szCs w:val="24"/>
                <w:lang w:eastAsia="ar-SA"/>
              </w:rPr>
              <w:t>Vilties g.</w:t>
            </w:r>
            <w:r w:rsidR="008E2187" w:rsidRPr="001E3A3D">
              <w:rPr>
                <w:rFonts w:ascii="Times New Roman" w:eastAsia="Times New Roman" w:hAnsi="Times New Roman" w:cs="Times New Roman"/>
                <w:bCs/>
                <w:sz w:val="24"/>
                <w:szCs w:val="24"/>
                <w:lang w:eastAsia="ar-SA"/>
              </w:rPr>
              <w:t>, Šaltinio g., Miško g., Alksnynės g.</w:t>
            </w:r>
            <w:r w:rsidR="002A6A84" w:rsidRPr="001E3A3D">
              <w:rPr>
                <w:rFonts w:ascii="Times New Roman" w:eastAsia="Times New Roman" w:hAnsi="Times New Roman" w:cs="Times New Roman"/>
                <w:bCs/>
                <w:sz w:val="24"/>
                <w:szCs w:val="24"/>
                <w:lang w:eastAsia="ar-SA"/>
              </w:rPr>
              <w:t>, kelias Nr. 9v26, Tujų g.</w:t>
            </w:r>
            <w:r w:rsidR="001E3A3D">
              <w:rPr>
                <w:rFonts w:ascii="Times New Roman" w:eastAsia="Times New Roman" w:hAnsi="Times New Roman" w:cs="Times New Roman"/>
                <w:bCs/>
                <w:sz w:val="24"/>
                <w:szCs w:val="24"/>
                <w:lang w:eastAsia="ar-SA"/>
              </w:rPr>
              <w:t>;</w:t>
            </w:r>
            <w:r w:rsidR="00667FEA" w:rsidRPr="001E3A3D">
              <w:rPr>
                <w:rFonts w:ascii="Times New Roman" w:eastAsia="Times New Roman" w:hAnsi="Times New Roman" w:cs="Times New Roman"/>
                <w:bCs/>
                <w:sz w:val="24"/>
                <w:szCs w:val="24"/>
                <w:lang w:eastAsia="ar-SA"/>
              </w:rPr>
              <w:t xml:space="preserve"> </w:t>
            </w:r>
          </w:p>
          <w:p w14:paraId="33283CC9" w14:textId="58FA18D7" w:rsidR="002F0A7E" w:rsidRPr="001E3A3D" w:rsidRDefault="001E3A3D" w:rsidP="001E3A3D">
            <w:pPr>
              <w:pStyle w:val="Sraopastraipa"/>
              <w:numPr>
                <w:ilvl w:val="0"/>
                <w:numId w:val="43"/>
              </w:numPr>
              <w:tabs>
                <w:tab w:val="left" w:pos="316"/>
              </w:tabs>
              <w:suppressAutoHyphens/>
              <w:spacing w:after="0" w:line="240" w:lineRule="auto"/>
              <w:ind w:left="33" w:firstLine="0"/>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
                <w:sz w:val="24"/>
                <w:szCs w:val="24"/>
                <w:lang w:eastAsia="ar-SA"/>
              </w:rPr>
              <w:t xml:space="preserve">Žemaičių Naumiesčio sen. – </w:t>
            </w:r>
            <w:r w:rsidR="00A904C6" w:rsidRPr="001E3A3D">
              <w:rPr>
                <w:rFonts w:ascii="Times New Roman" w:eastAsia="Times New Roman" w:hAnsi="Times New Roman" w:cs="Times New Roman"/>
                <w:b/>
                <w:sz w:val="24"/>
                <w:szCs w:val="24"/>
                <w:lang w:eastAsia="ar-SA"/>
              </w:rPr>
              <w:t>Žemaičių Naumiesčio mstl.</w:t>
            </w:r>
            <w:r w:rsidR="00A904C6" w:rsidRPr="001E3A3D">
              <w:rPr>
                <w:rFonts w:ascii="Times New Roman" w:eastAsia="Times New Roman" w:hAnsi="Times New Roman" w:cs="Times New Roman"/>
                <w:bCs/>
                <w:sz w:val="24"/>
                <w:szCs w:val="24"/>
                <w:lang w:eastAsia="ar-SA"/>
              </w:rPr>
              <w:t xml:space="preserve"> </w:t>
            </w:r>
            <w:r w:rsidR="004A6CFC" w:rsidRPr="001E3A3D">
              <w:rPr>
                <w:rFonts w:ascii="Times New Roman" w:eastAsia="Times New Roman" w:hAnsi="Times New Roman" w:cs="Times New Roman"/>
                <w:bCs/>
                <w:sz w:val="24"/>
                <w:szCs w:val="24"/>
                <w:lang w:eastAsia="ar-SA"/>
              </w:rPr>
              <w:t xml:space="preserve">– </w:t>
            </w:r>
            <w:r w:rsidR="00667FEA" w:rsidRPr="001E3A3D">
              <w:rPr>
                <w:rFonts w:ascii="Times New Roman" w:eastAsia="Times New Roman" w:hAnsi="Times New Roman" w:cs="Times New Roman"/>
                <w:bCs/>
                <w:sz w:val="24"/>
                <w:szCs w:val="24"/>
                <w:lang w:eastAsia="ar-SA"/>
              </w:rPr>
              <w:t>Sodų</w:t>
            </w:r>
            <w:r w:rsidR="00A904C6" w:rsidRPr="001E3A3D">
              <w:rPr>
                <w:rFonts w:ascii="Times New Roman" w:eastAsia="Times New Roman" w:hAnsi="Times New Roman" w:cs="Times New Roman"/>
                <w:bCs/>
                <w:sz w:val="24"/>
                <w:szCs w:val="24"/>
                <w:lang w:eastAsia="ar-SA"/>
              </w:rPr>
              <w:t xml:space="preserve"> </w:t>
            </w:r>
            <w:r w:rsidR="004A6CFC" w:rsidRPr="001E3A3D">
              <w:rPr>
                <w:rFonts w:ascii="Times New Roman" w:eastAsia="Times New Roman" w:hAnsi="Times New Roman" w:cs="Times New Roman"/>
                <w:bCs/>
                <w:sz w:val="24"/>
                <w:szCs w:val="24"/>
                <w:lang w:eastAsia="ar-SA"/>
              </w:rPr>
              <w:t>g.</w:t>
            </w:r>
            <w:r w:rsidR="00667FEA" w:rsidRPr="001E3A3D">
              <w:rPr>
                <w:rFonts w:ascii="Times New Roman" w:eastAsia="Times New Roman" w:hAnsi="Times New Roman" w:cs="Times New Roman"/>
                <w:bCs/>
                <w:sz w:val="24"/>
                <w:szCs w:val="24"/>
                <w:lang w:eastAsia="ar-SA"/>
              </w:rPr>
              <w:t>,</w:t>
            </w:r>
            <w:r w:rsidR="002A6A84" w:rsidRPr="001E3A3D">
              <w:rPr>
                <w:rFonts w:ascii="Times New Roman" w:eastAsia="Times New Roman" w:hAnsi="Times New Roman" w:cs="Times New Roman"/>
                <w:bCs/>
                <w:sz w:val="24"/>
                <w:szCs w:val="24"/>
                <w:lang w:eastAsia="ar-SA"/>
              </w:rPr>
              <w:t xml:space="preserve"> Lendros g.,</w:t>
            </w:r>
            <w:r w:rsidR="00667FEA" w:rsidRPr="001E3A3D">
              <w:rPr>
                <w:rFonts w:ascii="Times New Roman" w:eastAsia="Times New Roman" w:hAnsi="Times New Roman" w:cs="Times New Roman"/>
                <w:bCs/>
                <w:sz w:val="24"/>
                <w:szCs w:val="24"/>
                <w:lang w:eastAsia="ar-SA"/>
              </w:rPr>
              <w:t xml:space="preserve"> senųjų kapinių apšvietimas, krepšinio aikštelės apšvietimas.</w:t>
            </w:r>
            <w:r w:rsidR="00797E52" w:rsidRPr="001E3A3D">
              <w:rPr>
                <w:rFonts w:ascii="Times New Roman" w:eastAsia="Times New Roman" w:hAnsi="Times New Roman" w:cs="Times New Roman"/>
                <w:bCs/>
                <w:sz w:val="24"/>
                <w:szCs w:val="24"/>
                <w:lang w:eastAsia="ar-SA"/>
              </w:rPr>
              <w:t xml:space="preserve"> </w:t>
            </w:r>
          </w:p>
        </w:tc>
      </w:tr>
      <w:tr w:rsidR="002F0A7E" w:rsidRPr="00273269" w14:paraId="6F2EB461"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7D82BD55" w14:textId="77777777" w:rsidR="002F0A7E" w:rsidRPr="007D5A70" w:rsidRDefault="002F0A7E" w:rsidP="00CF7F74">
            <w:pPr>
              <w:suppressAutoHyphens/>
              <w:spacing w:after="0" w:line="240" w:lineRule="auto"/>
              <w:jc w:val="center"/>
              <w:rPr>
                <w:rFonts w:ascii="Times New Roman" w:eastAsia="Times New Roman" w:hAnsi="Times New Roman" w:cs="Times New Roman"/>
                <w:b/>
                <w:bCs/>
                <w:sz w:val="24"/>
                <w:szCs w:val="24"/>
                <w:lang w:eastAsia="ar-SA"/>
              </w:rPr>
            </w:pPr>
            <w:r w:rsidRPr="007D5A70">
              <w:rPr>
                <w:rFonts w:ascii="Times New Roman" w:eastAsia="Times New Roman" w:hAnsi="Times New Roman" w:cs="Times New Roman"/>
                <w:b/>
                <w:bCs/>
                <w:sz w:val="24"/>
                <w:szCs w:val="24"/>
                <w:lang w:eastAsia="ar-SA"/>
              </w:rPr>
              <w:lastRenderedPageBreak/>
              <w:t>08.01.05.02</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1BA65D64" w14:textId="77777777" w:rsidR="002F0A7E" w:rsidRPr="007D5A70" w:rsidRDefault="002F0A7E" w:rsidP="0029410A">
            <w:pPr>
              <w:suppressAutoHyphens/>
              <w:spacing w:after="0" w:line="240" w:lineRule="auto"/>
              <w:jc w:val="both"/>
              <w:rPr>
                <w:rFonts w:ascii="Times New Roman" w:eastAsia="Times New Roman" w:hAnsi="Times New Roman" w:cs="Times New Roman"/>
                <w:bCs/>
                <w:sz w:val="24"/>
                <w:szCs w:val="24"/>
                <w:lang w:eastAsia="ar-SA"/>
              </w:rPr>
            </w:pPr>
            <w:r w:rsidRPr="007D5A70">
              <w:rPr>
                <w:rFonts w:ascii="Times New Roman" w:eastAsia="Times New Roman" w:hAnsi="Times New Roman" w:cs="Times New Roman"/>
                <w:bCs/>
                <w:sz w:val="24"/>
                <w:szCs w:val="24"/>
                <w:lang w:eastAsia="ar-SA"/>
              </w:rPr>
              <w:t>Seniūnijų vietinės reikšmės kelių remontas ir rekonstrukcija</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58599460" w14:textId="3BC91FC8" w:rsidR="002F0A7E" w:rsidRPr="007D5A70" w:rsidRDefault="004A6CFC" w:rsidP="00CF7F74">
            <w:pPr>
              <w:suppressAutoHyphens/>
              <w:spacing w:after="0" w:line="240" w:lineRule="auto"/>
              <w:jc w:val="center"/>
              <w:rPr>
                <w:rFonts w:ascii="Times New Roman" w:eastAsia="Times New Roman" w:hAnsi="Times New Roman" w:cs="Times New Roman"/>
                <w:bCs/>
                <w:sz w:val="24"/>
                <w:szCs w:val="24"/>
                <w:lang w:eastAsia="ar-SA"/>
              </w:rPr>
            </w:pPr>
            <w:r w:rsidRPr="007D5A70">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4A033988" w14:textId="7E578AF5" w:rsidR="004A6CFC" w:rsidRPr="007A1B91" w:rsidRDefault="004A6CFC" w:rsidP="00CF7F74">
            <w:pPr>
              <w:pStyle w:val="prastasiniatinklio"/>
              <w:spacing w:before="0" w:beforeAutospacing="0" w:after="0" w:afterAutospacing="0"/>
              <w:jc w:val="both"/>
            </w:pPr>
            <w:r w:rsidRPr="007A1B91">
              <w:rPr>
                <w:b/>
                <w:bCs/>
              </w:rPr>
              <w:t>Šilutės sen.</w:t>
            </w:r>
            <w:r w:rsidRPr="007A1B91">
              <w:t xml:space="preserve"> – </w:t>
            </w:r>
            <w:r w:rsidR="00C07E12" w:rsidRPr="007A1B91">
              <w:t xml:space="preserve">1) </w:t>
            </w:r>
            <w:r w:rsidR="00735AF7" w:rsidRPr="007A1B91">
              <w:t xml:space="preserve">kapitalinis remontas: </w:t>
            </w:r>
            <w:r w:rsidR="00C07E12" w:rsidRPr="007A1B91">
              <w:t xml:space="preserve">Pagrynių kaimo </w:t>
            </w:r>
            <w:r w:rsidR="00735AF7" w:rsidRPr="007A1B91">
              <w:t xml:space="preserve">Tujų g., </w:t>
            </w:r>
            <w:r w:rsidR="00C07E12" w:rsidRPr="007A1B91">
              <w:t>Pagrynių kaimo Naujosios g</w:t>
            </w:r>
            <w:r w:rsidRPr="007A1B91">
              <w:t>.</w:t>
            </w:r>
            <w:r w:rsidR="00C07E12" w:rsidRPr="007A1B91">
              <w:t xml:space="preserve">, Pagrynių kaimo Medžiotojų g., Pagrynių kaimo Ąžuolo g., Statybininkų g., Gudobelių al., F. Bajoraičio g.; 2) remonto darbai: Traksėdžių k., Lapalių g. (asfalto dangos įrengimas), Šlažų k., K. Griniaus g. (asfalto dangos įrengimas), Aušros g. (asfalto dangos šiurkštinimas); 3) stovėjimo aikštelių įrengimas: Aukštumalės g., Laisvės al.; 4) šaligatvių, pėsčiųjų takų įrengimas: Pievų g., Geležinkelio g., pėsčiųjų takas tarp Žalgirio g. ir Šilutės Pamario progimnazijos, pėsčiųjų takas tarp Sodų g. ir Jaunimo kv., </w:t>
            </w:r>
            <w:r w:rsidR="007A1B91" w:rsidRPr="007A1B91">
              <w:t>šaligatvis su prieigomis prie Jaunimo g. 5, Vilų g., Cintjoniškių g., Gluosnių g.; 5) krepšinio aikštelės, esančios Jaunimo al. Šilutės m., paprastasis remontas; 6) Šilutės m. ligoninės teritorijos lietaus nuotekų įrengimas.</w:t>
            </w:r>
          </w:p>
          <w:p w14:paraId="466BA4CB" w14:textId="6F8C464E" w:rsidR="007A1B91" w:rsidRDefault="007A1B91" w:rsidP="00CF7F74">
            <w:pPr>
              <w:pStyle w:val="prastasiniatinklio"/>
              <w:spacing w:before="0" w:beforeAutospacing="0" w:after="0" w:afterAutospacing="0"/>
              <w:jc w:val="both"/>
            </w:pPr>
            <w:r w:rsidRPr="007A1B91">
              <w:rPr>
                <w:b/>
                <w:bCs/>
              </w:rPr>
              <w:lastRenderedPageBreak/>
              <w:t>Gardamo sen.</w:t>
            </w:r>
            <w:r w:rsidRPr="007A1B91">
              <w:t xml:space="preserve"> – automobilių stovėjimo aikštelės, esančios prie Martyno Mažvydo g. Gardamo mstl. remontas (asfalto danga).</w:t>
            </w:r>
          </w:p>
          <w:p w14:paraId="7A32FB16" w14:textId="60337BA1" w:rsidR="007A1B91" w:rsidRPr="007A1B91" w:rsidRDefault="007A1B91" w:rsidP="00CF7F74">
            <w:pPr>
              <w:pStyle w:val="prastasiniatinklio"/>
              <w:spacing w:before="0" w:beforeAutospacing="0" w:after="0" w:afterAutospacing="0"/>
              <w:jc w:val="both"/>
              <w:rPr>
                <w:color w:val="EE0000"/>
              </w:rPr>
            </w:pPr>
            <w:r>
              <w:rPr>
                <w:b/>
                <w:bCs/>
              </w:rPr>
              <w:t xml:space="preserve">Juknaičių sen. </w:t>
            </w:r>
            <w:r>
              <w:t xml:space="preserve">– </w:t>
            </w:r>
            <w:r w:rsidRPr="007A1B91">
              <w:t>Žirgo g</w:t>
            </w:r>
            <w:r>
              <w:t>.</w:t>
            </w:r>
            <w:r w:rsidRPr="007A1B91">
              <w:t xml:space="preserve"> kapitalinis remontas</w:t>
            </w:r>
            <w:r>
              <w:t xml:space="preserve">, </w:t>
            </w:r>
            <w:r w:rsidRPr="007A1B91">
              <w:t>Tarvydų kaimo Verdainės g</w:t>
            </w:r>
            <w:r>
              <w:t>.</w:t>
            </w:r>
          </w:p>
          <w:p w14:paraId="78C2FC9B" w14:textId="3B622457" w:rsidR="004A6CFC" w:rsidRDefault="004A6CFC" w:rsidP="00CF7F74">
            <w:pPr>
              <w:pStyle w:val="prastasiniatinklio"/>
              <w:spacing w:before="0" w:beforeAutospacing="0" w:after="0" w:afterAutospacing="0"/>
              <w:jc w:val="both"/>
            </w:pPr>
            <w:r w:rsidRPr="007A1B91">
              <w:rPr>
                <w:b/>
                <w:bCs/>
              </w:rPr>
              <w:t xml:space="preserve">Kintų </w:t>
            </w:r>
            <w:r w:rsidR="007A1B91" w:rsidRPr="007A1B91">
              <w:rPr>
                <w:b/>
                <w:bCs/>
              </w:rPr>
              <w:t>sen</w:t>
            </w:r>
            <w:r w:rsidRPr="007A1B91">
              <w:t xml:space="preserve">. – </w:t>
            </w:r>
            <w:r w:rsidR="007A1B91" w:rsidRPr="007A1B91">
              <w:t>Sakūčių kaimo Mažoji g</w:t>
            </w:r>
            <w:r w:rsidRPr="007A1B91">
              <w:t>. </w:t>
            </w:r>
          </w:p>
          <w:p w14:paraId="5205B328" w14:textId="40278F47" w:rsidR="007D5A70" w:rsidRPr="007A1B91" w:rsidRDefault="007D5A70" w:rsidP="00CF7F74">
            <w:pPr>
              <w:pStyle w:val="prastasiniatinklio"/>
              <w:spacing w:before="0" w:beforeAutospacing="0" w:after="0" w:afterAutospacing="0"/>
              <w:jc w:val="both"/>
            </w:pPr>
            <w:r w:rsidRPr="007D5A70">
              <w:rPr>
                <w:b/>
                <w:bCs/>
              </w:rPr>
              <w:t>Saugų sen</w:t>
            </w:r>
            <w:r>
              <w:t xml:space="preserve">. – </w:t>
            </w:r>
            <w:r w:rsidRPr="007D5A70">
              <w:t>Kukorų kaimo Atgimimo g</w:t>
            </w:r>
            <w:r>
              <w:t>.</w:t>
            </w:r>
            <w:r w:rsidRPr="007D5A70">
              <w:t xml:space="preserve"> kapitalinis remontas</w:t>
            </w:r>
            <w:r>
              <w:t>.</w:t>
            </w:r>
          </w:p>
          <w:p w14:paraId="7392F92F" w14:textId="007DE45E" w:rsidR="004A6CFC" w:rsidRPr="007D5A70" w:rsidRDefault="004A6CFC" w:rsidP="00CF7F74">
            <w:pPr>
              <w:pStyle w:val="prastasiniatinklio"/>
              <w:spacing w:before="0" w:beforeAutospacing="0" w:after="0" w:afterAutospacing="0"/>
              <w:jc w:val="both"/>
            </w:pPr>
            <w:r w:rsidRPr="007D5A70">
              <w:rPr>
                <w:b/>
                <w:bCs/>
              </w:rPr>
              <w:t xml:space="preserve">Švėkšnos </w:t>
            </w:r>
            <w:r w:rsidR="007D5A70" w:rsidRPr="007D5A70">
              <w:rPr>
                <w:b/>
                <w:bCs/>
              </w:rPr>
              <w:t>sen.</w:t>
            </w:r>
            <w:r w:rsidRPr="007D5A70">
              <w:t xml:space="preserve"> – </w:t>
            </w:r>
            <w:r w:rsidR="007D5A70" w:rsidRPr="007D5A70">
              <w:t>Pievų g. remontas (asfalto dangos įrengimas).</w:t>
            </w:r>
          </w:p>
          <w:p w14:paraId="1FA4F160" w14:textId="0FBEF715" w:rsidR="004A6CFC" w:rsidRPr="007D5A70" w:rsidRDefault="004A6CFC" w:rsidP="00CF7F74">
            <w:pPr>
              <w:pStyle w:val="prastasiniatinklio"/>
              <w:spacing w:before="0" w:beforeAutospacing="0" w:after="0" w:afterAutospacing="0"/>
              <w:jc w:val="both"/>
            </w:pPr>
            <w:r w:rsidRPr="007D5A70">
              <w:rPr>
                <w:b/>
                <w:bCs/>
              </w:rPr>
              <w:t xml:space="preserve">Usėnų </w:t>
            </w:r>
            <w:r w:rsidR="007D5A70" w:rsidRPr="007D5A70">
              <w:rPr>
                <w:b/>
                <w:bCs/>
              </w:rPr>
              <w:t>sen.</w:t>
            </w:r>
            <w:r w:rsidRPr="007D5A70">
              <w:t xml:space="preserve"> – </w:t>
            </w:r>
            <w:r w:rsidR="007D5A70" w:rsidRPr="007D5A70">
              <w:t>Nemuno g. pėsčiųjų tako remontas</w:t>
            </w:r>
            <w:r w:rsidRPr="007D5A70">
              <w:t>. </w:t>
            </w:r>
          </w:p>
          <w:p w14:paraId="15CCB63C" w14:textId="6EE0241F" w:rsidR="004A6CFC" w:rsidRPr="007A1B91" w:rsidRDefault="004A6CFC" w:rsidP="00CF7F74">
            <w:pPr>
              <w:pStyle w:val="prastasiniatinklio"/>
              <w:spacing w:before="0" w:beforeAutospacing="0" w:after="0" w:afterAutospacing="0"/>
              <w:jc w:val="both"/>
            </w:pPr>
            <w:r w:rsidRPr="007A1B91">
              <w:rPr>
                <w:b/>
                <w:bCs/>
              </w:rPr>
              <w:t>Vainuto sen.</w:t>
            </w:r>
            <w:r w:rsidRPr="007A1B91">
              <w:t xml:space="preserve"> – </w:t>
            </w:r>
            <w:r w:rsidR="007A1B91" w:rsidRPr="007A1B91">
              <w:t>Vainuto mstl. Pievų g. (asfalto danga), Vainuto mstl. Šlaito g. (asfalto danga), Vainuto mstl. Antano Baranausko g. pėsčiųjų tako paprastojo remonto darbai</w:t>
            </w:r>
            <w:r w:rsidR="007D5A70">
              <w:t>.</w:t>
            </w:r>
          </w:p>
          <w:p w14:paraId="28B0D1F3" w14:textId="77777777" w:rsidR="002F0A7E" w:rsidRDefault="004A6CFC" w:rsidP="00CF7F74">
            <w:pPr>
              <w:pStyle w:val="prastasiniatinklio"/>
              <w:spacing w:before="0" w:beforeAutospacing="0" w:after="0" w:afterAutospacing="0"/>
              <w:jc w:val="both"/>
            </w:pPr>
            <w:r w:rsidRPr="007A1B91">
              <w:rPr>
                <w:b/>
                <w:bCs/>
              </w:rPr>
              <w:t>Žemaičių</w:t>
            </w:r>
            <w:r w:rsidRPr="007A1B91">
              <w:t xml:space="preserve"> </w:t>
            </w:r>
            <w:r w:rsidRPr="007A1B91">
              <w:rPr>
                <w:b/>
                <w:bCs/>
              </w:rPr>
              <w:t xml:space="preserve">Naumiesčio </w:t>
            </w:r>
            <w:r w:rsidR="007A1B91">
              <w:rPr>
                <w:b/>
                <w:bCs/>
              </w:rPr>
              <w:t>sen.</w:t>
            </w:r>
            <w:r w:rsidRPr="007A1B91">
              <w:t xml:space="preserve"> – </w:t>
            </w:r>
            <w:r w:rsidR="007A1B91" w:rsidRPr="007A1B91">
              <w:t>Žemaičių Naumiesčio gimnazijos kiemo remontas (asfalto danga)</w:t>
            </w:r>
            <w:r w:rsidR="007D5A70">
              <w:t>.</w:t>
            </w:r>
          </w:p>
          <w:p w14:paraId="2F2CE5DC" w14:textId="77777777" w:rsidR="007D5A70" w:rsidRDefault="007D5A70" w:rsidP="007D5A70">
            <w:pPr>
              <w:pStyle w:val="prastasiniatinklio"/>
              <w:numPr>
                <w:ilvl w:val="0"/>
                <w:numId w:val="44"/>
              </w:numPr>
              <w:spacing w:before="0" w:beforeAutospacing="0" w:after="0" w:afterAutospacing="0"/>
              <w:jc w:val="both"/>
            </w:pPr>
            <w:r>
              <w:t>Bendras išasfaltuotų kelių ilgis – 5 549 m;</w:t>
            </w:r>
          </w:p>
          <w:p w14:paraId="42A0E6A6" w14:textId="02746B27" w:rsidR="007D5A70" w:rsidRDefault="007D5A70" w:rsidP="007D5A70">
            <w:pPr>
              <w:pStyle w:val="prastasiniatinklio"/>
              <w:numPr>
                <w:ilvl w:val="0"/>
                <w:numId w:val="44"/>
              </w:numPr>
              <w:spacing w:before="0" w:beforeAutospacing="0" w:after="0" w:afterAutospacing="0"/>
              <w:jc w:val="both"/>
            </w:pPr>
            <w:r>
              <w:t>Bendras suremontuotų takų ilgis – 1 703 m;</w:t>
            </w:r>
          </w:p>
          <w:p w14:paraId="7F9E18EA" w14:textId="1A2116CD" w:rsidR="007D5A70" w:rsidRPr="007D5A70" w:rsidRDefault="007D5A70" w:rsidP="007D5A70">
            <w:pPr>
              <w:pStyle w:val="prastasiniatinklio"/>
              <w:numPr>
                <w:ilvl w:val="0"/>
                <w:numId w:val="44"/>
              </w:numPr>
              <w:spacing w:before="0" w:beforeAutospacing="0" w:after="0" w:afterAutospacing="0"/>
              <w:jc w:val="both"/>
            </w:pPr>
            <w:r>
              <w:t>Suremontuotų aikštelių plotas – 12 036 m</w:t>
            </w:r>
            <w:r>
              <w:rPr>
                <w:vertAlign w:val="superscript"/>
              </w:rPr>
              <w:t>2</w:t>
            </w:r>
            <w:r>
              <w:t>.</w:t>
            </w:r>
          </w:p>
        </w:tc>
      </w:tr>
      <w:tr w:rsidR="002F0A7E" w:rsidRPr="00273269" w14:paraId="794ACD77"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6DCAD250" w14:textId="77777777" w:rsidR="002F0A7E" w:rsidRPr="00F50D8E" w:rsidRDefault="002F0A7E" w:rsidP="00CF7F74">
            <w:pPr>
              <w:suppressAutoHyphens/>
              <w:spacing w:after="0" w:line="240" w:lineRule="auto"/>
              <w:jc w:val="center"/>
              <w:rPr>
                <w:rFonts w:ascii="Times New Roman" w:eastAsia="Times New Roman" w:hAnsi="Times New Roman" w:cs="Times New Roman"/>
                <w:b/>
                <w:bCs/>
                <w:sz w:val="24"/>
                <w:szCs w:val="24"/>
                <w:lang w:eastAsia="ar-SA"/>
              </w:rPr>
            </w:pPr>
            <w:r w:rsidRPr="00F50D8E">
              <w:rPr>
                <w:rFonts w:ascii="Times New Roman" w:eastAsia="Times New Roman" w:hAnsi="Times New Roman" w:cs="Times New Roman"/>
                <w:b/>
                <w:bCs/>
                <w:sz w:val="24"/>
                <w:szCs w:val="24"/>
                <w:lang w:eastAsia="ar-SA"/>
              </w:rPr>
              <w:lastRenderedPageBreak/>
              <w:t>08.01.05.03</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18F3489E" w14:textId="77777777" w:rsidR="002F0A7E" w:rsidRPr="00F50D8E" w:rsidRDefault="002F0A7E" w:rsidP="00CF7F74">
            <w:pPr>
              <w:suppressAutoHyphens/>
              <w:spacing w:after="0" w:line="240" w:lineRule="auto"/>
              <w:rPr>
                <w:rFonts w:ascii="Times New Roman" w:eastAsia="Times New Roman" w:hAnsi="Times New Roman" w:cs="Times New Roman"/>
                <w:bCs/>
                <w:sz w:val="24"/>
                <w:szCs w:val="24"/>
                <w:lang w:eastAsia="ar-SA"/>
              </w:rPr>
            </w:pPr>
            <w:r w:rsidRPr="00F50D8E">
              <w:rPr>
                <w:rFonts w:ascii="Times New Roman" w:eastAsia="Times New Roman" w:hAnsi="Times New Roman" w:cs="Times New Roman"/>
                <w:bCs/>
                <w:sz w:val="24"/>
                <w:szCs w:val="24"/>
                <w:lang w:eastAsia="ar-SA"/>
              </w:rPr>
              <w:t>Seniūnijų vietinės reikšmės kelių priežiūra</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48358B1F" w14:textId="37207CE7" w:rsidR="002F0A7E" w:rsidRPr="00F50D8E" w:rsidRDefault="00CF4994" w:rsidP="00CF7F74">
            <w:pPr>
              <w:spacing w:after="0" w:line="240" w:lineRule="auto"/>
              <w:jc w:val="center"/>
              <w:rPr>
                <w:rFonts w:ascii="Times New Roman" w:eastAsia="Times New Roman" w:hAnsi="Times New Roman" w:cs="Times New Roman"/>
                <w:sz w:val="24"/>
                <w:szCs w:val="24"/>
              </w:rPr>
            </w:pPr>
            <w:r w:rsidRPr="00F50D8E">
              <w:rPr>
                <w:rFonts w:ascii="Times New Roman" w:eastAsia="Times New Roman" w:hAnsi="Times New Roman" w:cs="Times New Roman"/>
                <w:bCs/>
                <w:sz w:val="24"/>
                <w:szCs w:val="24"/>
                <w:lang w:eastAsia="ar-SA"/>
              </w:rPr>
              <w:t>Įvykdyta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4927072B" w14:textId="2AA67C89" w:rsidR="002F0A7E" w:rsidRPr="00F50D8E" w:rsidRDefault="004A6CFC" w:rsidP="00CF7F74">
            <w:pPr>
              <w:suppressAutoHyphens/>
              <w:spacing w:after="0" w:line="240" w:lineRule="auto"/>
              <w:ind w:firstLine="316"/>
              <w:jc w:val="both"/>
              <w:rPr>
                <w:rFonts w:ascii="Times New Roman" w:eastAsia="Times New Roman" w:hAnsi="Times New Roman" w:cs="Times New Roman"/>
                <w:bCs/>
                <w:sz w:val="24"/>
                <w:szCs w:val="24"/>
                <w:lang w:eastAsia="ar-SA"/>
              </w:rPr>
            </w:pPr>
            <w:r w:rsidRPr="00F50D8E">
              <w:rPr>
                <w:rFonts w:ascii="Times New Roman" w:eastAsia="Times New Roman" w:hAnsi="Times New Roman" w:cs="Times New Roman"/>
                <w:bCs/>
                <w:sz w:val="24"/>
                <w:szCs w:val="24"/>
                <w:lang w:eastAsia="ar-SA"/>
              </w:rPr>
              <w:t>Kelių su žvyro danga priežiūra (greideriavimas, žvyro išdaužų taisymas), asfalto išdaužų užtaisymas, žvyrkelių laistymas, kelių priežiūra žiemos laikotarpiu, kelio ženklų statymas ir kita.</w:t>
            </w:r>
          </w:p>
        </w:tc>
      </w:tr>
      <w:tr w:rsidR="00813014" w:rsidRPr="00273269" w14:paraId="6E062BB1"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45B94E0F" w14:textId="77777777" w:rsidR="00813014" w:rsidRPr="00813014" w:rsidRDefault="00813014" w:rsidP="00CF7F74">
            <w:pPr>
              <w:suppressAutoHyphens/>
              <w:spacing w:after="0" w:line="240" w:lineRule="auto"/>
              <w:jc w:val="center"/>
              <w:rPr>
                <w:rFonts w:ascii="Times New Roman" w:eastAsia="Times New Roman" w:hAnsi="Times New Roman" w:cs="Times New Roman"/>
                <w:b/>
                <w:bCs/>
                <w:color w:val="FF0000"/>
                <w:sz w:val="24"/>
                <w:szCs w:val="24"/>
                <w:lang w:eastAsia="ar-SA"/>
              </w:rPr>
            </w:pPr>
            <w:r w:rsidRPr="004A6CFC">
              <w:rPr>
                <w:rFonts w:ascii="Times New Roman" w:eastAsia="Times New Roman" w:hAnsi="Times New Roman" w:cs="Times New Roman"/>
                <w:b/>
                <w:bCs/>
                <w:sz w:val="24"/>
                <w:szCs w:val="24"/>
                <w:lang w:eastAsia="ar-SA"/>
              </w:rPr>
              <w:t>08.01.05.04</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70F46ACA" w14:textId="77777777" w:rsidR="00813014" w:rsidRPr="00273269" w:rsidRDefault="00813014" w:rsidP="00CF7F74">
            <w:pPr>
              <w:suppressAutoHyphens/>
              <w:spacing w:after="0" w:line="240" w:lineRule="auto"/>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Potvynių sugadintų vietinės reikšmės kelių remontas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6BB1C350" w14:textId="5305080A" w:rsidR="00813014" w:rsidRPr="00273269" w:rsidRDefault="00813014"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Nevykdoma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1D9EBEB0" w14:textId="03124FA3" w:rsidR="00813014" w:rsidRPr="002944C8" w:rsidRDefault="00813014" w:rsidP="00CF7F74">
            <w:pPr>
              <w:suppressAutoHyphens/>
              <w:spacing w:after="0" w:line="240" w:lineRule="auto"/>
              <w:ind w:firstLine="316"/>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Nebuvo poreikio.</w:t>
            </w:r>
          </w:p>
        </w:tc>
      </w:tr>
      <w:tr w:rsidR="00813014" w:rsidRPr="00273269" w14:paraId="5A0E239B"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7DC7299F" w14:textId="77777777" w:rsidR="00813014" w:rsidRPr="00A4551F" w:rsidRDefault="00813014" w:rsidP="00CF7F74">
            <w:pPr>
              <w:suppressAutoHyphens/>
              <w:spacing w:after="0" w:line="240" w:lineRule="auto"/>
              <w:jc w:val="center"/>
              <w:rPr>
                <w:rFonts w:ascii="Times New Roman" w:eastAsia="Times New Roman" w:hAnsi="Times New Roman" w:cs="Times New Roman"/>
                <w:b/>
                <w:bCs/>
                <w:sz w:val="24"/>
                <w:szCs w:val="24"/>
                <w:lang w:eastAsia="ar-SA"/>
              </w:rPr>
            </w:pPr>
            <w:r w:rsidRPr="00A4551F">
              <w:rPr>
                <w:rFonts w:ascii="Times New Roman" w:eastAsia="Times New Roman" w:hAnsi="Times New Roman" w:cs="Times New Roman"/>
                <w:b/>
                <w:bCs/>
                <w:sz w:val="24"/>
                <w:szCs w:val="24"/>
                <w:lang w:eastAsia="ar-SA"/>
              </w:rPr>
              <w:t>08.01.05.05</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5C94B092" w14:textId="77777777" w:rsidR="00813014" w:rsidRPr="00A4551F" w:rsidRDefault="00813014" w:rsidP="00CF7F74">
            <w:pPr>
              <w:suppressAutoHyphens/>
              <w:spacing w:after="0" w:line="240" w:lineRule="auto"/>
              <w:jc w:val="both"/>
              <w:rPr>
                <w:rFonts w:ascii="Times New Roman" w:eastAsia="Times New Roman" w:hAnsi="Times New Roman" w:cs="Times New Roman"/>
                <w:bCs/>
                <w:sz w:val="24"/>
                <w:szCs w:val="24"/>
                <w:lang w:eastAsia="ar-SA"/>
              </w:rPr>
            </w:pPr>
            <w:r w:rsidRPr="00A4551F">
              <w:rPr>
                <w:rFonts w:ascii="Times New Roman" w:eastAsia="Times New Roman" w:hAnsi="Times New Roman" w:cs="Times New Roman"/>
                <w:bCs/>
                <w:sz w:val="24"/>
                <w:szCs w:val="24"/>
                <w:lang w:eastAsia="ar-SA"/>
              </w:rPr>
              <w:t>Vaizdo stebėjimo sistemos ir bevielio internetinio ryšio įrengimas ir priežiūra Šilutės mieste</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4F46BBF6" w14:textId="3D38A04D" w:rsidR="00813014" w:rsidRPr="00A4551F" w:rsidRDefault="00CF4994" w:rsidP="00CF7F74">
            <w:pPr>
              <w:spacing w:after="0" w:line="240" w:lineRule="auto"/>
              <w:jc w:val="center"/>
              <w:rPr>
                <w:rFonts w:ascii="Times New Roman" w:eastAsia="Times New Roman" w:hAnsi="Times New Roman" w:cs="Times New Roman"/>
                <w:sz w:val="24"/>
                <w:szCs w:val="24"/>
              </w:rPr>
            </w:pPr>
            <w:r w:rsidRPr="00A4551F">
              <w:rPr>
                <w:rFonts w:ascii="Times New Roman" w:eastAsia="Times New Roman" w:hAnsi="Times New Roman" w:cs="Times New Roman"/>
                <w:sz w:val="24"/>
                <w:szCs w:val="24"/>
              </w:rPr>
              <w:t>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67A5ADEC" w14:textId="1252B54F" w:rsidR="00813014" w:rsidRPr="00A4551F" w:rsidRDefault="002E105E" w:rsidP="00CF7F74">
            <w:pPr>
              <w:suppressAutoHyphens/>
              <w:spacing w:after="0" w:line="240" w:lineRule="auto"/>
              <w:ind w:firstLine="316"/>
              <w:jc w:val="both"/>
              <w:rPr>
                <w:rFonts w:ascii="Times New Roman" w:eastAsia="Times New Roman" w:hAnsi="Times New Roman" w:cs="Times New Roman"/>
                <w:bCs/>
                <w:sz w:val="24"/>
                <w:szCs w:val="24"/>
                <w:lang w:eastAsia="ar-SA"/>
              </w:rPr>
            </w:pPr>
            <w:r w:rsidRPr="00A4551F">
              <w:rPr>
                <w:rFonts w:ascii="Times New Roman" w:eastAsia="Times New Roman" w:hAnsi="Times New Roman" w:cs="Times New Roman"/>
                <w:bCs/>
                <w:sz w:val="24"/>
                <w:szCs w:val="24"/>
                <w:lang w:eastAsia="ar-SA"/>
              </w:rPr>
              <w:t xml:space="preserve">Vaizdo kamerų įrengimo paslaugos, duomenų perdavimo, </w:t>
            </w:r>
            <w:r w:rsidR="00A25C0B" w:rsidRPr="00A4551F">
              <w:rPr>
                <w:rFonts w:ascii="Times New Roman" w:eastAsia="Times New Roman" w:hAnsi="Times New Roman" w:cs="Times New Roman"/>
                <w:bCs/>
                <w:sz w:val="24"/>
                <w:szCs w:val="24"/>
                <w:lang w:eastAsia="ar-SA"/>
              </w:rPr>
              <w:t xml:space="preserve">ŠMVEVS priežiūros–aptarnavimo paslaugos, vaizdo stebėjimo, valdymo, įrašymo ir analizės sistemos su priežiūra paslaugos, transporto priemonių numerių atpažinimo, įrašymo ir analizės posistemė su priežiūros ir duomenų perdavimo paslaugomis. </w:t>
            </w:r>
            <w:r w:rsidR="00A4551F" w:rsidRPr="00A4551F">
              <w:rPr>
                <w:rFonts w:ascii="Times New Roman" w:eastAsia="Times New Roman" w:hAnsi="Times New Roman" w:cs="Times New Roman"/>
                <w:bCs/>
                <w:sz w:val="24"/>
                <w:szCs w:val="24"/>
                <w:lang w:eastAsia="ar-SA"/>
              </w:rPr>
              <w:t>Įrengtos naujos 46 kameros, iš jų 8 skirtos transporto priemonėms.</w:t>
            </w:r>
          </w:p>
        </w:tc>
      </w:tr>
      <w:tr w:rsidR="00813014" w:rsidRPr="00273269" w14:paraId="6B340D38" w14:textId="77777777" w:rsidTr="005B4A83">
        <w:tc>
          <w:tcPr>
            <w:tcW w:w="15153" w:type="dxa"/>
            <w:gridSpan w:val="4"/>
            <w:tcBorders>
              <w:top w:val="single" w:sz="4" w:space="0" w:color="00000A"/>
              <w:left w:val="single" w:sz="12" w:space="0" w:color="00000A"/>
              <w:bottom w:val="single" w:sz="4" w:space="0" w:color="00000A"/>
              <w:right w:val="single" w:sz="12" w:space="0" w:color="00000A"/>
            </w:tcBorders>
            <w:shd w:val="clear" w:color="auto" w:fill="DEEAF6" w:themeFill="accent1" w:themeFillTint="33"/>
            <w:tcMar>
              <w:left w:w="107" w:type="dxa"/>
            </w:tcMar>
          </w:tcPr>
          <w:p w14:paraId="05F38B4F" w14:textId="5DC8FA6E" w:rsidR="00813014" w:rsidRPr="00273269" w:rsidRDefault="00813014" w:rsidP="00CF7F74">
            <w:pPr>
              <w:suppressAutoHyphens/>
              <w:spacing w:after="0" w:line="240" w:lineRule="auto"/>
              <w:jc w:val="both"/>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08.01.06 u</w:t>
            </w:r>
            <w:r w:rsidRPr="00273269">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273269">
              <w:rPr>
                <w:rFonts w:ascii="Times New Roman" w:eastAsia="Times New Roman" w:hAnsi="Times New Roman" w:cs="Times New Roman"/>
                <w:b/>
                <w:bCs/>
                <w:sz w:val="24"/>
                <w:szCs w:val="24"/>
                <w:lang w:eastAsia="ar-SA"/>
              </w:rPr>
              <w:t>Modernizuoti inžinerinio aprūpinimo sistemų infrastruktūrą</w:t>
            </w:r>
            <w:r>
              <w:rPr>
                <w:rFonts w:ascii="Times New Roman" w:eastAsia="Times New Roman" w:hAnsi="Times New Roman" w:cs="Times New Roman"/>
                <w:b/>
                <w:bCs/>
                <w:sz w:val="24"/>
                <w:szCs w:val="24"/>
                <w:lang w:eastAsia="ar-SA"/>
              </w:rPr>
              <w:t>“</w:t>
            </w:r>
          </w:p>
        </w:tc>
      </w:tr>
      <w:tr w:rsidR="00813014" w:rsidRPr="00273269" w14:paraId="426D9CB0"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46EC0E09" w14:textId="77777777" w:rsidR="00813014" w:rsidRPr="00273269" w:rsidRDefault="00813014" w:rsidP="00CF7F74">
            <w:pPr>
              <w:suppressAutoHyphens/>
              <w:spacing w:after="0" w:line="240" w:lineRule="auto"/>
              <w:ind w:left="210"/>
              <w:jc w:val="center"/>
              <w:rPr>
                <w:rFonts w:ascii="Times New Roman" w:eastAsia="Times New Roman" w:hAnsi="Times New Roman" w:cs="Times New Roman"/>
                <w:b/>
                <w:bCs/>
                <w:sz w:val="24"/>
                <w:szCs w:val="24"/>
                <w:lang w:eastAsia="ar-SA"/>
              </w:rPr>
            </w:pPr>
            <w:r w:rsidRPr="00273269">
              <w:rPr>
                <w:rFonts w:ascii="Times New Roman" w:eastAsia="Times New Roman" w:hAnsi="Times New Roman" w:cs="Times New Roman"/>
                <w:b/>
                <w:bCs/>
                <w:sz w:val="24"/>
                <w:szCs w:val="24"/>
                <w:lang w:eastAsia="ar-SA"/>
              </w:rPr>
              <w:lastRenderedPageBreak/>
              <w:t>08.01.06.02</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68E3504D" w14:textId="77777777" w:rsidR="00813014" w:rsidRPr="00273269" w:rsidRDefault="00813014" w:rsidP="00CF7F74">
            <w:pPr>
              <w:suppressAutoHyphens/>
              <w:spacing w:after="0" w:line="240" w:lineRule="auto"/>
              <w:jc w:val="both"/>
              <w:rPr>
                <w:rFonts w:ascii="Times New Roman" w:eastAsia="Times New Roman" w:hAnsi="Times New Roman" w:cs="Times New Roman"/>
                <w:bCs/>
                <w:sz w:val="24"/>
                <w:szCs w:val="24"/>
                <w:lang w:eastAsia="ar-SA"/>
              </w:rPr>
            </w:pPr>
            <w:r w:rsidRPr="00273269">
              <w:rPr>
                <w:rFonts w:ascii="Times New Roman" w:eastAsia="Times New Roman" w:hAnsi="Times New Roman" w:cs="Times New Roman"/>
                <w:bCs/>
                <w:sz w:val="24"/>
                <w:szCs w:val="24"/>
                <w:lang w:eastAsia="ar-SA"/>
              </w:rPr>
              <w:t>Inžineriniai magistraliniai tinklai</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738C7C6D" w14:textId="59204C6E" w:rsidR="00813014" w:rsidRPr="00273269" w:rsidRDefault="00813014"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rPr>
              <w:t>Nevykdoma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6F8E555C" w14:textId="4720EF1A" w:rsidR="00813014" w:rsidRPr="002944C8" w:rsidRDefault="00813014" w:rsidP="00CF7F74">
            <w:pPr>
              <w:suppressAutoHyphens/>
              <w:spacing w:after="0" w:line="240" w:lineRule="auto"/>
              <w:ind w:firstLine="316"/>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Nebuvo poreikio.</w:t>
            </w:r>
          </w:p>
        </w:tc>
      </w:tr>
      <w:tr w:rsidR="00813014" w:rsidRPr="00273269" w14:paraId="0E3F3714" w14:textId="77777777" w:rsidTr="006D6A90">
        <w:tc>
          <w:tcPr>
            <w:tcW w:w="15153" w:type="dxa"/>
            <w:gridSpan w:val="4"/>
            <w:tcBorders>
              <w:top w:val="single" w:sz="4" w:space="0" w:color="00000A"/>
              <w:left w:val="single" w:sz="12" w:space="0" w:color="00000A"/>
              <w:bottom w:val="single" w:sz="4" w:space="0" w:color="00000A"/>
              <w:right w:val="single" w:sz="12" w:space="0" w:color="00000A"/>
            </w:tcBorders>
            <w:shd w:val="clear" w:color="auto" w:fill="DEEAF6" w:themeFill="accent1" w:themeFillTint="33"/>
            <w:tcMar>
              <w:left w:w="107" w:type="dxa"/>
            </w:tcMar>
          </w:tcPr>
          <w:p w14:paraId="071A125D" w14:textId="4D3D243B" w:rsidR="00813014" w:rsidRPr="00273269" w:rsidRDefault="00813014" w:rsidP="00CF7F74">
            <w:pPr>
              <w:suppressAutoHyphens/>
              <w:spacing w:after="0" w:line="240" w:lineRule="auto"/>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08.01.07 u</w:t>
            </w:r>
            <w:r w:rsidRPr="00273269">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2445C7">
              <w:rPr>
                <w:rFonts w:ascii="Times New Roman" w:eastAsia="Times New Roman" w:hAnsi="Times New Roman" w:cs="Times New Roman"/>
                <w:b/>
                <w:bCs/>
                <w:sz w:val="24"/>
                <w:szCs w:val="24"/>
                <w:lang w:eastAsia="ar-SA"/>
              </w:rPr>
              <w:t>Investicijos į savivaldybės valdomas įmones</w:t>
            </w:r>
            <w:r>
              <w:rPr>
                <w:rFonts w:ascii="Times New Roman" w:eastAsia="Times New Roman" w:hAnsi="Times New Roman" w:cs="Times New Roman"/>
                <w:b/>
                <w:bCs/>
                <w:sz w:val="24"/>
                <w:szCs w:val="24"/>
                <w:lang w:eastAsia="ar-SA"/>
              </w:rPr>
              <w:t>“</w:t>
            </w:r>
          </w:p>
        </w:tc>
      </w:tr>
      <w:tr w:rsidR="00813014" w:rsidRPr="00273269" w14:paraId="45F44CC7" w14:textId="77777777" w:rsidTr="00940742">
        <w:tc>
          <w:tcPr>
            <w:tcW w:w="1970" w:type="dxa"/>
            <w:tcBorders>
              <w:top w:val="single" w:sz="4" w:space="0" w:color="00000A"/>
              <w:left w:val="single" w:sz="12" w:space="0" w:color="00000A"/>
              <w:bottom w:val="single" w:sz="4" w:space="0" w:color="00000A"/>
              <w:right w:val="single" w:sz="12" w:space="0" w:color="00000A"/>
            </w:tcBorders>
            <w:tcMar>
              <w:left w:w="107" w:type="dxa"/>
            </w:tcMar>
          </w:tcPr>
          <w:p w14:paraId="2A30C412" w14:textId="584B06E3" w:rsidR="00813014" w:rsidRPr="00273269" w:rsidRDefault="00813014" w:rsidP="00CF7F74">
            <w:pPr>
              <w:suppressAutoHyphens/>
              <w:spacing w:after="0" w:line="240" w:lineRule="auto"/>
              <w:ind w:left="210"/>
              <w:jc w:val="center"/>
              <w:rPr>
                <w:rFonts w:ascii="Times New Roman" w:eastAsia="Times New Roman" w:hAnsi="Times New Roman" w:cs="Times New Roman"/>
                <w:b/>
                <w:bCs/>
                <w:sz w:val="24"/>
                <w:szCs w:val="24"/>
                <w:lang w:eastAsia="ar-SA"/>
              </w:rPr>
            </w:pPr>
            <w:r w:rsidRPr="00273269">
              <w:rPr>
                <w:rFonts w:ascii="Times New Roman" w:eastAsia="Times New Roman" w:hAnsi="Times New Roman" w:cs="Times New Roman"/>
                <w:b/>
                <w:bCs/>
                <w:sz w:val="24"/>
                <w:szCs w:val="24"/>
                <w:lang w:eastAsia="ar-SA"/>
              </w:rPr>
              <w:t>08.01.0</w:t>
            </w:r>
            <w:r>
              <w:rPr>
                <w:rFonts w:ascii="Times New Roman" w:eastAsia="Times New Roman" w:hAnsi="Times New Roman" w:cs="Times New Roman"/>
                <w:b/>
                <w:bCs/>
                <w:sz w:val="24"/>
                <w:szCs w:val="24"/>
                <w:lang w:eastAsia="ar-SA"/>
              </w:rPr>
              <w:t>7</w:t>
            </w:r>
            <w:r w:rsidRPr="00273269">
              <w:rPr>
                <w:rFonts w:ascii="Times New Roman" w:eastAsia="Times New Roman" w:hAnsi="Times New Roman" w:cs="Times New Roman"/>
                <w:b/>
                <w:bCs/>
                <w:sz w:val="24"/>
                <w:szCs w:val="24"/>
                <w:lang w:eastAsia="ar-SA"/>
              </w:rPr>
              <w:t>.0</w:t>
            </w:r>
            <w:r>
              <w:rPr>
                <w:rFonts w:ascii="Times New Roman" w:eastAsia="Times New Roman" w:hAnsi="Times New Roman" w:cs="Times New Roman"/>
                <w:b/>
                <w:bCs/>
                <w:sz w:val="24"/>
                <w:szCs w:val="24"/>
                <w:lang w:eastAsia="ar-SA"/>
              </w:rPr>
              <w:t>1</w:t>
            </w:r>
          </w:p>
        </w:tc>
        <w:tc>
          <w:tcPr>
            <w:tcW w:w="5386" w:type="dxa"/>
            <w:tcBorders>
              <w:top w:val="single" w:sz="4" w:space="0" w:color="00000A"/>
              <w:left w:val="single" w:sz="12" w:space="0" w:color="00000A"/>
              <w:bottom w:val="single" w:sz="4" w:space="0" w:color="00000A"/>
              <w:right w:val="single" w:sz="12" w:space="0" w:color="00000A"/>
            </w:tcBorders>
            <w:tcMar>
              <w:left w:w="107" w:type="dxa"/>
            </w:tcMar>
          </w:tcPr>
          <w:p w14:paraId="2BDEBD28" w14:textId="6CB5A56B" w:rsidR="00813014" w:rsidRPr="00273269" w:rsidRDefault="00813014" w:rsidP="00CF7F74">
            <w:pPr>
              <w:suppressAutoHyphens/>
              <w:spacing w:after="0" w:line="240" w:lineRule="auto"/>
              <w:jc w:val="both"/>
              <w:rPr>
                <w:rFonts w:ascii="Times New Roman" w:eastAsia="Times New Roman" w:hAnsi="Times New Roman" w:cs="Times New Roman"/>
                <w:bCs/>
                <w:sz w:val="24"/>
                <w:szCs w:val="24"/>
                <w:lang w:eastAsia="ar-SA"/>
              </w:rPr>
            </w:pPr>
            <w:r w:rsidRPr="002445C7">
              <w:rPr>
                <w:rFonts w:ascii="Times New Roman" w:eastAsia="Times New Roman" w:hAnsi="Times New Roman" w:cs="Times New Roman"/>
                <w:bCs/>
                <w:sz w:val="24"/>
                <w:szCs w:val="24"/>
                <w:lang w:eastAsia="ar-SA"/>
              </w:rPr>
              <w:t>Savivaldybės valdomų įmonių įstatinio kapitalo didinimas</w:t>
            </w:r>
          </w:p>
        </w:tc>
        <w:tc>
          <w:tcPr>
            <w:tcW w:w="1985" w:type="dxa"/>
            <w:tcBorders>
              <w:top w:val="single" w:sz="4" w:space="0" w:color="00000A"/>
              <w:left w:val="single" w:sz="12" w:space="0" w:color="00000A"/>
              <w:bottom w:val="single" w:sz="4" w:space="0" w:color="00000A"/>
              <w:right w:val="single" w:sz="12" w:space="0" w:color="00000A"/>
            </w:tcBorders>
            <w:tcMar>
              <w:left w:w="107" w:type="dxa"/>
            </w:tcMar>
          </w:tcPr>
          <w:p w14:paraId="1B0B8079" w14:textId="7FB3D09D" w:rsidR="00813014" w:rsidRPr="00273269" w:rsidRDefault="00667FEA" w:rsidP="00CF7F74">
            <w:pPr>
              <w:suppressAutoHyphens/>
              <w:spacing w:after="0" w:line="240" w:lineRule="auto"/>
              <w:jc w:val="center"/>
              <w:rPr>
                <w:rFonts w:ascii="Times New Roman" w:eastAsia="Times New Roman" w:hAnsi="Times New Roman" w:cs="Times New Roman"/>
                <w:bCs/>
                <w:sz w:val="24"/>
                <w:szCs w:val="24"/>
                <w:lang w:eastAsia="ar-SA"/>
              </w:rPr>
            </w:pPr>
            <w:r>
              <w:rPr>
                <w:rFonts w:ascii="Times New Roman" w:eastAsia="Times New Roman" w:hAnsi="Times New Roman" w:cs="Times New Roman"/>
                <w:sz w:val="24"/>
                <w:szCs w:val="24"/>
              </w:rPr>
              <w:t>Nevykdoma</w:t>
            </w:r>
          </w:p>
        </w:tc>
        <w:tc>
          <w:tcPr>
            <w:tcW w:w="5812" w:type="dxa"/>
            <w:tcBorders>
              <w:top w:val="single" w:sz="4" w:space="0" w:color="00000A"/>
              <w:left w:val="single" w:sz="12" w:space="0" w:color="00000A"/>
              <w:bottom w:val="single" w:sz="4" w:space="0" w:color="00000A"/>
              <w:right w:val="single" w:sz="12" w:space="0" w:color="00000A"/>
            </w:tcBorders>
            <w:tcMar>
              <w:left w:w="107" w:type="dxa"/>
            </w:tcMar>
          </w:tcPr>
          <w:p w14:paraId="234C6CBD" w14:textId="047B394F" w:rsidR="00813014" w:rsidRPr="002944C8" w:rsidRDefault="00667FEA" w:rsidP="00CF7F74">
            <w:pPr>
              <w:suppressAutoHyphens/>
              <w:spacing w:after="0" w:line="240" w:lineRule="auto"/>
              <w:ind w:firstLine="316"/>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Nebuvo poreikio.</w:t>
            </w:r>
          </w:p>
        </w:tc>
      </w:tr>
    </w:tbl>
    <w:p w14:paraId="099F4A4F" w14:textId="6F8C808B" w:rsidR="0063538F" w:rsidRPr="00E20781" w:rsidRDefault="001157F0" w:rsidP="00CF7F74">
      <w:pPr>
        <w:spacing w:after="0" w:line="240" w:lineRule="auto"/>
        <w:rPr>
          <w:rFonts w:ascii="Times New Roman" w:eastAsia="Calibri" w:hAnsi="Times New Roman" w:cs="Times New Roman"/>
          <w:kern w:val="2"/>
          <w:sz w:val="24"/>
          <w:szCs w:val="24"/>
          <w14:ligatures w14:val="standardContextual"/>
        </w:rPr>
      </w:pPr>
      <w:r>
        <w:rPr>
          <w:rFonts w:ascii="Calibri" w:eastAsia="Calibri" w:hAnsi="Calibri" w:cs="Times New Roman"/>
          <w:kern w:val="2"/>
          <w:sz w:val="24"/>
          <w:szCs w:val="24"/>
          <w14:ligatures w14:val="standardContextual"/>
        </w:rPr>
        <w:t>(</w:t>
      </w:r>
      <w:r w:rsidR="0063538F" w:rsidRPr="00E20781">
        <w:rPr>
          <w:rFonts w:ascii="Calibri" w:eastAsia="Calibri" w:hAnsi="Calibri" w:cs="Times New Roman"/>
          <w:kern w:val="2"/>
          <w:sz w:val="24"/>
          <w:szCs w:val="24"/>
          <w14:ligatures w14:val="standardContextual"/>
        </w:rPr>
        <w:t>*</w:t>
      </w:r>
      <w:r w:rsidR="0063538F" w:rsidRPr="00E20781">
        <w:rPr>
          <w:rFonts w:ascii="Times New Roman" w:eastAsia="Calibri" w:hAnsi="Times New Roman" w:cs="Times New Roman"/>
          <w:kern w:val="2"/>
          <w:sz w:val="24"/>
          <w:szCs w:val="24"/>
          <w14:ligatures w14:val="standardContextual"/>
        </w:rPr>
        <w:t>V – vykdoma; N – nevykdoma;</w:t>
      </w:r>
      <w:r>
        <w:rPr>
          <w:rFonts w:ascii="Times New Roman" w:eastAsia="Calibri" w:hAnsi="Times New Roman" w:cs="Times New Roman"/>
          <w:kern w:val="2"/>
          <w:sz w:val="24"/>
          <w:szCs w:val="24"/>
          <w14:ligatures w14:val="standardContextual"/>
        </w:rPr>
        <w:t xml:space="preserve"> </w:t>
      </w:r>
      <w:r w:rsidR="0063538F" w:rsidRPr="00E20781">
        <w:rPr>
          <w:rFonts w:ascii="Times New Roman" w:eastAsia="Calibri" w:hAnsi="Times New Roman" w:cs="Times New Roman"/>
          <w:kern w:val="2"/>
          <w:sz w:val="24"/>
          <w:szCs w:val="24"/>
          <w14:ligatures w14:val="standardContextual"/>
        </w:rPr>
        <w:t>Į – įvykdyta</w:t>
      </w:r>
      <w:r>
        <w:rPr>
          <w:rFonts w:ascii="Times New Roman" w:eastAsia="Calibri" w:hAnsi="Times New Roman" w:cs="Times New Roman"/>
          <w:kern w:val="2"/>
          <w:sz w:val="24"/>
          <w:szCs w:val="24"/>
          <w14:ligatures w14:val="standardContextual"/>
        </w:rPr>
        <w:t>)</w:t>
      </w:r>
    </w:p>
    <w:p w14:paraId="65EFF1B1" w14:textId="77777777" w:rsidR="000E050B" w:rsidRDefault="000E050B" w:rsidP="00CF7F74">
      <w:pPr>
        <w:suppressAutoHyphens/>
        <w:spacing w:after="0" w:line="240" w:lineRule="auto"/>
        <w:rPr>
          <w:rFonts w:ascii="Times New Roman" w:eastAsia="Times New Roman" w:hAnsi="Times New Roman" w:cs="Times New Roman"/>
          <w:b/>
          <w:bCs/>
          <w:sz w:val="24"/>
          <w:szCs w:val="24"/>
          <w:lang w:eastAsia="ar-SA"/>
        </w:rPr>
      </w:pPr>
    </w:p>
    <w:p w14:paraId="49F173F6" w14:textId="3BBC23FC" w:rsidR="009229F8" w:rsidRPr="00FF18D1" w:rsidRDefault="00FF18D1" w:rsidP="00CF7F74">
      <w:pPr>
        <w:spacing w:after="0" w:line="240" w:lineRule="auto"/>
        <w:ind w:firstLine="567"/>
        <w:rPr>
          <w:rFonts w:ascii="Times New Roman" w:eastAsia="Times New Roman" w:hAnsi="Times New Roman" w:cs="Times New Roman"/>
          <w:sz w:val="24"/>
          <w:szCs w:val="24"/>
        </w:rPr>
      </w:pPr>
      <w:r w:rsidRPr="00FF18D1">
        <w:rPr>
          <w:rFonts w:ascii="Times New Roman" w:eastAsia="Times New Roman" w:hAnsi="Times New Roman" w:cs="Times New Roman"/>
          <w:b/>
          <w:bCs/>
          <w:sz w:val="24"/>
          <w:szCs w:val="24"/>
        </w:rPr>
        <w:t>19 lentelė.</w:t>
      </w:r>
      <w:r w:rsidRPr="00FF18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Investicijų pritraukimo ir verslo vystymo p</w:t>
      </w:r>
      <w:r w:rsidR="009229F8" w:rsidRPr="00FF18D1">
        <w:rPr>
          <w:rFonts w:ascii="Times New Roman" w:eastAsia="Times New Roman" w:hAnsi="Times New Roman" w:cs="Times New Roman"/>
          <w:sz w:val="24"/>
          <w:szCs w:val="24"/>
        </w:rPr>
        <w:t>rogramos stebėsenos rodikli</w:t>
      </w:r>
      <w:r w:rsidR="0063538F" w:rsidRPr="00FF18D1">
        <w:rPr>
          <w:rFonts w:ascii="Times New Roman" w:eastAsia="Times New Roman" w:hAnsi="Times New Roman" w:cs="Times New Roman"/>
          <w:sz w:val="24"/>
          <w:szCs w:val="24"/>
        </w:rPr>
        <w:t>ų pasiekimas</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16"/>
        <w:gridCol w:w="5408"/>
        <w:gridCol w:w="1841"/>
        <w:gridCol w:w="1705"/>
        <w:gridCol w:w="2411"/>
        <w:gridCol w:w="1984"/>
      </w:tblGrid>
      <w:tr w:rsidR="00E67389" w:rsidRPr="009229F8" w14:paraId="058D6DF9" w14:textId="77777777" w:rsidTr="00C32493">
        <w:trPr>
          <w:trHeight w:val="230"/>
          <w:tblHeader/>
        </w:trPr>
        <w:tc>
          <w:tcPr>
            <w:tcW w:w="59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0BCAA8" w14:textId="77777777" w:rsidR="00E67389" w:rsidRPr="009229F8" w:rsidRDefault="00E67389" w:rsidP="00CF7F74">
            <w:pPr>
              <w:spacing w:after="0" w:line="240" w:lineRule="auto"/>
              <w:jc w:val="center"/>
              <w:rPr>
                <w:rFonts w:ascii="Times New Roman" w:eastAsia="Times New Roman" w:hAnsi="Times New Roman" w:cs="Times New Roman"/>
                <w:b/>
                <w:bCs/>
                <w:sz w:val="24"/>
                <w:szCs w:val="24"/>
                <w:lang w:eastAsia="lt-LT"/>
              </w:rPr>
            </w:pPr>
            <w:bookmarkStart w:id="7" w:name="_Hlk194338607"/>
            <w:r w:rsidRPr="009229F8">
              <w:rPr>
                <w:rFonts w:ascii="Times New Roman" w:eastAsia="Times New Roman" w:hAnsi="Times New Roman" w:cs="Times New Roman"/>
                <w:b/>
                <w:bCs/>
                <w:sz w:val="24"/>
                <w:szCs w:val="24"/>
                <w:lang w:eastAsia="lt-LT"/>
              </w:rPr>
              <w:t>Stebėsenos rodiklio kodas</w:t>
            </w:r>
          </w:p>
        </w:tc>
        <w:tc>
          <w:tcPr>
            <w:tcW w:w="1783"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6A92E8" w14:textId="77777777" w:rsidR="00E67389" w:rsidRPr="009229F8" w:rsidRDefault="00E67389" w:rsidP="00CF7F74">
            <w:pPr>
              <w:spacing w:after="0" w:line="240" w:lineRule="auto"/>
              <w:jc w:val="center"/>
              <w:rPr>
                <w:rFonts w:ascii="Times New Roman" w:eastAsia="Times New Roman" w:hAnsi="Times New Roman" w:cs="Times New Roman"/>
                <w:b/>
                <w:bCs/>
                <w:color w:val="000000"/>
                <w:sz w:val="24"/>
                <w:szCs w:val="24"/>
                <w:lang w:eastAsia="lt-LT"/>
              </w:rPr>
            </w:pPr>
            <w:r w:rsidRPr="009229F8">
              <w:rPr>
                <w:rFonts w:ascii="Times New Roman" w:eastAsia="Times New Roman" w:hAnsi="Times New Roman" w:cs="Times New Roman"/>
                <w:b/>
                <w:bCs/>
                <w:color w:val="000000"/>
                <w:sz w:val="24"/>
                <w:szCs w:val="24"/>
                <w:lang w:eastAsia="lt-LT"/>
              </w:rPr>
              <w:t>Stebėsenos rodiklio pavadinimas</w:t>
            </w:r>
          </w:p>
          <w:p w14:paraId="05929C23" w14:textId="77777777" w:rsidR="00E67389" w:rsidRPr="009229F8" w:rsidRDefault="00E67389" w:rsidP="00CF7F74">
            <w:pPr>
              <w:spacing w:after="0" w:line="240" w:lineRule="auto"/>
              <w:jc w:val="center"/>
              <w:rPr>
                <w:rFonts w:ascii="Times New Roman" w:eastAsia="Times New Roman" w:hAnsi="Times New Roman" w:cs="Times New Roman"/>
                <w:b/>
                <w:bCs/>
                <w:color w:val="000000"/>
                <w:sz w:val="24"/>
                <w:szCs w:val="24"/>
                <w:lang w:eastAsia="lt-LT"/>
              </w:rPr>
            </w:pPr>
            <w:r w:rsidRPr="009229F8">
              <w:rPr>
                <w:rFonts w:ascii="Times New Roman" w:eastAsia="Times New Roman" w:hAnsi="Times New Roman" w:cs="Times New Roman"/>
                <w:b/>
                <w:bCs/>
                <w:color w:val="000000"/>
                <w:sz w:val="24"/>
                <w:szCs w:val="24"/>
                <w:lang w:eastAsia="lt-LT"/>
              </w:rPr>
              <w:t>(matavimo vnt.)</w:t>
            </w:r>
          </w:p>
        </w:tc>
        <w:tc>
          <w:tcPr>
            <w:tcW w:w="1169"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7C93A0" w14:textId="77777777" w:rsidR="00E67389" w:rsidRPr="009229F8" w:rsidRDefault="00E67389" w:rsidP="00CF7F74">
            <w:pPr>
              <w:spacing w:after="0" w:line="240" w:lineRule="auto"/>
              <w:jc w:val="center"/>
              <w:rPr>
                <w:rFonts w:ascii="Times New Roman" w:eastAsia="Times New Roman" w:hAnsi="Times New Roman" w:cs="Times New Roman"/>
                <w:b/>
                <w:bCs/>
                <w:sz w:val="24"/>
                <w:szCs w:val="24"/>
                <w:lang w:eastAsia="lt-LT"/>
              </w:rPr>
            </w:pPr>
            <w:r w:rsidRPr="009229F8">
              <w:rPr>
                <w:rFonts w:ascii="Times New Roman" w:eastAsia="Times New Roman" w:hAnsi="Times New Roman" w:cs="Times New Roman"/>
                <w:b/>
                <w:bCs/>
                <w:sz w:val="24"/>
                <w:szCs w:val="24"/>
                <w:lang w:eastAsia="lt-LT"/>
              </w:rPr>
              <w:t>Planuotų ir įgyvendintų rodiklių reikšmės</w:t>
            </w:r>
          </w:p>
        </w:tc>
        <w:tc>
          <w:tcPr>
            <w:tcW w:w="7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B1B1D5" w14:textId="16087C9D" w:rsidR="00E67389" w:rsidRPr="009229F8" w:rsidRDefault="00E67389" w:rsidP="00CF7F74">
            <w:pPr>
              <w:spacing w:after="0" w:line="240" w:lineRule="auto"/>
              <w:jc w:val="center"/>
              <w:rPr>
                <w:rFonts w:ascii="Times New Roman" w:eastAsia="Times New Roman" w:hAnsi="Times New Roman" w:cs="Times New Roman"/>
                <w:b/>
                <w:bCs/>
                <w:sz w:val="24"/>
                <w:szCs w:val="24"/>
              </w:rPr>
            </w:pPr>
            <w:r w:rsidRPr="00E67389">
              <w:rPr>
                <w:rFonts w:ascii="Times New Roman" w:eastAsia="Times New Roman" w:hAnsi="Times New Roman" w:cs="Times New Roman"/>
                <w:b/>
                <w:bCs/>
                <w:sz w:val="24"/>
                <w:szCs w:val="24"/>
              </w:rPr>
              <w:t>Siektinos stebėsenos rodiklių reikšmės</w:t>
            </w:r>
          </w:p>
        </w:tc>
        <w:tc>
          <w:tcPr>
            <w:tcW w:w="65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vAlign w:val="center"/>
            <w:hideMark/>
          </w:tcPr>
          <w:p w14:paraId="7B3D9BC2" w14:textId="031F1693" w:rsidR="00E67389" w:rsidRPr="009229F8" w:rsidRDefault="00E67389" w:rsidP="00CF7F74">
            <w:pPr>
              <w:spacing w:after="0" w:line="240" w:lineRule="auto"/>
              <w:jc w:val="center"/>
              <w:rPr>
                <w:rFonts w:ascii="Times New Roman" w:eastAsia="Times New Roman" w:hAnsi="Times New Roman" w:cs="Times New Roman"/>
                <w:b/>
                <w:bCs/>
                <w:i/>
                <w:color w:val="000000"/>
                <w:sz w:val="24"/>
                <w:szCs w:val="24"/>
                <w:lang w:eastAsia="lt-LT"/>
              </w:rPr>
            </w:pPr>
            <w:r w:rsidRPr="009229F8">
              <w:rPr>
                <w:rFonts w:ascii="Times New Roman" w:eastAsia="Times New Roman" w:hAnsi="Times New Roman" w:cs="Times New Roman"/>
                <w:b/>
                <w:bCs/>
                <w:sz w:val="24"/>
                <w:szCs w:val="24"/>
              </w:rPr>
              <w:t>Savivaldybės strateginio plėtros plano rodiklis</w:t>
            </w:r>
          </w:p>
        </w:tc>
      </w:tr>
      <w:tr w:rsidR="00D35510" w:rsidRPr="009229F8" w14:paraId="62B27D4E" w14:textId="77777777" w:rsidTr="00C32493">
        <w:trPr>
          <w:trHeight w:val="230"/>
          <w:tblHeader/>
        </w:trPr>
        <w:tc>
          <w:tcPr>
            <w:tcW w:w="599"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DC08CC0" w14:textId="77777777" w:rsidR="00E67389" w:rsidRPr="009229F8" w:rsidRDefault="00E67389" w:rsidP="00CF7F74">
            <w:pPr>
              <w:spacing w:after="0" w:line="240" w:lineRule="auto"/>
              <w:jc w:val="both"/>
              <w:rPr>
                <w:rFonts w:ascii="Times New Roman" w:eastAsia="Times New Roman" w:hAnsi="Times New Roman" w:cs="Times New Roman"/>
                <w:b/>
                <w:bCs/>
                <w:sz w:val="24"/>
                <w:szCs w:val="24"/>
                <w:lang w:eastAsia="lt-LT"/>
              </w:rPr>
            </w:pPr>
          </w:p>
        </w:tc>
        <w:tc>
          <w:tcPr>
            <w:tcW w:w="1783"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EE46A6D" w14:textId="77777777" w:rsidR="00E67389" w:rsidRPr="009229F8" w:rsidRDefault="00E67389" w:rsidP="00CF7F74">
            <w:pPr>
              <w:spacing w:after="0" w:line="240" w:lineRule="auto"/>
              <w:jc w:val="both"/>
              <w:rPr>
                <w:rFonts w:ascii="Times New Roman" w:eastAsia="Times New Roman" w:hAnsi="Times New Roman" w:cs="Times New Roman"/>
                <w:b/>
                <w:bCs/>
                <w:color w:val="000000"/>
                <w:sz w:val="24"/>
                <w:szCs w:val="24"/>
                <w:lang w:eastAsia="lt-LT"/>
              </w:rPr>
            </w:pPr>
          </w:p>
        </w:tc>
        <w:tc>
          <w:tcPr>
            <w:tcW w:w="60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D3DF25" w14:textId="7C48A5F2" w:rsidR="00E67389" w:rsidRPr="009229F8" w:rsidRDefault="00E67389" w:rsidP="00CF7F74">
            <w:pPr>
              <w:spacing w:after="0" w:line="240" w:lineRule="auto"/>
              <w:jc w:val="center"/>
              <w:rPr>
                <w:rFonts w:ascii="Times New Roman" w:eastAsia="Times New Roman" w:hAnsi="Times New Roman" w:cs="Times New Roman"/>
                <w:b/>
                <w:bCs/>
                <w:sz w:val="24"/>
                <w:szCs w:val="24"/>
                <w:lang w:eastAsia="lt-LT"/>
              </w:rPr>
            </w:pPr>
            <w:r w:rsidRPr="009229F8">
              <w:rPr>
                <w:rFonts w:ascii="Times New Roman" w:eastAsia="Times New Roman" w:hAnsi="Times New Roman" w:cs="Times New Roman"/>
                <w:b/>
                <w:bCs/>
                <w:sz w:val="24"/>
                <w:szCs w:val="24"/>
                <w:lang w:eastAsia="lt-LT"/>
              </w:rPr>
              <w:t>202</w:t>
            </w:r>
            <w:r w:rsidR="00304DA6">
              <w:rPr>
                <w:rFonts w:ascii="Times New Roman" w:eastAsia="Times New Roman" w:hAnsi="Times New Roman" w:cs="Times New Roman"/>
                <w:b/>
                <w:bCs/>
                <w:sz w:val="24"/>
                <w:szCs w:val="24"/>
                <w:lang w:eastAsia="lt-LT"/>
              </w:rPr>
              <w:t>5</w:t>
            </w:r>
            <w:r w:rsidRPr="009229F8">
              <w:rPr>
                <w:rFonts w:ascii="Times New Roman" w:eastAsia="Times New Roman" w:hAnsi="Times New Roman" w:cs="Times New Roman"/>
                <w:b/>
                <w:bCs/>
                <w:sz w:val="24"/>
                <w:szCs w:val="24"/>
                <w:lang w:eastAsia="lt-LT"/>
              </w:rPr>
              <w:t xml:space="preserve"> m. planas</w:t>
            </w:r>
          </w:p>
        </w:tc>
        <w:tc>
          <w:tcPr>
            <w:tcW w:w="5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24588C" w14:textId="1C3D44FE" w:rsidR="00E67389" w:rsidRPr="009229F8" w:rsidRDefault="00E67389" w:rsidP="00CF7F74">
            <w:pPr>
              <w:spacing w:after="0" w:line="240" w:lineRule="auto"/>
              <w:jc w:val="center"/>
              <w:rPr>
                <w:rFonts w:ascii="Times New Roman" w:eastAsia="Times New Roman" w:hAnsi="Times New Roman" w:cs="Times New Roman"/>
                <w:b/>
                <w:bCs/>
                <w:sz w:val="24"/>
                <w:szCs w:val="24"/>
                <w:lang w:eastAsia="lt-LT"/>
              </w:rPr>
            </w:pPr>
            <w:r w:rsidRPr="009229F8">
              <w:rPr>
                <w:rFonts w:ascii="Times New Roman" w:eastAsia="Times New Roman" w:hAnsi="Times New Roman" w:cs="Times New Roman"/>
                <w:b/>
                <w:bCs/>
                <w:sz w:val="24"/>
                <w:szCs w:val="24"/>
                <w:lang w:eastAsia="lt-LT"/>
              </w:rPr>
              <w:t>202</w:t>
            </w:r>
            <w:r w:rsidR="00304DA6">
              <w:rPr>
                <w:rFonts w:ascii="Times New Roman" w:eastAsia="Times New Roman" w:hAnsi="Times New Roman" w:cs="Times New Roman"/>
                <w:b/>
                <w:bCs/>
                <w:sz w:val="24"/>
                <w:szCs w:val="24"/>
                <w:lang w:eastAsia="lt-LT"/>
              </w:rPr>
              <w:t>5</w:t>
            </w:r>
            <w:r w:rsidRPr="009229F8">
              <w:rPr>
                <w:rFonts w:ascii="Times New Roman" w:eastAsia="Times New Roman" w:hAnsi="Times New Roman" w:cs="Times New Roman"/>
                <w:b/>
                <w:bCs/>
                <w:sz w:val="24"/>
                <w:szCs w:val="24"/>
                <w:lang w:eastAsia="lt-LT"/>
              </w:rPr>
              <w:t xml:space="preserve"> m. faktas</w:t>
            </w:r>
          </w:p>
        </w:tc>
        <w:tc>
          <w:tcPr>
            <w:tcW w:w="7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E107D1" w14:textId="2AE8DAC2" w:rsidR="00E67389" w:rsidRPr="00E67389" w:rsidRDefault="00E67389" w:rsidP="00CF7F74">
            <w:pPr>
              <w:spacing w:after="0" w:line="240" w:lineRule="auto"/>
              <w:jc w:val="center"/>
              <w:rPr>
                <w:rFonts w:ascii="Times New Roman" w:eastAsia="Times New Roman" w:hAnsi="Times New Roman" w:cs="Times New Roman"/>
                <w:b/>
                <w:bCs/>
                <w:iCs/>
                <w:color w:val="000000"/>
                <w:sz w:val="24"/>
                <w:szCs w:val="24"/>
                <w:lang w:eastAsia="lt-LT"/>
              </w:rPr>
            </w:pPr>
            <w:r>
              <w:rPr>
                <w:rFonts w:ascii="Times New Roman" w:eastAsia="Times New Roman" w:hAnsi="Times New Roman" w:cs="Times New Roman"/>
                <w:b/>
                <w:bCs/>
                <w:iCs/>
                <w:color w:val="000000"/>
                <w:sz w:val="24"/>
                <w:szCs w:val="24"/>
                <w:lang w:eastAsia="lt-LT"/>
              </w:rPr>
              <w:t>202</w:t>
            </w:r>
            <w:r w:rsidR="00304DA6">
              <w:rPr>
                <w:rFonts w:ascii="Times New Roman" w:eastAsia="Times New Roman" w:hAnsi="Times New Roman" w:cs="Times New Roman"/>
                <w:b/>
                <w:bCs/>
                <w:iCs/>
                <w:color w:val="000000"/>
                <w:sz w:val="24"/>
                <w:szCs w:val="24"/>
                <w:lang w:eastAsia="lt-LT"/>
              </w:rPr>
              <w:t>6</w:t>
            </w:r>
            <w:r>
              <w:rPr>
                <w:rFonts w:ascii="Times New Roman" w:eastAsia="Times New Roman" w:hAnsi="Times New Roman" w:cs="Times New Roman"/>
                <w:b/>
                <w:bCs/>
                <w:iCs/>
                <w:color w:val="000000"/>
                <w:sz w:val="24"/>
                <w:szCs w:val="24"/>
                <w:lang w:eastAsia="lt-LT"/>
              </w:rPr>
              <w:t xml:space="preserve"> m. planas</w:t>
            </w:r>
          </w:p>
        </w:tc>
        <w:tc>
          <w:tcPr>
            <w:tcW w:w="654"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B11BDFE" w14:textId="6E002D91" w:rsidR="00E67389" w:rsidRPr="009229F8" w:rsidRDefault="00E67389" w:rsidP="00CF7F74">
            <w:pPr>
              <w:spacing w:after="0" w:line="240" w:lineRule="auto"/>
              <w:jc w:val="both"/>
              <w:rPr>
                <w:rFonts w:ascii="Times New Roman" w:eastAsia="Times New Roman" w:hAnsi="Times New Roman" w:cs="Times New Roman"/>
                <w:b/>
                <w:bCs/>
                <w:i/>
                <w:color w:val="000000"/>
                <w:sz w:val="24"/>
                <w:szCs w:val="24"/>
                <w:lang w:eastAsia="lt-LT"/>
              </w:rPr>
            </w:pPr>
          </w:p>
        </w:tc>
      </w:tr>
      <w:tr w:rsidR="00D35510" w:rsidRPr="009229F8" w14:paraId="4143AA3E" w14:textId="77777777" w:rsidTr="00D35510">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3880D3A1" w14:textId="368C1CE1" w:rsidR="00D35510" w:rsidRPr="009229F8" w:rsidRDefault="00D35510"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08.01.01 u</w:t>
            </w:r>
            <w:r w:rsidRPr="00273269">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B24B64">
              <w:rPr>
                <w:rFonts w:ascii="Times New Roman" w:eastAsia="Times New Roman" w:hAnsi="Times New Roman" w:cs="Times New Roman"/>
                <w:b/>
                <w:sz w:val="24"/>
                <w:szCs w:val="24"/>
                <w:lang w:eastAsia="ar-SA"/>
              </w:rPr>
              <w:t>Užtikrinti kuo didesnį parengtų ir įgyvendinamų projektų skaičių</w:t>
            </w:r>
            <w:r>
              <w:rPr>
                <w:rFonts w:ascii="Times New Roman" w:eastAsia="Times New Roman" w:hAnsi="Times New Roman" w:cs="Times New Roman"/>
                <w:b/>
                <w:sz w:val="24"/>
                <w:szCs w:val="24"/>
                <w:lang w:eastAsia="ar-SA"/>
              </w:rPr>
              <w:t>“</w:t>
            </w:r>
          </w:p>
        </w:tc>
      </w:tr>
      <w:tr w:rsidR="00E67389" w:rsidRPr="009229F8" w14:paraId="01FE3915"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C6CE60" w14:textId="1A43F423" w:rsidR="00E67389" w:rsidRPr="00F07BD9" w:rsidRDefault="00E67389" w:rsidP="00CF7F74">
            <w:pPr>
              <w:spacing w:after="0" w:line="240" w:lineRule="auto"/>
              <w:jc w:val="center"/>
              <w:rPr>
                <w:rFonts w:ascii="Times New Roman" w:eastAsia="Times New Roman" w:hAnsi="Times New Roman" w:cs="Times New Roman"/>
                <w:sz w:val="24"/>
                <w:szCs w:val="24"/>
                <w:lang w:eastAsia="lt-LT"/>
              </w:rPr>
            </w:pPr>
            <w:r w:rsidRPr="00F07BD9">
              <w:rPr>
                <w:rFonts w:ascii="Times New Roman" w:hAnsi="Times New Roman" w:cs="Times New Roman"/>
                <w:sz w:val="24"/>
                <w:szCs w:val="24"/>
                <w:lang w:eastAsia="lt-LT"/>
              </w:rPr>
              <w:t>P-08-01-01-14</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E7EBF9" w14:textId="69048B96" w:rsidR="00E67389" w:rsidRPr="009229F8" w:rsidRDefault="00304DA6" w:rsidP="00CF7F74">
            <w:pPr>
              <w:spacing w:after="0" w:line="240" w:lineRule="auto"/>
              <w:jc w:val="both"/>
              <w:rPr>
                <w:rFonts w:ascii="Times New Roman" w:eastAsia="Times New Roman" w:hAnsi="Times New Roman" w:cs="Times New Roman"/>
                <w:sz w:val="24"/>
                <w:szCs w:val="24"/>
              </w:rPr>
            </w:pPr>
            <w:r w:rsidRPr="00304DA6">
              <w:rPr>
                <w:rFonts w:ascii="Times New Roman" w:eastAsia="Times New Roman" w:hAnsi="Times New Roman" w:cs="Times New Roman"/>
                <w:sz w:val="24"/>
                <w:szCs w:val="24"/>
              </w:rPr>
              <w:t>EMP su veikiančia e-piniginės funkcija gaminimas, proc.</w:t>
            </w:r>
          </w:p>
        </w:tc>
        <w:tc>
          <w:tcPr>
            <w:tcW w:w="607" w:type="pct"/>
            <w:tcBorders>
              <w:top w:val="single" w:sz="4" w:space="0" w:color="auto"/>
              <w:left w:val="single" w:sz="4" w:space="0" w:color="auto"/>
              <w:bottom w:val="single" w:sz="4" w:space="0" w:color="auto"/>
              <w:right w:val="single" w:sz="4" w:space="0" w:color="auto"/>
            </w:tcBorders>
          </w:tcPr>
          <w:p w14:paraId="2F54AB04" w14:textId="28DFE76F" w:rsidR="00E67389" w:rsidRPr="009229F8" w:rsidRDefault="00304DA6"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562" w:type="pct"/>
            <w:tcBorders>
              <w:top w:val="single" w:sz="4" w:space="0" w:color="auto"/>
              <w:left w:val="single" w:sz="4" w:space="0" w:color="auto"/>
              <w:bottom w:val="single" w:sz="4" w:space="0" w:color="auto"/>
              <w:right w:val="single" w:sz="4" w:space="0" w:color="auto"/>
            </w:tcBorders>
          </w:tcPr>
          <w:p w14:paraId="5E318028" w14:textId="1DE84DC7" w:rsidR="00E67389" w:rsidRPr="009229F8" w:rsidRDefault="00AD249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304DA6">
              <w:rPr>
                <w:rFonts w:ascii="Times New Roman" w:eastAsia="Times New Roman" w:hAnsi="Times New Roman" w:cs="Times New Roman"/>
                <w:sz w:val="24"/>
                <w:szCs w:val="24"/>
              </w:rPr>
              <w:t>00</w:t>
            </w:r>
          </w:p>
        </w:tc>
        <w:tc>
          <w:tcPr>
            <w:tcW w:w="795" w:type="pct"/>
            <w:tcBorders>
              <w:top w:val="single" w:sz="4" w:space="0" w:color="auto"/>
              <w:left w:val="single" w:sz="4" w:space="0" w:color="auto"/>
              <w:bottom w:val="single" w:sz="4" w:space="0" w:color="auto"/>
              <w:right w:val="single" w:sz="4" w:space="0" w:color="auto"/>
            </w:tcBorders>
          </w:tcPr>
          <w:p w14:paraId="20D66CE1" w14:textId="6BBB4444" w:rsidR="00E67389" w:rsidRPr="009229F8" w:rsidRDefault="005B4A8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304DA6">
              <w:rPr>
                <w:rFonts w:ascii="Times New Roman" w:eastAsia="Times New Roman" w:hAnsi="Times New Roman" w:cs="Times New Roman"/>
                <w:sz w:val="24"/>
                <w:szCs w:val="24"/>
                <w:lang w:eastAsia="lt-LT"/>
              </w:rPr>
              <w:t>00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7D53A2" w14:textId="22A09D15" w:rsidR="00E67389" w:rsidRPr="009229F8" w:rsidRDefault="00304DA6" w:rsidP="00CF7F74">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1.4-1-2</w:t>
            </w:r>
          </w:p>
        </w:tc>
      </w:tr>
      <w:tr w:rsidR="00E67389" w:rsidRPr="009229F8" w14:paraId="34477D0A"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E09C32" w14:textId="748FFE9A" w:rsidR="00E67389" w:rsidRPr="00F07BD9" w:rsidRDefault="00E67389" w:rsidP="00CF7F74">
            <w:pPr>
              <w:spacing w:after="0" w:line="240" w:lineRule="auto"/>
              <w:jc w:val="center"/>
              <w:rPr>
                <w:rFonts w:ascii="Times New Roman" w:eastAsia="Times New Roman" w:hAnsi="Times New Roman" w:cs="Times New Roman"/>
                <w:sz w:val="24"/>
                <w:szCs w:val="24"/>
                <w:lang w:eastAsia="lt-LT"/>
              </w:rPr>
            </w:pPr>
            <w:r w:rsidRPr="00F07BD9">
              <w:rPr>
                <w:rFonts w:ascii="Times New Roman" w:hAnsi="Times New Roman" w:cs="Times New Roman"/>
                <w:sz w:val="24"/>
                <w:szCs w:val="24"/>
                <w:lang w:eastAsia="lt-LT"/>
              </w:rPr>
              <w:t>P-08-01-01-15</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D4DB2C" w14:textId="633F97B0" w:rsidR="00E67389" w:rsidRPr="009229F8" w:rsidRDefault="00E67389" w:rsidP="00CF7F74">
            <w:pPr>
              <w:spacing w:after="0" w:line="240" w:lineRule="auto"/>
              <w:jc w:val="both"/>
              <w:rPr>
                <w:rFonts w:ascii="Times New Roman" w:eastAsia="Times New Roman" w:hAnsi="Times New Roman" w:cs="Times New Roman"/>
                <w:sz w:val="24"/>
                <w:szCs w:val="24"/>
              </w:rPr>
            </w:pPr>
            <w:r w:rsidRPr="00F22C8B">
              <w:rPr>
                <w:rFonts w:ascii="Times New Roman" w:eastAsia="Times New Roman" w:hAnsi="Times New Roman" w:cs="Times New Roman"/>
                <w:sz w:val="24"/>
                <w:szCs w:val="24"/>
              </w:rPr>
              <w:t>Įgyvendintas projektas (Geresnis gyvenimas mažuose ir vidutinio dydžio miestuose: veiksmai, gerinantys strategijas), proc.</w:t>
            </w:r>
          </w:p>
        </w:tc>
        <w:tc>
          <w:tcPr>
            <w:tcW w:w="607" w:type="pct"/>
            <w:tcBorders>
              <w:top w:val="single" w:sz="4" w:space="0" w:color="auto"/>
              <w:left w:val="single" w:sz="4" w:space="0" w:color="auto"/>
              <w:bottom w:val="single" w:sz="4" w:space="0" w:color="auto"/>
              <w:right w:val="single" w:sz="4" w:space="0" w:color="auto"/>
            </w:tcBorders>
          </w:tcPr>
          <w:p w14:paraId="67E8E985" w14:textId="4F7B1A8D" w:rsidR="00E67389" w:rsidRPr="009229F8" w:rsidRDefault="00304DA6"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562" w:type="pct"/>
            <w:tcBorders>
              <w:top w:val="single" w:sz="4" w:space="0" w:color="auto"/>
              <w:left w:val="single" w:sz="4" w:space="0" w:color="auto"/>
              <w:bottom w:val="single" w:sz="4" w:space="0" w:color="auto"/>
              <w:right w:val="single" w:sz="4" w:space="0" w:color="auto"/>
            </w:tcBorders>
          </w:tcPr>
          <w:p w14:paraId="6D53788B" w14:textId="3220A244" w:rsidR="00E67389" w:rsidRPr="009229F8" w:rsidRDefault="00446D7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0E263E64" w14:textId="3B682327" w:rsidR="00E67389" w:rsidRPr="009229F8" w:rsidRDefault="00543BE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412A53" w14:textId="77777777" w:rsidR="00304DA6" w:rsidRPr="00304DA6"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1.4-1-1</w:t>
            </w:r>
          </w:p>
          <w:p w14:paraId="15017BF6" w14:textId="77777777" w:rsidR="00304DA6" w:rsidRPr="00304DA6"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1.4-1-2</w:t>
            </w:r>
          </w:p>
          <w:p w14:paraId="37683860" w14:textId="74FD3C9E" w:rsidR="00E67389" w:rsidRPr="009229F8"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1.4-1-9</w:t>
            </w:r>
          </w:p>
        </w:tc>
      </w:tr>
      <w:tr w:rsidR="00E67389" w:rsidRPr="009229F8" w14:paraId="08D724AB"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94AB05" w14:textId="27F972B5" w:rsidR="00E67389" w:rsidRPr="00F07BD9" w:rsidRDefault="00E67389" w:rsidP="00CF7F74">
            <w:pPr>
              <w:spacing w:after="0" w:line="240" w:lineRule="auto"/>
              <w:jc w:val="center"/>
              <w:rPr>
                <w:rFonts w:ascii="Times New Roman" w:eastAsia="Times New Roman" w:hAnsi="Times New Roman" w:cs="Times New Roman"/>
                <w:sz w:val="24"/>
                <w:szCs w:val="24"/>
                <w:lang w:eastAsia="lt-LT"/>
              </w:rPr>
            </w:pPr>
            <w:r w:rsidRPr="00F07BD9">
              <w:rPr>
                <w:rFonts w:ascii="Times New Roman" w:hAnsi="Times New Roman" w:cs="Times New Roman"/>
                <w:sz w:val="24"/>
                <w:szCs w:val="24"/>
                <w:lang w:eastAsia="lt-LT"/>
              </w:rPr>
              <w:t>P-08-01-01-16</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71B61C" w14:textId="1B5372E1" w:rsidR="00E67389" w:rsidRPr="009229F8" w:rsidRDefault="00E67389" w:rsidP="00CF7F74">
            <w:pPr>
              <w:spacing w:after="0" w:line="240" w:lineRule="auto"/>
              <w:jc w:val="both"/>
              <w:rPr>
                <w:rFonts w:ascii="Times New Roman" w:eastAsia="Times New Roman" w:hAnsi="Times New Roman" w:cs="Times New Roman"/>
                <w:sz w:val="24"/>
                <w:szCs w:val="24"/>
              </w:rPr>
            </w:pPr>
            <w:r w:rsidRPr="00F22C8B">
              <w:rPr>
                <w:rFonts w:ascii="Times New Roman" w:eastAsia="Times New Roman" w:hAnsi="Times New Roman" w:cs="Times New Roman"/>
                <w:sz w:val="24"/>
                <w:szCs w:val="24"/>
              </w:rPr>
              <w:t>Įgyvendintas projektas (Atvirų duomenų prieinamumo didinimas, siekiant pagerinti teikiamas viešąsias paslaugas), proc.</w:t>
            </w:r>
          </w:p>
        </w:tc>
        <w:tc>
          <w:tcPr>
            <w:tcW w:w="607" w:type="pct"/>
            <w:tcBorders>
              <w:top w:val="single" w:sz="4" w:space="0" w:color="auto"/>
              <w:left w:val="single" w:sz="4" w:space="0" w:color="auto"/>
              <w:bottom w:val="single" w:sz="4" w:space="0" w:color="auto"/>
              <w:right w:val="single" w:sz="4" w:space="0" w:color="auto"/>
            </w:tcBorders>
          </w:tcPr>
          <w:p w14:paraId="5C641B19" w14:textId="57494408" w:rsidR="00E67389" w:rsidRPr="009229F8" w:rsidRDefault="00304DA6"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E67389" w:rsidRPr="009229F8">
              <w:rPr>
                <w:rFonts w:ascii="Times New Roman" w:eastAsia="Times New Roman" w:hAnsi="Times New Roman" w:cs="Times New Roman"/>
                <w:sz w:val="24"/>
                <w:szCs w:val="24"/>
              </w:rPr>
              <w:t>0</w:t>
            </w:r>
          </w:p>
        </w:tc>
        <w:tc>
          <w:tcPr>
            <w:tcW w:w="562" w:type="pct"/>
            <w:tcBorders>
              <w:top w:val="single" w:sz="4" w:space="0" w:color="auto"/>
              <w:left w:val="single" w:sz="4" w:space="0" w:color="auto"/>
              <w:bottom w:val="single" w:sz="4" w:space="0" w:color="auto"/>
              <w:right w:val="single" w:sz="4" w:space="0" w:color="auto"/>
            </w:tcBorders>
          </w:tcPr>
          <w:p w14:paraId="07708080" w14:textId="285862E8" w:rsidR="00E67389" w:rsidRPr="009229F8" w:rsidRDefault="00446D71"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2999762A" w14:textId="49005432" w:rsidR="00E67389" w:rsidRPr="009229F8" w:rsidRDefault="00543BE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07B3C0" w14:textId="77777777" w:rsidR="00304DA6" w:rsidRPr="00304DA6"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1.4-1-1</w:t>
            </w:r>
          </w:p>
          <w:p w14:paraId="5187C3F6" w14:textId="77777777" w:rsidR="00304DA6" w:rsidRPr="00304DA6"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1.4-1-2</w:t>
            </w:r>
          </w:p>
          <w:p w14:paraId="38E01D77" w14:textId="60758DD4" w:rsidR="00E67389" w:rsidRPr="009229F8"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1.4-1-9</w:t>
            </w:r>
          </w:p>
        </w:tc>
      </w:tr>
      <w:bookmarkEnd w:id="7"/>
      <w:tr w:rsidR="00E67389" w:rsidRPr="009229F8" w14:paraId="11E4A960"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7229F7" w14:textId="3CCE136A" w:rsidR="00E67389" w:rsidRPr="00F22C8B" w:rsidRDefault="00E67389" w:rsidP="00CF7F74">
            <w:pPr>
              <w:spacing w:after="0" w:line="240" w:lineRule="auto"/>
              <w:jc w:val="center"/>
              <w:rPr>
                <w:rFonts w:ascii="Times New Roman" w:eastAsia="Times New Roman" w:hAnsi="Times New Roman" w:cs="Times New Roman"/>
                <w:sz w:val="24"/>
                <w:szCs w:val="24"/>
                <w:lang w:eastAsia="lt-LT"/>
              </w:rPr>
            </w:pPr>
            <w:r w:rsidRPr="001157F0">
              <w:rPr>
                <w:rFonts w:ascii="Times New Roman" w:hAnsi="Times New Roman" w:cs="Times New Roman"/>
                <w:sz w:val="24"/>
                <w:szCs w:val="24"/>
              </w:rPr>
              <w:t>P-08-01-01-21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C0AA38" w14:textId="77777777" w:rsidR="00E67389" w:rsidRPr="009229F8" w:rsidRDefault="00E67389" w:rsidP="00CF7F74">
            <w:pPr>
              <w:spacing w:after="0" w:line="240" w:lineRule="auto"/>
              <w:jc w:val="both"/>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Apdraustas projekto įgyvendinimo metu įsigytas turtas, vnt.</w:t>
            </w:r>
          </w:p>
        </w:tc>
        <w:tc>
          <w:tcPr>
            <w:tcW w:w="607" w:type="pct"/>
            <w:tcBorders>
              <w:top w:val="single" w:sz="4" w:space="0" w:color="auto"/>
              <w:left w:val="single" w:sz="4" w:space="0" w:color="auto"/>
              <w:bottom w:val="single" w:sz="4" w:space="0" w:color="auto"/>
              <w:right w:val="single" w:sz="4" w:space="0" w:color="auto"/>
            </w:tcBorders>
          </w:tcPr>
          <w:p w14:paraId="264EF6BE" w14:textId="5FD78820" w:rsidR="00E67389" w:rsidRPr="009229F8" w:rsidRDefault="00D35510"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562" w:type="pct"/>
            <w:tcBorders>
              <w:top w:val="single" w:sz="4" w:space="0" w:color="auto"/>
              <w:left w:val="single" w:sz="4" w:space="0" w:color="auto"/>
              <w:bottom w:val="single" w:sz="4" w:space="0" w:color="auto"/>
              <w:right w:val="single" w:sz="4" w:space="0" w:color="auto"/>
            </w:tcBorders>
          </w:tcPr>
          <w:p w14:paraId="3E5CAD0B" w14:textId="1DDCBC0E" w:rsidR="00E67389" w:rsidRPr="009229F8" w:rsidRDefault="005F5BC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2E105E">
              <w:rPr>
                <w:rFonts w:ascii="Times New Roman" w:eastAsia="Times New Roman" w:hAnsi="Times New Roman" w:cs="Times New Roman"/>
                <w:sz w:val="24"/>
                <w:szCs w:val="24"/>
              </w:rPr>
              <w:t>0</w:t>
            </w:r>
          </w:p>
        </w:tc>
        <w:tc>
          <w:tcPr>
            <w:tcW w:w="795" w:type="pct"/>
            <w:tcBorders>
              <w:top w:val="single" w:sz="4" w:space="0" w:color="auto"/>
              <w:left w:val="single" w:sz="4" w:space="0" w:color="auto"/>
              <w:bottom w:val="single" w:sz="4" w:space="0" w:color="auto"/>
              <w:right w:val="single" w:sz="4" w:space="0" w:color="auto"/>
            </w:tcBorders>
          </w:tcPr>
          <w:p w14:paraId="4503FE4A" w14:textId="32BB390B" w:rsidR="00E67389" w:rsidRPr="009229F8" w:rsidRDefault="00543BE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15</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3EB64E" w14:textId="5F8D2652"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w:t>
            </w:r>
          </w:p>
        </w:tc>
      </w:tr>
      <w:tr w:rsidR="00E67389" w:rsidRPr="009229F8" w14:paraId="53A392A9"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4295F4" w14:textId="448EBE4D" w:rsidR="00E67389" w:rsidRPr="00F22C8B" w:rsidRDefault="00E67389" w:rsidP="00CF7F74">
            <w:pPr>
              <w:spacing w:after="0" w:line="240" w:lineRule="auto"/>
              <w:jc w:val="center"/>
              <w:rPr>
                <w:rFonts w:ascii="Times New Roman" w:eastAsia="Times New Roman" w:hAnsi="Times New Roman" w:cs="Times New Roman"/>
                <w:sz w:val="24"/>
                <w:szCs w:val="24"/>
                <w:lang w:eastAsia="lt-LT"/>
              </w:rPr>
            </w:pPr>
            <w:r w:rsidRPr="00F22C8B">
              <w:rPr>
                <w:rFonts w:ascii="Times New Roman" w:hAnsi="Times New Roman" w:cs="Times New Roman"/>
                <w:sz w:val="24"/>
                <w:szCs w:val="24"/>
              </w:rPr>
              <w:t>P-08-01-01-26</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7F6F74" w14:textId="72A79026" w:rsidR="00E67389" w:rsidRPr="009229F8" w:rsidRDefault="00E67389" w:rsidP="00CF7F74">
            <w:pPr>
              <w:spacing w:after="0" w:line="240" w:lineRule="auto"/>
              <w:rPr>
                <w:rFonts w:ascii="Times New Roman" w:eastAsia="Times New Roman" w:hAnsi="Times New Roman" w:cs="Times New Roman"/>
                <w:sz w:val="24"/>
                <w:szCs w:val="24"/>
              </w:rPr>
            </w:pPr>
            <w:r w:rsidRPr="00F22C8B">
              <w:rPr>
                <w:rFonts w:ascii="Times New Roman" w:eastAsia="Times New Roman" w:hAnsi="Times New Roman" w:cs="Times New Roman"/>
                <w:sz w:val="24"/>
                <w:szCs w:val="24"/>
              </w:rPr>
              <w:t>Įgyvendinti projektai (Rezervas įgyvendinamiems projektams), proc.</w:t>
            </w:r>
          </w:p>
        </w:tc>
        <w:tc>
          <w:tcPr>
            <w:tcW w:w="607" w:type="pct"/>
            <w:tcBorders>
              <w:top w:val="single" w:sz="4" w:space="0" w:color="auto"/>
              <w:left w:val="single" w:sz="4" w:space="0" w:color="auto"/>
              <w:bottom w:val="single" w:sz="4" w:space="0" w:color="auto"/>
              <w:right w:val="single" w:sz="4" w:space="0" w:color="auto"/>
            </w:tcBorders>
          </w:tcPr>
          <w:p w14:paraId="40E3AFB9" w14:textId="77777777" w:rsidR="00E67389" w:rsidRPr="009229F8" w:rsidRDefault="00E67389" w:rsidP="00CF7F74">
            <w:pPr>
              <w:spacing w:after="0" w:line="240" w:lineRule="auto"/>
              <w:jc w:val="center"/>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100</w:t>
            </w:r>
          </w:p>
        </w:tc>
        <w:tc>
          <w:tcPr>
            <w:tcW w:w="562" w:type="pct"/>
            <w:tcBorders>
              <w:top w:val="single" w:sz="4" w:space="0" w:color="auto"/>
              <w:left w:val="single" w:sz="4" w:space="0" w:color="auto"/>
              <w:bottom w:val="single" w:sz="4" w:space="0" w:color="auto"/>
              <w:right w:val="single" w:sz="4" w:space="0" w:color="auto"/>
            </w:tcBorders>
          </w:tcPr>
          <w:p w14:paraId="79D92C56" w14:textId="409A1CB6" w:rsidR="00E67389" w:rsidRPr="009229F8" w:rsidRDefault="00AD249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27EC08CF" w14:textId="76644AB0" w:rsidR="00E67389" w:rsidRPr="009229F8" w:rsidRDefault="005B4A8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BEB145" w14:textId="453F494E"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w:t>
            </w:r>
          </w:p>
        </w:tc>
      </w:tr>
      <w:tr w:rsidR="00E67389" w:rsidRPr="009229F8" w14:paraId="2BE7118E"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3E3B21" w14:textId="09FC2346" w:rsidR="00E67389" w:rsidRPr="00F22C8B" w:rsidRDefault="00E67389" w:rsidP="00CF7F74">
            <w:pPr>
              <w:spacing w:after="0" w:line="240" w:lineRule="auto"/>
              <w:jc w:val="center"/>
              <w:rPr>
                <w:rFonts w:ascii="Times New Roman" w:eastAsia="Times New Roman" w:hAnsi="Times New Roman" w:cs="Times New Roman"/>
                <w:sz w:val="24"/>
                <w:szCs w:val="24"/>
                <w:lang w:eastAsia="lt-LT"/>
              </w:rPr>
            </w:pPr>
            <w:r w:rsidRPr="00F22C8B">
              <w:rPr>
                <w:rFonts w:ascii="Times New Roman" w:hAnsi="Times New Roman" w:cs="Times New Roman"/>
                <w:sz w:val="24"/>
                <w:szCs w:val="24"/>
              </w:rPr>
              <w:t>P-08-01-01-29</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6F43BD" w14:textId="185A2909" w:rsidR="00E67389" w:rsidRPr="009229F8" w:rsidRDefault="00E67389" w:rsidP="00CF7F74">
            <w:pPr>
              <w:spacing w:after="0" w:line="240" w:lineRule="auto"/>
              <w:jc w:val="both"/>
              <w:rPr>
                <w:rFonts w:ascii="Times New Roman" w:eastAsia="Times New Roman" w:hAnsi="Times New Roman" w:cs="Times New Roman"/>
                <w:sz w:val="24"/>
                <w:szCs w:val="24"/>
              </w:rPr>
            </w:pPr>
            <w:r w:rsidRPr="00F22C8B">
              <w:rPr>
                <w:rFonts w:ascii="Times New Roman" w:eastAsia="Times New Roman" w:hAnsi="Times New Roman" w:cs="Times New Roman"/>
                <w:sz w:val="24"/>
                <w:szCs w:val="24"/>
              </w:rPr>
              <w:t>Sukurtos arba atnaujintos atviros erdvės miestų vietovėse (Šilutės miesto Šilokarčemos kvartalo kompleksinis sutvarkymas)</w:t>
            </w:r>
            <w:r>
              <w:rPr>
                <w:rFonts w:ascii="Times New Roman" w:eastAsia="Times New Roman" w:hAnsi="Times New Roman" w:cs="Times New Roman"/>
                <w:sz w:val="24"/>
                <w:szCs w:val="24"/>
              </w:rPr>
              <w:t>,</w:t>
            </w:r>
            <w:r w:rsidRPr="00F22C8B">
              <w:rPr>
                <w:rFonts w:ascii="Times New Roman" w:eastAsia="Times New Roman" w:hAnsi="Times New Roman" w:cs="Times New Roman"/>
                <w:sz w:val="24"/>
                <w:szCs w:val="24"/>
              </w:rPr>
              <w:t xml:space="preserve"> kv. m</w:t>
            </w:r>
          </w:p>
        </w:tc>
        <w:tc>
          <w:tcPr>
            <w:tcW w:w="607" w:type="pct"/>
            <w:tcBorders>
              <w:top w:val="single" w:sz="4" w:space="0" w:color="auto"/>
              <w:left w:val="single" w:sz="4" w:space="0" w:color="auto"/>
              <w:bottom w:val="single" w:sz="4" w:space="0" w:color="auto"/>
              <w:right w:val="single" w:sz="4" w:space="0" w:color="auto"/>
            </w:tcBorders>
          </w:tcPr>
          <w:p w14:paraId="6A86B94C" w14:textId="68B5683C" w:rsidR="00E67389" w:rsidRPr="009229F8" w:rsidRDefault="00D35510"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2" w:type="pct"/>
            <w:tcBorders>
              <w:top w:val="single" w:sz="4" w:space="0" w:color="auto"/>
              <w:left w:val="single" w:sz="4" w:space="0" w:color="auto"/>
              <w:bottom w:val="single" w:sz="4" w:space="0" w:color="auto"/>
              <w:right w:val="single" w:sz="4" w:space="0" w:color="auto"/>
            </w:tcBorders>
          </w:tcPr>
          <w:p w14:paraId="4D7F7A64" w14:textId="734C492E" w:rsidR="00E67389" w:rsidRPr="009229F8" w:rsidRDefault="00AD249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95" w:type="pct"/>
            <w:tcBorders>
              <w:top w:val="single" w:sz="4" w:space="0" w:color="auto"/>
              <w:left w:val="single" w:sz="4" w:space="0" w:color="auto"/>
              <w:bottom w:val="single" w:sz="4" w:space="0" w:color="auto"/>
              <w:right w:val="single" w:sz="4" w:space="0" w:color="auto"/>
            </w:tcBorders>
          </w:tcPr>
          <w:p w14:paraId="0B928781" w14:textId="00922A64" w:rsidR="00E67389" w:rsidRPr="009229F8" w:rsidRDefault="005B4A8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C2390" w14:textId="77777777" w:rsidR="00304DA6" w:rsidRPr="00304DA6"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1.1-1-1</w:t>
            </w:r>
          </w:p>
          <w:p w14:paraId="66DCF844" w14:textId="77777777" w:rsidR="00304DA6" w:rsidRPr="00304DA6"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3.1-1-5</w:t>
            </w:r>
          </w:p>
          <w:p w14:paraId="462D484F" w14:textId="77777777" w:rsidR="00304DA6" w:rsidRPr="00304DA6"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3.1-2-1</w:t>
            </w:r>
          </w:p>
          <w:p w14:paraId="3AE630B3" w14:textId="523BCA73" w:rsidR="00E67389" w:rsidRPr="009229F8"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3.3-3-3</w:t>
            </w:r>
          </w:p>
        </w:tc>
      </w:tr>
      <w:tr w:rsidR="00E67389" w:rsidRPr="009229F8" w14:paraId="006BEC09"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ED52B1" w14:textId="485E10A8"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P-08-01-01-31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8A03A0" w14:textId="317E63DC" w:rsidR="00E67389" w:rsidRPr="009229F8" w:rsidRDefault="00E67389" w:rsidP="00CF7F74">
            <w:pPr>
              <w:spacing w:after="0" w:line="240" w:lineRule="auto"/>
              <w:jc w:val="both"/>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 xml:space="preserve">Sukurtos arba atnaujintos atviros erdvės miestų vietovėse </w:t>
            </w:r>
            <w:r>
              <w:rPr>
                <w:rFonts w:ascii="Times New Roman" w:eastAsia="Times New Roman" w:hAnsi="Times New Roman" w:cs="Times New Roman"/>
                <w:sz w:val="24"/>
                <w:szCs w:val="24"/>
              </w:rPr>
              <w:t>(</w:t>
            </w:r>
            <w:r w:rsidRPr="00F22C8B">
              <w:rPr>
                <w:rFonts w:ascii="Times New Roman" w:eastAsia="Times New Roman" w:hAnsi="Times New Roman" w:cs="Times New Roman"/>
                <w:sz w:val="24"/>
                <w:szCs w:val="24"/>
              </w:rPr>
              <w:t xml:space="preserve">Šilutės miesto Lietuvininkų g., Tilžės g. gretutinių teritorijų viešųjų erdvių sutvarkymas, </w:t>
            </w:r>
            <w:r w:rsidRPr="00F22C8B">
              <w:rPr>
                <w:rFonts w:ascii="Times New Roman" w:eastAsia="Times New Roman" w:hAnsi="Times New Roman" w:cs="Times New Roman"/>
                <w:sz w:val="24"/>
                <w:szCs w:val="24"/>
              </w:rPr>
              <w:lastRenderedPageBreak/>
              <w:t>suformuojant rekreacijai ir aktyviai miestiečių veiklai patrauklias erdves</w:t>
            </w:r>
            <w:r>
              <w:rPr>
                <w:rFonts w:ascii="Times New Roman" w:eastAsia="Times New Roman" w:hAnsi="Times New Roman" w:cs="Times New Roman"/>
                <w:sz w:val="24"/>
                <w:szCs w:val="24"/>
              </w:rPr>
              <w:t>)</w:t>
            </w:r>
            <w:r w:rsidRPr="009229F8">
              <w:rPr>
                <w:rFonts w:ascii="Times New Roman" w:eastAsia="Times New Roman" w:hAnsi="Times New Roman" w:cs="Times New Roman"/>
                <w:sz w:val="24"/>
                <w:szCs w:val="24"/>
              </w:rPr>
              <w:t>, kv. m</w:t>
            </w:r>
          </w:p>
        </w:tc>
        <w:tc>
          <w:tcPr>
            <w:tcW w:w="607" w:type="pct"/>
            <w:tcBorders>
              <w:top w:val="single" w:sz="4" w:space="0" w:color="auto"/>
              <w:left w:val="single" w:sz="4" w:space="0" w:color="auto"/>
              <w:bottom w:val="single" w:sz="4" w:space="0" w:color="auto"/>
              <w:right w:val="single" w:sz="4" w:space="0" w:color="auto"/>
            </w:tcBorders>
          </w:tcPr>
          <w:p w14:paraId="42B9FB39" w14:textId="71992E4F" w:rsidR="00E67389" w:rsidRPr="009229F8" w:rsidRDefault="00E67389"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0</w:t>
            </w:r>
          </w:p>
        </w:tc>
        <w:tc>
          <w:tcPr>
            <w:tcW w:w="562" w:type="pct"/>
            <w:tcBorders>
              <w:top w:val="single" w:sz="4" w:space="0" w:color="auto"/>
              <w:left w:val="single" w:sz="4" w:space="0" w:color="auto"/>
              <w:bottom w:val="single" w:sz="4" w:space="0" w:color="auto"/>
              <w:right w:val="single" w:sz="4" w:space="0" w:color="auto"/>
            </w:tcBorders>
          </w:tcPr>
          <w:p w14:paraId="73E79B56" w14:textId="50A06C76" w:rsidR="00E67389" w:rsidRPr="009229F8" w:rsidRDefault="00AD249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95" w:type="pct"/>
            <w:tcBorders>
              <w:top w:val="single" w:sz="4" w:space="0" w:color="auto"/>
              <w:left w:val="single" w:sz="4" w:space="0" w:color="auto"/>
              <w:bottom w:val="single" w:sz="4" w:space="0" w:color="auto"/>
              <w:right w:val="single" w:sz="4" w:space="0" w:color="auto"/>
            </w:tcBorders>
          </w:tcPr>
          <w:p w14:paraId="3EB24683" w14:textId="432FAF8B" w:rsidR="00E67389" w:rsidRDefault="005B4A8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96CDBC" w14:textId="77777777" w:rsidR="00304DA6" w:rsidRPr="00304DA6"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3.1-1-4</w:t>
            </w:r>
          </w:p>
          <w:p w14:paraId="645FA02D" w14:textId="77777777" w:rsidR="00304DA6" w:rsidRPr="00304DA6"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3.1-2-1</w:t>
            </w:r>
          </w:p>
          <w:p w14:paraId="52256A4D" w14:textId="4390DA5B" w:rsidR="00E67389" w:rsidRPr="009229F8"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3.3-3-3</w:t>
            </w:r>
          </w:p>
        </w:tc>
      </w:tr>
      <w:tr w:rsidR="00E67389" w:rsidRPr="009229F8" w14:paraId="1D728F1A"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37CBB6" w14:textId="53AB644B"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F22C8B">
              <w:rPr>
                <w:rFonts w:ascii="Times New Roman" w:eastAsia="Times New Roman" w:hAnsi="Times New Roman" w:cs="Times New Roman"/>
                <w:sz w:val="24"/>
                <w:szCs w:val="24"/>
                <w:lang w:eastAsia="lt-LT"/>
              </w:rPr>
              <w:t>P-08-01-01-32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8ED4C5" w14:textId="6138E3CE" w:rsidR="00E67389" w:rsidRPr="009229F8" w:rsidRDefault="00E67389" w:rsidP="00CF7F74">
            <w:pPr>
              <w:spacing w:after="0" w:line="240" w:lineRule="auto"/>
              <w:jc w:val="both"/>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Sukurtos arba atnaujintos atviros erdvės miestų vietovėse</w:t>
            </w:r>
            <w:r>
              <w:rPr>
                <w:rFonts w:ascii="Times New Roman" w:eastAsia="Times New Roman" w:hAnsi="Times New Roman" w:cs="Times New Roman"/>
                <w:sz w:val="24"/>
                <w:szCs w:val="24"/>
              </w:rPr>
              <w:t xml:space="preserve"> </w:t>
            </w:r>
            <w:r w:rsidRPr="00F22C8B">
              <w:rPr>
                <w:rFonts w:ascii="Times New Roman" w:eastAsia="Times New Roman" w:hAnsi="Times New Roman" w:cs="Times New Roman"/>
                <w:sz w:val="24"/>
                <w:szCs w:val="24"/>
              </w:rPr>
              <w:t>(Šilutės miesto istorinio parko infrastruktūros sutvarkymas, sukuriant sąlygas aktyviam poilsiui, sveikatingumo renginiams)</w:t>
            </w:r>
            <w:r w:rsidRPr="009229F8">
              <w:rPr>
                <w:rFonts w:ascii="Times New Roman" w:eastAsia="Times New Roman" w:hAnsi="Times New Roman" w:cs="Times New Roman"/>
                <w:sz w:val="24"/>
                <w:szCs w:val="24"/>
              </w:rPr>
              <w:t>, kv. m</w:t>
            </w:r>
          </w:p>
        </w:tc>
        <w:tc>
          <w:tcPr>
            <w:tcW w:w="607" w:type="pct"/>
            <w:tcBorders>
              <w:top w:val="single" w:sz="4" w:space="0" w:color="auto"/>
              <w:left w:val="single" w:sz="4" w:space="0" w:color="auto"/>
              <w:bottom w:val="single" w:sz="4" w:space="0" w:color="auto"/>
              <w:right w:val="single" w:sz="4" w:space="0" w:color="auto"/>
            </w:tcBorders>
          </w:tcPr>
          <w:p w14:paraId="46854044" w14:textId="362AE36A" w:rsidR="00E67389" w:rsidRPr="009229F8" w:rsidRDefault="00304DA6"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2" w:type="pct"/>
            <w:tcBorders>
              <w:top w:val="single" w:sz="4" w:space="0" w:color="auto"/>
              <w:left w:val="single" w:sz="4" w:space="0" w:color="auto"/>
              <w:bottom w:val="single" w:sz="4" w:space="0" w:color="auto"/>
              <w:right w:val="single" w:sz="4" w:space="0" w:color="auto"/>
            </w:tcBorders>
          </w:tcPr>
          <w:p w14:paraId="00FF3B1C" w14:textId="26632D48" w:rsidR="00E67389" w:rsidRPr="009229F8" w:rsidRDefault="00304DA6"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95" w:type="pct"/>
            <w:tcBorders>
              <w:top w:val="single" w:sz="4" w:space="0" w:color="auto"/>
              <w:left w:val="single" w:sz="4" w:space="0" w:color="auto"/>
              <w:bottom w:val="single" w:sz="4" w:space="0" w:color="auto"/>
              <w:right w:val="single" w:sz="4" w:space="0" w:color="auto"/>
            </w:tcBorders>
          </w:tcPr>
          <w:p w14:paraId="591AFAE9" w14:textId="176E354F" w:rsidR="00E67389" w:rsidRPr="009229F8" w:rsidRDefault="005B4A8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5A3142" w14:textId="77777777" w:rsidR="00304DA6" w:rsidRPr="00304DA6"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2.4-3-1</w:t>
            </w:r>
          </w:p>
          <w:p w14:paraId="1620A558" w14:textId="77777777" w:rsidR="00304DA6" w:rsidRPr="00304DA6"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3.1-1-4</w:t>
            </w:r>
          </w:p>
          <w:p w14:paraId="7D73D7D0" w14:textId="77777777" w:rsidR="00304DA6" w:rsidRPr="00304DA6"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3.1-2-1</w:t>
            </w:r>
          </w:p>
          <w:p w14:paraId="5FB77E3B" w14:textId="602B4544" w:rsidR="00E67389" w:rsidRPr="009229F8"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3.3-3-3</w:t>
            </w:r>
          </w:p>
        </w:tc>
      </w:tr>
      <w:tr w:rsidR="00E67389" w:rsidRPr="009229F8" w14:paraId="29A48AEE"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E8A0FA" w14:textId="398630AD"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F22C8B">
              <w:rPr>
                <w:rFonts w:ascii="Times New Roman" w:eastAsia="Times New Roman" w:hAnsi="Times New Roman" w:cs="Times New Roman"/>
                <w:sz w:val="24"/>
                <w:szCs w:val="24"/>
                <w:lang w:eastAsia="lt-LT"/>
              </w:rPr>
              <w:t>P-08-01-01-3</w:t>
            </w:r>
            <w:r>
              <w:rPr>
                <w:rFonts w:ascii="Times New Roman" w:eastAsia="Times New Roman" w:hAnsi="Times New Roman" w:cs="Times New Roman"/>
                <w:sz w:val="24"/>
                <w:szCs w:val="24"/>
                <w:lang w:eastAsia="lt-LT"/>
              </w:rPr>
              <w:t>3</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746A11" w14:textId="473502A2" w:rsidR="00E67389" w:rsidRPr="009229F8" w:rsidRDefault="00E67389" w:rsidP="00CF7F74">
            <w:pPr>
              <w:spacing w:after="0" w:line="240" w:lineRule="auto"/>
              <w:jc w:val="both"/>
              <w:rPr>
                <w:rFonts w:ascii="Times New Roman" w:eastAsia="Times New Roman" w:hAnsi="Times New Roman" w:cs="Times New Roman"/>
                <w:sz w:val="24"/>
                <w:szCs w:val="24"/>
              </w:rPr>
            </w:pPr>
            <w:r w:rsidRPr="00F22C8B">
              <w:rPr>
                <w:rFonts w:ascii="Times New Roman" w:eastAsia="Times New Roman" w:hAnsi="Times New Roman" w:cs="Times New Roman"/>
                <w:sz w:val="24"/>
                <w:szCs w:val="24"/>
              </w:rPr>
              <w:t>Sukurtos arba atnaujintos atviros erdvės miestų vietovėse,</w:t>
            </w:r>
            <w:r>
              <w:rPr>
                <w:rFonts w:ascii="Times New Roman" w:eastAsia="Times New Roman" w:hAnsi="Times New Roman" w:cs="Times New Roman"/>
                <w:sz w:val="24"/>
                <w:szCs w:val="24"/>
              </w:rPr>
              <w:t xml:space="preserve"> </w:t>
            </w:r>
            <w:r w:rsidRPr="00F22C8B">
              <w:rPr>
                <w:rFonts w:ascii="Times New Roman" w:eastAsia="Times New Roman" w:hAnsi="Times New Roman" w:cs="Times New Roman"/>
                <w:sz w:val="24"/>
                <w:szCs w:val="24"/>
              </w:rPr>
              <w:t>(Daugiabučių gyvenamųjų namų kvartalo, esančio Šilutės mieste, tarp Parko g., Lietuvininkų g. ir Liepų g., kompleksinis sutvarkymas)</w:t>
            </w:r>
            <w:r>
              <w:rPr>
                <w:rFonts w:ascii="Times New Roman" w:eastAsia="Times New Roman" w:hAnsi="Times New Roman" w:cs="Times New Roman"/>
                <w:sz w:val="24"/>
                <w:szCs w:val="24"/>
              </w:rPr>
              <w:t>,</w:t>
            </w:r>
            <w:r w:rsidRPr="00F22C8B">
              <w:rPr>
                <w:rFonts w:ascii="Times New Roman" w:eastAsia="Times New Roman" w:hAnsi="Times New Roman" w:cs="Times New Roman"/>
                <w:sz w:val="24"/>
                <w:szCs w:val="24"/>
              </w:rPr>
              <w:t xml:space="preserve"> kv. m</w:t>
            </w:r>
          </w:p>
        </w:tc>
        <w:tc>
          <w:tcPr>
            <w:tcW w:w="607" w:type="pct"/>
            <w:tcBorders>
              <w:top w:val="single" w:sz="4" w:space="0" w:color="auto"/>
              <w:left w:val="single" w:sz="4" w:space="0" w:color="auto"/>
              <w:bottom w:val="single" w:sz="4" w:space="0" w:color="auto"/>
              <w:right w:val="single" w:sz="4" w:space="0" w:color="auto"/>
            </w:tcBorders>
          </w:tcPr>
          <w:p w14:paraId="0615E073" w14:textId="77777777" w:rsidR="00E67389" w:rsidRPr="009229F8" w:rsidRDefault="00E67389" w:rsidP="00CF7F74">
            <w:pPr>
              <w:spacing w:after="0" w:line="240" w:lineRule="auto"/>
              <w:jc w:val="center"/>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0</w:t>
            </w:r>
          </w:p>
        </w:tc>
        <w:tc>
          <w:tcPr>
            <w:tcW w:w="562" w:type="pct"/>
            <w:tcBorders>
              <w:top w:val="single" w:sz="4" w:space="0" w:color="auto"/>
              <w:left w:val="single" w:sz="4" w:space="0" w:color="auto"/>
              <w:bottom w:val="single" w:sz="4" w:space="0" w:color="auto"/>
              <w:right w:val="single" w:sz="4" w:space="0" w:color="auto"/>
            </w:tcBorders>
          </w:tcPr>
          <w:p w14:paraId="10506031" w14:textId="2C0B02A4" w:rsidR="00E67389" w:rsidRPr="009229F8" w:rsidRDefault="00AD249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95" w:type="pct"/>
            <w:tcBorders>
              <w:top w:val="single" w:sz="4" w:space="0" w:color="auto"/>
              <w:left w:val="single" w:sz="4" w:space="0" w:color="auto"/>
              <w:bottom w:val="single" w:sz="4" w:space="0" w:color="auto"/>
              <w:right w:val="single" w:sz="4" w:space="0" w:color="auto"/>
            </w:tcBorders>
          </w:tcPr>
          <w:p w14:paraId="7888ADC5" w14:textId="79FFDFB4" w:rsidR="00E67389" w:rsidRPr="009229F8" w:rsidRDefault="005B4A8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6A355B" w14:textId="77777777" w:rsidR="00304DA6" w:rsidRPr="00304DA6"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3.1-1-2</w:t>
            </w:r>
          </w:p>
          <w:p w14:paraId="3C692B07" w14:textId="758DC28A" w:rsidR="00E67389" w:rsidRPr="009229F8"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3.3-3-3</w:t>
            </w:r>
          </w:p>
        </w:tc>
      </w:tr>
      <w:tr w:rsidR="00E67389" w:rsidRPr="009229F8" w14:paraId="140241FF"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7288B4" w14:textId="465E44BF"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F22C8B">
              <w:rPr>
                <w:rFonts w:ascii="Times New Roman" w:eastAsia="Times New Roman" w:hAnsi="Times New Roman" w:cs="Times New Roman"/>
                <w:sz w:val="24"/>
                <w:szCs w:val="24"/>
                <w:lang w:eastAsia="lt-LT"/>
              </w:rPr>
              <w:t>P-08-01-01-3</w:t>
            </w:r>
            <w:r>
              <w:rPr>
                <w:rFonts w:ascii="Times New Roman" w:eastAsia="Times New Roman" w:hAnsi="Times New Roman" w:cs="Times New Roman"/>
                <w:sz w:val="24"/>
                <w:szCs w:val="24"/>
                <w:lang w:eastAsia="lt-LT"/>
              </w:rPr>
              <w:t>4</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F33CBA" w14:textId="49B50C49" w:rsidR="00E67389" w:rsidRPr="009229F8" w:rsidRDefault="00E67389" w:rsidP="00CF7F74">
            <w:pPr>
              <w:spacing w:after="0" w:line="240" w:lineRule="auto"/>
              <w:jc w:val="both"/>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Pastatyti arba atnaujinti viešieji arba komerciniai pastatai miestų vietovėse</w:t>
            </w:r>
            <w:r>
              <w:rPr>
                <w:rFonts w:ascii="Times New Roman" w:eastAsia="Times New Roman" w:hAnsi="Times New Roman" w:cs="Times New Roman"/>
                <w:sz w:val="24"/>
                <w:szCs w:val="24"/>
              </w:rPr>
              <w:t xml:space="preserve"> </w:t>
            </w:r>
            <w:r w:rsidRPr="00F22C8B">
              <w:rPr>
                <w:rFonts w:ascii="Times New Roman" w:eastAsia="Times New Roman" w:hAnsi="Times New Roman" w:cs="Times New Roman"/>
                <w:sz w:val="24"/>
                <w:szCs w:val="24"/>
              </w:rPr>
              <w:t>(Šilutės kultūros ir pramogų centro ir bibliotekos pastato, esančio Tilžės g. 12, pritaikymas bendruomenės poreikiams)</w:t>
            </w:r>
            <w:r w:rsidRPr="009229F8">
              <w:rPr>
                <w:rFonts w:ascii="Times New Roman" w:eastAsia="Times New Roman" w:hAnsi="Times New Roman" w:cs="Times New Roman"/>
                <w:sz w:val="24"/>
                <w:szCs w:val="24"/>
              </w:rPr>
              <w:t>, kv. m</w:t>
            </w:r>
          </w:p>
        </w:tc>
        <w:tc>
          <w:tcPr>
            <w:tcW w:w="607" w:type="pct"/>
            <w:tcBorders>
              <w:top w:val="single" w:sz="4" w:space="0" w:color="auto"/>
              <w:left w:val="single" w:sz="4" w:space="0" w:color="auto"/>
              <w:bottom w:val="single" w:sz="4" w:space="0" w:color="auto"/>
              <w:right w:val="single" w:sz="4" w:space="0" w:color="auto"/>
            </w:tcBorders>
          </w:tcPr>
          <w:p w14:paraId="2A6D9585" w14:textId="77777777" w:rsidR="00E67389" w:rsidRPr="009229F8" w:rsidRDefault="00E67389" w:rsidP="00CF7F74">
            <w:pPr>
              <w:spacing w:after="0" w:line="240" w:lineRule="auto"/>
              <w:jc w:val="center"/>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0</w:t>
            </w:r>
          </w:p>
        </w:tc>
        <w:tc>
          <w:tcPr>
            <w:tcW w:w="562" w:type="pct"/>
            <w:tcBorders>
              <w:top w:val="single" w:sz="4" w:space="0" w:color="auto"/>
              <w:left w:val="single" w:sz="4" w:space="0" w:color="auto"/>
              <w:bottom w:val="single" w:sz="4" w:space="0" w:color="auto"/>
              <w:right w:val="single" w:sz="4" w:space="0" w:color="auto"/>
            </w:tcBorders>
          </w:tcPr>
          <w:p w14:paraId="490DE303" w14:textId="3D71155C" w:rsidR="00E67389" w:rsidRPr="009229F8" w:rsidRDefault="00AD249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95" w:type="pct"/>
            <w:tcBorders>
              <w:top w:val="single" w:sz="4" w:space="0" w:color="auto"/>
              <w:left w:val="single" w:sz="4" w:space="0" w:color="auto"/>
              <w:bottom w:val="single" w:sz="4" w:space="0" w:color="auto"/>
              <w:right w:val="single" w:sz="4" w:space="0" w:color="auto"/>
            </w:tcBorders>
          </w:tcPr>
          <w:p w14:paraId="648F1DE7" w14:textId="6835EB95" w:rsidR="00E67389" w:rsidRPr="009229F8" w:rsidRDefault="005B4A8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C1C07D" w14:textId="65E49CD0" w:rsidR="00E67389" w:rsidRPr="009229F8" w:rsidRDefault="00304DA6" w:rsidP="00CF7F74">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2.2-1-1</w:t>
            </w:r>
          </w:p>
        </w:tc>
      </w:tr>
      <w:tr w:rsidR="00E67389" w:rsidRPr="009229F8" w14:paraId="7EC96C42"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D9494E" w14:textId="58AF6E20"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F22C8B">
              <w:rPr>
                <w:rFonts w:ascii="Times New Roman" w:eastAsia="Times New Roman" w:hAnsi="Times New Roman" w:cs="Times New Roman"/>
                <w:sz w:val="24"/>
                <w:szCs w:val="24"/>
                <w:lang w:eastAsia="lt-LT"/>
              </w:rPr>
              <w:t>P-08-01-01-3</w:t>
            </w:r>
            <w:r>
              <w:rPr>
                <w:rFonts w:ascii="Times New Roman" w:eastAsia="Times New Roman" w:hAnsi="Times New Roman" w:cs="Times New Roman"/>
                <w:sz w:val="24"/>
                <w:szCs w:val="24"/>
                <w:lang w:eastAsia="lt-LT"/>
              </w:rPr>
              <w:t>6</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DDFC25" w14:textId="77777777" w:rsidR="00E67389" w:rsidRPr="009229F8" w:rsidRDefault="00E67389" w:rsidP="00CF7F74">
            <w:pPr>
              <w:spacing w:after="0" w:line="240" w:lineRule="auto"/>
              <w:jc w:val="both"/>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Modernizuoti kultūros infrastruktūros objektai, vnt.</w:t>
            </w:r>
          </w:p>
        </w:tc>
        <w:tc>
          <w:tcPr>
            <w:tcW w:w="607" w:type="pct"/>
            <w:tcBorders>
              <w:top w:val="single" w:sz="4" w:space="0" w:color="auto"/>
              <w:left w:val="single" w:sz="4" w:space="0" w:color="auto"/>
              <w:bottom w:val="single" w:sz="4" w:space="0" w:color="auto"/>
              <w:right w:val="single" w:sz="4" w:space="0" w:color="auto"/>
            </w:tcBorders>
          </w:tcPr>
          <w:p w14:paraId="0A1EE3DF" w14:textId="07A1B734" w:rsidR="00E67389" w:rsidRPr="009229F8" w:rsidRDefault="00304DA6"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2" w:type="pct"/>
            <w:tcBorders>
              <w:top w:val="single" w:sz="4" w:space="0" w:color="auto"/>
              <w:left w:val="single" w:sz="4" w:space="0" w:color="auto"/>
              <w:bottom w:val="single" w:sz="4" w:space="0" w:color="auto"/>
              <w:right w:val="single" w:sz="4" w:space="0" w:color="auto"/>
            </w:tcBorders>
          </w:tcPr>
          <w:p w14:paraId="5E189FFA" w14:textId="61FDE97B" w:rsidR="00E67389" w:rsidRPr="009229F8" w:rsidRDefault="00304DA6"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95" w:type="pct"/>
            <w:tcBorders>
              <w:top w:val="single" w:sz="4" w:space="0" w:color="auto"/>
              <w:left w:val="single" w:sz="4" w:space="0" w:color="auto"/>
              <w:bottom w:val="single" w:sz="4" w:space="0" w:color="auto"/>
              <w:right w:val="single" w:sz="4" w:space="0" w:color="auto"/>
            </w:tcBorders>
          </w:tcPr>
          <w:p w14:paraId="23BC5855" w14:textId="28AC330A" w:rsidR="00E67389" w:rsidRPr="009229F8" w:rsidRDefault="005B4A8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459747" w14:textId="7CCF76EC" w:rsidR="00E67389" w:rsidRPr="009229F8" w:rsidRDefault="00304DA6" w:rsidP="00CF7F74">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2.2-1-1</w:t>
            </w:r>
          </w:p>
        </w:tc>
      </w:tr>
      <w:tr w:rsidR="00E67389" w:rsidRPr="009229F8" w14:paraId="41E0ED2F"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4B2EB8" w14:textId="256735D9"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F22C8B">
              <w:rPr>
                <w:rFonts w:ascii="Times New Roman" w:eastAsia="Times New Roman" w:hAnsi="Times New Roman" w:cs="Times New Roman"/>
                <w:sz w:val="24"/>
                <w:szCs w:val="24"/>
                <w:lang w:eastAsia="lt-LT"/>
              </w:rPr>
              <w:t>P-08-01-01-3</w:t>
            </w:r>
            <w:r>
              <w:rPr>
                <w:rFonts w:ascii="Times New Roman" w:eastAsia="Times New Roman" w:hAnsi="Times New Roman" w:cs="Times New Roman"/>
                <w:sz w:val="24"/>
                <w:szCs w:val="24"/>
                <w:lang w:eastAsia="lt-LT"/>
              </w:rPr>
              <w:t>7</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4BFD5F" w14:textId="77777777" w:rsidR="00E67389" w:rsidRPr="009229F8" w:rsidRDefault="00E67389" w:rsidP="00CF7F74">
            <w:pPr>
              <w:spacing w:after="0" w:line="240" w:lineRule="auto"/>
              <w:jc w:val="both"/>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Bendras rekonstruotų arba atnaujintų kelių ilgis, km</w:t>
            </w:r>
          </w:p>
        </w:tc>
        <w:tc>
          <w:tcPr>
            <w:tcW w:w="607" w:type="pct"/>
            <w:tcBorders>
              <w:top w:val="single" w:sz="4" w:space="0" w:color="auto"/>
              <w:left w:val="single" w:sz="4" w:space="0" w:color="auto"/>
              <w:bottom w:val="single" w:sz="4" w:space="0" w:color="auto"/>
              <w:right w:val="single" w:sz="4" w:space="0" w:color="auto"/>
            </w:tcBorders>
          </w:tcPr>
          <w:p w14:paraId="1143E5A7" w14:textId="77777777" w:rsidR="00E67389" w:rsidRPr="009229F8" w:rsidRDefault="00E67389" w:rsidP="00CF7F74">
            <w:pPr>
              <w:spacing w:after="0" w:line="240" w:lineRule="auto"/>
              <w:jc w:val="center"/>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0</w:t>
            </w:r>
          </w:p>
        </w:tc>
        <w:tc>
          <w:tcPr>
            <w:tcW w:w="562" w:type="pct"/>
            <w:tcBorders>
              <w:top w:val="single" w:sz="4" w:space="0" w:color="auto"/>
              <w:left w:val="single" w:sz="4" w:space="0" w:color="auto"/>
              <w:bottom w:val="single" w:sz="4" w:space="0" w:color="auto"/>
              <w:right w:val="single" w:sz="4" w:space="0" w:color="auto"/>
            </w:tcBorders>
          </w:tcPr>
          <w:p w14:paraId="74CDFDB9" w14:textId="568817D2" w:rsidR="00E67389" w:rsidRPr="009229F8" w:rsidRDefault="00AD249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95" w:type="pct"/>
            <w:tcBorders>
              <w:top w:val="single" w:sz="4" w:space="0" w:color="auto"/>
              <w:left w:val="single" w:sz="4" w:space="0" w:color="auto"/>
              <w:bottom w:val="single" w:sz="4" w:space="0" w:color="auto"/>
              <w:right w:val="single" w:sz="4" w:space="0" w:color="auto"/>
            </w:tcBorders>
          </w:tcPr>
          <w:p w14:paraId="7FC84618" w14:textId="712ECCB0" w:rsidR="00E67389" w:rsidRPr="009229F8" w:rsidRDefault="005B4A8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3DB5FD" w14:textId="77777777" w:rsidR="00304DA6" w:rsidRPr="00304DA6"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3.1-1-1</w:t>
            </w:r>
          </w:p>
          <w:p w14:paraId="2B7B53BF" w14:textId="77777777" w:rsidR="00304DA6" w:rsidRPr="00304DA6"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3.1-1-2</w:t>
            </w:r>
          </w:p>
          <w:p w14:paraId="3548A000" w14:textId="77777777" w:rsidR="00304DA6" w:rsidRPr="00304DA6"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3.1-1-4</w:t>
            </w:r>
          </w:p>
          <w:p w14:paraId="3E2F0321" w14:textId="77777777" w:rsidR="00304DA6" w:rsidRPr="00304DA6"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3.1-2-1</w:t>
            </w:r>
          </w:p>
          <w:p w14:paraId="5291E3E7" w14:textId="2C97EEBE" w:rsidR="00E67389" w:rsidRPr="009229F8"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3.1-2-5</w:t>
            </w:r>
          </w:p>
        </w:tc>
      </w:tr>
      <w:tr w:rsidR="00E67389" w:rsidRPr="009229F8" w14:paraId="04B6646F"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BBA579" w14:textId="4130A5DF"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P-08-01-01-38</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C80C92" w14:textId="5A6974F6" w:rsidR="00E67389" w:rsidRPr="009229F8" w:rsidRDefault="00E67389" w:rsidP="00CF7F74">
            <w:pPr>
              <w:spacing w:after="0" w:line="240" w:lineRule="auto"/>
              <w:jc w:val="both"/>
              <w:rPr>
                <w:rFonts w:ascii="Times New Roman" w:eastAsia="Times New Roman" w:hAnsi="Times New Roman" w:cs="Times New Roman"/>
                <w:sz w:val="24"/>
                <w:szCs w:val="24"/>
              </w:rPr>
            </w:pPr>
            <w:r w:rsidRPr="00F07BD9">
              <w:rPr>
                <w:rFonts w:ascii="Times New Roman" w:eastAsia="Times New Roman" w:hAnsi="Times New Roman" w:cs="Times New Roman"/>
                <w:sz w:val="24"/>
                <w:szCs w:val="24"/>
              </w:rPr>
              <w:t>Sutvarkytos viešosios erdvės</w:t>
            </w:r>
            <w:r>
              <w:rPr>
                <w:rFonts w:ascii="Times New Roman" w:eastAsia="Times New Roman" w:hAnsi="Times New Roman" w:cs="Times New Roman"/>
                <w:sz w:val="24"/>
                <w:szCs w:val="24"/>
              </w:rPr>
              <w:t xml:space="preserve"> (</w:t>
            </w:r>
            <w:r w:rsidRPr="00C60C56">
              <w:rPr>
                <w:rFonts w:ascii="Times New Roman" w:eastAsia="Times New Roman" w:hAnsi="Times New Roman" w:cs="Times New Roman"/>
                <w:sz w:val="24"/>
                <w:szCs w:val="24"/>
              </w:rPr>
              <w:t>Švėkšnos miestelio infrastruktūros atnaujinimas</w:t>
            </w:r>
            <w:r>
              <w:rPr>
                <w:rFonts w:ascii="Times New Roman" w:eastAsia="Times New Roman" w:hAnsi="Times New Roman" w:cs="Times New Roman"/>
                <w:sz w:val="24"/>
                <w:szCs w:val="24"/>
              </w:rPr>
              <w:t>)</w:t>
            </w:r>
            <w:r w:rsidRPr="00F07BD9">
              <w:rPr>
                <w:rFonts w:ascii="Times New Roman" w:eastAsia="Times New Roman" w:hAnsi="Times New Roman" w:cs="Times New Roman"/>
                <w:sz w:val="24"/>
                <w:szCs w:val="24"/>
              </w:rPr>
              <w:t>, kv. m</w:t>
            </w:r>
          </w:p>
        </w:tc>
        <w:tc>
          <w:tcPr>
            <w:tcW w:w="607" w:type="pct"/>
            <w:tcBorders>
              <w:top w:val="single" w:sz="4" w:space="0" w:color="auto"/>
              <w:left w:val="single" w:sz="4" w:space="0" w:color="auto"/>
              <w:bottom w:val="single" w:sz="4" w:space="0" w:color="auto"/>
              <w:right w:val="single" w:sz="4" w:space="0" w:color="auto"/>
            </w:tcBorders>
          </w:tcPr>
          <w:p w14:paraId="7196E905" w14:textId="19BF33EC" w:rsidR="00E67389" w:rsidRPr="009229F8" w:rsidRDefault="00E67389"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2" w:type="pct"/>
            <w:tcBorders>
              <w:top w:val="single" w:sz="4" w:space="0" w:color="auto"/>
              <w:left w:val="single" w:sz="4" w:space="0" w:color="auto"/>
              <w:bottom w:val="single" w:sz="4" w:space="0" w:color="auto"/>
              <w:right w:val="single" w:sz="4" w:space="0" w:color="auto"/>
            </w:tcBorders>
          </w:tcPr>
          <w:p w14:paraId="4576568F" w14:textId="3E06CA20" w:rsidR="00E67389" w:rsidRPr="009229F8" w:rsidRDefault="00AD249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95" w:type="pct"/>
            <w:tcBorders>
              <w:top w:val="single" w:sz="4" w:space="0" w:color="auto"/>
              <w:left w:val="single" w:sz="4" w:space="0" w:color="auto"/>
              <w:bottom w:val="single" w:sz="4" w:space="0" w:color="auto"/>
              <w:right w:val="single" w:sz="4" w:space="0" w:color="auto"/>
            </w:tcBorders>
          </w:tcPr>
          <w:p w14:paraId="51CB30DC" w14:textId="2B6F75C6" w:rsidR="00E67389" w:rsidRDefault="005B4A8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FD08AE" w14:textId="77777777" w:rsidR="00304DA6" w:rsidRPr="00304DA6"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1.1-1-1</w:t>
            </w:r>
          </w:p>
          <w:p w14:paraId="2942EB88" w14:textId="77777777" w:rsidR="00304DA6" w:rsidRPr="00304DA6"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2.4-3-1</w:t>
            </w:r>
          </w:p>
          <w:p w14:paraId="07528D10" w14:textId="77777777" w:rsidR="00304DA6" w:rsidRPr="00304DA6"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3.1-2-1</w:t>
            </w:r>
          </w:p>
          <w:p w14:paraId="04FA4B53" w14:textId="77777777" w:rsidR="00304DA6" w:rsidRPr="00304DA6"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3.2-2-3</w:t>
            </w:r>
          </w:p>
          <w:p w14:paraId="11285E96" w14:textId="77777777" w:rsidR="00304DA6" w:rsidRPr="00304DA6"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3.3-3-3</w:t>
            </w:r>
          </w:p>
          <w:p w14:paraId="1B180CF9" w14:textId="54C15325" w:rsidR="00E67389" w:rsidRPr="009229F8"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3.3-4-1</w:t>
            </w:r>
          </w:p>
        </w:tc>
      </w:tr>
      <w:tr w:rsidR="00E67389" w:rsidRPr="009229F8" w14:paraId="62FC47A9"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F7FCDD" w14:textId="758B336D"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F22C8B">
              <w:rPr>
                <w:rFonts w:ascii="Times New Roman" w:eastAsia="Times New Roman" w:hAnsi="Times New Roman" w:cs="Times New Roman"/>
                <w:sz w:val="24"/>
                <w:szCs w:val="24"/>
                <w:lang w:eastAsia="lt-LT"/>
              </w:rPr>
              <w:t>P-08-01-01-3</w:t>
            </w:r>
            <w:r>
              <w:rPr>
                <w:rFonts w:ascii="Times New Roman" w:eastAsia="Times New Roman" w:hAnsi="Times New Roman" w:cs="Times New Roman"/>
                <w:sz w:val="24"/>
                <w:szCs w:val="24"/>
                <w:lang w:eastAsia="lt-LT"/>
              </w:rPr>
              <w:t>9</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AC8D7F" w14:textId="21A45450" w:rsidR="00E67389" w:rsidRPr="009229F8" w:rsidRDefault="00E67389" w:rsidP="00CF7F74">
            <w:pPr>
              <w:spacing w:after="0" w:line="240" w:lineRule="auto"/>
              <w:jc w:val="both"/>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Sutvarkytos viešosios erdvės</w:t>
            </w:r>
            <w:r>
              <w:rPr>
                <w:rFonts w:ascii="Times New Roman" w:eastAsia="Times New Roman" w:hAnsi="Times New Roman" w:cs="Times New Roman"/>
                <w:sz w:val="24"/>
                <w:szCs w:val="24"/>
              </w:rPr>
              <w:t xml:space="preserve"> </w:t>
            </w:r>
            <w:r w:rsidRPr="00C60C56">
              <w:rPr>
                <w:rFonts w:ascii="Times New Roman" w:eastAsia="Times New Roman" w:hAnsi="Times New Roman" w:cs="Times New Roman"/>
                <w:sz w:val="24"/>
                <w:szCs w:val="24"/>
              </w:rPr>
              <w:t>(Rusnės miestelio infrastruktūros atnaujinimas)</w:t>
            </w:r>
            <w:r w:rsidRPr="009229F8">
              <w:rPr>
                <w:rFonts w:ascii="Times New Roman" w:eastAsia="Times New Roman" w:hAnsi="Times New Roman" w:cs="Times New Roman"/>
                <w:sz w:val="24"/>
                <w:szCs w:val="24"/>
              </w:rPr>
              <w:t>, kv. m</w:t>
            </w:r>
          </w:p>
        </w:tc>
        <w:tc>
          <w:tcPr>
            <w:tcW w:w="607" w:type="pct"/>
            <w:tcBorders>
              <w:top w:val="single" w:sz="4" w:space="0" w:color="auto"/>
              <w:left w:val="single" w:sz="4" w:space="0" w:color="auto"/>
              <w:bottom w:val="single" w:sz="4" w:space="0" w:color="auto"/>
              <w:right w:val="single" w:sz="4" w:space="0" w:color="auto"/>
            </w:tcBorders>
          </w:tcPr>
          <w:p w14:paraId="76BCE121" w14:textId="77777777" w:rsidR="00E67389" w:rsidRPr="009229F8" w:rsidRDefault="00E67389" w:rsidP="00CF7F74">
            <w:pPr>
              <w:spacing w:after="0" w:line="240" w:lineRule="auto"/>
              <w:jc w:val="center"/>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0</w:t>
            </w:r>
          </w:p>
        </w:tc>
        <w:tc>
          <w:tcPr>
            <w:tcW w:w="562" w:type="pct"/>
            <w:tcBorders>
              <w:top w:val="single" w:sz="4" w:space="0" w:color="auto"/>
              <w:left w:val="single" w:sz="4" w:space="0" w:color="auto"/>
              <w:bottom w:val="single" w:sz="4" w:space="0" w:color="auto"/>
              <w:right w:val="single" w:sz="4" w:space="0" w:color="auto"/>
            </w:tcBorders>
          </w:tcPr>
          <w:p w14:paraId="47159E55" w14:textId="25850A9D" w:rsidR="00E67389" w:rsidRPr="009229F8" w:rsidRDefault="00AD249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95" w:type="pct"/>
            <w:tcBorders>
              <w:top w:val="single" w:sz="4" w:space="0" w:color="auto"/>
              <w:left w:val="single" w:sz="4" w:space="0" w:color="auto"/>
              <w:bottom w:val="single" w:sz="4" w:space="0" w:color="auto"/>
              <w:right w:val="single" w:sz="4" w:space="0" w:color="auto"/>
            </w:tcBorders>
          </w:tcPr>
          <w:p w14:paraId="561221E0" w14:textId="6E05EDE4" w:rsidR="00E67389" w:rsidRPr="009229F8" w:rsidRDefault="005B4A8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7602BE" w14:textId="77777777" w:rsidR="00304DA6" w:rsidRPr="00304DA6"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2.4-3-1</w:t>
            </w:r>
          </w:p>
          <w:p w14:paraId="3053F470" w14:textId="77777777" w:rsidR="00304DA6" w:rsidRPr="00304DA6"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3.1-2-1</w:t>
            </w:r>
          </w:p>
          <w:p w14:paraId="1FD5361F" w14:textId="77777777" w:rsidR="00304DA6" w:rsidRPr="00304DA6"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3.2-2-3</w:t>
            </w:r>
          </w:p>
          <w:p w14:paraId="5189F709" w14:textId="77777777" w:rsidR="00304DA6" w:rsidRPr="00304DA6"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t>3.3-3-3</w:t>
            </w:r>
          </w:p>
          <w:p w14:paraId="2C0550DF" w14:textId="34D701D1" w:rsidR="00E67389" w:rsidRPr="009229F8" w:rsidRDefault="00304DA6" w:rsidP="00304DA6">
            <w:pPr>
              <w:spacing w:after="0" w:line="240" w:lineRule="auto"/>
              <w:jc w:val="center"/>
              <w:rPr>
                <w:rFonts w:ascii="Times New Roman" w:eastAsia="Times New Roman" w:hAnsi="Times New Roman" w:cs="Times New Roman"/>
                <w:sz w:val="24"/>
                <w:szCs w:val="24"/>
                <w:lang w:eastAsia="lt-LT"/>
              </w:rPr>
            </w:pPr>
            <w:r w:rsidRPr="00304DA6">
              <w:rPr>
                <w:rFonts w:ascii="Times New Roman" w:eastAsia="Times New Roman" w:hAnsi="Times New Roman" w:cs="Times New Roman"/>
                <w:sz w:val="24"/>
                <w:szCs w:val="24"/>
                <w:lang w:eastAsia="lt-LT"/>
              </w:rPr>
              <w:lastRenderedPageBreak/>
              <w:t>3.3-4-1</w:t>
            </w:r>
          </w:p>
        </w:tc>
      </w:tr>
      <w:tr w:rsidR="00E67389" w:rsidRPr="009229F8" w14:paraId="4631BD05"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5617A2" w14:textId="1E73A1C9"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F22C8B">
              <w:rPr>
                <w:rFonts w:ascii="Times New Roman" w:eastAsia="Times New Roman" w:hAnsi="Times New Roman" w:cs="Times New Roman"/>
                <w:sz w:val="24"/>
                <w:szCs w:val="24"/>
                <w:lang w:eastAsia="lt-LT"/>
              </w:rPr>
              <w:lastRenderedPageBreak/>
              <w:t>P-08-01-01-</w:t>
            </w:r>
            <w:r>
              <w:rPr>
                <w:rFonts w:ascii="Times New Roman" w:eastAsia="Times New Roman" w:hAnsi="Times New Roman" w:cs="Times New Roman"/>
                <w:sz w:val="24"/>
                <w:szCs w:val="24"/>
                <w:lang w:eastAsia="lt-LT"/>
              </w:rPr>
              <w:t>40</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D55149" w14:textId="2424063F" w:rsidR="00E67389" w:rsidRPr="009229F8" w:rsidRDefault="00E67389" w:rsidP="00CF7F74">
            <w:pPr>
              <w:spacing w:after="0" w:line="240" w:lineRule="auto"/>
              <w:jc w:val="both"/>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Sutvarkytos viešosios erdvės</w:t>
            </w:r>
            <w:r>
              <w:rPr>
                <w:rFonts w:ascii="Times New Roman" w:eastAsia="Times New Roman" w:hAnsi="Times New Roman" w:cs="Times New Roman"/>
                <w:sz w:val="24"/>
                <w:szCs w:val="24"/>
              </w:rPr>
              <w:t xml:space="preserve"> </w:t>
            </w:r>
            <w:r w:rsidRPr="00C60C56">
              <w:rPr>
                <w:rFonts w:ascii="Times New Roman" w:eastAsia="Times New Roman" w:hAnsi="Times New Roman" w:cs="Times New Roman"/>
                <w:sz w:val="24"/>
                <w:szCs w:val="24"/>
              </w:rPr>
              <w:t>(Žemaičių Naumiesčio miestelio infrastruktūros atnaujinimas)</w:t>
            </w:r>
            <w:r w:rsidRPr="009229F8">
              <w:rPr>
                <w:rFonts w:ascii="Times New Roman" w:eastAsia="Times New Roman" w:hAnsi="Times New Roman" w:cs="Times New Roman"/>
                <w:sz w:val="24"/>
                <w:szCs w:val="24"/>
              </w:rPr>
              <w:t>, kv. m</w:t>
            </w:r>
          </w:p>
        </w:tc>
        <w:tc>
          <w:tcPr>
            <w:tcW w:w="607" w:type="pct"/>
            <w:tcBorders>
              <w:top w:val="single" w:sz="4" w:space="0" w:color="auto"/>
              <w:left w:val="single" w:sz="4" w:space="0" w:color="auto"/>
              <w:bottom w:val="single" w:sz="4" w:space="0" w:color="auto"/>
              <w:right w:val="single" w:sz="4" w:space="0" w:color="auto"/>
            </w:tcBorders>
          </w:tcPr>
          <w:p w14:paraId="4A9C102C" w14:textId="77777777" w:rsidR="00E67389" w:rsidRPr="009229F8" w:rsidRDefault="00E67389" w:rsidP="00CF7F74">
            <w:pPr>
              <w:spacing w:after="0" w:line="240" w:lineRule="auto"/>
              <w:jc w:val="center"/>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0</w:t>
            </w:r>
          </w:p>
        </w:tc>
        <w:tc>
          <w:tcPr>
            <w:tcW w:w="562" w:type="pct"/>
            <w:tcBorders>
              <w:top w:val="single" w:sz="4" w:space="0" w:color="auto"/>
              <w:left w:val="single" w:sz="4" w:space="0" w:color="auto"/>
              <w:bottom w:val="single" w:sz="4" w:space="0" w:color="auto"/>
              <w:right w:val="single" w:sz="4" w:space="0" w:color="auto"/>
            </w:tcBorders>
          </w:tcPr>
          <w:p w14:paraId="602539BB" w14:textId="7BF4EC78" w:rsidR="00E67389" w:rsidRPr="009229F8" w:rsidRDefault="00AD249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95" w:type="pct"/>
            <w:tcBorders>
              <w:top w:val="single" w:sz="4" w:space="0" w:color="auto"/>
              <w:left w:val="single" w:sz="4" w:space="0" w:color="auto"/>
              <w:bottom w:val="single" w:sz="4" w:space="0" w:color="auto"/>
              <w:right w:val="single" w:sz="4" w:space="0" w:color="auto"/>
            </w:tcBorders>
          </w:tcPr>
          <w:p w14:paraId="789FE748" w14:textId="7484302C" w:rsidR="00E67389" w:rsidRPr="009229F8" w:rsidRDefault="005B4A8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43F790" w14:textId="77777777" w:rsidR="00324CC6" w:rsidRPr="00324CC6"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1.1-1-1</w:t>
            </w:r>
          </w:p>
          <w:p w14:paraId="537D1033" w14:textId="77777777" w:rsidR="00324CC6" w:rsidRPr="00324CC6"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2.4-3-1</w:t>
            </w:r>
          </w:p>
          <w:p w14:paraId="7FE359E7" w14:textId="77777777" w:rsidR="00324CC6" w:rsidRPr="00324CC6"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3.1-2-1</w:t>
            </w:r>
          </w:p>
          <w:p w14:paraId="3ECFD52C" w14:textId="4FFCE9E7" w:rsidR="00E67389" w:rsidRPr="009229F8"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3.3-3-3</w:t>
            </w:r>
          </w:p>
        </w:tc>
      </w:tr>
      <w:tr w:rsidR="00E67389" w:rsidRPr="009229F8" w14:paraId="0A3F3586"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2D4B6B" w14:textId="67425C10"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P-08-01-01-4</w:t>
            </w:r>
            <w:r>
              <w:rPr>
                <w:rFonts w:ascii="Times New Roman" w:eastAsia="Times New Roman" w:hAnsi="Times New Roman" w:cs="Times New Roman"/>
                <w:sz w:val="24"/>
                <w:szCs w:val="24"/>
                <w:lang w:eastAsia="lt-LT"/>
              </w:rPr>
              <w:t>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B34992" w14:textId="77777777" w:rsidR="00E67389" w:rsidRPr="009229F8" w:rsidRDefault="00E67389" w:rsidP="00CF7F74">
            <w:pPr>
              <w:spacing w:after="0" w:line="240" w:lineRule="auto"/>
              <w:jc w:val="both"/>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Įsigyti socialiniai būstai, vnt.</w:t>
            </w:r>
          </w:p>
        </w:tc>
        <w:tc>
          <w:tcPr>
            <w:tcW w:w="607" w:type="pct"/>
            <w:tcBorders>
              <w:top w:val="single" w:sz="4" w:space="0" w:color="auto"/>
              <w:left w:val="single" w:sz="4" w:space="0" w:color="auto"/>
              <w:bottom w:val="single" w:sz="4" w:space="0" w:color="auto"/>
              <w:right w:val="single" w:sz="4" w:space="0" w:color="auto"/>
            </w:tcBorders>
          </w:tcPr>
          <w:p w14:paraId="721A500F" w14:textId="77777777" w:rsidR="00E67389" w:rsidRPr="009229F8" w:rsidRDefault="00E67389" w:rsidP="00CF7F74">
            <w:pPr>
              <w:spacing w:after="0" w:line="240" w:lineRule="auto"/>
              <w:jc w:val="center"/>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0</w:t>
            </w:r>
          </w:p>
        </w:tc>
        <w:tc>
          <w:tcPr>
            <w:tcW w:w="562" w:type="pct"/>
            <w:tcBorders>
              <w:top w:val="single" w:sz="4" w:space="0" w:color="auto"/>
              <w:left w:val="single" w:sz="4" w:space="0" w:color="auto"/>
              <w:bottom w:val="single" w:sz="4" w:space="0" w:color="auto"/>
              <w:right w:val="single" w:sz="4" w:space="0" w:color="auto"/>
            </w:tcBorders>
          </w:tcPr>
          <w:p w14:paraId="767E5079" w14:textId="7E20A3B6" w:rsidR="00E67389" w:rsidRPr="009229F8" w:rsidRDefault="00AD249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95" w:type="pct"/>
            <w:tcBorders>
              <w:top w:val="single" w:sz="4" w:space="0" w:color="auto"/>
              <w:left w:val="single" w:sz="4" w:space="0" w:color="auto"/>
              <w:bottom w:val="single" w:sz="4" w:space="0" w:color="auto"/>
              <w:right w:val="single" w:sz="4" w:space="0" w:color="auto"/>
            </w:tcBorders>
          </w:tcPr>
          <w:p w14:paraId="15BE6896" w14:textId="0E38FB01" w:rsidR="00E67389" w:rsidRPr="009229F8" w:rsidRDefault="005B4A8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A7D264" w14:textId="0C8400C4" w:rsidR="00E67389" w:rsidRPr="009229F8" w:rsidRDefault="00324CC6" w:rsidP="00CF7F74">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2.3-2-1</w:t>
            </w:r>
          </w:p>
        </w:tc>
      </w:tr>
      <w:tr w:rsidR="00E67389" w:rsidRPr="009229F8" w14:paraId="2AD91509"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F51E70" w14:textId="4E1F4E71"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P-08-01-01-4</w:t>
            </w:r>
            <w:r>
              <w:rPr>
                <w:rFonts w:ascii="Times New Roman" w:eastAsia="Times New Roman" w:hAnsi="Times New Roman" w:cs="Times New Roman"/>
                <w:sz w:val="24"/>
                <w:szCs w:val="24"/>
                <w:lang w:eastAsia="lt-LT"/>
              </w:rPr>
              <w:t>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9D707A" w14:textId="77777777" w:rsidR="00E67389" w:rsidRPr="009229F8" w:rsidRDefault="00E67389" w:rsidP="00CF7F74">
            <w:pPr>
              <w:spacing w:after="0" w:line="240" w:lineRule="auto"/>
              <w:jc w:val="both"/>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Pagerinti atskiro komunalinio atliekų surinkimo pajėgumai, proc.</w:t>
            </w:r>
          </w:p>
        </w:tc>
        <w:tc>
          <w:tcPr>
            <w:tcW w:w="607" w:type="pct"/>
            <w:tcBorders>
              <w:top w:val="single" w:sz="4" w:space="0" w:color="auto"/>
              <w:left w:val="single" w:sz="4" w:space="0" w:color="auto"/>
              <w:bottom w:val="single" w:sz="4" w:space="0" w:color="auto"/>
              <w:right w:val="single" w:sz="4" w:space="0" w:color="auto"/>
            </w:tcBorders>
          </w:tcPr>
          <w:p w14:paraId="0DF0BE3B" w14:textId="77777777" w:rsidR="00E67389" w:rsidRPr="009229F8" w:rsidRDefault="00E67389" w:rsidP="00CF7F74">
            <w:pPr>
              <w:spacing w:after="0" w:line="240" w:lineRule="auto"/>
              <w:jc w:val="center"/>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0</w:t>
            </w:r>
          </w:p>
        </w:tc>
        <w:tc>
          <w:tcPr>
            <w:tcW w:w="562" w:type="pct"/>
            <w:tcBorders>
              <w:top w:val="single" w:sz="4" w:space="0" w:color="auto"/>
              <w:left w:val="single" w:sz="4" w:space="0" w:color="auto"/>
              <w:bottom w:val="single" w:sz="4" w:space="0" w:color="auto"/>
              <w:right w:val="single" w:sz="4" w:space="0" w:color="auto"/>
            </w:tcBorders>
          </w:tcPr>
          <w:p w14:paraId="67BEA2F7" w14:textId="45358184" w:rsidR="00E67389" w:rsidRPr="009229F8" w:rsidRDefault="00AD249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95" w:type="pct"/>
            <w:tcBorders>
              <w:top w:val="single" w:sz="4" w:space="0" w:color="auto"/>
              <w:left w:val="single" w:sz="4" w:space="0" w:color="auto"/>
              <w:bottom w:val="single" w:sz="4" w:space="0" w:color="auto"/>
              <w:right w:val="single" w:sz="4" w:space="0" w:color="auto"/>
            </w:tcBorders>
          </w:tcPr>
          <w:p w14:paraId="6FB4FCD2" w14:textId="3B0201F2" w:rsidR="00E67389" w:rsidRPr="009229F8" w:rsidRDefault="005B4A8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411BED" w14:textId="48F32E2F" w:rsidR="00E67389" w:rsidRPr="009229F8" w:rsidRDefault="00324CC6" w:rsidP="00CF7F74">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3.3-1-1</w:t>
            </w:r>
          </w:p>
        </w:tc>
      </w:tr>
      <w:tr w:rsidR="00E67389" w:rsidRPr="009229F8" w14:paraId="668FBCD9"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E2A063" w14:textId="66705F7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P-08-01-01-4</w:t>
            </w:r>
            <w:r>
              <w:rPr>
                <w:rFonts w:ascii="Times New Roman" w:eastAsia="Times New Roman" w:hAnsi="Times New Roman" w:cs="Times New Roman"/>
                <w:sz w:val="24"/>
                <w:szCs w:val="24"/>
                <w:lang w:eastAsia="lt-LT"/>
              </w:rPr>
              <w:t>8</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2FEDC6" w14:textId="7C977A67" w:rsidR="00E67389" w:rsidRPr="009229F8" w:rsidRDefault="00E67389" w:rsidP="00CF7F74">
            <w:pPr>
              <w:spacing w:after="0" w:line="240" w:lineRule="auto"/>
              <w:jc w:val="both"/>
              <w:rPr>
                <w:rFonts w:ascii="Times New Roman" w:eastAsia="Times New Roman" w:hAnsi="Times New Roman" w:cs="Times New Roman"/>
                <w:sz w:val="24"/>
                <w:szCs w:val="24"/>
              </w:rPr>
            </w:pPr>
            <w:r w:rsidRPr="00C60C56">
              <w:rPr>
                <w:rFonts w:ascii="Times New Roman" w:eastAsia="Times New Roman" w:hAnsi="Times New Roman" w:cs="Times New Roman"/>
                <w:sz w:val="24"/>
                <w:szCs w:val="24"/>
              </w:rPr>
              <w:t>Įgyvendintas projektas (Šilutės miesto istorinės dalies kraštovaizdžio tvarkymas), vnt.</w:t>
            </w:r>
          </w:p>
        </w:tc>
        <w:tc>
          <w:tcPr>
            <w:tcW w:w="607" w:type="pct"/>
            <w:tcBorders>
              <w:top w:val="single" w:sz="4" w:space="0" w:color="auto"/>
              <w:left w:val="single" w:sz="4" w:space="0" w:color="auto"/>
              <w:bottom w:val="single" w:sz="4" w:space="0" w:color="auto"/>
              <w:right w:val="single" w:sz="4" w:space="0" w:color="auto"/>
            </w:tcBorders>
          </w:tcPr>
          <w:p w14:paraId="40C1AFDA" w14:textId="77777777" w:rsidR="00E67389" w:rsidRPr="009229F8" w:rsidRDefault="00E67389" w:rsidP="00CF7F74">
            <w:pPr>
              <w:spacing w:after="0" w:line="240" w:lineRule="auto"/>
              <w:jc w:val="center"/>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0</w:t>
            </w:r>
          </w:p>
        </w:tc>
        <w:tc>
          <w:tcPr>
            <w:tcW w:w="562" w:type="pct"/>
            <w:tcBorders>
              <w:top w:val="single" w:sz="4" w:space="0" w:color="auto"/>
              <w:left w:val="single" w:sz="4" w:space="0" w:color="auto"/>
              <w:bottom w:val="single" w:sz="4" w:space="0" w:color="auto"/>
              <w:right w:val="single" w:sz="4" w:space="0" w:color="auto"/>
            </w:tcBorders>
          </w:tcPr>
          <w:p w14:paraId="61841FC0" w14:textId="43AEB373" w:rsidR="00E67389" w:rsidRPr="009229F8" w:rsidRDefault="00AD249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95" w:type="pct"/>
            <w:tcBorders>
              <w:top w:val="single" w:sz="4" w:space="0" w:color="auto"/>
              <w:left w:val="single" w:sz="4" w:space="0" w:color="auto"/>
              <w:bottom w:val="single" w:sz="4" w:space="0" w:color="auto"/>
              <w:right w:val="single" w:sz="4" w:space="0" w:color="auto"/>
            </w:tcBorders>
          </w:tcPr>
          <w:p w14:paraId="4002597D" w14:textId="550F2ABE" w:rsidR="00E67389" w:rsidRPr="009229F8" w:rsidRDefault="005B4A8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05BD82" w14:textId="77777777" w:rsidR="00324CC6" w:rsidRPr="00324CC6"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1.1-2-6</w:t>
            </w:r>
          </w:p>
          <w:p w14:paraId="6B2E340D" w14:textId="3C43E9B0" w:rsidR="00E67389" w:rsidRPr="009229F8"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3.3-2-1</w:t>
            </w:r>
          </w:p>
        </w:tc>
      </w:tr>
      <w:tr w:rsidR="00E67389" w:rsidRPr="009229F8" w14:paraId="5F4F9E1C"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4D84CE" w14:textId="6220DC22"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w:t>
            </w:r>
            <w:r>
              <w:rPr>
                <w:rFonts w:ascii="Times New Roman" w:eastAsia="Times New Roman" w:hAnsi="Times New Roman" w:cs="Times New Roman"/>
                <w:sz w:val="24"/>
                <w:szCs w:val="24"/>
                <w:lang w:eastAsia="lt-LT"/>
              </w:rPr>
              <w:t>57</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EC875C" w14:textId="77777777" w:rsidR="00E67389" w:rsidRPr="009229F8" w:rsidRDefault="00E67389" w:rsidP="00CF7F74">
            <w:pPr>
              <w:spacing w:after="0" w:line="240" w:lineRule="auto"/>
              <w:jc w:val="both"/>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Įdiegtos aptarnavimo kokybei gerinti skirtos priemonės, vnt.</w:t>
            </w:r>
          </w:p>
        </w:tc>
        <w:tc>
          <w:tcPr>
            <w:tcW w:w="607" w:type="pct"/>
            <w:tcBorders>
              <w:top w:val="single" w:sz="4" w:space="0" w:color="auto"/>
              <w:left w:val="single" w:sz="4" w:space="0" w:color="auto"/>
              <w:bottom w:val="single" w:sz="4" w:space="0" w:color="auto"/>
              <w:right w:val="single" w:sz="4" w:space="0" w:color="auto"/>
            </w:tcBorders>
          </w:tcPr>
          <w:p w14:paraId="1A11BAED" w14:textId="77777777" w:rsidR="00E67389" w:rsidRPr="009229F8" w:rsidRDefault="00E67389" w:rsidP="00CF7F74">
            <w:pPr>
              <w:spacing w:after="0" w:line="240" w:lineRule="auto"/>
              <w:jc w:val="center"/>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0</w:t>
            </w:r>
          </w:p>
        </w:tc>
        <w:tc>
          <w:tcPr>
            <w:tcW w:w="562" w:type="pct"/>
            <w:tcBorders>
              <w:top w:val="single" w:sz="4" w:space="0" w:color="auto"/>
              <w:left w:val="single" w:sz="4" w:space="0" w:color="auto"/>
              <w:bottom w:val="single" w:sz="4" w:space="0" w:color="auto"/>
              <w:right w:val="single" w:sz="4" w:space="0" w:color="auto"/>
            </w:tcBorders>
          </w:tcPr>
          <w:p w14:paraId="353CDC28" w14:textId="0C6930D0" w:rsidR="00E67389" w:rsidRPr="009229F8" w:rsidRDefault="00AD249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95" w:type="pct"/>
            <w:tcBorders>
              <w:top w:val="single" w:sz="4" w:space="0" w:color="auto"/>
              <w:left w:val="single" w:sz="4" w:space="0" w:color="auto"/>
              <w:bottom w:val="single" w:sz="4" w:space="0" w:color="auto"/>
              <w:right w:val="single" w:sz="4" w:space="0" w:color="auto"/>
            </w:tcBorders>
          </w:tcPr>
          <w:p w14:paraId="6493C077" w14:textId="111DFCA9" w:rsidR="00E67389" w:rsidRPr="009229F8" w:rsidRDefault="005B4A8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34C0CB" w14:textId="77777777" w:rsidR="00324CC6" w:rsidRPr="00324CC6"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1.4-1-1</w:t>
            </w:r>
          </w:p>
          <w:p w14:paraId="30EBC0C9" w14:textId="6ED51A30" w:rsidR="00E67389" w:rsidRPr="009229F8"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1.4-1-2</w:t>
            </w:r>
          </w:p>
        </w:tc>
      </w:tr>
      <w:tr w:rsidR="00E67389" w:rsidRPr="009229F8" w14:paraId="6DBCF5B0"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716FC4" w14:textId="372A553C"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w:t>
            </w:r>
            <w:r>
              <w:rPr>
                <w:rFonts w:ascii="Times New Roman" w:eastAsia="Times New Roman" w:hAnsi="Times New Roman" w:cs="Times New Roman"/>
                <w:sz w:val="24"/>
                <w:szCs w:val="24"/>
                <w:lang w:eastAsia="lt-LT"/>
              </w:rPr>
              <w:t>60</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D972A3" w14:textId="77777777" w:rsidR="00E67389" w:rsidRPr="009229F8" w:rsidRDefault="00E67389" w:rsidP="00CF7F74">
            <w:pPr>
              <w:spacing w:after="0" w:line="240" w:lineRule="auto"/>
              <w:jc w:val="both"/>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Atsinaujinančių energijos išteklių panaudojimas pastatuose, proc.</w:t>
            </w:r>
          </w:p>
        </w:tc>
        <w:tc>
          <w:tcPr>
            <w:tcW w:w="607" w:type="pct"/>
            <w:tcBorders>
              <w:top w:val="single" w:sz="4" w:space="0" w:color="auto"/>
              <w:left w:val="single" w:sz="4" w:space="0" w:color="auto"/>
              <w:bottom w:val="single" w:sz="4" w:space="0" w:color="auto"/>
              <w:right w:val="single" w:sz="4" w:space="0" w:color="auto"/>
            </w:tcBorders>
          </w:tcPr>
          <w:p w14:paraId="0F0FDF83" w14:textId="77777777" w:rsidR="00E67389" w:rsidRPr="009229F8" w:rsidRDefault="00E67389" w:rsidP="00CF7F74">
            <w:pPr>
              <w:spacing w:after="0" w:line="240" w:lineRule="auto"/>
              <w:jc w:val="center"/>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100</w:t>
            </w:r>
          </w:p>
        </w:tc>
        <w:tc>
          <w:tcPr>
            <w:tcW w:w="562" w:type="pct"/>
            <w:tcBorders>
              <w:top w:val="single" w:sz="4" w:space="0" w:color="auto"/>
              <w:left w:val="single" w:sz="4" w:space="0" w:color="auto"/>
              <w:bottom w:val="single" w:sz="4" w:space="0" w:color="auto"/>
              <w:right w:val="single" w:sz="4" w:space="0" w:color="auto"/>
            </w:tcBorders>
          </w:tcPr>
          <w:p w14:paraId="6EFE67A6" w14:textId="26E30029" w:rsidR="00E67389" w:rsidRPr="009229F8" w:rsidRDefault="00324CC6"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795" w:type="pct"/>
            <w:tcBorders>
              <w:top w:val="single" w:sz="4" w:space="0" w:color="auto"/>
              <w:left w:val="single" w:sz="4" w:space="0" w:color="auto"/>
              <w:bottom w:val="single" w:sz="4" w:space="0" w:color="auto"/>
              <w:right w:val="single" w:sz="4" w:space="0" w:color="auto"/>
            </w:tcBorders>
          </w:tcPr>
          <w:p w14:paraId="5399ED0D" w14:textId="2A8DF0DB" w:rsidR="00E67389" w:rsidRPr="009229F8" w:rsidRDefault="00543BE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324CC6">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544DC1B" w14:textId="4A3114E7" w:rsidR="00E67389" w:rsidRPr="009229F8" w:rsidRDefault="00324CC6" w:rsidP="00CF7F74">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3.2-2-4</w:t>
            </w:r>
          </w:p>
        </w:tc>
      </w:tr>
      <w:tr w:rsidR="00E67389" w:rsidRPr="009229F8" w14:paraId="48700EB7"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7CFBAC" w14:textId="798D4DEA"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P-08-01-01-6</w:t>
            </w:r>
            <w:r>
              <w:rPr>
                <w:rFonts w:ascii="Times New Roman" w:eastAsia="Times New Roman" w:hAnsi="Times New Roman" w:cs="Times New Roman"/>
                <w:sz w:val="24"/>
                <w:szCs w:val="24"/>
                <w:lang w:eastAsia="lt-LT"/>
              </w:rPr>
              <w:t>5</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CFF3E4" w14:textId="080D1A78" w:rsidR="00E67389" w:rsidRPr="009229F8" w:rsidRDefault="00E67389" w:rsidP="00CF7F74">
            <w:pPr>
              <w:spacing w:after="0" w:line="240" w:lineRule="auto"/>
              <w:jc w:val="both"/>
              <w:rPr>
                <w:rFonts w:ascii="Times New Roman" w:eastAsia="Times New Roman" w:hAnsi="Times New Roman" w:cs="Times New Roman"/>
                <w:sz w:val="24"/>
                <w:szCs w:val="24"/>
              </w:rPr>
            </w:pPr>
            <w:r w:rsidRPr="00C60C56">
              <w:rPr>
                <w:rFonts w:ascii="Times New Roman" w:eastAsia="Times New Roman" w:hAnsi="Times New Roman" w:cs="Times New Roman"/>
                <w:sz w:val="24"/>
                <w:szCs w:val="24"/>
              </w:rPr>
              <w:t>Įgyvendintas projektas (Šilutės meno mokyklos pastato rekonstrukcija, pritaikant patalpas ugdymui), vnt.</w:t>
            </w:r>
          </w:p>
        </w:tc>
        <w:tc>
          <w:tcPr>
            <w:tcW w:w="607" w:type="pct"/>
            <w:tcBorders>
              <w:top w:val="single" w:sz="4" w:space="0" w:color="auto"/>
              <w:left w:val="single" w:sz="4" w:space="0" w:color="auto"/>
              <w:bottom w:val="single" w:sz="4" w:space="0" w:color="auto"/>
              <w:right w:val="single" w:sz="4" w:space="0" w:color="auto"/>
            </w:tcBorders>
          </w:tcPr>
          <w:p w14:paraId="13CC35CB" w14:textId="388079E4" w:rsidR="00E67389" w:rsidRPr="009229F8" w:rsidRDefault="00D35510"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562" w:type="pct"/>
            <w:tcBorders>
              <w:top w:val="single" w:sz="4" w:space="0" w:color="auto"/>
              <w:left w:val="single" w:sz="4" w:space="0" w:color="auto"/>
              <w:bottom w:val="single" w:sz="4" w:space="0" w:color="auto"/>
              <w:right w:val="single" w:sz="4" w:space="0" w:color="auto"/>
            </w:tcBorders>
          </w:tcPr>
          <w:p w14:paraId="1C38568F" w14:textId="434FCC4A" w:rsidR="00E67389" w:rsidRPr="009229F8" w:rsidRDefault="00AD249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95" w:type="pct"/>
            <w:tcBorders>
              <w:top w:val="single" w:sz="4" w:space="0" w:color="auto"/>
              <w:left w:val="single" w:sz="4" w:space="0" w:color="auto"/>
              <w:bottom w:val="single" w:sz="4" w:space="0" w:color="auto"/>
              <w:right w:val="single" w:sz="4" w:space="0" w:color="auto"/>
            </w:tcBorders>
          </w:tcPr>
          <w:p w14:paraId="6238342B" w14:textId="6652B231" w:rsidR="00E67389" w:rsidRPr="009229F8" w:rsidRDefault="005B4A8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A545B4" w14:textId="7B4F1E69" w:rsidR="00E67389" w:rsidRPr="009229F8" w:rsidRDefault="00324CC6" w:rsidP="00CF7F74">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2.1-1-1</w:t>
            </w:r>
          </w:p>
        </w:tc>
      </w:tr>
      <w:tr w:rsidR="00E67389" w:rsidRPr="009229F8" w14:paraId="7EFEBD8A"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F153EE" w14:textId="4DF3008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P-08-01-01-6</w:t>
            </w:r>
            <w:r>
              <w:rPr>
                <w:rFonts w:ascii="Times New Roman" w:eastAsia="Times New Roman" w:hAnsi="Times New Roman" w:cs="Times New Roman"/>
                <w:sz w:val="24"/>
                <w:szCs w:val="24"/>
                <w:lang w:eastAsia="lt-LT"/>
              </w:rPr>
              <w:t>8</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2D95F1" w14:textId="63DADB4B" w:rsidR="00E67389" w:rsidRPr="009229F8" w:rsidRDefault="00E67389" w:rsidP="00CF7F74">
            <w:pPr>
              <w:spacing w:after="0" w:line="240" w:lineRule="auto"/>
              <w:jc w:val="both"/>
              <w:rPr>
                <w:rFonts w:ascii="Times New Roman" w:eastAsia="Times New Roman" w:hAnsi="Times New Roman" w:cs="Times New Roman"/>
                <w:sz w:val="24"/>
                <w:szCs w:val="24"/>
              </w:rPr>
            </w:pPr>
            <w:r w:rsidRPr="00C60C56">
              <w:rPr>
                <w:rFonts w:ascii="Times New Roman" w:eastAsia="Times New Roman" w:hAnsi="Times New Roman" w:cs="Times New Roman"/>
                <w:sz w:val="24"/>
                <w:szCs w:val="24"/>
              </w:rPr>
              <w:t>Paramos gavėjai (Smulkiojo ir vidutinio verslo rėmimas), vnt.</w:t>
            </w:r>
          </w:p>
        </w:tc>
        <w:tc>
          <w:tcPr>
            <w:tcW w:w="607" w:type="pct"/>
            <w:tcBorders>
              <w:top w:val="single" w:sz="4" w:space="0" w:color="auto"/>
              <w:left w:val="single" w:sz="4" w:space="0" w:color="auto"/>
              <w:bottom w:val="single" w:sz="4" w:space="0" w:color="auto"/>
              <w:right w:val="single" w:sz="4" w:space="0" w:color="auto"/>
            </w:tcBorders>
          </w:tcPr>
          <w:p w14:paraId="35DE3F81" w14:textId="18A03F6D" w:rsidR="00E67389" w:rsidRPr="009229F8" w:rsidRDefault="00D35510"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562" w:type="pct"/>
            <w:tcBorders>
              <w:top w:val="single" w:sz="4" w:space="0" w:color="auto"/>
              <w:left w:val="single" w:sz="4" w:space="0" w:color="auto"/>
              <w:bottom w:val="single" w:sz="4" w:space="0" w:color="auto"/>
              <w:right w:val="single" w:sz="4" w:space="0" w:color="auto"/>
            </w:tcBorders>
          </w:tcPr>
          <w:p w14:paraId="2A370292" w14:textId="27AF1664" w:rsidR="00E67389" w:rsidRPr="009229F8" w:rsidRDefault="005F5BCC"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795" w:type="pct"/>
            <w:tcBorders>
              <w:top w:val="single" w:sz="4" w:space="0" w:color="auto"/>
              <w:left w:val="single" w:sz="4" w:space="0" w:color="auto"/>
              <w:bottom w:val="single" w:sz="4" w:space="0" w:color="auto"/>
              <w:right w:val="single" w:sz="4" w:space="0" w:color="auto"/>
            </w:tcBorders>
          </w:tcPr>
          <w:p w14:paraId="375D0CD1" w14:textId="04BC94FB" w:rsidR="00E67389" w:rsidRPr="009229F8" w:rsidRDefault="00543BE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FF3E1C" w14:textId="1F2B0CC4" w:rsidR="00E67389" w:rsidRPr="009229F8" w:rsidRDefault="00324CC6" w:rsidP="00CF7F74">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1.1-1-3</w:t>
            </w:r>
          </w:p>
        </w:tc>
      </w:tr>
      <w:tr w:rsidR="00E67389" w:rsidRPr="009229F8" w14:paraId="46599B18"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56CD60" w14:textId="5DB2B84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P-08-01-01-7</w:t>
            </w:r>
            <w:r>
              <w:rPr>
                <w:rFonts w:ascii="Times New Roman" w:eastAsia="Times New Roman" w:hAnsi="Times New Roman" w:cs="Times New Roman"/>
                <w:sz w:val="24"/>
                <w:szCs w:val="24"/>
                <w:lang w:eastAsia="lt-LT"/>
              </w:rPr>
              <w:t>5</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11DA6D" w14:textId="0999DA05" w:rsidR="00E67389" w:rsidRPr="009229F8" w:rsidRDefault="00E67389" w:rsidP="00CF7F74">
            <w:pPr>
              <w:spacing w:after="0" w:line="240" w:lineRule="auto"/>
              <w:jc w:val="both"/>
              <w:rPr>
                <w:rFonts w:ascii="Times New Roman" w:eastAsia="Times New Roman" w:hAnsi="Times New Roman" w:cs="Times New Roman"/>
                <w:sz w:val="24"/>
                <w:szCs w:val="24"/>
              </w:rPr>
            </w:pPr>
            <w:r w:rsidRPr="000C2031">
              <w:rPr>
                <w:rFonts w:ascii="Times New Roman" w:eastAsia="Times New Roman" w:hAnsi="Times New Roman" w:cs="Times New Roman"/>
                <w:sz w:val="24"/>
                <w:szCs w:val="24"/>
                <w:lang w:eastAsia="lt-LT"/>
              </w:rPr>
              <w:t>Įgyvendintas projektas (Edukacinių erdvių sukūrimas Šilutės r. Vainuto gimnazijoje), vnt.</w:t>
            </w:r>
          </w:p>
        </w:tc>
        <w:tc>
          <w:tcPr>
            <w:tcW w:w="607" w:type="pct"/>
            <w:tcBorders>
              <w:top w:val="single" w:sz="4" w:space="0" w:color="auto"/>
              <w:left w:val="single" w:sz="4" w:space="0" w:color="auto"/>
              <w:bottom w:val="single" w:sz="4" w:space="0" w:color="auto"/>
              <w:right w:val="single" w:sz="4" w:space="0" w:color="auto"/>
            </w:tcBorders>
          </w:tcPr>
          <w:p w14:paraId="3EF57FDC" w14:textId="77777777" w:rsidR="00E67389" w:rsidRPr="009229F8" w:rsidRDefault="00E67389" w:rsidP="00CF7F74">
            <w:pPr>
              <w:spacing w:after="0" w:line="240" w:lineRule="auto"/>
              <w:jc w:val="center"/>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0</w:t>
            </w:r>
          </w:p>
        </w:tc>
        <w:tc>
          <w:tcPr>
            <w:tcW w:w="562" w:type="pct"/>
            <w:tcBorders>
              <w:top w:val="single" w:sz="4" w:space="0" w:color="auto"/>
              <w:left w:val="single" w:sz="4" w:space="0" w:color="auto"/>
              <w:bottom w:val="single" w:sz="4" w:space="0" w:color="auto"/>
              <w:right w:val="single" w:sz="4" w:space="0" w:color="auto"/>
            </w:tcBorders>
          </w:tcPr>
          <w:p w14:paraId="6B36E2DA" w14:textId="675D08F9" w:rsidR="00E67389" w:rsidRPr="009229F8" w:rsidRDefault="00AD249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95" w:type="pct"/>
            <w:tcBorders>
              <w:top w:val="single" w:sz="4" w:space="0" w:color="auto"/>
              <w:left w:val="single" w:sz="4" w:space="0" w:color="auto"/>
              <w:bottom w:val="single" w:sz="4" w:space="0" w:color="auto"/>
              <w:right w:val="single" w:sz="4" w:space="0" w:color="auto"/>
            </w:tcBorders>
          </w:tcPr>
          <w:p w14:paraId="545A2461" w14:textId="1FF04236" w:rsidR="00E67389" w:rsidRPr="009229F8" w:rsidRDefault="005B4A8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A9EF99" w14:textId="74133807" w:rsidR="00E67389" w:rsidRPr="009229F8" w:rsidRDefault="00324CC6" w:rsidP="00CF7F74">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2.1-1-1</w:t>
            </w:r>
          </w:p>
        </w:tc>
      </w:tr>
      <w:tr w:rsidR="00E67389" w:rsidRPr="009229F8" w14:paraId="43156F63"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9FD1BD" w14:textId="1F02552C"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P-08-01-01-7</w:t>
            </w:r>
            <w:r>
              <w:rPr>
                <w:rFonts w:ascii="Times New Roman" w:eastAsia="Times New Roman" w:hAnsi="Times New Roman" w:cs="Times New Roman"/>
                <w:sz w:val="24"/>
                <w:szCs w:val="24"/>
                <w:lang w:eastAsia="lt-LT"/>
              </w:rPr>
              <w:t>6</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3E40AF" w14:textId="5EDF43C1" w:rsidR="00E67389" w:rsidRPr="009229F8" w:rsidRDefault="00E67389" w:rsidP="00CF7F74">
            <w:pPr>
              <w:spacing w:after="0" w:line="240" w:lineRule="auto"/>
              <w:jc w:val="both"/>
              <w:rPr>
                <w:rFonts w:ascii="Times New Roman" w:eastAsia="Times New Roman" w:hAnsi="Times New Roman" w:cs="Times New Roman"/>
                <w:sz w:val="24"/>
                <w:szCs w:val="24"/>
              </w:rPr>
            </w:pPr>
            <w:r w:rsidRPr="000C2031">
              <w:rPr>
                <w:rFonts w:ascii="Times New Roman" w:eastAsia="Times New Roman" w:hAnsi="Times New Roman" w:cs="Times New Roman"/>
                <w:sz w:val="24"/>
                <w:szCs w:val="24"/>
              </w:rPr>
              <w:t>Įgyvendintas projektas (Šilutės r. Saugų Jurgio Mikšo pagrindinės mokyklos patalpų pritaikymas ikimokyklinio ir priešmokyklinio ugdymo grupėms), vnt.</w:t>
            </w:r>
          </w:p>
        </w:tc>
        <w:tc>
          <w:tcPr>
            <w:tcW w:w="607" w:type="pct"/>
            <w:tcBorders>
              <w:top w:val="single" w:sz="4" w:space="0" w:color="auto"/>
              <w:left w:val="single" w:sz="4" w:space="0" w:color="auto"/>
              <w:bottom w:val="single" w:sz="4" w:space="0" w:color="auto"/>
              <w:right w:val="single" w:sz="4" w:space="0" w:color="auto"/>
            </w:tcBorders>
          </w:tcPr>
          <w:p w14:paraId="2B4471B0" w14:textId="77777777" w:rsidR="00E67389" w:rsidRPr="009229F8" w:rsidRDefault="00E67389" w:rsidP="00CF7F74">
            <w:pPr>
              <w:spacing w:after="0" w:line="240" w:lineRule="auto"/>
              <w:jc w:val="center"/>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0</w:t>
            </w:r>
          </w:p>
        </w:tc>
        <w:tc>
          <w:tcPr>
            <w:tcW w:w="562" w:type="pct"/>
            <w:tcBorders>
              <w:top w:val="single" w:sz="4" w:space="0" w:color="auto"/>
              <w:left w:val="single" w:sz="4" w:space="0" w:color="auto"/>
              <w:bottom w:val="single" w:sz="4" w:space="0" w:color="auto"/>
              <w:right w:val="single" w:sz="4" w:space="0" w:color="auto"/>
            </w:tcBorders>
          </w:tcPr>
          <w:p w14:paraId="7BCA2701" w14:textId="772E2D58" w:rsidR="00E67389" w:rsidRPr="009229F8" w:rsidRDefault="00AD249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95" w:type="pct"/>
            <w:tcBorders>
              <w:top w:val="single" w:sz="4" w:space="0" w:color="auto"/>
              <w:left w:val="single" w:sz="4" w:space="0" w:color="auto"/>
              <w:bottom w:val="single" w:sz="4" w:space="0" w:color="auto"/>
              <w:right w:val="single" w:sz="4" w:space="0" w:color="auto"/>
            </w:tcBorders>
          </w:tcPr>
          <w:p w14:paraId="2C369C17" w14:textId="5F28D966" w:rsidR="00E67389" w:rsidRPr="009229F8" w:rsidRDefault="005B4A8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7A477D" w14:textId="4E297039" w:rsidR="00E67389" w:rsidRPr="009229F8" w:rsidRDefault="00324CC6" w:rsidP="00CF7F74">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2.1-1-1</w:t>
            </w:r>
          </w:p>
        </w:tc>
      </w:tr>
      <w:tr w:rsidR="00E67389" w:rsidRPr="009229F8" w14:paraId="6D2A15D9"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5EEECD" w14:textId="25BDEEA2"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P-08-01-01-7</w:t>
            </w:r>
            <w:r>
              <w:rPr>
                <w:rFonts w:ascii="Times New Roman" w:eastAsia="Times New Roman" w:hAnsi="Times New Roman" w:cs="Times New Roman"/>
                <w:sz w:val="24"/>
                <w:szCs w:val="24"/>
                <w:lang w:eastAsia="lt-LT"/>
              </w:rPr>
              <w:t>7</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FBED09" w14:textId="2AB02895" w:rsidR="00E67389" w:rsidRPr="009229F8" w:rsidRDefault="00E67389" w:rsidP="00CF7F74">
            <w:pPr>
              <w:spacing w:after="0" w:line="240" w:lineRule="auto"/>
              <w:jc w:val="both"/>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Sutvarkytų grupių skaičius</w:t>
            </w:r>
            <w:r>
              <w:rPr>
                <w:rFonts w:ascii="Times New Roman" w:eastAsia="Times New Roman" w:hAnsi="Times New Roman" w:cs="Times New Roman"/>
                <w:sz w:val="24"/>
                <w:szCs w:val="24"/>
              </w:rPr>
              <w:t xml:space="preserve"> </w:t>
            </w:r>
            <w:r w:rsidRPr="000C2031">
              <w:rPr>
                <w:rFonts w:ascii="Times New Roman" w:eastAsia="Times New Roman" w:hAnsi="Times New Roman" w:cs="Times New Roman"/>
                <w:sz w:val="24"/>
                <w:szCs w:val="24"/>
              </w:rPr>
              <w:t xml:space="preserve">(Šilutės lopšelio-darželio </w:t>
            </w:r>
            <w:r>
              <w:rPr>
                <w:rFonts w:ascii="Times New Roman" w:eastAsia="Times New Roman" w:hAnsi="Times New Roman" w:cs="Times New Roman"/>
                <w:sz w:val="24"/>
                <w:szCs w:val="24"/>
              </w:rPr>
              <w:t>„</w:t>
            </w:r>
            <w:r w:rsidRPr="000C2031">
              <w:rPr>
                <w:rFonts w:ascii="Times New Roman" w:eastAsia="Times New Roman" w:hAnsi="Times New Roman" w:cs="Times New Roman"/>
                <w:sz w:val="24"/>
                <w:szCs w:val="24"/>
              </w:rPr>
              <w:t>Gintarėlis</w:t>
            </w:r>
            <w:r>
              <w:rPr>
                <w:rFonts w:ascii="Times New Roman" w:eastAsia="Times New Roman" w:hAnsi="Times New Roman" w:cs="Times New Roman"/>
                <w:sz w:val="24"/>
                <w:szCs w:val="24"/>
              </w:rPr>
              <w:t>“</w:t>
            </w:r>
            <w:r w:rsidRPr="000C2031">
              <w:rPr>
                <w:rFonts w:ascii="Times New Roman" w:eastAsia="Times New Roman" w:hAnsi="Times New Roman" w:cs="Times New Roman"/>
                <w:sz w:val="24"/>
                <w:szCs w:val="24"/>
              </w:rPr>
              <w:t xml:space="preserve"> infrastruktūros modernizavimas)</w:t>
            </w:r>
            <w:r w:rsidRPr="009229F8">
              <w:rPr>
                <w:rFonts w:ascii="Times New Roman" w:eastAsia="Times New Roman" w:hAnsi="Times New Roman" w:cs="Times New Roman"/>
                <w:sz w:val="24"/>
                <w:szCs w:val="24"/>
              </w:rPr>
              <w:t>, vnt.</w:t>
            </w:r>
          </w:p>
        </w:tc>
        <w:tc>
          <w:tcPr>
            <w:tcW w:w="607" w:type="pct"/>
            <w:tcBorders>
              <w:top w:val="single" w:sz="4" w:space="0" w:color="auto"/>
              <w:left w:val="single" w:sz="4" w:space="0" w:color="auto"/>
              <w:bottom w:val="single" w:sz="4" w:space="0" w:color="auto"/>
              <w:right w:val="single" w:sz="4" w:space="0" w:color="auto"/>
            </w:tcBorders>
          </w:tcPr>
          <w:p w14:paraId="47C165CF" w14:textId="77777777" w:rsidR="00E67389" w:rsidRPr="009229F8" w:rsidRDefault="00E67389" w:rsidP="00CF7F74">
            <w:pPr>
              <w:spacing w:after="0" w:line="240" w:lineRule="auto"/>
              <w:jc w:val="center"/>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0</w:t>
            </w:r>
          </w:p>
        </w:tc>
        <w:tc>
          <w:tcPr>
            <w:tcW w:w="562" w:type="pct"/>
            <w:tcBorders>
              <w:top w:val="single" w:sz="4" w:space="0" w:color="auto"/>
              <w:left w:val="single" w:sz="4" w:space="0" w:color="auto"/>
              <w:bottom w:val="single" w:sz="4" w:space="0" w:color="auto"/>
              <w:right w:val="single" w:sz="4" w:space="0" w:color="auto"/>
            </w:tcBorders>
          </w:tcPr>
          <w:p w14:paraId="616B937C" w14:textId="418E7098" w:rsidR="00E67389" w:rsidRPr="009229F8" w:rsidRDefault="00AD2495"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95" w:type="pct"/>
            <w:tcBorders>
              <w:top w:val="single" w:sz="4" w:space="0" w:color="auto"/>
              <w:left w:val="single" w:sz="4" w:space="0" w:color="auto"/>
              <w:bottom w:val="single" w:sz="4" w:space="0" w:color="auto"/>
              <w:right w:val="single" w:sz="4" w:space="0" w:color="auto"/>
            </w:tcBorders>
          </w:tcPr>
          <w:p w14:paraId="42F91A04" w14:textId="3D28F858" w:rsidR="00E67389" w:rsidRPr="009229F8" w:rsidRDefault="005B4A8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427FB6" w14:textId="18C912D9" w:rsidR="00E67389" w:rsidRPr="009229F8" w:rsidRDefault="00324CC6" w:rsidP="00CF7F74">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2.1-1-1</w:t>
            </w:r>
          </w:p>
        </w:tc>
      </w:tr>
      <w:tr w:rsidR="00E67389" w:rsidRPr="009229F8" w14:paraId="36567C96"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370DC6" w14:textId="390B2CF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w:t>
            </w:r>
            <w:r>
              <w:rPr>
                <w:rFonts w:ascii="Times New Roman" w:eastAsia="Times New Roman" w:hAnsi="Times New Roman" w:cs="Times New Roman"/>
                <w:sz w:val="24"/>
                <w:szCs w:val="24"/>
                <w:lang w:eastAsia="lt-LT"/>
              </w:rPr>
              <w:t>88</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1831F6" w14:textId="77777777" w:rsidR="00E67389" w:rsidRPr="009229F8" w:rsidRDefault="00E67389" w:rsidP="00CF7F74">
            <w:pPr>
              <w:spacing w:after="0" w:line="240" w:lineRule="auto"/>
              <w:jc w:val="both"/>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Interneto ryšio stotelių palaikymas, vnt.</w:t>
            </w:r>
          </w:p>
        </w:tc>
        <w:tc>
          <w:tcPr>
            <w:tcW w:w="607" w:type="pct"/>
            <w:tcBorders>
              <w:top w:val="single" w:sz="4" w:space="0" w:color="auto"/>
              <w:left w:val="single" w:sz="4" w:space="0" w:color="auto"/>
              <w:bottom w:val="single" w:sz="4" w:space="0" w:color="auto"/>
              <w:right w:val="single" w:sz="4" w:space="0" w:color="auto"/>
            </w:tcBorders>
          </w:tcPr>
          <w:p w14:paraId="4641535A" w14:textId="7777777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11</w:t>
            </w:r>
          </w:p>
        </w:tc>
        <w:tc>
          <w:tcPr>
            <w:tcW w:w="562" w:type="pct"/>
            <w:tcBorders>
              <w:top w:val="single" w:sz="4" w:space="0" w:color="auto"/>
              <w:left w:val="single" w:sz="4" w:space="0" w:color="auto"/>
              <w:bottom w:val="single" w:sz="4" w:space="0" w:color="auto"/>
              <w:right w:val="single" w:sz="4" w:space="0" w:color="auto"/>
            </w:tcBorders>
          </w:tcPr>
          <w:p w14:paraId="53278B3F" w14:textId="73A2F027" w:rsidR="00E67389" w:rsidRPr="009229F8" w:rsidRDefault="00AD249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p>
        </w:tc>
        <w:tc>
          <w:tcPr>
            <w:tcW w:w="795" w:type="pct"/>
            <w:tcBorders>
              <w:top w:val="single" w:sz="4" w:space="0" w:color="auto"/>
              <w:left w:val="single" w:sz="4" w:space="0" w:color="auto"/>
              <w:bottom w:val="single" w:sz="4" w:space="0" w:color="auto"/>
              <w:right w:val="single" w:sz="4" w:space="0" w:color="auto"/>
            </w:tcBorders>
          </w:tcPr>
          <w:p w14:paraId="5F4F4CA1" w14:textId="67613172" w:rsidR="00E67389" w:rsidRPr="009229F8" w:rsidRDefault="005B4A8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ADDF25" w14:textId="4BF17ACB" w:rsidR="00E67389" w:rsidRPr="009229F8" w:rsidRDefault="00324CC6" w:rsidP="00CF7F74">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1.4-1-2</w:t>
            </w:r>
          </w:p>
        </w:tc>
      </w:tr>
      <w:tr w:rsidR="00CE1E0F" w:rsidRPr="009229F8" w14:paraId="5722862E"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1514D7" w14:textId="13E432FE" w:rsidR="00CE1E0F" w:rsidRPr="00C60C56" w:rsidRDefault="00CE1E0F" w:rsidP="00CF7F74">
            <w:pPr>
              <w:spacing w:after="0" w:line="240" w:lineRule="auto"/>
              <w:jc w:val="center"/>
              <w:rPr>
                <w:rFonts w:ascii="Times New Roman" w:eastAsia="Times New Roman" w:hAnsi="Times New Roman" w:cs="Times New Roman"/>
                <w:sz w:val="24"/>
                <w:szCs w:val="24"/>
                <w:lang w:eastAsia="lt-LT"/>
              </w:rPr>
            </w:pPr>
            <w:r w:rsidRPr="00CE1E0F">
              <w:rPr>
                <w:rFonts w:ascii="Times New Roman" w:eastAsia="Times New Roman" w:hAnsi="Times New Roman" w:cs="Times New Roman"/>
                <w:sz w:val="24"/>
                <w:szCs w:val="24"/>
                <w:lang w:eastAsia="lt-LT"/>
              </w:rPr>
              <w:t>P-08-01-01-96</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CD66A8" w14:textId="0FFD1201" w:rsidR="00CE1E0F" w:rsidRPr="00324CC6" w:rsidRDefault="00CE1E0F" w:rsidP="00CF7F74">
            <w:pPr>
              <w:spacing w:after="0" w:line="240" w:lineRule="auto"/>
              <w:jc w:val="both"/>
              <w:rPr>
                <w:rFonts w:ascii="Times New Roman" w:eastAsia="Times New Roman" w:hAnsi="Times New Roman" w:cs="Times New Roman"/>
                <w:sz w:val="24"/>
                <w:szCs w:val="24"/>
              </w:rPr>
            </w:pPr>
            <w:r w:rsidRPr="00CE1E0F">
              <w:rPr>
                <w:rFonts w:ascii="Times New Roman" w:eastAsia="Times New Roman" w:hAnsi="Times New Roman" w:cs="Times New Roman"/>
                <w:sz w:val="24"/>
                <w:szCs w:val="24"/>
              </w:rPr>
              <w:t>Įgyvendintas projektas, vnt.</w:t>
            </w:r>
          </w:p>
        </w:tc>
        <w:tc>
          <w:tcPr>
            <w:tcW w:w="607" w:type="pct"/>
            <w:tcBorders>
              <w:top w:val="single" w:sz="4" w:space="0" w:color="auto"/>
              <w:left w:val="single" w:sz="4" w:space="0" w:color="auto"/>
              <w:bottom w:val="single" w:sz="4" w:space="0" w:color="auto"/>
              <w:right w:val="single" w:sz="4" w:space="0" w:color="auto"/>
            </w:tcBorders>
          </w:tcPr>
          <w:p w14:paraId="75E7F9BE" w14:textId="7AA86662" w:rsidR="00CE1E0F" w:rsidRDefault="00CE1E0F"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5F64EF7F" w14:textId="296CBC62" w:rsidR="00CE1E0F" w:rsidRDefault="00CE1E0F"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3E44D68B" w14:textId="4B83BBF7" w:rsidR="00CE1E0F" w:rsidRDefault="00CE1E0F"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E7728D" w14:textId="4384FD62" w:rsidR="00CE1E0F" w:rsidRPr="00324CC6" w:rsidRDefault="00CE1E0F" w:rsidP="00324CC6">
            <w:pPr>
              <w:spacing w:after="0" w:line="240" w:lineRule="auto"/>
              <w:jc w:val="center"/>
              <w:rPr>
                <w:rFonts w:ascii="Times New Roman" w:eastAsia="Times New Roman" w:hAnsi="Times New Roman" w:cs="Times New Roman"/>
                <w:sz w:val="24"/>
                <w:szCs w:val="24"/>
                <w:lang w:eastAsia="lt-LT"/>
              </w:rPr>
            </w:pPr>
            <w:r w:rsidRPr="00CE1E0F">
              <w:rPr>
                <w:rFonts w:ascii="Times New Roman" w:eastAsia="Times New Roman" w:hAnsi="Times New Roman" w:cs="Times New Roman"/>
                <w:sz w:val="24"/>
                <w:szCs w:val="24"/>
                <w:lang w:eastAsia="lt-LT"/>
              </w:rPr>
              <w:t>1.3-1-1</w:t>
            </w:r>
          </w:p>
        </w:tc>
      </w:tr>
      <w:tr w:rsidR="00CE1E0F" w:rsidRPr="009229F8" w14:paraId="3517ECAE"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2F58F8" w14:textId="213D42BC" w:rsidR="00CE1E0F" w:rsidRPr="00C60C56" w:rsidRDefault="00CE1E0F" w:rsidP="00CF7F74">
            <w:pPr>
              <w:spacing w:after="0" w:line="240" w:lineRule="auto"/>
              <w:jc w:val="center"/>
              <w:rPr>
                <w:rFonts w:ascii="Times New Roman" w:eastAsia="Times New Roman" w:hAnsi="Times New Roman" w:cs="Times New Roman"/>
                <w:sz w:val="24"/>
                <w:szCs w:val="24"/>
                <w:lang w:eastAsia="lt-LT"/>
              </w:rPr>
            </w:pPr>
            <w:r w:rsidRPr="00CE1E0F">
              <w:rPr>
                <w:rFonts w:ascii="Times New Roman" w:eastAsia="Times New Roman" w:hAnsi="Times New Roman" w:cs="Times New Roman"/>
                <w:sz w:val="24"/>
                <w:szCs w:val="24"/>
                <w:lang w:eastAsia="lt-LT"/>
              </w:rPr>
              <w:t>P-08-01-01-105</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74E9A8" w14:textId="00E29172" w:rsidR="00CE1E0F" w:rsidRPr="00324CC6" w:rsidRDefault="00CE1E0F" w:rsidP="00CF7F74">
            <w:pPr>
              <w:spacing w:after="0" w:line="240" w:lineRule="auto"/>
              <w:jc w:val="both"/>
              <w:rPr>
                <w:rFonts w:ascii="Times New Roman" w:eastAsia="Times New Roman" w:hAnsi="Times New Roman" w:cs="Times New Roman"/>
                <w:sz w:val="24"/>
                <w:szCs w:val="24"/>
              </w:rPr>
            </w:pPr>
            <w:r w:rsidRPr="00CE1E0F">
              <w:rPr>
                <w:rFonts w:ascii="Times New Roman" w:eastAsia="Times New Roman" w:hAnsi="Times New Roman" w:cs="Times New Roman"/>
                <w:sz w:val="24"/>
                <w:szCs w:val="24"/>
              </w:rPr>
              <w:t>Mokymų skaičius, vnt.</w:t>
            </w:r>
          </w:p>
        </w:tc>
        <w:tc>
          <w:tcPr>
            <w:tcW w:w="607" w:type="pct"/>
            <w:tcBorders>
              <w:top w:val="single" w:sz="4" w:space="0" w:color="auto"/>
              <w:left w:val="single" w:sz="4" w:space="0" w:color="auto"/>
              <w:bottom w:val="single" w:sz="4" w:space="0" w:color="auto"/>
              <w:right w:val="single" w:sz="4" w:space="0" w:color="auto"/>
            </w:tcBorders>
          </w:tcPr>
          <w:p w14:paraId="5A34710D" w14:textId="0EC8BBB0" w:rsidR="00CE1E0F" w:rsidRDefault="00CE1E0F"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28E1E135" w14:textId="45D4FC6B" w:rsidR="00CE1E0F" w:rsidRDefault="00CE1E0F"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7C8984CB" w14:textId="16E47887" w:rsidR="00CE1E0F" w:rsidRDefault="00CE1E0F"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B85815" w14:textId="1B7657B4" w:rsidR="00CE1E0F" w:rsidRPr="00324CC6" w:rsidRDefault="00CE1E0F" w:rsidP="00324CC6">
            <w:pPr>
              <w:spacing w:after="0" w:line="240" w:lineRule="auto"/>
              <w:jc w:val="center"/>
              <w:rPr>
                <w:rFonts w:ascii="Times New Roman" w:eastAsia="Times New Roman" w:hAnsi="Times New Roman" w:cs="Times New Roman"/>
                <w:sz w:val="24"/>
                <w:szCs w:val="24"/>
                <w:lang w:eastAsia="lt-LT"/>
              </w:rPr>
            </w:pPr>
            <w:r w:rsidRPr="00CE1E0F">
              <w:rPr>
                <w:rFonts w:ascii="Times New Roman" w:eastAsia="Times New Roman" w:hAnsi="Times New Roman" w:cs="Times New Roman"/>
                <w:sz w:val="24"/>
                <w:szCs w:val="24"/>
                <w:lang w:eastAsia="lt-LT"/>
              </w:rPr>
              <w:t>1.3-1-1</w:t>
            </w:r>
          </w:p>
        </w:tc>
      </w:tr>
      <w:tr w:rsidR="00CE1E0F" w:rsidRPr="009229F8" w14:paraId="3D36FC5D"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725572" w14:textId="553B26AB" w:rsidR="00CE1E0F" w:rsidRPr="00C60C56" w:rsidRDefault="00CE1E0F" w:rsidP="00CF7F74">
            <w:pPr>
              <w:spacing w:after="0" w:line="240" w:lineRule="auto"/>
              <w:jc w:val="center"/>
              <w:rPr>
                <w:rFonts w:ascii="Times New Roman" w:eastAsia="Times New Roman" w:hAnsi="Times New Roman" w:cs="Times New Roman"/>
                <w:sz w:val="24"/>
                <w:szCs w:val="24"/>
                <w:lang w:eastAsia="lt-LT"/>
              </w:rPr>
            </w:pPr>
            <w:r w:rsidRPr="00CE1E0F">
              <w:rPr>
                <w:rFonts w:ascii="Times New Roman" w:eastAsia="Times New Roman" w:hAnsi="Times New Roman" w:cs="Times New Roman"/>
                <w:sz w:val="24"/>
                <w:szCs w:val="24"/>
                <w:lang w:eastAsia="lt-LT"/>
              </w:rPr>
              <w:lastRenderedPageBreak/>
              <w:t>P-08-01-01-105</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44E755" w14:textId="775EE6CA" w:rsidR="00CE1E0F" w:rsidRPr="00324CC6" w:rsidRDefault="00CE1E0F" w:rsidP="00CF7F74">
            <w:pPr>
              <w:spacing w:after="0" w:line="240" w:lineRule="auto"/>
              <w:jc w:val="both"/>
              <w:rPr>
                <w:rFonts w:ascii="Times New Roman" w:eastAsia="Times New Roman" w:hAnsi="Times New Roman" w:cs="Times New Roman"/>
                <w:sz w:val="24"/>
                <w:szCs w:val="24"/>
              </w:rPr>
            </w:pPr>
            <w:r w:rsidRPr="00CE1E0F">
              <w:rPr>
                <w:rFonts w:ascii="Times New Roman" w:eastAsia="Times New Roman" w:hAnsi="Times New Roman" w:cs="Times New Roman"/>
                <w:sz w:val="24"/>
                <w:szCs w:val="24"/>
              </w:rPr>
              <w:t>Galimybių studijos-tiriamojo darbo parengimas, vnt.</w:t>
            </w:r>
          </w:p>
        </w:tc>
        <w:tc>
          <w:tcPr>
            <w:tcW w:w="607" w:type="pct"/>
            <w:tcBorders>
              <w:top w:val="single" w:sz="4" w:space="0" w:color="auto"/>
              <w:left w:val="single" w:sz="4" w:space="0" w:color="auto"/>
              <w:bottom w:val="single" w:sz="4" w:space="0" w:color="auto"/>
              <w:right w:val="single" w:sz="4" w:space="0" w:color="auto"/>
            </w:tcBorders>
          </w:tcPr>
          <w:p w14:paraId="2D6B7774" w14:textId="55F09CD9" w:rsidR="00CE1E0F" w:rsidRDefault="00CE1E0F"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0ED2733D" w14:textId="0ABE0774" w:rsidR="00CE1E0F" w:rsidRDefault="00CE1E0F"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3A9B9353" w14:textId="37309FB8" w:rsidR="00CE1E0F" w:rsidRDefault="00CE1E0F"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6F9869" w14:textId="2EB804E6" w:rsidR="00CE1E0F" w:rsidRPr="00324CC6" w:rsidRDefault="00CE1E0F" w:rsidP="00324CC6">
            <w:pPr>
              <w:spacing w:after="0" w:line="240" w:lineRule="auto"/>
              <w:jc w:val="center"/>
              <w:rPr>
                <w:rFonts w:ascii="Times New Roman" w:eastAsia="Times New Roman" w:hAnsi="Times New Roman" w:cs="Times New Roman"/>
                <w:sz w:val="24"/>
                <w:szCs w:val="24"/>
                <w:lang w:eastAsia="lt-LT"/>
              </w:rPr>
            </w:pPr>
            <w:r w:rsidRPr="00CE1E0F">
              <w:rPr>
                <w:rFonts w:ascii="Times New Roman" w:eastAsia="Times New Roman" w:hAnsi="Times New Roman" w:cs="Times New Roman"/>
                <w:sz w:val="24"/>
                <w:szCs w:val="24"/>
                <w:lang w:eastAsia="lt-LT"/>
              </w:rPr>
              <w:t>1.3-1-1</w:t>
            </w:r>
          </w:p>
        </w:tc>
      </w:tr>
      <w:tr w:rsidR="00E67389" w:rsidRPr="009229F8" w14:paraId="3E5F7F55"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8694A7" w14:textId="78F4257D"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P-08-01-01-10</w:t>
            </w:r>
            <w:r>
              <w:rPr>
                <w:rFonts w:ascii="Times New Roman" w:eastAsia="Times New Roman" w:hAnsi="Times New Roman" w:cs="Times New Roman"/>
                <w:sz w:val="24"/>
                <w:szCs w:val="24"/>
                <w:lang w:eastAsia="lt-LT"/>
              </w:rPr>
              <w:t>8</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01A1E3" w14:textId="4CE9A228" w:rsidR="00E67389" w:rsidRPr="009229F8" w:rsidRDefault="00324CC6" w:rsidP="00CF7F74">
            <w:pPr>
              <w:spacing w:after="0" w:line="240" w:lineRule="auto"/>
              <w:jc w:val="both"/>
              <w:rPr>
                <w:rFonts w:ascii="Times New Roman" w:eastAsia="Times New Roman" w:hAnsi="Times New Roman" w:cs="Times New Roman"/>
                <w:sz w:val="24"/>
                <w:szCs w:val="24"/>
              </w:rPr>
            </w:pPr>
            <w:r w:rsidRPr="00324CC6">
              <w:rPr>
                <w:rFonts w:ascii="Times New Roman" w:eastAsia="Times New Roman" w:hAnsi="Times New Roman" w:cs="Times New Roman"/>
                <w:sz w:val="24"/>
                <w:szCs w:val="24"/>
              </w:rPr>
              <w:t>Socialinio daugiabučio statyba (Socialinio būsto plėtra Šilutės rajono savivaldybėje), vnt.</w:t>
            </w:r>
          </w:p>
        </w:tc>
        <w:tc>
          <w:tcPr>
            <w:tcW w:w="607" w:type="pct"/>
            <w:tcBorders>
              <w:top w:val="single" w:sz="4" w:space="0" w:color="auto"/>
              <w:left w:val="single" w:sz="4" w:space="0" w:color="auto"/>
              <w:bottom w:val="single" w:sz="4" w:space="0" w:color="auto"/>
              <w:right w:val="single" w:sz="4" w:space="0" w:color="auto"/>
            </w:tcBorders>
          </w:tcPr>
          <w:p w14:paraId="63AC456C" w14:textId="7CCB4422" w:rsidR="00E67389" w:rsidRPr="009229F8" w:rsidRDefault="00324CC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62F036C5" w14:textId="0587EB96" w:rsidR="00E67389" w:rsidRPr="009229F8" w:rsidRDefault="00AD249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45CA4D8D" w14:textId="73227EF9" w:rsidR="00E67389" w:rsidRPr="009229F8" w:rsidRDefault="005B4A8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48B080" w14:textId="77777777" w:rsidR="00324CC6" w:rsidRPr="00324CC6"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2.3-2-1</w:t>
            </w:r>
          </w:p>
          <w:p w14:paraId="1CA7FF89" w14:textId="77777777" w:rsidR="00324CC6" w:rsidRPr="00324CC6"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2.3-2-2</w:t>
            </w:r>
          </w:p>
          <w:p w14:paraId="25B225C3" w14:textId="7402E6DC" w:rsidR="00E67389" w:rsidRPr="009229F8"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3.1-1-4</w:t>
            </w:r>
          </w:p>
        </w:tc>
      </w:tr>
      <w:tr w:rsidR="00E67389" w:rsidRPr="009229F8" w14:paraId="03337406"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A4C362" w14:textId="38E665E0"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P-08-01-01-10</w:t>
            </w:r>
            <w:r>
              <w:rPr>
                <w:rFonts w:ascii="Times New Roman" w:eastAsia="Times New Roman" w:hAnsi="Times New Roman" w:cs="Times New Roman"/>
                <w:sz w:val="24"/>
                <w:szCs w:val="24"/>
                <w:lang w:eastAsia="lt-LT"/>
              </w:rPr>
              <w:t>9</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E868D4" w14:textId="77777777" w:rsidR="00E67389" w:rsidRPr="009229F8" w:rsidRDefault="00E67389" w:rsidP="00CF7F74">
            <w:pPr>
              <w:spacing w:after="0" w:line="240" w:lineRule="auto"/>
              <w:jc w:val="both"/>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Mokyklos, kuriose buvo įdiegtos universalaus dizaino ir kitos inžinerinės priemonės pritaikant aplinką asmenims, turintiems negalią, skaičius, vnt.</w:t>
            </w:r>
          </w:p>
        </w:tc>
        <w:tc>
          <w:tcPr>
            <w:tcW w:w="607" w:type="pct"/>
            <w:tcBorders>
              <w:top w:val="single" w:sz="4" w:space="0" w:color="auto"/>
              <w:left w:val="single" w:sz="4" w:space="0" w:color="auto"/>
              <w:bottom w:val="single" w:sz="4" w:space="0" w:color="auto"/>
              <w:right w:val="single" w:sz="4" w:space="0" w:color="auto"/>
            </w:tcBorders>
          </w:tcPr>
          <w:p w14:paraId="1E0A9251" w14:textId="7777777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169BE64D" w14:textId="4A658759" w:rsidR="00E67389" w:rsidRPr="009229F8" w:rsidRDefault="00AD249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1C084A9A" w14:textId="0D6E07FA" w:rsidR="00E67389" w:rsidRPr="009229F8" w:rsidRDefault="005B4A8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165D51" w14:textId="77777777" w:rsidR="00324CC6" w:rsidRPr="00324CC6"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2.1-1-1</w:t>
            </w:r>
          </w:p>
          <w:p w14:paraId="13E2E9E3" w14:textId="5806BA93" w:rsidR="00E67389" w:rsidRPr="009229F8"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2.1-1-6</w:t>
            </w:r>
          </w:p>
        </w:tc>
      </w:tr>
      <w:tr w:rsidR="00E67389" w:rsidRPr="009229F8" w14:paraId="0CAD6247"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F6B363" w14:textId="3E7BA640"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P-08-01-01-1</w:t>
            </w:r>
            <w:r>
              <w:rPr>
                <w:rFonts w:ascii="Times New Roman" w:eastAsia="Times New Roman" w:hAnsi="Times New Roman" w:cs="Times New Roman"/>
                <w:sz w:val="24"/>
                <w:szCs w:val="24"/>
                <w:lang w:eastAsia="lt-LT"/>
              </w:rPr>
              <w:t>09</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4CD96B" w14:textId="77777777" w:rsidR="00E67389" w:rsidRPr="009229F8" w:rsidRDefault="00E67389" w:rsidP="00CF7F74">
            <w:pPr>
              <w:spacing w:after="0" w:line="240" w:lineRule="auto"/>
              <w:jc w:val="both"/>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Tikslinės transporto priemonės, skaičius vnt.</w:t>
            </w:r>
          </w:p>
        </w:tc>
        <w:tc>
          <w:tcPr>
            <w:tcW w:w="607" w:type="pct"/>
            <w:tcBorders>
              <w:top w:val="single" w:sz="4" w:space="0" w:color="auto"/>
              <w:left w:val="single" w:sz="4" w:space="0" w:color="auto"/>
              <w:bottom w:val="single" w:sz="4" w:space="0" w:color="auto"/>
              <w:right w:val="single" w:sz="4" w:space="0" w:color="auto"/>
            </w:tcBorders>
          </w:tcPr>
          <w:p w14:paraId="653DE9C3" w14:textId="07B091BA" w:rsidR="00E67389" w:rsidRPr="009229F8" w:rsidRDefault="00324CC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133DBC7A" w14:textId="69E9DB77" w:rsidR="00E67389" w:rsidRPr="009229F8" w:rsidRDefault="005F5BC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795" w:type="pct"/>
            <w:tcBorders>
              <w:top w:val="single" w:sz="4" w:space="0" w:color="auto"/>
              <w:left w:val="single" w:sz="4" w:space="0" w:color="auto"/>
              <w:bottom w:val="single" w:sz="4" w:space="0" w:color="auto"/>
              <w:right w:val="single" w:sz="4" w:space="0" w:color="auto"/>
            </w:tcBorders>
          </w:tcPr>
          <w:p w14:paraId="1EF55875" w14:textId="3BC52FD0" w:rsidR="00E67389" w:rsidRPr="009229F8" w:rsidRDefault="005F5BC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37831B" w14:textId="4A2AB3AD" w:rsidR="00E67389" w:rsidRPr="009229F8" w:rsidRDefault="00324CC6" w:rsidP="00CF7F74">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3.1-2-4</w:t>
            </w:r>
          </w:p>
        </w:tc>
      </w:tr>
      <w:tr w:rsidR="00E67389" w:rsidRPr="009229F8" w14:paraId="23BA9D73"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9FEB7F" w14:textId="4E6DAEAB" w:rsidR="00E67389" w:rsidRPr="00F813CA" w:rsidRDefault="00E67389" w:rsidP="00CF7F74">
            <w:pPr>
              <w:spacing w:after="0" w:line="240" w:lineRule="auto"/>
              <w:jc w:val="center"/>
              <w:rPr>
                <w:rFonts w:ascii="Times New Roman" w:eastAsia="Times New Roman" w:hAnsi="Times New Roman" w:cs="Times New Roman"/>
                <w:sz w:val="24"/>
                <w:szCs w:val="24"/>
                <w:lang w:eastAsia="lt-LT"/>
              </w:rPr>
            </w:pPr>
            <w:r w:rsidRPr="00F813CA">
              <w:rPr>
                <w:rFonts w:ascii="Times New Roman" w:eastAsia="Times New Roman" w:hAnsi="Times New Roman" w:cs="Times New Roman"/>
                <w:sz w:val="24"/>
                <w:szCs w:val="24"/>
                <w:lang w:eastAsia="lt-LT"/>
              </w:rPr>
              <w:t>P-08-01-01-110</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1A5FB1" w14:textId="77777777" w:rsidR="00E67389" w:rsidRPr="00F813CA" w:rsidRDefault="00E67389" w:rsidP="00CF7F74">
            <w:pPr>
              <w:spacing w:after="0" w:line="240" w:lineRule="auto"/>
              <w:jc w:val="both"/>
              <w:rPr>
                <w:rFonts w:ascii="Times New Roman" w:eastAsia="Times New Roman" w:hAnsi="Times New Roman" w:cs="Times New Roman"/>
                <w:sz w:val="24"/>
                <w:szCs w:val="24"/>
              </w:rPr>
            </w:pPr>
            <w:r w:rsidRPr="00F813CA">
              <w:rPr>
                <w:rFonts w:ascii="Times New Roman" w:eastAsia="Times New Roman" w:hAnsi="Times New Roman" w:cs="Times New Roman"/>
                <w:sz w:val="24"/>
                <w:szCs w:val="24"/>
              </w:rPr>
              <w:t>Mokinių, kurie naudojasi sukurta visos dienos mokyklos infrastruktūra, skaičius, asmenys per metus</w:t>
            </w:r>
          </w:p>
        </w:tc>
        <w:tc>
          <w:tcPr>
            <w:tcW w:w="607" w:type="pct"/>
            <w:tcBorders>
              <w:top w:val="single" w:sz="4" w:space="0" w:color="auto"/>
              <w:left w:val="single" w:sz="4" w:space="0" w:color="auto"/>
              <w:bottom w:val="single" w:sz="4" w:space="0" w:color="auto"/>
              <w:right w:val="single" w:sz="4" w:space="0" w:color="auto"/>
            </w:tcBorders>
          </w:tcPr>
          <w:p w14:paraId="1AD6138C" w14:textId="2F4AD7E5" w:rsidR="00E67389" w:rsidRPr="00F813CA" w:rsidRDefault="00324CC6" w:rsidP="00CF7F74">
            <w:pPr>
              <w:spacing w:after="0" w:line="240" w:lineRule="auto"/>
              <w:jc w:val="center"/>
              <w:rPr>
                <w:rFonts w:ascii="Times New Roman" w:eastAsia="Times New Roman" w:hAnsi="Times New Roman" w:cs="Times New Roman"/>
                <w:sz w:val="24"/>
                <w:szCs w:val="24"/>
                <w:lang w:eastAsia="lt-LT"/>
              </w:rPr>
            </w:pPr>
            <w:r w:rsidRPr="00F813CA">
              <w:rPr>
                <w:rFonts w:ascii="Times New Roman" w:eastAsia="Times New Roman" w:hAnsi="Times New Roman" w:cs="Times New Roman"/>
                <w:sz w:val="24"/>
                <w:szCs w:val="24"/>
                <w:lang w:eastAsia="lt-LT"/>
              </w:rPr>
              <w:t>350</w:t>
            </w:r>
          </w:p>
        </w:tc>
        <w:tc>
          <w:tcPr>
            <w:tcW w:w="562" w:type="pct"/>
            <w:tcBorders>
              <w:top w:val="single" w:sz="4" w:space="0" w:color="auto"/>
              <w:left w:val="single" w:sz="4" w:space="0" w:color="auto"/>
              <w:bottom w:val="single" w:sz="4" w:space="0" w:color="auto"/>
              <w:right w:val="single" w:sz="4" w:space="0" w:color="auto"/>
            </w:tcBorders>
          </w:tcPr>
          <w:p w14:paraId="21B89A48" w14:textId="6F06B22E" w:rsidR="00E67389" w:rsidRPr="00F813CA" w:rsidRDefault="00F813CA" w:rsidP="00CF7F74">
            <w:pPr>
              <w:spacing w:after="0" w:line="240" w:lineRule="auto"/>
              <w:jc w:val="center"/>
              <w:rPr>
                <w:rFonts w:ascii="Times New Roman" w:eastAsia="Times New Roman" w:hAnsi="Times New Roman" w:cs="Times New Roman"/>
                <w:sz w:val="24"/>
                <w:szCs w:val="24"/>
                <w:lang w:eastAsia="lt-LT"/>
              </w:rPr>
            </w:pPr>
            <w:r w:rsidRPr="00F813CA">
              <w:rPr>
                <w:rFonts w:ascii="Times New Roman" w:eastAsia="Times New Roman" w:hAnsi="Times New Roman" w:cs="Times New Roman"/>
                <w:sz w:val="24"/>
                <w:szCs w:val="24"/>
                <w:lang w:eastAsia="lt-LT"/>
              </w:rPr>
              <w:t>299</w:t>
            </w:r>
          </w:p>
        </w:tc>
        <w:tc>
          <w:tcPr>
            <w:tcW w:w="795" w:type="pct"/>
            <w:tcBorders>
              <w:top w:val="single" w:sz="4" w:space="0" w:color="auto"/>
              <w:left w:val="single" w:sz="4" w:space="0" w:color="auto"/>
              <w:bottom w:val="single" w:sz="4" w:space="0" w:color="auto"/>
              <w:right w:val="single" w:sz="4" w:space="0" w:color="auto"/>
            </w:tcBorders>
          </w:tcPr>
          <w:p w14:paraId="0F3B7FCD" w14:textId="1F424627" w:rsidR="00E67389" w:rsidRPr="00F813CA" w:rsidRDefault="00D13D44" w:rsidP="00CF7F74">
            <w:pPr>
              <w:spacing w:after="0" w:line="240" w:lineRule="auto"/>
              <w:jc w:val="center"/>
              <w:rPr>
                <w:rFonts w:ascii="Times New Roman" w:eastAsia="Times New Roman" w:hAnsi="Times New Roman" w:cs="Times New Roman"/>
                <w:sz w:val="24"/>
                <w:szCs w:val="24"/>
                <w:lang w:eastAsia="lt-LT"/>
              </w:rPr>
            </w:pPr>
            <w:r w:rsidRPr="00F813CA">
              <w:rPr>
                <w:rFonts w:ascii="Times New Roman" w:eastAsia="Times New Roman" w:hAnsi="Times New Roman" w:cs="Times New Roman"/>
                <w:sz w:val="24"/>
                <w:szCs w:val="24"/>
                <w:lang w:eastAsia="lt-LT"/>
              </w:rPr>
              <w:t>350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535A44" w14:textId="02D1CA80" w:rsidR="00E67389" w:rsidRPr="00F813CA" w:rsidRDefault="00324CC6" w:rsidP="00CF7F74">
            <w:pPr>
              <w:spacing w:after="0" w:line="240" w:lineRule="auto"/>
              <w:jc w:val="center"/>
              <w:rPr>
                <w:rFonts w:ascii="Times New Roman" w:eastAsia="Times New Roman" w:hAnsi="Times New Roman" w:cs="Times New Roman"/>
                <w:sz w:val="24"/>
                <w:szCs w:val="24"/>
                <w:lang w:eastAsia="lt-LT"/>
              </w:rPr>
            </w:pPr>
            <w:r w:rsidRPr="00F813CA">
              <w:rPr>
                <w:rFonts w:ascii="Times New Roman" w:eastAsia="Times New Roman" w:hAnsi="Times New Roman" w:cs="Times New Roman"/>
                <w:sz w:val="24"/>
                <w:szCs w:val="24"/>
                <w:lang w:eastAsia="lt-LT"/>
              </w:rPr>
              <w:t>2.1-1-5</w:t>
            </w:r>
          </w:p>
        </w:tc>
      </w:tr>
      <w:tr w:rsidR="00E67389" w:rsidRPr="009229F8" w14:paraId="54277340"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3707D7" w14:textId="3EDF6290"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P-08-01-01-1</w:t>
            </w:r>
            <w:r>
              <w:rPr>
                <w:rFonts w:ascii="Times New Roman" w:eastAsia="Times New Roman" w:hAnsi="Times New Roman" w:cs="Times New Roman"/>
                <w:sz w:val="24"/>
                <w:szCs w:val="24"/>
                <w:lang w:eastAsia="lt-LT"/>
              </w:rPr>
              <w:t>11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348C62" w14:textId="77777777" w:rsidR="00E67389" w:rsidRPr="009229F8" w:rsidRDefault="00E67389" w:rsidP="00CF7F74">
            <w:pPr>
              <w:spacing w:after="0" w:line="240" w:lineRule="auto"/>
              <w:jc w:val="both"/>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Paslaugų intelekto ir (ar) psichikos negalią turintiems asmenims vietų skaičius socialinėse dirbtuvėse, vietos</w:t>
            </w:r>
          </w:p>
        </w:tc>
        <w:tc>
          <w:tcPr>
            <w:tcW w:w="607" w:type="pct"/>
            <w:tcBorders>
              <w:top w:val="single" w:sz="4" w:space="0" w:color="auto"/>
              <w:left w:val="single" w:sz="4" w:space="0" w:color="auto"/>
              <w:bottom w:val="single" w:sz="4" w:space="0" w:color="auto"/>
              <w:right w:val="single" w:sz="4" w:space="0" w:color="auto"/>
            </w:tcBorders>
          </w:tcPr>
          <w:p w14:paraId="7DFA7E2A" w14:textId="7777777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0DC7070C" w14:textId="79573D3C" w:rsidR="00E67389" w:rsidRPr="009229F8" w:rsidRDefault="00AD249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0FD14C43" w14:textId="4C8A155E" w:rsidR="00E67389"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6B5EBB" w14:textId="77777777" w:rsidR="00324CC6" w:rsidRPr="00324CC6"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2.3-1-1</w:t>
            </w:r>
          </w:p>
          <w:p w14:paraId="584B19BE" w14:textId="451DF3A4" w:rsidR="00E67389" w:rsidRPr="009229F8"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2.3-2-2</w:t>
            </w:r>
          </w:p>
        </w:tc>
      </w:tr>
      <w:tr w:rsidR="00E67389" w:rsidRPr="009229F8" w14:paraId="06C7ABDA"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7D474E" w14:textId="22B5110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P-08-01-01-1</w:t>
            </w:r>
            <w:r>
              <w:rPr>
                <w:rFonts w:ascii="Times New Roman" w:eastAsia="Times New Roman" w:hAnsi="Times New Roman" w:cs="Times New Roman"/>
                <w:sz w:val="24"/>
                <w:szCs w:val="24"/>
                <w:lang w:eastAsia="lt-LT"/>
              </w:rPr>
              <w:t>11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2521C6" w14:textId="77777777" w:rsidR="00E67389" w:rsidRPr="009229F8" w:rsidRDefault="00E67389" w:rsidP="00CF7F74">
            <w:pPr>
              <w:spacing w:after="0" w:line="240" w:lineRule="auto"/>
              <w:jc w:val="both"/>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Paslaugų intelekto ir (ar) psichikos negalią turintiems asmenims vietų skaičius Dienos užimtumo centre, vietos</w:t>
            </w:r>
          </w:p>
        </w:tc>
        <w:tc>
          <w:tcPr>
            <w:tcW w:w="607" w:type="pct"/>
            <w:tcBorders>
              <w:top w:val="single" w:sz="4" w:space="0" w:color="auto"/>
              <w:left w:val="single" w:sz="4" w:space="0" w:color="auto"/>
              <w:bottom w:val="single" w:sz="4" w:space="0" w:color="auto"/>
              <w:right w:val="single" w:sz="4" w:space="0" w:color="auto"/>
            </w:tcBorders>
          </w:tcPr>
          <w:p w14:paraId="308D89BD" w14:textId="7777777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40E9E536" w14:textId="22D51492" w:rsidR="00E67389" w:rsidRPr="009229F8" w:rsidRDefault="00AD249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78746702" w14:textId="686290C3" w:rsidR="00E67389"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A6A838" w14:textId="77777777" w:rsidR="00324CC6" w:rsidRPr="00324CC6"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2.3-1-1</w:t>
            </w:r>
          </w:p>
          <w:p w14:paraId="7072FFAE" w14:textId="75904821" w:rsidR="00E67389" w:rsidRPr="009229F8"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2.3-2-2</w:t>
            </w:r>
          </w:p>
        </w:tc>
      </w:tr>
      <w:tr w:rsidR="00E67389" w:rsidRPr="009229F8" w14:paraId="42A982FF"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188491" w14:textId="194607D5"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P-08-01-01-1</w:t>
            </w:r>
            <w:r>
              <w:rPr>
                <w:rFonts w:ascii="Times New Roman" w:eastAsia="Times New Roman" w:hAnsi="Times New Roman" w:cs="Times New Roman"/>
                <w:sz w:val="24"/>
                <w:szCs w:val="24"/>
                <w:lang w:eastAsia="lt-LT"/>
              </w:rPr>
              <w:t>11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A27543" w14:textId="77777777" w:rsidR="00E67389" w:rsidRPr="009229F8" w:rsidRDefault="00E67389" w:rsidP="00CF7F74">
            <w:pPr>
              <w:spacing w:after="0" w:line="240" w:lineRule="auto"/>
              <w:jc w:val="both"/>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Įsigyta apsaugotų būstų, vnt.</w:t>
            </w:r>
          </w:p>
        </w:tc>
        <w:tc>
          <w:tcPr>
            <w:tcW w:w="607" w:type="pct"/>
            <w:tcBorders>
              <w:top w:val="single" w:sz="4" w:space="0" w:color="auto"/>
              <w:left w:val="single" w:sz="4" w:space="0" w:color="auto"/>
              <w:bottom w:val="single" w:sz="4" w:space="0" w:color="auto"/>
              <w:right w:val="single" w:sz="4" w:space="0" w:color="auto"/>
            </w:tcBorders>
          </w:tcPr>
          <w:p w14:paraId="5B7942DC" w14:textId="7777777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5606E29D" w14:textId="6382DC8F" w:rsidR="00E67389" w:rsidRPr="009229F8" w:rsidRDefault="00AD249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4130A013" w14:textId="28586BF9" w:rsidR="00E67389"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9BE0C2" w14:textId="77777777" w:rsidR="00324CC6" w:rsidRPr="00324CC6"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2.3-1-1</w:t>
            </w:r>
          </w:p>
          <w:p w14:paraId="1F5CB571" w14:textId="3F0A7394" w:rsidR="00E67389" w:rsidRPr="009229F8"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2.3-2-2</w:t>
            </w:r>
          </w:p>
        </w:tc>
      </w:tr>
      <w:tr w:rsidR="00E67389" w:rsidRPr="009229F8" w14:paraId="1BF59DA0"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134D65" w14:textId="5F22BB0A"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P-08-01-01-1</w:t>
            </w:r>
            <w:r>
              <w:rPr>
                <w:rFonts w:ascii="Times New Roman" w:eastAsia="Times New Roman" w:hAnsi="Times New Roman" w:cs="Times New Roman"/>
                <w:sz w:val="24"/>
                <w:szCs w:val="24"/>
                <w:lang w:eastAsia="lt-LT"/>
              </w:rPr>
              <w:t>11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8D16F4" w14:textId="77777777" w:rsidR="00E67389" w:rsidRPr="009229F8" w:rsidRDefault="00E67389" w:rsidP="00CF7F74">
            <w:pPr>
              <w:spacing w:after="0" w:line="240" w:lineRule="auto"/>
              <w:jc w:val="both"/>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Įsigyta grupinių gyvenimo namų, vnt.</w:t>
            </w:r>
          </w:p>
        </w:tc>
        <w:tc>
          <w:tcPr>
            <w:tcW w:w="607" w:type="pct"/>
            <w:tcBorders>
              <w:top w:val="single" w:sz="4" w:space="0" w:color="auto"/>
              <w:left w:val="single" w:sz="4" w:space="0" w:color="auto"/>
              <w:bottom w:val="single" w:sz="4" w:space="0" w:color="auto"/>
              <w:right w:val="single" w:sz="4" w:space="0" w:color="auto"/>
            </w:tcBorders>
          </w:tcPr>
          <w:p w14:paraId="3EB63A79" w14:textId="7777777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6FEE17C2" w14:textId="2E544AA5" w:rsidR="00E67389" w:rsidRPr="009229F8" w:rsidRDefault="00AD249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3A402D11" w14:textId="6332EED8" w:rsidR="00E67389"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A1D70B" w14:textId="77777777" w:rsidR="00324CC6" w:rsidRPr="00324CC6"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2.3-1-1</w:t>
            </w:r>
          </w:p>
          <w:p w14:paraId="6890F436" w14:textId="17C3A973" w:rsidR="00E67389" w:rsidRPr="009229F8"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2.3-2-2</w:t>
            </w:r>
          </w:p>
        </w:tc>
      </w:tr>
      <w:tr w:rsidR="00E67389" w:rsidRPr="009229F8" w14:paraId="7E6F26D3"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ACCD14" w14:textId="37733149"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P-08-01-01-1</w:t>
            </w:r>
            <w:r>
              <w:rPr>
                <w:rFonts w:ascii="Times New Roman" w:eastAsia="Times New Roman" w:hAnsi="Times New Roman" w:cs="Times New Roman"/>
                <w:sz w:val="24"/>
                <w:szCs w:val="24"/>
                <w:lang w:eastAsia="lt-LT"/>
              </w:rPr>
              <w:t>12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445CD1" w14:textId="77777777" w:rsidR="00E67389" w:rsidRPr="009229F8" w:rsidRDefault="00E67389" w:rsidP="00CF7F74">
            <w:pPr>
              <w:spacing w:after="0" w:line="240" w:lineRule="auto"/>
              <w:jc w:val="both"/>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Naujos arba modernizuotos socialinės rūpybos infrastruktūros (ne būsto) talpumas, asmenys</w:t>
            </w:r>
          </w:p>
        </w:tc>
        <w:tc>
          <w:tcPr>
            <w:tcW w:w="607" w:type="pct"/>
            <w:tcBorders>
              <w:top w:val="single" w:sz="4" w:space="0" w:color="auto"/>
              <w:left w:val="single" w:sz="4" w:space="0" w:color="auto"/>
              <w:bottom w:val="single" w:sz="4" w:space="0" w:color="auto"/>
              <w:right w:val="single" w:sz="4" w:space="0" w:color="auto"/>
            </w:tcBorders>
          </w:tcPr>
          <w:p w14:paraId="51A9B4FC" w14:textId="7777777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7691196F" w14:textId="72C0569C" w:rsidR="00E67389" w:rsidRPr="009229F8" w:rsidRDefault="00AD249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676350BC" w14:textId="3401C7EF" w:rsidR="00E67389"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C33858" w14:textId="77777777" w:rsidR="00324CC6" w:rsidRPr="00324CC6"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2.3-1-1</w:t>
            </w:r>
          </w:p>
          <w:p w14:paraId="2819BCDD" w14:textId="10556BDA" w:rsidR="00E67389" w:rsidRPr="009229F8"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2.3-2-2</w:t>
            </w:r>
          </w:p>
        </w:tc>
      </w:tr>
      <w:tr w:rsidR="00E67389" w:rsidRPr="009229F8" w14:paraId="49B5CC3C"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3163DE" w14:textId="7A751C78"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P-08-01-01-1</w:t>
            </w:r>
            <w:r>
              <w:rPr>
                <w:rFonts w:ascii="Times New Roman" w:eastAsia="Times New Roman" w:hAnsi="Times New Roman" w:cs="Times New Roman"/>
                <w:sz w:val="24"/>
                <w:szCs w:val="24"/>
                <w:lang w:eastAsia="lt-LT"/>
              </w:rPr>
              <w:t>12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D0EED3" w14:textId="77777777" w:rsidR="00E67389" w:rsidRPr="009229F8" w:rsidRDefault="00E67389" w:rsidP="00CF7F74">
            <w:pPr>
              <w:spacing w:after="0" w:line="240" w:lineRule="auto"/>
              <w:jc w:val="both"/>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Teritorijos sutvarkymas, vnt.</w:t>
            </w:r>
          </w:p>
        </w:tc>
        <w:tc>
          <w:tcPr>
            <w:tcW w:w="607" w:type="pct"/>
            <w:tcBorders>
              <w:top w:val="single" w:sz="4" w:space="0" w:color="auto"/>
              <w:left w:val="single" w:sz="4" w:space="0" w:color="auto"/>
              <w:bottom w:val="single" w:sz="4" w:space="0" w:color="auto"/>
              <w:right w:val="single" w:sz="4" w:space="0" w:color="auto"/>
            </w:tcBorders>
          </w:tcPr>
          <w:p w14:paraId="5866F0D0" w14:textId="7777777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00314571" w14:textId="57C78120" w:rsidR="00E67389" w:rsidRPr="009229F8" w:rsidRDefault="00AD249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44B24BA8" w14:textId="435FF224" w:rsidR="00E67389"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A229D9" w14:textId="77777777" w:rsidR="00324CC6" w:rsidRPr="00324CC6"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2.3-1-1</w:t>
            </w:r>
          </w:p>
          <w:p w14:paraId="29FC28CB" w14:textId="3C2C46E5" w:rsidR="00E67389" w:rsidRPr="009229F8"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2.3-2-2</w:t>
            </w:r>
          </w:p>
        </w:tc>
      </w:tr>
      <w:tr w:rsidR="00E67389" w:rsidRPr="009229F8" w14:paraId="153EEC2D"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69077E" w14:textId="349F9296"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P-08-01-01-1</w:t>
            </w:r>
            <w:r>
              <w:rPr>
                <w:rFonts w:ascii="Times New Roman" w:eastAsia="Times New Roman" w:hAnsi="Times New Roman" w:cs="Times New Roman"/>
                <w:sz w:val="24"/>
                <w:szCs w:val="24"/>
                <w:lang w:eastAsia="lt-LT"/>
              </w:rPr>
              <w:t>13</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51439D" w14:textId="77777777" w:rsidR="00E67389" w:rsidRPr="009229F8" w:rsidRDefault="00E67389" w:rsidP="00CF7F74">
            <w:pPr>
              <w:spacing w:after="0" w:line="240" w:lineRule="auto"/>
              <w:jc w:val="both"/>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Paslaugų socialiai pažeidžiamiems, socialinę riziką (atskirtį) patiriantiems asmenims vietų skaičius naujoje ar modernizuotoje infrastruktūroje, skaičius</w:t>
            </w:r>
          </w:p>
        </w:tc>
        <w:tc>
          <w:tcPr>
            <w:tcW w:w="607" w:type="pct"/>
            <w:tcBorders>
              <w:top w:val="single" w:sz="4" w:space="0" w:color="auto"/>
              <w:left w:val="single" w:sz="4" w:space="0" w:color="auto"/>
              <w:bottom w:val="single" w:sz="4" w:space="0" w:color="auto"/>
              <w:right w:val="single" w:sz="4" w:space="0" w:color="auto"/>
            </w:tcBorders>
          </w:tcPr>
          <w:p w14:paraId="0E9BCBE2" w14:textId="7C393E60" w:rsidR="00E67389" w:rsidRPr="009229F8" w:rsidRDefault="00324CC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c>
          <w:tcPr>
            <w:tcW w:w="562" w:type="pct"/>
            <w:tcBorders>
              <w:top w:val="single" w:sz="4" w:space="0" w:color="auto"/>
              <w:left w:val="single" w:sz="4" w:space="0" w:color="auto"/>
              <w:bottom w:val="single" w:sz="4" w:space="0" w:color="auto"/>
              <w:right w:val="single" w:sz="4" w:space="0" w:color="auto"/>
            </w:tcBorders>
          </w:tcPr>
          <w:p w14:paraId="09E95BAC" w14:textId="1BB19C8B" w:rsidR="00E67389" w:rsidRPr="009229F8" w:rsidRDefault="00AD249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20B4AAEA" w14:textId="1C6EA570" w:rsidR="00E67389" w:rsidRPr="009229F8" w:rsidRDefault="005F5BC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3ABA7F" w14:textId="77777777" w:rsidR="00324CC6" w:rsidRPr="00324CC6"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2.3-1-1</w:t>
            </w:r>
          </w:p>
          <w:p w14:paraId="28B72624" w14:textId="19117A7F" w:rsidR="00E67389" w:rsidRPr="009229F8"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2.3-2-2</w:t>
            </w:r>
          </w:p>
        </w:tc>
      </w:tr>
      <w:tr w:rsidR="00E67389" w:rsidRPr="009229F8" w14:paraId="2AA3B88A"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F73D8F" w14:textId="3091E145"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P-08-01-01-1</w:t>
            </w:r>
            <w:r>
              <w:rPr>
                <w:rFonts w:ascii="Times New Roman" w:eastAsia="Times New Roman" w:hAnsi="Times New Roman" w:cs="Times New Roman"/>
                <w:sz w:val="24"/>
                <w:szCs w:val="24"/>
                <w:lang w:eastAsia="lt-LT"/>
              </w:rPr>
              <w:t>14</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D016E2B" w14:textId="77777777" w:rsidR="00E67389" w:rsidRPr="009229F8" w:rsidRDefault="00E67389" w:rsidP="00CF7F74">
            <w:pPr>
              <w:spacing w:after="0" w:line="240" w:lineRule="auto"/>
              <w:jc w:val="both"/>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Paslaugų socialiai pažeidžiamiems, socialinę riziką (atskirtį) patiriantiems asmenims vietų skaičius naujoje ar modernizuotoje infrastruktūroje, skaičius</w:t>
            </w:r>
          </w:p>
        </w:tc>
        <w:tc>
          <w:tcPr>
            <w:tcW w:w="607" w:type="pct"/>
            <w:tcBorders>
              <w:top w:val="single" w:sz="4" w:space="0" w:color="auto"/>
              <w:left w:val="single" w:sz="4" w:space="0" w:color="auto"/>
              <w:bottom w:val="single" w:sz="4" w:space="0" w:color="auto"/>
              <w:right w:val="single" w:sz="4" w:space="0" w:color="auto"/>
            </w:tcBorders>
          </w:tcPr>
          <w:p w14:paraId="0AEC2B96" w14:textId="7777777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2150C34E" w14:textId="07CF33E7" w:rsidR="00E67389" w:rsidRPr="009229F8" w:rsidRDefault="00AD249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79740321" w14:textId="77151E63" w:rsidR="00E67389"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F6CFDF" w14:textId="77777777" w:rsidR="00324CC6" w:rsidRPr="00324CC6"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2.3-1-1</w:t>
            </w:r>
          </w:p>
          <w:p w14:paraId="58B81FAB" w14:textId="42917048" w:rsidR="00E67389" w:rsidRPr="009229F8"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2.3-2-2</w:t>
            </w:r>
          </w:p>
        </w:tc>
      </w:tr>
      <w:tr w:rsidR="00E67389" w:rsidRPr="009229F8" w14:paraId="5007819D"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EB62AB" w14:textId="6463F55E"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lastRenderedPageBreak/>
              <w:t>P-08-01-01-1</w:t>
            </w:r>
            <w:r>
              <w:rPr>
                <w:rFonts w:ascii="Times New Roman" w:eastAsia="Times New Roman" w:hAnsi="Times New Roman" w:cs="Times New Roman"/>
                <w:sz w:val="24"/>
                <w:szCs w:val="24"/>
                <w:lang w:eastAsia="lt-LT"/>
              </w:rPr>
              <w:t>15</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35207A" w14:textId="77777777" w:rsidR="00E67389" w:rsidRPr="009229F8" w:rsidRDefault="00E67389" w:rsidP="00CF7F74">
            <w:pPr>
              <w:spacing w:after="0" w:line="240" w:lineRule="auto"/>
              <w:jc w:val="both"/>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Sutvarkyta prieplauka / krantinė, vnt.</w:t>
            </w:r>
          </w:p>
        </w:tc>
        <w:tc>
          <w:tcPr>
            <w:tcW w:w="607" w:type="pct"/>
            <w:tcBorders>
              <w:top w:val="single" w:sz="4" w:space="0" w:color="auto"/>
              <w:left w:val="single" w:sz="4" w:space="0" w:color="auto"/>
              <w:bottom w:val="single" w:sz="4" w:space="0" w:color="auto"/>
              <w:right w:val="single" w:sz="4" w:space="0" w:color="auto"/>
            </w:tcBorders>
          </w:tcPr>
          <w:p w14:paraId="1B2BA072" w14:textId="7777777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73B6EAC3" w14:textId="3306C942" w:rsidR="00E67389" w:rsidRPr="009229F8" w:rsidRDefault="00AD249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564057AC" w14:textId="003BBA39" w:rsidR="00E67389"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A63EB4" w14:textId="77777777" w:rsidR="00324CC6" w:rsidRPr="00324CC6"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1.3-1-1</w:t>
            </w:r>
          </w:p>
          <w:p w14:paraId="56C07075" w14:textId="77777777" w:rsidR="00324CC6" w:rsidRPr="00324CC6"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1.4-1-13</w:t>
            </w:r>
          </w:p>
          <w:p w14:paraId="2FA71617" w14:textId="77777777" w:rsidR="00324CC6" w:rsidRPr="00324CC6"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3.1-1-5</w:t>
            </w:r>
          </w:p>
          <w:p w14:paraId="14F9D906" w14:textId="3807452D" w:rsidR="00E67389" w:rsidRPr="009229F8"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3.3-3-3</w:t>
            </w:r>
          </w:p>
        </w:tc>
      </w:tr>
      <w:tr w:rsidR="00E67389" w:rsidRPr="009229F8" w14:paraId="0B5033A3"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0433FC" w14:textId="2FF81BE6"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P-08-01-01-1</w:t>
            </w:r>
            <w:r>
              <w:rPr>
                <w:rFonts w:ascii="Times New Roman" w:eastAsia="Times New Roman" w:hAnsi="Times New Roman" w:cs="Times New Roman"/>
                <w:sz w:val="24"/>
                <w:szCs w:val="24"/>
                <w:lang w:eastAsia="lt-LT"/>
              </w:rPr>
              <w:t>16</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4B1D1D" w14:textId="77777777" w:rsidR="00E67389" w:rsidRPr="009229F8" w:rsidRDefault="00E67389" w:rsidP="00CF7F74">
            <w:pPr>
              <w:spacing w:after="0" w:line="240" w:lineRule="auto"/>
              <w:jc w:val="both"/>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Įrengta elektromobilių įkrovimo stotelė, vnt.</w:t>
            </w:r>
          </w:p>
        </w:tc>
        <w:tc>
          <w:tcPr>
            <w:tcW w:w="607" w:type="pct"/>
            <w:tcBorders>
              <w:top w:val="single" w:sz="4" w:space="0" w:color="auto"/>
              <w:left w:val="single" w:sz="4" w:space="0" w:color="auto"/>
              <w:bottom w:val="single" w:sz="4" w:space="0" w:color="auto"/>
              <w:right w:val="single" w:sz="4" w:space="0" w:color="auto"/>
            </w:tcBorders>
          </w:tcPr>
          <w:p w14:paraId="0BA8E82F" w14:textId="2784B339" w:rsidR="00E67389" w:rsidRPr="009229F8" w:rsidRDefault="00324CC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69E01648" w14:textId="7620708D" w:rsidR="00E67389" w:rsidRPr="009229F8" w:rsidRDefault="005F5BC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795" w:type="pct"/>
            <w:tcBorders>
              <w:top w:val="single" w:sz="4" w:space="0" w:color="auto"/>
              <w:left w:val="single" w:sz="4" w:space="0" w:color="auto"/>
              <w:bottom w:val="single" w:sz="4" w:space="0" w:color="auto"/>
              <w:right w:val="single" w:sz="4" w:space="0" w:color="auto"/>
            </w:tcBorders>
          </w:tcPr>
          <w:p w14:paraId="57895AD6" w14:textId="0E63D2BC" w:rsidR="00E67389"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ED0E72" w14:textId="267B4CF0" w:rsidR="00E67389" w:rsidRPr="009229F8" w:rsidRDefault="00324CC6" w:rsidP="00CF7F74">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3.2-2-5</w:t>
            </w:r>
          </w:p>
        </w:tc>
      </w:tr>
      <w:tr w:rsidR="00E67389" w:rsidRPr="009229F8" w14:paraId="435DC34F"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D9B062" w14:textId="394B018E"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P-08-01-01-1</w:t>
            </w:r>
            <w:r>
              <w:rPr>
                <w:rFonts w:ascii="Times New Roman" w:eastAsia="Times New Roman" w:hAnsi="Times New Roman" w:cs="Times New Roman"/>
                <w:sz w:val="24"/>
                <w:szCs w:val="24"/>
                <w:lang w:eastAsia="lt-LT"/>
              </w:rPr>
              <w:t>17</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5073F9" w14:textId="77777777" w:rsidR="00E67389" w:rsidRPr="009229F8" w:rsidRDefault="00E67389" w:rsidP="00CF7F74">
            <w:pPr>
              <w:spacing w:after="0" w:line="240" w:lineRule="auto"/>
              <w:jc w:val="both"/>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Sukurta tarpvalstybinė monitoringo sistema, vnt.</w:t>
            </w:r>
          </w:p>
        </w:tc>
        <w:tc>
          <w:tcPr>
            <w:tcW w:w="607" w:type="pct"/>
            <w:tcBorders>
              <w:top w:val="single" w:sz="4" w:space="0" w:color="auto"/>
              <w:left w:val="single" w:sz="4" w:space="0" w:color="auto"/>
              <w:bottom w:val="single" w:sz="4" w:space="0" w:color="auto"/>
              <w:right w:val="single" w:sz="4" w:space="0" w:color="auto"/>
            </w:tcBorders>
          </w:tcPr>
          <w:p w14:paraId="497DDF2A" w14:textId="12674915" w:rsidR="00E67389" w:rsidRPr="009229F8" w:rsidRDefault="00324CC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562" w:type="pct"/>
            <w:tcBorders>
              <w:top w:val="single" w:sz="4" w:space="0" w:color="auto"/>
              <w:left w:val="single" w:sz="4" w:space="0" w:color="auto"/>
              <w:bottom w:val="single" w:sz="4" w:space="0" w:color="auto"/>
              <w:right w:val="single" w:sz="4" w:space="0" w:color="auto"/>
            </w:tcBorders>
          </w:tcPr>
          <w:p w14:paraId="7CE72193" w14:textId="493DB82B" w:rsidR="00E67389" w:rsidRPr="009229F8" w:rsidRDefault="005F5BC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795" w:type="pct"/>
            <w:tcBorders>
              <w:top w:val="single" w:sz="4" w:space="0" w:color="auto"/>
              <w:left w:val="single" w:sz="4" w:space="0" w:color="auto"/>
              <w:bottom w:val="single" w:sz="4" w:space="0" w:color="auto"/>
              <w:right w:val="single" w:sz="4" w:space="0" w:color="auto"/>
            </w:tcBorders>
          </w:tcPr>
          <w:p w14:paraId="71CD7EB0" w14:textId="2B3F38A2" w:rsidR="00E67389" w:rsidRPr="009229F8" w:rsidRDefault="005F5BC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6B530C" w14:textId="572E3CCA" w:rsidR="00E67389" w:rsidRPr="009229F8" w:rsidRDefault="00324CC6" w:rsidP="00CF7F74">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3.3-3-3</w:t>
            </w:r>
          </w:p>
        </w:tc>
      </w:tr>
      <w:tr w:rsidR="00E67389" w:rsidRPr="009229F8" w14:paraId="583E702E"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1A8044" w14:textId="48FB9BBF"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P-08-01-01-1</w:t>
            </w:r>
            <w:r>
              <w:rPr>
                <w:rFonts w:ascii="Times New Roman" w:eastAsia="Times New Roman" w:hAnsi="Times New Roman" w:cs="Times New Roman"/>
                <w:sz w:val="24"/>
                <w:szCs w:val="24"/>
                <w:lang w:eastAsia="lt-LT"/>
              </w:rPr>
              <w:t>17</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B7B75A" w14:textId="77777777" w:rsidR="00E67389" w:rsidRPr="009229F8" w:rsidRDefault="00E67389" w:rsidP="00CF7F74">
            <w:pPr>
              <w:spacing w:after="0" w:line="240" w:lineRule="auto"/>
              <w:jc w:val="both"/>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Išvalyti vandens telkiniai, vnt.</w:t>
            </w:r>
          </w:p>
        </w:tc>
        <w:tc>
          <w:tcPr>
            <w:tcW w:w="607" w:type="pct"/>
            <w:tcBorders>
              <w:top w:val="single" w:sz="4" w:space="0" w:color="auto"/>
              <w:left w:val="single" w:sz="4" w:space="0" w:color="auto"/>
              <w:bottom w:val="single" w:sz="4" w:space="0" w:color="auto"/>
              <w:right w:val="single" w:sz="4" w:space="0" w:color="auto"/>
            </w:tcBorders>
          </w:tcPr>
          <w:p w14:paraId="4101BAE8" w14:textId="72CF063E" w:rsidR="00E67389" w:rsidRPr="009229F8" w:rsidRDefault="005D4D0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562" w:type="pct"/>
            <w:tcBorders>
              <w:top w:val="single" w:sz="4" w:space="0" w:color="auto"/>
              <w:left w:val="single" w:sz="4" w:space="0" w:color="auto"/>
              <w:bottom w:val="single" w:sz="4" w:space="0" w:color="auto"/>
              <w:right w:val="single" w:sz="4" w:space="0" w:color="auto"/>
            </w:tcBorders>
          </w:tcPr>
          <w:p w14:paraId="7A6C2D7F" w14:textId="5F6DFD5D" w:rsidR="00E67389" w:rsidRPr="009229F8" w:rsidRDefault="005F5BC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795" w:type="pct"/>
            <w:tcBorders>
              <w:top w:val="single" w:sz="4" w:space="0" w:color="auto"/>
              <w:left w:val="single" w:sz="4" w:space="0" w:color="auto"/>
              <w:bottom w:val="single" w:sz="4" w:space="0" w:color="auto"/>
              <w:right w:val="single" w:sz="4" w:space="0" w:color="auto"/>
            </w:tcBorders>
          </w:tcPr>
          <w:p w14:paraId="63264303" w14:textId="47FB6B04" w:rsidR="00E67389" w:rsidRPr="009229F8" w:rsidRDefault="009D1F7A"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C29AA7" w14:textId="77777777" w:rsidR="00324CC6" w:rsidRPr="00324CC6"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3.3-2-2</w:t>
            </w:r>
          </w:p>
          <w:p w14:paraId="1BAD08FC" w14:textId="79B3BEA6" w:rsidR="00E67389" w:rsidRPr="009229F8" w:rsidRDefault="00324CC6" w:rsidP="00324CC6">
            <w:pPr>
              <w:spacing w:after="0" w:line="240" w:lineRule="auto"/>
              <w:jc w:val="center"/>
              <w:rPr>
                <w:rFonts w:ascii="Times New Roman" w:eastAsia="Times New Roman" w:hAnsi="Times New Roman" w:cs="Times New Roman"/>
                <w:sz w:val="24"/>
                <w:szCs w:val="24"/>
                <w:lang w:eastAsia="lt-LT"/>
              </w:rPr>
            </w:pPr>
            <w:r w:rsidRPr="00324CC6">
              <w:rPr>
                <w:rFonts w:ascii="Times New Roman" w:eastAsia="Times New Roman" w:hAnsi="Times New Roman" w:cs="Times New Roman"/>
                <w:sz w:val="24"/>
                <w:szCs w:val="24"/>
                <w:lang w:eastAsia="lt-LT"/>
              </w:rPr>
              <w:t>3.3-3-3</w:t>
            </w:r>
          </w:p>
        </w:tc>
      </w:tr>
      <w:tr w:rsidR="00E67389" w:rsidRPr="009229F8" w14:paraId="0687B3CA"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627D3C" w14:textId="79035066"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P-08-01-01-11</w:t>
            </w:r>
            <w:r>
              <w:rPr>
                <w:rFonts w:ascii="Times New Roman" w:eastAsia="Times New Roman" w:hAnsi="Times New Roman" w:cs="Times New Roman"/>
                <w:sz w:val="24"/>
                <w:szCs w:val="24"/>
                <w:lang w:eastAsia="lt-LT"/>
              </w:rPr>
              <w:t>7</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6B4F8C" w14:textId="77777777" w:rsidR="00E67389" w:rsidRPr="009229F8" w:rsidRDefault="00E67389" w:rsidP="00CF7F74">
            <w:pPr>
              <w:spacing w:after="0" w:line="240" w:lineRule="auto"/>
              <w:jc w:val="both"/>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Bandomųjų augalų ir žuvų rūšių veisimas ir priežiūra, vnt.</w:t>
            </w:r>
          </w:p>
        </w:tc>
        <w:tc>
          <w:tcPr>
            <w:tcW w:w="607" w:type="pct"/>
            <w:tcBorders>
              <w:top w:val="single" w:sz="4" w:space="0" w:color="auto"/>
              <w:left w:val="single" w:sz="4" w:space="0" w:color="auto"/>
              <w:bottom w:val="single" w:sz="4" w:space="0" w:color="auto"/>
              <w:right w:val="single" w:sz="4" w:space="0" w:color="auto"/>
            </w:tcBorders>
          </w:tcPr>
          <w:p w14:paraId="56D7854D" w14:textId="109417D3" w:rsidR="00E67389" w:rsidRPr="009229F8" w:rsidRDefault="005D4D0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562" w:type="pct"/>
            <w:tcBorders>
              <w:top w:val="single" w:sz="4" w:space="0" w:color="auto"/>
              <w:left w:val="single" w:sz="4" w:space="0" w:color="auto"/>
              <w:bottom w:val="single" w:sz="4" w:space="0" w:color="auto"/>
              <w:right w:val="single" w:sz="4" w:space="0" w:color="auto"/>
            </w:tcBorders>
          </w:tcPr>
          <w:p w14:paraId="2521B3D7" w14:textId="5681F0B5" w:rsidR="00E67389" w:rsidRPr="009229F8" w:rsidRDefault="005F5BC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795" w:type="pct"/>
            <w:tcBorders>
              <w:top w:val="single" w:sz="4" w:space="0" w:color="auto"/>
              <w:left w:val="single" w:sz="4" w:space="0" w:color="auto"/>
              <w:bottom w:val="single" w:sz="4" w:space="0" w:color="auto"/>
              <w:right w:val="single" w:sz="4" w:space="0" w:color="auto"/>
            </w:tcBorders>
          </w:tcPr>
          <w:p w14:paraId="01A5C6E8" w14:textId="30AB0692" w:rsidR="00E67389" w:rsidRPr="009229F8" w:rsidRDefault="009D1F7A"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D2848F" w14:textId="77777777" w:rsidR="005D4D05" w:rsidRPr="005D4D05" w:rsidRDefault="005D4D05" w:rsidP="005D4D05">
            <w:pPr>
              <w:spacing w:after="0" w:line="240" w:lineRule="auto"/>
              <w:jc w:val="center"/>
              <w:rPr>
                <w:rFonts w:ascii="Times New Roman" w:eastAsia="Times New Roman" w:hAnsi="Times New Roman" w:cs="Times New Roman"/>
                <w:sz w:val="24"/>
                <w:szCs w:val="24"/>
                <w:lang w:eastAsia="lt-LT"/>
              </w:rPr>
            </w:pPr>
            <w:r w:rsidRPr="005D4D05">
              <w:rPr>
                <w:rFonts w:ascii="Times New Roman" w:eastAsia="Times New Roman" w:hAnsi="Times New Roman" w:cs="Times New Roman"/>
                <w:sz w:val="24"/>
                <w:szCs w:val="24"/>
                <w:lang w:eastAsia="lt-LT"/>
              </w:rPr>
              <w:t>3.3-2-1</w:t>
            </w:r>
          </w:p>
          <w:p w14:paraId="5C342964" w14:textId="77777777" w:rsidR="005D4D05" w:rsidRPr="005D4D05" w:rsidRDefault="005D4D05" w:rsidP="005D4D05">
            <w:pPr>
              <w:spacing w:after="0" w:line="240" w:lineRule="auto"/>
              <w:jc w:val="center"/>
              <w:rPr>
                <w:rFonts w:ascii="Times New Roman" w:eastAsia="Times New Roman" w:hAnsi="Times New Roman" w:cs="Times New Roman"/>
                <w:sz w:val="24"/>
                <w:szCs w:val="24"/>
                <w:lang w:eastAsia="lt-LT"/>
              </w:rPr>
            </w:pPr>
            <w:r w:rsidRPr="005D4D05">
              <w:rPr>
                <w:rFonts w:ascii="Times New Roman" w:eastAsia="Times New Roman" w:hAnsi="Times New Roman" w:cs="Times New Roman"/>
                <w:sz w:val="24"/>
                <w:szCs w:val="24"/>
                <w:lang w:eastAsia="lt-LT"/>
              </w:rPr>
              <w:t>3.3-2-2</w:t>
            </w:r>
          </w:p>
          <w:p w14:paraId="2C6DACB7" w14:textId="5824D5C4" w:rsidR="00E67389" w:rsidRPr="009229F8" w:rsidRDefault="005D4D05" w:rsidP="005D4D05">
            <w:pPr>
              <w:spacing w:after="0" w:line="240" w:lineRule="auto"/>
              <w:jc w:val="center"/>
              <w:rPr>
                <w:rFonts w:ascii="Times New Roman" w:eastAsia="Times New Roman" w:hAnsi="Times New Roman" w:cs="Times New Roman"/>
                <w:sz w:val="24"/>
                <w:szCs w:val="24"/>
                <w:lang w:eastAsia="lt-LT"/>
              </w:rPr>
            </w:pPr>
            <w:r w:rsidRPr="005D4D05">
              <w:rPr>
                <w:rFonts w:ascii="Times New Roman" w:eastAsia="Times New Roman" w:hAnsi="Times New Roman" w:cs="Times New Roman"/>
                <w:sz w:val="24"/>
                <w:szCs w:val="24"/>
                <w:lang w:eastAsia="lt-LT"/>
              </w:rPr>
              <w:t>3.3-3-3</w:t>
            </w:r>
          </w:p>
        </w:tc>
      </w:tr>
      <w:tr w:rsidR="00C32493" w:rsidRPr="009229F8" w14:paraId="42DA2D02"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A35BE0" w14:textId="3E6C54A3" w:rsidR="00C32493" w:rsidRPr="00C60C56" w:rsidRDefault="00C32493"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P-08-01-01-11</w:t>
            </w:r>
            <w:r>
              <w:rPr>
                <w:rFonts w:ascii="Times New Roman" w:eastAsia="Times New Roman" w:hAnsi="Times New Roman" w:cs="Times New Roman"/>
                <w:sz w:val="24"/>
                <w:szCs w:val="24"/>
                <w:lang w:eastAsia="lt-LT"/>
              </w:rPr>
              <w:t>8</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086AED" w14:textId="00492E43" w:rsidR="00C32493" w:rsidRPr="009229F8" w:rsidRDefault="00C32493" w:rsidP="00CF7F74">
            <w:pPr>
              <w:spacing w:after="0" w:line="240" w:lineRule="auto"/>
              <w:jc w:val="both"/>
              <w:rPr>
                <w:rFonts w:ascii="Times New Roman" w:eastAsia="Times New Roman" w:hAnsi="Times New Roman" w:cs="Times New Roman"/>
                <w:sz w:val="24"/>
                <w:szCs w:val="24"/>
                <w:lang w:eastAsia="lt-LT"/>
              </w:rPr>
            </w:pPr>
            <w:r w:rsidRPr="00C32493">
              <w:rPr>
                <w:rFonts w:ascii="Times New Roman" w:eastAsia="Times New Roman" w:hAnsi="Times New Roman" w:cs="Times New Roman"/>
                <w:sz w:val="24"/>
                <w:szCs w:val="24"/>
                <w:lang w:eastAsia="lt-LT"/>
              </w:rPr>
              <w:t>Strategijos parengimas, vnt.</w:t>
            </w:r>
          </w:p>
        </w:tc>
        <w:tc>
          <w:tcPr>
            <w:tcW w:w="607" w:type="pct"/>
            <w:tcBorders>
              <w:top w:val="single" w:sz="4" w:space="0" w:color="auto"/>
              <w:left w:val="single" w:sz="4" w:space="0" w:color="auto"/>
              <w:bottom w:val="single" w:sz="4" w:space="0" w:color="auto"/>
              <w:right w:val="single" w:sz="4" w:space="0" w:color="auto"/>
            </w:tcBorders>
          </w:tcPr>
          <w:p w14:paraId="1AFAFC0A" w14:textId="05F23D94" w:rsidR="00C32493" w:rsidRPr="009229F8" w:rsidRDefault="00C3249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29A3BB5D" w14:textId="4B68A639" w:rsidR="00C32493" w:rsidRPr="009229F8" w:rsidRDefault="00AD249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0957AD50" w14:textId="2903E277" w:rsidR="00C32493" w:rsidRPr="009229F8" w:rsidRDefault="00543BE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CA11C5" w14:textId="77777777" w:rsidR="005D4D05" w:rsidRPr="005D4D05" w:rsidRDefault="005D4D05" w:rsidP="005D4D05">
            <w:pPr>
              <w:spacing w:after="0" w:line="240" w:lineRule="auto"/>
              <w:jc w:val="center"/>
              <w:rPr>
                <w:rFonts w:ascii="Times New Roman" w:eastAsia="Times New Roman" w:hAnsi="Times New Roman" w:cs="Times New Roman"/>
                <w:sz w:val="24"/>
                <w:szCs w:val="24"/>
                <w:lang w:eastAsia="lt-LT"/>
              </w:rPr>
            </w:pPr>
            <w:r w:rsidRPr="005D4D05">
              <w:rPr>
                <w:rFonts w:ascii="Times New Roman" w:eastAsia="Times New Roman" w:hAnsi="Times New Roman" w:cs="Times New Roman"/>
                <w:sz w:val="24"/>
                <w:szCs w:val="24"/>
                <w:lang w:eastAsia="lt-LT"/>
              </w:rPr>
              <w:t>1.3-1-7</w:t>
            </w:r>
          </w:p>
          <w:p w14:paraId="03A09754" w14:textId="55187148" w:rsidR="00C32493" w:rsidRPr="009229F8" w:rsidRDefault="005D4D05" w:rsidP="005D4D05">
            <w:pPr>
              <w:spacing w:after="0" w:line="240" w:lineRule="auto"/>
              <w:jc w:val="center"/>
              <w:rPr>
                <w:rFonts w:ascii="Times New Roman" w:eastAsia="Times New Roman" w:hAnsi="Times New Roman" w:cs="Times New Roman"/>
                <w:sz w:val="24"/>
                <w:szCs w:val="24"/>
                <w:lang w:eastAsia="lt-LT"/>
              </w:rPr>
            </w:pPr>
            <w:r w:rsidRPr="005D4D05">
              <w:rPr>
                <w:rFonts w:ascii="Times New Roman" w:eastAsia="Times New Roman" w:hAnsi="Times New Roman" w:cs="Times New Roman"/>
                <w:sz w:val="24"/>
                <w:szCs w:val="24"/>
                <w:lang w:eastAsia="lt-LT"/>
              </w:rPr>
              <w:t>1.4-1-9</w:t>
            </w:r>
          </w:p>
        </w:tc>
      </w:tr>
      <w:tr w:rsidR="00C32493" w:rsidRPr="009229F8" w14:paraId="33CCDF04"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FD881B" w14:textId="0F088D6D" w:rsidR="00C32493" w:rsidRPr="00C60C56" w:rsidRDefault="00C32493"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P-08-01-01-11</w:t>
            </w:r>
            <w:r>
              <w:rPr>
                <w:rFonts w:ascii="Times New Roman" w:eastAsia="Times New Roman" w:hAnsi="Times New Roman" w:cs="Times New Roman"/>
                <w:sz w:val="24"/>
                <w:szCs w:val="24"/>
                <w:lang w:eastAsia="lt-LT"/>
              </w:rPr>
              <w:t>9</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5B609C" w14:textId="3734B460" w:rsidR="00C32493" w:rsidRPr="009229F8" w:rsidRDefault="00C32493" w:rsidP="00CF7F74">
            <w:pPr>
              <w:spacing w:after="0" w:line="240" w:lineRule="auto"/>
              <w:jc w:val="both"/>
              <w:rPr>
                <w:rFonts w:ascii="Times New Roman" w:eastAsia="Times New Roman" w:hAnsi="Times New Roman" w:cs="Times New Roman"/>
                <w:sz w:val="24"/>
                <w:szCs w:val="24"/>
                <w:lang w:eastAsia="lt-LT"/>
              </w:rPr>
            </w:pPr>
            <w:r w:rsidRPr="00C32493">
              <w:rPr>
                <w:rFonts w:ascii="Times New Roman" w:eastAsia="Times New Roman" w:hAnsi="Times New Roman" w:cs="Times New Roman"/>
                <w:sz w:val="24"/>
                <w:szCs w:val="24"/>
                <w:lang w:eastAsia="lt-LT"/>
              </w:rPr>
              <w:t>Sukurtų ilgalaikės priežiūros specialistų komandų, teikiančių paslaugas gyventojų namuose, skaičius</w:t>
            </w:r>
          </w:p>
        </w:tc>
        <w:tc>
          <w:tcPr>
            <w:tcW w:w="607" w:type="pct"/>
            <w:tcBorders>
              <w:top w:val="single" w:sz="4" w:space="0" w:color="auto"/>
              <w:left w:val="single" w:sz="4" w:space="0" w:color="auto"/>
              <w:bottom w:val="single" w:sz="4" w:space="0" w:color="auto"/>
              <w:right w:val="single" w:sz="4" w:space="0" w:color="auto"/>
            </w:tcBorders>
          </w:tcPr>
          <w:p w14:paraId="5795EA42" w14:textId="6D0BB2BF" w:rsidR="00C32493" w:rsidRPr="009229F8" w:rsidRDefault="005D4D0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562" w:type="pct"/>
            <w:tcBorders>
              <w:top w:val="single" w:sz="4" w:space="0" w:color="auto"/>
              <w:left w:val="single" w:sz="4" w:space="0" w:color="auto"/>
              <w:bottom w:val="single" w:sz="4" w:space="0" w:color="auto"/>
              <w:right w:val="single" w:sz="4" w:space="0" w:color="auto"/>
            </w:tcBorders>
          </w:tcPr>
          <w:p w14:paraId="2D48B88D" w14:textId="24BC003C" w:rsidR="00C32493" w:rsidRPr="009229F8" w:rsidRDefault="005F5BC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795" w:type="pct"/>
            <w:tcBorders>
              <w:top w:val="single" w:sz="4" w:space="0" w:color="auto"/>
              <w:left w:val="single" w:sz="4" w:space="0" w:color="auto"/>
              <w:bottom w:val="single" w:sz="4" w:space="0" w:color="auto"/>
              <w:right w:val="single" w:sz="4" w:space="0" w:color="auto"/>
            </w:tcBorders>
          </w:tcPr>
          <w:p w14:paraId="59DCB324" w14:textId="30EBABDA" w:rsidR="00C32493" w:rsidRPr="009229F8" w:rsidRDefault="005D4D0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2D15595" w14:textId="0FE6CEE0" w:rsidR="00C32493" w:rsidRPr="009229F8" w:rsidRDefault="005D4D05" w:rsidP="00CF7F74">
            <w:pPr>
              <w:spacing w:after="0" w:line="240" w:lineRule="auto"/>
              <w:jc w:val="center"/>
              <w:rPr>
                <w:rFonts w:ascii="Times New Roman" w:eastAsia="Times New Roman" w:hAnsi="Times New Roman" w:cs="Times New Roman"/>
                <w:sz w:val="24"/>
                <w:szCs w:val="24"/>
                <w:lang w:eastAsia="lt-LT"/>
              </w:rPr>
            </w:pPr>
            <w:r w:rsidRPr="005D4D05">
              <w:rPr>
                <w:rFonts w:ascii="Times New Roman" w:eastAsia="Times New Roman" w:hAnsi="Times New Roman" w:cs="Times New Roman"/>
                <w:sz w:val="24"/>
                <w:szCs w:val="24"/>
                <w:lang w:eastAsia="lt-LT"/>
              </w:rPr>
              <w:t>2.4-1-1</w:t>
            </w:r>
          </w:p>
        </w:tc>
      </w:tr>
      <w:tr w:rsidR="00C32493" w:rsidRPr="009229F8" w14:paraId="40D2DD3E"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946489" w14:textId="176A2A03" w:rsidR="00C32493" w:rsidRPr="00C60C56" w:rsidRDefault="00C32493"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P-08-01-01-1</w:t>
            </w:r>
            <w:r>
              <w:rPr>
                <w:rFonts w:ascii="Times New Roman" w:eastAsia="Times New Roman" w:hAnsi="Times New Roman" w:cs="Times New Roman"/>
                <w:sz w:val="24"/>
                <w:szCs w:val="24"/>
                <w:lang w:eastAsia="lt-LT"/>
              </w:rPr>
              <w:t>20</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E1C292" w14:textId="39CE69AE" w:rsidR="00C32493" w:rsidRPr="009229F8" w:rsidRDefault="00C32493" w:rsidP="00CF7F74">
            <w:pPr>
              <w:spacing w:after="0" w:line="240" w:lineRule="auto"/>
              <w:jc w:val="both"/>
              <w:rPr>
                <w:rFonts w:ascii="Times New Roman" w:eastAsia="Times New Roman" w:hAnsi="Times New Roman" w:cs="Times New Roman"/>
                <w:sz w:val="24"/>
                <w:szCs w:val="24"/>
                <w:lang w:eastAsia="lt-LT"/>
              </w:rPr>
            </w:pPr>
            <w:r w:rsidRPr="00C32493">
              <w:rPr>
                <w:rFonts w:ascii="Times New Roman" w:eastAsia="Times New Roman" w:hAnsi="Times New Roman" w:cs="Times New Roman"/>
                <w:sz w:val="24"/>
                <w:szCs w:val="24"/>
                <w:lang w:eastAsia="lt-LT"/>
              </w:rPr>
              <w:t>Modernizuotos sveikatos priežiūros įstaigos, vnt.</w:t>
            </w:r>
          </w:p>
        </w:tc>
        <w:tc>
          <w:tcPr>
            <w:tcW w:w="607" w:type="pct"/>
            <w:tcBorders>
              <w:top w:val="single" w:sz="4" w:space="0" w:color="auto"/>
              <w:left w:val="single" w:sz="4" w:space="0" w:color="auto"/>
              <w:bottom w:val="single" w:sz="4" w:space="0" w:color="auto"/>
              <w:right w:val="single" w:sz="4" w:space="0" w:color="auto"/>
            </w:tcBorders>
          </w:tcPr>
          <w:p w14:paraId="47F23CF8" w14:textId="75C46969" w:rsidR="00C32493" w:rsidRPr="009229F8" w:rsidRDefault="005D4D0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562" w:type="pct"/>
            <w:tcBorders>
              <w:top w:val="single" w:sz="4" w:space="0" w:color="auto"/>
              <w:left w:val="single" w:sz="4" w:space="0" w:color="auto"/>
              <w:bottom w:val="single" w:sz="4" w:space="0" w:color="auto"/>
              <w:right w:val="single" w:sz="4" w:space="0" w:color="auto"/>
            </w:tcBorders>
          </w:tcPr>
          <w:p w14:paraId="3319DF72" w14:textId="50DA1992" w:rsidR="00C32493" w:rsidRPr="009229F8" w:rsidRDefault="005F5BC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795" w:type="pct"/>
            <w:tcBorders>
              <w:top w:val="single" w:sz="4" w:space="0" w:color="auto"/>
              <w:left w:val="single" w:sz="4" w:space="0" w:color="auto"/>
              <w:bottom w:val="single" w:sz="4" w:space="0" w:color="auto"/>
              <w:right w:val="single" w:sz="4" w:space="0" w:color="auto"/>
            </w:tcBorders>
          </w:tcPr>
          <w:p w14:paraId="029DDABB" w14:textId="79B17724" w:rsidR="00C32493"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DCE1E4" w14:textId="321654CF" w:rsidR="00C32493" w:rsidRPr="009229F8" w:rsidRDefault="005D4D05" w:rsidP="00CF7F74">
            <w:pPr>
              <w:spacing w:after="0" w:line="240" w:lineRule="auto"/>
              <w:jc w:val="center"/>
              <w:rPr>
                <w:rFonts w:ascii="Times New Roman" w:eastAsia="Times New Roman" w:hAnsi="Times New Roman" w:cs="Times New Roman"/>
                <w:sz w:val="24"/>
                <w:szCs w:val="24"/>
                <w:lang w:eastAsia="lt-LT"/>
              </w:rPr>
            </w:pPr>
            <w:r w:rsidRPr="005D4D05">
              <w:rPr>
                <w:rFonts w:ascii="Times New Roman" w:eastAsia="Times New Roman" w:hAnsi="Times New Roman" w:cs="Times New Roman"/>
                <w:sz w:val="24"/>
                <w:szCs w:val="24"/>
                <w:lang w:eastAsia="lt-LT"/>
              </w:rPr>
              <w:t>2.4-1-1</w:t>
            </w:r>
          </w:p>
        </w:tc>
      </w:tr>
      <w:tr w:rsidR="00C32493" w:rsidRPr="009229F8" w14:paraId="6DE8D88D"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7E7633" w14:textId="24233896" w:rsidR="00C32493" w:rsidRPr="00C60C56" w:rsidRDefault="00C32493"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P-08-01-01-1</w:t>
            </w:r>
            <w:r>
              <w:rPr>
                <w:rFonts w:ascii="Times New Roman" w:eastAsia="Times New Roman" w:hAnsi="Times New Roman" w:cs="Times New Roman"/>
                <w:sz w:val="24"/>
                <w:szCs w:val="24"/>
                <w:lang w:eastAsia="lt-LT"/>
              </w:rPr>
              <w:t>21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898B33" w14:textId="5245697E" w:rsidR="00C32493" w:rsidRPr="009229F8" w:rsidRDefault="00C32493" w:rsidP="00CF7F74">
            <w:pPr>
              <w:spacing w:after="0" w:line="240" w:lineRule="auto"/>
              <w:jc w:val="both"/>
              <w:rPr>
                <w:rFonts w:ascii="Times New Roman" w:eastAsia="Times New Roman" w:hAnsi="Times New Roman" w:cs="Times New Roman"/>
                <w:sz w:val="24"/>
                <w:szCs w:val="24"/>
                <w:lang w:eastAsia="lt-LT"/>
              </w:rPr>
            </w:pPr>
            <w:r w:rsidRPr="00C32493">
              <w:rPr>
                <w:rFonts w:ascii="Times New Roman" w:eastAsia="Times New Roman" w:hAnsi="Times New Roman" w:cs="Times New Roman"/>
                <w:sz w:val="24"/>
                <w:szCs w:val="24"/>
                <w:lang w:eastAsia="lt-LT"/>
              </w:rPr>
              <w:t>Sistemos įdiegimas ir naudojimas, proc.</w:t>
            </w:r>
          </w:p>
        </w:tc>
        <w:tc>
          <w:tcPr>
            <w:tcW w:w="607" w:type="pct"/>
            <w:tcBorders>
              <w:top w:val="single" w:sz="4" w:space="0" w:color="auto"/>
              <w:left w:val="single" w:sz="4" w:space="0" w:color="auto"/>
              <w:bottom w:val="single" w:sz="4" w:space="0" w:color="auto"/>
              <w:right w:val="single" w:sz="4" w:space="0" w:color="auto"/>
            </w:tcBorders>
          </w:tcPr>
          <w:p w14:paraId="61ADE2FD" w14:textId="71E06CB1" w:rsidR="00C32493" w:rsidRPr="009229F8" w:rsidRDefault="005D4D0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w:t>
            </w:r>
            <w:r w:rsidR="00C32493">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66E9FE57" w14:textId="7B3842D3" w:rsidR="00C32493" w:rsidRPr="009229F8" w:rsidRDefault="005F5BC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795" w:type="pct"/>
            <w:tcBorders>
              <w:top w:val="single" w:sz="4" w:space="0" w:color="auto"/>
              <w:left w:val="single" w:sz="4" w:space="0" w:color="auto"/>
              <w:bottom w:val="single" w:sz="4" w:space="0" w:color="auto"/>
              <w:right w:val="single" w:sz="4" w:space="0" w:color="auto"/>
            </w:tcBorders>
          </w:tcPr>
          <w:p w14:paraId="39CF482A" w14:textId="323D587E" w:rsidR="00C32493" w:rsidRPr="009229F8" w:rsidRDefault="00543BE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25822B8" w14:textId="77777777" w:rsidR="005D4D05" w:rsidRPr="005D4D05" w:rsidRDefault="005D4D05" w:rsidP="005D4D05">
            <w:pPr>
              <w:spacing w:after="0" w:line="240" w:lineRule="auto"/>
              <w:jc w:val="center"/>
              <w:rPr>
                <w:rFonts w:ascii="Times New Roman" w:eastAsia="Times New Roman" w:hAnsi="Times New Roman" w:cs="Times New Roman"/>
                <w:sz w:val="24"/>
                <w:szCs w:val="24"/>
                <w:lang w:eastAsia="lt-LT"/>
              </w:rPr>
            </w:pPr>
            <w:r w:rsidRPr="005D4D05">
              <w:rPr>
                <w:rFonts w:ascii="Times New Roman" w:eastAsia="Times New Roman" w:hAnsi="Times New Roman" w:cs="Times New Roman"/>
                <w:sz w:val="24"/>
                <w:szCs w:val="24"/>
                <w:lang w:eastAsia="lt-LT"/>
              </w:rPr>
              <w:t>1.4-1-1</w:t>
            </w:r>
          </w:p>
          <w:p w14:paraId="60105710" w14:textId="4A38BC1E" w:rsidR="00C32493" w:rsidRPr="009229F8" w:rsidRDefault="005D4D05" w:rsidP="005D4D05">
            <w:pPr>
              <w:spacing w:after="0" w:line="240" w:lineRule="auto"/>
              <w:jc w:val="center"/>
              <w:rPr>
                <w:rFonts w:ascii="Times New Roman" w:eastAsia="Times New Roman" w:hAnsi="Times New Roman" w:cs="Times New Roman"/>
                <w:sz w:val="24"/>
                <w:szCs w:val="24"/>
                <w:lang w:eastAsia="lt-LT"/>
              </w:rPr>
            </w:pPr>
            <w:r w:rsidRPr="005D4D05">
              <w:rPr>
                <w:rFonts w:ascii="Times New Roman" w:eastAsia="Times New Roman" w:hAnsi="Times New Roman" w:cs="Times New Roman"/>
                <w:sz w:val="24"/>
                <w:szCs w:val="24"/>
                <w:lang w:eastAsia="lt-LT"/>
              </w:rPr>
              <w:t>1.4-1-2</w:t>
            </w:r>
          </w:p>
        </w:tc>
      </w:tr>
      <w:tr w:rsidR="00C32493" w:rsidRPr="009229F8" w14:paraId="2DB370EC"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34E82A" w14:textId="433A2130" w:rsidR="00C32493" w:rsidRPr="00C60C56" w:rsidRDefault="00C32493" w:rsidP="00CF7F74">
            <w:pPr>
              <w:spacing w:after="0" w:line="240" w:lineRule="auto"/>
              <w:jc w:val="center"/>
              <w:rPr>
                <w:rFonts w:ascii="Times New Roman" w:eastAsia="Times New Roman" w:hAnsi="Times New Roman" w:cs="Times New Roman"/>
                <w:sz w:val="24"/>
                <w:szCs w:val="24"/>
                <w:lang w:eastAsia="lt-LT"/>
              </w:rPr>
            </w:pPr>
            <w:r w:rsidRPr="00C60C56">
              <w:rPr>
                <w:rFonts w:ascii="Times New Roman" w:eastAsia="Times New Roman" w:hAnsi="Times New Roman" w:cs="Times New Roman"/>
                <w:sz w:val="24"/>
                <w:szCs w:val="24"/>
                <w:lang w:eastAsia="lt-LT"/>
              </w:rPr>
              <w:t>P-08-01-01-1</w:t>
            </w:r>
            <w:r>
              <w:rPr>
                <w:rFonts w:ascii="Times New Roman" w:eastAsia="Times New Roman" w:hAnsi="Times New Roman" w:cs="Times New Roman"/>
                <w:sz w:val="24"/>
                <w:szCs w:val="24"/>
                <w:lang w:eastAsia="lt-LT"/>
              </w:rPr>
              <w:t>22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CBB7F3B" w14:textId="2D43D0C8" w:rsidR="00C32493" w:rsidRPr="00C32493" w:rsidRDefault="00C32493" w:rsidP="00CF7F74">
            <w:pPr>
              <w:spacing w:after="0" w:line="240" w:lineRule="auto"/>
              <w:jc w:val="both"/>
              <w:rPr>
                <w:rFonts w:ascii="Times New Roman" w:eastAsia="Times New Roman" w:hAnsi="Times New Roman" w:cs="Times New Roman"/>
                <w:sz w:val="24"/>
                <w:szCs w:val="24"/>
                <w:lang w:eastAsia="lt-LT"/>
              </w:rPr>
            </w:pPr>
            <w:r w:rsidRPr="00C32493">
              <w:rPr>
                <w:rFonts w:ascii="Times New Roman" w:eastAsia="Times New Roman" w:hAnsi="Times New Roman" w:cs="Times New Roman"/>
                <w:sz w:val="24"/>
                <w:szCs w:val="24"/>
                <w:lang w:eastAsia="lt-LT"/>
              </w:rPr>
              <w:t>Sutvarkytas sporto inžinerinis statinys, vnt.</w:t>
            </w:r>
          </w:p>
        </w:tc>
        <w:tc>
          <w:tcPr>
            <w:tcW w:w="607" w:type="pct"/>
            <w:tcBorders>
              <w:top w:val="single" w:sz="4" w:space="0" w:color="auto"/>
              <w:left w:val="single" w:sz="4" w:space="0" w:color="auto"/>
              <w:bottom w:val="single" w:sz="4" w:space="0" w:color="auto"/>
              <w:right w:val="single" w:sz="4" w:space="0" w:color="auto"/>
            </w:tcBorders>
          </w:tcPr>
          <w:p w14:paraId="000CCA76" w14:textId="31945B0A" w:rsidR="00C32493" w:rsidRDefault="005D4D05"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562" w:type="pct"/>
            <w:tcBorders>
              <w:top w:val="single" w:sz="4" w:space="0" w:color="auto"/>
              <w:left w:val="single" w:sz="4" w:space="0" w:color="auto"/>
              <w:bottom w:val="single" w:sz="4" w:space="0" w:color="auto"/>
              <w:right w:val="single" w:sz="4" w:space="0" w:color="auto"/>
            </w:tcBorders>
          </w:tcPr>
          <w:p w14:paraId="05BFC40C" w14:textId="2101AC9E" w:rsidR="00C32493" w:rsidRPr="009229F8" w:rsidRDefault="005F5BC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795" w:type="pct"/>
            <w:tcBorders>
              <w:top w:val="single" w:sz="4" w:space="0" w:color="auto"/>
              <w:left w:val="single" w:sz="4" w:space="0" w:color="auto"/>
              <w:bottom w:val="single" w:sz="4" w:space="0" w:color="auto"/>
              <w:right w:val="single" w:sz="4" w:space="0" w:color="auto"/>
            </w:tcBorders>
          </w:tcPr>
          <w:p w14:paraId="28D0B629" w14:textId="0DBCC3DA" w:rsidR="00C32493" w:rsidRPr="009229F8" w:rsidRDefault="009D1F7A"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E9140F" w14:textId="3889DAE1" w:rsidR="00C32493" w:rsidRDefault="005D4D05" w:rsidP="00CF7F74">
            <w:pPr>
              <w:spacing w:after="0" w:line="240" w:lineRule="auto"/>
              <w:jc w:val="center"/>
              <w:rPr>
                <w:rFonts w:ascii="Times New Roman" w:eastAsia="Times New Roman" w:hAnsi="Times New Roman" w:cs="Times New Roman"/>
                <w:sz w:val="24"/>
                <w:szCs w:val="24"/>
                <w:lang w:eastAsia="lt-LT"/>
              </w:rPr>
            </w:pPr>
            <w:r w:rsidRPr="005D4D05">
              <w:rPr>
                <w:rFonts w:ascii="Times New Roman" w:eastAsia="Times New Roman" w:hAnsi="Times New Roman" w:cs="Times New Roman"/>
                <w:sz w:val="24"/>
                <w:szCs w:val="24"/>
                <w:lang w:eastAsia="lt-LT"/>
              </w:rPr>
              <w:t>2.1-1-1</w:t>
            </w:r>
          </w:p>
        </w:tc>
      </w:tr>
      <w:tr w:rsidR="006040D5" w:rsidRPr="009229F8" w14:paraId="2B2099AC"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0578A6" w14:textId="05D17045" w:rsidR="006040D5" w:rsidRPr="00C60C56" w:rsidRDefault="00EA035D" w:rsidP="00CF7F74">
            <w:pPr>
              <w:spacing w:after="0" w:line="240" w:lineRule="auto"/>
              <w:jc w:val="center"/>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P-08-01-01-123</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F23C31" w14:textId="32464113" w:rsidR="006040D5" w:rsidRPr="00C32493" w:rsidRDefault="00EA035D" w:rsidP="00CF7F74">
            <w:pPr>
              <w:spacing w:after="0" w:line="240" w:lineRule="auto"/>
              <w:jc w:val="both"/>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Surinktos atskirai išrūšiuotos atliekos, t</w:t>
            </w:r>
          </w:p>
        </w:tc>
        <w:tc>
          <w:tcPr>
            <w:tcW w:w="607" w:type="pct"/>
            <w:tcBorders>
              <w:top w:val="single" w:sz="4" w:space="0" w:color="auto"/>
              <w:left w:val="single" w:sz="4" w:space="0" w:color="auto"/>
              <w:bottom w:val="single" w:sz="4" w:space="0" w:color="auto"/>
              <w:right w:val="single" w:sz="4" w:space="0" w:color="auto"/>
            </w:tcBorders>
          </w:tcPr>
          <w:p w14:paraId="43FBED01" w14:textId="19E22409" w:rsidR="006040D5" w:rsidRDefault="00EA035D"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83</w:t>
            </w:r>
          </w:p>
        </w:tc>
        <w:tc>
          <w:tcPr>
            <w:tcW w:w="562" w:type="pct"/>
            <w:tcBorders>
              <w:top w:val="single" w:sz="4" w:space="0" w:color="auto"/>
              <w:left w:val="single" w:sz="4" w:space="0" w:color="auto"/>
              <w:bottom w:val="single" w:sz="4" w:space="0" w:color="auto"/>
              <w:right w:val="single" w:sz="4" w:space="0" w:color="auto"/>
            </w:tcBorders>
          </w:tcPr>
          <w:p w14:paraId="32C02AF6" w14:textId="41184730" w:rsidR="006040D5" w:rsidRDefault="005F5BC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113CF2EA" w14:textId="29A0E061" w:rsidR="006040D5" w:rsidRDefault="00EA035D"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83</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5FA870" w14:textId="77777777" w:rsidR="00EA035D" w:rsidRPr="00EA035D" w:rsidRDefault="00EA035D" w:rsidP="00EA035D">
            <w:pPr>
              <w:spacing w:after="0" w:line="240" w:lineRule="auto"/>
              <w:jc w:val="center"/>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3.3-1-1</w:t>
            </w:r>
          </w:p>
          <w:p w14:paraId="6A3FC2C9" w14:textId="1ECD87FD" w:rsidR="006040D5" w:rsidRPr="005D4D05" w:rsidRDefault="00EA035D" w:rsidP="00EA035D">
            <w:pPr>
              <w:spacing w:after="0" w:line="240" w:lineRule="auto"/>
              <w:jc w:val="center"/>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3.3-1-2</w:t>
            </w:r>
          </w:p>
        </w:tc>
      </w:tr>
      <w:tr w:rsidR="006040D5" w:rsidRPr="009229F8" w14:paraId="72C3639E"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B4309B" w14:textId="04856EDF" w:rsidR="006040D5" w:rsidRPr="00C60C56" w:rsidRDefault="00EA035D" w:rsidP="00CF7F74">
            <w:pPr>
              <w:spacing w:after="0" w:line="240" w:lineRule="auto"/>
              <w:jc w:val="center"/>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P-08-01-01-124</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B96AF9" w14:textId="62BE0B8D" w:rsidR="006040D5" w:rsidRPr="00C32493" w:rsidRDefault="00EA035D" w:rsidP="00CF7F74">
            <w:pPr>
              <w:spacing w:after="0" w:line="240" w:lineRule="auto"/>
              <w:jc w:val="both"/>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Sutvarkyta viešoji infrastruktūra, vnt.</w:t>
            </w:r>
          </w:p>
        </w:tc>
        <w:tc>
          <w:tcPr>
            <w:tcW w:w="607" w:type="pct"/>
            <w:tcBorders>
              <w:top w:val="single" w:sz="4" w:space="0" w:color="auto"/>
              <w:left w:val="single" w:sz="4" w:space="0" w:color="auto"/>
              <w:bottom w:val="single" w:sz="4" w:space="0" w:color="auto"/>
              <w:right w:val="single" w:sz="4" w:space="0" w:color="auto"/>
            </w:tcBorders>
          </w:tcPr>
          <w:p w14:paraId="2F49A2EE" w14:textId="2FCE035B" w:rsidR="006040D5" w:rsidRDefault="00EA035D"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36FC6173" w14:textId="5B6FD42D" w:rsidR="006040D5" w:rsidRDefault="005F5BC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0B333C37" w14:textId="06FCA923" w:rsidR="006040D5" w:rsidRDefault="00543BE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4D56B0" w14:textId="77777777" w:rsidR="00EA035D" w:rsidRPr="00EA035D" w:rsidRDefault="00EA035D" w:rsidP="00EA035D">
            <w:pPr>
              <w:spacing w:after="0" w:line="240" w:lineRule="auto"/>
              <w:jc w:val="center"/>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1.4-1-13</w:t>
            </w:r>
          </w:p>
          <w:p w14:paraId="6E039B24" w14:textId="77777777" w:rsidR="00EA035D" w:rsidRPr="00EA035D" w:rsidRDefault="00EA035D" w:rsidP="00EA035D">
            <w:pPr>
              <w:spacing w:after="0" w:line="240" w:lineRule="auto"/>
              <w:jc w:val="center"/>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3.1-1-4</w:t>
            </w:r>
          </w:p>
          <w:p w14:paraId="4799CFBD" w14:textId="1B63A200" w:rsidR="006040D5" w:rsidRPr="005D4D05" w:rsidRDefault="00EA035D" w:rsidP="00EA035D">
            <w:pPr>
              <w:spacing w:after="0" w:line="240" w:lineRule="auto"/>
              <w:jc w:val="center"/>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3.1-2-2</w:t>
            </w:r>
          </w:p>
        </w:tc>
      </w:tr>
      <w:tr w:rsidR="006040D5" w:rsidRPr="009229F8" w14:paraId="3739AC53"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D19C0F" w14:textId="1E1356C3" w:rsidR="006040D5" w:rsidRPr="00C60C56" w:rsidRDefault="00EA035D" w:rsidP="00CF7F74">
            <w:pPr>
              <w:spacing w:after="0" w:line="240" w:lineRule="auto"/>
              <w:jc w:val="center"/>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P-08-01-01-125</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5CC870" w14:textId="214D665A" w:rsidR="006040D5" w:rsidRPr="00C32493" w:rsidRDefault="00EA035D" w:rsidP="00CF7F74">
            <w:pPr>
              <w:spacing w:after="0" w:line="240" w:lineRule="auto"/>
              <w:jc w:val="both"/>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Sutvarkyta teritorija, vnt.</w:t>
            </w:r>
          </w:p>
        </w:tc>
        <w:tc>
          <w:tcPr>
            <w:tcW w:w="607" w:type="pct"/>
            <w:tcBorders>
              <w:top w:val="single" w:sz="4" w:space="0" w:color="auto"/>
              <w:left w:val="single" w:sz="4" w:space="0" w:color="auto"/>
              <w:bottom w:val="single" w:sz="4" w:space="0" w:color="auto"/>
              <w:right w:val="single" w:sz="4" w:space="0" w:color="auto"/>
            </w:tcBorders>
          </w:tcPr>
          <w:p w14:paraId="22823420" w14:textId="315C4165" w:rsidR="006040D5" w:rsidRDefault="00EA035D"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78167561" w14:textId="6C2BB715" w:rsidR="006040D5" w:rsidRDefault="005F5BC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10A20E91" w14:textId="34889D0C" w:rsidR="006040D5" w:rsidRDefault="00543BE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F615A0" w14:textId="77777777" w:rsidR="00EA035D" w:rsidRPr="00EA035D" w:rsidRDefault="00EA035D" w:rsidP="00EA035D">
            <w:pPr>
              <w:spacing w:after="0" w:line="240" w:lineRule="auto"/>
              <w:jc w:val="center"/>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1.3-1-1</w:t>
            </w:r>
          </w:p>
          <w:p w14:paraId="09A88142" w14:textId="77777777" w:rsidR="00EA035D" w:rsidRPr="00EA035D" w:rsidRDefault="00EA035D" w:rsidP="00EA035D">
            <w:pPr>
              <w:spacing w:after="0" w:line="240" w:lineRule="auto"/>
              <w:jc w:val="center"/>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1.3-1-2</w:t>
            </w:r>
          </w:p>
          <w:p w14:paraId="20736432" w14:textId="77777777" w:rsidR="00EA035D" w:rsidRPr="00EA035D" w:rsidRDefault="00EA035D" w:rsidP="00EA035D">
            <w:pPr>
              <w:spacing w:after="0" w:line="240" w:lineRule="auto"/>
              <w:jc w:val="center"/>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1.4-1-13</w:t>
            </w:r>
          </w:p>
          <w:p w14:paraId="34157BC3" w14:textId="05D793E1" w:rsidR="006040D5" w:rsidRPr="005D4D05" w:rsidRDefault="00EA035D" w:rsidP="00EA035D">
            <w:pPr>
              <w:spacing w:after="0" w:line="240" w:lineRule="auto"/>
              <w:jc w:val="center"/>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3.3-3-3</w:t>
            </w:r>
          </w:p>
        </w:tc>
      </w:tr>
      <w:tr w:rsidR="00EA035D" w:rsidRPr="009229F8" w14:paraId="7756B535" w14:textId="77777777" w:rsidTr="00BC3013">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504F8A" w14:textId="723709C3" w:rsidR="00EA035D" w:rsidRPr="00C60C56" w:rsidRDefault="00EA035D" w:rsidP="00CF7F74">
            <w:pPr>
              <w:spacing w:after="0" w:line="240" w:lineRule="auto"/>
              <w:jc w:val="center"/>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P-08-01-01-126</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00839A0" w14:textId="4B1CE665" w:rsidR="00EA035D" w:rsidRPr="00C32493" w:rsidRDefault="00EA035D" w:rsidP="00CF7F74">
            <w:pPr>
              <w:spacing w:after="0" w:line="240" w:lineRule="auto"/>
              <w:jc w:val="both"/>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Paramą gavusių įstaigų skaičių, vnt.</w:t>
            </w:r>
          </w:p>
        </w:tc>
        <w:tc>
          <w:tcPr>
            <w:tcW w:w="607" w:type="pct"/>
            <w:tcBorders>
              <w:top w:val="single" w:sz="4" w:space="0" w:color="auto"/>
              <w:left w:val="single" w:sz="4" w:space="0" w:color="auto"/>
              <w:bottom w:val="single" w:sz="4" w:space="0" w:color="auto"/>
              <w:right w:val="single" w:sz="4" w:space="0" w:color="auto"/>
            </w:tcBorders>
          </w:tcPr>
          <w:p w14:paraId="26977675" w14:textId="15DECB33" w:rsidR="00EA035D" w:rsidRDefault="00EA035D"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562" w:type="pct"/>
            <w:tcBorders>
              <w:top w:val="single" w:sz="4" w:space="0" w:color="auto"/>
              <w:left w:val="single" w:sz="4" w:space="0" w:color="auto"/>
              <w:bottom w:val="single" w:sz="4" w:space="0" w:color="auto"/>
              <w:right w:val="single" w:sz="4" w:space="0" w:color="auto"/>
            </w:tcBorders>
          </w:tcPr>
          <w:p w14:paraId="1BA83D59" w14:textId="641BA0AE" w:rsidR="00EA035D" w:rsidRDefault="005F5BC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795" w:type="pct"/>
            <w:tcBorders>
              <w:top w:val="single" w:sz="4" w:space="0" w:color="auto"/>
              <w:left w:val="single" w:sz="4" w:space="0" w:color="auto"/>
              <w:bottom w:val="single" w:sz="4" w:space="0" w:color="auto"/>
              <w:right w:val="single" w:sz="4" w:space="0" w:color="auto"/>
            </w:tcBorders>
          </w:tcPr>
          <w:p w14:paraId="204646D1" w14:textId="1F261B34" w:rsidR="00EA035D" w:rsidRDefault="00EA035D"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654" w:type="pct"/>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08F8BB9B" w14:textId="77777777" w:rsidR="00EA035D" w:rsidRPr="00EA035D" w:rsidRDefault="00EA035D" w:rsidP="00EA035D">
            <w:pPr>
              <w:spacing w:after="0" w:line="240" w:lineRule="auto"/>
              <w:jc w:val="center"/>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2.4-1-1</w:t>
            </w:r>
          </w:p>
          <w:p w14:paraId="43177E57" w14:textId="4941EFD1" w:rsidR="00EA035D" w:rsidRPr="005D4D05" w:rsidRDefault="00EA035D" w:rsidP="00EA035D">
            <w:pPr>
              <w:spacing w:after="0" w:line="240" w:lineRule="auto"/>
              <w:jc w:val="center"/>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lastRenderedPageBreak/>
              <w:t>2.4-1-2</w:t>
            </w:r>
          </w:p>
        </w:tc>
      </w:tr>
      <w:tr w:rsidR="00EA035D" w:rsidRPr="009229F8" w14:paraId="2E59A896" w14:textId="77777777" w:rsidTr="00BC3013">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7297C8" w14:textId="5B01F681" w:rsidR="00EA035D" w:rsidRPr="00C60C56" w:rsidRDefault="00EA035D" w:rsidP="00CF7F74">
            <w:pPr>
              <w:spacing w:after="0" w:line="240" w:lineRule="auto"/>
              <w:jc w:val="center"/>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lastRenderedPageBreak/>
              <w:t>P-08-01-01-126</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35B24A" w14:textId="0199FBD9" w:rsidR="00EA035D" w:rsidRPr="00C32493" w:rsidRDefault="00EA035D" w:rsidP="00CF7F74">
            <w:pPr>
              <w:spacing w:after="0" w:line="240" w:lineRule="auto"/>
              <w:jc w:val="both"/>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Mokymuose dalyvavusių specialistų skaičius, vnt.</w:t>
            </w:r>
          </w:p>
        </w:tc>
        <w:tc>
          <w:tcPr>
            <w:tcW w:w="607" w:type="pct"/>
            <w:tcBorders>
              <w:top w:val="single" w:sz="4" w:space="0" w:color="auto"/>
              <w:left w:val="single" w:sz="4" w:space="0" w:color="auto"/>
              <w:bottom w:val="single" w:sz="4" w:space="0" w:color="auto"/>
              <w:right w:val="single" w:sz="4" w:space="0" w:color="auto"/>
            </w:tcBorders>
          </w:tcPr>
          <w:p w14:paraId="6605AA88" w14:textId="37DE8389" w:rsidR="00EA035D" w:rsidRDefault="00EA035D"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562" w:type="pct"/>
            <w:tcBorders>
              <w:top w:val="single" w:sz="4" w:space="0" w:color="auto"/>
              <w:left w:val="single" w:sz="4" w:space="0" w:color="auto"/>
              <w:bottom w:val="single" w:sz="4" w:space="0" w:color="auto"/>
              <w:right w:val="single" w:sz="4" w:space="0" w:color="auto"/>
            </w:tcBorders>
          </w:tcPr>
          <w:p w14:paraId="026C0198" w14:textId="12F01D63" w:rsidR="00EA035D" w:rsidRDefault="005F5BC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795" w:type="pct"/>
            <w:tcBorders>
              <w:top w:val="single" w:sz="4" w:space="0" w:color="auto"/>
              <w:left w:val="single" w:sz="4" w:space="0" w:color="auto"/>
              <w:bottom w:val="single" w:sz="4" w:space="0" w:color="auto"/>
              <w:right w:val="single" w:sz="4" w:space="0" w:color="auto"/>
            </w:tcBorders>
          </w:tcPr>
          <w:p w14:paraId="0485E410" w14:textId="13EE4BCC" w:rsidR="00EA035D" w:rsidRDefault="00EA035D"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654" w:type="pct"/>
            <w:vMerge/>
            <w:tcBorders>
              <w:left w:val="single" w:sz="4" w:space="0" w:color="auto"/>
              <w:right w:val="single" w:sz="4" w:space="0" w:color="auto"/>
            </w:tcBorders>
            <w:tcMar>
              <w:top w:w="28" w:type="dxa"/>
              <w:left w:w="57" w:type="dxa"/>
              <w:bottom w:w="28" w:type="dxa"/>
              <w:right w:w="57" w:type="dxa"/>
            </w:tcMar>
          </w:tcPr>
          <w:p w14:paraId="1F8AE400" w14:textId="77777777" w:rsidR="00EA035D" w:rsidRPr="005D4D05" w:rsidRDefault="00EA035D" w:rsidP="00CF7F74">
            <w:pPr>
              <w:spacing w:after="0" w:line="240" w:lineRule="auto"/>
              <w:jc w:val="center"/>
              <w:rPr>
                <w:rFonts w:ascii="Times New Roman" w:eastAsia="Times New Roman" w:hAnsi="Times New Roman" w:cs="Times New Roman"/>
                <w:sz w:val="24"/>
                <w:szCs w:val="24"/>
                <w:lang w:eastAsia="lt-LT"/>
              </w:rPr>
            </w:pPr>
          </w:p>
        </w:tc>
      </w:tr>
      <w:tr w:rsidR="00EA035D" w:rsidRPr="009229F8" w14:paraId="7C92633A" w14:textId="77777777" w:rsidTr="00BC3013">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A54FDB" w14:textId="0211777F" w:rsidR="00EA035D" w:rsidRPr="00C60C56" w:rsidRDefault="00EA035D" w:rsidP="00CF7F74">
            <w:pPr>
              <w:spacing w:after="0" w:line="240" w:lineRule="auto"/>
              <w:jc w:val="center"/>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P-08-01-01-126</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F56016" w14:textId="144AD51F" w:rsidR="00EA035D" w:rsidRPr="00C32493" w:rsidRDefault="00EA035D" w:rsidP="00CF7F74">
            <w:pPr>
              <w:spacing w:after="0" w:line="240" w:lineRule="auto"/>
              <w:jc w:val="both"/>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Mokymuose dalyvavusių pacientų skaičius, vnt.</w:t>
            </w:r>
          </w:p>
        </w:tc>
        <w:tc>
          <w:tcPr>
            <w:tcW w:w="607" w:type="pct"/>
            <w:tcBorders>
              <w:top w:val="single" w:sz="4" w:space="0" w:color="auto"/>
              <w:left w:val="single" w:sz="4" w:space="0" w:color="auto"/>
              <w:bottom w:val="single" w:sz="4" w:space="0" w:color="auto"/>
              <w:right w:val="single" w:sz="4" w:space="0" w:color="auto"/>
            </w:tcBorders>
          </w:tcPr>
          <w:p w14:paraId="0073EDC9" w14:textId="4D7D9A2D" w:rsidR="00EA035D" w:rsidRDefault="00EA035D"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26</w:t>
            </w:r>
          </w:p>
        </w:tc>
        <w:tc>
          <w:tcPr>
            <w:tcW w:w="562" w:type="pct"/>
            <w:tcBorders>
              <w:top w:val="single" w:sz="4" w:space="0" w:color="auto"/>
              <w:left w:val="single" w:sz="4" w:space="0" w:color="auto"/>
              <w:bottom w:val="single" w:sz="4" w:space="0" w:color="auto"/>
              <w:right w:val="single" w:sz="4" w:space="0" w:color="auto"/>
            </w:tcBorders>
          </w:tcPr>
          <w:p w14:paraId="7A75D790" w14:textId="539A913F" w:rsidR="00EA035D" w:rsidRDefault="005F5BC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11</w:t>
            </w:r>
          </w:p>
        </w:tc>
        <w:tc>
          <w:tcPr>
            <w:tcW w:w="795" w:type="pct"/>
            <w:tcBorders>
              <w:top w:val="single" w:sz="4" w:space="0" w:color="auto"/>
              <w:left w:val="single" w:sz="4" w:space="0" w:color="auto"/>
              <w:bottom w:val="single" w:sz="4" w:space="0" w:color="auto"/>
              <w:right w:val="single" w:sz="4" w:space="0" w:color="auto"/>
            </w:tcBorders>
          </w:tcPr>
          <w:p w14:paraId="15DB9B37" w14:textId="554DFFDD" w:rsidR="00EA035D" w:rsidRDefault="00EA035D"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26</w:t>
            </w:r>
          </w:p>
        </w:tc>
        <w:tc>
          <w:tcPr>
            <w:tcW w:w="654" w:type="pct"/>
            <w:vMerge/>
            <w:tcBorders>
              <w:left w:val="single" w:sz="4" w:space="0" w:color="auto"/>
              <w:bottom w:val="single" w:sz="4" w:space="0" w:color="auto"/>
              <w:right w:val="single" w:sz="4" w:space="0" w:color="auto"/>
            </w:tcBorders>
            <w:tcMar>
              <w:top w:w="28" w:type="dxa"/>
              <w:left w:w="57" w:type="dxa"/>
              <w:bottom w:w="28" w:type="dxa"/>
              <w:right w:w="57" w:type="dxa"/>
            </w:tcMar>
          </w:tcPr>
          <w:p w14:paraId="24DE3B37" w14:textId="77777777" w:rsidR="00EA035D" w:rsidRPr="005D4D05" w:rsidRDefault="00EA035D" w:rsidP="00CF7F74">
            <w:pPr>
              <w:spacing w:after="0" w:line="240" w:lineRule="auto"/>
              <w:jc w:val="center"/>
              <w:rPr>
                <w:rFonts w:ascii="Times New Roman" w:eastAsia="Times New Roman" w:hAnsi="Times New Roman" w:cs="Times New Roman"/>
                <w:sz w:val="24"/>
                <w:szCs w:val="24"/>
                <w:lang w:eastAsia="lt-LT"/>
              </w:rPr>
            </w:pPr>
          </w:p>
        </w:tc>
      </w:tr>
      <w:tr w:rsidR="006040D5" w:rsidRPr="009229F8" w14:paraId="4F9A5291"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E07323" w14:textId="75261326" w:rsidR="006040D5" w:rsidRPr="00C60C56" w:rsidRDefault="00EA035D" w:rsidP="00CF7F74">
            <w:pPr>
              <w:spacing w:after="0" w:line="240" w:lineRule="auto"/>
              <w:jc w:val="center"/>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P-08-01-01-127</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BADFC9F" w14:textId="7D5C7F7D" w:rsidR="006040D5" w:rsidRPr="00C32493" w:rsidRDefault="00EA035D" w:rsidP="00CF7F74">
            <w:pPr>
              <w:spacing w:after="0" w:line="240" w:lineRule="auto"/>
              <w:jc w:val="both"/>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 xml:space="preserve">Sutvarkytas </w:t>
            </w:r>
            <w:r>
              <w:rPr>
                <w:rFonts w:ascii="Times New Roman" w:eastAsia="Times New Roman" w:hAnsi="Times New Roman" w:cs="Times New Roman"/>
                <w:sz w:val="24"/>
                <w:szCs w:val="24"/>
                <w:lang w:eastAsia="lt-LT"/>
              </w:rPr>
              <w:t>p</w:t>
            </w:r>
            <w:r w:rsidRPr="00EA035D">
              <w:rPr>
                <w:rFonts w:ascii="Times New Roman" w:eastAsia="Times New Roman" w:hAnsi="Times New Roman" w:cs="Times New Roman"/>
                <w:sz w:val="24"/>
                <w:szCs w:val="24"/>
                <w:lang w:eastAsia="lt-LT"/>
              </w:rPr>
              <w:t>astatas, vnt.</w:t>
            </w:r>
          </w:p>
        </w:tc>
        <w:tc>
          <w:tcPr>
            <w:tcW w:w="607" w:type="pct"/>
            <w:tcBorders>
              <w:top w:val="single" w:sz="4" w:space="0" w:color="auto"/>
              <w:left w:val="single" w:sz="4" w:space="0" w:color="auto"/>
              <w:bottom w:val="single" w:sz="4" w:space="0" w:color="auto"/>
              <w:right w:val="single" w:sz="4" w:space="0" w:color="auto"/>
            </w:tcBorders>
          </w:tcPr>
          <w:p w14:paraId="5CC16A14" w14:textId="6093D851" w:rsidR="006040D5" w:rsidRDefault="00EA035D"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030F6719" w14:textId="6BC2F10E" w:rsidR="006040D5" w:rsidRDefault="005F5BC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00F2D7CB" w14:textId="22DE89A6" w:rsidR="006040D5" w:rsidRDefault="00EA035D"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3FE1B3" w14:textId="77777777" w:rsidR="00EA035D" w:rsidRPr="00EA035D" w:rsidRDefault="00EA035D" w:rsidP="00EA035D">
            <w:pPr>
              <w:spacing w:after="0" w:line="240" w:lineRule="auto"/>
              <w:jc w:val="center"/>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1.3-1-1</w:t>
            </w:r>
          </w:p>
          <w:p w14:paraId="7F4D3294" w14:textId="4BC262AC" w:rsidR="006040D5" w:rsidRPr="005D4D05" w:rsidRDefault="00EA035D" w:rsidP="00EA035D">
            <w:pPr>
              <w:spacing w:after="0" w:line="240" w:lineRule="auto"/>
              <w:jc w:val="center"/>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1.3-1-2</w:t>
            </w:r>
          </w:p>
        </w:tc>
      </w:tr>
      <w:tr w:rsidR="00EA035D" w:rsidRPr="009229F8" w14:paraId="646C428E" w14:textId="77777777" w:rsidTr="00BB387E">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5E669B" w14:textId="09884D74" w:rsidR="00EA035D" w:rsidRPr="00C60C56" w:rsidRDefault="00EA035D" w:rsidP="00CF7F74">
            <w:pPr>
              <w:spacing w:after="0" w:line="240" w:lineRule="auto"/>
              <w:jc w:val="center"/>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P-08-01-01-128</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9331A9" w14:textId="758836E4" w:rsidR="00EA035D" w:rsidRPr="00C32493" w:rsidRDefault="00EA035D" w:rsidP="00CF7F74">
            <w:pPr>
              <w:spacing w:after="0" w:line="240" w:lineRule="auto"/>
              <w:jc w:val="both"/>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Klaipėdos regiono turizmo ir rinkodaros strategijos parengimas, vnt.</w:t>
            </w:r>
          </w:p>
        </w:tc>
        <w:tc>
          <w:tcPr>
            <w:tcW w:w="607" w:type="pct"/>
            <w:tcBorders>
              <w:top w:val="single" w:sz="4" w:space="0" w:color="auto"/>
              <w:left w:val="single" w:sz="4" w:space="0" w:color="auto"/>
              <w:bottom w:val="single" w:sz="4" w:space="0" w:color="auto"/>
              <w:right w:val="single" w:sz="4" w:space="0" w:color="auto"/>
            </w:tcBorders>
          </w:tcPr>
          <w:p w14:paraId="47E4E2DB" w14:textId="04041516" w:rsidR="00EA035D" w:rsidRDefault="00EA035D"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32DFC9D2" w14:textId="2BA99528" w:rsidR="00EA035D" w:rsidRDefault="00EA035D"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4E4E4419" w14:textId="735B310E" w:rsidR="00EA035D" w:rsidRDefault="00446D8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189E012A" w14:textId="77777777" w:rsidR="00EA035D" w:rsidRPr="00EA035D" w:rsidRDefault="00EA035D" w:rsidP="00EA035D">
            <w:pPr>
              <w:spacing w:after="0" w:line="240" w:lineRule="auto"/>
              <w:jc w:val="center"/>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1.3-1-9</w:t>
            </w:r>
          </w:p>
          <w:p w14:paraId="009F5AEA" w14:textId="77777777" w:rsidR="00EA035D" w:rsidRPr="00EA035D" w:rsidRDefault="00EA035D" w:rsidP="00EA035D">
            <w:pPr>
              <w:spacing w:after="0" w:line="240" w:lineRule="auto"/>
              <w:jc w:val="center"/>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1.4-1-10</w:t>
            </w:r>
          </w:p>
          <w:p w14:paraId="2B973F83" w14:textId="7C6F6E63" w:rsidR="00EA035D" w:rsidRPr="005D4D05" w:rsidRDefault="00EA035D" w:rsidP="00EA035D">
            <w:pPr>
              <w:spacing w:after="0" w:line="240" w:lineRule="auto"/>
              <w:jc w:val="center"/>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1.4-1-13</w:t>
            </w:r>
          </w:p>
        </w:tc>
      </w:tr>
      <w:tr w:rsidR="00EA035D" w:rsidRPr="009229F8" w14:paraId="4A309709" w14:textId="77777777" w:rsidTr="00BB387E">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4223BE" w14:textId="484743E5" w:rsidR="00EA035D" w:rsidRPr="00C60C56" w:rsidRDefault="00EA035D" w:rsidP="00CF7F74">
            <w:pPr>
              <w:spacing w:after="0" w:line="240" w:lineRule="auto"/>
              <w:jc w:val="center"/>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P-08-01-01-128</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6207EB" w14:textId="495CB121" w:rsidR="00EA035D" w:rsidRPr="00C32493" w:rsidRDefault="00EA035D" w:rsidP="00CF7F74">
            <w:pPr>
              <w:spacing w:after="0" w:line="240" w:lineRule="auto"/>
              <w:jc w:val="both"/>
              <w:rPr>
                <w:rFonts w:ascii="Times New Roman" w:eastAsia="Times New Roman" w:hAnsi="Times New Roman" w:cs="Times New Roman"/>
                <w:sz w:val="24"/>
                <w:szCs w:val="24"/>
                <w:lang w:eastAsia="lt-LT"/>
              </w:rPr>
            </w:pPr>
            <w:r w:rsidRPr="00EA035D">
              <w:rPr>
                <w:rFonts w:ascii="Times New Roman" w:eastAsia="Times New Roman" w:hAnsi="Times New Roman" w:cs="Times New Roman"/>
                <w:sz w:val="24"/>
                <w:szCs w:val="24"/>
                <w:lang w:eastAsia="lt-LT"/>
              </w:rPr>
              <w:t>Internetinio puslapio sukūrimas, vnt.</w:t>
            </w:r>
          </w:p>
        </w:tc>
        <w:tc>
          <w:tcPr>
            <w:tcW w:w="607" w:type="pct"/>
            <w:tcBorders>
              <w:top w:val="single" w:sz="4" w:space="0" w:color="auto"/>
              <w:left w:val="single" w:sz="4" w:space="0" w:color="auto"/>
              <w:bottom w:val="single" w:sz="4" w:space="0" w:color="auto"/>
              <w:right w:val="single" w:sz="4" w:space="0" w:color="auto"/>
            </w:tcBorders>
          </w:tcPr>
          <w:p w14:paraId="27D67852" w14:textId="5F7BAD9A" w:rsidR="00EA035D" w:rsidRDefault="00EA035D"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69D2B33C" w14:textId="23CBE0CC" w:rsidR="00EA035D" w:rsidRDefault="00EA035D"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5332EFA5" w14:textId="0C75D8CE" w:rsidR="00EA035D" w:rsidRDefault="00446D8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vMerge/>
            <w:tcBorders>
              <w:left w:val="single" w:sz="4" w:space="0" w:color="auto"/>
              <w:bottom w:val="single" w:sz="4" w:space="0" w:color="auto"/>
              <w:right w:val="single" w:sz="4" w:space="0" w:color="auto"/>
            </w:tcBorders>
            <w:tcMar>
              <w:top w:w="28" w:type="dxa"/>
              <w:left w:w="57" w:type="dxa"/>
              <w:bottom w:w="28" w:type="dxa"/>
              <w:right w:w="57" w:type="dxa"/>
            </w:tcMar>
          </w:tcPr>
          <w:p w14:paraId="64206787" w14:textId="77777777" w:rsidR="00EA035D" w:rsidRPr="005D4D05" w:rsidRDefault="00EA035D" w:rsidP="00CF7F74">
            <w:pPr>
              <w:spacing w:after="0" w:line="240" w:lineRule="auto"/>
              <w:jc w:val="center"/>
              <w:rPr>
                <w:rFonts w:ascii="Times New Roman" w:eastAsia="Times New Roman" w:hAnsi="Times New Roman" w:cs="Times New Roman"/>
                <w:sz w:val="24"/>
                <w:szCs w:val="24"/>
                <w:lang w:eastAsia="lt-LT"/>
              </w:rPr>
            </w:pPr>
          </w:p>
        </w:tc>
      </w:tr>
      <w:tr w:rsidR="00106823" w:rsidRPr="009229F8" w14:paraId="244D2230" w14:textId="77777777" w:rsidTr="00776457">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51F0AD0" w14:textId="7AA2072C" w:rsidR="00106823" w:rsidRPr="00C60C56" w:rsidRDefault="00106823" w:rsidP="00CF7F74">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P-08-01-01-129</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EE9F89" w14:textId="2699AF0E" w:rsidR="00106823" w:rsidRPr="00C32493" w:rsidRDefault="00106823" w:rsidP="00CF7F74">
            <w:pPr>
              <w:spacing w:after="0" w:line="240" w:lineRule="auto"/>
              <w:jc w:val="both"/>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Regiono gyventojų apklausa, vnt.</w:t>
            </w:r>
          </w:p>
        </w:tc>
        <w:tc>
          <w:tcPr>
            <w:tcW w:w="607" w:type="pct"/>
            <w:tcBorders>
              <w:top w:val="single" w:sz="4" w:space="0" w:color="auto"/>
              <w:left w:val="single" w:sz="4" w:space="0" w:color="auto"/>
              <w:bottom w:val="single" w:sz="4" w:space="0" w:color="auto"/>
              <w:right w:val="single" w:sz="4" w:space="0" w:color="auto"/>
            </w:tcBorders>
          </w:tcPr>
          <w:p w14:paraId="276B19AC" w14:textId="732B2D65" w:rsidR="00106823" w:rsidRDefault="0010682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52C49939" w14:textId="1297863B" w:rsidR="00106823" w:rsidRDefault="0010682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5B371352" w14:textId="200B0DE9" w:rsidR="00106823" w:rsidRDefault="00446D8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11A8C07E" w14:textId="77777777" w:rsidR="00106823" w:rsidRPr="00106823" w:rsidRDefault="00106823" w:rsidP="00106823">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1.4-1-13</w:t>
            </w:r>
          </w:p>
          <w:p w14:paraId="11ED624B" w14:textId="77777777" w:rsidR="00106823" w:rsidRPr="00106823" w:rsidRDefault="00106823" w:rsidP="00106823">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3.1-2-2</w:t>
            </w:r>
          </w:p>
          <w:p w14:paraId="6AED150A" w14:textId="5AE08A6C" w:rsidR="00106823" w:rsidRPr="005D4D05" w:rsidRDefault="00106823" w:rsidP="00106823">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3.1-2-3</w:t>
            </w:r>
          </w:p>
        </w:tc>
      </w:tr>
      <w:tr w:rsidR="00106823" w:rsidRPr="009229F8" w14:paraId="1494D1BC" w14:textId="77777777" w:rsidTr="00776457">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254129" w14:textId="2467C197" w:rsidR="00106823" w:rsidRPr="00C60C56" w:rsidRDefault="00106823" w:rsidP="00CF7F74">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P-08-01-01-129</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41A4CD" w14:textId="70248C07" w:rsidR="00106823" w:rsidRPr="00C32493" w:rsidRDefault="00106823" w:rsidP="00CF7F74">
            <w:pPr>
              <w:spacing w:after="0" w:line="240" w:lineRule="auto"/>
              <w:jc w:val="both"/>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Internetinio tinklapio sukūrimas, vnt.</w:t>
            </w:r>
          </w:p>
        </w:tc>
        <w:tc>
          <w:tcPr>
            <w:tcW w:w="607" w:type="pct"/>
            <w:tcBorders>
              <w:top w:val="single" w:sz="4" w:space="0" w:color="auto"/>
              <w:left w:val="single" w:sz="4" w:space="0" w:color="auto"/>
              <w:bottom w:val="single" w:sz="4" w:space="0" w:color="auto"/>
              <w:right w:val="single" w:sz="4" w:space="0" w:color="auto"/>
            </w:tcBorders>
          </w:tcPr>
          <w:p w14:paraId="0F5C1D53" w14:textId="5A796590" w:rsidR="00106823" w:rsidRDefault="0010682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5BDDAC41" w14:textId="710CC968" w:rsidR="00106823" w:rsidRDefault="0010682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62260ECE" w14:textId="63216A86" w:rsidR="00106823" w:rsidRDefault="00446D8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vMerge/>
            <w:tcBorders>
              <w:left w:val="single" w:sz="4" w:space="0" w:color="auto"/>
              <w:right w:val="single" w:sz="4" w:space="0" w:color="auto"/>
            </w:tcBorders>
            <w:tcMar>
              <w:top w:w="28" w:type="dxa"/>
              <w:left w:w="57" w:type="dxa"/>
              <w:bottom w:w="28" w:type="dxa"/>
              <w:right w:w="57" w:type="dxa"/>
            </w:tcMar>
          </w:tcPr>
          <w:p w14:paraId="6912E2D4" w14:textId="77777777" w:rsidR="00106823" w:rsidRPr="005D4D05" w:rsidRDefault="00106823" w:rsidP="00CF7F74">
            <w:pPr>
              <w:spacing w:after="0" w:line="240" w:lineRule="auto"/>
              <w:jc w:val="center"/>
              <w:rPr>
                <w:rFonts w:ascii="Times New Roman" w:eastAsia="Times New Roman" w:hAnsi="Times New Roman" w:cs="Times New Roman"/>
                <w:sz w:val="24"/>
                <w:szCs w:val="24"/>
                <w:lang w:eastAsia="lt-LT"/>
              </w:rPr>
            </w:pPr>
          </w:p>
        </w:tc>
      </w:tr>
      <w:tr w:rsidR="00106823" w:rsidRPr="009229F8" w14:paraId="301B57FC" w14:textId="77777777" w:rsidTr="00776457">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3ED04C" w14:textId="158E495D" w:rsidR="00106823" w:rsidRPr="00C60C56" w:rsidRDefault="00106823" w:rsidP="00CF7F74">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P-08-01-01-129</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C9B387" w14:textId="7F596E4D" w:rsidR="00106823" w:rsidRPr="00C32493" w:rsidRDefault="00106823" w:rsidP="00CF7F74">
            <w:pPr>
              <w:spacing w:after="0" w:line="240" w:lineRule="auto"/>
              <w:jc w:val="both"/>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Viešinimo veiklos, vnt.</w:t>
            </w:r>
          </w:p>
        </w:tc>
        <w:tc>
          <w:tcPr>
            <w:tcW w:w="607" w:type="pct"/>
            <w:tcBorders>
              <w:top w:val="single" w:sz="4" w:space="0" w:color="auto"/>
              <w:left w:val="single" w:sz="4" w:space="0" w:color="auto"/>
              <w:bottom w:val="single" w:sz="4" w:space="0" w:color="auto"/>
              <w:right w:val="single" w:sz="4" w:space="0" w:color="auto"/>
            </w:tcBorders>
          </w:tcPr>
          <w:p w14:paraId="54F8F332" w14:textId="7E3A3879" w:rsidR="00106823" w:rsidRDefault="0010682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6D96A4FF" w14:textId="118D33E6" w:rsidR="00106823" w:rsidRDefault="0010682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4744BC27" w14:textId="14009071" w:rsidR="00106823" w:rsidRDefault="00446D8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vMerge/>
            <w:tcBorders>
              <w:left w:val="single" w:sz="4" w:space="0" w:color="auto"/>
              <w:right w:val="single" w:sz="4" w:space="0" w:color="auto"/>
            </w:tcBorders>
            <w:tcMar>
              <w:top w:w="28" w:type="dxa"/>
              <w:left w:w="57" w:type="dxa"/>
              <w:bottom w:w="28" w:type="dxa"/>
              <w:right w:w="57" w:type="dxa"/>
            </w:tcMar>
          </w:tcPr>
          <w:p w14:paraId="32F30534" w14:textId="77777777" w:rsidR="00106823" w:rsidRPr="005D4D05" w:rsidRDefault="00106823" w:rsidP="00CF7F74">
            <w:pPr>
              <w:spacing w:after="0" w:line="240" w:lineRule="auto"/>
              <w:jc w:val="center"/>
              <w:rPr>
                <w:rFonts w:ascii="Times New Roman" w:eastAsia="Times New Roman" w:hAnsi="Times New Roman" w:cs="Times New Roman"/>
                <w:sz w:val="24"/>
                <w:szCs w:val="24"/>
                <w:lang w:eastAsia="lt-LT"/>
              </w:rPr>
            </w:pPr>
          </w:p>
        </w:tc>
      </w:tr>
      <w:tr w:rsidR="00106823" w:rsidRPr="009229F8" w14:paraId="37D34F7C" w14:textId="77777777" w:rsidTr="00776457">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796AE9E" w14:textId="3E916AD7" w:rsidR="00106823" w:rsidRPr="00C60C56" w:rsidRDefault="00106823" w:rsidP="00CF7F74">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P-08-01-01-129</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B5BFA3" w14:textId="2581F6B9" w:rsidR="00106823" w:rsidRPr="00C32493" w:rsidRDefault="00106823" w:rsidP="00CF7F74">
            <w:pPr>
              <w:spacing w:after="0" w:line="240" w:lineRule="auto"/>
              <w:jc w:val="both"/>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Autobusų skaičius, kuriuose įdiegta e-bilieto sistema, vnt.</w:t>
            </w:r>
          </w:p>
        </w:tc>
        <w:tc>
          <w:tcPr>
            <w:tcW w:w="607" w:type="pct"/>
            <w:tcBorders>
              <w:top w:val="single" w:sz="4" w:space="0" w:color="auto"/>
              <w:left w:val="single" w:sz="4" w:space="0" w:color="auto"/>
              <w:bottom w:val="single" w:sz="4" w:space="0" w:color="auto"/>
              <w:right w:val="single" w:sz="4" w:space="0" w:color="auto"/>
            </w:tcBorders>
          </w:tcPr>
          <w:p w14:paraId="49859AB1" w14:textId="1A958121" w:rsidR="00106823" w:rsidRDefault="0010682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258C6746" w14:textId="74879C89" w:rsidR="00106823" w:rsidRDefault="0010682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16629C48" w14:textId="74B1F8E4" w:rsidR="00106823" w:rsidRDefault="00446D8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vMerge/>
            <w:tcBorders>
              <w:left w:val="single" w:sz="4" w:space="0" w:color="auto"/>
              <w:bottom w:val="single" w:sz="4" w:space="0" w:color="auto"/>
              <w:right w:val="single" w:sz="4" w:space="0" w:color="auto"/>
            </w:tcBorders>
            <w:tcMar>
              <w:top w:w="28" w:type="dxa"/>
              <w:left w:w="57" w:type="dxa"/>
              <w:bottom w:w="28" w:type="dxa"/>
              <w:right w:w="57" w:type="dxa"/>
            </w:tcMar>
          </w:tcPr>
          <w:p w14:paraId="6012444E" w14:textId="77777777" w:rsidR="00106823" w:rsidRPr="005D4D05" w:rsidRDefault="00106823" w:rsidP="00CF7F74">
            <w:pPr>
              <w:spacing w:after="0" w:line="240" w:lineRule="auto"/>
              <w:jc w:val="center"/>
              <w:rPr>
                <w:rFonts w:ascii="Times New Roman" w:eastAsia="Times New Roman" w:hAnsi="Times New Roman" w:cs="Times New Roman"/>
                <w:sz w:val="24"/>
                <w:szCs w:val="24"/>
                <w:lang w:eastAsia="lt-LT"/>
              </w:rPr>
            </w:pPr>
          </w:p>
        </w:tc>
      </w:tr>
      <w:tr w:rsidR="00106823" w:rsidRPr="009229F8" w14:paraId="25193356"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9D1825" w14:textId="421BDD92" w:rsidR="00106823" w:rsidRPr="00C60C56" w:rsidRDefault="00106823" w:rsidP="00CF7F74">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P-08-01-01-130</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B423F2" w14:textId="49A6DE7A" w:rsidR="00106823" w:rsidRPr="00C32493" w:rsidRDefault="00106823" w:rsidP="00CF7F74">
            <w:pPr>
              <w:spacing w:after="0" w:line="240" w:lineRule="auto"/>
              <w:jc w:val="both"/>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Įveiklintos teritorijos, vnt.</w:t>
            </w:r>
          </w:p>
        </w:tc>
        <w:tc>
          <w:tcPr>
            <w:tcW w:w="607" w:type="pct"/>
            <w:tcBorders>
              <w:top w:val="single" w:sz="4" w:space="0" w:color="auto"/>
              <w:left w:val="single" w:sz="4" w:space="0" w:color="auto"/>
              <w:bottom w:val="single" w:sz="4" w:space="0" w:color="auto"/>
              <w:right w:val="single" w:sz="4" w:space="0" w:color="auto"/>
            </w:tcBorders>
          </w:tcPr>
          <w:p w14:paraId="4AD3F951" w14:textId="21B1D3C7" w:rsidR="00106823" w:rsidRDefault="0010682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411082AD" w14:textId="3E162A85" w:rsidR="00106823" w:rsidRDefault="0010682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3171F00E" w14:textId="6AA64BB8" w:rsidR="00106823" w:rsidRDefault="00446D8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A6B269F" w14:textId="77777777" w:rsidR="00106823" w:rsidRPr="00106823" w:rsidRDefault="00106823" w:rsidP="00106823">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1.3-1-1</w:t>
            </w:r>
          </w:p>
          <w:p w14:paraId="1BB56C78" w14:textId="77777777" w:rsidR="00106823" w:rsidRPr="00106823" w:rsidRDefault="00106823" w:rsidP="00106823">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 xml:space="preserve">1.3-1-3              </w:t>
            </w:r>
          </w:p>
          <w:p w14:paraId="7B130E51" w14:textId="1A0EEEBE" w:rsidR="00106823" w:rsidRPr="005D4D05" w:rsidRDefault="00106823" w:rsidP="00106823">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1.4-1-13                                                   3.1-1-4                                                 3.3-3-3</w:t>
            </w:r>
          </w:p>
        </w:tc>
      </w:tr>
      <w:tr w:rsidR="00106823" w:rsidRPr="009229F8" w14:paraId="213AB03B" w14:textId="77777777" w:rsidTr="004471ED">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D33219" w14:textId="1DE23695" w:rsidR="00106823" w:rsidRPr="00C60C56" w:rsidRDefault="00106823" w:rsidP="00CF7F74">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P-08-01-01-131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35CA58" w14:textId="58D9A428" w:rsidR="00106823" w:rsidRPr="00C32493" w:rsidRDefault="00106823" w:rsidP="00CF7F74">
            <w:pPr>
              <w:spacing w:after="0" w:line="240" w:lineRule="auto"/>
              <w:jc w:val="both"/>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Sukurtos arba atkurtos atviros erdvės, kv. m</w:t>
            </w:r>
          </w:p>
        </w:tc>
        <w:tc>
          <w:tcPr>
            <w:tcW w:w="607" w:type="pct"/>
            <w:tcBorders>
              <w:top w:val="single" w:sz="4" w:space="0" w:color="auto"/>
              <w:left w:val="single" w:sz="4" w:space="0" w:color="auto"/>
              <w:bottom w:val="single" w:sz="4" w:space="0" w:color="auto"/>
              <w:right w:val="single" w:sz="4" w:space="0" w:color="auto"/>
            </w:tcBorders>
          </w:tcPr>
          <w:p w14:paraId="29A03C9B" w14:textId="0810C1AC" w:rsidR="00106823" w:rsidRDefault="0010682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0341C75A" w14:textId="1A843F3D" w:rsidR="00106823" w:rsidRDefault="0010682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0D896E49" w14:textId="08B3CCA8" w:rsidR="00106823" w:rsidRDefault="00446D8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099F24AF" w14:textId="77777777" w:rsidR="00106823" w:rsidRPr="00106823" w:rsidRDefault="00106823" w:rsidP="00106823">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1.3-1-1</w:t>
            </w:r>
          </w:p>
          <w:p w14:paraId="394EF1EA" w14:textId="77777777" w:rsidR="00106823" w:rsidRPr="00106823" w:rsidRDefault="00106823" w:rsidP="00106823">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1.4-1-13</w:t>
            </w:r>
          </w:p>
          <w:p w14:paraId="6C58AEE6" w14:textId="24A37B85" w:rsidR="00106823" w:rsidRPr="005D4D05" w:rsidRDefault="00106823" w:rsidP="00106823">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3.1-1-4                                            3.3-3-3</w:t>
            </w:r>
          </w:p>
        </w:tc>
      </w:tr>
      <w:tr w:rsidR="00106823" w:rsidRPr="009229F8" w14:paraId="7EBB6464" w14:textId="77777777" w:rsidTr="004471ED">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64A23F" w14:textId="4084A57B" w:rsidR="00106823" w:rsidRPr="00C60C56" w:rsidRDefault="00106823" w:rsidP="00CF7F74">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P-08-01-01-131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2B126F9" w14:textId="488FCF41" w:rsidR="00106823" w:rsidRPr="00C32493" w:rsidRDefault="00106823" w:rsidP="00CF7F74">
            <w:pPr>
              <w:spacing w:after="0" w:line="240" w:lineRule="auto"/>
              <w:jc w:val="both"/>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Sukurtos arba atkurtos teritorijos, naudojamos ekonominei, rekreacinei ar turizmo paskirčiai, ha</w:t>
            </w:r>
          </w:p>
        </w:tc>
        <w:tc>
          <w:tcPr>
            <w:tcW w:w="607" w:type="pct"/>
            <w:tcBorders>
              <w:top w:val="single" w:sz="4" w:space="0" w:color="auto"/>
              <w:left w:val="single" w:sz="4" w:space="0" w:color="auto"/>
              <w:bottom w:val="single" w:sz="4" w:space="0" w:color="auto"/>
              <w:right w:val="single" w:sz="4" w:space="0" w:color="auto"/>
            </w:tcBorders>
          </w:tcPr>
          <w:p w14:paraId="4131015D" w14:textId="05E2A726" w:rsidR="00106823" w:rsidRDefault="0010682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100E1DA3" w14:textId="36B00A34" w:rsidR="00106823" w:rsidRDefault="0010682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0893A952" w14:textId="74BEF157" w:rsidR="00106823" w:rsidRDefault="00446D8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vMerge/>
            <w:tcBorders>
              <w:left w:val="single" w:sz="4" w:space="0" w:color="auto"/>
              <w:right w:val="single" w:sz="4" w:space="0" w:color="auto"/>
            </w:tcBorders>
            <w:tcMar>
              <w:top w:w="28" w:type="dxa"/>
              <w:left w:w="57" w:type="dxa"/>
              <w:bottom w:w="28" w:type="dxa"/>
              <w:right w:w="57" w:type="dxa"/>
            </w:tcMar>
          </w:tcPr>
          <w:p w14:paraId="23D35D9F" w14:textId="77777777" w:rsidR="00106823" w:rsidRPr="005D4D05" w:rsidRDefault="00106823" w:rsidP="00CF7F74">
            <w:pPr>
              <w:spacing w:after="0" w:line="240" w:lineRule="auto"/>
              <w:jc w:val="center"/>
              <w:rPr>
                <w:rFonts w:ascii="Times New Roman" w:eastAsia="Times New Roman" w:hAnsi="Times New Roman" w:cs="Times New Roman"/>
                <w:sz w:val="24"/>
                <w:szCs w:val="24"/>
                <w:lang w:eastAsia="lt-LT"/>
              </w:rPr>
            </w:pPr>
          </w:p>
        </w:tc>
      </w:tr>
      <w:tr w:rsidR="00106823" w:rsidRPr="009229F8" w14:paraId="1F106401" w14:textId="77777777" w:rsidTr="004471ED">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07430A" w14:textId="735E95AC" w:rsidR="00106823" w:rsidRPr="00C60C56" w:rsidRDefault="00106823" w:rsidP="00CF7F74">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P-08-01-01-131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A3DA6F" w14:textId="5571C148" w:rsidR="00106823" w:rsidRPr="00C32493" w:rsidRDefault="00106823" w:rsidP="00CF7F74">
            <w:pPr>
              <w:spacing w:after="0" w:line="240" w:lineRule="auto"/>
              <w:jc w:val="both"/>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Integruoti teritorinio vystymo projektai, vnt.</w:t>
            </w:r>
          </w:p>
        </w:tc>
        <w:tc>
          <w:tcPr>
            <w:tcW w:w="607" w:type="pct"/>
            <w:tcBorders>
              <w:top w:val="single" w:sz="4" w:space="0" w:color="auto"/>
              <w:left w:val="single" w:sz="4" w:space="0" w:color="auto"/>
              <w:bottom w:val="single" w:sz="4" w:space="0" w:color="auto"/>
              <w:right w:val="single" w:sz="4" w:space="0" w:color="auto"/>
            </w:tcBorders>
          </w:tcPr>
          <w:p w14:paraId="1BFF9B49" w14:textId="6333111A" w:rsidR="00106823" w:rsidRDefault="0010682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37F4F385" w14:textId="39240A68" w:rsidR="00106823" w:rsidRDefault="0010682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4B2F1167" w14:textId="5C3D8C2B" w:rsidR="00106823" w:rsidRDefault="00446D8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vMerge/>
            <w:tcBorders>
              <w:left w:val="single" w:sz="4" w:space="0" w:color="auto"/>
              <w:bottom w:val="single" w:sz="4" w:space="0" w:color="auto"/>
              <w:right w:val="single" w:sz="4" w:space="0" w:color="auto"/>
            </w:tcBorders>
            <w:tcMar>
              <w:top w:w="28" w:type="dxa"/>
              <w:left w:w="57" w:type="dxa"/>
              <w:bottom w:w="28" w:type="dxa"/>
              <w:right w:w="57" w:type="dxa"/>
            </w:tcMar>
          </w:tcPr>
          <w:p w14:paraId="67BB7F52" w14:textId="77777777" w:rsidR="00106823" w:rsidRPr="005D4D05" w:rsidRDefault="00106823" w:rsidP="00CF7F74">
            <w:pPr>
              <w:spacing w:after="0" w:line="240" w:lineRule="auto"/>
              <w:jc w:val="center"/>
              <w:rPr>
                <w:rFonts w:ascii="Times New Roman" w:eastAsia="Times New Roman" w:hAnsi="Times New Roman" w:cs="Times New Roman"/>
                <w:sz w:val="24"/>
                <w:szCs w:val="24"/>
                <w:lang w:eastAsia="lt-LT"/>
              </w:rPr>
            </w:pPr>
          </w:p>
        </w:tc>
      </w:tr>
      <w:tr w:rsidR="00106823" w:rsidRPr="009229F8" w14:paraId="63DBBB3B" w14:textId="77777777" w:rsidTr="00AA7DC8">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D92D77" w14:textId="7BF3D815" w:rsidR="00106823" w:rsidRPr="00C60C56" w:rsidRDefault="00106823" w:rsidP="00CF7F74">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P-08-01-01-132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0B2036C" w14:textId="714616F3" w:rsidR="00106823" w:rsidRPr="00C32493" w:rsidRDefault="00106823" w:rsidP="00CF7F74">
            <w:pPr>
              <w:spacing w:after="0" w:line="240" w:lineRule="auto"/>
              <w:jc w:val="both"/>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Sukurtos arba atkurtos atviros erdvės, kv. m</w:t>
            </w:r>
          </w:p>
        </w:tc>
        <w:tc>
          <w:tcPr>
            <w:tcW w:w="607" w:type="pct"/>
            <w:tcBorders>
              <w:top w:val="single" w:sz="4" w:space="0" w:color="auto"/>
              <w:left w:val="single" w:sz="4" w:space="0" w:color="auto"/>
              <w:bottom w:val="single" w:sz="4" w:space="0" w:color="auto"/>
              <w:right w:val="single" w:sz="4" w:space="0" w:color="auto"/>
            </w:tcBorders>
          </w:tcPr>
          <w:p w14:paraId="783A343A" w14:textId="6FF0DF1C" w:rsidR="00106823" w:rsidRDefault="0010682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6BF287C8" w14:textId="665A9A54" w:rsidR="00106823" w:rsidRDefault="0010682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52500774" w14:textId="40372750" w:rsidR="00106823" w:rsidRDefault="00446D8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6084AF29" w14:textId="77777777" w:rsidR="00106823" w:rsidRPr="00106823" w:rsidRDefault="00106823" w:rsidP="00106823">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1.3-1-1</w:t>
            </w:r>
          </w:p>
          <w:p w14:paraId="5D409362" w14:textId="77777777" w:rsidR="00106823" w:rsidRPr="00106823" w:rsidRDefault="00106823" w:rsidP="00106823">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1.4-1-13</w:t>
            </w:r>
          </w:p>
          <w:p w14:paraId="633ADA76" w14:textId="1162F683" w:rsidR="00106823" w:rsidRPr="005D4D05" w:rsidRDefault="00106823" w:rsidP="00106823">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3.1-1-4                                            3.3-2-1                                                 3.3-3-3</w:t>
            </w:r>
          </w:p>
        </w:tc>
      </w:tr>
      <w:tr w:rsidR="00106823" w:rsidRPr="009229F8" w14:paraId="3E8213B7" w14:textId="77777777" w:rsidTr="00AA7DC8">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FAAA284" w14:textId="1F1AE0BC" w:rsidR="00106823" w:rsidRPr="00C60C56" w:rsidRDefault="00106823" w:rsidP="00CF7F74">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P-08-01-01-132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29AB39" w14:textId="38DCB395" w:rsidR="00106823" w:rsidRPr="00C32493" w:rsidRDefault="00106823" w:rsidP="00CF7F74">
            <w:pPr>
              <w:spacing w:after="0" w:line="240" w:lineRule="auto"/>
              <w:jc w:val="both"/>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Sukurtos arba atkurtos teritorijos, naudojamos ekonominei, rekreacinei ar turizmo paskirčiai, ha</w:t>
            </w:r>
          </w:p>
        </w:tc>
        <w:tc>
          <w:tcPr>
            <w:tcW w:w="607" w:type="pct"/>
            <w:tcBorders>
              <w:top w:val="single" w:sz="4" w:space="0" w:color="auto"/>
              <w:left w:val="single" w:sz="4" w:space="0" w:color="auto"/>
              <w:bottom w:val="single" w:sz="4" w:space="0" w:color="auto"/>
              <w:right w:val="single" w:sz="4" w:space="0" w:color="auto"/>
            </w:tcBorders>
          </w:tcPr>
          <w:p w14:paraId="699A7A8D" w14:textId="06AC318F" w:rsidR="00106823" w:rsidRDefault="0010682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665C730C" w14:textId="57294C22" w:rsidR="00106823" w:rsidRDefault="0010682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03B68EEC" w14:textId="1EEBEBCD" w:rsidR="00106823" w:rsidRDefault="00446D8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vMerge/>
            <w:tcBorders>
              <w:left w:val="single" w:sz="4" w:space="0" w:color="auto"/>
              <w:right w:val="single" w:sz="4" w:space="0" w:color="auto"/>
            </w:tcBorders>
            <w:tcMar>
              <w:top w:w="28" w:type="dxa"/>
              <w:left w:w="57" w:type="dxa"/>
              <w:bottom w:w="28" w:type="dxa"/>
              <w:right w:w="57" w:type="dxa"/>
            </w:tcMar>
          </w:tcPr>
          <w:p w14:paraId="0D959502" w14:textId="77777777" w:rsidR="00106823" w:rsidRPr="005D4D05" w:rsidRDefault="00106823" w:rsidP="00CF7F74">
            <w:pPr>
              <w:spacing w:after="0" w:line="240" w:lineRule="auto"/>
              <w:jc w:val="center"/>
              <w:rPr>
                <w:rFonts w:ascii="Times New Roman" w:eastAsia="Times New Roman" w:hAnsi="Times New Roman" w:cs="Times New Roman"/>
                <w:sz w:val="24"/>
                <w:szCs w:val="24"/>
                <w:lang w:eastAsia="lt-LT"/>
              </w:rPr>
            </w:pPr>
          </w:p>
        </w:tc>
      </w:tr>
      <w:tr w:rsidR="00106823" w:rsidRPr="009229F8" w14:paraId="0C20E472" w14:textId="77777777" w:rsidTr="00AA7DC8">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34C64D" w14:textId="3CE9415B" w:rsidR="00106823" w:rsidRPr="00C60C56" w:rsidRDefault="00106823" w:rsidP="00CF7F74">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P-08-01-01-132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A845E6" w14:textId="62CD1022" w:rsidR="00106823" w:rsidRPr="00C32493" w:rsidRDefault="00106823" w:rsidP="00CF7F74">
            <w:pPr>
              <w:spacing w:after="0" w:line="240" w:lineRule="auto"/>
              <w:jc w:val="both"/>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Integruoti teritorinio vystymo projektai, vnt.</w:t>
            </w:r>
          </w:p>
        </w:tc>
        <w:tc>
          <w:tcPr>
            <w:tcW w:w="607" w:type="pct"/>
            <w:tcBorders>
              <w:top w:val="single" w:sz="4" w:space="0" w:color="auto"/>
              <w:left w:val="single" w:sz="4" w:space="0" w:color="auto"/>
              <w:bottom w:val="single" w:sz="4" w:space="0" w:color="auto"/>
              <w:right w:val="single" w:sz="4" w:space="0" w:color="auto"/>
            </w:tcBorders>
          </w:tcPr>
          <w:p w14:paraId="658E5ECC" w14:textId="16F5DC25" w:rsidR="00106823" w:rsidRDefault="0010682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21D79493" w14:textId="710B3CD3" w:rsidR="00106823" w:rsidRDefault="0010682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666B846C" w14:textId="5BC1D2BD" w:rsidR="00106823" w:rsidRDefault="00446D8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vMerge/>
            <w:tcBorders>
              <w:left w:val="single" w:sz="4" w:space="0" w:color="auto"/>
              <w:bottom w:val="single" w:sz="4" w:space="0" w:color="auto"/>
              <w:right w:val="single" w:sz="4" w:space="0" w:color="auto"/>
            </w:tcBorders>
            <w:tcMar>
              <w:top w:w="28" w:type="dxa"/>
              <w:left w:w="57" w:type="dxa"/>
              <w:bottom w:w="28" w:type="dxa"/>
              <w:right w:w="57" w:type="dxa"/>
            </w:tcMar>
          </w:tcPr>
          <w:p w14:paraId="45C405D7" w14:textId="77777777" w:rsidR="00106823" w:rsidRPr="005D4D05" w:rsidRDefault="00106823" w:rsidP="00CF7F74">
            <w:pPr>
              <w:spacing w:after="0" w:line="240" w:lineRule="auto"/>
              <w:jc w:val="center"/>
              <w:rPr>
                <w:rFonts w:ascii="Times New Roman" w:eastAsia="Times New Roman" w:hAnsi="Times New Roman" w:cs="Times New Roman"/>
                <w:sz w:val="24"/>
                <w:szCs w:val="24"/>
                <w:lang w:eastAsia="lt-LT"/>
              </w:rPr>
            </w:pPr>
          </w:p>
        </w:tc>
      </w:tr>
      <w:tr w:rsidR="005F5BCC" w:rsidRPr="009229F8" w14:paraId="4462E5B7" w14:textId="77777777" w:rsidTr="00AA7DC8">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E2F61F" w14:textId="1D48D231" w:rsidR="005F5BCC" w:rsidRPr="00106823" w:rsidRDefault="005F5BCC" w:rsidP="00CF7F74">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P-08-01-01-13</w:t>
            </w:r>
            <w:r>
              <w:rPr>
                <w:rFonts w:ascii="Times New Roman" w:eastAsia="Times New Roman" w:hAnsi="Times New Roman" w:cs="Times New Roman"/>
                <w:sz w:val="24"/>
                <w:szCs w:val="24"/>
                <w:lang w:eastAsia="lt-LT"/>
              </w:rPr>
              <w:t>3</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08FBD2" w14:textId="52BDDA81" w:rsidR="005F5BCC" w:rsidRPr="00106823" w:rsidRDefault="005F5BCC" w:rsidP="00CF7F74">
            <w:pPr>
              <w:spacing w:after="0" w:line="240" w:lineRule="auto"/>
              <w:jc w:val="both"/>
              <w:rPr>
                <w:rFonts w:ascii="Times New Roman" w:eastAsia="Times New Roman" w:hAnsi="Times New Roman" w:cs="Times New Roman"/>
                <w:sz w:val="24"/>
                <w:szCs w:val="24"/>
                <w:lang w:eastAsia="lt-LT"/>
              </w:rPr>
            </w:pPr>
            <w:r w:rsidRPr="005F5BCC">
              <w:rPr>
                <w:rFonts w:ascii="Times New Roman" w:eastAsia="Times New Roman" w:hAnsi="Times New Roman" w:cs="Times New Roman"/>
                <w:sz w:val="24"/>
                <w:szCs w:val="24"/>
                <w:lang w:eastAsia="lt-LT"/>
              </w:rPr>
              <w:t>Įrengtų priedangų skaičius, vnt.</w:t>
            </w:r>
          </w:p>
        </w:tc>
        <w:tc>
          <w:tcPr>
            <w:tcW w:w="607" w:type="pct"/>
            <w:tcBorders>
              <w:top w:val="single" w:sz="4" w:space="0" w:color="auto"/>
              <w:left w:val="single" w:sz="4" w:space="0" w:color="auto"/>
              <w:bottom w:val="single" w:sz="4" w:space="0" w:color="auto"/>
              <w:right w:val="single" w:sz="4" w:space="0" w:color="auto"/>
            </w:tcBorders>
          </w:tcPr>
          <w:p w14:paraId="4AB18B18" w14:textId="5874632C" w:rsidR="005F5BCC" w:rsidRDefault="005F5BC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1831EF76" w14:textId="7E425944" w:rsidR="005F5BCC" w:rsidRDefault="00D92C1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795" w:type="pct"/>
            <w:tcBorders>
              <w:top w:val="single" w:sz="4" w:space="0" w:color="auto"/>
              <w:left w:val="single" w:sz="4" w:space="0" w:color="auto"/>
              <w:bottom w:val="single" w:sz="4" w:space="0" w:color="auto"/>
              <w:right w:val="single" w:sz="4" w:space="0" w:color="auto"/>
            </w:tcBorders>
          </w:tcPr>
          <w:p w14:paraId="4EBC503E" w14:textId="15F90499" w:rsidR="005F5BCC" w:rsidRDefault="005F5BC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p>
        </w:tc>
        <w:tc>
          <w:tcPr>
            <w:tcW w:w="654" w:type="pct"/>
            <w:tcBorders>
              <w:left w:val="single" w:sz="4" w:space="0" w:color="auto"/>
              <w:bottom w:val="single" w:sz="4" w:space="0" w:color="auto"/>
              <w:right w:val="single" w:sz="4" w:space="0" w:color="auto"/>
            </w:tcBorders>
            <w:tcMar>
              <w:top w:w="28" w:type="dxa"/>
              <w:left w:w="57" w:type="dxa"/>
              <w:bottom w:w="28" w:type="dxa"/>
              <w:right w:w="57" w:type="dxa"/>
            </w:tcMar>
          </w:tcPr>
          <w:p w14:paraId="295F3437" w14:textId="21137F1D" w:rsidR="005F5BCC" w:rsidRPr="005D4D05" w:rsidRDefault="005F5BC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r>
      <w:tr w:rsidR="00D35510" w:rsidRPr="009229F8" w14:paraId="5919BDE2" w14:textId="77777777" w:rsidTr="00D35510">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05A9AB35" w14:textId="0DD1FF44" w:rsidR="00D35510" w:rsidRPr="009229F8" w:rsidRDefault="00D35510"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08.01.02 u</w:t>
            </w:r>
            <w:r w:rsidRPr="00273269">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273269">
              <w:rPr>
                <w:rFonts w:ascii="Times New Roman" w:eastAsia="Times New Roman" w:hAnsi="Times New Roman" w:cs="Times New Roman"/>
                <w:b/>
                <w:bCs/>
                <w:sz w:val="24"/>
                <w:szCs w:val="24"/>
                <w:lang w:eastAsia="ar-SA"/>
              </w:rPr>
              <w:t>Tinkamai naudoti, saugoti, prižiūrėti ir eksploatuoti Savivaldybės turtą</w:t>
            </w:r>
            <w:r>
              <w:rPr>
                <w:rFonts w:ascii="Times New Roman" w:eastAsia="Times New Roman" w:hAnsi="Times New Roman" w:cs="Times New Roman"/>
                <w:b/>
                <w:bCs/>
                <w:sz w:val="24"/>
                <w:szCs w:val="24"/>
                <w:lang w:eastAsia="ar-SA"/>
              </w:rPr>
              <w:t>“</w:t>
            </w:r>
          </w:p>
        </w:tc>
      </w:tr>
      <w:tr w:rsidR="00E67389" w:rsidRPr="009229F8" w14:paraId="3AEDF38C"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08FA0E" w14:textId="3092C19C" w:rsidR="00E67389" w:rsidRPr="00560F5E" w:rsidRDefault="00E67389" w:rsidP="00CF7F74">
            <w:pPr>
              <w:spacing w:after="0" w:line="240" w:lineRule="auto"/>
              <w:jc w:val="center"/>
              <w:rPr>
                <w:rFonts w:ascii="Times New Roman" w:eastAsia="Times New Roman" w:hAnsi="Times New Roman" w:cs="Times New Roman"/>
                <w:sz w:val="24"/>
                <w:szCs w:val="24"/>
                <w:lang w:eastAsia="lt-LT"/>
              </w:rPr>
            </w:pPr>
            <w:r w:rsidRPr="00560F5E">
              <w:rPr>
                <w:rFonts w:ascii="Times New Roman" w:hAnsi="Times New Roman" w:cs="Times New Roman"/>
                <w:sz w:val="24"/>
                <w:szCs w:val="24"/>
              </w:rPr>
              <w:lastRenderedPageBreak/>
              <w:t>P-08-01-02-03</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66DA69E" w14:textId="5F6D914F" w:rsidR="00E67389" w:rsidRPr="009229F8" w:rsidRDefault="00E67389" w:rsidP="00CF7F74">
            <w:pPr>
              <w:spacing w:after="0" w:line="240" w:lineRule="auto"/>
              <w:jc w:val="both"/>
              <w:rPr>
                <w:rFonts w:ascii="Times New Roman" w:eastAsia="Times New Roman" w:hAnsi="Times New Roman" w:cs="Times New Roman"/>
                <w:sz w:val="24"/>
                <w:szCs w:val="24"/>
                <w:lang w:eastAsia="lt-LT"/>
              </w:rPr>
            </w:pPr>
            <w:r w:rsidRPr="00560F5E">
              <w:rPr>
                <w:rFonts w:ascii="Times New Roman" w:eastAsia="Times New Roman" w:hAnsi="Times New Roman" w:cs="Times New Roman"/>
                <w:sz w:val="24"/>
                <w:szCs w:val="24"/>
                <w:lang w:eastAsia="lt-LT"/>
              </w:rPr>
              <w:t>Pastato remontas (Vydūno gimnazija), vnt.</w:t>
            </w:r>
          </w:p>
        </w:tc>
        <w:tc>
          <w:tcPr>
            <w:tcW w:w="607" w:type="pct"/>
            <w:tcBorders>
              <w:top w:val="single" w:sz="4" w:space="0" w:color="auto"/>
              <w:left w:val="single" w:sz="4" w:space="0" w:color="auto"/>
              <w:bottom w:val="single" w:sz="4" w:space="0" w:color="auto"/>
              <w:right w:val="single" w:sz="4" w:space="0" w:color="auto"/>
            </w:tcBorders>
          </w:tcPr>
          <w:p w14:paraId="279DCE15" w14:textId="3683A489" w:rsidR="00E67389" w:rsidRPr="009229F8" w:rsidRDefault="0010682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562" w:type="pct"/>
            <w:tcBorders>
              <w:top w:val="single" w:sz="4" w:space="0" w:color="auto"/>
              <w:left w:val="single" w:sz="4" w:space="0" w:color="auto"/>
              <w:bottom w:val="single" w:sz="4" w:space="0" w:color="auto"/>
              <w:right w:val="single" w:sz="4" w:space="0" w:color="auto"/>
            </w:tcBorders>
          </w:tcPr>
          <w:p w14:paraId="6BF7D325" w14:textId="0D3215CF" w:rsidR="00E67389" w:rsidRPr="009229F8" w:rsidRDefault="005F5BC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795" w:type="pct"/>
            <w:tcBorders>
              <w:top w:val="single" w:sz="4" w:space="0" w:color="auto"/>
              <w:left w:val="single" w:sz="4" w:space="0" w:color="auto"/>
              <w:bottom w:val="single" w:sz="4" w:space="0" w:color="auto"/>
              <w:right w:val="single" w:sz="4" w:space="0" w:color="auto"/>
            </w:tcBorders>
          </w:tcPr>
          <w:p w14:paraId="70D88498" w14:textId="54B9CCBF" w:rsidR="00E67389"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32B0FA" w14:textId="77777777" w:rsidR="00106823" w:rsidRPr="00106823" w:rsidRDefault="00106823" w:rsidP="00106823">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2.1-1-1</w:t>
            </w:r>
          </w:p>
          <w:p w14:paraId="210AEB34" w14:textId="4FBC3F4F" w:rsidR="00E67389" w:rsidRPr="009229F8" w:rsidRDefault="00106823" w:rsidP="00106823">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2.4-3-4</w:t>
            </w:r>
          </w:p>
        </w:tc>
      </w:tr>
      <w:tr w:rsidR="00E67389" w:rsidRPr="009229F8" w14:paraId="24027FAB"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A50A8A" w14:textId="4E8E5CF3" w:rsidR="00E67389" w:rsidRPr="00560F5E" w:rsidRDefault="00E67389" w:rsidP="00CF7F74">
            <w:pPr>
              <w:spacing w:after="0" w:line="240" w:lineRule="auto"/>
              <w:jc w:val="center"/>
              <w:rPr>
                <w:rFonts w:ascii="Times New Roman" w:eastAsia="Times New Roman" w:hAnsi="Times New Roman" w:cs="Times New Roman"/>
                <w:sz w:val="24"/>
                <w:szCs w:val="24"/>
                <w:lang w:eastAsia="lt-LT"/>
              </w:rPr>
            </w:pPr>
            <w:r w:rsidRPr="00560F5E">
              <w:rPr>
                <w:rFonts w:ascii="Times New Roman" w:hAnsi="Times New Roman" w:cs="Times New Roman"/>
                <w:sz w:val="24"/>
                <w:szCs w:val="24"/>
              </w:rPr>
              <w:t>P-08-01-02-04</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7923151" w14:textId="6D6E8C6D" w:rsidR="00E67389" w:rsidRPr="009229F8" w:rsidRDefault="00E67389" w:rsidP="00CF7F74">
            <w:pPr>
              <w:spacing w:after="0" w:line="240" w:lineRule="auto"/>
              <w:jc w:val="both"/>
              <w:rPr>
                <w:rFonts w:ascii="Times New Roman" w:eastAsia="Times New Roman" w:hAnsi="Times New Roman" w:cs="Times New Roman"/>
                <w:sz w:val="24"/>
                <w:szCs w:val="24"/>
                <w:lang w:eastAsia="lt-LT"/>
              </w:rPr>
            </w:pPr>
            <w:r w:rsidRPr="00560F5E">
              <w:rPr>
                <w:rFonts w:ascii="Times New Roman" w:eastAsia="Times New Roman" w:hAnsi="Times New Roman" w:cs="Times New Roman"/>
                <w:sz w:val="24"/>
                <w:szCs w:val="24"/>
                <w:lang w:eastAsia="lt-LT"/>
              </w:rPr>
              <w:t>Atlikti sutvarkymo darbai (Martyno Jankus pagrindinė mokykla), vnt.</w:t>
            </w:r>
          </w:p>
        </w:tc>
        <w:tc>
          <w:tcPr>
            <w:tcW w:w="607" w:type="pct"/>
            <w:tcBorders>
              <w:top w:val="single" w:sz="4" w:space="0" w:color="auto"/>
              <w:left w:val="single" w:sz="4" w:space="0" w:color="auto"/>
              <w:bottom w:val="single" w:sz="4" w:space="0" w:color="auto"/>
              <w:right w:val="single" w:sz="4" w:space="0" w:color="auto"/>
            </w:tcBorders>
          </w:tcPr>
          <w:p w14:paraId="7E7ABA74" w14:textId="7777777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1</w:t>
            </w:r>
          </w:p>
        </w:tc>
        <w:tc>
          <w:tcPr>
            <w:tcW w:w="562" w:type="pct"/>
            <w:tcBorders>
              <w:top w:val="single" w:sz="4" w:space="0" w:color="auto"/>
              <w:left w:val="single" w:sz="4" w:space="0" w:color="auto"/>
              <w:bottom w:val="single" w:sz="4" w:space="0" w:color="auto"/>
              <w:right w:val="single" w:sz="4" w:space="0" w:color="auto"/>
            </w:tcBorders>
          </w:tcPr>
          <w:p w14:paraId="454FDFAA" w14:textId="557B70D4" w:rsidR="00E67389" w:rsidRPr="009229F8" w:rsidRDefault="005F5BC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3370AEB5" w14:textId="6ABA514B" w:rsidR="00E67389" w:rsidRPr="009229F8" w:rsidRDefault="00446D8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1503ED" w14:textId="77777777" w:rsidR="00106823" w:rsidRPr="00106823" w:rsidRDefault="00106823" w:rsidP="00106823">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2.1-1-1</w:t>
            </w:r>
          </w:p>
          <w:p w14:paraId="36CE50E7" w14:textId="024479E3" w:rsidR="00E67389" w:rsidRPr="009229F8" w:rsidRDefault="00106823" w:rsidP="00106823">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2.4-3-4</w:t>
            </w:r>
          </w:p>
        </w:tc>
      </w:tr>
      <w:tr w:rsidR="00E67389" w:rsidRPr="009229F8" w14:paraId="481092BE"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E87D1E" w14:textId="366B2FF6" w:rsidR="00E67389" w:rsidRPr="00D92C14" w:rsidRDefault="00E67389" w:rsidP="00CF7F74">
            <w:pPr>
              <w:spacing w:after="0" w:line="240" w:lineRule="auto"/>
              <w:jc w:val="center"/>
              <w:rPr>
                <w:rFonts w:ascii="Times New Roman" w:eastAsia="Times New Roman" w:hAnsi="Times New Roman" w:cs="Times New Roman"/>
                <w:sz w:val="24"/>
                <w:szCs w:val="24"/>
                <w:lang w:eastAsia="lt-LT"/>
              </w:rPr>
            </w:pPr>
            <w:r w:rsidRPr="00D92C14">
              <w:rPr>
                <w:rFonts w:ascii="Times New Roman" w:hAnsi="Times New Roman" w:cs="Times New Roman"/>
                <w:sz w:val="24"/>
                <w:szCs w:val="24"/>
              </w:rPr>
              <w:t>P-08-01-02-08</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14B202" w14:textId="77777777" w:rsidR="00E67389" w:rsidRPr="00D92C14" w:rsidRDefault="00E67389" w:rsidP="00CF7F74">
            <w:pPr>
              <w:spacing w:after="0" w:line="240" w:lineRule="auto"/>
              <w:jc w:val="both"/>
              <w:rPr>
                <w:rFonts w:ascii="Times New Roman" w:eastAsia="Times New Roman" w:hAnsi="Times New Roman" w:cs="Times New Roman"/>
                <w:sz w:val="24"/>
                <w:szCs w:val="24"/>
                <w:lang w:eastAsia="lt-LT"/>
              </w:rPr>
            </w:pPr>
            <w:r w:rsidRPr="00D92C14">
              <w:rPr>
                <w:rFonts w:ascii="Times New Roman" w:eastAsia="Times New Roman" w:hAnsi="Times New Roman" w:cs="Times New Roman"/>
                <w:sz w:val="24"/>
                <w:szCs w:val="24"/>
                <w:lang w:eastAsia="lt-LT"/>
              </w:rPr>
              <w:t>Įrengtos apsauginės signalizacijos sistemos, vnt.</w:t>
            </w:r>
          </w:p>
        </w:tc>
        <w:tc>
          <w:tcPr>
            <w:tcW w:w="607" w:type="pct"/>
            <w:tcBorders>
              <w:top w:val="single" w:sz="4" w:space="0" w:color="auto"/>
              <w:left w:val="single" w:sz="4" w:space="0" w:color="auto"/>
              <w:bottom w:val="single" w:sz="4" w:space="0" w:color="auto"/>
              <w:right w:val="single" w:sz="4" w:space="0" w:color="auto"/>
            </w:tcBorders>
          </w:tcPr>
          <w:p w14:paraId="1CFD9C7E" w14:textId="013F5FBF" w:rsidR="00E67389" w:rsidRPr="00D92C14" w:rsidRDefault="00C32493" w:rsidP="00CF7F74">
            <w:pPr>
              <w:spacing w:after="0" w:line="240" w:lineRule="auto"/>
              <w:jc w:val="center"/>
              <w:rPr>
                <w:rFonts w:ascii="Times New Roman" w:eastAsia="Times New Roman" w:hAnsi="Times New Roman" w:cs="Times New Roman"/>
                <w:sz w:val="24"/>
                <w:szCs w:val="24"/>
                <w:lang w:eastAsia="lt-LT"/>
              </w:rPr>
            </w:pPr>
            <w:r w:rsidRPr="00D92C14">
              <w:rPr>
                <w:rFonts w:ascii="Times New Roman" w:eastAsia="Times New Roman" w:hAnsi="Times New Roman" w:cs="Times New Roman"/>
                <w:sz w:val="24"/>
                <w:szCs w:val="24"/>
                <w:lang w:eastAsia="lt-LT"/>
              </w:rPr>
              <w:t>1</w:t>
            </w:r>
          </w:p>
        </w:tc>
        <w:tc>
          <w:tcPr>
            <w:tcW w:w="562" w:type="pct"/>
            <w:tcBorders>
              <w:top w:val="single" w:sz="4" w:space="0" w:color="auto"/>
              <w:left w:val="single" w:sz="4" w:space="0" w:color="auto"/>
              <w:bottom w:val="single" w:sz="4" w:space="0" w:color="auto"/>
              <w:right w:val="single" w:sz="4" w:space="0" w:color="auto"/>
            </w:tcBorders>
          </w:tcPr>
          <w:p w14:paraId="4869563B" w14:textId="6718F794" w:rsidR="00E67389" w:rsidRPr="00D92C14" w:rsidRDefault="00D92C14" w:rsidP="00CF7F74">
            <w:pPr>
              <w:spacing w:after="0" w:line="240" w:lineRule="auto"/>
              <w:jc w:val="center"/>
              <w:rPr>
                <w:rFonts w:ascii="Times New Roman" w:eastAsia="Times New Roman" w:hAnsi="Times New Roman" w:cs="Times New Roman"/>
                <w:sz w:val="24"/>
                <w:szCs w:val="24"/>
                <w:lang w:eastAsia="lt-LT"/>
              </w:rPr>
            </w:pPr>
            <w:r w:rsidRPr="00D92C14">
              <w:rPr>
                <w:rFonts w:ascii="Times New Roman" w:eastAsia="Times New Roman" w:hAnsi="Times New Roman" w:cs="Times New Roman"/>
                <w:sz w:val="24"/>
                <w:szCs w:val="24"/>
                <w:lang w:eastAsia="lt-LT"/>
              </w:rPr>
              <w:t>6</w:t>
            </w:r>
          </w:p>
        </w:tc>
        <w:tc>
          <w:tcPr>
            <w:tcW w:w="795" w:type="pct"/>
            <w:tcBorders>
              <w:top w:val="single" w:sz="4" w:space="0" w:color="auto"/>
              <w:left w:val="single" w:sz="4" w:space="0" w:color="auto"/>
              <w:bottom w:val="single" w:sz="4" w:space="0" w:color="auto"/>
              <w:right w:val="single" w:sz="4" w:space="0" w:color="auto"/>
            </w:tcBorders>
          </w:tcPr>
          <w:p w14:paraId="4C76D86F" w14:textId="536A4276" w:rsidR="00E67389" w:rsidRPr="00D92C14" w:rsidRDefault="00446D86" w:rsidP="00CF7F74">
            <w:pPr>
              <w:spacing w:after="0" w:line="240" w:lineRule="auto"/>
              <w:jc w:val="center"/>
              <w:rPr>
                <w:rFonts w:ascii="Times New Roman" w:eastAsia="Times New Roman" w:hAnsi="Times New Roman" w:cs="Times New Roman"/>
                <w:sz w:val="24"/>
                <w:szCs w:val="24"/>
                <w:lang w:eastAsia="lt-LT"/>
              </w:rPr>
            </w:pPr>
            <w:r w:rsidRPr="00D92C14">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92963B" w14:textId="77777777" w:rsidR="00106823" w:rsidRPr="00D92C14" w:rsidRDefault="00106823" w:rsidP="00106823">
            <w:pPr>
              <w:spacing w:after="0" w:line="240" w:lineRule="auto"/>
              <w:jc w:val="center"/>
              <w:rPr>
                <w:rFonts w:ascii="Times New Roman" w:eastAsia="Times New Roman" w:hAnsi="Times New Roman" w:cs="Times New Roman"/>
                <w:sz w:val="24"/>
                <w:szCs w:val="24"/>
                <w:lang w:eastAsia="lt-LT"/>
              </w:rPr>
            </w:pPr>
            <w:r w:rsidRPr="00D92C14">
              <w:rPr>
                <w:rFonts w:ascii="Times New Roman" w:eastAsia="Times New Roman" w:hAnsi="Times New Roman" w:cs="Times New Roman"/>
                <w:sz w:val="24"/>
                <w:szCs w:val="24"/>
                <w:lang w:eastAsia="lt-LT"/>
              </w:rPr>
              <w:t>3.3-4-1</w:t>
            </w:r>
          </w:p>
          <w:p w14:paraId="7C118B0E" w14:textId="329A0876" w:rsidR="00E67389" w:rsidRPr="00D92C14" w:rsidRDefault="00106823" w:rsidP="00106823">
            <w:pPr>
              <w:spacing w:after="0" w:line="240" w:lineRule="auto"/>
              <w:jc w:val="center"/>
              <w:rPr>
                <w:rFonts w:ascii="Times New Roman" w:eastAsia="Times New Roman" w:hAnsi="Times New Roman" w:cs="Times New Roman"/>
                <w:sz w:val="24"/>
                <w:szCs w:val="24"/>
                <w:lang w:eastAsia="lt-LT"/>
              </w:rPr>
            </w:pPr>
            <w:r w:rsidRPr="00D92C14">
              <w:rPr>
                <w:rFonts w:ascii="Times New Roman" w:eastAsia="Times New Roman" w:hAnsi="Times New Roman" w:cs="Times New Roman"/>
                <w:sz w:val="24"/>
                <w:szCs w:val="24"/>
                <w:lang w:eastAsia="lt-LT"/>
              </w:rPr>
              <w:t>3.3-4-5</w:t>
            </w:r>
          </w:p>
        </w:tc>
      </w:tr>
      <w:tr w:rsidR="00E67389" w:rsidRPr="009229F8" w14:paraId="30294B4C"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DA6A33" w14:textId="48D8D40F" w:rsidR="00E67389" w:rsidRPr="00D92C14" w:rsidRDefault="00E67389" w:rsidP="00CF7F74">
            <w:pPr>
              <w:spacing w:after="0" w:line="240" w:lineRule="auto"/>
              <w:jc w:val="center"/>
              <w:rPr>
                <w:rFonts w:ascii="Times New Roman" w:eastAsia="Times New Roman" w:hAnsi="Times New Roman" w:cs="Times New Roman"/>
                <w:sz w:val="24"/>
                <w:szCs w:val="24"/>
                <w:lang w:eastAsia="lt-LT"/>
              </w:rPr>
            </w:pPr>
            <w:r w:rsidRPr="00D92C14">
              <w:rPr>
                <w:rFonts w:ascii="Times New Roman" w:hAnsi="Times New Roman" w:cs="Times New Roman"/>
                <w:sz w:val="24"/>
                <w:szCs w:val="24"/>
              </w:rPr>
              <w:t>P-08-01-02-08</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C2904F0" w14:textId="77777777" w:rsidR="00E67389" w:rsidRPr="00D92C14" w:rsidRDefault="00E67389" w:rsidP="00CF7F74">
            <w:pPr>
              <w:spacing w:after="0" w:line="240" w:lineRule="auto"/>
              <w:jc w:val="both"/>
              <w:rPr>
                <w:rFonts w:ascii="Times New Roman" w:eastAsia="Times New Roman" w:hAnsi="Times New Roman" w:cs="Times New Roman"/>
                <w:sz w:val="24"/>
                <w:szCs w:val="24"/>
                <w:lang w:eastAsia="lt-LT"/>
              </w:rPr>
            </w:pPr>
            <w:r w:rsidRPr="00D92C14">
              <w:rPr>
                <w:rFonts w:ascii="Times New Roman" w:eastAsia="Times New Roman" w:hAnsi="Times New Roman" w:cs="Times New Roman"/>
                <w:sz w:val="24"/>
                <w:szCs w:val="24"/>
                <w:lang w:eastAsia="lt-LT"/>
              </w:rPr>
              <w:t>Įrengtos gaisro signalizacijos sistemos, vnt.</w:t>
            </w:r>
          </w:p>
        </w:tc>
        <w:tc>
          <w:tcPr>
            <w:tcW w:w="607" w:type="pct"/>
            <w:tcBorders>
              <w:top w:val="single" w:sz="4" w:space="0" w:color="auto"/>
              <w:left w:val="single" w:sz="4" w:space="0" w:color="auto"/>
              <w:bottom w:val="single" w:sz="4" w:space="0" w:color="auto"/>
              <w:right w:val="single" w:sz="4" w:space="0" w:color="auto"/>
            </w:tcBorders>
          </w:tcPr>
          <w:p w14:paraId="2CAF3FEF" w14:textId="3F611B0C" w:rsidR="00E67389" w:rsidRPr="00D92C14" w:rsidRDefault="00C32493" w:rsidP="00CF7F74">
            <w:pPr>
              <w:spacing w:after="0" w:line="240" w:lineRule="auto"/>
              <w:jc w:val="center"/>
              <w:rPr>
                <w:rFonts w:ascii="Times New Roman" w:eastAsia="Times New Roman" w:hAnsi="Times New Roman" w:cs="Times New Roman"/>
                <w:sz w:val="24"/>
                <w:szCs w:val="24"/>
                <w:lang w:eastAsia="lt-LT"/>
              </w:rPr>
            </w:pPr>
            <w:r w:rsidRPr="00D92C14">
              <w:rPr>
                <w:rFonts w:ascii="Times New Roman" w:eastAsia="Times New Roman" w:hAnsi="Times New Roman" w:cs="Times New Roman"/>
                <w:sz w:val="24"/>
                <w:szCs w:val="24"/>
                <w:lang w:eastAsia="lt-LT"/>
              </w:rPr>
              <w:t>1</w:t>
            </w:r>
          </w:p>
        </w:tc>
        <w:tc>
          <w:tcPr>
            <w:tcW w:w="562" w:type="pct"/>
            <w:tcBorders>
              <w:top w:val="single" w:sz="4" w:space="0" w:color="auto"/>
              <w:left w:val="single" w:sz="4" w:space="0" w:color="auto"/>
              <w:bottom w:val="single" w:sz="4" w:space="0" w:color="auto"/>
              <w:right w:val="single" w:sz="4" w:space="0" w:color="auto"/>
            </w:tcBorders>
          </w:tcPr>
          <w:p w14:paraId="5A347802" w14:textId="43DEE5E5" w:rsidR="00E67389" w:rsidRPr="00D92C14" w:rsidRDefault="00D92C14" w:rsidP="00CF7F74">
            <w:pPr>
              <w:spacing w:after="0" w:line="240" w:lineRule="auto"/>
              <w:jc w:val="center"/>
              <w:rPr>
                <w:rFonts w:ascii="Times New Roman" w:eastAsia="Times New Roman" w:hAnsi="Times New Roman" w:cs="Times New Roman"/>
                <w:sz w:val="24"/>
                <w:szCs w:val="24"/>
                <w:lang w:eastAsia="lt-LT"/>
              </w:rPr>
            </w:pPr>
            <w:r w:rsidRPr="00D92C14">
              <w:rPr>
                <w:rFonts w:ascii="Times New Roman" w:eastAsia="Times New Roman" w:hAnsi="Times New Roman" w:cs="Times New Roman"/>
                <w:sz w:val="24"/>
                <w:szCs w:val="24"/>
                <w:lang w:eastAsia="lt-LT"/>
              </w:rPr>
              <w:t>6</w:t>
            </w:r>
          </w:p>
        </w:tc>
        <w:tc>
          <w:tcPr>
            <w:tcW w:w="795" w:type="pct"/>
            <w:tcBorders>
              <w:top w:val="single" w:sz="4" w:space="0" w:color="auto"/>
              <w:left w:val="single" w:sz="4" w:space="0" w:color="auto"/>
              <w:bottom w:val="single" w:sz="4" w:space="0" w:color="auto"/>
              <w:right w:val="single" w:sz="4" w:space="0" w:color="auto"/>
            </w:tcBorders>
          </w:tcPr>
          <w:p w14:paraId="465185E7" w14:textId="0AF690D9" w:rsidR="00E67389" w:rsidRPr="00D92C14" w:rsidRDefault="00446D86" w:rsidP="00CF7F74">
            <w:pPr>
              <w:spacing w:after="0" w:line="240" w:lineRule="auto"/>
              <w:jc w:val="center"/>
              <w:rPr>
                <w:rFonts w:ascii="Times New Roman" w:eastAsia="Times New Roman" w:hAnsi="Times New Roman" w:cs="Times New Roman"/>
                <w:sz w:val="24"/>
                <w:szCs w:val="24"/>
                <w:lang w:eastAsia="lt-LT"/>
              </w:rPr>
            </w:pPr>
            <w:r w:rsidRPr="00D92C14">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9D9B2F" w14:textId="77777777" w:rsidR="00106823" w:rsidRPr="00D92C14" w:rsidRDefault="00106823" w:rsidP="00106823">
            <w:pPr>
              <w:spacing w:after="0" w:line="240" w:lineRule="auto"/>
              <w:jc w:val="center"/>
              <w:rPr>
                <w:rFonts w:ascii="Times New Roman" w:eastAsia="Times New Roman" w:hAnsi="Times New Roman" w:cs="Times New Roman"/>
                <w:sz w:val="24"/>
                <w:szCs w:val="24"/>
                <w:lang w:eastAsia="lt-LT"/>
              </w:rPr>
            </w:pPr>
            <w:r w:rsidRPr="00D92C14">
              <w:rPr>
                <w:rFonts w:ascii="Times New Roman" w:eastAsia="Times New Roman" w:hAnsi="Times New Roman" w:cs="Times New Roman"/>
                <w:sz w:val="24"/>
                <w:szCs w:val="24"/>
                <w:lang w:eastAsia="lt-LT"/>
              </w:rPr>
              <w:t>3.3-4-1</w:t>
            </w:r>
          </w:p>
          <w:p w14:paraId="68E83AEB" w14:textId="7B571351" w:rsidR="00E67389" w:rsidRPr="00D92C14" w:rsidRDefault="00106823" w:rsidP="00106823">
            <w:pPr>
              <w:spacing w:after="0" w:line="240" w:lineRule="auto"/>
              <w:jc w:val="center"/>
              <w:rPr>
                <w:rFonts w:ascii="Times New Roman" w:eastAsia="Times New Roman" w:hAnsi="Times New Roman" w:cs="Times New Roman"/>
                <w:sz w:val="24"/>
                <w:szCs w:val="24"/>
                <w:lang w:eastAsia="lt-LT"/>
              </w:rPr>
            </w:pPr>
            <w:r w:rsidRPr="00D92C14">
              <w:rPr>
                <w:rFonts w:ascii="Times New Roman" w:eastAsia="Times New Roman" w:hAnsi="Times New Roman" w:cs="Times New Roman"/>
                <w:sz w:val="24"/>
                <w:szCs w:val="24"/>
                <w:lang w:eastAsia="lt-LT"/>
              </w:rPr>
              <w:t>3.3-4-5</w:t>
            </w:r>
          </w:p>
        </w:tc>
      </w:tr>
      <w:tr w:rsidR="00E67389" w:rsidRPr="009229F8" w14:paraId="1EEED7A4"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3A7B1A" w14:textId="1D7FEEEA" w:rsidR="00E67389" w:rsidRPr="00D92C14" w:rsidRDefault="00E67389" w:rsidP="00CF7F74">
            <w:pPr>
              <w:spacing w:after="0" w:line="240" w:lineRule="auto"/>
              <w:jc w:val="center"/>
              <w:rPr>
                <w:rFonts w:ascii="Times New Roman" w:eastAsia="Times New Roman" w:hAnsi="Times New Roman" w:cs="Times New Roman"/>
                <w:sz w:val="24"/>
                <w:szCs w:val="24"/>
                <w:lang w:eastAsia="lt-LT"/>
              </w:rPr>
            </w:pPr>
            <w:r w:rsidRPr="00D92C14">
              <w:rPr>
                <w:rFonts w:ascii="Times New Roman" w:hAnsi="Times New Roman" w:cs="Times New Roman"/>
                <w:sz w:val="24"/>
                <w:szCs w:val="24"/>
              </w:rPr>
              <w:t>P-08-01-02-08</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915BC7" w14:textId="77777777" w:rsidR="00E67389" w:rsidRPr="00D92C14" w:rsidRDefault="00E67389" w:rsidP="00CF7F74">
            <w:pPr>
              <w:spacing w:after="0" w:line="240" w:lineRule="auto"/>
              <w:jc w:val="both"/>
              <w:rPr>
                <w:rFonts w:ascii="Times New Roman" w:eastAsia="Times New Roman" w:hAnsi="Times New Roman" w:cs="Times New Roman"/>
                <w:sz w:val="24"/>
                <w:szCs w:val="24"/>
                <w:lang w:eastAsia="lt-LT"/>
              </w:rPr>
            </w:pPr>
            <w:r w:rsidRPr="00D92C14">
              <w:rPr>
                <w:rFonts w:ascii="Times New Roman" w:eastAsia="Times New Roman" w:hAnsi="Times New Roman" w:cs="Times New Roman"/>
                <w:sz w:val="24"/>
                <w:szCs w:val="24"/>
                <w:lang w:eastAsia="lt-LT"/>
              </w:rPr>
              <w:t>Įrengtos vaizdo stebėjimo sistemos, vnt.</w:t>
            </w:r>
          </w:p>
        </w:tc>
        <w:tc>
          <w:tcPr>
            <w:tcW w:w="607" w:type="pct"/>
            <w:tcBorders>
              <w:top w:val="single" w:sz="4" w:space="0" w:color="auto"/>
              <w:left w:val="single" w:sz="4" w:space="0" w:color="auto"/>
              <w:bottom w:val="single" w:sz="4" w:space="0" w:color="auto"/>
              <w:right w:val="single" w:sz="4" w:space="0" w:color="auto"/>
            </w:tcBorders>
          </w:tcPr>
          <w:p w14:paraId="5C7AB822" w14:textId="334F4D30" w:rsidR="00E67389" w:rsidRPr="00D92C14" w:rsidRDefault="00C32493" w:rsidP="00CF7F74">
            <w:pPr>
              <w:spacing w:after="0" w:line="240" w:lineRule="auto"/>
              <w:jc w:val="center"/>
              <w:rPr>
                <w:rFonts w:ascii="Times New Roman" w:eastAsia="Times New Roman" w:hAnsi="Times New Roman" w:cs="Times New Roman"/>
                <w:sz w:val="24"/>
                <w:szCs w:val="24"/>
                <w:lang w:eastAsia="lt-LT"/>
              </w:rPr>
            </w:pPr>
            <w:r w:rsidRPr="00D92C14">
              <w:rPr>
                <w:rFonts w:ascii="Times New Roman" w:eastAsia="Times New Roman" w:hAnsi="Times New Roman" w:cs="Times New Roman"/>
                <w:sz w:val="24"/>
                <w:szCs w:val="24"/>
                <w:lang w:eastAsia="lt-LT"/>
              </w:rPr>
              <w:t>1</w:t>
            </w:r>
          </w:p>
        </w:tc>
        <w:tc>
          <w:tcPr>
            <w:tcW w:w="562" w:type="pct"/>
            <w:tcBorders>
              <w:top w:val="single" w:sz="4" w:space="0" w:color="auto"/>
              <w:left w:val="single" w:sz="4" w:space="0" w:color="auto"/>
              <w:bottom w:val="single" w:sz="4" w:space="0" w:color="auto"/>
              <w:right w:val="single" w:sz="4" w:space="0" w:color="auto"/>
            </w:tcBorders>
          </w:tcPr>
          <w:p w14:paraId="6AF6DE32" w14:textId="59266911" w:rsidR="00E67389" w:rsidRPr="00D92C14" w:rsidRDefault="00D92C14" w:rsidP="00CF7F74">
            <w:pPr>
              <w:spacing w:after="0" w:line="240" w:lineRule="auto"/>
              <w:jc w:val="center"/>
              <w:rPr>
                <w:rFonts w:ascii="Times New Roman" w:eastAsia="Times New Roman" w:hAnsi="Times New Roman" w:cs="Times New Roman"/>
                <w:sz w:val="24"/>
                <w:szCs w:val="24"/>
                <w:lang w:eastAsia="lt-LT"/>
              </w:rPr>
            </w:pPr>
            <w:r w:rsidRPr="00D92C14">
              <w:rPr>
                <w:rFonts w:ascii="Times New Roman" w:eastAsia="Times New Roman" w:hAnsi="Times New Roman" w:cs="Times New Roman"/>
                <w:sz w:val="24"/>
                <w:szCs w:val="24"/>
                <w:lang w:eastAsia="lt-LT"/>
              </w:rPr>
              <w:t>3</w:t>
            </w:r>
          </w:p>
        </w:tc>
        <w:tc>
          <w:tcPr>
            <w:tcW w:w="795" w:type="pct"/>
            <w:tcBorders>
              <w:top w:val="single" w:sz="4" w:space="0" w:color="auto"/>
              <w:left w:val="single" w:sz="4" w:space="0" w:color="auto"/>
              <w:bottom w:val="single" w:sz="4" w:space="0" w:color="auto"/>
              <w:right w:val="single" w:sz="4" w:space="0" w:color="auto"/>
            </w:tcBorders>
          </w:tcPr>
          <w:p w14:paraId="249B4ACD" w14:textId="46FED660" w:rsidR="00E67389" w:rsidRPr="00D92C14" w:rsidRDefault="00446D86" w:rsidP="00CF7F74">
            <w:pPr>
              <w:spacing w:after="0" w:line="240" w:lineRule="auto"/>
              <w:jc w:val="center"/>
              <w:rPr>
                <w:rFonts w:ascii="Times New Roman" w:eastAsia="Times New Roman" w:hAnsi="Times New Roman" w:cs="Times New Roman"/>
                <w:sz w:val="24"/>
                <w:szCs w:val="24"/>
                <w:lang w:eastAsia="lt-LT"/>
              </w:rPr>
            </w:pPr>
            <w:r w:rsidRPr="00D92C14">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724E4B" w14:textId="77777777" w:rsidR="00106823" w:rsidRPr="00D92C14" w:rsidRDefault="00106823" w:rsidP="00106823">
            <w:pPr>
              <w:spacing w:after="0" w:line="240" w:lineRule="auto"/>
              <w:jc w:val="center"/>
              <w:rPr>
                <w:rFonts w:ascii="Times New Roman" w:eastAsia="Times New Roman" w:hAnsi="Times New Roman" w:cs="Times New Roman"/>
                <w:sz w:val="24"/>
                <w:szCs w:val="24"/>
                <w:lang w:eastAsia="lt-LT"/>
              </w:rPr>
            </w:pPr>
            <w:r w:rsidRPr="00D92C14">
              <w:rPr>
                <w:rFonts w:ascii="Times New Roman" w:eastAsia="Times New Roman" w:hAnsi="Times New Roman" w:cs="Times New Roman"/>
                <w:sz w:val="24"/>
                <w:szCs w:val="24"/>
                <w:lang w:eastAsia="lt-LT"/>
              </w:rPr>
              <w:t>3.3-4-1</w:t>
            </w:r>
          </w:p>
          <w:p w14:paraId="04933898" w14:textId="26328DD5" w:rsidR="00E67389" w:rsidRPr="00D92C14" w:rsidRDefault="00106823" w:rsidP="00106823">
            <w:pPr>
              <w:spacing w:after="0" w:line="240" w:lineRule="auto"/>
              <w:jc w:val="center"/>
              <w:rPr>
                <w:rFonts w:ascii="Times New Roman" w:eastAsia="Times New Roman" w:hAnsi="Times New Roman" w:cs="Times New Roman"/>
                <w:sz w:val="24"/>
                <w:szCs w:val="24"/>
                <w:lang w:eastAsia="lt-LT"/>
              </w:rPr>
            </w:pPr>
            <w:r w:rsidRPr="00D92C14">
              <w:rPr>
                <w:rFonts w:ascii="Times New Roman" w:eastAsia="Times New Roman" w:hAnsi="Times New Roman" w:cs="Times New Roman"/>
                <w:sz w:val="24"/>
                <w:szCs w:val="24"/>
                <w:lang w:eastAsia="lt-LT"/>
              </w:rPr>
              <w:t>3.3-4-5</w:t>
            </w:r>
          </w:p>
        </w:tc>
      </w:tr>
      <w:tr w:rsidR="00E67389" w:rsidRPr="009229F8" w14:paraId="77EC06DB"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D37FCD" w14:textId="42DE8005" w:rsidR="00E67389" w:rsidRPr="00D92C14" w:rsidRDefault="00E67389" w:rsidP="00CF7F74">
            <w:pPr>
              <w:spacing w:after="0" w:line="240" w:lineRule="auto"/>
              <w:jc w:val="center"/>
              <w:rPr>
                <w:rFonts w:ascii="Times New Roman" w:eastAsia="Times New Roman" w:hAnsi="Times New Roman" w:cs="Times New Roman"/>
                <w:sz w:val="24"/>
                <w:szCs w:val="24"/>
                <w:lang w:eastAsia="lt-LT"/>
              </w:rPr>
            </w:pPr>
            <w:r w:rsidRPr="00D92C14">
              <w:rPr>
                <w:rFonts w:ascii="Times New Roman" w:hAnsi="Times New Roman" w:cs="Times New Roman"/>
                <w:sz w:val="24"/>
                <w:szCs w:val="24"/>
              </w:rPr>
              <w:t>P-08-01-02-08</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BDAB16B" w14:textId="77777777" w:rsidR="00E67389" w:rsidRPr="00D92C14" w:rsidRDefault="00E67389" w:rsidP="00CF7F74">
            <w:pPr>
              <w:spacing w:after="0" w:line="240" w:lineRule="auto"/>
              <w:jc w:val="both"/>
              <w:rPr>
                <w:rFonts w:ascii="Times New Roman" w:eastAsia="Times New Roman" w:hAnsi="Times New Roman" w:cs="Times New Roman"/>
                <w:sz w:val="24"/>
                <w:szCs w:val="24"/>
              </w:rPr>
            </w:pPr>
            <w:r w:rsidRPr="00D92C14">
              <w:rPr>
                <w:rFonts w:ascii="Times New Roman" w:eastAsia="Times New Roman" w:hAnsi="Times New Roman" w:cs="Times New Roman"/>
                <w:sz w:val="24"/>
                <w:szCs w:val="24"/>
              </w:rPr>
              <w:t>Sistemos priežiūra (aptarnavimas), vnt.</w:t>
            </w:r>
          </w:p>
        </w:tc>
        <w:tc>
          <w:tcPr>
            <w:tcW w:w="607" w:type="pct"/>
            <w:tcBorders>
              <w:top w:val="single" w:sz="4" w:space="0" w:color="auto"/>
              <w:left w:val="single" w:sz="4" w:space="0" w:color="auto"/>
              <w:bottom w:val="single" w:sz="4" w:space="0" w:color="auto"/>
              <w:right w:val="single" w:sz="4" w:space="0" w:color="auto"/>
            </w:tcBorders>
          </w:tcPr>
          <w:p w14:paraId="5FD51675" w14:textId="77777777" w:rsidR="00E67389" w:rsidRPr="00D92C14" w:rsidRDefault="00E67389" w:rsidP="00CF7F74">
            <w:pPr>
              <w:spacing w:after="0" w:line="240" w:lineRule="auto"/>
              <w:jc w:val="center"/>
              <w:rPr>
                <w:rFonts w:ascii="Times New Roman" w:eastAsia="Times New Roman" w:hAnsi="Times New Roman" w:cs="Times New Roman"/>
                <w:sz w:val="24"/>
                <w:szCs w:val="24"/>
                <w:lang w:eastAsia="lt-LT"/>
              </w:rPr>
            </w:pPr>
            <w:r w:rsidRPr="00D92C14">
              <w:rPr>
                <w:rFonts w:ascii="Times New Roman" w:eastAsia="Times New Roman" w:hAnsi="Times New Roman" w:cs="Times New Roman"/>
                <w:sz w:val="24"/>
                <w:szCs w:val="24"/>
                <w:lang w:eastAsia="lt-LT"/>
              </w:rPr>
              <w:t>7</w:t>
            </w:r>
          </w:p>
        </w:tc>
        <w:tc>
          <w:tcPr>
            <w:tcW w:w="562" w:type="pct"/>
            <w:tcBorders>
              <w:top w:val="single" w:sz="4" w:space="0" w:color="auto"/>
              <w:left w:val="single" w:sz="4" w:space="0" w:color="auto"/>
              <w:bottom w:val="single" w:sz="4" w:space="0" w:color="auto"/>
              <w:right w:val="single" w:sz="4" w:space="0" w:color="auto"/>
            </w:tcBorders>
          </w:tcPr>
          <w:p w14:paraId="0CCB7660" w14:textId="52677C50" w:rsidR="00E67389" w:rsidRPr="00D92C14" w:rsidRDefault="00D92C14" w:rsidP="00CF7F74">
            <w:pPr>
              <w:spacing w:after="0" w:line="240" w:lineRule="auto"/>
              <w:jc w:val="center"/>
              <w:rPr>
                <w:rFonts w:ascii="Times New Roman" w:eastAsia="Times New Roman" w:hAnsi="Times New Roman" w:cs="Times New Roman"/>
                <w:sz w:val="24"/>
                <w:szCs w:val="24"/>
                <w:lang w:eastAsia="lt-LT"/>
              </w:rPr>
            </w:pPr>
            <w:r w:rsidRPr="00D92C14">
              <w:rPr>
                <w:rFonts w:ascii="Times New Roman" w:eastAsia="Times New Roman" w:hAnsi="Times New Roman" w:cs="Times New Roman"/>
                <w:sz w:val="24"/>
                <w:szCs w:val="24"/>
                <w:lang w:eastAsia="lt-LT"/>
              </w:rPr>
              <w:t>7</w:t>
            </w:r>
          </w:p>
        </w:tc>
        <w:tc>
          <w:tcPr>
            <w:tcW w:w="795" w:type="pct"/>
            <w:tcBorders>
              <w:top w:val="single" w:sz="4" w:space="0" w:color="auto"/>
              <w:left w:val="single" w:sz="4" w:space="0" w:color="auto"/>
              <w:bottom w:val="single" w:sz="4" w:space="0" w:color="auto"/>
              <w:right w:val="single" w:sz="4" w:space="0" w:color="auto"/>
            </w:tcBorders>
          </w:tcPr>
          <w:p w14:paraId="07FA7756" w14:textId="1E1D3832" w:rsidR="00E67389" w:rsidRPr="00D92C14" w:rsidRDefault="00D13D44" w:rsidP="00CF7F74">
            <w:pPr>
              <w:spacing w:after="0" w:line="240" w:lineRule="auto"/>
              <w:jc w:val="center"/>
              <w:rPr>
                <w:rFonts w:ascii="Times New Roman" w:eastAsia="Times New Roman" w:hAnsi="Times New Roman" w:cs="Times New Roman"/>
                <w:sz w:val="24"/>
                <w:szCs w:val="24"/>
                <w:lang w:eastAsia="lt-LT"/>
              </w:rPr>
            </w:pPr>
            <w:r w:rsidRPr="00D92C14">
              <w:rPr>
                <w:rFonts w:ascii="Times New Roman" w:eastAsia="Times New Roman" w:hAnsi="Times New Roman" w:cs="Times New Roman"/>
                <w:sz w:val="24"/>
                <w:szCs w:val="24"/>
                <w:lang w:eastAsia="lt-LT"/>
              </w:rPr>
              <w:t>7</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981BFF" w14:textId="77777777" w:rsidR="00106823" w:rsidRPr="00D92C14" w:rsidRDefault="00106823" w:rsidP="00106823">
            <w:pPr>
              <w:spacing w:after="0" w:line="240" w:lineRule="auto"/>
              <w:jc w:val="center"/>
              <w:rPr>
                <w:rFonts w:ascii="Times New Roman" w:eastAsia="Times New Roman" w:hAnsi="Times New Roman" w:cs="Times New Roman"/>
                <w:sz w:val="24"/>
                <w:szCs w:val="24"/>
                <w:lang w:eastAsia="lt-LT"/>
              </w:rPr>
            </w:pPr>
            <w:r w:rsidRPr="00D92C14">
              <w:rPr>
                <w:rFonts w:ascii="Times New Roman" w:eastAsia="Times New Roman" w:hAnsi="Times New Roman" w:cs="Times New Roman"/>
                <w:sz w:val="24"/>
                <w:szCs w:val="24"/>
                <w:lang w:eastAsia="lt-LT"/>
              </w:rPr>
              <w:t>3.3-4-1</w:t>
            </w:r>
          </w:p>
          <w:p w14:paraId="79DB94E5" w14:textId="4976DA01" w:rsidR="00E67389" w:rsidRPr="00D92C14" w:rsidRDefault="00106823" w:rsidP="00106823">
            <w:pPr>
              <w:spacing w:after="0" w:line="240" w:lineRule="auto"/>
              <w:jc w:val="center"/>
              <w:rPr>
                <w:rFonts w:ascii="Times New Roman" w:eastAsia="Times New Roman" w:hAnsi="Times New Roman" w:cs="Times New Roman"/>
                <w:sz w:val="24"/>
                <w:szCs w:val="24"/>
                <w:lang w:eastAsia="lt-LT"/>
              </w:rPr>
            </w:pPr>
            <w:r w:rsidRPr="00D92C14">
              <w:rPr>
                <w:rFonts w:ascii="Times New Roman" w:eastAsia="Times New Roman" w:hAnsi="Times New Roman" w:cs="Times New Roman"/>
                <w:sz w:val="24"/>
                <w:szCs w:val="24"/>
                <w:lang w:eastAsia="lt-LT"/>
              </w:rPr>
              <w:t>3.3-4-5</w:t>
            </w:r>
          </w:p>
        </w:tc>
      </w:tr>
      <w:tr w:rsidR="00E67389" w:rsidRPr="009229F8" w14:paraId="54D2485B"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E3A8F7" w14:textId="6BA70083"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P-08-01-02-16</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D60857" w14:textId="3C9BD8E7" w:rsidR="00E67389" w:rsidRPr="009229F8" w:rsidRDefault="00E67389" w:rsidP="00CF7F7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Sutvarkytas pastatas (Ž. Naumiesčio gimnazija), vnt.</w:t>
            </w:r>
          </w:p>
        </w:tc>
        <w:tc>
          <w:tcPr>
            <w:tcW w:w="607" w:type="pct"/>
            <w:tcBorders>
              <w:top w:val="single" w:sz="4" w:space="0" w:color="auto"/>
              <w:left w:val="single" w:sz="4" w:space="0" w:color="auto"/>
              <w:bottom w:val="single" w:sz="4" w:space="0" w:color="auto"/>
              <w:right w:val="single" w:sz="4" w:space="0" w:color="auto"/>
            </w:tcBorders>
          </w:tcPr>
          <w:p w14:paraId="2B0AA7C8" w14:textId="2ECE1B21" w:rsidR="00E67389" w:rsidRPr="009229F8" w:rsidRDefault="00C3249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52D363A5" w14:textId="7BA44B8E" w:rsidR="00E67389" w:rsidRPr="009229F8" w:rsidRDefault="005F5BC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387937A7" w14:textId="1FA3B257" w:rsidR="00E67389" w:rsidRDefault="00446D8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199E14" w14:textId="170E145D" w:rsidR="00E67389" w:rsidRPr="009229F8" w:rsidRDefault="00106823" w:rsidP="00CF7F74">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2.1-1-1</w:t>
            </w:r>
          </w:p>
        </w:tc>
      </w:tr>
      <w:tr w:rsidR="00E67389" w:rsidRPr="009229F8" w14:paraId="5B747240"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CFEE87" w14:textId="2E5293E2"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696372">
              <w:rPr>
                <w:rFonts w:ascii="Times New Roman" w:eastAsia="Times New Roman" w:hAnsi="Times New Roman" w:cs="Times New Roman"/>
                <w:sz w:val="24"/>
                <w:szCs w:val="24"/>
                <w:lang w:eastAsia="lt-LT"/>
              </w:rPr>
              <w:t>P-08-01-02-19</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FE8B55" w14:textId="7719DC76" w:rsidR="00E67389" w:rsidRPr="009229F8" w:rsidRDefault="00E67389" w:rsidP="00CF7F74">
            <w:pPr>
              <w:spacing w:after="0" w:line="240" w:lineRule="auto"/>
              <w:jc w:val="both"/>
              <w:rPr>
                <w:rFonts w:ascii="Times New Roman" w:eastAsia="Times New Roman" w:hAnsi="Times New Roman" w:cs="Times New Roman"/>
                <w:sz w:val="24"/>
                <w:szCs w:val="24"/>
              </w:rPr>
            </w:pPr>
            <w:r w:rsidRPr="00560F5E">
              <w:rPr>
                <w:rFonts w:ascii="Times New Roman" w:eastAsia="Times New Roman" w:hAnsi="Times New Roman" w:cs="Times New Roman"/>
                <w:sz w:val="24"/>
                <w:szCs w:val="24"/>
                <w:lang w:eastAsia="lt-LT"/>
              </w:rPr>
              <w:t>Atlikti sutvarkymo darbai (Pamario progimnazija), vnt.</w:t>
            </w:r>
          </w:p>
        </w:tc>
        <w:tc>
          <w:tcPr>
            <w:tcW w:w="607" w:type="pct"/>
            <w:tcBorders>
              <w:top w:val="single" w:sz="4" w:space="0" w:color="auto"/>
              <w:left w:val="single" w:sz="4" w:space="0" w:color="auto"/>
              <w:bottom w:val="single" w:sz="4" w:space="0" w:color="auto"/>
              <w:right w:val="single" w:sz="4" w:space="0" w:color="auto"/>
            </w:tcBorders>
          </w:tcPr>
          <w:p w14:paraId="6B3410FF" w14:textId="7777777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477CEDAA" w14:textId="68F37EEB" w:rsidR="00E67389" w:rsidRPr="009229F8" w:rsidRDefault="005F5BC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720FBCBF" w14:textId="4565826E" w:rsidR="00E67389" w:rsidRPr="009229F8" w:rsidRDefault="00446D8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5C414FF" w14:textId="77777777" w:rsidR="00106823" w:rsidRPr="00106823" w:rsidRDefault="00106823" w:rsidP="00106823">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2.1-1-1</w:t>
            </w:r>
          </w:p>
          <w:p w14:paraId="1AAC34DB" w14:textId="2E666C61" w:rsidR="00E67389" w:rsidRPr="009229F8" w:rsidRDefault="00106823" w:rsidP="00106823">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2.4-3-4</w:t>
            </w:r>
          </w:p>
        </w:tc>
      </w:tr>
      <w:tr w:rsidR="00E67389" w:rsidRPr="009229F8" w14:paraId="7A11348B"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4FE009" w14:textId="3B766D3F"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696372">
              <w:rPr>
                <w:rFonts w:ascii="Times New Roman" w:eastAsia="Times New Roman" w:hAnsi="Times New Roman" w:cs="Times New Roman"/>
                <w:sz w:val="24"/>
                <w:szCs w:val="24"/>
                <w:lang w:eastAsia="lt-LT"/>
              </w:rPr>
              <w:t>P-08-01-02-</w:t>
            </w:r>
            <w:r>
              <w:rPr>
                <w:rFonts w:ascii="Times New Roman" w:eastAsia="Times New Roman" w:hAnsi="Times New Roman" w:cs="Times New Roman"/>
                <w:sz w:val="24"/>
                <w:szCs w:val="24"/>
                <w:lang w:eastAsia="lt-LT"/>
              </w:rPr>
              <w:t>31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1C528A7F" w14:textId="15207855" w:rsidR="00E67389" w:rsidRPr="00560F5E" w:rsidRDefault="00E67389" w:rsidP="00CF7F74">
            <w:pPr>
              <w:spacing w:after="0" w:line="240" w:lineRule="auto"/>
              <w:jc w:val="both"/>
              <w:rPr>
                <w:rFonts w:ascii="Times New Roman" w:eastAsia="Times New Roman" w:hAnsi="Times New Roman" w:cs="Times New Roman"/>
                <w:sz w:val="24"/>
                <w:szCs w:val="24"/>
              </w:rPr>
            </w:pPr>
            <w:r w:rsidRPr="00560F5E">
              <w:rPr>
                <w:rFonts w:ascii="Times New Roman" w:hAnsi="Times New Roman" w:cs="Times New Roman"/>
                <w:sz w:val="24"/>
                <w:szCs w:val="24"/>
                <w:lang w:eastAsia="lt-LT"/>
              </w:rPr>
              <w:t>Atsiskaityta su rangovais už įvairius mažos apimties darbus (Ūkio skyriaus nenumatytos išlaidos), proc.</w:t>
            </w:r>
          </w:p>
        </w:tc>
        <w:tc>
          <w:tcPr>
            <w:tcW w:w="607" w:type="pct"/>
            <w:tcBorders>
              <w:top w:val="single" w:sz="4" w:space="0" w:color="auto"/>
              <w:left w:val="single" w:sz="4" w:space="0" w:color="auto"/>
              <w:bottom w:val="single" w:sz="4" w:space="0" w:color="auto"/>
              <w:right w:val="single" w:sz="4" w:space="0" w:color="auto"/>
            </w:tcBorders>
          </w:tcPr>
          <w:p w14:paraId="2597D9B8" w14:textId="7777777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100</w:t>
            </w:r>
          </w:p>
        </w:tc>
        <w:tc>
          <w:tcPr>
            <w:tcW w:w="562" w:type="pct"/>
            <w:tcBorders>
              <w:top w:val="single" w:sz="4" w:space="0" w:color="auto"/>
              <w:left w:val="single" w:sz="4" w:space="0" w:color="auto"/>
              <w:bottom w:val="single" w:sz="4" w:space="0" w:color="auto"/>
              <w:right w:val="single" w:sz="4" w:space="0" w:color="auto"/>
            </w:tcBorders>
          </w:tcPr>
          <w:p w14:paraId="4D88286E" w14:textId="36FA9C0A" w:rsidR="00E67389" w:rsidRPr="009229F8" w:rsidRDefault="005F5BCC"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795" w:type="pct"/>
            <w:tcBorders>
              <w:top w:val="single" w:sz="4" w:space="0" w:color="auto"/>
              <w:left w:val="single" w:sz="4" w:space="0" w:color="auto"/>
              <w:bottom w:val="single" w:sz="4" w:space="0" w:color="auto"/>
              <w:right w:val="single" w:sz="4" w:space="0" w:color="auto"/>
            </w:tcBorders>
          </w:tcPr>
          <w:p w14:paraId="12D581B7" w14:textId="333788F0" w:rsidR="00E67389"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A3D437" w14:textId="60C8CFB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w:t>
            </w:r>
          </w:p>
        </w:tc>
      </w:tr>
      <w:tr w:rsidR="00E67389" w:rsidRPr="009229F8" w14:paraId="2463BE82"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19AE5D" w14:textId="41A5FDEE" w:rsidR="00E67389" w:rsidRPr="00696372" w:rsidRDefault="00E67389" w:rsidP="00CF7F74">
            <w:pPr>
              <w:spacing w:after="0" w:line="240" w:lineRule="auto"/>
              <w:jc w:val="center"/>
              <w:rPr>
                <w:rFonts w:ascii="Times New Roman" w:eastAsia="Times New Roman" w:hAnsi="Times New Roman" w:cs="Times New Roman"/>
                <w:sz w:val="24"/>
                <w:szCs w:val="24"/>
                <w:lang w:eastAsia="lt-LT"/>
              </w:rPr>
            </w:pPr>
            <w:r w:rsidRPr="00696372">
              <w:rPr>
                <w:rFonts w:ascii="Times New Roman" w:hAnsi="Times New Roman" w:cs="Times New Roman"/>
                <w:sz w:val="24"/>
                <w:szCs w:val="24"/>
              </w:rPr>
              <w:t>P-08-01-02-32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142CE9F" w14:textId="4FAFAC82" w:rsidR="00E67389" w:rsidRPr="00560F5E" w:rsidRDefault="00E67389" w:rsidP="00CF7F74">
            <w:pPr>
              <w:spacing w:after="0" w:line="240" w:lineRule="auto"/>
              <w:jc w:val="both"/>
              <w:rPr>
                <w:rFonts w:ascii="Times New Roman" w:eastAsia="Times New Roman" w:hAnsi="Times New Roman" w:cs="Times New Roman"/>
                <w:sz w:val="24"/>
                <w:szCs w:val="24"/>
              </w:rPr>
            </w:pPr>
            <w:r w:rsidRPr="00560F5E">
              <w:rPr>
                <w:rFonts w:ascii="Times New Roman" w:hAnsi="Times New Roman" w:cs="Times New Roman"/>
                <w:sz w:val="24"/>
                <w:szCs w:val="24"/>
                <w:lang w:eastAsia="lt-LT"/>
              </w:rPr>
              <w:t>Atsiskaityta su rangovais (Šilutės rajono savivaldybės nuosavybės teise priklausančio turto remonto darbai), proc.</w:t>
            </w:r>
          </w:p>
        </w:tc>
        <w:tc>
          <w:tcPr>
            <w:tcW w:w="607" w:type="pct"/>
            <w:tcBorders>
              <w:top w:val="single" w:sz="4" w:space="0" w:color="auto"/>
              <w:left w:val="single" w:sz="4" w:space="0" w:color="auto"/>
              <w:bottom w:val="single" w:sz="4" w:space="0" w:color="auto"/>
              <w:right w:val="single" w:sz="4" w:space="0" w:color="auto"/>
            </w:tcBorders>
          </w:tcPr>
          <w:p w14:paraId="0AFD8361" w14:textId="7777777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100</w:t>
            </w:r>
          </w:p>
        </w:tc>
        <w:tc>
          <w:tcPr>
            <w:tcW w:w="562" w:type="pct"/>
            <w:tcBorders>
              <w:top w:val="single" w:sz="4" w:space="0" w:color="auto"/>
              <w:left w:val="single" w:sz="4" w:space="0" w:color="auto"/>
              <w:bottom w:val="single" w:sz="4" w:space="0" w:color="auto"/>
              <w:right w:val="single" w:sz="4" w:space="0" w:color="auto"/>
            </w:tcBorders>
          </w:tcPr>
          <w:p w14:paraId="3AA5E878" w14:textId="1557CC80" w:rsidR="00E67389" w:rsidRPr="009229F8" w:rsidRDefault="00FA262B"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795" w:type="pct"/>
            <w:tcBorders>
              <w:top w:val="single" w:sz="4" w:space="0" w:color="auto"/>
              <w:left w:val="single" w:sz="4" w:space="0" w:color="auto"/>
              <w:bottom w:val="single" w:sz="4" w:space="0" w:color="auto"/>
              <w:right w:val="single" w:sz="4" w:space="0" w:color="auto"/>
            </w:tcBorders>
          </w:tcPr>
          <w:p w14:paraId="16FEAC04" w14:textId="1A4615B5" w:rsidR="00E67389"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04DD14F" w14:textId="23DE01FA"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w:t>
            </w:r>
          </w:p>
        </w:tc>
      </w:tr>
      <w:tr w:rsidR="00E67389" w:rsidRPr="009229F8" w14:paraId="6081A250"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904FE7" w14:textId="082DE301" w:rsidR="00E67389" w:rsidRPr="00D92C14" w:rsidRDefault="00E67389" w:rsidP="00CF7F74">
            <w:pPr>
              <w:spacing w:after="0" w:line="240" w:lineRule="auto"/>
              <w:jc w:val="center"/>
              <w:rPr>
                <w:rFonts w:ascii="Times New Roman" w:eastAsia="Times New Roman" w:hAnsi="Times New Roman" w:cs="Times New Roman"/>
                <w:sz w:val="24"/>
                <w:szCs w:val="24"/>
                <w:lang w:eastAsia="lt-LT"/>
              </w:rPr>
            </w:pPr>
            <w:r w:rsidRPr="00D92C14">
              <w:rPr>
                <w:rFonts w:ascii="Times New Roman" w:hAnsi="Times New Roman" w:cs="Times New Roman"/>
                <w:sz w:val="24"/>
                <w:szCs w:val="24"/>
              </w:rPr>
              <w:t>P-08-01-02-33</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856201E" w14:textId="59E044A4" w:rsidR="00E67389" w:rsidRPr="00D92C14" w:rsidRDefault="00E67389" w:rsidP="00CF7F74">
            <w:pPr>
              <w:spacing w:after="0" w:line="240" w:lineRule="auto"/>
              <w:jc w:val="both"/>
              <w:rPr>
                <w:rFonts w:ascii="Times New Roman" w:eastAsia="Times New Roman" w:hAnsi="Times New Roman" w:cs="Times New Roman"/>
                <w:sz w:val="24"/>
                <w:szCs w:val="24"/>
              </w:rPr>
            </w:pPr>
            <w:r w:rsidRPr="00D92C14">
              <w:rPr>
                <w:rFonts w:ascii="Times New Roman" w:hAnsi="Times New Roman" w:cs="Times New Roman"/>
                <w:sz w:val="24"/>
                <w:szCs w:val="24"/>
                <w:lang w:eastAsia="lt-LT"/>
              </w:rPr>
              <w:t>Parengti dokumentai (Būstų ir pagalbinių ūkio paskirties pastatų dokumentų parengimas pardavimui), vnt.</w:t>
            </w:r>
          </w:p>
        </w:tc>
        <w:tc>
          <w:tcPr>
            <w:tcW w:w="607" w:type="pct"/>
            <w:tcBorders>
              <w:top w:val="single" w:sz="4" w:space="0" w:color="auto"/>
              <w:left w:val="single" w:sz="4" w:space="0" w:color="auto"/>
              <w:bottom w:val="single" w:sz="4" w:space="0" w:color="auto"/>
              <w:right w:val="single" w:sz="4" w:space="0" w:color="auto"/>
            </w:tcBorders>
          </w:tcPr>
          <w:p w14:paraId="5B1AF883" w14:textId="70E9FBA4" w:rsidR="00E67389" w:rsidRPr="00D92C14" w:rsidRDefault="00E67389" w:rsidP="00CF7F74">
            <w:pPr>
              <w:spacing w:after="0" w:line="240" w:lineRule="auto"/>
              <w:jc w:val="center"/>
              <w:rPr>
                <w:rFonts w:ascii="Times New Roman" w:eastAsia="Times New Roman" w:hAnsi="Times New Roman" w:cs="Times New Roman"/>
                <w:sz w:val="24"/>
                <w:szCs w:val="24"/>
                <w:lang w:eastAsia="lt-LT"/>
              </w:rPr>
            </w:pPr>
            <w:r w:rsidRPr="00D92C14">
              <w:rPr>
                <w:rFonts w:ascii="Times New Roman" w:eastAsia="Times New Roman" w:hAnsi="Times New Roman" w:cs="Times New Roman"/>
                <w:sz w:val="24"/>
                <w:szCs w:val="24"/>
                <w:lang w:eastAsia="lt-LT"/>
              </w:rPr>
              <w:t>6 butų, 10 pag</w:t>
            </w:r>
            <w:r w:rsidR="009E02D0" w:rsidRPr="00D92C14">
              <w:rPr>
                <w:rFonts w:ascii="Times New Roman" w:eastAsia="Times New Roman" w:hAnsi="Times New Roman" w:cs="Times New Roman"/>
                <w:sz w:val="24"/>
                <w:szCs w:val="24"/>
                <w:lang w:eastAsia="lt-LT"/>
              </w:rPr>
              <w:t>r</w:t>
            </w:r>
            <w:r w:rsidRPr="00D92C14">
              <w:rPr>
                <w:rFonts w:ascii="Times New Roman" w:eastAsia="Times New Roman" w:hAnsi="Times New Roman" w:cs="Times New Roman"/>
                <w:sz w:val="24"/>
                <w:szCs w:val="24"/>
                <w:lang w:eastAsia="lt-LT"/>
              </w:rPr>
              <w:t xml:space="preserve">. </w:t>
            </w:r>
            <w:r w:rsidR="00CF4994" w:rsidRPr="00D92C14">
              <w:rPr>
                <w:rFonts w:ascii="Times New Roman" w:eastAsia="Times New Roman" w:hAnsi="Times New Roman" w:cs="Times New Roman"/>
                <w:sz w:val="24"/>
                <w:szCs w:val="24"/>
                <w:lang w:eastAsia="lt-LT"/>
              </w:rPr>
              <w:t>p</w:t>
            </w:r>
            <w:r w:rsidRPr="00D92C14">
              <w:rPr>
                <w:rFonts w:ascii="Times New Roman" w:eastAsia="Times New Roman" w:hAnsi="Times New Roman" w:cs="Times New Roman"/>
                <w:sz w:val="24"/>
                <w:szCs w:val="24"/>
                <w:lang w:eastAsia="lt-LT"/>
              </w:rPr>
              <w:t>astatų</w:t>
            </w:r>
            <w:r w:rsidR="00CF4994" w:rsidRPr="00D92C14">
              <w:rPr>
                <w:rFonts w:ascii="Times New Roman" w:eastAsia="Times New Roman" w:hAnsi="Times New Roman" w:cs="Times New Roman"/>
                <w:sz w:val="24"/>
                <w:szCs w:val="24"/>
                <w:lang w:eastAsia="lt-LT"/>
              </w:rPr>
              <w:t xml:space="preserve"> dalys</w:t>
            </w:r>
          </w:p>
        </w:tc>
        <w:tc>
          <w:tcPr>
            <w:tcW w:w="562" w:type="pct"/>
            <w:tcBorders>
              <w:top w:val="single" w:sz="4" w:space="0" w:color="auto"/>
              <w:left w:val="single" w:sz="4" w:space="0" w:color="auto"/>
              <w:bottom w:val="single" w:sz="4" w:space="0" w:color="auto"/>
              <w:right w:val="single" w:sz="4" w:space="0" w:color="auto"/>
            </w:tcBorders>
          </w:tcPr>
          <w:p w14:paraId="14562FE8" w14:textId="0449CB0B" w:rsidR="00FA262B" w:rsidRPr="00D92C14" w:rsidRDefault="00D92C14" w:rsidP="00CF7F74">
            <w:pPr>
              <w:spacing w:after="0" w:line="240" w:lineRule="auto"/>
              <w:jc w:val="center"/>
              <w:rPr>
                <w:rFonts w:ascii="Times New Roman" w:eastAsia="Times New Roman" w:hAnsi="Times New Roman" w:cs="Times New Roman"/>
                <w:sz w:val="24"/>
                <w:szCs w:val="24"/>
                <w:lang w:eastAsia="lt-LT"/>
              </w:rPr>
            </w:pPr>
            <w:r w:rsidRPr="00D92C14">
              <w:rPr>
                <w:rFonts w:ascii="Times New Roman" w:eastAsia="Times New Roman" w:hAnsi="Times New Roman" w:cs="Times New Roman"/>
                <w:sz w:val="24"/>
                <w:szCs w:val="24"/>
                <w:lang w:eastAsia="lt-LT"/>
              </w:rPr>
              <w:t>7</w:t>
            </w:r>
            <w:r w:rsidR="00FA262B" w:rsidRPr="00D92C14">
              <w:rPr>
                <w:rFonts w:ascii="Times New Roman" w:eastAsia="Times New Roman" w:hAnsi="Times New Roman" w:cs="Times New Roman"/>
                <w:sz w:val="24"/>
                <w:szCs w:val="24"/>
                <w:lang w:eastAsia="lt-LT"/>
              </w:rPr>
              <w:t xml:space="preserve"> butai</w:t>
            </w:r>
            <w:r w:rsidR="009E02D0" w:rsidRPr="00D92C14">
              <w:rPr>
                <w:rFonts w:ascii="Times New Roman" w:eastAsia="Times New Roman" w:hAnsi="Times New Roman" w:cs="Times New Roman"/>
                <w:sz w:val="24"/>
                <w:szCs w:val="24"/>
                <w:lang w:eastAsia="lt-LT"/>
              </w:rPr>
              <w:t xml:space="preserve">, </w:t>
            </w:r>
            <w:r w:rsidR="00FA262B" w:rsidRPr="00D92C14">
              <w:rPr>
                <w:rFonts w:ascii="Times New Roman" w:eastAsia="Times New Roman" w:hAnsi="Times New Roman" w:cs="Times New Roman"/>
                <w:sz w:val="24"/>
                <w:szCs w:val="24"/>
                <w:lang w:eastAsia="lt-LT"/>
              </w:rPr>
              <w:t>3 pa</w:t>
            </w:r>
            <w:r w:rsidR="009E02D0" w:rsidRPr="00D92C14">
              <w:rPr>
                <w:rFonts w:ascii="Times New Roman" w:eastAsia="Times New Roman" w:hAnsi="Times New Roman" w:cs="Times New Roman"/>
                <w:sz w:val="24"/>
                <w:szCs w:val="24"/>
                <w:lang w:eastAsia="lt-LT"/>
              </w:rPr>
              <w:t>gr</w:t>
            </w:r>
            <w:r w:rsidR="00FA262B" w:rsidRPr="00D92C14">
              <w:rPr>
                <w:rFonts w:ascii="Times New Roman" w:eastAsia="Times New Roman" w:hAnsi="Times New Roman" w:cs="Times New Roman"/>
                <w:sz w:val="24"/>
                <w:szCs w:val="24"/>
                <w:lang w:eastAsia="lt-LT"/>
              </w:rPr>
              <w:t xml:space="preserve">. </w:t>
            </w:r>
          </w:p>
          <w:p w14:paraId="34BC9CB9" w14:textId="49788549" w:rsidR="00E67389" w:rsidRPr="00D92C14" w:rsidRDefault="00FA262B" w:rsidP="00CF7F74">
            <w:pPr>
              <w:spacing w:after="0" w:line="240" w:lineRule="auto"/>
              <w:jc w:val="center"/>
              <w:rPr>
                <w:rFonts w:ascii="Times New Roman" w:eastAsia="Times New Roman" w:hAnsi="Times New Roman" w:cs="Times New Roman"/>
                <w:sz w:val="24"/>
                <w:szCs w:val="24"/>
                <w:lang w:eastAsia="lt-LT"/>
              </w:rPr>
            </w:pPr>
            <w:r w:rsidRPr="00D92C14">
              <w:rPr>
                <w:rFonts w:ascii="Times New Roman" w:eastAsia="Times New Roman" w:hAnsi="Times New Roman" w:cs="Times New Roman"/>
                <w:sz w:val="24"/>
                <w:szCs w:val="24"/>
                <w:lang w:eastAsia="lt-LT"/>
              </w:rPr>
              <w:t>pastatų dalys</w:t>
            </w:r>
          </w:p>
        </w:tc>
        <w:tc>
          <w:tcPr>
            <w:tcW w:w="795" w:type="pct"/>
            <w:tcBorders>
              <w:top w:val="single" w:sz="4" w:space="0" w:color="auto"/>
              <w:left w:val="single" w:sz="4" w:space="0" w:color="auto"/>
              <w:bottom w:val="single" w:sz="4" w:space="0" w:color="auto"/>
              <w:right w:val="single" w:sz="4" w:space="0" w:color="auto"/>
            </w:tcBorders>
          </w:tcPr>
          <w:p w14:paraId="4E0A91F8" w14:textId="11BF0161" w:rsidR="00E67389" w:rsidRPr="00D92C14" w:rsidRDefault="00D13D44" w:rsidP="00CF7F74">
            <w:pPr>
              <w:spacing w:after="0" w:line="240" w:lineRule="auto"/>
              <w:jc w:val="center"/>
              <w:rPr>
                <w:rFonts w:ascii="Times New Roman" w:eastAsia="Times New Roman" w:hAnsi="Times New Roman" w:cs="Times New Roman"/>
                <w:sz w:val="24"/>
                <w:szCs w:val="24"/>
                <w:lang w:eastAsia="lt-LT"/>
              </w:rPr>
            </w:pPr>
            <w:r w:rsidRPr="00D92C14">
              <w:rPr>
                <w:rFonts w:ascii="Times New Roman" w:eastAsia="Times New Roman" w:hAnsi="Times New Roman" w:cs="Times New Roman"/>
                <w:sz w:val="24"/>
                <w:szCs w:val="24"/>
                <w:lang w:eastAsia="lt-LT"/>
              </w:rPr>
              <w:t>6 butų, 10 pag</w:t>
            </w:r>
            <w:r w:rsidR="009E02D0" w:rsidRPr="00D92C14">
              <w:rPr>
                <w:rFonts w:ascii="Times New Roman" w:eastAsia="Times New Roman" w:hAnsi="Times New Roman" w:cs="Times New Roman"/>
                <w:sz w:val="24"/>
                <w:szCs w:val="24"/>
                <w:lang w:eastAsia="lt-LT"/>
              </w:rPr>
              <w:t>r</w:t>
            </w:r>
            <w:r w:rsidRPr="00D92C14">
              <w:rPr>
                <w:rFonts w:ascii="Times New Roman" w:eastAsia="Times New Roman" w:hAnsi="Times New Roman" w:cs="Times New Roman"/>
                <w:sz w:val="24"/>
                <w:szCs w:val="24"/>
                <w:lang w:eastAsia="lt-LT"/>
              </w:rPr>
              <w:t>. pastatų</w:t>
            </w:r>
            <w:r w:rsidR="00CF4994" w:rsidRPr="00D92C14">
              <w:rPr>
                <w:rFonts w:ascii="Times New Roman" w:eastAsia="Times New Roman" w:hAnsi="Times New Roman" w:cs="Times New Roman"/>
                <w:sz w:val="24"/>
                <w:szCs w:val="24"/>
                <w:lang w:eastAsia="lt-LT"/>
              </w:rPr>
              <w:t xml:space="preserve"> dalys</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8423F42" w14:textId="4319C0E9" w:rsidR="00E67389" w:rsidRPr="00D92C14" w:rsidRDefault="00E67389" w:rsidP="00CF7F74">
            <w:pPr>
              <w:spacing w:after="0" w:line="240" w:lineRule="auto"/>
              <w:jc w:val="center"/>
              <w:rPr>
                <w:rFonts w:ascii="Times New Roman" w:eastAsia="Times New Roman" w:hAnsi="Times New Roman" w:cs="Times New Roman"/>
                <w:sz w:val="24"/>
                <w:szCs w:val="24"/>
                <w:lang w:eastAsia="lt-LT"/>
              </w:rPr>
            </w:pPr>
            <w:r w:rsidRPr="00D92C14">
              <w:rPr>
                <w:rFonts w:ascii="Times New Roman" w:eastAsia="Times New Roman" w:hAnsi="Times New Roman" w:cs="Times New Roman"/>
                <w:sz w:val="24"/>
                <w:szCs w:val="24"/>
                <w:lang w:eastAsia="lt-LT"/>
              </w:rPr>
              <w:t>-</w:t>
            </w:r>
          </w:p>
        </w:tc>
      </w:tr>
      <w:tr w:rsidR="00E67389" w:rsidRPr="009229F8" w14:paraId="0F135621"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3CC102" w14:textId="002ABF9A" w:rsidR="00E67389" w:rsidRPr="00696372" w:rsidRDefault="00E67389" w:rsidP="00CF7F74">
            <w:pPr>
              <w:spacing w:after="0" w:line="240" w:lineRule="auto"/>
              <w:jc w:val="center"/>
              <w:rPr>
                <w:rFonts w:ascii="Times New Roman" w:eastAsia="Times New Roman" w:hAnsi="Times New Roman" w:cs="Times New Roman"/>
                <w:sz w:val="24"/>
                <w:szCs w:val="24"/>
                <w:lang w:eastAsia="lt-LT"/>
              </w:rPr>
            </w:pPr>
            <w:r w:rsidRPr="00696372">
              <w:rPr>
                <w:rFonts w:ascii="Times New Roman" w:hAnsi="Times New Roman" w:cs="Times New Roman"/>
                <w:sz w:val="24"/>
                <w:szCs w:val="24"/>
              </w:rPr>
              <w:t>P-08-01-02-34</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DC563C8" w14:textId="77777777" w:rsidR="00E67389" w:rsidRPr="009229F8" w:rsidRDefault="00E67389" w:rsidP="00CF7F74">
            <w:pPr>
              <w:spacing w:after="0" w:line="240" w:lineRule="auto"/>
              <w:jc w:val="both"/>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Parengti projektai, proc.</w:t>
            </w:r>
          </w:p>
        </w:tc>
        <w:tc>
          <w:tcPr>
            <w:tcW w:w="607" w:type="pct"/>
            <w:tcBorders>
              <w:top w:val="single" w:sz="4" w:space="0" w:color="auto"/>
              <w:left w:val="single" w:sz="4" w:space="0" w:color="auto"/>
              <w:bottom w:val="single" w:sz="4" w:space="0" w:color="auto"/>
              <w:right w:val="single" w:sz="4" w:space="0" w:color="auto"/>
            </w:tcBorders>
          </w:tcPr>
          <w:p w14:paraId="1891EBBD" w14:textId="7777777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100</w:t>
            </w:r>
          </w:p>
        </w:tc>
        <w:tc>
          <w:tcPr>
            <w:tcW w:w="562" w:type="pct"/>
            <w:tcBorders>
              <w:top w:val="single" w:sz="4" w:space="0" w:color="auto"/>
              <w:left w:val="single" w:sz="4" w:space="0" w:color="auto"/>
              <w:bottom w:val="single" w:sz="4" w:space="0" w:color="auto"/>
              <w:right w:val="single" w:sz="4" w:space="0" w:color="auto"/>
            </w:tcBorders>
          </w:tcPr>
          <w:p w14:paraId="310D83B5" w14:textId="7712A296" w:rsidR="00E67389" w:rsidRPr="009229F8" w:rsidRDefault="00FA262B"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795" w:type="pct"/>
            <w:tcBorders>
              <w:top w:val="single" w:sz="4" w:space="0" w:color="auto"/>
              <w:left w:val="single" w:sz="4" w:space="0" w:color="auto"/>
              <w:bottom w:val="single" w:sz="4" w:space="0" w:color="auto"/>
              <w:right w:val="single" w:sz="4" w:space="0" w:color="auto"/>
            </w:tcBorders>
          </w:tcPr>
          <w:p w14:paraId="2DEC928E" w14:textId="44B0205F" w:rsidR="00E67389"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2F13B2" w14:textId="068EC372"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w:t>
            </w:r>
          </w:p>
        </w:tc>
      </w:tr>
      <w:tr w:rsidR="00E67389" w:rsidRPr="009229F8" w14:paraId="43387B29"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DBE7E2" w14:textId="7733AEAC" w:rsidR="00E67389" w:rsidRPr="00696372" w:rsidRDefault="00E67389" w:rsidP="00CF7F74">
            <w:pPr>
              <w:spacing w:after="0" w:line="240" w:lineRule="auto"/>
              <w:jc w:val="center"/>
              <w:rPr>
                <w:rFonts w:ascii="Times New Roman" w:eastAsia="Times New Roman" w:hAnsi="Times New Roman" w:cs="Times New Roman"/>
                <w:sz w:val="24"/>
                <w:szCs w:val="24"/>
                <w:lang w:eastAsia="lt-LT"/>
              </w:rPr>
            </w:pPr>
            <w:r w:rsidRPr="00696372">
              <w:rPr>
                <w:rFonts w:ascii="Times New Roman" w:hAnsi="Times New Roman" w:cs="Times New Roman"/>
                <w:sz w:val="24"/>
                <w:szCs w:val="24"/>
              </w:rPr>
              <w:t>P-08-01-02-36</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5BB645" w14:textId="25E3A4E1" w:rsidR="00E67389" w:rsidRPr="009229F8" w:rsidRDefault="00E67389" w:rsidP="00CF7F74">
            <w:pPr>
              <w:spacing w:after="0" w:line="240" w:lineRule="auto"/>
              <w:jc w:val="both"/>
              <w:rPr>
                <w:rFonts w:ascii="Times New Roman" w:eastAsia="Times New Roman" w:hAnsi="Times New Roman" w:cs="Times New Roman"/>
                <w:sz w:val="24"/>
                <w:szCs w:val="24"/>
              </w:rPr>
            </w:pPr>
            <w:r w:rsidRPr="009229F8">
              <w:rPr>
                <w:rFonts w:ascii="Times New Roman" w:eastAsia="Times New Roman" w:hAnsi="Times New Roman" w:cs="Times New Roman"/>
                <w:sz w:val="24"/>
                <w:szCs w:val="24"/>
              </w:rPr>
              <w:t xml:space="preserve">Sutvarkyta </w:t>
            </w:r>
            <w:r>
              <w:rPr>
                <w:rFonts w:ascii="Times New Roman" w:eastAsia="Times New Roman" w:hAnsi="Times New Roman" w:cs="Times New Roman"/>
                <w:sz w:val="24"/>
                <w:szCs w:val="24"/>
              </w:rPr>
              <w:t xml:space="preserve">Švėkšnos </w:t>
            </w:r>
            <w:r w:rsidRPr="009229F8">
              <w:rPr>
                <w:rFonts w:ascii="Times New Roman" w:eastAsia="Times New Roman" w:hAnsi="Times New Roman" w:cs="Times New Roman"/>
                <w:sz w:val="24"/>
                <w:szCs w:val="24"/>
              </w:rPr>
              <w:t>sinagoga, vnt.</w:t>
            </w:r>
          </w:p>
        </w:tc>
        <w:tc>
          <w:tcPr>
            <w:tcW w:w="607" w:type="pct"/>
            <w:tcBorders>
              <w:top w:val="single" w:sz="4" w:space="0" w:color="auto"/>
              <w:left w:val="single" w:sz="4" w:space="0" w:color="auto"/>
              <w:bottom w:val="single" w:sz="4" w:space="0" w:color="auto"/>
              <w:right w:val="single" w:sz="4" w:space="0" w:color="auto"/>
            </w:tcBorders>
          </w:tcPr>
          <w:p w14:paraId="176C67EF" w14:textId="7777777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34DC00C2" w14:textId="20F43B25" w:rsidR="00E67389" w:rsidRPr="009229F8" w:rsidRDefault="00FA262B"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28CFCA5A" w14:textId="33D6A63E" w:rsidR="00E67389"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1C123A" w14:textId="77777777" w:rsidR="00106823" w:rsidRPr="00106823" w:rsidRDefault="00106823" w:rsidP="00106823">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1.3-1-2</w:t>
            </w:r>
          </w:p>
          <w:p w14:paraId="45AAC446" w14:textId="6BF42265" w:rsidR="00E67389" w:rsidRPr="009229F8" w:rsidRDefault="00106823" w:rsidP="00106823">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2.2-1-1</w:t>
            </w:r>
          </w:p>
        </w:tc>
      </w:tr>
      <w:tr w:rsidR="00E67389" w:rsidRPr="009229F8" w14:paraId="089C621B"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D9A38B" w14:textId="4B76617D" w:rsidR="00E67389" w:rsidRPr="00696372" w:rsidRDefault="00E67389" w:rsidP="00CF7F74">
            <w:pPr>
              <w:spacing w:after="0" w:line="240" w:lineRule="auto"/>
              <w:jc w:val="center"/>
              <w:rPr>
                <w:rFonts w:ascii="Times New Roman" w:eastAsia="Times New Roman" w:hAnsi="Times New Roman" w:cs="Times New Roman"/>
                <w:sz w:val="24"/>
                <w:szCs w:val="24"/>
                <w:lang w:eastAsia="lt-LT"/>
              </w:rPr>
            </w:pPr>
            <w:r w:rsidRPr="00696372">
              <w:rPr>
                <w:rFonts w:ascii="Times New Roman" w:hAnsi="Times New Roman" w:cs="Times New Roman"/>
                <w:sz w:val="24"/>
                <w:szCs w:val="24"/>
              </w:rPr>
              <w:t>P-08-01-02-39</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63E890" w14:textId="4970F89E" w:rsidR="00E67389" w:rsidRPr="009229F8" w:rsidRDefault="00E67389" w:rsidP="00CF7F74">
            <w:pPr>
              <w:spacing w:after="0" w:line="240" w:lineRule="auto"/>
              <w:jc w:val="both"/>
              <w:rPr>
                <w:rFonts w:ascii="Times New Roman" w:eastAsia="Times New Roman" w:hAnsi="Times New Roman" w:cs="Times New Roman"/>
                <w:sz w:val="24"/>
                <w:szCs w:val="24"/>
                <w:lang w:eastAsia="lt-LT"/>
              </w:rPr>
            </w:pPr>
            <w:r w:rsidRPr="00560F5E">
              <w:rPr>
                <w:rFonts w:ascii="Times New Roman" w:eastAsia="Times New Roman" w:hAnsi="Times New Roman" w:cs="Times New Roman"/>
                <w:sz w:val="24"/>
                <w:szCs w:val="24"/>
                <w:lang w:eastAsia="lt-LT"/>
              </w:rPr>
              <w:t>Pastato remontas (Šilutės r. Usėnų pagrindinė mokyklos), vnt.</w:t>
            </w:r>
          </w:p>
        </w:tc>
        <w:tc>
          <w:tcPr>
            <w:tcW w:w="607" w:type="pct"/>
            <w:tcBorders>
              <w:top w:val="single" w:sz="4" w:space="0" w:color="auto"/>
              <w:left w:val="single" w:sz="4" w:space="0" w:color="auto"/>
              <w:bottom w:val="single" w:sz="4" w:space="0" w:color="auto"/>
              <w:right w:val="single" w:sz="4" w:space="0" w:color="auto"/>
            </w:tcBorders>
          </w:tcPr>
          <w:p w14:paraId="13DD805B" w14:textId="7777777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3391E4B3" w14:textId="6BDE115D" w:rsidR="00E67389" w:rsidRPr="009229F8" w:rsidRDefault="002916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0581D429" w14:textId="4CB4682C" w:rsidR="00E67389"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122183" w14:textId="5B29FDF5" w:rsidR="00E67389" w:rsidRPr="009229F8" w:rsidRDefault="00106823" w:rsidP="00CF7F74">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2.1-1-1</w:t>
            </w:r>
          </w:p>
        </w:tc>
      </w:tr>
      <w:tr w:rsidR="00E67389" w:rsidRPr="009229F8" w14:paraId="07C57D13"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26C4C2B" w14:textId="28A76529" w:rsidR="00E67389" w:rsidRPr="00696372" w:rsidRDefault="00E67389" w:rsidP="00CF7F74">
            <w:pPr>
              <w:spacing w:after="0" w:line="240" w:lineRule="auto"/>
              <w:jc w:val="center"/>
              <w:rPr>
                <w:rFonts w:ascii="Times New Roman" w:eastAsia="Times New Roman" w:hAnsi="Times New Roman" w:cs="Times New Roman"/>
                <w:sz w:val="24"/>
                <w:szCs w:val="24"/>
                <w:lang w:eastAsia="lt-LT"/>
              </w:rPr>
            </w:pPr>
            <w:r w:rsidRPr="00696372">
              <w:rPr>
                <w:rFonts w:ascii="Times New Roman" w:hAnsi="Times New Roman" w:cs="Times New Roman"/>
                <w:sz w:val="24"/>
                <w:szCs w:val="24"/>
              </w:rPr>
              <w:t>P-08-01-02-41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B30DD3" w14:textId="33F37D9B" w:rsidR="00E67389" w:rsidRPr="009229F8" w:rsidRDefault="00E67389" w:rsidP="00CF7F74">
            <w:pPr>
              <w:spacing w:after="0" w:line="240" w:lineRule="auto"/>
              <w:jc w:val="both"/>
              <w:rPr>
                <w:rFonts w:ascii="Times New Roman" w:eastAsia="Times New Roman" w:hAnsi="Times New Roman" w:cs="Times New Roman"/>
                <w:sz w:val="24"/>
                <w:szCs w:val="24"/>
                <w:lang w:eastAsia="lt-LT"/>
              </w:rPr>
            </w:pPr>
            <w:r w:rsidRPr="00560F5E">
              <w:rPr>
                <w:rFonts w:ascii="Times New Roman" w:eastAsia="Times New Roman" w:hAnsi="Times New Roman" w:cs="Times New Roman"/>
                <w:sz w:val="24"/>
                <w:szCs w:val="24"/>
                <w:lang w:eastAsia="lt-LT"/>
              </w:rPr>
              <w:t>Pastato remontas (Šilutės Pirmoji gimnazija</w:t>
            </w:r>
            <w:r w:rsidR="00C32493">
              <w:rPr>
                <w:rFonts w:ascii="Times New Roman" w:eastAsia="Times New Roman" w:hAnsi="Times New Roman" w:cs="Times New Roman"/>
                <w:sz w:val="24"/>
                <w:szCs w:val="24"/>
                <w:lang w:eastAsia="lt-LT"/>
              </w:rPr>
              <w:t>)</w:t>
            </w:r>
            <w:r w:rsidRPr="00560F5E">
              <w:rPr>
                <w:rFonts w:ascii="Times New Roman" w:eastAsia="Times New Roman" w:hAnsi="Times New Roman" w:cs="Times New Roman"/>
                <w:sz w:val="24"/>
                <w:szCs w:val="24"/>
                <w:lang w:eastAsia="lt-LT"/>
              </w:rPr>
              <w:t>, vnt.</w:t>
            </w:r>
          </w:p>
        </w:tc>
        <w:tc>
          <w:tcPr>
            <w:tcW w:w="607" w:type="pct"/>
            <w:tcBorders>
              <w:top w:val="single" w:sz="4" w:space="0" w:color="auto"/>
              <w:left w:val="single" w:sz="4" w:space="0" w:color="auto"/>
              <w:bottom w:val="single" w:sz="4" w:space="0" w:color="auto"/>
              <w:right w:val="single" w:sz="4" w:space="0" w:color="auto"/>
            </w:tcBorders>
          </w:tcPr>
          <w:p w14:paraId="53262966" w14:textId="3654EDF6" w:rsidR="00E67389" w:rsidRPr="009229F8" w:rsidRDefault="0010682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7A0F0E69" w14:textId="414CFDAB" w:rsidR="00E67389" w:rsidRPr="009229F8" w:rsidRDefault="002916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16DE4A05" w14:textId="400D3D0C" w:rsidR="00E67389"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D67EA5" w14:textId="5022E808" w:rsidR="00E67389" w:rsidRPr="009229F8" w:rsidRDefault="00106823" w:rsidP="00CF7F74">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2.1-1-1</w:t>
            </w:r>
          </w:p>
        </w:tc>
      </w:tr>
      <w:tr w:rsidR="00E67389" w:rsidRPr="009229F8" w14:paraId="170C6C9B"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5C026B" w14:textId="19C92A43" w:rsidR="00E67389" w:rsidRPr="00E1470B" w:rsidRDefault="00E67389" w:rsidP="00CF7F74">
            <w:pPr>
              <w:spacing w:after="0" w:line="240" w:lineRule="auto"/>
              <w:jc w:val="center"/>
              <w:rPr>
                <w:rFonts w:ascii="Times New Roman" w:eastAsia="Times New Roman" w:hAnsi="Times New Roman" w:cs="Times New Roman"/>
                <w:sz w:val="24"/>
                <w:szCs w:val="24"/>
                <w:lang w:eastAsia="lt-LT"/>
              </w:rPr>
            </w:pPr>
            <w:r w:rsidRPr="00E1470B">
              <w:rPr>
                <w:rFonts w:ascii="Times New Roman" w:hAnsi="Times New Roman" w:cs="Times New Roman"/>
                <w:sz w:val="24"/>
                <w:szCs w:val="24"/>
              </w:rPr>
              <w:lastRenderedPageBreak/>
              <w:t>P-08-01-02-43</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D58568" w14:textId="452E287F" w:rsidR="00E67389" w:rsidRPr="00E1470B" w:rsidRDefault="00E67389" w:rsidP="00CF7F74">
            <w:pPr>
              <w:spacing w:after="0" w:line="240" w:lineRule="auto"/>
              <w:jc w:val="both"/>
              <w:rPr>
                <w:rFonts w:ascii="Times New Roman" w:eastAsia="Times New Roman" w:hAnsi="Times New Roman" w:cs="Times New Roman"/>
                <w:sz w:val="24"/>
                <w:szCs w:val="24"/>
                <w:lang w:eastAsia="lt-LT"/>
              </w:rPr>
            </w:pPr>
            <w:r w:rsidRPr="00E1470B">
              <w:rPr>
                <w:rFonts w:ascii="Times New Roman" w:hAnsi="Times New Roman" w:cs="Times New Roman"/>
                <w:sz w:val="24"/>
                <w:szCs w:val="24"/>
                <w:lang w:eastAsia="lt-LT"/>
              </w:rPr>
              <w:t>Pastato remontas (Lopšeliai darželiai), vnt.</w:t>
            </w:r>
          </w:p>
        </w:tc>
        <w:tc>
          <w:tcPr>
            <w:tcW w:w="607" w:type="pct"/>
            <w:tcBorders>
              <w:top w:val="single" w:sz="4" w:space="0" w:color="auto"/>
              <w:left w:val="single" w:sz="4" w:space="0" w:color="auto"/>
              <w:bottom w:val="single" w:sz="4" w:space="0" w:color="auto"/>
              <w:right w:val="single" w:sz="4" w:space="0" w:color="auto"/>
            </w:tcBorders>
          </w:tcPr>
          <w:p w14:paraId="1C6BCC03" w14:textId="18F8E7DF" w:rsidR="00E67389" w:rsidRPr="00E1470B" w:rsidRDefault="00C32493" w:rsidP="00CF7F74">
            <w:pPr>
              <w:spacing w:after="0" w:line="240" w:lineRule="auto"/>
              <w:jc w:val="center"/>
              <w:rPr>
                <w:rFonts w:ascii="Times New Roman" w:eastAsia="Times New Roman" w:hAnsi="Times New Roman" w:cs="Times New Roman"/>
                <w:sz w:val="24"/>
                <w:szCs w:val="24"/>
                <w:lang w:eastAsia="lt-LT"/>
              </w:rPr>
            </w:pPr>
            <w:r w:rsidRPr="00E1470B">
              <w:rPr>
                <w:rFonts w:ascii="Times New Roman" w:eastAsia="Times New Roman" w:hAnsi="Times New Roman" w:cs="Times New Roman"/>
                <w:sz w:val="24"/>
                <w:szCs w:val="24"/>
                <w:lang w:eastAsia="lt-LT"/>
              </w:rPr>
              <w:t>1</w:t>
            </w:r>
          </w:p>
        </w:tc>
        <w:tc>
          <w:tcPr>
            <w:tcW w:w="562" w:type="pct"/>
            <w:tcBorders>
              <w:top w:val="single" w:sz="4" w:space="0" w:color="auto"/>
              <w:left w:val="single" w:sz="4" w:space="0" w:color="auto"/>
              <w:bottom w:val="single" w:sz="4" w:space="0" w:color="auto"/>
              <w:right w:val="single" w:sz="4" w:space="0" w:color="auto"/>
            </w:tcBorders>
          </w:tcPr>
          <w:p w14:paraId="6E7E51D9" w14:textId="4389014C" w:rsidR="00E67389" w:rsidRPr="00E1470B" w:rsidRDefault="00C35207"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795" w:type="pct"/>
            <w:tcBorders>
              <w:top w:val="single" w:sz="4" w:space="0" w:color="auto"/>
              <w:left w:val="single" w:sz="4" w:space="0" w:color="auto"/>
              <w:bottom w:val="single" w:sz="4" w:space="0" w:color="auto"/>
              <w:right w:val="single" w:sz="4" w:space="0" w:color="auto"/>
            </w:tcBorders>
          </w:tcPr>
          <w:p w14:paraId="386FEACD" w14:textId="3BAB56CF" w:rsidR="00E67389" w:rsidRPr="00E1470B" w:rsidRDefault="00446D86" w:rsidP="00CF7F74">
            <w:pPr>
              <w:spacing w:after="0" w:line="240" w:lineRule="auto"/>
              <w:jc w:val="center"/>
              <w:rPr>
                <w:rFonts w:ascii="Times New Roman" w:eastAsia="Times New Roman" w:hAnsi="Times New Roman" w:cs="Times New Roman"/>
                <w:sz w:val="24"/>
                <w:szCs w:val="24"/>
                <w:lang w:eastAsia="lt-LT"/>
              </w:rPr>
            </w:pPr>
            <w:r w:rsidRPr="00E1470B">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8C5100" w14:textId="21C012B9" w:rsidR="00E67389" w:rsidRPr="00E1470B" w:rsidRDefault="00106823" w:rsidP="00CF7F74">
            <w:pPr>
              <w:spacing w:after="0" w:line="240" w:lineRule="auto"/>
              <w:jc w:val="center"/>
              <w:rPr>
                <w:rFonts w:ascii="Times New Roman" w:eastAsia="Times New Roman" w:hAnsi="Times New Roman" w:cs="Times New Roman"/>
                <w:sz w:val="24"/>
                <w:szCs w:val="24"/>
                <w:lang w:eastAsia="lt-LT"/>
              </w:rPr>
            </w:pPr>
            <w:r w:rsidRPr="00E1470B">
              <w:rPr>
                <w:rFonts w:ascii="Times New Roman" w:eastAsia="Times New Roman" w:hAnsi="Times New Roman" w:cs="Times New Roman"/>
                <w:sz w:val="24"/>
                <w:szCs w:val="24"/>
                <w:lang w:eastAsia="lt-LT"/>
              </w:rPr>
              <w:t>2.1-1-1</w:t>
            </w:r>
          </w:p>
        </w:tc>
      </w:tr>
      <w:tr w:rsidR="00E67389" w:rsidRPr="009229F8" w14:paraId="75C1090F"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AF36AC" w14:textId="6EC0C072" w:rsidR="00E67389" w:rsidRPr="00696372" w:rsidRDefault="00E67389" w:rsidP="00CF7F74">
            <w:pPr>
              <w:spacing w:after="0" w:line="240" w:lineRule="auto"/>
              <w:jc w:val="center"/>
              <w:rPr>
                <w:rFonts w:ascii="Times New Roman" w:eastAsia="Times New Roman" w:hAnsi="Times New Roman" w:cs="Times New Roman"/>
                <w:sz w:val="24"/>
                <w:szCs w:val="24"/>
                <w:lang w:eastAsia="lt-LT"/>
              </w:rPr>
            </w:pPr>
            <w:r w:rsidRPr="00696372">
              <w:rPr>
                <w:rFonts w:ascii="Times New Roman" w:hAnsi="Times New Roman" w:cs="Times New Roman"/>
                <w:sz w:val="24"/>
                <w:szCs w:val="24"/>
              </w:rPr>
              <w:t>P-08-01-02-44</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D13F73" w14:textId="74FE6AB4" w:rsidR="00E67389" w:rsidRPr="009229F8" w:rsidRDefault="00E67389" w:rsidP="00CF7F74">
            <w:pPr>
              <w:spacing w:after="0" w:line="240" w:lineRule="auto"/>
              <w:jc w:val="both"/>
              <w:rPr>
                <w:rFonts w:ascii="Times New Roman" w:eastAsia="Times New Roman" w:hAnsi="Times New Roman" w:cs="Times New Roman"/>
                <w:sz w:val="24"/>
                <w:szCs w:val="24"/>
                <w:lang w:eastAsia="lt-LT"/>
              </w:rPr>
            </w:pPr>
            <w:r w:rsidRPr="00696372">
              <w:rPr>
                <w:rFonts w:ascii="Times New Roman" w:eastAsia="Times New Roman" w:hAnsi="Times New Roman" w:cs="Times New Roman"/>
                <w:sz w:val="24"/>
                <w:szCs w:val="24"/>
                <w:lang w:eastAsia="lt-LT"/>
              </w:rPr>
              <w:t>Slipo įrengimas (Vandens transporto priemonių nuleidimo vietų įrengimas), vnt.</w:t>
            </w:r>
          </w:p>
        </w:tc>
        <w:tc>
          <w:tcPr>
            <w:tcW w:w="607" w:type="pct"/>
            <w:tcBorders>
              <w:top w:val="single" w:sz="4" w:space="0" w:color="auto"/>
              <w:left w:val="single" w:sz="4" w:space="0" w:color="auto"/>
              <w:bottom w:val="single" w:sz="4" w:space="0" w:color="auto"/>
              <w:right w:val="single" w:sz="4" w:space="0" w:color="auto"/>
            </w:tcBorders>
          </w:tcPr>
          <w:p w14:paraId="447BE5E2" w14:textId="0AF0AAB7" w:rsidR="00E67389" w:rsidRPr="009229F8" w:rsidRDefault="00C3249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602EF766" w14:textId="41AC5DB7" w:rsidR="00E67389" w:rsidRPr="009229F8" w:rsidRDefault="002916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78226841" w14:textId="2D2883D7" w:rsidR="00E67389"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F9FF98" w14:textId="77777777" w:rsidR="00106823" w:rsidRPr="00106823" w:rsidRDefault="00106823" w:rsidP="00106823">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3.1-1-5</w:t>
            </w:r>
          </w:p>
          <w:p w14:paraId="343BD0AB" w14:textId="1FCF6939" w:rsidR="00E67389" w:rsidRPr="009229F8" w:rsidRDefault="00106823" w:rsidP="00106823">
            <w:pPr>
              <w:spacing w:after="0" w:line="240" w:lineRule="auto"/>
              <w:jc w:val="center"/>
              <w:rPr>
                <w:rFonts w:ascii="Times New Roman" w:eastAsia="Times New Roman" w:hAnsi="Times New Roman" w:cs="Times New Roman"/>
                <w:sz w:val="24"/>
                <w:szCs w:val="24"/>
                <w:lang w:eastAsia="lt-LT"/>
              </w:rPr>
            </w:pPr>
            <w:r w:rsidRPr="00106823">
              <w:rPr>
                <w:rFonts w:ascii="Times New Roman" w:eastAsia="Times New Roman" w:hAnsi="Times New Roman" w:cs="Times New Roman"/>
                <w:sz w:val="24"/>
                <w:szCs w:val="24"/>
                <w:lang w:eastAsia="lt-LT"/>
              </w:rPr>
              <w:t>3.3-3-3</w:t>
            </w:r>
          </w:p>
        </w:tc>
      </w:tr>
      <w:tr w:rsidR="00E67389" w:rsidRPr="009229F8" w14:paraId="60E72B16"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857598" w14:textId="6B3EEE7F" w:rsidR="00E67389" w:rsidRPr="00696372" w:rsidRDefault="00E67389" w:rsidP="00CF7F74">
            <w:pPr>
              <w:spacing w:after="0" w:line="240" w:lineRule="auto"/>
              <w:jc w:val="center"/>
              <w:rPr>
                <w:rFonts w:ascii="Times New Roman" w:eastAsia="Times New Roman" w:hAnsi="Times New Roman" w:cs="Times New Roman"/>
                <w:sz w:val="24"/>
                <w:szCs w:val="24"/>
                <w:lang w:eastAsia="lt-LT"/>
              </w:rPr>
            </w:pPr>
            <w:r w:rsidRPr="00696372">
              <w:rPr>
                <w:rFonts w:ascii="Times New Roman" w:hAnsi="Times New Roman" w:cs="Times New Roman"/>
                <w:sz w:val="24"/>
                <w:szCs w:val="24"/>
              </w:rPr>
              <w:t>P-08-01-02-45</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FD067C" w14:textId="4CA36DEE" w:rsidR="00E67389" w:rsidRPr="009229F8" w:rsidRDefault="00E67389" w:rsidP="00CF7F74">
            <w:pPr>
              <w:spacing w:after="0" w:line="240" w:lineRule="auto"/>
              <w:jc w:val="both"/>
              <w:rPr>
                <w:rFonts w:ascii="Times New Roman" w:eastAsia="Times New Roman" w:hAnsi="Times New Roman" w:cs="Times New Roman"/>
                <w:sz w:val="24"/>
                <w:szCs w:val="24"/>
                <w:lang w:eastAsia="lt-LT"/>
              </w:rPr>
            </w:pPr>
            <w:r w:rsidRPr="00696372">
              <w:rPr>
                <w:rFonts w:ascii="Times New Roman" w:eastAsia="Times New Roman" w:hAnsi="Times New Roman" w:cs="Times New Roman"/>
                <w:sz w:val="24"/>
                <w:szCs w:val="24"/>
                <w:lang w:eastAsia="lt-LT"/>
              </w:rPr>
              <w:t>Pastato remontas (Šilutės kultūros ir pramogų centras), vnt.</w:t>
            </w:r>
          </w:p>
        </w:tc>
        <w:tc>
          <w:tcPr>
            <w:tcW w:w="607" w:type="pct"/>
            <w:tcBorders>
              <w:top w:val="single" w:sz="4" w:space="0" w:color="auto"/>
              <w:left w:val="single" w:sz="4" w:space="0" w:color="auto"/>
              <w:bottom w:val="single" w:sz="4" w:space="0" w:color="auto"/>
              <w:right w:val="single" w:sz="4" w:space="0" w:color="auto"/>
            </w:tcBorders>
          </w:tcPr>
          <w:p w14:paraId="08EE9AB7" w14:textId="070FEE9A" w:rsidR="00E67389" w:rsidRPr="009229F8" w:rsidRDefault="00C3249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44B225E3" w14:textId="0C941218" w:rsidR="00E67389" w:rsidRPr="009229F8" w:rsidRDefault="002916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25EF01BD" w14:textId="0656AD72" w:rsidR="00E67389"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F2E5E5E" w14:textId="2DB84764" w:rsidR="00E67389" w:rsidRPr="009229F8" w:rsidRDefault="00504FF6" w:rsidP="00CF7F74">
            <w:pPr>
              <w:spacing w:after="0" w:line="240" w:lineRule="auto"/>
              <w:jc w:val="center"/>
              <w:rPr>
                <w:rFonts w:ascii="Times New Roman" w:eastAsia="Times New Roman" w:hAnsi="Times New Roman" w:cs="Times New Roman"/>
                <w:sz w:val="24"/>
                <w:szCs w:val="24"/>
                <w:lang w:eastAsia="lt-LT"/>
              </w:rPr>
            </w:pPr>
            <w:r w:rsidRPr="00504FF6">
              <w:rPr>
                <w:rFonts w:ascii="Times New Roman" w:eastAsia="Times New Roman" w:hAnsi="Times New Roman" w:cs="Times New Roman"/>
                <w:sz w:val="24"/>
                <w:szCs w:val="24"/>
                <w:lang w:eastAsia="lt-LT"/>
              </w:rPr>
              <w:t>2.2-1-1</w:t>
            </w:r>
          </w:p>
        </w:tc>
      </w:tr>
      <w:tr w:rsidR="00E67389" w:rsidRPr="009229F8" w14:paraId="28FF2957"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F6CE44E" w14:textId="707C3ED6" w:rsidR="00E67389" w:rsidRPr="00696372" w:rsidRDefault="00E67389" w:rsidP="00CF7F74">
            <w:pPr>
              <w:spacing w:after="0" w:line="240" w:lineRule="auto"/>
              <w:jc w:val="center"/>
              <w:rPr>
                <w:rFonts w:ascii="Times New Roman" w:eastAsia="Times New Roman" w:hAnsi="Times New Roman" w:cs="Times New Roman"/>
                <w:sz w:val="24"/>
                <w:szCs w:val="24"/>
                <w:lang w:eastAsia="lt-LT"/>
              </w:rPr>
            </w:pPr>
            <w:r w:rsidRPr="00696372">
              <w:rPr>
                <w:rFonts w:ascii="Times New Roman" w:hAnsi="Times New Roman" w:cs="Times New Roman"/>
                <w:sz w:val="24"/>
                <w:szCs w:val="24"/>
              </w:rPr>
              <w:t>P-08-01-02-46</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7F3ABC" w14:textId="67CB2F26" w:rsidR="00E67389" w:rsidRPr="009229F8" w:rsidRDefault="00E67389" w:rsidP="00CF7F74">
            <w:pPr>
              <w:spacing w:after="0" w:line="240" w:lineRule="auto"/>
              <w:jc w:val="both"/>
              <w:rPr>
                <w:rFonts w:ascii="Times New Roman" w:eastAsia="Times New Roman" w:hAnsi="Times New Roman" w:cs="Times New Roman"/>
                <w:sz w:val="24"/>
                <w:szCs w:val="24"/>
                <w:lang w:eastAsia="lt-LT"/>
              </w:rPr>
            </w:pPr>
            <w:r w:rsidRPr="00696372">
              <w:rPr>
                <w:rFonts w:ascii="Times New Roman" w:eastAsia="Times New Roman" w:hAnsi="Times New Roman" w:cs="Times New Roman"/>
                <w:sz w:val="24"/>
                <w:szCs w:val="24"/>
                <w:lang w:eastAsia="lt-LT"/>
              </w:rPr>
              <w:t>Pastato remontas (Šilutės dvaro sodybos, vadinamos H. Šojaus darbininkų namu pritaikymas jaunimo nakvynės namams), vnt.</w:t>
            </w:r>
          </w:p>
        </w:tc>
        <w:tc>
          <w:tcPr>
            <w:tcW w:w="607" w:type="pct"/>
            <w:tcBorders>
              <w:top w:val="single" w:sz="4" w:space="0" w:color="auto"/>
              <w:left w:val="single" w:sz="4" w:space="0" w:color="auto"/>
              <w:bottom w:val="single" w:sz="4" w:space="0" w:color="auto"/>
              <w:right w:val="single" w:sz="4" w:space="0" w:color="auto"/>
            </w:tcBorders>
          </w:tcPr>
          <w:p w14:paraId="3EFD1331" w14:textId="7777777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0DD610ED" w14:textId="2786E9AD" w:rsidR="00E67389" w:rsidRPr="009229F8" w:rsidRDefault="002916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0E7B0246" w14:textId="464895D4" w:rsidR="00E67389"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D1C1A9" w14:textId="67374479" w:rsidR="00E67389" w:rsidRPr="009229F8" w:rsidRDefault="00504FF6" w:rsidP="00CF7F74">
            <w:pPr>
              <w:spacing w:after="0" w:line="240" w:lineRule="auto"/>
              <w:jc w:val="center"/>
              <w:rPr>
                <w:rFonts w:ascii="Times New Roman" w:eastAsia="Times New Roman" w:hAnsi="Times New Roman" w:cs="Times New Roman"/>
                <w:sz w:val="24"/>
                <w:szCs w:val="24"/>
                <w:lang w:eastAsia="lt-LT"/>
              </w:rPr>
            </w:pPr>
            <w:r w:rsidRPr="00504FF6">
              <w:rPr>
                <w:rFonts w:ascii="Times New Roman" w:eastAsia="Times New Roman" w:hAnsi="Times New Roman" w:cs="Times New Roman"/>
                <w:sz w:val="24"/>
                <w:szCs w:val="24"/>
                <w:lang w:eastAsia="lt-LT"/>
              </w:rPr>
              <w:t>1.3-1-2</w:t>
            </w:r>
          </w:p>
        </w:tc>
      </w:tr>
      <w:tr w:rsidR="00E67389" w:rsidRPr="009229F8" w14:paraId="54D4F9D2"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FE1CA3E" w14:textId="7677A71B" w:rsidR="00E67389" w:rsidRPr="00696372" w:rsidRDefault="00E67389" w:rsidP="00CF7F74">
            <w:pPr>
              <w:spacing w:after="0" w:line="240" w:lineRule="auto"/>
              <w:jc w:val="center"/>
              <w:rPr>
                <w:rFonts w:ascii="Times New Roman" w:eastAsia="Times New Roman" w:hAnsi="Times New Roman" w:cs="Times New Roman"/>
                <w:sz w:val="24"/>
                <w:szCs w:val="24"/>
                <w:lang w:eastAsia="lt-LT"/>
              </w:rPr>
            </w:pPr>
            <w:r w:rsidRPr="00696372">
              <w:rPr>
                <w:rFonts w:ascii="Times New Roman" w:hAnsi="Times New Roman" w:cs="Times New Roman"/>
                <w:sz w:val="24"/>
                <w:szCs w:val="24"/>
              </w:rPr>
              <w:t>P-08-01-02-47</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188BFB" w14:textId="5A3FAE52" w:rsidR="00E67389" w:rsidRPr="009229F8" w:rsidRDefault="00E67389" w:rsidP="00CF7F74">
            <w:pPr>
              <w:spacing w:after="0" w:line="240" w:lineRule="auto"/>
              <w:jc w:val="both"/>
              <w:rPr>
                <w:rFonts w:ascii="Times New Roman" w:eastAsia="Times New Roman" w:hAnsi="Times New Roman" w:cs="Times New Roman"/>
                <w:sz w:val="24"/>
                <w:szCs w:val="24"/>
                <w:lang w:eastAsia="lt-LT"/>
              </w:rPr>
            </w:pPr>
            <w:r w:rsidRPr="00696372">
              <w:rPr>
                <w:rFonts w:ascii="Times New Roman" w:eastAsia="Times New Roman" w:hAnsi="Times New Roman" w:cs="Times New Roman"/>
                <w:sz w:val="24"/>
                <w:szCs w:val="24"/>
                <w:lang w:eastAsia="lt-LT"/>
              </w:rPr>
              <w:t>Sutvarkytas pastatas (Šilutės socialinės globos namai), vnt.</w:t>
            </w:r>
          </w:p>
        </w:tc>
        <w:tc>
          <w:tcPr>
            <w:tcW w:w="607" w:type="pct"/>
            <w:tcBorders>
              <w:top w:val="single" w:sz="4" w:space="0" w:color="auto"/>
              <w:left w:val="single" w:sz="4" w:space="0" w:color="auto"/>
              <w:bottom w:val="single" w:sz="4" w:space="0" w:color="auto"/>
              <w:right w:val="single" w:sz="4" w:space="0" w:color="auto"/>
            </w:tcBorders>
          </w:tcPr>
          <w:p w14:paraId="6CBF05C1" w14:textId="7777777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774CBAC4" w14:textId="7DBF6C35" w:rsidR="00E67389" w:rsidRPr="009229F8" w:rsidRDefault="002916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11B36D7B" w14:textId="69A8AE52" w:rsidR="00E67389"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B1958F" w14:textId="77777777" w:rsidR="00504FF6" w:rsidRPr="00504FF6" w:rsidRDefault="00504FF6" w:rsidP="00504FF6">
            <w:pPr>
              <w:spacing w:after="0" w:line="240" w:lineRule="auto"/>
              <w:jc w:val="center"/>
              <w:rPr>
                <w:rFonts w:ascii="Times New Roman" w:eastAsia="Times New Roman" w:hAnsi="Times New Roman" w:cs="Times New Roman"/>
                <w:sz w:val="24"/>
                <w:szCs w:val="24"/>
                <w:lang w:eastAsia="lt-LT"/>
              </w:rPr>
            </w:pPr>
            <w:r w:rsidRPr="00504FF6">
              <w:rPr>
                <w:rFonts w:ascii="Times New Roman" w:eastAsia="Times New Roman" w:hAnsi="Times New Roman" w:cs="Times New Roman"/>
                <w:sz w:val="24"/>
                <w:szCs w:val="24"/>
                <w:lang w:eastAsia="lt-LT"/>
              </w:rPr>
              <w:t>2.3-1-1</w:t>
            </w:r>
          </w:p>
          <w:p w14:paraId="60FC945F" w14:textId="41C33C5B" w:rsidR="00E67389" w:rsidRPr="009229F8" w:rsidRDefault="00504FF6" w:rsidP="00504FF6">
            <w:pPr>
              <w:spacing w:after="0" w:line="240" w:lineRule="auto"/>
              <w:jc w:val="center"/>
              <w:rPr>
                <w:rFonts w:ascii="Times New Roman" w:eastAsia="Times New Roman" w:hAnsi="Times New Roman" w:cs="Times New Roman"/>
                <w:sz w:val="24"/>
                <w:szCs w:val="24"/>
                <w:lang w:eastAsia="lt-LT"/>
              </w:rPr>
            </w:pPr>
            <w:r w:rsidRPr="00504FF6">
              <w:rPr>
                <w:rFonts w:ascii="Times New Roman" w:eastAsia="Times New Roman" w:hAnsi="Times New Roman" w:cs="Times New Roman"/>
                <w:sz w:val="24"/>
                <w:szCs w:val="24"/>
                <w:lang w:eastAsia="lt-LT"/>
              </w:rPr>
              <w:t>2.3-2-2</w:t>
            </w:r>
          </w:p>
        </w:tc>
      </w:tr>
      <w:tr w:rsidR="00E67389" w:rsidRPr="009229F8" w14:paraId="7FABDA4A"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80CA0E" w14:textId="5F8B0052" w:rsidR="00E67389" w:rsidRPr="00696372" w:rsidRDefault="00E67389" w:rsidP="00CF7F74">
            <w:pPr>
              <w:spacing w:after="0" w:line="240" w:lineRule="auto"/>
              <w:jc w:val="center"/>
              <w:rPr>
                <w:rFonts w:ascii="Times New Roman" w:eastAsia="Times New Roman" w:hAnsi="Times New Roman" w:cs="Times New Roman"/>
                <w:sz w:val="24"/>
                <w:szCs w:val="24"/>
                <w:lang w:eastAsia="lt-LT"/>
              </w:rPr>
            </w:pPr>
            <w:r w:rsidRPr="00696372">
              <w:rPr>
                <w:rFonts w:ascii="Times New Roman" w:hAnsi="Times New Roman" w:cs="Times New Roman"/>
                <w:sz w:val="24"/>
                <w:szCs w:val="24"/>
              </w:rPr>
              <w:t>P-08-01-02-47</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CD4299E" w14:textId="440DA90C" w:rsidR="00E67389" w:rsidRPr="009229F8" w:rsidRDefault="00E67389" w:rsidP="00CF7F74">
            <w:pPr>
              <w:spacing w:after="0" w:line="240" w:lineRule="auto"/>
              <w:jc w:val="both"/>
              <w:rPr>
                <w:rFonts w:ascii="Times New Roman" w:eastAsia="Times New Roman" w:hAnsi="Times New Roman" w:cs="Times New Roman"/>
                <w:sz w:val="24"/>
                <w:szCs w:val="24"/>
              </w:rPr>
            </w:pPr>
            <w:r w:rsidRPr="00B07FEF">
              <w:rPr>
                <w:rFonts w:ascii="Times New Roman" w:eastAsia="Times New Roman" w:hAnsi="Times New Roman" w:cs="Times New Roman"/>
                <w:sz w:val="24"/>
                <w:szCs w:val="24"/>
              </w:rPr>
              <w:t>Sutvarkyta teritorija (Šilutės socialinės globos namai), vnt.</w:t>
            </w:r>
          </w:p>
        </w:tc>
        <w:tc>
          <w:tcPr>
            <w:tcW w:w="607" w:type="pct"/>
            <w:tcBorders>
              <w:top w:val="single" w:sz="4" w:space="0" w:color="auto"/>
              <w:left w:val="single" w:sz="4" w:space="0" w:color="auto"/>
              <w:bottom w:val="single" w:sz="4" w:space="0" w:color="auto"/>
              <w:right w:val="single" w:sz="4" w:space="0" w:color="auto"/>
            </w:tcBorders>
          </w:tcPr>
          <w:p w14:paraId="624D6485" w14:textId="7777777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4E161F27" w14:textId="33A72FB5" w:rsidR="00E67389" w:rsidRPr="009229F8" w:rsidRDefault="002916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466E728E" w14:textId="0734647F" w:rsidR="00E67389"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37EB0E" w14:textId="77777777" w:rsidR="00504FF6" w:rsidRPr="00504FF6" w:rsidRDefault="00504FF6" w:rsidP="00504FF6">
            <w:pPr>
              <w:spacing w:after="0" w:line="240" w:lineRule="auto"/>
              <w:jc w:val="center"/>
              <w:rPr>
                <w:rFonts w:ascii="Times New Roman" w:eastAsia="Times New Roman" w:hAnsi="Times New Roman" w:cs="Times New Roman"/>
                <w:sz w:val="24"/>
                <w:szCs w:val="24"/>
                <w:lang w:eastAsia="lt-LT"/>
              </w:rPr>
            </w:pPr>
            <w:r w:rsidRPr="00504FF6">
              <w:rPr>
                <w:rFonts w:ascii="Times New Roman" w:eastAsia="Times New Roman" w:hAnsi="Times New Roman" w:cs="Times New Roman"/>
                <w:sz w:val="24"/>
                <w:szCs w:val="24"/>
                <w:lang w:eastAsia="lt-LT"/>
              </w:rPr>
              <w:t>2.3-1-1</w:t>
            </w:r>
          </w:p>
          <w:p w14:paraId="27D70A1E" w14:textId="5941263E" w:rsidR="00E67389" w:rsidRPr="009229F8" w:rsidRDefault="00504FF6" w:rsidP="00504FF6">
            <w:pPr>
              <w:spacing w:after="0" w:line="240" w:lineRule="auto"/>
              <w:jc w:val="center"/>
              <w:rPr>
                <w:rFonts w:ascii="Times New Roman" w:eastAsia="Times New Roman" w:hAnsi="Times New Roman" w:cs="Times New Roman"/>
                <w:sz w:val="24"/>
                <w:szCs w:val="24"/>
                <w:lang w:eastAsia="lt-LT"/>
              </w:rPr>
            </w:pPr>
            <w:r w:rsidRPr="00504FF6">
              <w:rPr>
                <w:rFonts w:ascii="Times New Roman" w:eastAsia="Times New Roman" w:hAnsi="Times New Roman" w:cs="Times New Roman"/>
                <w:sz w:val="24"/>
                <w:szCs w:val="24"/>
                <w:lang w:eastAsia="lt-LT"/>
              </w:rPr>
              <w:t>2.3-2-2</w:t>
            </w:r>
          </w:p>
        </w:tc>
      </w:tr>
      <w:tr w:rsidR="00E67389" w:rsidRPr="009229F8" w14:paraId="2A368E30"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E24E54" w14:textId="5502A1F9" w:rsidR="00E67389" w:rsidRPr="00696372" w:rsidRDefault="00E67389" w:rsidP="00CF7F74">
            <w:pPr>
              <w:spacing w:after="0" w:line="240" w:lineRule="auto"/>
              <w:jc w:val="center"/>
              <w:rPr>
                <w:rFonts w:ascii="Times New Roman" w:eastAsia="Times New Roman" w:hAnsi="Times New Roman" w:cs="Times New Roman"/>
                <w:sz w:val="24"/>
                <w:szCs w:val="24"/>
                <w:lang w:eastAsia="lt-LT"/>
              </w:rPr>
            </w:pPr>
            <w:r w:rsidRPr="00696372">
              <w:rPr>
                <w:rFonts w:ascii="Times New Roman" w:hAnsi="Times New Roman" w:cs="Times New Roman"/>
                <w:sz w:val="24"/>
                <w:szCs w:val="24"/>
              </w:rPr>
              <w:t>P-08-01-02-48</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AE3D9B0" w14:textId="7C5C95A8" w:rsidR="00E67389" w:rsidRPr="00B07FEF" w:rsidRDefault="00E67389" w:rsidP="00CF7F74">
            <w:pPr>
              <w:spacing w:after="0" w:line="240" w:lineRule="auto"/>
              <w:jc w:val="both"/>
              <w:rPr>
                <w:rFonts w:ascii="Times New Roman" w:eastAsia="Times New Roman" w:hAnsi="Times New Roman" w:cs="Times New Roman"/>
                <w:sz w:val="24"/>
                <w:szCs w:val="24"/>
              </w:rPr>
            </w:pPr>
            <w:r w:rsidRPr="00B07FEF">
              <w:rPr>
                <w:rFonts w:ascii="Times New Roman" w:hAnsi="Times New Roman" w:cs="Times New Roman"/>
                <w:sz w:val="24"/>
                <w:szCs w:val="24"/>
                <w:lang w:eastAsia="lt-LT"/>
              </w:rPr>
              <w:t>Pastato remontas (Šilutės rajono savivaldybės seniūnijų administraciniai pastatai), vnt.</w:t>
            </w:r>
          </w:p>
        </w:tc>
        <w:tc>
          <w:tcPr>
            <w:tcW w:w="607" w:type="pct"/>
            <w:tcBorders>
              <w:top w:val="single" w:sz="4" w:space="0" w:color="auto"/>
              <w:left w:val="single" w:sz="4" w:space="0" w:color="auto"/>
              <w:bottom w:val="single" w:sz="4" w:space="0" w:color="auto"/>
              <w:right w:val="single" w:sz="4" w:space="0" w:color="auto"/>
            </w:tcBorders>
          </w:tcPr>
          <w:p w14:paraId="22230171" w14:textId="292B6F65" w:rsidR="00E67389" w:rsidRPr="009229F8" w:rsidRDefault="00C3249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562" w:type="pct"/>
            <w:tcBorders>
              <w:top w:val="single" w:sz="4" w:space="0" w:color="auto"/>
              <w:left w:val="single" w:sz="4" w:space="0" w:color="auto"/>
              <w:bottom w:val="single" w:sz="4" w:space="0" w:color="auto"/>
              <w:right w:val="single" w:sz="4" w:space="0" w:color="auto"/>
            </w:tcBorders>
          </w:tcPr>
          <w:p w14:paraId="33FB10FC" w14:textId="2FDDEF5F" w:rsidR="00E67389" w:rsidRPr="009229F8" w:rsidRDefault="002916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6D6CF935" w14:textId="7D878C89" w:rsidR="00E67389" w:rsidRPr="009229F8" w:rsidRDefault="00446D8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E7DBCB" w14:textId="77777777" w:rsidR="00504FF6" w:rsidRPr="00504FF6" w:rsidRDefault="00504FF6" w:rsidP="00504FF6">
            <w:pPr>
              <w:spacing w:after="0" w:line="240" w:lineRule="auto"/>
              <w:jc w:val="center"/>
              <w:rPr>
                <w:rFonts w:ascii="Times New Roman" w:eastAsia="Times New Roman" w:hAnsi="Times New Roman" w:cs="Times New Roman"/>
                <w:sz w:val="24"/>
                <w:szCs w:val="24"/>
                <w:lang w:eastAsia="lt-LT"/>
              </w:rPr>
            </w:pPr>
            <w:r w:rsidRPr="00504FF6">
              <w:rPr>
                <w:rFonts w:ascii="Times New Roman" w:eastAsia="Times New Roman" w:hAnsi="Times New Roman" w:cs="Times New Roman"/>
                <w:sz w:val="24"/>
                <w:szCs w:val="24"/>
                <w:lang w:eastAsia="lt-LT"/>
              </w:rPr>
              <w:t>3.2-2-1</w:t>
            </w:r>
          </w:p>
          <w:p w14:paraId="71D241E3" w14:textId="7EE7D867" w:rsidR="00E67389" w:rsidRPr="009229F8" w:rsidRDefault="00504FF6" w:rsidP="00504FF6">
            <w:pPr>
              <w:spacing w:after="0" w:line="240" w:lineRule="auto"/>
              <w:jc w:val="center"/>
              <w:rPr>
                <w:rFonts w:ascii="Times New Roman" w:eastAsia="Times New Roman" w:hAnsi="Times New Roman" w:cs="Times New Roman"/>
                <w:sz w:val="24"/>
                <w:szCs w:val="24"/>
                <w:lang w:eastAsia="lt-LT"/>
              </w:rPr>
            </w:pPr>
            <w:r w:rsidRPr="00504FF6">
              <w:rPr>
                <w:rFonts w:ascii="Times New Roman" w:eastAsia="Times New Roman" w:hAnsi="Times New Roman" w:cs="Times New Roman"/>
                <w:sz w:val="24"/>
                <w:szCs w:val="24"/>
                <w:lang w:eastAsia="lt-LT"/>
              </w:rPr>
              <w:t>2.3-2-2</w:t>
            </w:r>
          </w:p>
        </w:tc>
      </w:tr>
      <w:tr w:rsidR="00E67389" w:rsidRPr="009229F8" w14:paraId="1D5F2939"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F9907F" w14:textId="4004830E" w:rsidR="00E67389" w:rsidRPr="00696372" w:rsidRDefault="00E67389" w:rsidP="00CF7F74">
            <w:pPr>
              <w:spacing w:after="0" w:line="240" w:lineRule="auto"/>
              <w:jc w:val="center"/>
              <w:rPr>
                <w:rFonts w:ascii="Times New Roman" w:eastAsia="Times New Roman" w:hAnsi="Times New Roman" w:cs="Times New Roman"/>
                <w:sz w:val="24"/>
                <w:szCs w:val="24"/>
                <w:lang w:eastAsia="lt-LT"/>
              </w:rPr>
            </w:pPr>
            <w:r w:rsidRPr="00696372">
              <w:rPr>
                <w:rFonts w:ascii="Times New Roman" w:hAnsi="Times New Roman" w:cs="Times New Roman"/>
                <w:sz w:val="24"/>
                <w:szCs w:val="24"/>
              </w:rPr>
              <w:t>P-08-01-02-49</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6290F6F" w14:textId="4A1DDF18" w:rsidR="00E67389" w:rsidRPr="00B07FEF" w:rsidRDefault="00E67389" w:rsidP="00CF7F74">
            <w:pPr>
              <w:spacing w:after="0" w:line="240" w:lineRule="auto"/>
              <w:jc w:val="both"/>
              <w:rPr>
                <w:rFonts w:ascii="Times New Roman" w:eastAsia="Times New Roman" w:hAnsi="Times New Roman" w:cs="Times New Roman"/>
                <w:sz w:val="24"/>
                <w:szCs w:val="24"/>
              </w:rPr>
            </w:pPr>
            <w:r w:rsidRPr="00B07FEF">
              <w:rPr>
                <w:rFonts w:ascii="Times New Roman" w:hAnsi="Times New Roman" w:cs="Times New Roman"/>
                <w:sz w:val="24"/>
                <w:szCs w:val="24"/>
                <w:lang w:eastAsia="lt-LT"/>
              </w:rPr>
              <w:t>Pastato remontas (Šilutės Šv. Kryžiaus bažnyčios pastatas), vnt.</w:t>
            </w:r>
          </w:p>
        </w:tc>
        <w:tc>
          <w:tcPr>
            <w:tcW w:w="607" w:type="pct"/>
            <w:tcBorders>
              <w:top w:val="single" w:sz="4" w:space="0" w:color="auto"/>
              <w:left w:val="single" w:sz="4" w:space="0" w:color="auto"/>
              <w:bottom w:val="single" w:sz="4" w:space="0" w:color="auto"/>
              <w:right w:val="single" w:sz="4" w:space="0" w:color="auto"/>
            </w:tcBorders>
          </w:tcPr>
          <w:p w14:paraId="3041F11D" w14:textId="7BCDAE13" w:rsidR="00E67389" w:rsidRPr="009229F8" w:rsidRDefault="00504FF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6CCBAC91" w14:textId="7034E753" w:rsidR="00E67389" w:rsidRPr="009229F8" w:rsidRDefault="002916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2DF0C15C" w14:textId="1E1BC36F" w:rsidR="00E67389"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0CF5791" w14:textId="3FC06909" w:rsidR="00E67389" w:rsidRPr="009229F8" w:rsidRDefault="00504FF6" w:rsidP="00CF7F74">
            <w:pPr>
              <w:spacing w:after="0" w:line="240" w:lineRule="auto"/>
              <w:jc w:val="center"/>
              <w:rPr>
                <w:rFonts w:ascii="Times New Roman" w:eastAsia="Times New Roman" w:hAnsi="Times New Roman" w:cs="Times New Roman"/>
                <w:sz w:val="24"/>
                <w:szCs w:val="24"/>
                <w:lang w:eastAsia="lt-LT"/>
              </w:rPr>
            </w:pPr>
            <w:r w:rsidRPr="00504FF6">
              <w:rPr>
                <w:rFonts w:ascii="Times New Roman" w:eastAsia="Times New Roman" w:hAnsi="Times New Roman" w:cs="Times New Roman"/>
                <w:sz w:val="24"/>
                <w:szCs w:val="24"/>
                <w:lang w:eastAsia="lt-LT"/>
              </w:rPr>
              <w:t>1.3-1-2</w:t>
            </w:r>
          </w:p>
        </w:tc>
      </w:tr>
      <w:tr w:rsidR="00E67389" w:rsidRPr="009229F8" w14:paraId="575BD031"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BD377C" w14:textId="7B22ADE8" w:rsidR="00E67389" w:rsidRPr="00696372" w:rsidRDefault="00E67389" w:rsidP="00CF7F74">
            <w:pPr>
              <w:spacing w:after="0" w:line="240" w:lineRule="auto"/>
              <w:jc w:val="center"/>
              <w:rPr>
                <w:rFonts w:ascii="Times New Roman" w:eastAsia="Times New Roman" w:hAnsi="Times New Roman" w:cs="Times New Roman"/>
                <w:sz w:val="24"/>
                <w:szCs w:val="24"/>
                <w:lang w:eastAsia="lt-LT"/>
              </w:rPr>
            </w:pPr>
            <w:r w:rsidRPr="00696372">
              <w:rPr>
                <w:rFonts w:ascii="Times New Roman" w:hAnsi="Times New Roman" w:cs="Times New Roman"/>
                <w:sz w:val="24"/>
                <w:szCs w:val="24"/>
              </w:rPr>
              <w:t>P-08-01-02-50</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0690B4" w14:textId="0412BE9D" w:rsidR="00E67389" w:rsidRPr="00B07FEF" w:rsidRDefault="00E67389" w:rsidP="00CF7F74">
            <w:pPr>
              <w:spacing w:after="0" w:line="240" w:lineRule="auto"/>
              <w:jc w:val="both"/>
              <w:rPr>
                <w:rFonts w:ascii="Times New Roman" w:eastAsia="Times New Roman" w:hAnsi="Times New Roman" w:cs="Times New Roman"/>
                <w:sz w:val="24"/>
                <w:szCs w:val="24"/>
              </w:rPr>
            </w:pPr>
            <w:r w:rsidRPr="00B07FEF">
              <w:rPr>
                <w:rFonts w:ascii="Times New Roman" w:hAnsi="Times New Roman" w:cs="Times New Roman"/>
                <w:sz w:val="24"/>
                <w:szCs w:val="24"/>
                <w:lang w:eastAsia="lt-LT"/>
              </w:rPr>
              <w:t>Sutvarkyta teritorija (Macikų lagerio objektų komplekso teritorija), proc.</w:t>
            </w:r>
          </w:p>
        </w:tc>
        <w:tc>
          <w:tcPr>
            <w:tcW w:w="607" w:type="pct"/>
            <w:tcBorders>
              <w:top w:val="single" w:sz="4" w:space="0" w:color="auto"/>
              <w:left w:val="single" w:sz="4" w:space="0" w:color="auto"/>
              <w:bottom w:val="single" w:sz="4" w:space="0" w:color="auto"/>
              <w:right w:val="single" w:sz="4" w:space="0" w:color="auto"/>
            </w:tcBorders>
          </w:tcPr>
          <w:p w14:paraId="0AE9F826" w14:textId="7777777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4CE18A78" w14:textId="389B56DC" w:rsidR="00E67389" w:rsidRPr="009229F8" w:rsidRDefault="002916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35E54E3F" w14:textId="2A253126" w:rsidR="00E67389"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9679F6C" w14:textId="751F3B74" w:rsidR="00E67389" w:rsidRPr="009229F8" w:rsidRDefault="00504FF6" w:rsidP="00CF7F74">
            <w:pPr>
              <w:spacing w:after="0" w:line="240" w:lineRule="auto"/>
              <w:jc w:val="center"/>
              <w:rPr>
                <w:rFonts w:ascii="Times New Roman" w:eastAsia="Times New Roman" w:hAnsi="Times New Roman" w:cs="Times New Roman"/>
                <w:sz w:val="24"/>
                <w:szCs w:val="24"/>
                <w:lang w:eastAsia="lt-LT"/>
              </w:rPr>
            </w:pPr>
            <w:r w:rsidRPr="00504FF6">
              <w:rPr>
                <w:rFonts w:ascii="Times New Roman" w:eastAsia="Times New Roman" w:hAnsi="Times New Roman" w:cs="Times New Roman"/>
                <w:sz w:val="24"/>
                <w:szCs w:val="24"/>
                <w:lang w:eastAsia="lt-LT"/>
              </w:rPr>
              <w:t>1.3-1-2</w:t>
            </w:r>
          </w:p>
        </w:tc>
      </w:tr>
      <w:tr w:rsidR="00E67389" w:rsidRPr="009229F8" w14:paraId="1966301A"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4EDF75" w14:textId="6CDDB74B" w:rsidR="00E67389" w:rsidRPr="00696372" w:rsidRDefault="00E67389" w:rsidP="00CF7F74">
            <w:pPr>
              <w:spacing w:after="0" w:line="240" w:lineRule="auto"/>
              <w:jc w:val="center"/>
              <w:rPr>
                <w:rFonts w:ascii="Times New Roman" w:eastAsia="Times New Roman" w:hAnsi="Times New Roman" w:cs="Times New Roman"/>
                <w:sz w:val="24"/>
                <w:szCs w:val="24"/>
                <w:lang w:eastAsia="lt-LT"/>
              </w:rPr>
            </w:pPr>
            <w:r w:rsidRPr="00696372">
              <w:rPr>
                <w:rFonts w:ascii="Times New Roman" w:hAnsi="Times New Roman" w:cs="Times New Roman"/>
                <w:sz w:val="24"/>
                <w:szCs w:val="24"/>
              </w:rPr>
              <w:t>P-08-01-02-50</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DF8EC8" w14:textId="21618498" w:rsidR="00E67389" w:rsidRPr="00B07FEF" w:rsidRDefault="00E67389" w:rsidP="00CF7F74">
            <w:pPr>
              <w:spacing w:after="0" w:line="240" w:lineRule="auto"/>
              <w:jc w:val="both"/>
              <w:rPr>
                <w:rFonts w:ascii="Times New Roman" w:eastAsia="Times New Roman" w:hAnsi="Times New Roman" w:cs="Times New Roman"/>
                <w:sz w:val="24"/>
                <w:szCs w:val="24"/>
              </w:rPr>
            </w:pPr>
            <w:r w:rsidRPr="00B07FEF">
              <w:rPr>
                <w:rFonts w:ascii="Times New Roman" w:hAnsi="Times New Roman" w:cs="Times New Roman"/>
                <w:sz w:val="24"/>
                <w:szCs w:val="24"/>
                <w:lang w:eastAsia="lt-LT"/>
              </w:rPr>
              <w:t>Parengtas investicinis projektas (Macikų lagerio objektų komplekso teritorija), vnt.</w:t>
            </w:r>
          </w:p>
        </w:tc>
        <w:tc>
          <w:tcPr>
            <w:tcW w:w="607" w:type="pct"/>
            <w:tcBorders>
              <w:top w:val="single" w:sz="4" w:space="0" w:color="auto"/>
              <w:left w:val="single" w:sz="4" w:space="0" w:color="auto"/>
              <w:bottom w:val="single" w:sz="4" w:space="0" w:color="auto"/>
              <w:right w:val="single" w:sz="4" w:space="0" w:color="auto"/>
            </w:tcBorders>
          </w:tcPr>
          <w:p w14:paraId="0F754B20" w14:textId="7777777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21CFD482" w14:textId="3A600B91" w:rsidR="00E67389" w:rsidRPr="009229F8" w:rsidRDefault="002916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0FA42852" w14:textId="6FDB4C6E" w:rsidR="00E67389"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E868341" w14:textId="11103F11" w:rsidR="00E67389" w:rsidRPr="009229F8" w:rsidRDefault="00504FF6" w:rsidP="00CF7F74">
            <w:pPr>
              <w:spacing w:after="0" w:line="240" w:lineRule="auto"/>
              <w:jc w:val="center"/>
              <w:rPr>
                <w:rFonts w:ascii="Times New Roman" w:eastAsia="Times New Roman" w:hAnsi="Times New Roman" w:cs="Times New Roman"/>
                <w:sz w:val="24"/>
                <w:szCs w:val="24"/>
                <w:lang w:eastAsia="lt-LT"/>
              </w:rPr>
            </w:pPr>
            <w:r w:rsidRPr="00504FF6">
              <w:rPr>
                <w:rFonts w:ascii="Times New Roman" w:eastAsia="Times New Roman" w:hAnsi="Times New Roman" w:cs="Times New Roman"/>
                <w:sz w:val="24"/>
                <w:szCs w:val="24"/>
                <w:lang w:eastAsia="lt-LT"/>
              </w:rPr>
              <w:t>1.3-1-2</w:t>
            </w:r>
          </w:p>
        </w:tc>
      </w:tr>
      <w:tr w:rsidR="00E67389" w:rsidRPr="009229F8" w14:paraId="7A7AB3E1"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BA2635" w14:textId="6DC099B1"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P-08-01-02-51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5891F9" w14:textId="3B4C84F8" w:rsidR="00E67389" w:rsidRPr="009229F8" w:rsidRDefault="00E67389" w:rsidP="00CF7F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Sutvarkytas pastatas</w:t>
            </w:r>
            <w:r w:rsidR="00C32493">
              <w:rPr>
                <w:rFonts w:ascii="Times New Roman" w:eastAsia="Times New Roman" w:hAnsi="Times New Roman" w:cs="Times New Roman"/>
                <w:sz w:val="24"/>
                <w:szCs w:val="24"/>
              </w:rPr>
              <w:t xml:space="preserve"> (Šilutės meno mokykla)</w:t>
            </w:r>
            <w:r>
              <w:rPr>
                <w:rFonts w:ascii="Times New Roman" w:eastAsia="Times New Roman" w:hAnsi="Times New Roman" w:cs="Times New Roman"/>
                <w:sz w:val="24"/>
                <w:szCs w:val="24"/>
              </w:rPr>
              <w:t xml:space="preserve">, </w:t>
            </w:r>
            <w:r w:rsidR="00C32493">
              <w:rPr>
                <w:rFonts w:ascii="Times New Roman" w:eastAsia="Times New Roman" w:hAnsi="Times New Roman" w:cs="Times New Roman"/>
                <w:sz w:val="24"/>
                <w:szCs w:val="24"/>
              </w:rPr>
              <w:t>vnt</w:t>
            </w:r>
            <w:r>
              <w:rPr>
                <w:rFonts w:ascii="Times New Roman" w:eastAsia="Times New Roman" w:hAnsi="Times New Roman" w:cs="Times New Roman"/>
                <w:sz w:val="24"/>
                <w:szCs w:val="24"/>
              </w:rPr>
              <w:t>.</w:t>
            </w:r>
          </w:p>
        </w:tc>
        <w:tc>
          <w:tcPr>
            <w:tcW w:w="607" w:type="pct"/>
            <w:tcBorders>
              <w:top w:val="single" w:sz="4" w:space="0" w:color="auto"/>
              <w:left w:val="single" w:sz="4" w:space="0" w:color="auto"/>
              <w:bottom w:val="single" w:sz="4" w:space="0" w:color="auto"/>
              <w:right w:val="single" w:sz="4" w:space="0" w:color="auto"/>
            </w:tcBorders>
          </w:tcPr>
          <w:p w14:paraId="55E4EBAD" w14:textId="72DC4BE8" w:rsidR="00E67389" w:rsidRPr="009229F8" w:rsidRDefault="00C3249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4A322D2E" w14:textId="11A884C2" w:rsidR="00E67389" w:rsidRPr="009229F8" w:rsidRDefault="002916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7D744D38" w14:textId="4B0FF8B1" w:rsidR="00E67389"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5431B4B" w14:textId="524EF603" w:rsidR="00E67389" w:rsidRPr="009229F8" w:rsidRDefault="00504FF6" w:rsidP="00CF7F74">
            <w:pPr>
              <w:spacing w:after="0" w:line="240" w:lineRule="auto"/>
              <w:jc w:val="center"/>
              <w:rPr>
                <w:rFonts w:ascii="Times New Roman" w:eastAsia="Times New Roman" w:hAnsi="Times New Roman" w:cs="Times New Roman"/>
                <w:sz w:val="24"/>
                <w:szCs w:val="24"/>
                <w:lang w:eastAsia="lt-LT"/>
              </w:rPr>
            </w:pPr>
            <w:r w:rsidRPr="00504FF6">
              <w:rPr>
                <w:rFonts w:ascii="Times New Roman" w:eastAsia="Times New Roman" w:hAnsi="Times New Roman" w:cs="Times New Roman"/>
                <w:sz w:val="24"/>
                <w:szCs w:val="24"/>
                <w:lang w:eastAsia="lt-LT"/>
              </w:rPr>
              <w:t>2.1-1-1</w:t>
            </w:r>
          </w:p>
        </w:tc>
      </w:tr>
      <w:tr w:rsidR="00E67389" w:rsidRPr="009229F8" w14:paraId="4C29A3D0"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05026F9" w14:textId="3204074A"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696372">
              <w:rPr>
                <w:rFonts w:ascii="Times New Roman" w:eastAsia="Times New Roman" w:hAnsi="Times New Roman" w:cs="Times New Roman"/>
                <w:sz w:val="24"/>
                <w:szCs w:val="24"/>
                <w:lang w:eastAsia="lt-LT"/>
              </w:rPr>
              <w:t>P-08-01-02-52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F3C38D" w14:textId="68BFF96D" w:rsidR="00E67389" w:rsidRPr="009229F8" w:rsidRDefault="00E67389" w:rsidP="00CF7F74">
            <w:pPr>
              <w:spacing w:after="0" w:line="240" w:lineRule="auto"/>
              <w:jc w:val="both"/>
              <w:rPr>
                <w:rFonts w:ascii="Times New Roman" w:eastAsia="Times New Roman" w:hAnsi="Times New Roman" w:cs="Times New Roman"/>
                <w:sz w:val="24"/>
                <w:szCs w:val="24"/>
                <w:lang w:eastAsia="lt-LT"/>
              </w:rPr>
            </w:pPr>
            <w:r w:rsidRPr="00B07FEF">
              <w:rPr>
                <w:rFonts w:ascii="Times New Roman" w:eastAsia="Times New Roman" w:hAnsi="Times New Roman" w:cs="Times New Roman"/>
                <w:sz w:val="24"/>
                <w:szCs w:val="24"/>
                <w:lang w:eastAsia="lt-LT"/>
              </w:rPr>
              <w:t>Pastato remontas (Pastatas, esantis Tulpių g. 10, Šilutės m.), vnt.</w:t>
            </w:r>
          </w:p>
        </w:tc>
        <w:tc>
          <w:tcPr>
            <w:tcW w:w="607" w:type="pct"/>
            <w:tcBorders>
              <w:top w:val="single" w:sz="4" w:space="0" w:color="auto"/>
              <w:left w:val="single" w:sz="4" w:space="0" w:color="auto"/>
              <w:bottom w:val="single" w:sz="4" w:space="0" w:color="auto"/>
              <w:right w:val="single" w:sz="4" w:space="0" w:color="auto"/>
            </w:tcBorders>
          </w:tcPr>
          <w:p w14:paraId="2BA1A854" w14:textId="56557275" w:rsidR="00E67389" w:rsidRPr="009229F8" w:rsidRDefault="00C3249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562" w:type="pct"/>
            <w:tcBorders>
              <w:top w:val="single" w:sz="4" w:space="0" w:color="auto"/>
              <w:left w:val="single" w:sz="4" w:space="0" w:color="auto"/>
              <w:bottom w:val="single" w:sz="4" w:space="0" w:color="auto"/>
              <w:right w:val="single" w:sz="4" w:space="0" w:color="auto"/>
            </w:tcBorders>
          </w:tcPr>
          <w:p w14:paraId="73C377E7" w14:textId="08F9BA1B" w:rsidR="00E67389" w:rsidRPr="009229F8" w:rsidRDefault="002916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70A061BE" w14:textId="7D547F03" w:rsidR="00E67389" w:rsidRPr="009229F8" w:rsidRDefault="00504FF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D7D02C" w14:textId="77777777" w:rsidR="00504FF6" w:rsidRPr="00504FF6" w:rsidRDefault="00504FF6" w:rsidP="00504FF6">
            <w:pPr>
              <w:spacing w:after="0" w:line="240" w:lineRule="auto"/>
              <w:jc w:val="center"/>
              <w:rPr>
                <w:rFonts w:ascii="Times New Roman" w:eastAsia="Times New Roman" w:hAnsi="Times New Roman" w:cs="Times New Roman"/>
                <w:sz w:val="24"/>
                <w:szCs w:val="24"/>
                <w:lang w:eastAsia="lt-LT"/>
              </w:rPr>
            </w:pPr>
            <w:r w:rsidRPr="00504FF6">
              <w:rPr>
                <w:rFonts w:ascii="Times New Roman" w:eastAsia="Times New Roman" w:hAnsi="Times New Roman" w:cs="Times New Roman"/>
                <w:sz w:val="24"/>
                <w:szCs w:val="24"/>
                <w:lang w:eastAsia="lt-LT"/>
              </w:rPr>
              <w:t>2.3-1-1</w:t>
            </w:r>
          </w:p>
          <w:p w14:paraId="617121C6" w14:textId="0F5A0C77" w:rsidR="00E67389" w:rsidRPr="009229F8" w:rsidRDefault="00504FF6" w:rsidP="00504FF6">
            <w:pPr>
              <w:spacing w:after="0" w:line="240" w:lineRule="auto"/>
              <w:jc w:val="center"/>
              <w:rPr>
                <w:rFonts w:ascii="Times New Roman" w:eastAsia="Times New Roman" w:hAnsi="Times New Roman" w:cs="Times New Roman"/>
                <w:sz w:val="24"/>
                <w:szCs w:val="24"/>
                <w:lang w:eastAsia="lt-LT"/>
              </w:rPr>
            </w:pPr>
            <w:r w:rsidRPr="00504FF6">
              <w:rPr>
                <w:rFonts w:ascii="Times New Roman" w:eastAsia="Times New Roman" w:hAnsi="Times New Roman" w:cs="Times New Roman"/>
                <w:sz w:val="24"/>
                <w:szCs w:val="24"/>
                <w:lang w:eastAsia="lt-LT"/>
              </w:rPr>
              <w:t>2.3-2-2</w:t>
            </w:r>
          </w:p>
        </w:tc>
      </w:tr>
      <w:tr w:rsidR="00E67389" w:rsidRPr="009229F8" w14:paraId="5C4D9392"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7E3834" w14:textId="35CE3FBD"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696372">
              <w:rPr>
                <w:rFonts w:ascii="Times New Roman" w:eastAsia="Times New Roman" w:hAnsi="Times New Roman" w:cs="Times New Roman"/>
                <w:sz w:val="24"/>
                <w:szCs w:val="24"/>
                <w:lang w:eastAsia="lt-LT"/>
              </w:rPr>
              <w:t>P-08-01-02-5</w:t>
            </w:r>
            <w:r>
              <w:rPr>
                <w:rFonts w:ascii="Times New Roman" w:eastAsia="Times New Roman" w:hAnsi="Times New Roman" w:cs="Times New Roman"/>
                <w:sz w:val="24"/>
                <w:szCs w:val="24"/>
                <w:lang w:eastAsia="lt-LT"/>
              </w:rPr>
              <w:t>3</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3F1455" w14:textId="77777777" w:rsidR="00E67389" w:rsidRPr="009229F8" w:rsidRDefault="00E67389" w:rsidP="00CF7F74">
            <w:pPr>
              <w:spacing w:after="0" w:line="240" w:lineRule="auto"/>
              <w:jc w:val="both"/>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Sutvarkytos kapinės, vnt.</w:t>
            </w:r>
          </w:p>
        </w:tc>
        <w:tc>
          <w:tcPr>
            <w:tcW w:w="607" w:type="pct"/>
            <w:tcBorders>
              <w:top w:val="single" w:sz="4" w:space="0" w:color="auto"/>
              <w:left w:val="single" w:sz="4" w:space="0" w:color="auto"/>
              <w:bottom w:val="single" w:sz="4" w:space="0" w:color="auto"/>
              <w:right w:val="single" w:sz="4" w:space="0" w:color="auto"/>
            </w:tcBorders>
          </w:tcPr>
          <w:p w14:paraId="73FBDB04" w14:textId="65ADA998" w:rsidR="00E67389" w:rsidRPr="009229F8" w:rsidRDefault="00C32493"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562" w:type="pct"/>
            <w:tcBorders>
              <w:top w:val="single" w:sz="4" w:space="0" w:color="auto"/>
              <w:left w:val="single" w:sz="4" w:space="0" w:color="auto"/>
              <w:bottom w:val="single" w:sz="4" w:space="0" w:color="auto"/>
              <w:right w:val="single" w:sz="4" w:space="0" w:color="auto"/>
            </w:tcBorders>
          </w:tcPr>
          <w:p w14:paraId="200E1600" w14:textId="10DC6BFD" w:rsidR="00E67389" w:rsidRPr="009229F8" w:rsidRDefault="00D359D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53163E4D" w14:textId="1521ADA5" w:rsidR="00E67389"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B663D61" w14:textId="0E8F4EB0" w:rsidR="00E67389" w:rsidRPr="009229F8" w:rsidRDefault="00504FF6" w:rsidP="00CF7F74">
            <w:pPr>
              <w:spacing w:after="0" w:line="240" w:lineRule="auto"/>
              <w:jc w:val="center"/>
              <w:rPr>
                <w:rFonts w:ascii="Times New Roman" w:eastAsia="Times New Roman" w:hAnsi="Times New Roman" w:cs="Times New Roman"/>
                <w:sz w:val="24"/>
                <w:szCs w:val="24"/>
                <w:lang w:eastAsia="lt-LT"/>
              </w:rPr>
            </w:pPr>
            <w:r w:rsidRPr="00504FF6">
              <w:rPr>
                <w:rFonts w:ascii="Times New Roman" w:eastAsia="Times New Roman" w:hAnsi="Times New Roman" w:cs="Times New Roman"/>
                <w:sz w:val="24"/>
                <w:szCs w:val="24"/>
                <w:lang w:eastAsia="lt-LT"/>
              </w:rPr>
              <w:t>3.3-3-1</w:t>
            </w:r>
          </w:p>
        </w:tc>
      </w:tr>
      <w:tr w:rsidR="00504FF6" w:rsidRPr="009229F8" w14:paraId="15007ACD"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F82AD0" w14:textId="68D3A351" w:rsidR="00504FF6" w:rsidRPr="002E105E" w:rsidRDefault="00504FF6" w:rsidP="00CF7F74">
            <w:pPr>
              <w:spacing w:after="0" w:line="240" w:lineRule="auto"/>
              <w:jc w:val="center"/>
              <w:rPr>
                <w:rFonts w:ascii="Times New Roman" w:eastAsia="Times New Roman" w:hAnsi="Times New Roman" w:cs="Times New Roman"/>
                <w:sz w:val="24"/>
                <w:szCs w:val="24"/>
                <w:lang w:eastAsia="lt-LT"/>
              </w:rPr>
            </w:pPr>
            <w:r w:rsidRPr="002E105E">
              <w:rPr>
                <w:rFonts w:ascii="Times New Roman" w:eastAsia="Times New Roman" w:hAnsi="Times New Roman" w:cs="Times New Roman"/>
                <w:sz w:val="24"/>
                <w:szCs w:val="24"/>
                <w:lang w:eastAsia="lt-LT"/>
              </w:rPr>
              <w:t>P-08-01-02-54</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8F7149" w14:textId="2EAB0593" w:rsidR="00504FF6" w:rsidRPr="002E105E" w:rsidRDefault="00504FF6" w:rsidP="00CF7F74">
            <w:pPr>
              <w:spacing w:after="0" w:line="240" w:lineRule="auto"/>
              <w:jc w:val="both"/>
              <w:rPr>
                <w:rFonts w:ascii="Times New Roman" w:eastAsia="Times New Roman" w:hAnsi="Times New Roman" w:cs="Times New Roman"/>
                <w:sz w:val="24"/>
                <w:szCs w:val="24"/>
                <w:lang w:eastAsia="lt-LT"/>
              </w:rPr>
            </w:pPr>
            <w:r w:rsidRPr="002E105E">
              <w:rPr>
                <w:rFonts w:ascii="Times New Roman" w:eastAsia="Times New Roman" w:hAnsi="Times New Roman" w:cs="Times New Roman"/>
                <w:sz w:val="24"/>
                <w:szCs w:val="24"/>
                <w:lang w:eastAsia="lt-LT"/>
              </w:rPr>
              <w:t>Pritaikyta aplinka, vnt.</w:t>
            </w:r>
          </w:p>
        </w:tc>
        <w:tc>
          <w:tcPr>
            <w:tcW w:w="607" w:type="pct"/>
            <w:tcBorders>
              <w:top w:val="single" w:sz="4" w:space="0" w:color="auto"/>
              <w:left w:val="single" w:sz="4" w:space="0" w:color="auto"/>
              <w:bottom w:val="single" w:sz="4" w:space="0" w:color="auto"/>
              <w:right w:val="single" w:sz="4" w:space="0" w:color="auto"/>
            </w:tcBorders>
          </w:tcPr>
          <w:p w14:paraId="10F9E3F3" w14:textId="7201B23D" w:rsidR="00504FF6" w:rsidRPr="002E105E" w:rsidRDefault="00504FF6" w:rsidP="00CF7F74">
            <w:pPr>
              <w:spacing w:after="0" w:line="240" w:lineRule="auto"/>
              <w:jc w:val="center"/>
              <w:rPr>
                <w:rFonts w:ascii="Times New Roman" w:eastAsia="Times New Roman" w:hAnsi="Times New Roman" w:cs="Times New Roman"/>
                <w:sz w:val="24"/>
                <w:szCs w:val="24"/>
                <w:lang w:eastAsia="lt-LT"/>
              </w:rPr>
            </w:pPr>
            <w:r w:rsidRPr="002E105E">
              <w:rPr>
                <w:rFonts w:ascii="Times New Roman" w:eastAsia="Times New Roman" w:hAnsi="Times New Roman" w:cs="Times New Roman"/>
                <w:sz w:val="24"/>
                <w:szCs w:val="24"/>
                <w:lang w:eastAsia="lt-LT"/>
              </w:rPr>
              <w:t>2</w:t>
            </w:r>
          </w:p>
        </w:tc>
        <w:tc>
          <w:tcPr>
            <w:tcW w:w="562" w:type="pct"/>
            <w:tcBorders>
              <w:top w:val="single" w:sz="4" w:space="0" w:color="auto"/>
              <w:left w:val="single" w:sz="4" w:space="0" w:color="auto"/>
              <w:bottom w:val="single" w:sz="4" w:space="0" w:color="auto"/>
              <w:right w:val="single" w:sz="4" w:space="0" w:color="auto"/>
            </w:tcBorders>
          </w:tcPr>
          <w:p w14:paraId="5DAAA05E" w14:textId="1E0AEC62" w:rsidR="00504FF6" w:rsidRPr="002E105E" w:rsidRDefault="002E105E" w:rsidP="00CF7F74">
            <w:pPr>
              <w:spacing w:after="0" w:line="240" w:lineRule="auto"/>
              <w:jc w:val="center"/>
              <w:rPr>
                <w:rFonts w:ascii="Times New Roman" w:eastAsia="Times New Roman" w:hAnsi="Times New Roman" w:cs="Times New Roman"/>
                <w:sz w:val="24"/>
                <w:szCs w:val="24"/>
                <w:lang w:eastAsia="lt-LT"/>
              </w:rPr>
            </w:pPr>
            <w:r w:rsidRPr="002E105E">
              <w:rPr>
                <w:rFonts w:ascii="Times New Roman" w:eastAsia="Times New Roman" w:hAnsi="Times New Roman" w:cs="Times New Roman"/>
                <w:sz w:val="24"/>
                <w:szCs w:val="24"/>
                <w:lang w:eastAsia="lt-LT"/>
              </w:rPr>
              <w:t>5</w:t>
            </w:r>
          </w:p>
        </w:tc>
        <w:tc>
          <w:tcPr>
            <w:tcW w:w="795" w:type="pct"/>
            <w:tcBorders>
              <w:top w:val="single" w:sz="4" w:space="0" w:color="auto"/>
              <w:left w:val="single" w:sz="4" w:space="0" w:color="auto"/>
              <w:bottom w:val="single" w:sz="4" w:space="0" w:color="auto"/>
              <w:right w:val="single" w:sz="4" w:space="0" w:color="auto"/>
            </w:tcBorders>
          </w:tcPr>
          <w:p w14:paraId="75D70DBD" w14:textId="54276924" w:rsidR="00504FF6" w:rsidRPr="002E105E" w:rsidRDefault="00446D86" w:rsidP="00CF7F74">
            <w:pPr>
              <w:spacing w:after="0" w:line="240" w:lineRule="auto"/>
              <w:jc w:val="center"/>
              <w:rPr>
                <w:rFonts w:ascii="Times New Roman" w:eastAsia="Times New Roman" w:hAnsi="Times New Roman" w:cs="Times New Roman"/>
                <w:sz w:val="24"/>
                <w:szCs w:val="24"/>
                <w:lang w:eastAsia="lt-LT"/>
              </w:rPr>
            </w:pPr>
            <w:r w:rsidRPr="002E105E">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1634C90" w14:textId="77777777" w:rsidR="00504FF6" w:rsidRPr="002E105E" w:rsidRDefault="00504FF6" w:rsidP="00504FF6">
            <w:pPr>
              <w:spacing w:after="0" w:line="240" w:lineRule="auto"/>
              <w:jc w:val="center"/>
              <w:rPr>
                <w:rFonts w:ascii="Times New Roman" w:eastAsia="Times New Roman" w:hAnsi="Times New Roman" w:cs="Times New Roman"/>
                <w:sz w:val="24"/>
                <w:szCs w:val="24"/>
                <w:lang w:eastAsia="lt-LT"/>
              </w:rPr>
            </w:pPr>
            <w:r w:rsidRPr="002E105E">
              <w:rPr>
                <w:rFonts w:ascii="Times New Roman" w:eastAsia="Times New Roman" w:hAnsi="Times New Roman" w:cs="Times New Roman"/>
                <w:sz w:val="24"/>
                <w:szCs w:val="24"/>
                <w:lang w:eastAsia="lt-LT"/>
              </w:rPr>
              <w:t>2.3-2-2</w:t>
            </w:r>
          </w:p>
          <w:p w14:paraId="5636F276" w14:textId="597CE3F0" w:rsidR="00504FF6" w:rsidRPr="002E105E" w:rsidRDefault="00504FF6" w:rsidP="00504FF6">
            <w:pPr>
              <w:spacing w:after="0" w:line="240" w:lineRule="auto"/>
              <w:jc w:val="center"/>
              <w:rPr>
                <w:rFonts w:ascii="Times New Roman" w:eastAsia="Times New Roman" w:hAnsi="Times New Roman" w:cs="Times New Roman"/>
                <w:sz w:val="24"/>
                <w:szCs w:val="24"/>
                <w:lang w:eastAsia="lt-LT"/>
              </w:rPr>
            </w:pPr>
            <w:r w:rsidRPr="002E105E">
              <w:rPr>
                <w:rFonts w:ascii="Times New Roman" w:eastAsia="Times New Roman" w:hAnsi="Times New Roman" w:cs="Times New Roman"/>
                <w:sz w:val="24"/>
                <w:szCs w:val="24"/>
                <w:lang w:eastAsia="lt-LT"/>
              </w:rPr>
              <w:t>3.1-1-4</w:t>
            </w:r>
          </w:p>
        </w:tc>
      </w:tr>
      <w:tr w:rsidR="00C32493" w:rsidRPr="009229F8" w14:paraId="08CEF120" w14:textId="77777777" w:rsidTr="00C32493">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1DA2C792" w14:textId="3745FC2A" w:rsidR="00C32493" w:rsidRPr="009229F8" w:rsidRDefault="00C32493"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08.01.03 u</w:t>
            </w:r>
            <w:r w:rsidRPr="00273269">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273269">
              <w:rPr>
                <w:rFonts w:ascii="Times New Roman" w:eastAsia="Times New Roman" w:hAnsi="Times New Roman" w:cs="Times New Roman"/>
                <w:b/>
                <w:bCs/>
                <w:sz w:val="24"/>
                <w:szCs w:val="24"/>
                <w:lang w:eastAsia="ar-SA"/>
              </w:rPr>
              <w:t>Modernizuoti sporto infrastruktūrą</w:t>
            </w:r>
            <w:r>
              <w:rPr>
                <w:rFonts w:ascii="Times New Roman" w:eastAsia="Times New Roman" w:hAnsi="Times New Roman" w:cs="Times New Roman"/>
                <w:b/>
                <w:bCs/>
                <w:sz w:val="24"/>
                <w:szCs w:val="24"/>
                <w:lang w:eastAsia="ar-SA"/>
              </w:rPr>
              <w:t>“</w:t>
            </w:r>
          </w:p>
        </w:tc>
      </w:tr>
      <w:tr w:rsidR="00E67389" w:rsidRPr="009229F8" w14:paraId="1C577FA8"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232002" w14:textId="1E40586F" w:rsidR="00E67389" w:rsidRPr="00B07FEF" w:rsidRDefault="00E67389" w:rsidP="00CF7F74">
            <w:pPr>
              <w:spacing w:after="0" w:line="240" w:lineRule="auto"/>
              <w:jc w:val="center"/>
              <w:rPr>
                <w:rFonts w:ascii="Times New Roman" w:eastAsia="Times New Roman" w:hAnsi="Times New Roman" w:cs="Times New Roman"/>
                <w:sz w:val="24"/>
                <w:szCs w:val="24"/>
                <w:lang w:eastAsia="lt-LT"/>
              </w:rPr>
            </w:pPr>
            <w:r w:rsidRPr="00B07FEF">
              <w:rPr>
                <w:rFonts w:ascii="Times New Roman" w:hAnsi="Times New Roman" w:cs="Times New Roman"/>
                <w:sz w:val="24"/>
                <w:szCs w:val="24"/>
              </w:rPr>
              <w:lastRenderedPageBreak/>
              <w:t>P-08-01-03-02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8FA9A6" w14:textId="73277F88" w:rsidR="00E67389" w:rsidRPr="00B07FEF" w:rsidRDefault="00E67389" w:rsidP="00CF7F74">
            <w:pPr>
              <w:spacing w:after="0" w:line="240" w:lineRule="auto"/>
              <w:rPr>
                <w:rFonts w:ascii="Times New Roman" w:eastAsia="Times New Roman" w:hAnsi="Times New Roman" w:cs="Times New Roman"/>
                <w:sz w:val="24"/>
                <w:szCs w:val="24"/>
                <w:lang w:eastAsia="lt-LT"/>
              </w:rPr>
            </w:pPr>
            <w:r w:rsidRPr="00B07FEF">
              <w:rPr>
                <w:rFonts w:ascii="Times New Roman" w:hAnsi="Times New Roman" w:cs="Times New Roman"/>
                <w:sz w:val="24"/>
                <w:szCs w:val="24"/>
                <w:lang w:eastAsia="lt-LT"/>
              </w:rPr>
              <w:t>Parengtas techninis projektas (Sporto paskirties pastato statyba Rusnės 10A, Šilutė), vnt.</w:t>
            </w:r>
          </w:p>
        </w:tc>
        <w:tc>
          <w:tcPr>
            <w:tcW w:w="607" w:type="pct"/>
            <w:tcBorders>
              <w:top w:val="single" w:sz="4" w:space="0" w:color="auto"/>
              <w:left w:val="single" w:sz="4" w:space="0" w:color="auto"/>
              <w:bottom w:val="single" w:sz="4" w:space="0" w:color="auto"/>
              <w:right w:val="single" w:sz="4" w:space="0" w:color="auto"/>
            </w:tcBorders>
          </w:tcPr>
          <w:p w14:paraId="676BEC44" w14:textId="0F5267B9" w:rsidR="00E67389" w:rsidRPr="009229F8" w:rsidRDefault="00504FF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3253D7ED" w14:textId="1DC9853C" w:rsidR="00E67389" w:rsidRPr="009229F8" w:rsidRDefault="002916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7FC51664" w14:textId="2A526AD6" w:rsidR="00E67389" w:rsidRPr="009229F8" w:rsidRDefault="00446D8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DF79FB" w14:textId="65215CA4" w:rsidR="00E67389" w:rsidRPr="009229F8" w:rsidRDefault="00504FF6" w:rsidP="00CF7F74">
            <w:pPr>
              <w:spacing w:after="0" w:line="240" w:lineRule="auto"/>
              <w:jc w:val="center"/>
              <w:rPr>
                <w:rFonts w:ascii="Times New Roman" w:eastAsia="Times New Roman" w:hAnsi="Times New Roman" w:cs="Times New Roman"/>
                <w:sz w:val="24"/>
                <w:szCs w:val="24"/>
                <w:lang w:eastAsia="lt-LT"/>
              </w:rPr>
            </w:pPr>
            <w:r w:rsidRPr="00504FF6">
              <w:rPr>
                <w:rFonts w:ascii="Times New Roman" w:eastAsia="Times New Roman" w:hAnsi="Times New Roman" w:cs="Times New Roman"/>
                <w:sz w:val="24"/>
                <w:szCs w:val="24"/>
                <w:lang w:eastAsia="lt-LT"/>
              </w:rPr>
              <w:t>2.4-3-2</w:t>
            </w:r>
          </w:p>
        </w:tc>
      </w:tr>
      <w:tr w:rsidR="00E67389" w:rsidRPr="009229F8" w14:paraId="042842C8"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3C911F7" w14:textId="39C63073" w:rsidR="00E67389" w:rsidRPr="00B07FEF" w:rsidRDefault="00E67389" w:rsidP="00CF7F74">
            <w:pPr>
              <w:spacing w:after="0" w:line="240" w:lineRule="auto"/>
              <w:jc w:val="center"/>
              <w:rPr>
                <w:rFonts w:ascii="Times New Roman" w:eastAsia="Times New Roman" w:hAnsi="Times New Roman" w:cs="Times New Roman"/>
                <w:sz w:val="24"/>
                <w:szCs w:val="24"/>
                <w:lang w:eastAsia="lt-LT"/>
              </w:rPr>
            </w:pPr>
            <w:r w:rsidRPr="00B07FEF">
              <w:rPr>
                <w:rFonts w:ascii="Times New Roman" w:hAnsi="Times New Roman" w:cs="Times New Roman"/>
                <w:sz w:val="24"/>
                <w:szCs w:val="24"/>
              </w:rPr>
              <w:t>P-08-01-03-02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C32AF1" w14:textId="0B100B47" w:rsidR="00E67389" w:rsidRPr="00B07FEF" w:rsidRDefault="00E67389" w:rsidP="00CF7F74">
            <w:pPr>
              <w:spacing w:after="0" w:line="240" w:lineRule="auto"/>
              <w:rPr>
                <w:rFonts w:ascii="Times New Roman" w:eastAsia="Times New Roman" w:hAnsi="Times New Roman" w:cs="Times New Roman"/>
                <w:sz w:val="24"/>
                <w:szCs w:val="24"/>
                <w:lang w:eastAsia="lt-LT"/>
              </w:rPr>
            </w:pPr>
            <w:r w:rsidRPr="00B07FEF">
              <w:rPr>
                <w:rFonts w:ascii="Times New Roman" w:hAnsi="Times New Roman" w:cs="Times New Roman"/>
                <w:sz w:val="24"/>
                <w:szCs w:val="24"/>
                <w:lang w:eastAsia="lt-LT"/>
              </w:rPr>
              <w:t>Pastato statyba (Sporto paskirties pastato statyba Rusnės 10A, Šilutė), vnt.</w:t>
            </w:r>
          </w:p>
        </w:tc>
        <w:tc>
          <w:tcPr>
            <w:tcW w:w="607" w:type="pct"/>
            <w:tcBorders>
              <w:top w:val="single" w:sz="4" w:space="0" w:color="auto"/>
              <w:left w:val="single" w:sz="4" w:space="0" w:color="auto"/>
              <w:bottom w:val="single" w:sz="4" w:space="0" w:color="auto"/>
              <w:right w:val="single" w:sz="4" w:space="0" w:color="auto"/>
            </w:tcBorders>
          </w:tcPr>
          <w:p w14:paraId="61531CD7" w14:textId="7777777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4C865446" w14:textId="57091DD8" w:rsidR="00E67389" w:rsidRPr="009229F8" w:rsidRDefault="002916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563A8166" w14:textId="0FDBE837" w:rsidR="00E67389"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EA6E83E" w14:textId="4032BAB7" w:rsidR="00E67389" w:rsidRPr="009229F8" w:rsidRDefault="00504FF6" w:rsidP="00CF7F74">
            <w:pPr>
              <w:spacing w:after="0" w:line="240" w:lineRule="auto"/>
              <w:jc w:val="center"/>
              <w:rPr>
                <w:rFonts w:ascii="Times New Roman" w:eastAsia="Times New Roman" w:hAnsi="Times New Roman" w:cs="Times New Roman"/>
                <w:sz w:val="24"/>
                <w:szCs w:val="24"/>
                <w:lang w:eastAsia="lt-LT"/>
              </w:rPr>
            </w:pPr>
            <w:r w:rsidRPr="00504FF6">
              <w:rPr>
                <w:rFonts w:ascii="Times New Roman" w:eastAsia="Times New Roman" w:hAnsi="Times New Roman" w:cs="Times New Roman"/>
                <w:sz w:val="24"/>
                <w:szCs w:val="24"/>
                <w:lang w:eastAsia="lt-LT"/>
              </w:rPr>
              <w:t>2.4-3-2</w:t>
            </w:r>
          </w:p>
        </w:tc>
      </w:tr>
      <w:tr w:rsidR="00E67389" w:rsidRPr="009229F8" w14:paraId="1B700A1C"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96A53C" w14:textId="687B643E" w:rsidR="00E67389" w:rsidRPr="00B07FEF" w:rsidRDefault="00E67389" w:rsidP="00CF7F74">
            <w:pPr>
              <w:spacing w:after="0" w:line="240" w:lineRule="auto"/>
              <w:jc w:val="center"/>
              <w:rPr>
                <w:rFonts w:ascii="Times New Roman" w:eastAsia="Times New Roman" w:hAnsi="Times New Roman" w:cs="Times New Roman"/>
                <w:sz w:val="24"/>
                <w:szCs w:val="24"/>
                <w:lang w:eastAsia="lt-LT"/>
              </w:rPr>
            </w:pPr>
            <w:r w:rsidRPr="00B07FEF">
              <w:rPr>
                <w:rFonts w:ascii="Times New Roman" w:hAnsi="Times New Roman" w:cs="Times New Roman"/>
                <w:sz w:val="24"/>
                <w:szCs w:val="24"/>
              </w:rPr>
              <w:t>P-08-01-03-04</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94DB994" w14:textId="3CBDD623" w:rsidR="00E67389" w:rsidRPr="00B07FEF" w:rsidRDefault="00E67389" w:rsidP="00CF7F74">
            <w:pPr>
              <w:spacing w:after="0" w:line="240" w:lineRule="auto"/>
              <w:rPr>
                <w:rFonts w:ascii="Times New Roman" w:eastAsia="Times New Roman" w:hAnsi="Times New Roman" w:cs="Times New Roman"/>
                <w:sz w:val="24"/>
                <w:szCs w:val="24"/>
                <w:lang w:eastAsia="lt-LT"/>
              </w:rPr>
            </w:pPr>
            <w:r w:rsidRPr="00B07FEF">
              <w:rPr>
                <w:rFonts w:ascii="Times New Roman" w:hAnsi="Times New Roman" w:cs="Times New Roman"/>
                <w:sz w:val="24"/>
                <w:szCs w:val="24"/>
                <w:lang w:eastAsia="lt-LT"/>
              </w:rPr>
              <w:t>Įrengta sporto aikštė, vnt.</w:t>
            </w:r>
          </w:p>
        </w:tc>
        <w:tc>
          <w:tcPr>
            <w:tcW w:w="607" w:type="pct"/>
            <w:tcBorders>
              <w:top w:val="single" w:sz="4" w:space="0" w:color="auto"/>
              <w:left w:val="single" w:sz="4" w:space="0" w:color="auto"/>
              <w:bottom w:val="single" w:sz="4" w:space="0" w:color="auto"/>
              <w:right w:val="single" w:sz="4" w:space="0" w:color="auto"/>
            </w:tcBorders>
          </w:tcPr>
          <w:p w14:paraId="05D520E3" w14:textId="3B8790B2" w:rsidR="00E67389" w:rsidRPr="009229F8" w:rsidRDefault="00504FF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562" w:type="pct"/>
            <w:tcBorders>
              <w:top w:val="single" w:sz="4" w:space="0" w:color="auto"/>
              <w:left w:val="single" w:sz="4" w:space="0" w:color="auto"/>
              <w:bottom w:val="single" w:sz="4" w:space="0" w:color="auto"/>
              <w:right w:val="single" w:sz="4" w:space="0" w:color="auto"/>
            </w:tcBorders>
          </w:tcPr>
          <w:p w14:paraId="5C5B47D4" w14:textId="13CAD983" w:rsidR="00E67389" w:rsidRPr="009229F8" w:rsidRDefault="002916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4893C3DA" w14:textId="4AB02871" w:rsidR="00E67389" w:rsidRPr="009229F8" w:rsidRDefault="00446D8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C56C2C" w14:textId="77777777" w:rsidR="00504FF6" w:rsidRPr="00504FF6" w:rsidRDefault="00504FF6" w:rsidP="00504FF6">
            <w:pPr>
              <w:spacing w:after="0" w:line="240" w:lineRule="auto"/>
              <w:jc w:val="center"/>
              <w:rPr>
                <w:rFonts w:ascii="Times New Roman" w:eastAsia="Times New Roman" w:hAnsi="Times New Roman" w:cs="Times New Roman"/>
                <w:sz w:val="24"/>
                <w:szCs w:val="24"/>
                <w:lang w:eastAsia="lt-LT"/>
              </w:rPr>
            </w:pPr>
            <w:r w:rsidRPr="00504FF6">
              <w:rPr>
                <w:rFonts w:ascii="Times New Roman" w:eastAsia="Times New Roman" w:hAnsi="Times New Roman" w:cs="Times New Roman"/>
                <w:sz w:val="24"/>
                <w:szCs w:val="24"/>
                <w:lang w:eastAsia="lt-LT"/>
              </w:rPr>
              <w:t>2.4-3-1</w:t>
            </w:r>
          </w:p>
          <w:p w14:paraId="44D43131" w14:textId="56D3B684" w:rsidR="00E67389" w:rsidRPr="009229F8" w:rsidRDefault="00504FF6" w:rsidP="00504FF6">
            <w:pPr>
              <w:spacing w:after="0" w:line="240" w:lineRule="auto"/>
              <w:jc w:val="center"/>
              <w:rPr>
                <w:rFonts w:ascii="Times New Roman" w:eastAsia="Times New Roman" w:hAnsi="Times New Roman" w:cs="Times New Roman"/>
                <w:sz w:val="24"/>
                <w:szCs w:val="24"/>
                <w:lang w:eastAsia="lt-LT"/>
              </w:rPr>
            </w:pPr>
            <w:r w:rsidRPr="00504FF6">
              <w:rPr>
                <w:rFonts w:ascii="Times New Roman" w:eastAsia="Times New Roman" w:hAnsi="Times New Roman" w:cs="Times New Roman"/>
                <w:sz w:val="24"/>
                <w:szCs w:val="24"/>
                <w:lang w:eastAsia="lt-LT"/>
              </w:rPr>
              <w:t>2.4-3-4</w:t>
            </w:r>
          </w:p>
        </w:tc>
      </w:tr>
      <w:tr w:rsidR="00E67389" w:rsidRPr="009229F8" w14:paraId="364EFADA"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408E78" w14:textId="7D7D7F0E" w:rsidR="00E67389" w:rsidRPr="00B07FEF" w:rsidRDefault="00E67389" w:rsidP="00CF7F74">
            <w:pPr>
              <w:spacing w:after="0" w:line="240" w:lineRule="auto"/>
              <w:jc w:val="center"/>
              <w:rPr>
                <w:rFonts w:ascii="Times New Roman" w:eastAsia="Times New Roman" w:hAnsi="Times New Roman" w:cs="Times New Roman"/>
                <w:sz w:val="24"/>
                <w:szCs w:val="24"/>
                <w:lang w:eastAsia="lt-LT"/>
              </w:rPr>
            </w:pPr>
            <w:r w:rsidRPr="00B07FEF">
              <w:rPr>
                <w:rFonts w:ascii="Times New Roman" w:hAnsi="Times New Roman" w:cs="Times New Roman"/>
                <w:sz w:val="24"/>
                <w:szCs w:val="24"/>
              </w:rPr>
              <w:t>P-08-01-03-08</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A65136" w14:textId="210DF135" w:rsidR="00E67389" w:rsidRPr="00B07FEF" w:rsidRDefault="00E67389" w:rsidP="00CF7F74">
            <w:pPr>
              <w:spacing w:after="0" w:line="240" w:lineRule="auto"/>
              <w:rPr>
                <w:rFonts w:ascii="Times New Roman" w:eastAsia="Times New Roman" w:hAnsi="Times New Roman" w:cs="Times New Roman"/>
                <w:sz w:val="24"/>
                <w:szCs w:val="24"/>
              </w:rPr>
            </w:pPr>
            <w:r w:rsidRPr="00B07FEF">
              <w:rPr>
                <w:rFonts w:ascii="Times New Roman" w:hAnsi="Times New Roman" w:cs="Times New Roman"/>
                <w:sz w:val="24"/>
                <w:szCs w:val="24"/>
                <w:lang w:eastAsia="lt-LT"/>
              </w:rPr>
              <w:t>Sutvarkytas Šilutės miesto stadionas, vnt.</w:t>
            </w:r>
          </w:p>
        </w:tc>
        <w:tc>
          <w:tcPr>
            <w:tcW w:w="607" w:type="pct"/>
            <w:tcBorders>
              <w:top w:val="single" w:sz="4" w:space="0" w:color="auto"/>
              <w:left w:val="single" w:sz="4" w:space="0" w:color="auto"/>
              <w:bottom w:val="single" w:sz="4" w:space="0" w:color="auto"/>
              <w:right w:val="single" w:sz="4" w:space="0" w:color="auto"/>
            </w:tcBorders>
          </w:tcPr>
          <w:p w14:paraId="26864043" w14:textId="7777777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1</w:t>
            </w:r>
          </w:p>
        </w:tc>
        <w:tc>
          <w:tcPr>
            <w:tcW w:w="562" w:type="pct"/>
            <w:tcBorders>
              <w:top w:val="single" w:sz="4" w:space="0" w:color="auto"/>
              <w:left w:val="single" w:sz="4" w:space="0" w:color="auto"/>
              <w:bottom w:val="single" w:sz="4" w:space="0" w:color="auto"/>
              <w:right w:val="single" w:sz="4" w:space="0" w:color="auto"/>
            </w:tcBorders>
          </w:tcPr>
          <w:p w14:paraId="075C144C" w14:textId="68073B99" w:rsidR="00E67389" w:rsidRPr="009229F8" w:rsidRDefault="002916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795" w:type="pct"/>
            <w:tcBorders>
              <w:top w:val="single" w:sz="4" w:space="0" w:color="auto"/>
              <w:left w:val="single" w:sz="4" w:space="0" w:color="auto"/>
              <w:bottom w:val="single" w:sz="4" w:space="0" w:color="auto"/>
              <w:right w:val="single" w:sz="4" w:space="0" w:color="auto"/>
            </w:tcBorders>
          </w:tcPr>
          <w:p w14:paraId="4ACC8866" w14:textId="6DDAE638" w:rsidR="00E67389" w:rsidRPr="009229F8" w:rsidRDefault="00446D8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FCEA4C1" w14:textId="77777777" w:rsidR="00504FF6" w:rsidRPr="00504FF6" w:rsidRDefault="00504FF6" w:rsidP="00504FF6">
            <w:pPr>
              <w:spacing w:after="0" w:line="240" w:lineRule="auto"/>
              <w:jc w:val="center"/>
              <w:rPr>
                <w:rFonts w:ascii="Times New Roman" w:eastAsia="Times New Roman" w:hAnsi="Times New Roman" w:cs="Times New Roman"/>
                <w:sz w:val="24"/>
                <w:szCs w:val="24"/>
                <w:lang w:eastAsia="lt-LT"/>
              </w:rPr>
            </w:pPr>
            <w:r w:rsidRPr="00504FF6">
              <w:rPr>
                <w:rFonts w:ascii="Times New Roman" w:eastAsia="Times New Roman" w:hAnsi="Times New Roman" w:cs="Times New Roman"/>
                <w:sz w:val="24"/>
                <w:szCs w:val="24"/>
                <w:lang w:eastAsia="lt-LT"/>
              </w:rPr>
              <w:t>2.4-3-1</w:t>
            </w:r>
          </w:p>
          <w:p w14:paraId="4B3B2032" w14:textId="7593475E" w:rsidR="00E67389" w:rsidRPr="009229F8" w:rsidRDefault="00504FF6" w:rsidP="00504FF6">
            <w:pPr>
              <w:spacing w:after="0" w:line="240" w:lineRule="auto"/>
              <w:jc w:val="center"/>
              <w:rPr>
                <w:rFonts w:ascii="Times New Roman" w:eastAsia="Times New Roman" w:hAnsi="Times New Roman" w:cs="Times New Roman"/>
                <w:sz w:val="24"/>
                <w:szCs w:val="24"/>
                <w:lang w:eastAsia="lt-LT"/>
              </w:rPr>
            </w:pPr>
            <w:r w:rsidRPr="00504FF6">
              <w:rPr>
                <w:rFonts w:ascii="Times New Roman" w:eastAsia="Times New Roman" w:hAnsi="Times New Roman" w:cs="Times New Roman"/>
                <w:sz w:val="24"/>
                <w:szCs w:val="24"/>
                <w:lang w:eastAsia="lt-LT"/>
              </w:rPr>
              <w:t>2.4-3-4</w:t>
            </w:r>
          </w:p>
        </w:tc>
      </w:tr>
      <w:tr w:rsidR="00E67389" w:rsidRPr="009229F8" w14:paraId="4A595F4E"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EFA4B20" w14:textId="1AF4E776" w:rsidR="00E67389" w:rsidRPr="00B07FEF" w:rsidRDefault="00E67389" w:rsidP="00CF7F74">
            <w:pPr>
              <w:spacing w:after="0" w:line="240" w:lineRule="auto"/>
              <w:jc w:val="center"/>
              <w:rPr>
                <w:rFonts w:ascii="Times New Roman" w:eastAsia="Times New Roman" w:hAnsi="Times New Roman" w:cs="Times New Roman"/>
                <w:sz w:val="24"/>
                <w:szCs w:val="24"/>
                <w:lang w:eastAsia="lt-LT"/>
              </w:rPr>
            </w:pPr>
            <w:r w:rsidRPr="00B07FEF">
              <w:rPr>
                <w:rFonts w:ascii="Times New Roman" w:hAnsi="Times New Roman" w:cs="Times New Roman"/>
                <w:sz w:val="24"/>
                <w:szCs w:val="24"/>
              </w:rPr>
              <w:t>P-08-01-03-09</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320BA81" w14:textId="14888EF0" w:rsidR="00E67389" w:rsidRPr="00B07FEF" w:rsidRDefault="00E67389" w:rsidP="00CF7F74">
            <w:pPr>
              <w:spacing w:after="0" w:line="240" w:lineRule="auto"/>
              <w:rPr>
                <w:rFonts w:ascii="Times New Roman" w:eastAsia="Times New Roman" w:hAnsi="Times New Roman" w:cs="Times New Roman"/>
                <w:sz w:val="24"/>
                <w:szCs w:val="24"/>
              </w:rPr>
            </w:pPr>
            <w:r w:rsidRPr="00B07FEF">
              <w:rPr>
                <w:rFonts w:ascii="Times New Roman" w:hAnsi="Times New Roman" w:cs="Times New Roman"/>
                <w:sz w:val="24"/>
                <w:szCs w:val="24"/>
                <w:lang w:eastAsia="lt-LT"/>
              </w:rPr>
              <w:t>Naujų sporto aikštynų įrengimas, vnt.</w:t>
            </w:r>
          </w:p>
        </w:tc>
        <w:tc>
          <w:tcPr>
            <w:tcW w:w="607" w:type="pct"/>
            <w:tcBorders>
              <w:top w:val="single" w:sz="4" w:space="0" w:color="auto"/>
              <w:left w:val="single" w:sz="4" w:space="0" w:color="auto"/>
              <w:bottom w:val="single" w:sz="4" w:space="0" w:color="auto"/>
              <w:right w:val="single" w:sz="4" w:space="0" w:color="auto"/>
            </w:tcBorders>
          </w:tcPr>
          <w:p w14:paraId="099FC354" w14:textId="7777777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51152689" w14:textId="78864195" w:rsidR="00E67389" w:rsidRPr="009229F8" w:rsidRDefault="002916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5743C467" w14:textId="1E142B4F" w:rsidR="00E67389"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4051153" w14:textId="77777777" w:rsidR="00504FF6" w:rsidRPr="00504FF6" w:rsidRDefault="00504FF6" w:rsidP="00504FF6">
            <w:pPr>
              <w:spacing w:after="0" w:line="240" w:lineRule="auto"/>
              <w:jc w:val="center"/>
              <w:rPr>
                <w:rFonts w:ascii="Times New Roman" w:eastAsia="Times New Roman" w:hAnsi="Times New Roman" w:cs="Times New Roman"/>
                <w:sz w:val="24"/>
                <w:szCs w:val="24"/>
                <w:lang w:eastAsia="lt-LT"/>
              </w:rPr>
            </w:pPr>
            <w:r w:rsidRPr="00504FF6">
              <w:rPr>
                <w:rFonts w:ascii="Times New Roman" w:eastAsia="Times New Roman" w:hAnsi="Times New Roman" w:cs="Times New Roman"/>
                <w:sz w:val="24"/>
                <w:szCs w:val="24"/>
                <w:lang w:eastAsia="lt-LT"/>
              </w:rPr>
              <w:t>2.4-3-1</w:t>
            </w:r>
          </w:p>
          <w:p w14:paraId="2C18B15F" w14:textId="71765891" w:rsidR="00E67389" w:rsidRPr="009229F8" w:rsidRDefault="00504FF6" w:rsidP="00504FF6">
            <w:pPr>
              <w:spacing w:after="0" w:line="240" w:lineRule="auto"/>
              <w:jc w:val="center"/>
              <w:rPr>
                <w:rFonts w:ascii="Times New Roman" w:eastAsia="Times New Roman" w:hAnsi="Times New Roman" w:cs="Times New Roman"/>
                <w:sz w:val="24"/>
                <w:szCs w:val="24"/>
                <w:lang w:eastAsia="lt-LT"/>
              </w:rPr>
            </w:pPr>
            <w:r w:rsidRPr="00504FF6">
              <w:rPr>
                <w:rFonts w:ascii="Times New Roman" w:eastAsia="Times New Roman" w:hAnsi="Times New Roman" w:cs="Times New Roman"/>
                <w:sz w:val="24"/>
                <w:szCs w:val="24"/>
                <w:lang w:eastAsia="lt-LT"/>
              </w:rPr>
              <w:t>2.4-3-4</w:t>
            </w:r>
          </w:p>
        </w:tc>
      </w:tr>
      <w:tr w:rsidR="005B4A83" w:rsidRPr="009229F8" w14:paraId="75EEC293" w14:textId="77777777" w:rsidTr="005B4A83">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62125FB6" w14:textId="64AE29E5" w:rsidR="005B4A83" w:rsidRPr="009229F8" w:rsidRDefault="005B4A83"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08.01.04 u</w:t>
            </w:r>
            <w:r w:rsidRPr="00273269">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273269">
              <w:rPr>
                <w:rFonts w:ascii="Times New Roman" w:eastAsia="Times New Roman" w:hAnsi="Times New Roman" w:cs="Times New Roman"/>
                <w:b/>
                <w:bCs/>
                <w:sz w:val="24"/>
                <w:szCs w:val="24"/>
                <w:lang w:eastAsia="ar-SA"/>
              </w:rPr>
              <w:t>Gerinti Šilutės rajono savivaldybės socialinio būsto kokybę, vykdyti jo priežiūrą</w:t>
            </w:r>
            <w:r>
              <w:rPr>
                <w:rFonts w:ascii="Times New Roman" w:eastAsia="Times New Roman" w:hAnsi="Times New Roman" w:cs="Times New Roman"/>
                <w:b/>
                <w:bCs/>
                <w:sz w:val="24"/>
                <w:szCs w:val="24"/>
                <w:lang w:eastAsia="ar-SA"/>
              </w:rPr>
              <w:t>“</w:t>
            </w:r>
          </w:p>
        </w:tc>
      </w:tr>
      <w:tr w:rsidR="00E67389" w:rsidRPr="009229F8" w14:paraId="3F0B6FB6"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AA0C59" w14:textId="51F89D78" w:rsidR="00E67389" w:rsidRPr="00FE54F4" w:rsidRDefault="00E67389" w:rsidP="00CF7F74">
            <w:pPr>
              <w:spacing w:after="0" w:line="240" w:lineRule="auto"/>
              <w:jc w:val="center"/>
              <w:rPr>
                <w:rFonts w:ascii="Times New Roman" w:eastAsia="Times New Roman" w:hAnsi="Times New Roman" w:cs="Times New Roman"/>
                <w:sz w:val="24"/>
                <w:szCs w:val="24"/>
                <w:lang w:eastAsia="lt-LT"/>
              </w:rPr>
            </w:pPr>
            <w:r w:rsidRPr="00FE54F4">
              <w:rPr>
                <w:rFonts w:ascii="Times New Roman" w:hAnsi="Times New Roman" w:cs="Times New Roman"/>
                <w:sz w:val="24"/>
                <w:szCs w:val="24"/>
              </w:rPr>
              <w:t>P-08-01-04-01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3A8AA71" w14:textId="15EE0446" w:rsidR="00E67389" w:rsidRPr="00FE54F4" w:rsidRDefault="00E67389" w:rsidP="00CF7F74">
            <w:pPr>
              <w:spacing w:after="0" w:line="240" w:lineRule="auto"/>
              <w:jc w:val="both"/>
              <w:rPr>
                <w:rFonts w:ascii="Times New Roman" w:eastAsia="Times New Roman" w:hAnsi="Times New Roman" w:cs="Times New Roman"/>
                <w:sz w:val="24"/>
                <w:szCs w:val="24"/>
              </w:rPr>
            </w:pPr>
            <w:r w:rsidRPr="00FE54F4">
              <w:rPr>
                <w:rFonts w:ascii="Times New Roman" w:hAnsi="Times New Roman" w:cs="Times New Roman"/>
                <w:sz w:val="24"/>
                <w:szCs w:val="24"/>
              </w:rPr>
              <w:t>Pritaikytas būsto neįgaliesiems skaičius, vnt.</w:t>
            </w:r>
          </w:p>
        </w:tc>
        <w:tc>
          <w:tcPr>
            <w:tcW w:w="607" w:type="pct"/>
            <w:tcBorders>
              <w:top w:val="single" w:sz="4" w:space="0" w:color="auto"/>
              <w:left w:val="single" w:sz="4" w:space="0" w:color="auto"/>
              <w:bottom w:val="single" w:sz="4" w:space="0" w:color="auto"/>
              <w:right w:val="single" w:sz="4" w:space="0" w:color="auto"/>
            </w:tcBorders>
          </w:tcPr>
          <w:p w14:paraId="089F916A" w14:textId="17961641" w:rsidR="00E67389" w:rsidRPr="00FE54F4" w:rsidRDefault="00504FF6" w:rsidP="00CF7F74">
            <w:pPr>
              <w:spacing w:after="0" w:line="240" w:lineRule="auto"/>
              <w:jc w:val="center"/>
              <w:rPr>
                <w:rFonts w:ascii="Times New Roman" w:eastAsia="Times New Roman" w:hAnsi="Times New Roman" w:cs="Times New Roman"/>
                <w:sz w:val="24"/>
                <w:szCs w:val="24"/>
                <w:lang w:eastAsia="lt-LT"/>
              </w:rPr>
            </w:pPr>
            <w:r w:rsidRPr="00FE54F4">
              <w:rPr>
                <w:rFonts w:ascii="Times New Roman" w:eastAsia="Times New Roman" w:hAnsi="Times New Roman" w:cs="Times New Roman"/>
                <w:sz w:val="24"/>
                <w:szCs w:val="24"/>
                <w:lang w:eastAsia="lt-LT"/>
              </w:rPr>
              <w:t>9</w:t>
            </w:r>
          </w:p>
        </w:tc>
        <w:tc>
          <w:tcPr>
            <w:tcW w:w="562" w:type="pct"/>
            <w:tcBorders>
              <w:top w:val="single" w:sz="4" w:space="0" w:color="auto"/>
              <w:left w:val="single" w:sz="4" w:space="0" w:color="auto"/>
              <w:bottom w:val="single" w:sz="4" w:space="0" w:color="auto"/>
              <w:right w:val="single" w:sz="4" w:space="0" w:color="auto"/>
            </w:tcBorders>
          </w:tcPr>
          <w:p w14:paraId="6C9A333F" w14:textId="754B172B" w:rsidR="00E67389" w:rsidRPr="00FE54F4" w:rsidRDefault="00FE54F4" w:rsidP="00CF7F74">
            <w:pPr>
              <w:spacing w:after="0" w:line="240" w:lineRule="auto"/>
              <w:jc w:val="center"/>
              <w:rPr>
                <w:rFonts w:ascii="Times New Roman" w:eastAsia="Times New Roman" w:hAnsi="Times New Roman" w:cs="Times New Roman"/>
                <w:sz w:val="24"/>
                <w:szCs w:val="24"/>
                <w:lang w:eastAsia="lt-LT"/>
              </w:rPr>
            </w:pPr>
            <w:r w:rsidRPr="00FE54F4">
              <w:rPr>
                <w:rFonts w:ascii="Times New Roman" w:eastAsia="Times New Roman" w:hAnsi="Times New Roman" w:cs="Times New Roman"/>
                <w:sz w:val="24"/>
                <w:szCs w:val="24"/>
                <w:lang w:eastAsia="lt-LT"/>
              </w:rPr>
              <w:t>15</w:t>
            </w:r>
          </w:p>
        </w:tc>
        <w:tc>
          <w:tcPr>
            <w:tcW w:w="795" w:type="pct"/>
            <w:tcBorders>
              <w:top w:val="single" w:sz="4" w:space="0" w:color="auto"/>
              <w:left w:val="single" w:sz="4" w:space="0" w:color="auto"/>
              <w:bottom w:val="single" w:sz="4" w:space="0" w:color="auto"/>
              <w:right w:val="single" w:sz="4" w:space="0" w:color="auto"/>
            </w:tcBorders>
          </w:tcPr>
          <w:p w14:paraId="6F417CF7" w14:textId="0A69F9F0" w:rsidR="00E67389" w:rsidRPr="00FE54F4" w:rsidRDefault="00446D86" w:rsidP="00CF7F74">
            <w:pPr>
              <w:spacing w:after="0" w:line="240" w:lineRule="auto"/>
              <w:jc w:val="center"/>
              <w:rPr>
                <w:rFonts w:ascii="Times New Roman" w:eastAsia="Times New Roman" w:hAnsi="Times New Roman" w:cs="Times New Roman"/>
                <w:sz w:val="24"/>
                <w:szCs w:val="24"/>
                <w:lang w:eastAsia="lt-LT"/>
              </w:rPr>
            </w:pPr>
            <w:r w:rsidRPr="00FE54F4">
              <w:rPr>
                <w:rFonts w:ascii="Times New Roman" w:eastAsia="Times New Roman" w:hAnsi="Times New Roman" w:cs="Times New Roman"/>
                <w:sz w:val="24"/>
                <w:szCs w:val="24"/>
                <w:lang w:eastAsia="lt-LT"/>
              </w:rPr>
              <w:t>15</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CA96E3" w14:textId="2C326B8A" w:rsidR="00E67389" w:rsidRPr="00FE54F4" w:rsidRDefault="00504FF6" w:rsidP="00CF7F74">
            <w:pPr>
              <w:spacing w:after="0" w:line="240" w:lineRule="auto"/>
              <w:jc w:val="center"/>
              <w:rPr>
                <w:rFonts w:ascii="Times New Roman" w:eastAsia="Times New Roman" w:hAnsi="Times New Roman" w:cs="Times New Roman"/>
                <w:sz w:val="24"/>
                <w:szCs w:val="24"/>
                <w:lang w:eastAsia="lt-LT"/>
              </w:rPr>
            </w:pPr>
            <w:r w:rsidRPr="00FE54F4">
              <w:rPr>
                <w:rFonts w:ascii="Times New Roman" w:eastAsia="Times New Roman" w:hAnsi="Times New Roman" w:cs="Times New Roman"/>
                <w:sz w:val="24"/>
                <w:szCs w:val="24"/>
                <w:lang w:eastAsia="lt-LT"/>
              </w:rPr>
              <w:t>2.3-2-1</w:t>
            </w:r>
          </w:p>
        </w:tc>
      </w:tr>
      <w:tr w:rsidR="00E67389" w:rsidRPr="009229F8" w14:paraId="0CB295E6"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C96C83" w14:textId="503AEDD5" w:rsidR="00E67389" w:rsidRPr="00B07FEF" w:rsidRDefault="00E67389" w:rsidP="00CF7F74">
            <w:pPr>
              <w:spacing w:after="0" w:line="240" w:lineRule="auto"/>
              <w:jc w:val="center"/>
              <w:rPr>
                <w:rFonts w:ascii="Times New Roman" w:eastAsia="Times New Roman" w:hAnsi="Times New Roman" w:cs="Times New Roman"/>
                <w:sz w:val="24"/>
                <w:szCs w:val="24"/>
                <w:lang w:eastAsia="lt-LT"/>
              </w:rPr>
            </w:pPr>
            <w:r w:rsidRPr="00B07FEF">
              <w:rPr>
                <w:rFonts w:ascii="Times New Roman" w:hAnsi="Times New Roman" w:cs="Times New Roman"/>
                <w:sz w:val="24"/>
                <w:szCs w:val="24"/>
              </w:rPr>
              <w:t>P-08-01-04-02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E54BDCD" w14:textId="730A4E0C" w:rsidR="00E67389" w:rsidRPr="00B07FEF" w:rsidRDefault="00E67389" w:rsidP="00CF7F74">
            <w:pPr>
              <w:spacing w:after="0" w:line="240" w:lineRule="auto"/>
              <w:jc w:val="both"/>
              <w:rPr>
                <w:rFonts w:ascii="Times New Roman" w:eastAsia="Times New Roman" w:hAnsi="Times New Roman" w:cs="Times New Roman"/>
                <w:sz w:val="24"/>
                <w:szCs w:val="24"/>
              </w:rPr>
            </w:pPr>
            <w:r w:rsidRPr="00B07FEF">
              <w:rPr>
                <w:rFonts w:ascii="Times New Roman" w:hAnsi="Times New Roman" w:cs="Times New Roman"/>
                <w:sz w:val="24"/>
                <w:szCs w:val="24"/>
              </w:rPr>
              <w:t>Administravimas (Daugiabučių gyvenamųjų namų esančių Šilutės rajono savivaldybėje, modernizavimo programa (soc.)), proc.</w:t>
            </w:r>
          </w:p>
        </w:tc>
        <w:tc>
          <w:tcPr>
            <w:tcW w:w="607" w:type="pct"/>
            <w:tcBorders>
              <w:top w:val="single" w:sz="4" w:space="0" w:color="auto"/>
              <w:left w:val="single" w:sz="4" w:space="0" w:color="auto"/>
              <w:bottom w:val="single" w:sz="4" w:space="0" w:color="auto"/>
              <w:right w:val="single" w:sz="4" w:space="0" w:color="auto"/>
            </w:tcBorders>
          </w:tcPr>
          <w:p w14:paraId="04021DA5" w14:textId="7777777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100</w:t>
            </w:r>
          </w:p>
        </w:tc>
        <w:tc>
          <w:tcPr>
            <w:tcW w:w="562" w:type="pct"/>
            <w:tcBorders>
              <w:top w:val="single" w:sz="4" w:space="0" w:color="auto"/>
              <w:left w:val="single" w:sz="4" w:space="0" w:color="auto"/>
              <w:bottom w:val="single" w:sz="4" w:space="0" w:color="auto"/>
              <w:right w:val="single" w:sz="4" w:space="0" w:color="auto"/>
            </w:tcBorders>
          </w:tcPr>
          <w:p w14:paraId="6037F0F2" w14:textId="61C239CA" w:rsidR="00E67389" w:rsidRPr="009229F8" w:rsidRDefault="0029163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795" w:type="pct"/>
            <w:tcBorders>
              <w:top w:val="single" w:sz="4" w:space="0" w:color="auto"/>
              <w:left w:val="single" w:sz="4" w:space="0" w:color="auto"/>
              <w:bottom w:val="single" w:sz="4" w:space="0" w:color="auto"/>
              <w:right w:val="single" w:sz="4" w:space="0" w:color="auto"/>
            </w:tcBorders>
          </w:tcPr>
          <w:p w14:paraId="1D6B50AD" w14:textId="527FED6C" w:rsidR="00E67389"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2C1F1E" w14:textId="5EBF0224" w:rsidR="00E67389" w:rsidRPr="009229F8" w:rsidRDefault="00504FF6" w:rsidP="00CF7F74">
            <w:pPr>
              <w:spacing w:after="0" w:line="240" w:lineRule="auto"/>
              <w:jc w:val="center"/>
              <w:rPr>
                <w:rFonts w:ascii="Times New Roman" w:eastAsia="Times New Roman" w:hAnsi="Times New Roman" w:cs="Times New Roman"/>
                <w:sz w:val="24"/>
                <w:szCs w:val="24"/>
                <w:lang w:eastAsia="lt-LT"/>
              </w:rPr>
            </w:pPr>
            <w:r w:rsidRPr="00504FF6">
              <w:rPr>
                <w:rFonts w:ascii="Times New Roman" w:eastAsia="Times New Roman" w:hAnsi="Times New Roman" w:cs="Times New Roman"/>
                <w:sz w:val="24"/>
                <w:szCs w:val="24"/>
                <w:lang w:eastAsia="lt-LT"/>
              </w:rPr>
              <w:t>3.2-2-1</w:t>
            </w:r>
          </w:p>
        </w:tc>
      </w:tr>
      <w:tr w:rsidR="00E67389" w:rsidRPr="009229F8" w14:paraId="257FD0B2"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2D3D6C" w14:textId="3EF6E869" w:rsidR="00E67389" w:rsidRPr="00B07FEF" w:rsidRDefault="00E67389" w:rsidP="00CF7F74">
            <w:pPr>
              <w:spacing w:after="0" w:line="240" w:lineRule="auto"/>
              <w:jc w:val="center"/>
              <w:rPr>
                <w:rFonts w:ascii="Times New Roman" w:eastAsia="Times New Roman" w:hAnsi="Times New Roman" w:cs="Times New Roman"/>
                <w:sz w:val="24"/>
                <w:szCs w:val="24"/>
                <w:lang w:eastAsia="lt-LT"/>
              </w:rPr>
            </w:pPr>
            <w:r w:rsidRPr="00B07FEF">
              <w:rPr>
                <w:rFonts w:ascii="Times New Roman" w:hAnsi="Times New Roman" w:cs="Times New Roman"/>
                <w:sz w:val="24"/>
                <w:szCs w:val="24"/>
              </w:rPr>
              <w:t>P-08-01-04-03</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9A19CB" w14:textId="020AF2EA" w:rsidR="00E67389" w:rsidRPr="00B07FEF" w:rsidRDefault="00E67389" w:rsidP="00CF7F74">
            <w:pPr>
              <w:spacing w:after="0" w:line="240" w:lineRule="auto"/>
              <w:jc w:val="both"/>
              <w:rPr>
                <w:rFonts w:ascii="Times New Roman" w:eastAsia="Times New Roman" w:hAnsi="Times New Roman" w:cs="Times New Roman"/>
                <w:sz w:val="24"/>
                <w:szCs w:val="24"/>
              </w:rPr>
            </w:pPr>
            <w:r w:rsidRPr="00B07FEF">
              <w:rPr>
                <w:rFonts w:ascii="Times New Roman" w:hAnsi="Times New Roman" w:cs="Times New Roman"/>
                <w:sz w:val="24"/>
                <w:szCs w:val="24"/>
              </w:rPr>
              <w:t>Administravimas (Daugiabučių gyvenamųjų namų esančių Šilutės rajono savivaldybėje, modernizavimo programa (gyv.)), proc.</w:t>
            </w:r>
          </w:p>
        </w:tc>
        <w:tc>
          <w:tcPr>
            <w:tcW w:w="607" w:type="pct"/>
            <w:tcBorders>
              <w:top w:val="single" w:sz="4" w:space="0" w:color="auto"/>
              <w:left w:val="single" w:sz="4" w:space="0" w:color="auto"/>
              <w:bottom w:val="single" w:sz="4" w:space="0" w:color="auto"/>
              <w:right w:val="single" w:sz="4" w:space="0" w:color="auto"/>
            </w:tcBorders>
          </w:tcPr>
          <w:p w14:paraId="56DC7E7A" w14:textId="77777777"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sidRPr="009229F8">
              <w:rPr>
                <w:rFonts w:ascii="Times New Roman" w:eastAsia="Times New Roman" w:hAnsi="Times New Roman" w:cs="Times New Roman"/>
                <w:sz w:val="24"/>
                <w:szCs w:val="24"/>
                <w:lang w:eastAsia="lt-LT"/>
              </w:rPr>
              <w:t>100</w:t>
            </w:r>
          </w:p>
        </w:tc>
        <w:tc>
          <w:tcPr>
            <w:tcW w:w="562" w:type="pct"/>
            <w:tcBorders>
              <w:top w:val="single" w:sz="4" w:space="0" w:color="auto"/>
              <w:left w:val="single" w:sz="4" w:space="0" w:color="auto"/>
              <w:bottom w:val="single" w:sz="4" w:space="0" w:color="auto"/>
              <w:right w:val="single" w:sz="4" w:space="0" w:color="auto"/>
            </w:tcBorders>
          </w:tcPr>
          <w:p w14:paraId="63ECE05D" w14:textId="1D1DB211" w:rsidR="00E67389" w:rsidRPr="009229F8" w:rsidRDefault="00FA262B"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795" w:type="pct"/>
            <w:tcBorders>
              <w:top w:val="single" w:sz="4" w:space="0" w:color="auto"/>
              <w:left w:val="single" w:sz="4" w:space="0" w:color="auto"/>
              <w:bottom w:val="single" w:sz="4" w:space="0" w:color="auto"/>
              <w:right w:val="single" w:sz="4" w:space="0" w:color="auto"/>
            </w:tcBorders>
          </w:tcPr>
          <w:p w14:paraId="3BD09CAC" w14:textId="7A2B9A8C" w:rsidR="00E67389" w:rsidRPr="009229F8" w:rsidRDefault="00D13D44"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100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6ED8CB" w14:textId="6CA08AD3" w:rsidR="00E67389" w:rsidRPr="009229F8" w:rsidRDefault="00504FF6" w:rsidP="00CF7F74">
            <w:pPr>
              <w:spacing w:after="0" w:line="240" w:lineRule="auto"/>
              <w:jc w:val="center"/>
              <w:rPr>
                <w:rFonts w:ascii="Times New Roman" w:eastAsia="Times New Roman" w:hAnsi="Times New Roman" w:cs="Times New Roman"/>
                <w:sz w:val="24"/>
                <w:szCs w:val="24"/>
                <w:lang w:eastAsia="lt-LT"/>
              </w:rPr>
            </w:pPr>
            <w:r w:rsidRPr="00504FF6">
              <w:rPr>
                <w:rFonts w:ascii="Times New Roman" w:eastAsia="Times New Roman" w:hAnsi="Times New Roman" w:cs="Times New Roman"/>
                <w:sz w:val="24"/>
                <w:szCs w:val="24"/>
                <w:lang w:eastAsia="lt-LT"/>
              </w:rPr>
              <w:t>3.2-2-1</w:t>
            </w:r>
          </w:p>
        </w:tc>
      </w:tr>
      <w:tr w:rsidR="005B4A83" w:rsidRPr="009229F8" w14:paraId="1CC3E548" w14:textId="77777777" w:rsidTr="005B4A83">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593336A3" w14:textId="57D8AF1B" w:rsidR="005B4A83" w:rsidRPr="009229F8" w:rsidRDefault="005B4A83"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08.01.05 u</w:t>
            </w:r>
            <w:r w:rsidRPr="00273269">
              <w:rPr>
                <w:rFonts w:ascii="Times New Roman" w:eastAsia="Times New Roman" w:hAnsi="Times New Roman" w:cs="Times New Roman"/>
                <w:b/>
                <w:bCs/>
                <w:sz w:val="24"/>
                <w:szCs w:val="24"/>
                <w:lang w:eastAsia="ar-SA"/>
              </w:rPr>
              <w:t>ždavinys</w:t>
            </w:r>
            <w:r>
              <w:rPr>
                <w:rFonts w:ascii="Times New Roman" w:eastAsia="Times New Roman" w:hAnsi="Times New Roman" w:cs="Times New Roman"/>
                <w:b/>
                <w:bCs/>
                <w:sz w:val="24"/>
                <w:szCs w:val="24"/>
                <w:lang w:eastAsia="ar-SA"/>
              </w:rPr>
              <w:t xml:space="preserve"> „</w:t>
            </w:r>
            <w:r w:rsidRPr="00273269">
              <w:rPr>
                <w:rFonts w:ascii="Times New Roman" w:eastAsia="Times New Roman" w:hAnsi="Times New Roman" w:cs="Times New Roman"/>
                <w:b/>
                <w:bCs/>
                <w:sz w:val="24"/>
                <w:szCs w:val="24"/>
                <w:lang w:eastAsia="ar-SA"/>
              </w:rPr>
              <w:t>Modernizuoti gyvenviečių gatves, privažiavimus, stovėjimo aikšteles, pagerinti eismą</w:t>
            </w:r>
            <w:r>
              <w:rPr>
                <w:rFonts w:ascii="Times New Roman" w:eastAsia="Times New Roman" w:hAnsi="Times New Roman" w:cs="Times New Roman"/>
                <w:b/>
                <w:bCs/>
                <w:sz w:val="24"/>
                <w:szCs w:val="24"/>
                <w:lang w:eastAsia="ar-SA"/>
              </w:rPr>
              <w:t>“</w:t>
            </w:r>
          </w:p>
        </w:tc>
      </w:tr>
      <w:tr w:rsidR="00E67389" w:rsidRPr="009229F8" w14:paraId="299B9EA6"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983E24" w14:textId="705952B8" w:rsidR="00E67389" w:rsidRPr="001E3A3D" w:rsidRDefault="00E67389" w:rsidP="00CF7F74">
            <w:pPr>
              <w:spacing w:after="0" w:line="240" w:lineRule="auto"/>
              <w:jc w:val="center"/>
              <w:rPr>
                <w:rFonts w:ascii="Times New Roman" w:eastAsia="Times New Roman" w:hAnsi="Times New Roman" w:cs="Times New Roman"/>
                <w:sz w:val="24"/>
                <w:szCs w:val="24"/>
                <w:lang w:eastAsia="lt-LT"/>
              </w:rPr>
            </w:pPr>
            <w:r w:rsidRPr="001E3A3D">
              <w:rPr>
                <w:rFonts w:ascii="Times New Roman" w:hAnsi="Times New Roman" w:cs="Times New Roman"/>
                <w:sz w:val="24"/>
                <w:szCs w:val="24"/>
              </w:rPr>
              <w:t>P-08-01-05-01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494EAFC" w14:textId="547D24C7" w:rsidR="00E67389" w:rsidRPr="001E3A3D" w:rsidRDefault="00E67389" w:rsidP="00CF7F74">
            <w:pPr>
              <w:spacing w:after="0" w:line="240" w:lineRule="auto"/>
              <w:jc w:val="both"/>
              <w:rPr>
                <w:rFonts w:ascii="Times New Roman" w:eastAsia="Times New Roman" w:hAnsi="Times New Roman" w:cs="Times New Roman"/>
                <w:sz w:val="24"/>
                <w:szCs w:val="24"/>
                <w:lang w:eastAsia="lt-LT"/>
              </w:rPr>
            </w:pPr>
            <w:r w:rsidRPr="001E3A3D">
              <w:rPr>
                <w:rFonts w:ascii="Times New Roman" w:hAnsi="Times New Roman" w:cs="Times New Roman"/>
                <w:sz w:val="24"/>
                <w:szCs w:val="24"/>
              </w:rPr>
              <w:t>Gatvių skaičius, kuriose įrengtas apšvietimas, vnt.</w:t>
            </w:r>
          </w:p>
        </w:tc>
        <w:tc>
          <w:tcPr>
            <w:tcW w:w="607" w:type="pct"/>
            <w:tcBorders>
              <w:top w:val="single" w:sz="4" w:space="0" w:color="auto"/>
              <w:left w:val="single" w:sz="4" w:space="0" w:color="auto"/>
              <w:bottom w:val="single" w:sz="4" w:space="0" w:color="auto"/>
              <w:right w:val="single" w:sz="4" w:space="0" w:color="auto"/>
            </w:tcBorders>
          </w:tcPr>
          <w:p w14:paraId="60077B6B" w14:textId="14DD44E8" w:rsidR="00E67389" w:rsidRPr="001E3A3D" w:rsidRDefault="00504FF6" w:rsidP="00CF7F74">
            <w:pPr>
              <w:spacing w:after="0" w:line="240" w:lineRule="auto"/>
              <w:jc w:val="center"/>
              <w:rPr>
                <w:rFonts w:ascii="Times New Roman" w:eastAsia="Times New Roman" w:hAnsi="Times New Roman" w:cs="Times New Roman"/>
                <w:sz w:val="24"/>
                <w:szCs w:val="24"/>
                <w:lang w:eastAsia="lt-LT"/>
              </w:rPr>
            </w:pPr>
            <w:r w:rsidRPr="001E3A3D">
              <w:rPr>
                <w:rFonts w:ascii="Times New Roman" w:eastAsia="Times New Roman" w:hAnsi="Times New Roman" w:cs="Times New Roman"/>
                <w:sz w:val="24"/>
                <w:szCs w:val="24"/>
                <w:lang w:eastAsia="lt-LT"/>
              </w:rPr>
              <w:t>15</w:t>
            </w:r>
          </w:p>
        </w:tc>
        <w:tc>
          <w:tcPr>
            <w:tcW w:w="562" w:type="pct"/>
            <w:tcBorders>
              <w:top w:val="single" w:sz="4" w:space="0" w:color="auto"/>
              <w:left w:val="single" w:sz="4" w:space="0" w:color="auto"/>
              <w:bottom w:val="single" w:sz="4" w:space="0" w:color="auto"/>
              <w:right w:val="single" w:sz="4" w:space="0" w:color="auto"/>
            </w:tcBorders>
          </w:tcPr>
          <w:p w14:paraId="1A16A8B7" w14:textId="696FEFF4" w:rsidR="00E67389" w:rsidRPr="001E3A3D" w:rsidRDefault="001E3A3D" w:rsidP="00CF7F74">
            <w:pPr>
              <w:spacing w:after="0" w:line="240" w:lineRule="auto"/>
              <w:jc w:val="center"/>
              <w:rPr>
                <w:rFonts w:ascii="Times New Roman" w:eastAsia="Times New Roman" w:hAnsi="Times New Roman" w:cs="Times New Roman"/>
                <w:sz w:val="24"/>
                <w:szCs w:val="24"/>
                <w:lang w:eastAsia="lt-LT"/>
              </w:rPr>
            </w:pPr>
            <w:r w:rsidRPr="001E3A3D">
              <w:rPr>
                <w:rFonts w:ascii="Times New Roman" w:eastAsia="Times New Roman" w:hAnsi="Times New Roman" w:cs="Times New Roman"/>
                <w:sz w:val="24"/>
                <w:szCs w:val="24"/>
                <w:lang w:eastAsia="lt-LT"/>
              </w:rPr>
              <w:t>54</w:t>
            </w:r>
          </w:p>
        </w:tc>
        <w:tc>
          <w:tcPr>
            <w:tcW w:w="795" w:type="pct"/>
            <w:tcBorders>
              <w:top w:val="single" w:sz="4" w:space="0" w:color="auto"/>
              <w:left w:val="single" w:sz="4" w:space="0" w:color="auto"/>
              <w:bottom w:val="single" w:sz="4" w:space="0" w:color="auto"/>
              <w:right w:val="single" w:sz="4" w:space="0" w:color="auto"/>
            </w:tcBorders>
          </w:tcPr>
          <w:p w14:paraId="45ED9064" w14:textId="47BE2E37" w:rsidR="00E67389" w:rsidRPr="001E3A3D" w:rsidRDefault="00D13D44" w:rsidP="00CF7F74">
            <w:pPr>
              <w:spacing w:after="0" w:line="240" w:lineRule="auto"/>
              <w:jc w:val="center"/>
              <w:rPr>
                <w:rFonts w:ascii="Times New Roman" w:eastAsia="Times New Roman" w:hAnsi="Times New Roman" w:cs="Times New Roman"/>
                <w:sz w:val="24"/>
                <w:szCs w:val="24"/>
                <w:lang w:eastAsia="lt-LT"/>
              </w:rPr>
            </w:pPr>
            <w:r w:rsidRPr="001E3A3D">
              <w:rPr>
                <w:rFonts w:ascii="Times New Roman" w:eastAsia="Times New Roman" w:hAnsi="Times New Roman" w:cs="Times New Roman"/>
                <w:sz w:val="24"/>
                <w:szCs w:val="24"/>
                <w:lang w:eastAsia="lt-LT"/>
              </w:rPr>
              <w:t>15</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03C4A5" w14:textId="46E5F3E0" w:rsidR="00E67389" w:rsidRPr="001E3A3D" w:rsidRDefault="00504FF6" w:rsidP="00CF7F74">
            <w:pPr>
              <w:spacing w:after="0" w:line="240" w:lineRule="auto"/>
              <w:jc w:val="center"/>
              <w:rPr>
                <w:rFonts w:ascii="Times New Roman" w:eastAsia="Times New Roman" w:hAnsi="Times New Roman" w:cs="Times New Roman"/>
                <w:sz w:val="24"/>
                <w:szCs w:val="24"/>
                <w:lang w:eastAsia="lt-LT"/>
              </w:rPr>
            </w:pPr>
            <w:r w:rsidRPr="001E3A3D">
              <w:rPr>
                <w:rFonts w:ascii="Times New Roman" w:eastAsia="Times New Roman" w:hAnsi="Times New Roman" w:cs="Times New Roman"/>
                <w:sz w:val="24"/>
                <w:szCs w:val="24"/>
                <w:lang w:eastAsia="lt-LT"/>
              </w:rPr>
              <w:t>3.2-2-3</w:t>
            </w:r>
          </w:p>
        </w:tc>
      </w:tr>
      <w:tr w:rsidR="00E67389" w:rsidRPr="009229F8" w14:paraId="536E633D"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221FC54" w14:textId="664B7A5F" w:rsidR="00E67389" w:rsidRPr="00D359D9" w:rsidRDefault="00E67389" w:rsidP="00CF7F74">
            <w:pPr>
              <w:spacing w:after="0" w:line="240" w:lineRule="auto"/>
              <w:jc w:val="center"/>
              <w:rPr>
                <w:rFonts w:ascii="Times New Roman" w:eastAsia="Times New Roman" w:hAnsi="Times New Roman" w:cs="Times New Roman"/>
                <w:sz w:val="24"/>
                <w:szCs w:val="24"/>
                <w:lang w:eastAsia="lt-LT"/>
              </w:rPr>
            </w:pPr>
            <w:r w:rsidRPr="00D359D9">
              <w:rPr>
                <w:rFonts w:ascii="Times New Roman" w:hAnsi="Times New Roman" w:cs="Times New Roman"/>
                <w:sz w:val="24"/>
                <w:szCs w:val="24"/>
              </w:rPr>
              <w:t>P-08-01-05-02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CD9FAED" w14:textId="0F3B74CD" w:rsidR="00E67389" w:rsidRPr="00D359D9" w:rsidRDefault="00E67389" w:rsidP="00CF7F74">
            <w:pPr>
              <w:spacing w:after="0" w:line="240" w:lineRule="auto"/>
              <w:jc w:val="both"/>
              <w:rPr>
                <w:rFonts w:ascii="Times New Roman" w:eastAsia="Times New Roman" w:hAnsi="Times New Roman" w:cs="Times New Roman"/>
                <w:sz w:val="24"/>
                <w:szCs w:val="24"/>
                <w:lang w:eastAsia="lt-LT"/>
              </w:rPr>
            </w:pPr>
            <w:r w:rsidRPr="00D359D9">
              <w:rPr>
                <w:rFonts w:ascii="Times New Roman" w:hAnsi="Times New Roman" w:cs="Times New Roman"/>
                <w:sz w:val="24"/>
                <w:szCs w:val="24"/>
              </w:rPr>
              <w:t>Suremontuotų kelių, gatvių, aikštelių, kiemų (Šilutės miesto Knygnešių, Melioratorių al. ir kt.) skaičius, vnt.</w:t>
            </w:r>
          </w:p>
        </w:tc>
        <w:tc>
          <w:tcPr>
            <w:tcW w:w="607" w:type="pct"/>
            <w:tcBorders>
              <w:top w:val="single" w:sz="4" w:space="0" w:color="auto"/>
              <w:left w:val="single" w:sz="4" w:space="0" w:color="auto"/>
              <w:bottom w:val="single" w:sz="4" w:space="0" w:color="auto"/>
              <w:right w:val="single" w:sz="4" w:space="0" w:color="auto"/>
            </w:tcBorders>
          </w:tcPr>
          <w:p w14:paraId="517C6330" w14:textId="0C175374" w:rsidR="00E67389" w:rsidRPr="00D359D9" w:rsidRDefault="005B4A83" w:rsidP="00CF7F74">
            <w:pPr>
              <w:spacing w:after="0" w:line="240" w:lineRule="auto"/>
              <w:jc w:val="center"/>
              <w:rPr>
                <w:rFonts w:ascii="Times New Roman" w:eastAsia="Times New Roman" w:hAnsi="Times New Roman" w:cs="Times New Roman"/>
                <w:sz w:val="24"/>
                <w:szCs w:val="24"/>
                <w:lang w:eastAsia="lt-LT"/>
              </w:rPr>
            </w:pPr>
            <w:r w:rsidRPr="00D359D9">
              <w:rPr>
                <w:rFonts w:ascii="Times New Roman" w:eastAsia="Times New Roman" w:hAnsi="Times New Roman" w:cs="Times New Roman"/>
                <w:sz w:val="24"/>
                <w:szCs w:val="24"/>
                <w:lang w:eastAsia="lt-LT"/>
              </w:rPr>
              <w:t>18</w:t>
            </w:r>
          </w:p>
        </w:tc>
        <w:tc>
          <w:tcPr>
            <w:tcW w:w="562" w:type="pct"/>
            <w:tcBorders>
              <w:top w:val="single" w:sz="4" w:space="0" w:color="auto"/>
              <w:left w:val="single" w:sz="4" w:space="0" w:color="auto"/>
              <w:bottom w:val="single" w:sz="4" w:space="0" w:color="auto"/>
              <w:right w:val="single" w:sz="4" w:space="0" w:color="auto"/>
            </w:tcBorders>
          </w:tcPr>
          <w:p w14:paraId="2BF6037A" w14:textId="0753CABB" w:rsidR="00E67389" w:rsidRPr="00D359D9" w:rsidRDefault="00D359D9" w:rsidP="00CF7F74">
            <w:pPr>
              <w:spacing w:after="0" w:line="240" w:lineRule="auto"/>
              <w:jc w:val="center"/>
              <w:rPr>
                <w:rFonts w:ascii="Times New Roman" w:eastAsia="Times New Roman" w:hAnsi="Times New Roman" w:cs="Times New Roman"/>
                <w:sz w:val="24"/>
                <w:szCs w:val="24"/>
                <w:lang w:eastAsia="lt-LT"/>
              </w:rPr>
            </w:pPr>
            <w:r w:rsidRPr="00D359D9">
              <w:rPr>
                <w:rFonts w:ascii="Times New Roman" w:eastAsia="Times New Roman" w:hAnsi="Times New Roman" w:cs="Times New Roman"/>
                <w:sz w:val="24"/>
                <w:szCs w:val="24"/>
                <w:lang w:eastAsia="lt-LT"/>
              </w:rPr>
              <w:t>33</w:t>
            </w:r>
          </w:p>
        </w:tc>
        <w:tc>
          <w:tcPr>
            <w:tcW w:w="795" w:type="pct"/>
            <w:tcBorders>
              <w:top w:val="single" w:sz="4" w:space="0" w:color="auto"/>
              <w:left w:val="single" w:sz="4" w:space="0" w:color="auto"/>
              <w:bottom w:val="single" w:sz="4" w:space="0" w:color="auto"/>
              <w:right w:val="single" w:sz="4" w:space="0" w:color="auto"/>
            </w:tcBorders>
          </w:tcPr>
          <w:p w14:paraId="523CE09C" w14:textId="66F124BA" w:rsidR="00E67389" w:rsidRPr="00D359D9" w:rsidRDefault="00D13D44" w:rsidP="00CF7F74">
            <w:pPr>
              <w:spacing w:after="0" w:line="240" w:lineRule="auto"/>
              <w:jc w:val="center"/>
              <w:rPr>
                <w:rFonts w:ascii="Times New Roman" w:eastAsia="Times New Roman" w:hAnsi="Times New Roman" w:cs="Times New Roman"/>
                <w:sz w:val="24"/>
                <w:szCs w:val="24"/>
                <w:lang w:eastAsia="lt-LT"/>
              </w:rPr>
            </w:pPr>
            <w:r w:rsidRPr="00D359D9">
              <w:rPr>
                <w:rFonts w:ascii="Times New Roman" w:eastAsia="Times New Roman" w:hAnsi="Times New Roman" w:cs="Times New Roman"/>
                <w:sz w:val="24"/>
                <w:szCs w:val="24"/>
                <w:lang w:eastAsia="lt-LT"/>
              </w:rPr>
              <w:t>1</w:t>
            </w:r>
            <w:r w:rsidR="00446D86" w:rsidRPr="00D359D9">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DDF95E" w14:textId="77777777" w:rsidR="00504FF6" w:rsidRPr="00D359D9" w:rsidRDefault="00504FF6" w:rsidP="00504FF6">
            <w:pPr>
              <w:spacing w:after="0" w:line="240" w:lineRule="auto"/>
              <w:jc w:val="center"/>
              <w:rPr>
                <w:rFonts w:ascii="Times New Roman" w:eastAsia="Times New Roman" w:hAnsi="Times New Roman" w:cs="Times New Roman"/>
                <w:sz w:val="24"/>
                <w:szCs w:val="24"/>
                <w:lang w:eastAsia="lt-LT"/>
              </w:rPr>
            </w:pPr>
            <w:r w:rsidRPr="00D359D9">
              <w:rPr>
                <w:rFonts w:ascii="Times New Roman" w:eastAsia="Times New Roman" w:hAnsi="Times New Roman" w:cs="Times New Roman"/>
                <w:sz w:val="24"/>
                <w:szCs w:val="24"/>
                <w:lang w:eastAsia="lt-LT"/>
              </w:rPr>
              <w:t>3.1-1-1</w:t>
            </w:r>
          </w:p>
          <w:p w14:paraId="20B44E70" w14:textId="77777777" w:rsidR="00504FF6" w:rsidRPr="00D359D9" w:rsidRDefault="00504FF6" w:rsidP="00504FF6">
            <w:pPr>
              <w:spacing w:after="0" w:line="240" w:lineRule="auto"/>
              <w:jc w:val="center"/>
              <w:rPr>
                <w:rFonts w:ascii="Times New Roman" w:eastAsia="Times New Roman" w:hAnsi="Times New Roman" w:cs="Times New Roman"/>
                <w:sz w:val="24"/>
                <w:szCs w:val="24"/>
                <w:lang w:eastAsia="lt-LT"/>
              </w:rPr>
            </w:pPr>
            <w:r w:rsidRPr="00D359D9">
              <w:rPr>
                <w:rFonts w:ascii="Times New Roman" w:eastAsia="Times New Roman" w:hAnsi="Times New Roman" w:cs="Times New Roman"/>
                <w:sz w:val="24"/>
                <w:szCs w:val="24"/>
                <w:lang w:eastAsia="lt-LT"/>
              </w:rPr>
              <w:t>3.1-1-2</w:t>
            </w:r>
          </w:p>
          <w:p w14:paraId="4031D682" w14:textId="77777777" w:rsidR="00504FF6" w:rsidRPr="00D359D9" w:rsidRDefault="00504FF6" w:rsidP="00504FF6">
            <w:pPr>
              <w:spacing w:after="0" w:line="240" w:lineRule="auto"/>
              <w:jc w:val="center"/>
              <w:rPr>
                <w:rFonts w:ascii="Times New Roman" w:eastAsia="Times New Roman" w:hAnsi="Times New Roman" w:cs="Times New Roman"/>
                <w:sz w:val="24"/>
                <w:szCs w:val="24"/>
                <w:lang w:eastAsia="lt-LT"/>
              </w:rPr>
            </w:pPr>
            <w:r w:rsidRPr="00D359D9">
              <w:rPr>
                <w:rFonts w:ascii="Times New Roman" w:eastAsia="Times New Roman" w:hAnsi="Times New Roman" w:cs="Times New Roman"/>
                <w:sz w:val="24"/>
                <w:szCs w:val="24"/>
                <w:lang w:eastAsia="lt-LT"/>
              </w:rPr>
              <w:t>3.1-1-4</w:t>
            </w:r>
          </w:p>
          <w:p w14:paraId="52FF1F6E" w14:textId="77777777" w:rsidR="00504FF6" w:rsidRPr="00D359D9" w:rsidRDefault="00504FF6" w:rsidP="00504FF6">
            <w:pPr>
              <w:spacing w:after="0" w:line="240" w:lineRule="auto"/>
              <w:jc w:val="center"/>
              <w:rPr>
                <w:rFonts w:ascii="Times New Roman" w:eastAsia="Times New Roman" w:hAnsi="Times New Roman" w:cs="Times New Roman"/>
                <w:sz w:val="24"/>
                <w:szCs w:val="24"/>
                <w:lang w:eastAsia="lt-LT"/>
              </w:rPr>
            </w:pPr>
            <w:r w:rsidRPr="00D359D9">
              <w:rPr>
                <w:rFonts w:ascii="Times New Roman" w:eastAsia="Times New Roman" w:hAnsi="Times New Roman" w:cs="Times New Roman"/>
                <w:sz w:val="24"/>
                <w:szCs w:val="24"/>
                <w:lang w:eastAsia="lt-LT"/>
              </w:rPr>
              <w:t>3.1-2-1</w:t>
            </w:r>
          </w:p>
          <w:p w14:paraId="7D843190" w14:textId="20658F83" w:rsidR="00E67389" w:rsidRPr="00D359D9" w:rsidRDefault="00504FF6" w:rsidP="00504FF6">
            <w:pPr>
              <w:spacing w:after="0" w:line="240" w:lineRule="auto"/>
              <w:jc w:val="center"/>
              <w:rPr>
                <w:rFonts w:ascii="Times New Roman" w:eastAsia="Times New Roman" w:hAnsi="Times New Roman" w:cs="Times New Roman"/>
                <w:sz w:val="24"/>
                <w:szCs w:val="24"/>
                <w:lang w:eastAsia="lt-LT"/>
              </w:rPr>
            </w:pPr>
            <w:r w:rsidRPr="00D359D9">
              <w:rPr>
                <w:rFonts w:ascii="Times New Roman" w:eastAsia="Times New Roman" w:hAnsi="Times New Roman" w:cs="Times New Roman"/>
                <w:sz w:val="24"/>
                <w:szCs w:val="24"/>
                <w:lang w:eastAsia="lt-LT"/>
              </w:rPr>
              <w:t>3.1-2-5</w:t>
            </w:r>
          </w:p>
        </w:tc>
      </w:tr>
      <w:tr w:rsidR="00E67389" w:rsidRPr="009229F8" w14:paraId="16125C88"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E1F3CD" w14:textId="55334C08" w:rsidR="00E67389" w:rsidRPr="00D359D9" w:rsidRDefault="00E67389" w:rsidP="00CF7F74">
            <w:pPr>
              <w:spacing w:after="0" w:line="240" w:lineRule="auto"/>
              <w:jc w:val="center"/>
              <w:rPr>
                <w:rFonts w:ascii="Times New Roman" w:eastAsia="Times New Roman" w:hAnsi="Times New Roman" w:cs="Times New Roman"/>
                <w:sz w:val="24"/>
                <w:szCs w:val="24"/>
                <w:lang w:eastAsia="lt-LT"/>
              </w:rPr>
            </w:pPr>
            <w:r w:rsidRPr="00D359D9">
              <w:rPr>
                <w:rFonts w:ascii="Times New Roman" w:hAnsi="Times New Roman" w:cs="Times New Roman"/>
                <w:sz w:val="24"/>
                <w:szCs w:val="24"/>
              </w:rPr>
              <w:t>P-08-01-05-03</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352D4BE" w14:textId="7D577A17" w:rsidR="00E67389" w:rsidRPr="00D359D9" w:rsidRDefault="00E67389" w:rsidP="00CF7F74">
            <w:pPr>
              <w:spacing w:after="0" w:line="240" w:lineRule="auto"/>
              <w:jc w:val="both"/>
              <w:rPr>
                <w:rFonts w:ascii="Times New Roman" w:eastAsia="Times New Roman" w:hAnsi="Times New Roman" w:cs="Times New Roman"/>
                <w:sz w:val="24"/>
                <w:szCs w:val="24"/>
                <w:lang w:eastAsia="lt-LT"/>
              </w:rPr>
            </w:pPr>
            <w:r w:rsidRPr="00D359D9">
              <w:rPr>
                <w:rFonts w:ascii="Times New Roman" w:hAnsi="Times New Roman" w:cs="Times New Roman"/>
                <w:sz w:val="24"/>
                <w:szCs w:val="24"/>
              </w:rPr>
              <w:t>Prižiūrimų kelių ilgis (Seniūnijų vietinės reikšmės kelių priežiūra), km</w:t>
            </w:r>
          </w:p>
        </w:tc>
        <w:tc>
          <w:tcPr>
            <w:tcW w:w="607" w:type="pct"/>
            <w:tcBorders>
              <w:top w:val="single" w:sz="4" w:space="0" w:color="auto"/>
              <w:left w:val="single" w:sz="4" w:space="0" w:color="auto"/>
              <w:bottom w:val="single" w:sz="4" w:space="0" w:color="auto"/>
              <w:right w:val="single" w:sz="4" w:space="0" w:color="auto"/>
            </w:tcBorders>
          </w:tcPr>
          <w:p w14:paraId="6BB84B9F" w14:textId="505486BC" w:rsidR="00E67389" w:rsidRPr="00D359D9" w:rsidRDefault="00E67389" w:rsidP="00CF7F74">
            <w:pPr>
              <w:spacing w:after="0" w:line="240" w:lineRule="auto"/>
              <w:jc w:val="center"/>
              <w:rPr>
                <w:rFonts w:ascii="Times New Roman" w:eastAsia="Times New Roman" w:hAnsi="Times New Roman" w:cs="Times New Roman"/>
                <w:sz w:val="24"/>
                <w:szCs w:val="24"/>
                <w:lang w:eastAsia="lt-LT"/>
              </w:rPr>
            </w:pPr>
            <w:r w:rsidRPr="00D359D9">
              <w:rPr>
                <w:rFonts w:ascii="Times New Roman" w:eastAsia="Times New Roman" w:hAnsi="Times New Roman" w:cs="Times New Roman"/>
                <w:sz w:val="24"/>
                <w:szCs w:val="24"/>
                <w:lang w:eastAsia="lt-LT"/>
              </w:rPr>
              <w:t>7</w:t>
            </w:r>
            <w:r w:rsidR="00504FF6" w:rsidRPr="00D359D9">
              <w:rPr>
                <w:rFonts w:ascii="Times New Roman" w:eastAsia="Times New Roman" w:hAnsi="Times New Roman" w:cs="Times New Roman"/>
                <w:sz w:val="24"/>
                <w:szCs w:val="24"/>
                <w:lang w:eastAsia="lt-LT"/>
              </w:rPr>
              <w:t>68</w:t>
            </w:r>
          </w:p>
        </w:tc>
        <w:tc>
          <w:tcPr>
            <w:tcW w:w="562" w:type="pct"/>
            <w:tcBorders>
              <w:top w:val="single" w:sz="4" w:space="0" w:color="auto"/>
              <w:left w:val="single" w:sz="4" w:space="0" w:color="auto"/>
              <w:bottom w:val="single" w:sz="4" w:space="0" w:color="auto"/>
              <w:right w:val="single" w:sz="4" w:space="0" w:color="auto"/>
            </w:tcBorders>
          </w:tcPr>
          <w:p w14:paraId="183A015C" w14:textId="233E2A0D" w:rsidR="00E67389" w:rsidRPr="00D359D9" w:rsidRDefault="00D359D9" w:rsidP="00CF7F74">
            <w:pPr>
              <w:spacing w:after="0" w:line="240" w:lineRule="auto"/>
              <w:jc w:val="center"/>
              <w:rPr>
                <w:rFonts w:ascii="Times New Roman" w:eastAsia="Times New Roman" w:hAnsi="Times New Roman" w:cs="Times New Roman"/>
                <w:sz w:val="24"/>
                <w:szCs w:val="24"/>
                <w:lang w:eastAsia="lt-LT"/>
              </w:rPr>
            </w:pPr>
            <w:r w:rsidRPr="00D359D9">
              <w:rPr>
                <w:rFonts w:ascii="Times New Roman" w:eastAsia="Times New Roman" w:hAnsi="Times New Roman" w:cs="Times New Roman"/>
                <w:sz w:val="24"/>
                <w:szCs w:val="24"/>
                <w:lang w:eastAsia="lt-LT"/>
              </w:rPr>
              <w:t>768</w:t>
            </w:r>
          </w:p>
        </w:tc>
        <w:tc>
          <w:tcPr>
            <w:tcW w:w="795" w:type="pct"/>
            <w:tcBorders>
              <w:top w:val="single" w:sz="4" w:space="0" w:color="auto"/>
              <w:left w:val="single" w:sz="4" w:space="0" w:color="auto"/>
              <w:bottom w:val="single" w:sz="4" w:space="0" w:color="auto"/>
              <w:right w:val="single" w:sz="4" w:space="0" w:color="auto"/>
            </w:tcBorders>
          </w:tcPr>
          <w:p w14:paraId="7BD1FC98" w14:textId="65E1238E" w:rsidR="00E67389" w:rsidRPr="00D359D9" w:rsidRDefault="00D13D44" w:rsidP="00CF7F74">
            <w:pPr>
              <w:spacing w:after="0" w:line="240" w:lineRule="auto"/>
              <w:jc w:val="center"/>
              <w:rPr>
                <w:rFonts w:ascii="Times New Roman" w:eastAsia="Times New Roman" w:hAnsi="Times New Roman" w:cs="Times New Roman"/>
                <w:sz w:val="24"/>
                <w:szCs w:val="24"/>
                <w:lang w:eastAsia="lt-LT"/>
              </w:rPr>
            </w:pPr>
            <w:r w:rsidRPr="00D359D9">
              <w:rPr>
                <w:rFonts w:ascii="Times New Roman" w:eastAsia="Times New Roman" w:hAnsi="Times New Roman" w:cs="Times New Roman"/>
                <w:sz w:val="24"/>
                <w:szCs w:val="24"/>
                <w:lang w:eastAsia="lt-LT"/>
              </w:rPr>
              <w:t>7</w:t>
            </w:r>
            <w:r w:rsidR="00FA262B" w:rsidRPr="00D359D9">
              <w:rPr>
                <w:rFonts w:ascii="Times New Roman" w:eastAsia="Times New Roman" w:hAnsi="Times New Roman" w:cs="Times New Roman"/>
                <w:sz w:val="24"/>
                <w:szCs w:val="24"/>
                <w:lang w:eastAsia="lt-LT"/>
              </w:rPr>
              <w:t>68</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DE97BDE" w14:textId="77777777" w:rsidR="00504FF6" w:rsidRPr="00D359D9" w:rsidRDefault="00504FF6" w:rsidP="00504FF6">
            <w:pPr>
              <w:spacing w:after="0" w:line="240" w:lineRule="auto"/>
              <w:jc w:val="center"/>
              <w:rPr>
                <w:rFonts w:ascii="Times New Roman" w:eastAsia="Times New Roman" w:hAnsi="Times New Roman" w:cs="Times New Roman"/>
                <w:sz w:val="24"/>
                <w:szCs w:val="24"/>
                <w:lang w:eastAsia="lt-LT"/>
              </w:rPr>
            </w:pPr>
            <w:r w:rsidRPr="00D359D9">
              <w:rPr>
                <w:rFonts w:ascii="Times New Roman" w:eastAsia="Times New Roman" w:hAnsi="Times New Roman" w:cs="Times New Roman"/>
                <w:sz w:val="24"/>
                <w:szCs w:val="24"/>
                <w:lang w:eastAsia="lt-LT"/>
              </w:rPr>
              <w:t>3.1-1-1</w:t>
            </w:r>
          </w:p>
          <w:p w14:paraId="321977B6" w14:textId="3141DB0D" w:rsidR="00E67389" w:rsidRPr="00D359D9" w:rsidRDefault="00504FF6" w:rsidP="00504FF6">
            <w:pPr>
              <w:spacing w:after="0" w:line="240" w:lineRule="auto"/>
              <w:jc w:val="center"/>
              <w:rPr>
                <w:rFonts w:ascii="Times New Roman" w:eastAsia="Times New Roman" w:hAnsi="Times New Roman" w:cs="Times New Roman"/>
                <w:sz w:val="24"/>
                <w:szCs w:val="24"/>
                <w:lang w:eastAsia="lt-LT"/>
              </w:rPr>
            </w:pPr>
            <w:r w:rsidRPr="00D359D9">
              <w:rPr>
                <w:rFonts w:ascii="Times New Roman" w:eastAsia="Times New Roman" w:hAnsi="Times New Roman" w:cs="Times New Roman"/>
                <w:sz w:val="24"/>
                <w:szCs w:val="24"/>
                <w:lang w:eastAsia="lt-LT"/>
              </w:rPr>
              <w:t>3.1-1-2</w:t>
            </w:r>
          </w:p>
        </w:tc>
      </w:tr>
      <w:tr w:rsidR="00E67389" w:rsidRPr="009229F8" w14:paraId="7964FC49"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7497F5" w14:textId="64E83DC8" w:rsidR="00E67389" w:rsidRPr="002E105E" w:rsidRDefault="00E67389" w:rsidP="00CF7F74">
            <w:pPr>
              <w:spacing w:after="0" w:line="240" w:lineRule="auto"/>
              <w:jc w:val="center"/>
              <w:rPr>
                <w:rFonts w:ascii="Times New Roman" w:eastAsia="Times New Roman" w:hAnsi="Times New Roman" w:cs="Times New Roman"/>
                <w:sz w:val="24"/>
                <w:szCs w:val="24"/>
                <w:lang w:eastAsia="lt-LT"/>
              </w:rPr>
            </w:pPr>
            <w:r w:rsidRPr="002E105E">
              <w:rPr>
                <w:rFonts w:ascii="Times New Roman" w:hAnsi="Times New Roman" w:cs="Times New Roman"/>
                <w:sz w:val="24"/>
                <w:szCs w:val="24"/>
              </w:rPr>
              <w:t>P-08-01-05-04</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F687F0" w14:textId="0A62C479" w:rsidR="00E67389" w:rsidRPr="002E105E" w:rsidRDefault="00E67389" w:rsidP="00CF7F74">
            <w:pPr>
              <w:spacing w:after="0" w:line="240" w:lineRule="auto"/>
              <w:jc w:val="both"/>
              <w:rPr>
                <w:rFonts w:ascii="Times New Roman" w:eastAsia="Times New Roman" w:hAnsi="Times New Roman" w:cs="Times New Roman"/>
                <w:sz w:val="24"/>
                <w:szCs w:val="24"/>
                <w:lang w:eastAsia="lt-LT"/>
              </w:rPr>
            </w:pPr>
            <w:r w:rsidRPr="002E105E">
              <w:rPr>
                <w:rFonts w:ascii="Times New Roman" w:hAnsi="Times New Roman" w:cs="Times New Roman"/>
                <w:sz w:val="24"/>
                <w:szCs w:val="24"/>
              </w:rPr>
              <w:t>Suremontuoti keliai (Potvynių sugadintų vietinės reikšmės kelių remontas), vnt.</w:t>
            </w:r>
          </w:p>
        </w:tc>
        <w:tc>
          <w:tcPr>
            <w:tcW w:w="607" w:type="pct"/>
            <w:tcBorders>
              <w:top w:val="single" w:sz="4" w:space="0" w:color="auto"/>
              <w:left w:val="single" w:sz="4" w:space="0" w:color="auto"/>
              <w:bottom w:val="single" w:sz="4" w:space="0" w:color="auto"/>
              <w:right w:val="single" w:sz="4" w:space="0" w:color="auto"/>
            </w:tcBorders>
          </w:tcPr>
          <w:p w14:paraId="54C9FEA4" w14:textId="77777777" w:rsidR="00E67389" w:rsidRPr="002E105E" w:rsidRDefault="00E67389" w:rsidP="00CF7F74">
            <w:pPr>
              <w:spacing w:after="0" w:line="240" w:lineRule="auto"/>
              <w:jc w:val="center"/>
              <w:rPr>
                <w:rFonts w:ascii="Times New Roman" w:eastAsia="Times New Roman" w:hAnsi="Times New Roman" w:cs="Times New Roman"/>
                <w:sz w:val="24"/>
                <w:szCs w:val="24"/>
                <w:lang w:eastAsia="lt-LT"/>
              </w:rPr>
            </w:pPr>
            <w:r w:rsidRPr="002E105E">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643ACE77" w14:textId="241B1BB5" w:rsidR="00E67389" w:rsidRPr="002E105E" w:rsidRDefault="002E105E" w:rsidP="00CF7F74">
            <w:pPr>
              <w:spacing w:after="0" w:line="240" w:lineRule="auto"/>
              <w:jc w:val="center"/>
              <w:rPr>
                <w:rFonts w:ascii="Times New Roman" w:eastAsia="Times New Roman" w:hAnsi="Times New Roman" w:cs="Times New Roman"/>
                <w:sz w:val="24"/>
                <w:szCs w:val="24"/>
                <w:lang w:eastAsia="lt-LT"/>
              </w:rPr>
            </w:pPr>
            <w:r w:rsidRPr="002E105E">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085D95BF" w14:textId="063FD545" w:rsidR="00E67389" w:rsidRPr="002E105E" w:rsidRDefault="00D13D44" w:rsidP="00CF7F74">
            <w:pPr>
              <w:spacing w:after="0" w:line="240" w:lineRule="auto"/>
              <w:jc w:val="center"/>
              <w:rPr>
                <w:rFonts w:ascii="Times New Roman" w:eastAsia="Times New Roman" w:hAnsi="Times New Roman" w:cs="Times New Roman"/>
                <w:sz w:val="24"/>
                <w:szCs w:val="24"/>
                <w:lang w:eastAsia="lt-LT"/>
              </w:rPr>
            </w:pPr>
            <w:r w:rsidRPr="002E105E">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208A43" w14:textId="354799E3" w:rsidR="00E67389" w:rsidRPr="002E105E" w:rsidRDefault="00504FF6" w:rsidP="00CF7F74">
            <w:pPr>
              <w:spacing w:after="0" w:line="240" w:lineRule="auto"/>
              <w:jc w:val="center"/>
              <w:rPr>
                <w:rFonts w:ascii="Times New Roman" w:eastAsia="Times New Roman" w:hAnsi="Times New Roman" w:cs="Times New Roman"/>
                <w:sz w:val="24"/>
                <w:szCs w:val="24"/>
                <w:lang w:eastAsia="lt-LT"/>
              </w:rPr>
            </w:pPr>
            <w:r w:rsidRPr="002E105E">
              <w:rPr>
                <w:rFonts w:ascii="Times New Roman" w:eastAsia="Times New Roman" w:hAnsi="Times New Roman" w:cs="Times New Roman"/>
                <w:sz w:val="24"/>
                <w:szCs w:val="24"/>
                <w:lang w:eastAsia="lt-LT"/>
              </w:rPr>
              <w:t>3.1-1-1</w:t>
            </w:r>
          </w:p>
        </w:tc>
      </w:tr>
      <w:tr w:rsidR="00E67389" w:rsidRPr="009229F8" w14:paraId="2D61943B"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2F7574" w14:textId="560C660F" w:rsidR="00E67389" w:rsidRPr="00A4551F" w:rsidRDefault="00E67389" w:rsidP="00CF7F74">
            <w:pPr>
              <w:spacing w:after="0" w:line="240" w:lineRule="auto"/>
              <w:jc w:val="center"/>
              <w:rPr>
                <w:rFonts w:ascii="Times New Roman" w:eastAsia="Times New Roman" w:hAnsi="Times New Roman" w:cs="Times New Roman"/>
                <w:sz w:val="24"/>
                <w:szCs w:val="24"/>
                <w:lang w:eastAsia="lt-LT"/>
              </w:rPr>
            </w:pPr>
            <w:r w:rsidRPr="00A4551F">
              <w:rPr>
                <w:rFonts w:ascii="Times New Roman" w:hAnsi="Times New Roman" w:cs="Times New Roman"/>
                <w:sz w:val="24"/>
                <w:szCs w:val="24"/>
              </w:rPr>
              <w:lastRenderedPageBreak/>
              <w:t>P-08-01-05-05</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B9C392" w14:textId="7D657E49" w:rsidR="00E67389" w:rsidRPr="00A4551F" w:rsidRDefault="00E67389" w:rsidP="00CF7F74">
            <w:pPr>
              <w:spacing w:after="0" w:line="240" w:lineRule="auto"/>
              <w:jc w:val="both"/>
              <w:rPr>
                <w:rFonts w:ascii="Times New Roman" w:eastAsia="Times New Roman" w:hAnsi="Times New Roman" w:cs="Times New Roman"/>
                <w:sz w:val="24"/>
                <w:szCs w:val="24"/>
              </w:rPr>
            </w:pPr>
            <w:r w:rsidRPr="00A4551F">
              <w:rPr>
                <w:rFonts w:ascii="Times New Roman" w:hAnsi="Times New Roman" w:cs="Times New Roman"/>
                <w:sz w:val="24"/>
                <w:szCs w:val="24"/>
              </w:rPr>
              <w:t>Stebėjimo sistemų ir bevielio interneto įrengimas ir priežiūra Šilutės mieste, vnt.</w:t>
            </w:r>
          </w:p>
        </w:tc>
        <w:tc>
          <w:tcPr>
            <w:tcW w:w="607" w:type="pct"/>
            <w:tcBorders>
              <w:top w:val="single" w:sz="4" w:space="0" w:color="auto"/>
              <w:left w:val="single" w:sz="4" w:space="0" w:color="auto"/>
              <w:bottom w:val="single" w:sz="4" w:space="0" w:color="auto"/>
              <w:right w:val="single" w:sz="4" w:space="0" w:color="auto"/>
            </w:tcBorders>
          </w:tcPr>
          <w:p w14:paraId="2E90AF7A" w14:textId="10EC7DE2" w:rsidR="00E67389" w:rsidRPr="00A4551F" w:rsidRDefault="00E67389" w:rsidP="00CF7F74">
            <w:pPr>
              <w:spacing w:after="0" w:line="240" w:lineRule="auto"/>
              <w:jc w:val="center"/>
              <w:rPr>
                <w:rFonts w:ascii="Times New Roman" w:eastAsia="Times New Roman" w:hAnsi="Times New Roman" w:cs="Times New Roman"/>
                <w:sz w:val="24"/>
                <w:szCs w:val="24"/>
                <w:lang w:eastAsia="lt-LT"/>
              </w:rPr>
            </w:pPr>
            <w:r w:rsidRPr="00A4551F">
              <w:rPr>
                <w:rFonts w:ascii="Times New Roman" w:eastAsia="Times New Roman" w:hAnsi="Times New Roman" w:cs="Times New Roman"/>
                <w:sz w:val="24"/>
                <w:szCs w:val="24"/>
                <w:lang w:eastAsia="lt-LT"/>
              </w:rPr>
              <w:t>3</w:t>
            </w:r>
            <w:r w:rsidR="005B4A83" w:rsidRPr="00A4551F">
              <w:rPr>
                <w:rFonts w:ascii="Times New Roman" w:eastAsia="Times New Roman" w:hAnsi="Times New Roman" w:cs="Times New Roman"/>
                <w:sz w:val="24"/>
                <w:szCs w:val="24"/>
                <w:lang w:eastAsia="lt-LT"/>
              </w:rPr>
              <w:t>9</w:t>
            </w:r>
          </w:p>
        </w:tc>
        <w:tc>
          <w:tcPr>
            <w:tcW w:w="562" w:type="pct"/>
            <w:tcBorders>
              <w:top w:val="single" w:sz="4" w:space="0" w:color="auto"/>
              <w:left w:val="single" w:sz="4" w:space="0" w:color="auto"/>
              <w:bottom w:val="single" w:sz="4" w:space="0" w:color="auto"/>
              <w:right w:val="single" w:sz="4" w:space="0" w:color="auto"/>
            </w:tcBorders>
          </w:tcPr>
          <w:p w14:paraId="7FA8A353" w14:textId="5BC60855" w:rsidR="00E67389" w:rsidRPr="00A4551F" w:rsidRDefault="00A4551F" w:rsidP="00CF7F74">
            <w:pPr>
              <w:spacing w:after="0" w:line="240" w:lineRule="auto"/>
              <w:jc w:val="center"/>
              <w:rPr>
                <w:rFonts w:ascii="Times New Roman" w:eastAsia="Times New Roman" w:hAnsi="Times New Roman" w:cs="Times New Roman"/>
                <w:sz w:val="24"/>
                <w:szCs w:val="24"/>
                <w:lang w:eastAsia="lt-LT"/>
              </w:rPr>
            </w:pPr>
            <w:r w:rsidRPr="00A4551F">
              <w:rPr>
                <w:rFonts w:ascii="Times New Roman" w:eastAsia="Times New Roman" w:hAnsi="Times New Roman" w:cs="Times New Roman"/>
                <w:sz w:val="24"/>
                <w:szCs w:val="24"/>
                <w:lang w:eastAsia="lt-LT"/>
              </w:rPr>
              <w:t>46</w:t>
            </w:r>
          </w:p>
        </w:tc>
        <w:tc>
          <w:tcPr>
            <w:tcW w:w="795" w:type="pct"/>
            <w:tcBorders>
              <w:top w:val="single" w:sz="4" w:space="0" w:color="auto"/>
              <w:left w:val="single" w:sz="4" w:space="0" w:color="auto"/>
              <w:bottom w:val="single" w:sz="4" w:space="0" w:color="auto"/>
              <w:right w:val="single" w:sz="4" w:space="0" w:color="auto"/>
            </w:tcBorders>
          </w:tcPr>
          <w:p w14:paraId="719DB703" w14:textId="525E3987" w:rsidR="00E67389" w:rsidRPr="00A4551F" w:rsidRDefault="00D13D44" w:rsidP="00CF7F74">
            <w:pPr>
              <w:spacing w:after="0" w:line="240" w:lineRule="auto"/>
              <w:jc w:val="center"/>
              <w:rPr>
                <w:rFonts w:ascii="Times New Roman" w:eastAsia="Times New Roman" w:hAnsi="Times New Roman" w:cs="Times New Roman"/>
                <w:sz w:val="24"/>
                <w:szCs w:val="24"/>
                <w:lang w:eastAsia="lt-LT"/>
              </w:rPr>
            </w:pPr>
            <w:r w:rsidRPr="00A4551F">
              <w:rPr>
                <w:rFonts w:ascii="Times New Roman" w:eastAsia="Times New Roman" w:hAnsi="Times New Roman" w:cs="Times New Roman"/>
                <w:sz w:val="24"/>
                <w:szCs w:val="24"/>
                <w:lang w:eastAsia="lt-LT"/>
              </w:rPr>
              <w:t>39</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20B7A5A" w14:textId="6F2EDBF2" w:rsidR="00E67389" w:rsidRPr="00A4551F" w:rsidRDefault="00504FF6" w:rsidP="00CF7F74">
            <w:pPr>
              <w:spacing w:after="0" w:line="240" w:lineRule="auto"/>
              <w:jc w:val="center"/>
              <w:rPr>
                <w:rFonts w:ascii="Times New Roman" w:eastAsia="Times New Roman" w:hAnsi="Times New Roman" w:cs="Times New Roman"/>
                <w:sz w:val="24"/>
                <w:szCs w:val="24"/>
                <w:lang w:eastAsia="lt-LT"/>
              </w:rPr>
            </w:pPr>
            <w:r w:rsidRPr="00A4551F">
              <w:rPr>
                <w:rFonts w:ascii="Times New Roman" w:eastAsia="Times New Roman" w:hAnsi="Times New Roman" w:cs="Times New Roman"/>
                <w:sz w:val="24"/>
                <w:szCs w:val="24"/>
                <w:lang w:eastAsia="lt-LT"/>
              </w:rPr>
              <w:t>3.3-4-1</w:t>
            </w:r>
          </w:p>
        </w:tc>
      </w:tr>
      <w:tr w:rsidR="005B4A83" w:rsidRPr="009229F8" w14:paraId="52957360" w14:textId="77777777" w:rsidTr="005B4A83">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2C3D9BF9" w14:textId="5436BF59" w:rsidR="005B4A83" w:rsidRDefault="005B4A83"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08.01.06 u</w:t>
            </w:r>
            <w:r w:rsidRPr="00273269">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273269">
              <w:rPr>
                <w:rFonts w:ascii="Times New Roman" w:eastAsia="Times New Roman" w:hAnsi="Times New Roman" w:cs="Times New Roman"/>
                <w:b/>
                <w:bCs/>
                <w:sz w:val="24"/>
                <w:szCs w:val="24"/>
                <w:lang w:eastAsia="ar-SA"/>
              </w:rPr>
              <w:t>Modernizuoti inžinerinio aprūpinimo sistemų infrastruktūrą</w:t>
            </w:r>
            <w:r>
              <w:rPr>
                <w:rFonts w:ascii="Times New Roman" w:eastAsia="Times New Roman" w:hAnsi="Times New Roman" w:cs="Times New Roman"/>
                <w:b/>
                <w:bCs/>
                <w:sz w:val="24"/>
                <w:szCs w:val="24"/>
                <w:lang w:eastAsia="ar-SA"/>
              </w:rPr>
              <w:t>“</w:t>
            </w:r>
          </w:p>
        </w:tc>
      </w:tr>
      <w:tr w:rsidR="00E67389" w:rsidRPr="009229F8" w14:paraId="2F03D959"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7E9F53" w14:textId="349EB702" w:rsidR="00E67389" w:rsidRPr="009229F8" w:rsidRDefault="00E67389"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P-08-01-06-02</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B31875" w14:textId="1FB9D833" w:rsidR="00E67389" w:rsidRPr="009229F8" w:rsidRDefault="00E67389" w:rsidP="00CF7F7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Įrengta magistralinė trasa, vnt.</w:t>
            </w:r>
          </w:p>
        </w:tc>
        <w:tc>
          <w:tcPr>
            <w:tcW w:w="607" w:type="pct"/>
            <w:tcBorders>
              <w:top w:val="single" w:sz="4" w:space="0" w:color="auto"/>
              <w:left w:val="single" w:sz="4" w:space="0" w:color="auto"/>
              <w:bottom w:val="single" w:sz="4" w:space="0" w:color="auto"/>
              <w:right w:val="single" w:sz="4" w:space="0" w:color="auto"/>
            </w:tcBorders>
          </w:tcPr>
          <w:p w14:paraId="4DBE0A28" w14:textId="2E962471" w:rsidR="00E67389" w:rsidRPr="009229F8" w:rsidRDefault="00504FF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0E988F94" w14:textId="290EFAE9" w:rsidR="00E67389" w:rsidRPr="009229F8" w:rsidRDefault="00FA262B"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18DA8901" w14:textId="40A22921" w:rsidR="00E67389" w:rsidRDefault="00446D8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A582F8" w14:textId="77777777" w:rsidR="00504FF6" w:rsidRPr="00504FF6" w:rsidRDefault="00504FF6" w:rsidP="00504FF6">
            <w:pPr>
              <w:spacing w:after="0" w:line="240" w:lineRule="auto"/>
              <w:jc w:val="center"/>
              <w:rPr>
                <w:rFonts w:ascii="Times New Roman" w:eastAsia="Times New Roman" w:hAnsi="Times New Roman" w:cs="Times New Roman"/>
                <w:sz w:val="24"/>
                <w:szCs w:val="24"/>
                <w:lang w:eastAsia="lt-LT"/>
              </w:rPr>
            </w:pPr>
            <w:r w:rsidRPr="00504FF6">
              <w:rPr>
                <w:rFonts w:ascii="Times New Roman" w:eastAsia="Times New Roman" w:hAnsi="Times New Roman" w:cs="Times New Roman"/>
                <w:sz w:val="24"/>
                <w:szCs w:val="24"/>
                <w:lang w:eastAsia="lt-LT"/>
              </w:rPr>
              <w:t>3.2-1-2</w:t>
            </w:r>
          </w:p>
          <w:p w14:paraId="3F9E47F9" w14:textId="77777777" w:rsidR="00504FF6" w:rsidRPr="00504FF6" w:rsidRDefault="00504FF6" w:rsidP="00504FF6">
            <w:pPr>
              <w:spacing w:after="0" w:line="240" w:lineRule="auto"/>
              <w:jc w:val="center"/>
              <w:rPr>
                <w:rFonts w:ascii="Times New Roman" w:eastAsia="Times New Roman" w:hAnsi="Times New Roman" w:cs="Times New Roman"/>
                <w:sz w:val="24"/>
                <w:szCs w:val="24"/>
                <w:lang w:eastAsia="lt-LT"/>
              </w:rPr>
            </w:pPr>
            <w:r w:rsidRPr="00504FF6">
              <w:rPr>
                <w:rFonts w:ascii="Times New Roman" w:eastAsia="Times New Roman" w:hAnsi="Times New Roman" w:cs="Times New Roman"/>
                <w:sz w:val="24"/>
                <w:szCs w:val="24"/>
                <w:lang w:eastAsia="lt-LT"/>
              </w:rPr>
              <w:t>3.2-1-3</w:t>
            </w:r>
          </w:p>
          <w:p w14:paraId="1B3A84C2" w14:textId="363BFA2B" w:rsidR="00E67389" w:rsidRPr="009229F8" w:rsidRDefault="00504FF6" w:rsidP="00504FF6">
            <w:pPr>
              <w:spacing w:after="0" w:line="240" w:lineRule="auto"/>
              <w:jc w:val="center"/>
              <w:rPr>
                <w:rFonts w:ascii="Times New Roman" w:eastAsia="Times New Roman" w:hAnsi="Times New Roman" w:cs="Times New Roman"/>
                <w:sz w:val="24"/>
                <w:szCs w:val="24"/>
                <w:lang w:eastAsia="lt-LT"/>
              </w:rPr>
            </w:pPr>
            <w:r w:rsidRPr="00504FF6">
              <w:rPr>
                <w:rFonts w:ascii="Times New Roman" w:eastAsia="Times New Roman" w:hAnsi="Times New Roman" w:cs="Times New Roman"/>
                <w:sz w:val="24"/>
                <w:szCs w:val="24"/>
                <w:lang w:eastAsia="lt-LT"/>
              </w:rPr>
              <w:t>3.2-2-2</w:t>
            </w:r>
          </w:p>
        </w:tc>
      </w:tr>
      <w:tr w:rsidR="00313E90" w:rsidRPr="009229F8" w14:paraId="768CBAFF" w14:textId="77777777" w:rsidTr="00E61D3F">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6D371E27" w14:textId="04632343" w:rsidR="00313E90" w:rsidRDefault="00313E90" w:rsidP="00CF7F74">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ar-SA"/>
              </w:rPr>
              <w:t>08.01.07 u</w:t>
            </w:r>
            <w:r w:rsidRPr="00273269">
              <w:rPr>
                <w:rFonts w:ascii="Times New Roman" w:eastAsia="Times New Roman" w:hAnsi="Times New Roman" w:cs="Times New Roman"/>
                <w:b/>
                <w:bCs/>
                <w:sz w:val="24"/>
                <w:szCs w:val="24"/>
                <w:lang w:eastAsia="ar-SA"/>
              </w:rPr>
              <w:t xml:space="preserve">ždavinys </w:t>
            </w:r>
            <w:r>
              <w:rPr>
                <w:rFonts w:ascii="Times New Roman" w:eastAsia="Times New Roman" w:hAnsi="Times New Roman" w:cs="Times New Roman"/>
                <w:b/>
                <w:bCs/>
                <w:sz w:val="24"/>
                <w:szCs w:val="24"/>
                <w:lang w:eastAsia="ar-SA"/>
              </w:rPr>
              <w:t>„</w:t>
            </w:r>
            <w:r w:rsidRPr="00313E90">
              <w:rPr>
                <w:rFonts w:ascii="Times New Roman" w:eastAsia="Times New Roman" w:hAnsi="Times New Roman" w:cs="Times New Roman"/>
                <w:b/>
                <w:bCs/>
                <w:sz w:val="24"/>
                <w:szCs w:val="24"/>
                <w:lang w:eastAsia="ar-SA"/>
              </w:rPr>
              <w:t>Investicijos į savivaldybės valdomas įmones</w:t>
            </w:r>
            <w:r>
              <w:rPr>
                <w:rFonts w:ascii="Times New Roman" w:eastAsia="Times New Roman" w:hAnsi="Times New Roman" w:cs="Times New Roman"/>
                <w:b/>
                <w:bCs/>
                <w:sz w:val="24"/>
                <w:szCs w:val="24"/>
                <w:lang w:eastAsia="ar-SA"/>
              </w:rPr>
              <w:t>“</w:t>
            </w:r>
          </w:p>
        </w:tc>
      </w:tr>
      <w:tr w:rsidR="00313E90" w:rsidRPr="009229F8" w14:paraId="758979DF" w14:textId="77777777" w:rsidTr="00E67389">
        <w:tc>
          <w:tcPr>
            <w:tcW w:w="599"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EEBA28" w14:textId="34526B8A" w:rsidR="00313E90" w:rsidRDefault="00313E9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P-08-01-07-01</w:t>
            </w:r>
          </w:p>
        </w:tc>
        <w:tc>
          <w:tcPr>
            <w:tcW w:w="1783"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684B33" w14:textId="24CF274D" w:rsidR="00313E90" w:rsidRDefault="00313E90" w:rsidP="00CF7F74">
            <w:pPr>
              <w:spacing w:after="0" w:line="240" w:lineRule="auto"/>
              <w:jc w:val="both"/>
              <w:rPr>
                <w:rFonts w:ascii="Times New Roman" w:eastAsia="Times New Roman" w:hAnsi="Times New Roman" w:cs="Times New Roman"/>
                <w:sz w:val="24"/>
                <w:szCs w:val="24"/>
              </w:rPr>
            </w:pPr>
            <w:r w:rsidRPr="00313E90">
              <w:rPr>
                <w:rFonts w:ascii="Times New Roman" w:eastAsia="Times New Roman" w:hAnsi="Times New Roman" w:cs="Times New Roman"/>
                <w:sz w:val="24"/>
                <w:szCs w:val="24"/>
              </w:rPr>
              <w:t>Įstatinio kapitalo padidinimas, Eur</w:t>
            </w:r>
          </w:p>
        </w:tc>
        <w:tc>
          <w:tcPr>
            <w:tcW w:w="607" w:type="pct"/>
            <w:tcBorders>
              <w:top w:val="single" w:sz="4" w:space="0" w:color="auto"/>
              <w:left w:val="single" w:sz="4" w:space="0" w:color="auto"/>
              <w:bottom w:val="single" w:sz="4" w:space="0" w:color="auto"/>
              <w:right w:val="single" w:sz="4" w:space="0" w:color="auto"/>
            </w:tcBorders>
          </w:tcPr>
          <w:p w14:paraId="4019C5FC" w14:textId="254FD4BB" w:rsidR="00313E90" w:rsidRDefault="00504FF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562" w:type="pct"/>
            <w:tcBorders>
              <w:top w:val="single" w:sz="4" w:space="0" w:color="auto"/>
              <w:left w:val="single" w:sz="4" w:space="0" w:color="auto"/>
              <w:bottom w:val="single" w:sz="4" w:space="0" w:color="auto"/>
              <w:right w:val="single" w:sz="4" w:space="0" w:color="auto"/>
            </w:tcBorders>
          </w:tcPr>
          <w:p w14:paraId="37CD21F3" w14:textId="6FBC86B4" w:rsidR="00313E90" w:rsidRPr="009229F8" w:rsidRDefault="00504FF6"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795" w:type="pct"/>
            <w:tcBorders>
              <w:top w:val="single" w:sz="4" w:space="0" w:color="auto"/>
              <w:left w:val="single" w:sz="4" w:space="0" w:color="auto"/>
              <w:bottom w:val="single" w:sz="4" w:space="0" w:color="auto"/>
              <w:right w:val="single" w:sz="4" w:space="0" w:color="auto"/>
            </w:tcBorders>
          </w:tcPr>
          <w:p w14:paraId="539C331B" w14:textId="7FB85237" w:rsidR="00313E90" w:rsidRDefault="00CE1E0F"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0</w:t>
            </w:r>
          </w:p>
        </w:tc>
        <w:tc>
          <w:tcPr>
            <w:tcW w:w="654"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6165C1" w14:textId="42B6FC9F" w:rsidR="00313E90" w:rsidRDefault="00313E90"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tc>
      </w:tr>
    </w:tbl>
    <w:p w14:paraId="1380647E" w14:textId="77777777" w:rsidR="009229F8" w:rsidRDefault="009229F8" w:rsidP="00CF7F74">
      <w:pPr>
        <w:spacing w:after="0" w:line="240" w:lineRule="auto"/>
        <w:rPr>
          <w:sz w:val="24"/>
          <w:szCs w:val="24"/>
        </w:rPr>
      </w:pPr>
    </w:p>
    <w:p w14:paraId="11D2A7FF" w14:textId="77777777" w:rsidR="00291630" w:rsidRDefault="00291630" w:rsidP="00722C6D">
      <w:pPr>
        <w:spacing w:after="0" w:line="240" w:lineRule="auto"/>
        <w:rPr>
          <w:rFonts w:ascii="Times New Roman" w:eastAsia="Times New Roman" w:hAnsi="Times New Roman" w:cs="Times New Roman"/>
          <w:b/>
          <w:bCs/>
          <w:sz w:val="24"/>
          <w:szCs w:val="24"/>
        </w:rPr>
      </w:pPr>
    </w:p>
    <w:p w14:paraId="7172F5BE" w14:textId="732FF4E3" w:rsidR="009A5395" w:rsidRDefault="009A5395" w:rsidP="00CF7F74">
      <w:pPr>
        <w:spacing w:after="0" w:line="240" w:lineRule="auto"/>
        <w:ind w:firstLine="709"/>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VI SKYRIUS</w:t>
      </w:r>
    </w:p>
    <w:p w14:paraId="7D280CDD" w14:textId="5131756F" w:rsidR="0082620F" w:rsidRDefault="0082620F" w:rsidP="00CF7F74">
      <w:pPr>
        <w:spacing w:after="0" w:line="240" w:lineRule="auto"/>
        <w:ind w:firstLine="709"/>
        <w:jc w:val="center"/>
        <w:rPr>
          <w:rFonts w:ascii="Times New Roman" w:eastAsia="Times New Roman" w:hAnsi="Times New Roman" w:cs="Times New Roman"/>
          <w:b/>
          <w:bCs/>
          <w:sz w:val="24"/>
          <w:szCs w:val="24"/>
        </w:rPr>
      </w:pPr>
      <w:r w:rsidRPr="0082620F">
        <w:rPr>
          <w:rFonts w:ascii="Times New Roman" w:eastAsia="Times New Roman" w:hAnsi="Times New Roman" w:cs="Times New Roman"/>
          <w:b/>
          <w:bCs/>
          <w:sz w:val="24"/>
          <w:szCs w:val="24"/>
        </w:rPr>
        <w:t>SAVIVALDYBĖS VALDOMŲ ĮMONIŲ IR VIEŠŲJŲ ĮSTAIGŲ PASIEKT</w:t>
      </w:r>
      <w:r>
        <w:rPr>
          <w:rFonts w:ascii="Times New Roman" w:eastAsia="Times New Roman" w:hAnsi="Times New Roman" w:cs="Times New Roman"/>
          <w:b/>
          <w:bCs/>
          <w:sz w:val="24"/>
          <w:szCs w:val="24"/>
        </w:rPr>
        <w:t>Ų</w:t>
      </w:r>
      <w:r w:rsidRPr="0082620F">
        <w:rPr>
          <w:rFonts w:ascii="Times New Roman" w:eastAsia="Times New Roman" w:hAnsi="Times New Roman" w:cs="Times New Roman"/>
          <w:b/>
          <w:bCs/>
          <w:sz w:val="24"/>
          <w:szCs w:val="24"/>
        </w:rPr>
        <w:t xml:space="preserve"> PAGRINDINIŲ VEIKLOS RODIKLIŲ REIKŠMĖS</w:t>
      </w:r>
    </w:p>
    <w:p w14:paraId="2B23BEFC" w14:textId="77777777" w:rsidR="0082620F" w:rsidRPr="009A5395" w:rsidRDefault="0082620F" w:rsidP="00CF7F74">
      <w:pPr>
        <w:spacing w:after="0" w:line="240" w:lineRule="auto"/>
        <w:jc w:val="both"/>
        <w:rPr>
          <w:rFonts w:ascii="Times New Roman" w:eastAsia="Times New Roman" w:hAnsi="Times New Roman" w:cs="Times New Roman"/>
          <w:sz w:val="24"/>
          <w:szCs w:val="24"/>
        </w:rPr>
      </w:pPr>
    </w:p>
    <w:p w14:paraId="3215EEE6" w14:textId="49D6D50F" w:rsidR="009A5395" w:rsidRPr="009A5395" w:rsidRDefault="009A5395" w:rsidP="00CF7F74">
      <w:pPr>
        <w:spacing w:after="0" w:line="240" w:lineRule="auto"/>
        <w:ind w:firstLine="567"/>
        <w:rPr>
          <w:rFonts w:ascii="Times New Roman" w:eastAsia="Times New Roman" w:hAnsi="Times New Roman" w:cs="Times New Roman"/>
          <w:sz w:val="24"/>
          <w:szCs w:val="24"/>
        </w:rPr>
      </w:pPr>
      <w:r w:rsidRPr="009A5395">
        <w:rPr>
          <w:rFonts w:ascii="Times New Roman" w:eastAsia="Times New Roman" w:hAnsi="Times New Roman" w:cs="Times New Roman"/>
          <w:sz w:val="24"/>
          <w:szCs w:val="24"/>
        </w:rPr>
        <w:t xml:space="preserve">20 lentelėje pateikiame </w:t>
      </w:r>
      <w:r>
        <w:rPr>
          <w:rFonts w:ascii="Times New Roman" w:eastAsia="Times New Roman" w:hAnsi="Times New Roman" w:cs="Times New Roman"/>
          <w:sz w:val="24"/>
          <w:szCs w:val="24"/>
        </w:rPr>
        <w:t xml:space="preserve">Šilutės rajono </w:t>
      </w:r>
      <w:r w:rsidRPr="009A5395">
        <w:rPr>
          <w:rFonts w:ascii="Times New Roman" w:eastAsia="Times New Roman" w:hAnsi="Times New Roman" w:cs="Times New Roman"/>
          <w:sz w:val="24"/>
          <w:szCs w:val="24"/>
        </w:rPr>
        <w:t>savivaldybės valdomų įmonių ir viešųjų įstaigų veiklos rodiklių reikšmes ir jų pasiekimą 202</w:t>
      </w:r>
      <w:r w:rsidR="00722C6D">
        <w:rPr>
          <w:rFonts w:ascii="Times New Roman" w:eastAsia="Times New Roman" w:hAnsi="Times New Roman" w:cs="Times New Roman"/>
          <w:sz w:val="24"/>
          <w:szCs w:val="24"/>
        </w:rPr>
        <w:t>5</w:t>
      </w:r>
      <w:r w:rsidRPr="009A5395">
        <w:rPr>
          <w:rFonts w:ascii="Times New Roman" w:eastAsia="Times New Roman" w:hAnsi="Times New Roman" w:cs="Times New Roman"/>
          <w:sz w:val="24"/>
          <w:szCs w:val="24"/>
        </w:rPr>
        <w:t xml:space="preserve"> m.</w:t>
      </w:r>
    </w:p>
    <w:p w14:paraId="165769D7" w14:textId="77777777" w:rsidR="009A5395" w:rsidRDefault="009A5395" w:rsidP="00CF7F74">
      <w:pPr>
        <w:spacing w:after="0" w:line="240" w:lineRule="auto"/>
        <w:rPr>
          <w:rFonts w:ascii="Times New Roman" w:eastAsia="Times New Roman" w:hAnsi="Times New Roman" w:cs="Times New Roman"/>
          <w:sz w:val="24"/>
          <w:szCs w:val="24"/>
        </w:rPr>
      </w:pPr>
    </w:p>
    <w:p w14:paraId="6DD4A28B" w14:textId="4085CB62" w:rsidR="009A5395" w:rsidRPr="009A5395" w:rsidRDefault="009A5395" w:rsidP="00CF7F74">
      <w:pPr>
        <w:spacing w:after="0" w:line="240" w:lineRule="auto"/>
        <w:ind w:firstLine="567"/>
        <w:rPr>
          <w:rFonts w:ascii="Times New Roman" w:eastAsia="Times New Roman" w:hAnsi="Times New Roman" w:cs="Times New Roman"/>
          <w:sz w:val="24"/>
          <w:szCs w:val="24"/>
        </w:rPr>
      </w:pPr>
      <w:r w:rsidRPr="009A5395">
        <w:rPr>
          <w:rFonts w:ascii="Times New Roman" w:eastAsia="Times New Roman" w:hAnsi="Times New Roman" w:cs="Times New Roman"/>
          <w:b/>
          <w:bCs/>
          <w:sz w:val="24"/>
          <w:szCs w:val="24"/>
        </w:rPr>
        <w:t>20 lentelė.</w:t>
      </w:r>
      <w:r>
        <w:rPr>
          <w:rFonts w:ascii="Times New Roman" w:eastAsia="Times New Roman" w:hAnsi="Times New Roman" w:cs="Times New Roman"/>
          <w:sz w:val="24"/>
          <w:szCs w:val="24"/>
        </w:rPr>
        <w:t xml:space="preserve"> </w:t>
      </w:r>
      <w:r w:rsidRPr="009A5395">
        <w:rPr>
          <w:rFonts w:ascii="Times New Roman" w:eastAsia="Times New Roman" w:hAnsi="Times New Roman" w:cs="Times New Roman"/>
          <w:sz w:val="24"/>
          <w:szCs w:val="24"/>
        </w:rPr>
        <w:t>Šilutės rajono savivaldybės valdomų įmonių ir viešųjų įstaigų veiklos rodiklių reikšm</w:t>
      </w:r>
      <w:r>
        <w:rPr>
          <w:rFonts w:ascii="Times New Roman" w:eastAsia="Times New Roman" w:hAnsi="Times New Roman" w:cs="Times New Roman"/>
          <w:sz w:val="24"/>
          <w:szCs w:val="24"/>
        </w:rPr>
        <w:t>ės</w:t>
      </w:r>
    </w:p>
    <w:tbl>
      <w:tblPr>
        <w:tblW w:w="50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7088"/>
        <w:gridCol w:w="2411"/>
        <w:gridCol w:w="2551"/>
        <w:gridCol w:w="2411"/>
      </w:tblGrid>
      <w:tr w:rsidR="0022051E" w:rsidRPr="009229F8" w14:paraId="640004E7" w14:textId="77777777" w:rsidTr="0082620F">
        <w:trPr>
          <w:trHeight w:val="230"/>
          <w:tblHeader/>
        </w:trPr>
        <w:tc>
          <w:tcPr>
            <w:tcW w:w="23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CE07D8" w14:textId="3BB1843E" w:rsidR="0082620F" w:rsidRPr="009229F8" w:rsidRDefault="0082620F" w:rsidP="00CF7F74">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Eil. Nr.</w:t>
            </w:r>
          </w:p>
        </w:tc>
        <w:tc>
          <w:tcPr>
            <w:tcW w:w="233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134C73" w14:textId="4474D39D" w:rsidR="0082620F" w:rsidRPr="009229F8" w:rsidRDefault="0082620F" w:rsidP="00CF7F74">
            <w:pPr>
              <w:spacing w:after="0" w:line="240" w:lineRule="auto"/>
              <w:jc w:val="center"/>
              <w:rPr>
                <w:rFonts w:ascii="Times New Roman" w:eastAsia="Times New Roman" w:hAnsi="Times New Roman" w:cs="Times New Roman"/>
                <w:b/>
                <w:bCs/>
                <w:color w:val="000000"/>
                <w:sz w:val="24"/>
                <w:szCs w:val="24"/>
                <w:lang w:eastAsia="lt-LT"/>
              </w:rPr>
            </w:pPr>
            <w:r>
              <w:rPr>
                <w:rFonts w:ascii="Times New Roman" w:eastAsia="Times New Roman" w:hAnsi="Times New Roman" w:cs="Times New Roman"/>
                <w:b/>
                <w:bCs/>
                <w:color w:val="000000"/>
                <w:sz w:val="24"/>
                <w:szCs w:val="24"/>
                <w:lang w:eastAsia="lt-LT"/>
              </w:rPr>
              <w:t>R</w:t>
            </w:r>
            <w:r w:rsidRPr="009229F8">
              <w:rPr>
                <w:rFonts w:ascii="Times New Roman" w:eastAsia="Times New Roman" w:hAnsi="Times New Roman" w:cs="Times New Roman"/>
                <w:b/>
                <w:bCs/>
                <w:color w:val="000000"/>
                <w:sz w:val="24"/>
                <w:szCs w:val="24"/>
                <w:lang w:eastAsia="lt-LT"/>
              </w:rPr>
              <w:t>odiklio pavadinimas</w:t>
            </w:r>
            <w:r>
              <w:rPr>
                <w:rFonts w:ascii="Times New Roman" w:eastAsia="Times New Roman" w:hAnsi="Times New Roman" w:cs="Times New Roman"/>
                <w:b/>
                <w:bCs/>
                <w:color w:val="000000"/>
                <w:sz w:val="24"/>
                <w:szCs w:val="24"/>
                <w:lang w:eastAsia="lt-LT"/>
              </w:rPr>
              <w:t xml:space="preserve">, </w:t>
            </w:r>
            <w:r w:rsidRPr="009229F8">
              <w:rPr>
                <w:rFonts w:ascii="Times New Roman" w:eastAsia="Times New Roman" w:hAnsi="Times New Roman" w:cs="Times New Roman"/>
                <w:b/>
                <w:bCs/>
                <w:color w:val="000000"/>
                <w:sz w:val="24"/>
                <w:szCs w:val="24"/>
                <w:lang w:eastAsia="lt-LT"/>
              </w:rPr>
              <w:t>matavimo vnt.</w:t>
            </w:r>
          </w:p>
        </w:tc>
        <w:tc>
          <w:tcPr>
            <w:tcW w:w="1636"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68B210" w14:textId="77777777" w:rsidR="0082620F" w:rsidRPr="009229F8" w:rsidRDefault="0082620F" w:rsidP="00CF7F74">
            <w:pPr>
              <w:spacing w:after="0" w:line="240" w:lineRule="auto"/>
              <w:jc w:val="center"/>
              <w:rPr>
                <w:rFonts w:ascii="Times New Roman" w:eastAsia="Times New Roman" w:hAnsi="Times New Roman" w:cs="Times New Roman"/>
                <w:b/>
                <w:bCs/>
                <w:sz w:val="24"/>
                <w:szCs w:val="24"/>
                <w:lang w:eastAsia="lt-LT"/>
              </w:rPr>
            </w:pPr>
            <w:r w:rsidRPr="009229F8">
              <w:rPr>
                <w:rFonts w:ascii="Times New Roman" w:eastAsia="Times New Roman" w:hAnsi="Times New Roman" w:cs="Times New Roman"/>
                <w:b/>
                <w:bCs/>
                <w:sz w:val="24"/>
                <w:szCs w:val="24"/>
                <w:lang w:eastAsia="lt-LT"/>
              </w:rPr>
              <w:t>Planuotų ir įgyvendintų rodiklių reikšmės</w:t>
            </w:r>
          </w:p>
        </w:tc>
        <w:tc>
          <w:tcPr>
            <w:tcW w:w="7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840B4C" w14:textId="12BB739A" w:rsidR="0082620F" w:rsidRPr="009229F8" w:rsidRDefault="0082620F" w:rsidP="00CF7F74">
            <w:pPr>
              <w:spacing w:after="0" w:line="240" w:lineRule="auto"/>
              <w:jc w:val="center"/>
              <w:rPr>
                <w:rFonts w:ascii="Times New Roman" w:eastAsia="Times New Roman" w:hAnsi="Times New Roman" w:cs="Times New Roman"/>
                <w:b/>
                <w:bCs/>
                <w:sz w:val="24"/>
                <w:szCs w:val="24"/>
              </w:rPr>
            </w:pPr>
            <w:r w:rsidRPr="00E67389">
              <w:rPr>
                <w:rFonts w:ascii="Times New Roman" w:eastAsia="Times New Roman" w:hAnsi="Times New Roman" w:cs="Times New Roman"/>
                <w:b/>
                <w:bCs/>
                <w:sz w:val="24"/>
                <w:szCs w:val="24"/>
              </w:rPr>
              <w:t>Siektin</w:t>
            </w:r>
            <w:r>
              <w:rPr>
                <w:rFonts w:ascii="Times New Roman" w:eastAsia="Times New Roman" w:hAnsi="Times New Roman" w:cs="Times New Roman"/>
                <w:b/>
                <w:bCs/>
                <w:sz w:val="24"/>
                <w:szCs w:val="24"/>
              </w:rPr>
              <w:t>os</w:t>
            </w:r>
            <w:r w:rsidRPr="00E67389">
              <w:rPr>
                <w:rFonts w:ascii="Times New Roman" w:eastAsia="Times New Roman" w:hAnsi="Times New Roman" w:cs="Times New Roman"/>
                <w:b/>
                <w:bCs/>
                <w:sz w:val="24"/>
                <w:szCs w:val="24"/>
              </w:rPr>
              <w:t xml:space="preserve"> rodiklių reikšmės</w:t>
            </w:r>
          </w:p>
        </w:tc>
      </w:tr>
      <w:tr w:rsidR="0082620F" w:rsidRPr="009229F8" w14:paraId="1B34148D" w14:textId="77777777" w:rsidTr="0082620F">
        <w:trPr>
          <w:trHeight w:val="230"/>
          <w:tblHeader/>
        </w:trPr>
        <w:tc>
          <w:tcPr>
            <w:tcW w:w="232"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FC8EEE7" w14:textId="77777777" w:rsidR="0082620F" w:rsidRPr="009229F8" w:rsidRDefault="0082620F" w:rsidP="00CF7F74">
            <w:pPr>
              <w:spacing w:after="0" w:line="240" w:lineRule="auto"/>
              <w:jc w:val="both"/>
              <w:rPr>
                <w:rFonts w:ascii="Times New Roman" w:eastAsia="Times New Roman" w:hAnsi="Times New Roman" w:cs="Times New Roman"/>
                <w:b/>
                <w:bCs/>
                <w:sz w:val="24"/>
                <w:szCs w:val="24"/>
                <w:lang w:eastAsia="lt-LT"/>
              </w:rPr>
            </w:pPr>
          </w:p>
        </w:tc>
        <w:tc>
          <w:tcPr>
            <w:tcW w:w="2337" w:type="pct"/>
            <w:vMerge/>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A81FDB8" w14:textId="77777777" w:rsidR="0082620F" w:rsidRPr="009229F8" w:rsidRDefault="0082620F" w:rsidP="00CF7F74">
            <w:pPr>
              <w:spacing w:after="0" w:line="240" w:lineRule="auto"/>
              <w:jc w:val="both"/>
              <w:rPr>
                <w:rFonts w:ascii="Times New Roman" w:eastAsia="Times New Roman" w:hAnsi="Times New Roman" w:cs="Times New Roman"/>
                <w:b/>
                <w:bCs/>
                <w:color w:val="000000"/>
                <w:sz w:val="24"/>
                <w:szCs w:val="24"/>
                <w:lang w:eastAsia="lt-LT"/>
              </w:rPr>
            </w:pPr>
          </w:p>
        </w:tc>
        <w:tc>
          <w:tcPr>
            <w:tcW w:w="7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EF419A" w14:textId="77373138" w:rsidR="0082620F" w:rsidRPr="009229F8" w:rsidRDefault="0082620F" w:rsidP="00CF7F74">
            <w:pPr>
              <w:spacing w:after="0" w:line="240" w:lineRule="auto"/>
              <w:jc w:val="center"/>
              <w:rPr>
                <w:rFonts w:ascii="Times New Roman" w:eastAsia="Times New Roman" w:hAnsi="Times New Roman" w:cs="Times New Roman"/>
                <w:b/>
                <w:bCs/>
                <w:sz w:val="24"/>
                <w:szCs w:val="24"/>
                <w:lang w:eastAsia="lt-LT"/>
              </w:rPr>
            </w:pPr>
            <w:r w:rsidRPr="009229F8">
              <w:rPr>
                <w:rFonts w:ascii="Times New Roman" w:eastAsia="Times New Roman" w:hAnsi="Times New Roman" w:cs="Times New Roman"/>
                <w:b/>
                <w:bCs/>
                <w:sz w:val="24"/>
                <w:szCs w:val="24"/>
                <w:lang w:eastAsia="lt-LT"/>
              </w:rPr>
              <w:t>202</w:t>
            </w:r>
            <w:r w:rsidR="000D61AD">
              <w:rPr>
                <w:rFonts w:ascii="Times New Roman" w:eastAsia="Times New Roman" w:hAnsi="Times New Roman" w:cs="Times New Roman"/>
                <w:b/>
                <w:bCs/>
                <w:sz w:val="24"/>
                <w:szCs w:val="24"/>
                <w:lang w:eastAsia="lt-LT"/>
              </w:rPr>
              <w:t>5</w:t>
            </w:r>
            <w:r w:rsidRPr="009229F8">
              <w:rPr>
                <w:rFonts w:ascii="Times New Roman" w:eastAsia="Times New Roman" w:hAnsi="Times New Roman" w:cs="Times New Roman"/>
                <w:b/>
                <w:bCs/>
                <w:sz w:val="24"/>
                <w:szCs w:val="24"/>
                <w:lang w:eastAsia="lt-LT"/>
              </w:rPr>
              <w:t xml:space="preserve"> m. planas</w:t>
            </w:r>
          </w:p>
        </w:tc>
        <w:tc>
          <w:tcPr>
            <w:tcW w:w="84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48EE7" w14:textId="08A60993" w:rsidR="0082620F" w:rsidRPr="009229F8" w:rsidRDefault="0082620F" w:rsidP="00CF7F74">
            <w:pPr>
              <w:spacing w:after="0" w:line="240" w:lineRule="auto"/>
              <w:jc w:val="center"/>
              <w:rPr>
                <w:rFonts w:ascii="Times New Roman" w:eastAsia="Times New Roman" w:hAnsi="Times New Roman" w:cs="Times New Roman"/>
                <w:b/>
                <w:bCs/>
                <w:sz w:val="24"/>
                <w:szCs w:val="24"/>
                <w:lang w:eastAsia="lt-LT"/>
              </w:rPr>
            </w:pPr>
            <w:r w:rsidRPr="009229F8">
              <w:rPr>
                <w:rFonts w:ascii="Times New Roman" w:eastAsia="Times New Roman" w:hAnsi="Times New Roman" w:cs="Times New Roman"/>
                <w:b/>
                <w:bCs/>
                <w:sz w:val="24"/>
                <w:szCs w:val="24"/>
                <w:lang w:eastAsia="lt-LT"/>
              </w:rPr>
              <w:t>202</w:t>
            </w:r>
            <w:r w:rsidR="000D61AD">
              <w:rPr>
                <w:rFonts w:ascii="Times New Roman" w:eastAsia="Times New Roman" w:hAnsi="Times New Roman" w:cs="Times New Roman"/>
                <w:b/>
                <w:bCs/>
                <w:sz w:val="24"/>
                <w:szCs w:val="24"/>
                <w:lang w:eastAsia="lt-LT"/>
              </w:rPr>
              <w:t>5</w:t>
            </w:r>
            <w:r w:rsidRPr="009229F8">
              <w:rPr>
                <w:rFonts w:ascii="Times New Roman" w:eastAsia="Times New Roman" w:hAnsi="Times New Roman" w:cs="Times New Roman"/>
                <w:b/>
                <w:bCs/>
                <w:sz w:val="24"/>
                <w:szCs w:val="24"/>
                <w:lang w:eastAsia="lt-LT"/>
              </w:rPr>
              <w:t xml:space="preserve"> m. faktas</w:t>
            </w:r>
          </w:p>
        </w:tc>
        <w:tc>
          <w:tcPr>
            <w:tcW w:w="7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B2B94" w14:textId="338CD65F" w:rsidR="0082620F" w:rsidRPr="00E67389" w:rsidRDefault="0082620F" w:rsidP="00CF7F74">
            <w:pPr>
              <w:spacing w:after="0" w:line="240" w:lineRule="auto"/>
              <w:jc w:val="center"/>
              <w:rPr>
                <w:rFonts w:ascii="Times New Roman" w:eastAsia="Times New Roman" w:hAnsi="Times New Roman" w:cs="Times New Roman"/>
                <w:b/>
                <w:bCs/>
                <w:iCs/>
                <w:color w:val="000000"/>
                <w:sz w:val="24"/>
                <w:szCs w:val="24"/>
                <w:lang w:eastAsia="lt-LT"/>
              </w:rPr>
            </w:pPr>
            <w:r>
              <w:rPr>
                <w:rFonts w:ascii="Times New Roman" w:eastAsia="Times New Roman" w:hAnsi="Times New Roman" w:cs="Times New Roman"/>
                <w:b/>
                <w:bCs/>
                <w:iCs/>
                <w:color w:val="000000"/>
                <w:sz w:val="24"/>
                <w:szCs w:val="24"/>
                <w:lang w:eastAsia="lt-LT"/>
              </w:rPr>
              <w:t>202</w:t>
            </w:r>
            <w:r w:rsidR="000D61AD">
              <w:rPr>
                <w:rFonts w:ascii="Times New Roman" w:eastAsia="Times New Roman" w:hAnsi="Times New Roman" w:cs="Times New Roman"/>
                <w:b/>
                <w:bCs/>
                <w:iCs/>
                <w:color w:val="000000"/>
                <w:sz w:val="24"/>
                <w:szCs w:val="24"/>
                <w:lang w:eastAsia="lt-LT"/>
              </w:rPr>
              <w:t>6</w:t>
            </w:r>
            <w:r>
              <w:rPr>
                <w:rFonts w:ascii="Times New Roman" w:eastAsia="Times New Roman" w:hAnsi="Times New Roman" w:cs="Times New Roman"/>
                <w:b/>
                <w:bCs/>
                <w:iCs/>
                <w:color w:val="000000"/>
                <w:sz w:val="24"/>
                <w:szCs w:val="24"/>
                <w:lang w:eastAsia="lt-LT"/>
              </w:rPr>
              <w:t xml:space="preserve"> m. planas</w:t>
            </w:r>
          </w:p>
        </w:tc>
      </w:tr>
      <w:tr w:rsidR="0082620F" w:rsidRPr="009229F8" w14:paraId="15968D8F" w14:textId="77777777" w:rsidTr="0082620F">
        <w:tc>
          <w:tcPr>
            <w:tcW w:w="5000"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04E9BA23" w14:textId="6B6324CC" w:rsidR="0082620F" w:rsidRPr="0082620F" w:rsidRDefault="0082620F" w:rsidP="00CF7F74">
            <w:pPr>
              <w:spacing w:after="0" w:line="240" w:lineRule="auto"/>
              <w:jc w:val="center"/>
              <w:rPr>
                <w:rFonts w:ascii="Times New Roman" w:eastAsia="Times New Roman" w:hAnsi="Times New Roman" w:cs="Times New Roman"/>
                <w:b/>
                <w:bCs/>
                <w:sz w:val="24"/>
                <w:szCs w:val="24"/>
                <w:lang w:eastAsia="lt-LT"/>
              </w:rPr>
            </w:pPr>
            <w:r w:rsidRPr="0082620F">
              <w:rPr>
                <w:rFonts w:ascii="Times New Roman" w:eastAsia="Times New Roman" w:hAnsi="Times New Roman" w:cs="Times New Roman"/>
                <w:b/>
                <w:bCs/>
                <w:sz w:val="24"/>
                <w:szCs w:val="24"/>
                <w:lang w:eastAsia="lt-LT"/>
              </w:rPr>
              <w:t>UAB „Šilutės šilumos tinklai“</w:t>
            </w:r>
          </w:p>
        </w:tc>
      </w:tr>
      <w:tr w:rsidR="0082620F" w:rsidRPr="009229F8" w14:paraId="4E692F73" w14:textId="77777777" w:rsidTr="0082620F">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BB05BE" w14:textId="12BB7155" w:rsidR="0082620F" w:rsidRPr="00F07BD9" w:rsidRDefault="0082620F" w:rsidP="00CF7F74">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DD80092" w14:textId="71D34EC3" w:rsidR="0082620F" w:rsidRPr="00AB1180" w:rsidRDefault="0082620F" w:rsidP="00CF7F74">
            <w:pPr>
              <w:spacing w:after="0" w:line="240" w:lineRule="auto"/>
              <w:jc w:val="both"/>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Šilumos tiekimo sistemų modernizavimas, šiluminių trasų keitimas į bekanales trasas, km</w:t>
            </w:r>
          </w:p>
        </w:tc>
        <w:tc>
          <w:tcPr>
            <w:tcW w:w="795" w:type="pct"/>
            <w:tcBorders>
              <w:top w:val="single" w:sz="4" w:space="0" w:color="auto"/>
              <w:left w:val="single" w:sz="4" w:space="0" w:color="auto"/>
              <w:bottom w:val="single" w:sz="4" w:space="0" w:color="auto"/>
              <w:right w:val="single" w:sz="4" w:space="0" w:color="auto"/>
            </w:tcBorders>
          </w:tcPr>
          <w:p w14:paraId="729AC3DE" w14:textId="1285E362" w:rsidR="0082620F" w:rsidRPr="00AB1180" w:rsidRDefault="0082620F" w:rsidP="00CF7F74">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&gt; 0,</w:t>
            </w:r>
            <w:r w:rsidR="000D61AD" w:rsidRPr="00AB1180">
              <w:rPr>
                <w:rFonts w:ascii="Times New Roman" w:eastAsia="Times New Roman" w:hAnsi="Times New Roman" w:cs="Times New Roman"/>
                <w:sz w:val="24"/>
                <w:szCs w:val="24"/>
              </w:rPr>
              <w:t>3</w:t>
            </w:r>
          </w:p>
        </w:tc>
        <w:tc>
          <w:tcPr>
            <w:tcW w:w="841" w:type="pct"/>
            <w:tcBorders>
              <w:top w:val="single" w:sz="4" w:space="0" w:color="auto"/>
              <w:left w:val="single" w:sz="4" w:space="0" w:color="auto"/>
              <w:bottom w:val="single" w:sz="4" w:space="0" w:color="auto"/>
              <w:right w:val="single" w:sz="4" w:space="0" w:color="auto"/>
            </w:tcBorders>
          </w:tcPr>
          <w:p w14:paraId="36590BE4" w14:textId="268853F2" w:rsidR="0082620F" w:rsidRPr="00AB1180" w:rsidRDefault="00E1483B" w:rsidP="00CF7F74">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0,54</w:t>
            </w:r>
          </w:p>
        </w:tc>
        <w:tc>
          <w:tcPr>
            <w:tcW w:w="795" w:type="pct"/>
            <w:tcBorders>
              <w:top w:val="single" w:sz="4" w:space="0" w:color="auto"/>
              <w:left w:val="single" w:sz="4" w:space="0" w:color="auto"/>
              <w:bottom w:val="single" w:sz="4" w:space="0" w:color="auto"/>
              <w:right w:val="single" w:sz="4" w:space="0" w:color="auto"/>
            </w:tcBorders>
          </w:tcPr>
          <w:p w14:paraId="112A0791" w14:textId="21114FFF" w:rsidR="0082620F" w:rsidRPr="00AB1180" w:rsidRDefault="0022051E" w:rsidP="00CF7F74">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&gt; 0,3</w:t>
            </w:r>
          </w:p>
        </w:tc>
      </w:tr>
      <w:tr w:rsidR="000D61AD" w:rsidRPr="009229F8" w14:paraId="460E2FE5" w14:textId="77777777" w:rsidTr="00754E55">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44E307C" w14:textId="0E6A1029" w:rsidR="000D61AD" w:rsidRPr="00F07BD9" w:rsidRDefault="000D61AD" w:rsidP="000D61A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6A6D97E" w14:textId="47A4B82F" w:rsidR="000D61AD" w:rsidRPr="00AB1180" w:rsidRDefault="000D61AD" w:rsidP="000D61AD">
            <w:pPr>
              <w:spacing w:after="0" w:line="240" w:lineRule="auto"/>
              <w:jc w:val="both"/>
              <w:rPr>
                <w:rFonts w:ascii="Times New Roman" w:eastAsia="Times New Roman" w:hAnsi="Times New Roman" w:cs="Times New Roman"/>
                <w:sz w:val="24"/>
                <w:szCs w:val="24"/>
              </w:rPr>
            </w:pPr>
            <w:r w:rsidRPr="00AB1180">
              <w:rPr>
                <w:rFonts w:ascii="Times New Roman" w:hAnsi="Times New Roman" w:cs="Times New Roman"/>
                <w:sz w:val="24"/>
                <w:szCs w:val="24"/>
              </w:rPr>
              <w:t>Šilutės katilinės vandens paruošimo įrenginių rekonstrukcija, priemonių sk.</w:t>
            </w:r>
          </w:p>
        </w:tc>
        <w:tc>
          <w:tcPr>
            <w:tcW w:w="795" w:type="pct"/>
            <w:tcBorders>
              <w:top w:val="single" w:sz="4" w:space="0" w:color="auto"/>
              <w:left w:val="single" w:sz="4" w:space="0" w:color="auto"/>
              <w:bottom w:val="single" w:sz="4" w:space="0" w:color="auto"/>
              <w:right w:val="single" w:sz="4" w:space="0" w:color="auto"/>
            </w:tcBorders>
          </w:tcPr>
          <w:p w14:paraId="39F28573" w14:textId="66AE5441" w:rsidR="000D61AD" w:rsidRPr="00AB1180" w:rsidRDefault="000D61AD" w:rsidP="000D61AD">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1</w:t>
            </w:r>
          </w:p>
        </w:tc>
        <w:tc>
          <w:tcPr>
            <w:tcW w:w="841" w:type="pct"/>
            <w:tcBorders>
              <w:top w:val="single" w:sz="4" w:space="0" w:color="auto"/>
              <w:left w:val="single" w:sz="4" w:space="0" w:color="auto"/>
              <w:bottom w:val="single" w:sz="4" w:space="0" w:color="auto"/>
              <w:right w:val="single" w:sz="4" w:space="0" w:color="auto"/>
            </w:tcBorders>
          </w:tcPr>
          <w:p w14:paraId="27F65BFA" w14:textId="52012F91" w:rsidR="000D61AD" w:rsidRPr="00AB1180" w:rsidRDefault="00E1483B" w:rsidP="000D61AD">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Vykdymas perkeltas į 2026 m.</w:t>
            </w:r>
          </w:p>
        </w:tc>
        <w:tc>
          <w:tcPr>
            <w:tcW w:w="795" w:type="pct"/>
            <w:tcBorders>
              <w:top w:val="single" w:sz="4" w:space="0" w:color="auto"/>
              <w:left w:val="single" w:sz="4" w:space="0" w:color="auto"/>
              <w:bottom w:val="single" w:sz="4" w:space="0" w:color="auto"/>
              <w:right w:val="single" w:sz="4" w:space="0" w:color="auto"/>
            </w:tcBorders>
          </w:tcPr>
          <w:p w14:paraId="31335F70" w14:textId="3036A103" w:rsidR="000D61AD" w:rsidRPr="00AB1180" w:rsidRDefault="000D61AD" w:rsidP="000D61AD">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0</w:t>
            </w:r>
          </w:p>
        </w:tc>
      </w:tr>
      <w:tr w:rsidR="000D61AD" w:rsidRPr="009229F8" w14:paraId="78EFEDD2" w14:textId="77777777" w:rsidTr="00754E55">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50314B" w14:textId="1137AA1D" w:rsidR="000D61AD" w:rsidRPr="00F07BD9" w:rsidRDefault="000D61AD" w:rsidP="000D61A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47FE091" w14:textId="0BBB742C" w:rsidR="000D61AD" w:rsidRPr="00AB1180" w:rsidRDefault="000D61AD" w:rsidP="000D61AD">
            <w:pPr>
              <w:spacing w:after="0" w:line="240" w:lineRule="auto"/>
              <w:jc w:val="both"/>
              <w:rPr>
                <w:rFonts w:ascii="Times New Roman" w:eastAsia="Times New Roman" w:hAnsi="Times New Roman" w:cs="Times New Roman"/>
                <w:sz w:val="24"/>
                <w:szCs w:val="24"/>
              </w:rPr>
            </w:pPr>
            <w:r w:rsidRPr="00AB1180">
              <w:rPr>
                <w:rFonts w:ascii="Times New Roman" w:hAnsi="Times New Roman" w:cs="Times New Roman"/>
                <w:sz w:val="24"/>
                <w:szCs w:val="24"/>
              </w:rPr>
              <w:t>Šilutės katilinės rezervinio elektros generatoriaus Nr.2 rekonstrukcija, priemonių sk.</w:t>
            </w:r>
          </w:p>
        </w:tc>
        <w:tc>
          <w:tcPr>
            <w:tcW w:w="795" w:type="pct"/>
            <w:tcBorders>
              <w:top w:val="single" w:sz="4" w:space="0" w:color="auto"/>
              <w:left w:val="single" w:sz="4" w:space="0" w:color="auto"/>
              <w:bottom w:val="single" w:sz="4" w:space="0" w:color="auto"/>
              <w:right w:val="single" w:sz="4" w:space="0" w:color="auto"/>
            </w:tcBorders>
          </w:tcPr>
          <w:p w14:paraId="38D6D7BE" w14:textId="4F2D59F2" w:rsidR="000D61AD" w:rsidRPr="00AB1180" w:rsidRDefault="000D61AD" w:rsidP="000D61AD">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0</w:t>
            </w:r>
          </w:p>
        </w:tc>
        <w:tc>
          <w:tcPr>
            <w:tcW w:w="841" w:type="pct"/>
            <w:tcBorders>
              <w:top w:val="single" w:sz="4" w:space="0" w:color="auto"/>
              <w:left w:val="single" w:sz="4" w:space="0" w:color="auto"/>
              <w:bottom w:val="single" w:sz="4" w:space="0" w:color="auto"/>
              <w:right w:val="single" w:sz="4" w:space="0" w:color="auto"/>
            </w:tcBorders>
          </w:tcPr>
          <w:p w14:paraId="251F6F4A" w14:textId="128A9E87" w:rsidR="000D61AD" w:rsidRPr="00AB1180" w:rsidRDefault="00E1483B" w:rsidP="000D61AD">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0</w:t>
            </w:r>
          </w:p>
        </w:tc>
        <w:tc>
          <w:tcPr>
            <w:tcW w:w="795" w:type="pct"/>
            <w:tcBorders>
              <w:top w:val="single" w:sz="4" w:space="0" w:color="auto"/>
              <w:left w:val="single" w:sz="4" w:space="0" w:color="auto"/>
              <w:bottom w:val="single" w:sz="4" w:space="0" w:color="auto"/>
              <w:right w:val="single" w:sz="4" w:space="0" w:color="auto"/>
            </w:tcBorders>
          </w:tcPr>
          <w:p w14:paraId="41FD2680" w14:textId="52DE64F0" w:rsidR="000D61AD" w:rsidRPr="00AB1180" w:rsidRDefault="000D61AD" w:rsidP="000D61AD">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1</w:t>
            </w:r>
          </w:p>
        </w:tc>
      </w:tr>
      <w:tr w:rsidR="000D61AD" w:rsidRPr="009229F8" w14:paraId="3417E941" w14:textId="77777777" w:rsidTr="00754E55">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86D0B99" w14:textId="008E30E6" w:rsidR="000D61AD" w:rsidRDefault="000D61AD" w:rsidP="000D61A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6A62C1A0" w14:textId="31646E30" w:rsidR="000D61AD" w:rsidRPr="00AB1180" w:rsidRDefault="000D61AD" w:rsidP="000D61AD">
            <w:pPr>
              <w:spacing w:after="0" w:line="240" w:lineRule="auto"/>
              <w:jc w:val="both"/>
              <w:rPr>
                <w:rFonts w:ascii="Times New Roman" w:eastAsia="Times New Roman" w:hAnsi="Times New Roman" w:cs="Times New Roman"/>
                <w:sz w:val="24"/>
                <w:szCs w:val="24"/>
              </w:rPr>
            </w:pPr>
            <w:r w:rsidRPr="00AB1180">
              <w:rPr>
                <w:rFonts w:ascii="Times New Roman" w:hAnsi="Times New Roman" w:cs="Times New Roman"/>
                <w:sz w:val="24"/>
                <w:szCs w:val="24"/>
              </w:rPr>
              <w:t>90 kW galios saulės elektrinės įrengimas, priemonių sk.</w:t>
            </w:r>
          </w:p>
        </w:tc>
        <w:tc>
          <w:tcPr>
            <w:tcW w:w="795" w:type="pct"/>
            <w:tcBorders>
              <w:top w:val="single" w:sz="4" w:space="0" w:color="auto"/>
              <w:left w:val="single" w:sz="4" w:space="0" w:color="auto"/>
              <w:bottom w:val="single" w:sz="4" w:space="0" w:color="auto"/>
              <w:right w:val="single" w:sz="4" w:space="0" w:color="auto"/>
            </w:tcBorders>
          </w:tcPr>
          <w:p w14:paraId="69AAF72E" w14:textId="38D33D01" w:rsidR="000D61AD" w:rsidRPr="00AB1180" w:rsidRDefault="000D61AD" w:rsidP="000D61AD">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1</w:t>
            </w:r>
          </w:p>
        </w:tc>
        <w:tc>
          <w:tcPr>
            <w:tcW w:w="841" w:type="pct"/>
            <w:tcBorders>
              <w:top w:val="single" w:sz="4" w:space="0" w:color="auto"/>
              <w:left w:val="single" w:sz="4" w:space="0" w:color="auto"/>
              <w:bottom w:val="single" w:sz="4" w:space="0" w:color="auto"/>
              <w:right w:val="single" w:sz="4" w:space="0" w:color="auto"/>
            </w:tcBorders>
          </w:tcPr>
          <w:p w14:paraId="5ED99AAB" w14:textId="6AF05424" w:rsidR="000D61AD" w:rsidRPr="00AB1180" w:rsidRDefault="00E1483B" w:rsidP="000D61AD">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1</w:t>
            </w:r>
          </w:p>
        </w:tc>
        <w:tc>
          <w:tcPr>
            <w:tcW w:w="795" w:type="pct"/>
            <w:tcBorders>
              <w:top w:val="single" w:sz="4" w:space="0" w:color="auto"/>
              <w:left w:val="single" w:sz="4" w:space="0" w:color="auto"/>
              <w:bottom w:val="single" w:sz="4" w:space="0" w:color="auto"/>
              <w:right w:val="single" w:sz="4" w:space="0" w:color="auto"/>
            </w:tcBorders>
          </w:tcPr>
          <w:p w14:paraId="5D0F6EBB" w14:textId="1AD825D5" w:rsidR="000D61AD" w:rsidRPr="00AB1180" w:rsidRDefault="000D61AD" w:rsidP="000D61AD">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0</w:t>
            </w:r>
          </w:p>
        </w:tc>
      </w:tr>
      <w:tr w:rsidR="000D61AD" w:rsidRPr="009229F8" w14:paraId="78C8F0BD" w14:textId="77777777" w:rsidTr="00754E55">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5C3CFB" w14:textId="3275CCCD" w:rsidR="000D61AD" w:rsidRDefault="000D61AD" w:rsidP="000D61A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5.</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319C1EE9" w14:textId="74E3F5BC" w:rsidR="000D61AD" w:rsidRPr="00AB1180" w:rsidRDefault="000D61AD" w:rsidP="000D61AD">
            <w:pPr>
              <w:spacing w:after="0" w:line="240" w:lineRule="auto"/>
              <w:jc w:val="both"/>
              <w:rPr>
                <w:rFonts w:ascii="Times New Roman" w:eastAsia="Times New Roman" w:hAnsi="Times New Roman" w:cs="Times New Roman"/>
                <w:sz w:val="24"/>
                <w:szCs w:val="24"/>
              </w:rPr>
            </w:pPr>
            <w:r w:rsidRPr="00AB1180">
              <w:rPr>
                <w:rFonts w:ascii="Times New Roman" w:hAnsi="Times New Roman" w:cs="Times New Roman"/>
                <w:sz w:val="24"/>
                <w:szCs w:val="24"/>
              </w:rPr>
              <w:t>Šilutės katilinės biokuro katilų analitinės sistemos su išmaniu automatiniu valdymu įdiegimas (šilumos gamybos efektyvinimas), priemonių sk.</w:t>
            </w:r>
          </w:p>
        </w:tc>
        <w:tc>
          <w:tcPr>
            <w:tcW w:w="795" w:type="pct"/>
            <w:tcBorders>
              <w:top w:val="single" w:sz="4" w:space="0" w:color="auto"/>
              <w:left w:val="single" w:sz="4" w:space="0" w:color="auto"/>
              <w:bottom w:val="single" w:sz="4" w:space="0" w:color="auto"/>
              <w:right w:val="single" w:sz="4" w:space="0" w:color="auto"/>
            </w:tcBorders>
          </w:tcPr>
          <w:p w14:paraId="4D5A8D30" w14:textId="71302761" w:rsidR="000D61AD" w:rsidRPr="00AB1180" w:rsidRDefault="000D61AD" w:rsidP="000D61AD">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1</w:t>
            </w:r>
          </w:p>
        </w:tc>
        <w:tc>
          <w:tcPr>
            <w:tcW w:w="841" w:type="pct"/>
            <w:tcBorders>
              <w:top w:val="single" w:sz="4" w:space="0" w:color="auto"/>
              <w:left w:val="single" w:sz="4" w:space="0" w:color="auto"/>
              <w:bottom w:val="single" w:sz="4" w:space="0" w:color="auto"/>
              <w:right w:val="single" w:sz="4" w:space="0" w:color="auto"/>
            </w:tcBorders>
          </w:tcPr>
          <w:p w14:paraId="25E73B49" w14:textId="20D8E4A3" w:rsidR="000D61AD" w:rsidRPr="00AB1180" w:rsidRDefault="00E1483B" w:rsidP="000D61AD">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1</w:t>
            </w:r>
          </w:p>
        </w:tc>
        <w:tc>
          <w:tcPr>
            <w:tcW w:w="795" w:type="pct"/>
            <w:tcBorders>
              <w:top w:val="single" w:sz="4" w:space="0" w:color="auto"/>
              <w:left w:val="single" w:sz="4" w:space="0" w:color="auto"/>
              <w:bottom w:val="single" w:sz="4" w:space="0" w:color="auto"/>
              <w:right w:val="single" w:sz="4" w:space="0" w:color="auto"/>
            </w:tcBorders>
          </w:tcPr>
          <w:p w14:paraId="32DA38FC" w14:textId="799C028B" w:rsidR="000D61AD" w:rsidRPr="00AB1180" w:rsidRDefault="000D61AD" w:rsidP="000D61AD">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0</w:t>
            </w:r>
          </w:p>
        </w:tc>
      </w:tr>
      <w:tr w:rsidR="000D61AD" w:rsidRPr="009229F8" w14:paraId="503BE556" w14:textId="77777777" w:rsidTr="00754E55">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FC870A7" w14:textId="374B376E" w:rsidR="000D61AD" w:rsidRDefault="000D61AD" w:rsidP="000D61A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5796A962" w14:textId="68572661" w:rsidR="000D61AD" w:rsidRPr="00AB1180" w:rsidRDefault="000D61AD" w:rsidP="000D61AD">
            <w:pPr>
              <w:spacing w:after="0" w:line="240" w:lineRule="auto"/>
              <w:jc w:val="both"/>
              <w:rPr>
                <w:rFonts w:ascii="Times New Roman" w:eastAsia="Times New Roman" w:hAnsi="Times New Roman" w:cs="Times New Roman"/>
                <w:sz w:val="24"/>
                <w:szCs w:val="24"/>
              </w:rPr>
            </w:pPr>
            <w:r w:rsidRPr="00AB1180">
              <w:rPr>
                <w:rFonts w:ascii="Times New Roman" w:hAnsi="Times New Roman" w:cs="Times New Roman"/>
                <w:sz w:val="24"/>
                <w:szCs w:val="24"/>
              </w:rPr>
              <w:t>Atsinaujinančios energetikos, žaliojo kuro panaudojimo šilumos ūkyje plėtimas, įrengtos katilinės (Tilžės g. katilinė), priemonių sk.</w:t>
            </w:r>
          </w:p>
        </w:tc>
        <w:tc>
          <w:tcPr>
            <w:tcW w:w="795" w:type="pct"/>
            <w:tcBorders>
              <w:top w:val="single" w:sz="4" w:space="0" w:color="auto"/>
              <w:left w:val="single" w:sz="4" w:space="0" w:color="auto"/>
              <w:bottom w:val="single" w:sz="4" w:space="0" w:color="auto"/>
              <w:right w:val="single" w:sz="4" w:space="0" w:color="auto"/>
            </w:tcBorders>
          </w:tcPr>
          <w:p w14:paraId="49ECF1F6" w14:textId="711A875A" w:rsidR="000D61AD" w:rsidRPr="00AB1180" w:rsidRDefault="000D61AD" w:rsidP="000D61AD">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0</w:t>
            </w:r>
          </w:p>
        </w:tc>
        <w:tc>
          <w:tcPr>
            <w:tcW w:w="841" w:type="pct"/>
            <w:tcBorders>
              <w:top w:val="single" w:sz="4" w:space="0" w:color="auto"/>
              <w:left w:val="single" w:sz="4" w:space="0" w:color="auto"/>
              <w:bottom w:val="single" w:sz="4" w:space="0" w:color="auto"/>
              <w:right w:val="single" w:sz="4" w:space="0" w:color="auto"/>
            </w:tcBorders>
          </w:tcPr>
          <w:p w14:paraId="220B50A5" w14:textId="3BC808EC" w:rsidR="000D61AD" w:rsidRPr="00AB1180" w:rsidRDefault="00E1483B" w:rsidP="000D61AD">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0</w:t>
            </w:r>
          </w:p>
        </w:tc>
        <w:tc>
          <w:tcPr>
            <w:tcW w:w="795" w:type="pct"/>
            <w:tcBorders>
              <w:top w:val="single" w:sz="4" w:space="0" w:color="auto"/>
              <w:left w:val="single" w:sz="4" w:space="0" w:color="auto"/>
              <w:bottom w:val="single" w:sz="4" w:space="0" w:color="auto"/>
              <w:right w:val="single" w:sz="4" w:space="0" w:color="auto"/>
            </w:tcBorders>
          </w:tcPr>
          <w:p w14:paraId="2721A176" w14:textId="21C78773" w:rsidR="000D61AD" w:rsidRPr="00AB1180" w:rsidRDefault="000D61AD" w:rsidP="000D61AD">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0</w:t>
            </w:r>
          </w:p>
        </w:tc>
      </w:tr>
      <w:tr w:rsidR="000D61AD" w:rsidRPr="009229F8" w14:paraId="27424C9B" w14:textId="77777777" w:rsidTr="00754E55">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65A4411" w14:textId="4AB0136B" w:rsidR="000D61AD" w:rsidRDefault="000D61AD" w:rsidP="000D61A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0FF21B5E" w14:textId="72684574" w:rsidR="000D61AD" w:rsidRPr="00AB1180" w:rsidRDefault="000D61AD" w:rsidP="000D61AD">
            <w:pPr>
              <w:spacing w:after="0" w:line="240" w:lineRule="auto"/>
              <w:jc w:val="both"/>
              <w:rPr>
                <w:rFonts w:ascii="Times New Roman" w:eastAsia="Times New Roman" w:hAnsi="Times New Roman" w:cs="Times New Roman"/>
                <w:sz w:val="24"/>
                <w:szCs w:val="24"/>
              </w:rPr>
            </w:pPr>
            <w:r w:rsidRPr="00AB1180">
              <w:rPr>
                <w:rFonts w:ascii="Times New Roman" w:hAnsi="Times New Roman" w:cs="Times New Roman"/>
                <w:sz w:val="24"/>
                <w:szCs w:val="24"/>
              </w:rPr>
              <w:t>Naujų šilumos energijos vartotojų prijungimas, vnt.</w:t>
            </w:r>
          </w:p>
        </w:tc>
        <w:tc>
          <w:tcPr>
            <w:tcW w:w="795" w:type="pct"/>
            <w:tcBorders>
              <w:top w:val="single" w:sz="4" w:space="0" w:color="auto"/>
              <w:left w:val="single" w:sz="4" w:space="0" w:color="auto"/>
              <w:bottom w:val="single" w:sz="4" w:space="0" w:color="auto"/>
              <w:right w:val="single" w:sz="4" w:space="0" w:color="auto"/>
            </w:tcBorders>
          </w:tcPr>
          <w:p w14:paraId="56109ACC" w14:textId="56632B64" w:rsidR="000D61AD" w:rsidRPr="00AB1180" w:rsidRDefault="000D61AD" w:rsidP="000D61AD">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&gt; 3</w:t>
            </w:r>
          </w:p>
        </w:tc>
        <w:tc>
          <w:tcPr>
            <w:tcW w:w="841" w:type="pct"/>
            <w:tcBorders>
              <w:top w:val="single" w:sz="4" w:space="0" w:color="auto"/>
              <w:left w:val="single" w:sz="4" w:space="0" w:color="auto"/>
              <w:bottom w:val="single" w:sz="4" w:space="0" w:color="auto"/>
              <w:right w:val="single" w:sz="4" w:space="0" w:color="auto"/>
            </w:tcBorders>
          </w:tcPr>
          <w:p w14:paraId="560F600C" w14:textId="38CD0754" w:rsidR="000D61AD" w:rsidRPr="00AB1180" w:rsidRDefault="00E1483B" w:rsidP="000D61AD">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44</w:t>
            </w:r>
          </w:p>
        </w:tc>
        <w:tc>
          <w:tcPr>
            <w:tcW w:w="795" w:type="pct"/>
            <w:tcBorders>
              <w:top w:val="single" w:sz="4" w:space="0" w:color="auto"/>
              <w:left w:val="single" w:sz="4" w:space="0" w:color="auto"/>
              <w:bottom w:val="single" w:sz="4" w:space="0" w:color="auto"/>
              <w:right w:val="single" w:sz="4" w:space="0" w:color="auto"/>
            </w:tcBorders>
          </w:tcPr>
          <w:p w14:paraId="26E48154" w14:textId="63557924" w:rsidR="000D61AD" w:rsidRPr="00AB1180" w:rsidRDefault="000D61AD" w:rsidP="000D61AD">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rPr>
              <w:t>&gt; 3</w:t>
            </w:r>
          </w:p>
        </w:tc>
      </w:tr>
      <w:tr w:rsidR="000D61AD" w:rsidRPr="009229F8" w14:paraId="459E0496" w14:textId="77777777" w:rsidTr="00754E55">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581AF06" w14:textId="0FC84227" w:rsidR="000D61AD" w:rsidRDefault="000D61AD" w:rsidP="000D61A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vAlign w:val="center"/>
          </w:tcPr>
          <w:p w14:paraId="4B24556B" w14:textId="253D7AC3" w:rsidR="000D61AD" w:rsidRPr="00AB1180" w:rsidRDefault="000D61AD" w:rsidP="000D61AD">
            <w:pPr>
              <w:spacing w:after="0" w:line="240" w:lineRule="auto"/>
              <w:jc w:val="both"/>
              <w:rPr>
                <w:rFonts w:ascii="Times New Roman" w:eastAsia="Times New Roman" w:hAnsi="Times New Roman" w:cs="Times New Roman"/>
                <w:sz w:val="24"/>
                <w:szCs w:val="24"/>
              </w:rPr>
            </w:pPr>
            <w:r w:rsidRPr="00AB1180">
              <w:rPr>
                <w:rFonts w:ascii="Times New Roman" w:hAnsi="Times New Roman" w:cs="Times New Roman"/>
                <w:sz w:val="24"/>
                <w:szCs w:val="24"/>
              </w:rPr>
              <w:t>Daugiabučių namų renovavimo administravimas, didinant jų energetinį efektyvumą, vnt.</w:t>
            </w:r>
          </w:p>
        </w:tc>
        <w:tc>
          <w:tcPr>
            <w:tcW w:w="795" w:type="pct"/>
            <w:tcBorders>
              <w:top w:val="single" w:sz="4" w:space="0" w:color="auto"/>
              <w:left w:val="single" w:sz="4" w:space="0" w:color="auto"/>
              <w:bottom w:val="single" w:sz="4" w:space="0" w:color="auto"/>
              <w:right w:val="single" w:sz="4" w:space="0" w:color="auto"/>
            </w:tcBorders>
          </w:tcPr>
          <w:p w14:paraId="4BEDB459" w14:textId="101C7123" w:rsidR="000D61AD" w:rsidRPr="00AB1180" w:rsidRDefault="000D61AD" w:rsidP="000D61AD">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 5</w:t>
            </w:r>
          </w:p>
        </w:tc>
        <w:tc>
          <w:tcPr>
            <w:tcW w:w="841" w:type="pct"/>
            <w:tcBorders>
              <w:top w:val="single" w:sz="4" w:space="0" w:color="auto"/>
              <w:left w:val="single" w:sz="4" w:space="0" w:color="auto"/>
              <w:bottom w:val="single" w:sz="4" w:space="0" w:color="auto"/>
              <w:right w:val="single" w:sz="4" w:space="0" w:color="auto"/>
            </w:tcBorders>
          </w:tcPr>
          <w:p w14:paraId="792CA94C" w14:textId="2C9EE1CE" w:rsidR="000D61AD" w:rsidRPr="00AB1180" w:rsidRDefault="00E1483B" w:rsidP="000D61AD">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9</w:t>
            </w:r>
          </w:p>
        </w:tc>
        <w:tc>
          <w:tcPr>
            <w:tcW w:w="795" w:type="pct"/>
            <w:tcBorders>
              <w:top w:val="single" w:sz="4" w:space="0" w:color="auto"/>
              <w:left w:val="single" w:sz="4" w:space="0" w:color="auto"/>
              <w:bottom w:val="single" w:sz="4" w:space="0" w:color="auto"/>
              <w:right w:val="single" w:sz="4" w:space="0" w:color="auto"/>
            </w:tcBorders>
          </w:tcPr>
          <w:p w14:paraId="4167C930" w14:textId="53207C71" w:rsidR="000D61AD" w:rsidRPr="00AB1180" w:rsidRDefault="000D61AD" w:rsidP="000D61AD">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rPr>
              <w:t>≥ 5</w:t>
            </w:r>
          </w:p>
        </w:tc>
      </w:tr>
      <w:tr w:rsidR="000D61AD" w:rsidRPr="009229F8" w14:paraId="6DBD16F4" w14:textId="77777777" w:rsidTr="00031C28">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A22D9A3" w14:textId="2BAAE5ED" w:rsidR="000D61AD" w:rsidRDefault="000D61AD" w:rsidP="000D61A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0438AE" w14:textId="429B5BFD" w:rsidR="000D61AD" w:rsidRPr="00AB1180" w:rsidRDefault="000D61AD" w:rsidP="00031C28">
            <w:pPr>
              <w:spacing w:after="0" w:line="240" w:lineRule="auto"/>
              <w:rPr>
                <w:rFonts w:ascii="Times New Roman" w:eastAsia="Times New Roman" w:hAnsi="Times New Roman" w:cs="Times New Roman"/>
                <w:sz w:val="24"/>
                <w:szCs w:val="24"/>
              </w:rPr>
            </w:pPr>
            <w:r w:rsidRPr="00AB1180">
              <w:rPr>
                <w:rFonts w:ascii="Times New Roman" w:hAnsi="Times New Roman" w:cs="Times New Roman"/>
                <w:sz w:val="24"/>
                <w:szCs w:val="24"/>
              </w:rPr>
              <w:t>Šilumos apskaitos prietaisų nuotolinio nuskaitymo ir analitikos sistemos įdiegimas, įvykdymo proc.</w:t>
            </w:r>
          </w:p>
        </w:tc>
        <w:tc>
          <w:tcPr>
            <w:tcW w:w="795" w:type="pct"/>
            <w:tcBorders>
              <w:top w:val="single" w:sz="4" w:space="0" w:color="auto"/>
              <w:left w:val="single" w:sz="4" w:space="0" w:color="auto"/>
              <w:bottom w:val="single" w:sz="4" w:space="0" w:color="auto"/>
              <w:right w:val="single" w:sz="4" w:space="0" w:color="auto"/>
            </w:tcBorders>
          </w:tcPr>
          <w:p w14:paraId="6AFF255A" w14:textId="76833983" w:rsidR="000D61AD" w:rsidRPr="00AB1180" w:rsidRDefault="000D61AD" w:rsidP="000D61AD">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50 proc.</w:t>
            </w:r>
          </w:p>
        </w:tc>
        <w:tc>
          <w:tcPr>
            <w:tcW w:w="841" w:type="pct"/>
            <w:tcBorders>
              <w:top w:val="single" w:sz="4" w:space="0" w:color="auto"/>
              <w:left w:val="single" w:sz="4" w:space="0" w:color="auto"/>
              <w:bottom w:val="single" w:sz="4" w:space="0" w:color="auto"/>
              <w:right w:val="single" w:sz="4" w:space="0" w:color="auto"/>
            </w:tcBorders>
          </w:tcPr>
          <w:p w14:paraId="5948EC19" w14:textId="1DB1D24A" w:rsidR="000D61AD" w:rsidRPr="00AB1180" w:rsidRDefault="00E1483B" w:rsidP="000D61AD">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Pateikta paraiška ILTE ir skirta parama (lengvatinė paskola ir dotacija)</w:t>
            </w:r>
          </w:p>
        </w:tc>
        <w:tc>
          <w:tcPr>
            <w:tcW w:w="795" w:type="pct"/>
            <w:tcBorders>
              <w:top w:val="single" w:sz="4" w:space="0" w:color="auto"/>
              <w:left w:val="single" w:sz="4" w:space="0" w:color="auto"/>
              <w:bottom w:val="single" w:sz="4" w:space="0" w:color="auto"/>
              <w:right w:val="single" w:sz="4" w:space="0" w:color="auto"/>
            </w:tcBorders>
          </w:tcPr>
          <w:p w14:paraId="5D966567" w14:textId="114AE95B" w:rsidR="000D61AD" w:rsidRPr="00AB1180" w:rsidRDefault="00E1483B" w:rsidP="000D61AD">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Vykdymo pradžia (pirkimai ir 50 proc. projekto apimties įvykdymo)</w:t>
            </w:r>
          </w:p>
        </w:tc>
      </w:tr>
      <w:tr w:rsidR="0082620F" w:rsidRPr="009229F8" w14:paraId="57EDFD90" w14:textId="77777777" w:rsidTr="0082620F">
        <w:tc>
          <w:tcPr>
            <w:tcW w:w="5000"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597AD298" w14:textId="3908BC00" w:rsidR="0082620F" w:rsidRPr="0082620F" w:rsidRDefault="0082620F" w:rsidP="00CF7F74">
            <w:pPr>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UAB „Šilutės vandenys“</w:t>
            </w:r>
          </w:p>
        </w:tc>
      </w:tr>
      <w:tr w:rsidR="000D61AD" w:rsidRPr="009229F8" w14:paraId="1E8F3CA4" w14:textId="77777777" w:rsidTr="00CB54AE">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8395D7" w14:textId="1F6F1F8F" w:rsidR="000D61AD" w:rsidRPr="00F22C8B" w:rsidRDefault="000D61AD" w:rsidP="000D61A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p>
        </w:tc>
        <w:tc>
          <w:tcPr>
            <w:tcW w:w="2337" w:type="pct"/>
            <w:tcMar>
              <w:top w:w="28" w:type="dxa"/>
              <w:left w:w="57" w:type="dxa"/>
              <w:bottom w:w="28" w:type="dxa"/>
              <w:right w:w="57" w:type="dxa"/>
            </w:tcMar>
          </w:tcPr>
          <w:p w14:paraId="7E181904" w14:textId="5B854F34" w:rsidR="000D61AD" w:rsidRPr="00AB1180" w:rsidRDefault="000D61AD" w:rsidP="000D61AD">
            <w:pPr>
              <w:spacing w:after="0" w:line="240" w:lineRule="auto"/>
              <w:jc w:val="both"/>
              <w:rPr>
                <w:rFonts w:ascii="Times New Roman" w:eastAsia="Times New Roman" w:hAnsi="Times New Roman" w:cs="Times New Roman"/>
                <w:sz w:val="24"/>
                <w:szCs w:val="24"/>
              </w:rPr>
            </w:pPr>
            <w:r w:rsidRPr="00AB1180">
              <w:rPr>
                <w:rFonts w:ascii="Times New Roman" w:hAnsi="Times New Roman" w:cs="Times New Roman"/>
                <w:sz w:val="24"/>
                <w:szCs w:val="24"/>
              </w:rPr>
              <w:t>Siekti geriamojo vandens kokybės atitikimo HN 24:2003 „Geriamojo vandens saugos ir kokybės reikalavimai“ visuose vandenvietėse</w:t>
            </w:r>
          </w:p>
        </w:tc>
        <w:tc>
          <w:tcPr>
            <w:tcW w:w="795" w:type="pct"/>
            <w:tcBorders>
              <w:top w:val="single" w:sz="4" w:space="0" w:color="auto"/>
              <w:left w:val="single" w:sz="4" w:space="0" w:color="auto"/>
              <w:bottom w:val="single" w:sz="4" w:space="0" w:color="auto"/>
              <w:right w:val="single" w:sz="4" w:space="0" w:color="auto"/>
            </w:tcBorders>
          </w:tcPr>
          <w:p w14:paraId="7D84AC54" w14:textId="6A7311F8" w:rsidR="000D61AD" w:rsidRPr="00AB1180" w:rsidRDefault="000D61AD" w:rsidP="000D61AD">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60 proc.</w:t>
            </w:r>
          </w:p>
        </w:tc>
        <w:tc>
          <w:tcPr>
            <w:tcW w:w="841" w:type="pct"/>
            <w:tcBorders>
              <w:top w:val="single" w:sz="4" w:space="0" w:color="auto"/>
              <w:left w:val="single" w:sz="4" w:space="0" w:color="auto"/>
              <w:bottom w:val="single" w:sz="4" w:space="0" w:color="auto"/>
              <w:right w:val="single" w:sz="4" w:space="0" w:color="auto"/>
            </w:tcBorders>
          </w:tcPr>
          <w:p w14:paraId="65D418B6" w14:textId="5D31C838" w:rsidR="000D61AD" w:rsidRPr="00AB1180" w:rsidRDefault="00AA5B90" w:rsidP="000D61AD">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60,4 proc.</w:t>
            </w:r>
          </w:p>
        </w:tc>
        <w:tc>
          <w:tcPr>
            <w:tcW w:w="795" w:type="pct"/>
            <w:tcBorders>
              <w:top w:val="single" w:sz="4" w:space="0" w:color="auto"/>
              <w:left w:val="single" w:sz="4" w:space="0" w:color="auto"/>
              <w:bottom w:val="single" w:sz="4" w:space="0" w:color="auto"/>
              <w:right w:val="single" w:sz="4" w:space="0" w:color="auto"/>
            </w:tcBorders>
          </w:tcPr>
          <w:p w14:paraId="14C4E43F" w14:textId="4E545D24" w:rsidR="000D61AD" w:rsidRPr="00AB1180" w:rsidRDefault="000D61AD" w:rsidP="000D61AD">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65 proc.</w:t>
            </w:r>
          </w:p>
        </w:tc>
      </w:tr>
      <w:tr w:rsidR="000D61AD" w:rsidRPr="009229F8" w14:paraId="40FC2112" w14:textId="77777777" w:rsidTr="00CB54AE">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816293B" w14:textId="5498731A" w:rsidR="000D61AD" w:rsidRPr="00F22C8B" w:rsidRDefault="000D61AD" w:rsidP="000D61A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2337" w:type="pct"/>
            <w:tcMar>
              <w:top w:w="28" w:type="dxa"/>
              <w:left w:w="57" w:type="dxa"/>
              <w:bottom w:w="28" w:type="dxa"/>
              <w:right w:w="57" w:type="dxa"/>
            </w:tcMar>
          </w:tcPr>
          <w:p w14:paraId="0538AB7B" w14:textId="0B8CC488" w:rsidR="000D61AD" w:rsidRPr="00AB1180" w:rsidRDefault="000D61AD" w:rsidP="000D61AD">
            <w:pPr>
              <w:spacing w:after="0" w:line="240" w:lineRule="auto"/>
              <w:jc w:val="both"/>
              <w:rPr>
                <w:rFonts w:ascii="Times New Roman" w:eastAsia="Times New Roman" w:hAnsi="Times New Roman" w:cs="Times New Roman"/>
                <w:sz w:val="24"/>
                <w:szCs w:val="24"/>
              </w:rPr>
            </w:pPr>
            <w:r w:rsidRPr="00AB1180">
              <w:rPr>
                <w:rFonts w:ascii="Times New Roman" w:hAnsi="Times New Roman" w:cs="Times New Roman"/>
                <w:sz w:val="24"/>
                <w:szCs w:val="24"/>
              </w:rPr>
              <w:t>Vandens ir  nuotekų  tvarkymo infrastruktūros plėtros ir atnaujinimo įgyvendinimas</w:t>
            </w:r>
          </w:p>
        </w:tc>
        <w:tc>
          <w:tcPr>
            <w:tcW w:w="795" w:type="pct"/>
            <w:tcBorders>
              <w:top w:val="single" w:sz="4" w:space="0" w:color="auto"/>
              <w:left w:val="single" w:sz="4" w:space="0" w:color="auto"/>
              <w:bottom w:val="single" w:sz="4" w:space="0" w:color="auto"/>
              <w:right w:val="single" w:sz="4" w:space="0" w:color="auto"/>
            </w:tcBorders>
          </w:tcPr>
          <w:p w14:paraId="6A1748A6" w14:textId="78A20E33" w:rsidR="000D61AD" w:rsidRPr="00AB1180" w:rsidRDefault="000D61AD" w:rsidP="000D61AD">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 ≈ 4 km</w:t>
            </w:r>
          </w:p>
        </w:tc>
        <w:tc>
          <w:tcPr>
            <w:tcW w:w="841" w:type="pct"/>
            <w:tcBorders>
              <w:top w:val="single" w:sz="4" w:space="0" w:color="auto"/>
              <w:left w:val="single" w:sz="4" w:space="0" w:color="auto"/>
              <w:bottom w:val="single" w:sz="4" w:space="0" w:color="auto"/>
              <w:right w:val="single" w:sz="4" w:space="0" w:color="auto"/>
            </w:tcBorders>
          </w:tcPr>
          <w:p w14:paraId="1A4B06A3" w14:textId="2B286C32" w:rsidR="000D61AD" w:rsidRPr="00AB1180" w:rsidRDefault="00AA5B90" w:rsidP="000D61AD">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4,33 km</w:t>
            </w:r>
          </w:p>
        </w:tc>
        <w:tc>
          <w:tcPr>
            <w:tcW w:w="795" w:type="pct"/>
            <w:tcBorders>
              <w:top w:val="single" w:sz="4" w:space="0" w:color="auto"/>
              <w:left w:val="single" w:sz="4" w:space="0" w:color="auto"/>
              <w:bottom w:val="single" w:sz="4" w:space="0" w:color="auto"/>
              <w:right w:val="single" w:sz="4" w:space="0" w:color="auto"/>
            </w:tcBorders>
          </w:tcPr>
          <w:p w14:paraId="4B4A5822" w14:textId="0D2CD915" w:rsidR="000D61AD" w:rsidRPr="00AB1180" w:rsidRDefault="000D61AD" w:rsidP="000D61AD">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 ≈ 4 km</w:t>
            </w:r>
          </w:p>
        </w:tc>
      </w:tr>
      <w:tr w:rsidR="000D61AD" w:rsidRPr="009229F8" w14:paraId="54E94A08" w14:textId="77777777" w:rsidTr="00CB54AE">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17B34D1" w14:textId="0A909A91" w:rsidR="000D61AD" w:rsidRPr="00F22C8B" w:rsidRDefault="000D61AD" w:rsidP="000D61AD">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p>
        </w:tc>
        <w:tc>
          <w:tcPr>
            <w:tcW w:w="2337" w:type="pct"/>
            <w:tcMar>
              <w:top w:w="28" w:type="dxa"/>
              <w:left w:w="57" w:type="dxa"/>
              <w:bottom w:w="28" w:type="dxa"/>
              <w:right w:w="57" w:type="dxa"/>
            </w:tcMar>
          </w:tcPr>
          <w:p w14:paraId="5EA6026D" w14:textId="17F20876" w:rsidR="000D61AD" w:rsidRPr="00AB1180" w:rsidRDefault="000D61AD" w:rsidP="000D61AD">
            <w:pPr>
              <w:spacing w:after="0" w:line="240" w:lineRule="auto"/>
              <w:jc w:val="both"/>
              <w:rPr>
                <w:rFonts w:ascii="Times New Roman" w:eastAsia="Times New Roman" w:hAnsi="Times New Roman" w:cs="Times New Roman"/>
                <w:sz w:val="24"/>
                <w:szCs w:val="24"/>
              </w:rPr>
            </w:pPr>
            <w:r w:rsidRPr="00AB1180">
              <w:rPr>
                <w:rFonts w:ascii="Times New Roman" w:hAnsi="Times New Roman" w:cs="Times New Roman"/>
                <w:sz w:val="24"/>
                <w:szCs w:val="24"/>
              </w:rPr>
              <w:t>Nuotekų išvalymo efektyvumo didinimas</w:t>
            </w:r>
          </w:p>
        </w:tc>
        <w:tc>
          <w:tcPr>
            <w:tcW w:w="795" w:type="pct"/>
            <w:tcBorders>
              <w:top w:val="single" w:sz="4" w:space="0" w:color="auto"/>
              <w:left w:val="single" w:sz="4" w:space="0" w:color="auto"/>
              <w:bottom w:val="single" w:sz="4" w:space="0" w:color="auto"/>
              <w:right w:val="single" w:sz="4" w:space="0" w:color="auto"/>
            </w:tcBorders>
            <w:vAlign w:val="center"/>
          </w:tcPr>
          <w:p w14:paraId="3B5FF909" w14:textId="77777777" w:rsidR="000D61AD" w:rsidRPr="00AB1180" w:rsidRDefault="000D61AD" w:rsidP="000D61AD">
            <w:pPr>
              <w:spacing w:after="0" w:line="240" w:lineRule="auto"/>
              <w:jc w:val="center"/>
              <w:rPr>
                <w:rFonts w:ascii="Times New Roman" w:hAnsi="Times New Roman" w:cs="Times New Roman"/>
                <w:sz w:val="24"/>
                <w:szCs w:val="24"/>
              </w:rPr>
            </w:pPr>
            <w:r w:rsidRPr="00AB1180">
              <w:rPr>
                <w:rFonts w:ascii="Times New Roman" w:hAnsi="Times New Roman" w:cs="Times New Roman"/>
                <w:sz w:val="24"/>
                <w:szCs w:val="24"/>
              </w:rPr>
              <w:t>BDS7-99%</w:t>
            </w:r>
          </w:p>
          <w:p w14:paraId="6BE190E1" w14:textId="77777777" w:rsidR="000D61AD" w:rsidRPr="00AB1180" w:rsidRDefault="000D61AD" w:rsidP="000D61AD">
            <w:pPr>
              <w:spacing w:after="0" w:line="240" w:lineRule="auto"/>
              <w:jc w:val="center"/>
              <w:rPr>
                <w:rFonts w:ascii="Times New Roman" w:hAnsi="Times New Roman" w:cs="Times New Roman"/>
                <w:sz w:val="24"/>
                <w:szCs w:val="24"/>
              </w:rPr>
            </w:pPr>
            <w:r w:rsidRPr="00AB1180">
              <w:rPr>
                <w:rFonts w:ascii="Times New Roman" w:hAnsi="Times New Roman" w:cs="Times New Roman"/>
                <w:sz w:val="24"/>
                <w:szCs w:val="24"/>
              </w:rPr>
              <w:t>SM-99%</w:t>
            </w:r>
          </w:p>
          <w:p w14:paraId="477FF3EF" w14:textId="77777777" w:rsidR="000D61AD" w:rsidRPr="00AB1180" w:rsidRDefault="000D61AD" w:rsidP="000D61AD">
            <w:pPr>
              <w:spacing w:after="0" w:line="240" w:lineRule="auto"/>
              <w:jc w:val="center"/>
              <w:rPr>
                <w:rFonts w:ascii="Times New Roman" w:hAnsi="Times New Roman" w:cs="Times New Roman"/>
                <w:sz w:val="24"/>
                <w:szCs w:val="24"/>
              </w:rPr>
            </w:pPr>
            <w:r w:rsidRPr="00AB1180">
              <w:rPr>
                <w:rFonts w:ascii="Times New Roman" w:hAnsi="Times New Roman" w:cs="Times New Roman"/>
                <w:sz w:val="24"/>
                <w:szCs w:val="24"/>
              </w:rPr>
              <w:t>Nb-82%</w:t>
            </w:r>
          </w:p>
          <w:p w14:paraId="21B7FAE6" w14:textId="12BDFCC1" w:rsidR="000D61AD" w:rsidRPr="00AB1180" w:rsidRDefault="000D61AD" w:rsidP="000D61AD">
            <w:pPr>
              <w:spacing w:after="0" w:line="240" w:lineRule="auto"/>
              <w:jc w:val="center"/>
              <w:rPr>
                <w:rFonts w:ascii="Times New Roman" w:eastAsia="Times New Roman" w:hAnsi="Times New Roman" w:cs="Times New Roman"/>
                <w:sz w:val="24"/>
                <w:szCs w:val="24"/>
              </w:rPr>
            </w:pPr>
            <w:r w:rsidRPr="00AB1180">
              <w:rPr>
                <w:rFonts w:ascii="Times New Roman" w:hAnsi="Times New Roman" w:cs="Times New Roman"/>
                <w:sz w:val="24"/>
                <w:szCs w:val="24"/>
              </w:rPr>
              <w:t>Pb-92%</w:t>
            </w:r>
          </w:p>
        </w:tc>
        <w:tc>
          <w:tcPr>
            <w:tcW w:w="841" w:type="pct"/>
            <w:tcBorders>
              <w:top w:val="single" w:sz="4" w:space="0" w:color="auto"/>
              <w:left w:val="single" w:sz="4" w:space="0" w:color="auto"/>
              <w:bottom w:val="single" w:sz="4" w:space="0" w:color="auto"/>
              <w:right w:val="single" w:sz="4" w:space="0" w:color="auto"/>
            </w:tcBorders>
          </w:tcPr>
          <w:p w14:paraId="75A67D55" w14:textId="77777777" w:rsidR="00AA5B90" w:rsidRPr="00AB1180" w:rsidRDefault="00AA5B90" w:rsidP="00AA5B90">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BDS7-99%</w:t>
            </w:r>
          </w:p>
          <w:p w14:paraId="0F2324F6" w14:textId="77777777" w:rsidR="00AA5B90" w:rsidRPr="00AB1180" w:rsidRDefault="00AA5B90" w:rsidP="00AA5B90">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SM-97%</w:t>
            </w:r>
          </w:p>
          <w:p w14:paraId="524DA73D" w14:textId="77777777" w:rsidR="00AA5B90" w:rsidRPr="00AB1180" w:rsidRDefault="00AA5B90" w:rsidP="00AA5B90">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Nb-85%</w:t>
            </w:r>
          </w:p>
          <w:p w14:paraId="2A21013A" w14:textId="2FFCFE19" w:rsidR="000D61AD" w:rsidRPr="00AB1180" w:rsidRDefault="00AA5B90" w:rsidP="00AA5B90">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Pb-89%</w:t>
            </w:r>
          </w:p>
        </w:tc>
        <w:tc>
          <w:tcPr>
            <w:tcW w:w="795" w:type="pct"/>
            <w:tcBorders>
              <w:top w:val="single" w:sz="4" w:space="0" w:color="auto"/>
              <w:left w:val="single" w:sz="4" w:space="0" w:color="auto"/>
              <w:bottom w:val="single" w:sz="4" w:space="0" w:color="auto"/>
              <w:right w:val="single" w:sz="4" w:space="0" w:color="auto"/>
            </w:tcBorders>
          </w:tcPr>
          <w:p w14:paraId="7AA3907A" w14:textId="77777777" w:rsidR="000D61AD" w:rsidRPr="00AB1180" w:rsidRDefault="000D61AD" w:rsidP="000D61AD">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BDS7-99%</w:t>
            </w:r>
          </w:p>
          <w:p w14:paraId="6FEA8D6E" w14:textId="77777777" w:rsidR="000D61AD" w:rsidRPr="00AB1180" w:rsidRDefault="000D61AD" w:rsidP="000D61AD">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SM-99%</w:t>
            </w:r>
          </w:p>
          <w:p w14:paraId="1440B192" w14:textId="77777777" w:rsidR="000D61AD" w:rsidRPr="00AB1180" w:rsidRDefault="000D61AD" w:rsidP="000D61AD">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Nb-82%</w:t>
            </w:r>
          </w:p>
          <w:p w14:paraId="4F38E656" w14:textId="10E8E437" w:rsidR="000D61AD" w:rsidRPr="00AB1180" w:rsidRDefault="000D61AD" w:rsidP="000D61AD">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Pb-92%</w:t>
            </w:r>
          </w:p>
        </w:tc>
      </w:tr>
      <w:tr w:rsidR="00047D0C" w:rsidRPr="009229F8" w14:paraId="65685612" w14:textId="77777777" w:rsidTr="00047D0C">
        <w:tc>
          <w:tcPr>
            <w:tcW w:w="5000"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37B993D0" w14:textId="27A19B51" w:rsidR="00047D0C" w:rsidRPr="00047D0C" w:rsidRDefault="00047D0C" w:rsidP="00CF7F74">
            <w:pPr>
              <w:spacing w:after="0" w:line="240" w:lineRule="auto"/>
              <w:jc w:val="center"/>
              <w:rPr>
                <w:rFonts w:ascii="Times New Roman" w:eastAsia="Times New Roman" w:hAnsi="Times New Roman" w:cs="Times New Roman"/>
                <w:b/>
                <w:bCs/>
                <w:sz w:val="24"/>
                <w:szCs w:val="24"/>
                <w:lang w:eastAsia="lt-LT"/>
              </w:rPr>
            </w:pPr>
            <w:r w:rsidRPr="00047D0C">
              <w:rPr>
                <w:rFonts w:ascii="Times New Roman" w:eastAsia="Times New Roman" w:hAnsi="Times New Roman" w:cs="Times New Roman"/>
                <w:b/>
                <w:bCs/>
                <w:sz w:val="24"/>
                <w:szCs w:val="24"/>
                <w:lang w:eastAsia="lt-LT"/>
              </w:rPr>
              <w:t>UAB „Šilutės autobusų parkas“</w:t>
            </w:r>
          </w:p>
        </w:tc>
      </w:tr>
      <w:tr w:rsidR="00ED44A3" w:rsidRPr="009229F8" w14:paraId="5A42DAF3" w14:textId="77777777" w:rsidTr="009E10BF">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3E8C24" w14:textId="46A4603D" w:rsidR="00ED44A3" w:rsidRPr="00047D0C" w:rsidRDefault="00ED44A3" w:rsidP="00ED44A3">
            <w:pPr>
              <w:spacing w:after="0" w:line="240" w:lineRule="auto"/>
              <w:jc w:val="center"/>
              <w:rPr>
                <w:rFonts w:ascii="Times New Roman" w:eastAsia="Times New Roman" w:hAnsi="Times New Roman" w:cs="Times New Roman"/>
                <w:sz w:val="24"/>
                <w:szCs w:val="24"/>
                <w:lang w:eastAsia="lt-LT"/>
              </w:rPr>
            </w:pPr>
            <w:r w:rsidRPr="00047D0C">
              <w:rPr>
                <w:rFonts w:ascii="Times New Roman" w:hAnsi="Times New Roman" w:cs="Times New Roman"/>
                <w:sz w:val="24"/>
                <w:szCs w:val="24"/>
              </w:rPr>
              <w:t>1.</w:t>
            </w:r>
          </w:p>
        </w:tc>
        <w:tc>
          <w:tcPr>
            <w:tcW w:w="2337" w:type="pct"/>
            <w:tcMar>
              <w:top w:w="28" w:type="dxa"/>
              <w:left w:w="57" w:type="dxa"/>
              <w:bottom w:w="28" w:type="dxa"/>
              <w:right w:w="57" w:type="dxa"/>
            </w:tcMar>
            <w:vAlign w:val="center"/>
          </w:tcPr>
          <w:p w14:paraId="0293056B" w14:textId="0EE05291" w:rsidR="00ED44A3" w:rsidRPr="00AB1180" w:rsidRDefault="00ED44A3" w:rsidP="00ED44A3">
            <w:pPr>
              <w:spacing w:after="0" w:line="240" w:lineRule="auto"/>
              <w:jc w:val="both"/>
              <w:rPr>
                <w:rFonts w:ascii="Times New Roman" w:eastAsia="Times New Roman" w:hAnsi="Times New Roman" w:cs="Times New Roman"/>
                <w:sz w:val="24"/>
                <w:szCs w:val="24"/>
              </w:rPr>
            </w:pPr>
            <w:r w:rsidRPr="00AB1180">
              <w:rPr>
                <w:rFonts w:ascii="Times New Roman" w:hAnsi="Times New Roman" w:cs="Times New Roman"/>
                <w:sz w:val="24"/>
                <w:szCs w:val="24"/>
              </w:rPr>
              <w:t>Atsinaujinančios energetikos, žaliojo kuro panaudojimas, įsigyjant elektrinius autobusus keleiviams pervežti priemiestyje ir mieste, vnt.</w:t>
            </w:r>
          </w:p>
        </w:tc>
        <w:tc>
          <w:tcPr>
            <w:tcW w:w="795" w:type="pct"/>
            <w:tcBorders>
              <w:top w:val="single" w:sz="4" w:space="0" w:color="auto"/>
              <w:left w:val="single" w:sz="4" w:space="0" w:color="auto"/>
              <w:bottom w:val="single" w:sz="4" w:space="0" w:color="auto"/>
              <w:right w:val="single" w:sz="4" w:space="0" w:color="auto"/>
            </w:tcBorders>
          </w:tcPr>
          <w:p w14:paraId="5D438028" w14:textId="0D1150A5" w:rsidR="00ED44A3" w:rsidRPr="00AB1180" w:rsidRDefault="00ED44A3" w:rsidP="009E10BF">
            <w:pPr>
              <w:spacing w:after="0" w:line="240" w:lineRule="auto"/>
              <w:jc w:val="center"/>
              <w:rPr>
                <w:rFonts w:ascii="Times New Roman" w:eastAsia="Times New Roman" w:hAnsi="Times New Roman" w:cs="Times New Roman"/>
                <w:sz w:val="24"/>
                <w:szCs w:val="24"/>
              </w:rPr>
            </w:pPr>
            <w:r w:rsidRPr="00AB1180">
              <w:rPr>
                <w:rFonts w:ascii="Times New Roman" w:hAnsi="Times New Roman" w:cs="Times New Roman"/>
                <w:sz w:val="24"/>
                <w:szCs w:val="24"/>
              </w:rPr>
              <w:t>0</w:t>
            </w:r>
          </w:p>
        </w:tc>
        <w:tc>
          <w:tcPr>
            <w:tcW w:w="841" w:type="pct"/>
            <w:tcBorders>
              <w:top w:val="single" w:sz="4" w:space="0" w:color="auto"/>
              <w:left w:val="single" w:sz="4" w:space="0" w:color="auto"/>
              <w:bottom w:val="single" w:sz="4" w:space="0" w:color="auto"/>
              <w:right w:val="single" w:sz="4" w:space="0" w:color="auto"/>
            </w:tcBorders>
          </w:tcPr>
          <w:p w14:paraId="019877C6" w14:textId="07CD95DC" w:rsidR="00ED44A3" w:rsidRPr="00AB1180" w:rsidRDefault="009E10BF" w:rsidP="009E10BF">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0</w:t>
            </w:r>
          </w:p>
        </w:tc>
        <w:tc>
          <w:tcPr>
            <w:tcW w:w="795" w:type="pct"/>
            <w:tcBorders>
              <w:top w:val="single" w:sz="4" w:space="0" w:color="auto"/>
              <w:left w:val="single" w:sz="4" w:space="0" w:color="auto"/>
              <w:bottom w:val="single" w:sz="4" w:space="0" w:color="auto"/>
              <w:right w:val="single" w:sz="4" w:space="0" w:color="auto"/>
            </w:tcBorders>
          </w:tcPr>
          <w:p w14:paraId="51378700" w14:textId="3ED37755" w:rsidR="00ED44A3" w:rsidRPr="00AB1180" w:rsidRDefault="00ED44A3" w:rsidP="009E10BF">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1</w:t>
            </w:r>
          </w:p>
        </w:tc>
      </w:tr>
      <w:tr w:rsidR="00ED44A3" w:rsidRPr="009229F8" w14:paraId="5C67F99D" w14:textId="77777777" w:rsidTr="009E10BF">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D67A50" w14:textId="7633D512" w:rsidR="00ED44A3" w:rsidRPr="00047D0C" w:rsidRDefault="00ED44A3" w:rsidP="00ED44A3">
            <w:pPr>
              <w:spacing w:after="0" w:line="240" w:lineRule="auto"/>
              <w:jc w:val="center"/>
              <w:rPr>
                <w:rFonts w:ascii="Times New Roman" w:eastAsia="Times New Roman" w:hAnsi="Times New Roman" w:cs="Times New Roman"/>
                <w:sz w:val="24"/>
                <w:szCs w:val="24"/>
                <w:lang w:eastAsia="lt-LT"/>
              </w:rPr>
            </w:pPr>
            <w:r w:rsidRPr="00047D0C">
              <w:rPr>
                <w:rFonts w:ascii="Times New Roman" w:hAnsi="Times New Roman" w:cs="Times New Roman"/>
                <w:sz w:val="24"/>
                <w:szCs w:val="24"/>
              </w:rPr>
              <w:t>2.</w:t>
            </w:r>
          </w:p>
        </w:tc>
        <w:tc>
          <w:tcPr>
            <w:tcW w:w="2337" w:type="pct"/>
            <w:tcMar>
              <w:top w:w="28" w:type="dxa"/>
              <w:left w:w="57" w:type="dxa"/>
              <w:bottom w:w="28" w:type="dxa"/>
              <w:right w:w="57" w:type="dxa"/>
            </w:tcMar>
            <w:vAlign w:val="center"/>
          </w:tcPr>
          <w:p w14:paraId="2C1F2754" w14:textId="7C9E64E2" w:rsidR="00ED44A3" w:rsidRPr="00AB1180" w:rsidRDefault="00ED44A3" w:rsidP="00ED44A3">
            <w:pPr>
              <w:spacing w:after="0" w:line="240" w:lineRule="auto"/>
              <w:jc w:val="both"/>
              <w:rPr>
                <w:rFonts w:ascii="Times New Roman" w:eastAsia="Times New Roman" w:hAnsi="Times New Roman" w:cs="Times New Roman"/>
                <w:sz w:val="24"/>
                <w:szCs w:val="24"/>
              </w:rPr>
            </w:pPr>
            <w:r w:rsidRPr="00AB1180">
              <w:rPr>
                <w:rFonts w:ascii="Times New Roman" w:hAnsi="Times New Roman" w:cs="Times New Roman"/>
                <w:sz w:val="24"/>
                <w:szCs w:val="24"/>
              </w:rPr>
              <w:t>Pradėti teikti sunkiojo transporto remonto paslaugas užsakovams, vnt.</w:t>
            </w:r>
          </w:p>
        </w:tc>
        <w:tc>
          <w:tcPr>
            <w:tcW w:w="795" w:type="pct"/>
            <w:tcBorders>
              <w:top w:val="single" w:sz="4" w:space="0" w:color="auto"/>
              <w:left w:val="single" w:sz="4" w:space="0" w:color="auto"/>
              <w:bottom w:val="single" w:sz="4" w:space="0" w:color="auto"/>
              <w:right w:val="single" w:sz="4" w:space="0" w:color="auto"/>
            </w:tcBorders>
          </w:tcPr>
          <w:p w14:paraId="42349A4E" w14:textId="42087419" w:rsidR="00ED44A3" w:rsidRPr="00AB1180" w:rsidRDefault="00ED44A3" w:rsidP="009E10BF">
            <w:pPr>
              <w:spacing w:after="0" w:line="240" w:lineRule="auto"/>
              <w:jc w:val="center"/>
              <w:rPr>
                <w:rFonts w:ascii="Times New Roman" w:eastAsia="Times New Roman" w:hAnsi="Times New Roman" w:cs="Times New Roman"/>
                <w:sz w:val="24"/>
                <w:szCs w:val="24"/>
              </w:rPr>
            </w:pPr>
            <w:r w:rsidRPr="00AB1180">
              <w:rPr>
                <w:rFonts w:ascii="Times New Roman" w:hAnsi="Times New Roman" w:cs="Times New Roman"/>
                <w:sz w:val="24"/>
                <w:szCs w:val="24"/>
              </w:rPr>
              <w:t>1</w:t>
            </w:r>
          </w:p>
        </w:tc>
        <w:tc>
          <w:tcPr>
            <w:tcW w:w="841" w:type="pct"/>
            <w:tcBorders>
              <w:top w:val="single" w:sz="4" w:space="0" w:color="auto"/>
              <w:left w:val="single" w:sz="4" w:space="0" w:color="auto"/>
              <w:bottom w:val="single" w:sz="4" w:space="0" w:color="auto"/>
              <w:right w:val="single" w:sz="4" w:space="0" w:color="auto"/>
            </w:tcBorders>
          </w:tcPr>
          <w:p w14:paraId="7710858A" w14:textId="74FAD430" w:rsidR="00ED44A3" w:rsidRPr="00AB1180" w:rsidRDefault="009E10BF" w:rsidP="009E10BF">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1</w:t>
            </w:r>
          </w:p>
        </w:tc>
        <w:tc>
          <w:tcPr>
            <w:tcW w:w="795" w:type="pct"/>
            <w:tcBorders>
              <w:top w:val="single" w:sz="4" w:space="0" w:color="auto"/>
              <w:left w:val="single" w:sz="4" w:space="0" w:color="auto"/>
              <w:bottom w:val="single" w:sz="4" w:space="0" w:color="auto"/>
              <w:right w:val="single" w:sz="4" w:space="0" w:color="auto"/>
            </w:tcBorders>
          </w:tcPr>
          <w:p w14:paraId="4FDFEBDA" w14:textId="466C4D97" w:rsidR="00ED44A3" w:rsidRPr="00AB1180" w:rsidRDefault="00ED44A3" w:rsidP="009E10BF">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1</w:t>
            </w:r>
          </w:p>
        </w:tc>
      </w:tr>
      <w:tr w:rsidR="00ED44A3" w:rsidRPr="009229F8" w14:paraId="3744C99C" w14:textId="77777777" w:rsidTr="009E10BF">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DFD9B3" w14:textId="595AC0E4" w:rsidR="00ED44A3" w:rsidRPr="00047D0C" w:rsidRDefault="00ED44A3" w:rsidP="00ED44A3">
            <w:pPr>
              <w:spacing w:after="0" w:line="240" w:lineRule="auto"/>
              <w:jc w:val="center"/>
              <w:rPr>
                <w:rFonts w:ascii="Times New Roman" w:eastAsia="Times New Roman" w:hAnsi="Times New Roman" w:cs="Times New Roman"/>
                <w:sz w:val="24"/>
                <w:szCs w:val="24"/>
                <w:lang w:eastAsia="lt-LT"/>
              </w:rPr>
            </w:pPr>
            <w:r w:rsidRPr="00047D0C">
              <w:rPr>
                <w:rFonts w:ascii="Times New Roman" w:hAnsi="Times New Roman" w:cs="Times New Roman"/>
                <w:sz w:val="24"/>
                <w:szCs w:val="24"/>
              </w:rPr>
              <w:t>3.</w:t>
            </w:r>
          </w:p>
        </w:tc>
        <w:tc>
          <w:tcPr>
            <w:tcW w:w="2337" w:type="pct"/>
            <w:tcMar>
              <w:top w:w="28" w:type="dxa"/>
              <w:left w:w="57" w:type="dxa"/>
              <w:bottom w:w="28" w:type="dxa"/>
              <w:right w:w="57" w:type="dxa"/>
            </w:tcMar>
            <w:vAlign w:val="center"/>
          </w:tcPr>
          <w:p w14:paraId="75AF5D73" w14:textId="561B16DF" w:rsidR="00ED44A3" w:rsidRPr="00AB1180" w:rsidRDefault="00ED44A3" w:rsidP="00ED44A3">
            <w:pPr>
              <w:spacing w:after="0" w:line="240" w:lineRule="auto"/>
              <w:jc w:val="both"/>
              <w:rPr>
                <w:rFonts w:ascii="Times New Roman" w:eastAsia="Times New Roman" w:hAnsi="Times New Roman" w:cs="Times New Roman"/>
                <w:sz w:val="24"/>
                <w:szCs w:val="24"/>
              </w:rPr>
            </w:pPr>
            <w:r w:rsidRPr="00AB1180">
              <w:rPr>
                <w:rFonts w:ascii="Times New Roman" w:hAnsi="Times New Roman" w:cs="Times New Roman"/>
                <w:sz w:val="24"/>
                <w:szCs w:val="24"/>
              </w:rPr>
              <w:t>Autobusuose įdiegti internetinius kasos aparatus, vnt.</w:t>
            </w:r>
          </w:p>
        </w:tc>
        <w:tc>
          <w:tcPr>
            <w:tcW w:w="795" w:type="pct"/>
            <w:tcBorders>
              <w:top w:val="single" w:sz="4" w:space="0" w:color="auto"/>
              <w:left w:val="single" w:sz="4" w:space="0" w:color="auto"/>
              <w:bottom w:val="single" w:sz="4" w:space="0" w:color="auto"/>
              <w:right w:val="single" w:sz="4" w:space="0" w:color="auto"/>
            </w:tcBorders>
          </w:tcPr>
          <w:p w14:paraId="63A0F22C" w14:textId="60350A60" w:rsidR="00ED44A3" w:rsidRPr="00AB1180" w:rsidRDefault="00ED44A3" w:rsidP="009E10BF">
            <w:pPr>
              <w:spacing w:after="0" w:line="240" w:lineRule="auto"/>
              <w:jc w:val="center"/>
              <w:rPr>
                <w:rFonts w:ascii="Times New Roman" w:eastAsia="Times New Roman" w:hAnsi="Times New Roman" w:cs="Times New Roman"/>
                <w:sz w:val="24"/>
                <w:szCs w:val="24"/>
              </w:rPr>
            </w:pPr>
            <w:r w:rsidRPr="00AB1180">
              <w:rPr>
                <w:rFonts w:ascii="Times New Roman" w:hAnsi="Times New Roman" w:cs="Times New Roman"/>
                <w:sz w:val="24"/>
                <w:szCs w:val="24"/>
              </w:rPr>
              <w:t>6</w:t>
            </w:r>
          </w:p>
        </w:tc>
        <w:tc>
          <w:tcPr>
            <w:tcW w:w="841" w:type="pct"/>
            <w:tcBorders>
              <w:top w:val="single" w:sz="4" w:space="0" w:color="auto"/>
              <w:left w:val="single" w:sz="4" w:space="0" w:color="auto"/>
              <w:bottom w:val="single" w:sz="4" w:space="0" w:color="auto"/>
              <w:right w:val="single" w:sz="4" w:space="0" w:color="auto"/>
            </w:tcBorders>
          </w:tcPr>
          <w:p w14:paraId="30776351" w14:textId="225B5BBE" w:rsidR="00ED44A3" w:rsidRPr="00AB1180" w:rsidRDefault="009E10BF" w:rsidP="009E10BF">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32</w:t>
            </w:r>
          </w:p>
        </w:tc>
        <w:tc>
          <w:tcPr>
            <w:tcW w:w="795" w:type="pct"/>
            <w:tcBorders>
              <w:top w:val="single" w:sz="4" w:space="0" w:color="auto"/>
              <w:left w:val="single" w:sz="4" w:space="0" w:color="auto"/>
              <w:bottom w:val="single" w:sz="4" w:space="0" w:color="auto"/>
              <w:right w:val="single" w:sz="4" w:space="0" w:color="auto"/>
            </w:tcBorders>
          </w:tcPr>
          <w:p w14:paraId="6F29F264" w14:textId="66F68A20" w:rsidR="00ED44A3" w:rsidRPr="00AB1180" w:rsidRDefault="009E10BF" w:rsidP="009E10BF">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0</w:t>
            </w:r>
          </w:p>
        </w:tc>
      </w:tr>
      <w:tr w:rsidR="00047D0C" w:rsidRPr="009229F8" w14:paraId="52E6FCB4" w14:textId="77777777" w:rsidTr="00047D0C">
        <w:tc>
          <w:tcPr>
            <w:tcW w:w="5000"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36541644" w14:textId="420E95CD" w:rsidR="00047D0C" w:rsidRPr="00047D0C" w:rsidRDefault="00047D0C" w:rsidP="00CF7F74">
            <w:pPr>
              <w:spacing w:after="0" w:line="240" w:lineRule="auto"/>
              <w:jc w:val="center"/>
              <w:rPr>
                <w:rFonts w:ascii="Times New Roman" w:eastAsia="Times New Roman" w:hAnsi="Times New Roman" w:cs="Times New Roman"/>
                <w:b/>
                <w:bCs/>
                <w:sz w:val="24"/>
                <w:szCs w:val="24"/>
                <w:lang w:eastAsia="lt-LT"/>
              </w:rPr>
            </w:pPr>
            <w:r w:rsidRPr="00047D0C">
              <w:rPr>
                <w:rFonts w:ascii="Times New Roman" w:eastAsia="Times New Roman" w:hAnsi="Times New Roman" w:cs="Times New Roman"/>
                <w:b/>
                <w:bCs/>
                <w:sz w:val="24"/>
                <w:szCs w:val="24"/>
                <w:lang w:eastAsia="lt-LT"/>
              </w:rPr>
              <w:t>VšĮ „Šilutės sportas“</w:t>
            </w:r>
          </w:p>
        </w:tc>
      </w:tr>
      <w:tr w:rsidR="00047D0C" w:rsidRPr="009229F8" w14:paraId="20DAD5FF" w14:textId="77777777" w:rsidTr="0082620F">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691067" w14:textId="7F700D08" w:rsidR="00047D0C" w:rsidRPr="00047D0C" w:rsidRDefault="00047D0C" w:rsidP="00CF7F74">
            <w:pPr>
              <w:spacing w:after="0" w:line="240" w:lineRule="auto"/>
              <w:jc w:val="center"/>
              <w:rPr>
                <w:rFonts w:ascii="Times New Roman" w:eastAsia="Times New Roman" w:hAnsi="Times New Roman" w:cs="Times New Roman"/>
                <w:sz w:val="24"/>
                <w:szCs w:val="24"/>
                <w:lang w:eastAsia="lt-LT"/>
              </w:rPr>
            </w:pPr>
            <w:r w:rsidRPr="00047D0C">
              <w:rPr>
                <w:rFonts w:ascii="Times New Roman" w:hAnsi="Times New Roman" w:cs="Times New Roman"/>
                <w:sz w:val="24"/>
                <w:szCs w:val="24"/>
              </w:rPr>
              <w:t>1.</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A71C40" w14:textId="08B0DB2E" w:rsidR="00047D0C" w:rsidRPr="00AB1180" w:rsidRDefault="00047D0C" w:rsidP="00CF7F74">
            <w:pPr>
              <w:spacing w:after="0" w:line="240" w:lineRule="auto"/>
              <w:jc w:val="both"/>
              <w:rPr>
                <w:rFonts w:ascii="Times New Roman" w:eastAsia="Times New Roman" w:hAnsi="Times New Roman" w:cs="Times New Roman"/>
                <w:sz w:val="24"/>
                <w:szCs w:val="24"/>
              </w:rPr>
            </w:pPr>
            <w:r w:rsidRPr="00AB1180">
              <w:rPr>
                <w:rFonts w:ascii="Times New Roman" w:hAnsi="Times New Roman" w:cs="Times New Roman"/>
                <w:sz w:val="24"/>
                <w:szCs w:val="24"/>
              </w:rPr>
              <w:t>Sportuojančių vaikų skaičius, vnt.</w:t>
            </w:r>
          </w:p>
        </w:tc>
        <w:tc>
          <w:tcPr>
            <w:tcW w:w="795" w:type="pct"/>
            <w:tcBorders>
              <w:top w:val="single" w:sz="4" w:space="0" w:color="auto"/>
              <w:left w:val="single" w:sz="4" w:space="0" w:color="auto"/>
              <w:bottom w:val="single" w:sz="4" w:space="0" w:color="auto"/>
              <w:right w:val="single" w:sz="4" w:space="0" w:color="auto"/>
            </w:tcBorders>
          </w:tcPr>
          <w:p w14:paraId="6BF3C579" w14:textId="03D51D26" w:rsidR="00047D0C" w:rsidRPr="00AB1180" w:rsidRDefault="00047D0C" w:rsidP="00CF7F74">
            <w:pPr>
              <w:spacing w:after="0" w:line="240" w:lineRule="auto"/>
              <w:jc w:val="center"/>
              <w:rPr>
                <w:rFonts w:ascii="Times New Roman" w:eastAsia="Times New Roman" w:hAnsi="Times New Roman" w:cs="Times New Roman"/>
                <w:sz w:val="24"/>
                <w:szCs w:val="24"/>
              </w:rPr>
            </w:pPr>
            <w:r w:rsidRPr="00AB1180">
              <w:rPr>
                <w:rFonts w:ascii="Times New Roman" w:hAnsi="Times New Roman" w:cs="Times New Roman"/>
                <w:sz w:val="24"/>
                <w:szCs w:val="24"/>
              </w:rPr>
              <w:t>320</w:t>
            </w:r>
          </w:p>
        </w:tc>
        <w:tc>
          <w:tcPr>
            <w:tcW w:w="841" w:type="pct"/>
            <w:tcBorders>
              <w:top w:val="single" w:sz="4" w:space="0" w:color="auto"/>
              <w:left w:val="single" w:sz="4" w:space="0" w:color="auto"/>
              <w:bottom w:val="single" w:sz="4" w:space="0" w:color="auto"/>
              <w:right w:val="single" w:sz="4" w:space="0" w:color="auto"/>
            </w:tcBorders>
          </w:tcPr>
          <w:p w14:paraId="01EBA77A" w14:textId="6700884D" w:rsidR="00047D0C" w:rsidRPr="00AB1180" w:rsidRDefault="009E10BF" w:rsidP="00CF7F74">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325</w:t>
            </w:r>
          </w:p>
        </w:tc>
        <w:tc>
          <w:tcPr>
            <w:tcW w:w="795" w:type="pct"/>
            <w:tcBorders>
              <w:top w:val="single" w:sz="4" w:space="0" w:color="auto"/>
              <w:left w:val="single" w:sz="4" w:space="0" w:color="auto"/>
              <w:bottom w:val="single" w:sz="4" w:space="0" w:color="auto"/>
              <w:right w:val="single" w:sz="4" w:space="0" w:color="auto"/>
            </w:tcBorders>
          </w:tcPr>
          <w:p w14:paraId="488491D1" w14:textId="701CB02C" w:rsidR="00047D0C" w:rsidRPr="00AB1180" w:rsidRDefault="0022051E" w:rsidP="00CF7F74">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3</w:t>
            </w:r>
            <w:r w:rsidR="00ED44A3" w:rsidRPr="00AB1180">
              <w:rPr>
                <w:rFonts w:ascii="Times New Roman" w:eastAsia="Times New Roman" w:hAnsi="Times New Roman" w:cs="Times New Roman"/>
                <w:sz w:val="24"/>
                <w:szCs w:val="24"/>
                <w:lang w:eastAsia="lt-LT"/>
              </w:rPr>
              <w:t>3</w:t>
            </w:r>
            <w:r w:rsidRPr="00AB1180">
              <w:rPr>
                <w:rFonts w:ascii="Times New Roman" w:eastAsia="Times New Roman" w:hAnsi="Times New Roman" w:cs="Times New Roman"/>
                <w:sz w:val="24"/>
                <w:szCs w:val="24"/>
                <w:lang w:eastAsia="lt-LT"/>
              </w:rPr>
              <w:t>0</w:t>
            </w:r>
          </w:p>
        </w:tc>
      </w:tr>
      <w:tr w:rsidR="00047D0C" w:rsidRPr="009229F8" w14:paraId="07C7E9F4" w14:textId="77777777" w:rsidTr="0082620F">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65064AB" w14:textId="21CBFF71" w:rsidR="00047D0C" w:rsidRPr="00047D0C" w:rsidRDefault="00047D0C" w:rsidP="00CF7F74">
            <w:pPr>
              <w:spacing w:after="0" w:line="240" w:lineRule="auto"/>
              <w:jc w:val="center"/>
              <w:rPr>
                <w:rFonts w:ascii="Times New Roman" w:eastAsia="Times New Roman" w:hAnsi="Times New Roman" w:cs="Times New Roman"/>
                <w:sz w:val="24"/>
                <w:szCs w:val="24"/>
                <w:lang w:eastAsia="lt-LT"/>
              </w:rPr>
            </w:pPr>
            <w:r w:rsidRPr="00047D0C">
              <w:rPr>
                <w:rFonts w:ascii="Times New Roman" w:hAnsi="Times New Roman" w:cs="Times New Roman"/>
                <w:sz w:val="24"/>
                <w:szCs w:val="24"/>
              </w:rPr>
              <w:t>2.</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329D1B" w14:textId="2A135437" w:rsidR="00047D0C" w:rsidRPr="00AB1180" w:rsidRDefault="00047D0C" w:rsidP="00CF7F74">
            <w:pPr>
              <w:spacing w:after="0" w:line="240" w:lineRule="auto"/>
              <w:jc w:val="both"/>
              <w:rPr>
                <w:rFonts w:ascii="Times New Roman" w:eastAsia="Times New Roman" w:hAnsi="Times New Roman" w:cs="Times New Roman"/>
                <w:sz w:val="24"/>
                <w:szCs w:val="24"/>
              </w:rPr>
            </w:pPr>
            <w:r w:rsidRPr="00AB1180">
              <w:rPr>
                <w:rFonts w:ascii="Times New Roman" w:hAnsi="Times New Roman" w:cs="Times New Roman"/>
                <w:sz w:val="24"/>
                <w:szCs w:val="24"/>
              </w:rPr>
              <w:t>Grupių skaičius, vnt.</w:t>
            </w:r>
          </w:p>
        </w:tc>
        <w:tc>
          <w:tcPr>
            <w:tcW w:w="795" w:type="pct"/>
            <w:tcBorders>
              <w:top w:val="single" w:sz="4" w:space="0" w:color="auto"/>
              <w:left w:val="single" w:sz="4" w:space="0" w:color="auto"/>
              <w:bottom w:val="single" w:sz="4" w:space="0" w:color="auto"/>
              <w:right w:val="single" w:sz="4" w:space="0" w:color="auto"/>
            </w:tcBorders>
          </w:tcPr>
          <w:p w14:paraId="11C1FC5D" w14:textId="4292845E" w:rsidR="00047D0C" w:rsidRPr="00AB1180" w:rsidRDefault="00047D0C" w:rsidP="00CF7F74">
            <w:pPr>
              <w:spacing w:after="0" w:line="240" w:lineRule="auto"/>
              <w:jc w:val="center"/>
              <w:rPr>
                <w:rFonts w:ascii="Times New Roman" w:eastAsia="Times New Roman" w:hAnsi="Times New Roman" w:cs="Times New Roman"/>
                <w:sz w:val="24"/>
                <w:szCs w:val="24"/>
              </w:rPr>
            </w:pPr>
            <w:r w:rsidRPr="00AB1180">
              <w:rPr>
                <w:rFonts w:ascii="Times New Roman" w:hAnsi="Times New Roman" w:cs="Times New Roman"/>
                <w:sz w:val="24"/>
                <w:szCs w:val="24"/>
              </w:rPr>
              <w:t>20</w:t>
            </w:r>
          </w:p>
        </w:tc>
        <w:tc>
          <w:tcPr>
            <w:tcW w:w="841" w:type="pct"/>
            <w:tcBorders>
              <w:top w:val="single" w:sz="4" w:space="0" w:color="auto"/>
              <w:left w:val="single" w:sz="4" w:space="0" w:color="auto"/>
              <w:bottom w:val="single" w:sz="4" w:space="0" w:color="auto"/>
              <w:right w:val="single" w:sz="4" w:space="0" w:color="auto"/>
            </w:tcBorders>
          </w:tcPr>
          <w:p w14:paraId="59FB304F" w14:textId="52B700BE" w:rsidR="00047D0C" w:rsidRPr="00AB1180" w:rsidRDefault="009E10BF" w:rsidP="00CF7F74">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24</w:t>
            </w:r>
          </w:p>
        </w:tc>
        <w:tc>
          <w:tcPr>
            <w:tcW w:w="795" w:type="pct"/>
            <w:tcBorders>
              <w:top w:val="single" w:sz="4" w:space="0" w:color="auto"/>
              <w:left w:val="single" w:sz="4" w:space="0" w:color="auto"/>
              <w:bottom w:val="single" w:sz="4" w:space="0" w:color="auto"/>
              <w:right w:val="single" w:sz="4" w:space="0" w:color="auto"/>
            </w:tcBorders>
          </w:tcPr>
          <w:p w14:paraId="14792D34" w14:textId="13367ED7" w:rsidR="00047D0C" w:rsidRPr="00AB1180" w:rsidRDefault="0022051E" w:rsidP="00CF7F74">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20</w:t>
            </w:r>
          </w:p>
        </w:tc>
      </w:tr>
      <w:tr w:rsidR="00047D0C" w:rsidRPr="009229F8" w14:paraId="554396BB" w14:textId="77777777" w:rsidTr="0082620F">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66E2C0" w14:textId="09ECE172" w:rsidR="00047D0C" w:rsidRPr="00047D0C" w:rsidRDefault="00047D0C" w:rsidP="00CF7F74">
            <w:pPr>
              <w:spacing w:after="0" w:line="240" w:lineRule="auto"/>
              <w:jc w:val="center"/>
              <w:rPr>
                <w:rFonts w:ascii="Times New Roman" w:eastAsia="Times New Roman" w:hAnsi="Times New Roman" w:cs="Times New Roman"/>
                <w:sz w:val="24"/>
                <w:szCs w:val="24"/>
                <w:lang w:eastAsia="lt-LT"/>
              </w:rPr>
            </w:pPr>
            <w:r w:rsidRPr="00047D0C">
              <w:rPr>
                <w:rFonts w:ascii="Times New Roman" w:hAnsi="Times New Roman" w:cs="Times New Roman"/>
                <w:sz w:val="24"/>
                <w:szCs w:val="24"/>
              </w:rPr>
              <w:lastRenderedPageBreak/>
              <w:t>3.</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515A090" w14:textId="5F9176FA" w:rsidR="00047D0C" w:rsidRPr="00AB1180" w:rsidRDefault="00047D0C" w:rsidP="00CF7F74">
            <w:pPr>
              <w:spacing w:after="0" w:line="240" w:lineRule="auto"/>
              <w:jc w:val="both"/>
              <w:rPr>
                <w:rFonts w:ascii="Times New Roman" w:eastAsia="Times New Roman" w:hAnsi="Times New Roman" w:cs="Times New Roman"/>
                <w:sz w:val="24"/>
                <w:szCs w:val="24"/>
              </w:rPr>
            </w:pPr>
            <w:r w:rsidRPr="00AB1180">
              <w:rPr>
                <w:rFonts w:ascii="Times New Roman" w:hAnsi="Times New Roman" w:cs="Times New Roman"/>
                <w:sz w:val="24"/>
                <w:szCs w:val="24"/>
              </w:rPr>
              <w:t>Dalyvavimas turnyruose ir jų organizavimas, vnt.</w:t>
            </w:r>
          </w:p>
        </w:tc>
        <w:tc>
          <w:tcPr>
            <w:tcW w:w="795" w:type="pct"/>
            <w:tcBorders>
              <w:top w:val="single" w:sz="4" w:space="0" w:color="auto"/>
              <w:left w:val="single" w:sz="4" w:space="0" w:color="auto"/>
              <w:bottom w:val="single" w:sz="4" w:space="0" w:color="auto"/>
              <w:right w:val="single" w:sz="4" w:space="0" w:color="auto"/>
            </w:tcBorders>
          </w:tcPr>
          <w:p w14:paraId="39BD92B9" w14:textId="6A8E473C" w:rsidR="00047D0C" w:rsidRPr="00AB1180" w:rsidRDefault="00047D0C" w:rsidP="00CF7F74">
            <w:pPr>
              <w:spacing w:after="0" w:line="240" w:lineRule="auto"/>
              <w:jc w:val="center"/>
              <w:rPr>
                <w:rFonts w:ascii="Times New Roman" w:eastAsia="Times New Roman" w:hAnsi="Times New Roman" w:cs="Times New Roman"/>
                <w:sz w:val="24"/>
                <w:szCs w:val="24"/>
              </w:rPr>
            </w:pPr>
            <w:r w:rsidRPr="00AB1180">
              <w:rPr>
                <w:rFonts w:ascii="Times New Roman" w:hAnsi="Times New Roman" w:cs="Times New Roman"/>
                <w:sz w:val="24"/>
                <w:szCs w:val="24"/>
              </w:rPr>
              <w:t>28</w:t>
            </w:r>
          </w:p>
        </w:tc>
        <w:tc>
          <w:tcPr>
            <w:tcW w:w="841" w:type="pct"/>
            <w:tcBorders>
              <w:top w:val="single" w:sz="4" w:space="0" w:color="auto"/>
              <w:left w:val="single" w:sz="4" w:space="0" w:color="auto"/>
              <w:bottom w:val="single" w:sz="4" w:space="0" w:color="auto"/>
              <w:right w:val="single" w:sz="4" w:space="0" w:color="auto"/>
            </w:tcBorders>
          </w:tcPr>
          <w:p w14:paraId="38B297F4" w14:textId="2B58D3F0" w:rsidR="00047D0C" w:rsidRPr="00AB1180" w:rsidRDefault="009E10BF" w:rsidP="00CF7F74">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29</w:t>
            </w:r>
          </w:p>
        </w:tc>
        <w:tc>
          <w:tcPr>
            <w:tcW w:w="795" w:type="pct"/>
            <w:tcBorders>
              <w:top w:val="single" w:sz="4" w:space="0" w:color="auto"/>
              <w:left w:val="single" w:sz="4" w:space="0" w:color="auto"/>
              <w:bottom w:val="single" w:sz="4" w:space="0" w:color="auto"/>
              <w:right w:val="single" w:sz="4" w:space="0" w:color="auto"/>
            </w:tcBorders>
          </w:tcPr>
          <w:p w14:paraId="367C2FD4" w14:textId="52F5103F" w:rsidR="00047D0C" w:rsidRPr="00AB1180" w:rsidRDefault="00ED44A3" w:rsidP="00CF7F74">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30</w:t>
            </w:r>
          </w:p>
        </w:tc>
      </w:tr>
      <w:tr w:rsidR="00047D0C" w:rsidRPr="009229F8" w14:paraId="5F609EB8" w14:textId="77777777" w:rsidTr="0082620F">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CFA5F0D" w14:textId="6F4FB0A5" w:rsidR="00047D0C" w:rsidRPr="00047D0C" w:rsidRDefault="00047D0C" w:rsidP="00CF7F74">
            <w:pPr>
              <w:spacing w:after="0" w:line="240" w:lineRule="auto"/>
              <w:jc w:val="center"/>
              <w:rPr>
                <w:rFonts w:ascii="Times New Roman" w:eastAsia="Times New Roman" w:hAnsi="Times New Roman" w:cs="Times New Roman"/>
                <w:sz w:val="24"/>
                <w:szCs w:val="24"/>
                <w:lang w:eastAsia="lt-LT"/>
              </w:rPr>
            </w:pPr>
            <w:r w:rsidRPr="00047D0C">
              <w:rPr>
                <w:rFonts w:ascii="Times New Roman" w:hAnsi="Times New Roman" w:cs="Times New Roman"/>
                <w:sz w:val="24"/>
                <w:szCs w:val="24"/>
              </w:rPr>
              <w:t>4.</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C1D2467" w14:textId="5F38A0B4" w:rsidR="00047D0C" w:rsidRPr="00AB1180" w:rsidRDefault="00047D0C" w:rsidP="00CF7F74">
            <w:pPr>
              <w:spacing w:after="0" w:line="240" w:lineRule="auto"/>
              <w:jc w:val="both"/>
              <w:rPr>
                <w:rFonts w:ascii="Times New Roman" w:eastAsia="Times New Roman" w:hAnsi="Times New Roman" w:cs="Times New Roman"/>
                <w:sz w:val="24"/>
                <w:szCs w:val="24"/>
              </w:rPr>
            </w:pPr>
            <w:r w:rsidRPr="00AB1180">
              <w:rPr>
                <w:rFonts w:ascii="Times New Roman" w:hAnsi="Times New Roman" w:cs="Times New Roman"/>
                <w:sz w:val="24"/>
                <w:szCs w:val="24"/>
              </w:rPr>
              <w:t>Suorganizuoti sporto renginiai, vnt.</w:t>
            </w:r>
          </w:p>
        </w:tc>
        <w:tc>
          <w:tcPr>
            <w:tcW w:w="795" w:type="pct"/>
            <w:tcBorders>
              <w:top w:val="single" w:sz="4" w:space="0" w:color="auto"/>
              <w:left w:val="single" w:sz="4" w:space="0" w:color="auto"/>
              <w:bottom w:val="single" w:sz="4" w:space="0" w:color="auto"/>
              <w:right w:val="single" w:sz="4" w:space="0" w:color="auto"/>
            </w:tcBorders>
          </w:tcPr>
          <w:p w14:paraId="150A637B" w14:textId="1A79EF7C" w:rsidR="00047D0C" w:rsidRPr="00AB1180" w:rsidRDefault="00047D0C" w:rsidP="00CF7F74">
            <w:pPr>
              <w:spacing w:after="0" w:line="240" w:lineRule="auto"/>
              <w:jc w:val="center"/>
              <w:rPr>
                <w:rFonts w:ascii="Times New Roman" w:eastAsia="Times New Roman" w:hAnsi="Times New Roman" w:cs="Times New Roman"/>
                <w:sz w:val="24"/>
                <w:szCs w:val="24"/>
              </w:rPr>
            </w:pPr>
            <w:r w:rsidRPr="00AB1180">
              <w:rPr>
                <w:rFonts w:ascii="Times New Roman" w:hAnsi="Times New Roman" w:cs="Times New Roman"/>
                <w:sz w:val="24"/>
                <w:szCs w:val="24"/>
              </w:rPr>
              <w:t>18</w:t>
            </w:r>
          </w:p>
        </w:tc>
        <w:tc>
          <w:tcPr>
            <w:tcW w:w="841" w:type="pct"/>
            <w:tcBorders>
              <w:top w:val="single" w:sz="4" w:space="0" w:color="auto"/>
              <w:left w:val="single" w:sz="4" w:space="0" w:color="auto"/>
              <w:bottom w:val="single" w:sz="4" w:space="0" w:color="auto"/>
              <w:right w:val="single" w:sz="4" w:space="0" w:color="auto"/>
            </w:tcBorders>
          </w:tcPr>
          <w:p w14:paraId="4A9713EA" w14:textId="40EA9D88" w:rsidR="00047D0C" w:rsidRPr="00AB1180" w:rsidRDefault="009E10BF" w:rsidP="00CF7F74">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17</w:t>
            </w:r>
          </w:p>
        </w:tc>
        <w:tc>
          <w:tcPr>
            <w:tcW w:w="795" w:type="pct"/>
            <w:tcBorders>
              <w:top w:val="single" w:sz="4" w:space="0" w:color="auto"/>
              <w:left w:val="single" w:sz="4" w:space="0" w:color="auto"/>
              <w:bottom w:val="single" w:sz="4" w:space="0" w:color="auto"/>
              <w:right w:val="single" w:sz="4" w:space="0" w:color="auto"/>
            </w:tcBorders>
          </w:tcPr>
          <w:p w14:paraId="20E3D49F" w14:textId="534E5AF0" w:rsidR="00047D0C" w:rsidRPr="00AB1180" w:rsidRDefault="00ED44A3" w:rsidP="00CF7F74">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20</w:t>
            </w:r>
          </w:p>
        </w:tc>
      </w:tr>
      <w:tr w:rsidR="00047D0C" w:rsidRPr="009229F8" w14:paraId="6126595C" w14:textId="77777777" w:rsidTr="0082620F">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B5D336" w14:textId="52E53692" w:rsidR="00047D0C" w:rsidRPr="00047D0C" w:rsidRDefault="00047D0C" w:rsidP="00CF7F74">
            <w:pPr>
              <w:spacing w:after="0" w:line="240" w:lineRule="auto"/>
              <w:jc w:val="center"/>
              <w:rPr>
                <w:rFonts w:ascii="Times New Roman" w:eastAsia="Times New Roman" w:hAnsi="Times New Roman" w:cs="Times New Roman"/>
                <w:sz w:val="24"/>
                <w:szCs w:val="24"/>
                <w:lang w:eastAsia="lt-LT"/>
              </w:rPr>
            </w:pPr>
            <w:r w:rsidRPr="00047D0C">
              <w:rPr>
                <w:rFonts w:ascii="Times New Roman" w:hAnsi="Times New Roman" w:cs="Times New Roman"/>
                <w:sz w:val="24"/>
                <w:szCs w:val="24"/>
              </w:rPr>
              <w:t>5.</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2747458" w14:textId="3E6B66AA" w:rsidR="00047D0C" w:rsidRPr="00AB1180" w:rsidRDefault="00047D0C" w:rsidP="00CF7F74">
            <w:pPr>
              <w:spacing w:after="0" w:line="240" w:lineRule="auto"/>
              <w:jc w:val="both"/>
              <w:rPr>
                <w:rFonts w:ascii="Times New Roman" w:eastAsia="Times New Roman" w:hAnsi="Times New Roman" w:cs="Times New Roman"/>
                <w:sz w:val="24"/>
                <w:szCs w:val="24"/>
              </w:rPr>
            </w:pPr>
            <w:r w:rsidRPr="00AB1180">
              <w:rPr>
                <w:rFonts w:ascii="Times New Roman" w:hAnsi="Times New Roman" w:cs="Times New Roman"/>
                <w:sz w:val="24"/>
                <w:szCs w:val="24"/>
              </w:rPr>
              <w:t>Dalyvavimas NKL, patekimas į atkrintamąsias varžybas, užimta vieta</w:t>
            </w:r>
          </w:p>
        </w:tc>
        <w:tc>
          <w:tcPr>
            <w:tcW w:w="795" w:type="pct"/>
            <w:tcBorders>
              <w:top w:val="single" w:sz="4" w:space="0" w:color="auto"/>
              <w:left w:val="single" w:sz="4" w:space="0" w:color="auto"/>
              <w:bottom w:val="single" w:sz="4" w:space="0" w:color="auto"/>
              <w:right w:val="single" w:sz="4" w:space="0" w:color="auto"/>
            </w:tcBorders>
          </w:tcPr>
          <w:p w14:paraId="18A01083" w14:textId="4927F6BF" w:rsidR="00047D0C" w:rsidRPr="00AB1180" w:rsidRDefault="00047D0C" w:rsidP="00CF7F74">
            <w:pPr>
              <w:spacing w:after="0" w:line="240" w:lineRule="auto"/>
              <w:jc w:val="center"/>
              <w:rPr>
                <w:rFonts w:ascii="Times New Roman" w:eastAsia="Times New Roman" w:hAnsi="Times New Roman" w:cs="Times New Roman"/>
                <w:sz w:val="24"/>
                <w:szCs w:val="24"/>
              </w:rPr>
            </w:pPr>
            <w:r w:rsidRPr="00AB1180">
              <w:rPr>
                <w:rFonts w:ascii="Times New Roman" w:hAnsi="Times New Roman" w:cs="Times New Roman"/>
                <w:sz w:val="24"/>
                <w:szCs w:val="24"/>
              </w:rPr>
              <w:t>8</w:t>
            </w:r>
            <w:r w:rsidR="0022051E" w:rsidRPr="00AB1180">
              <w:rPr>
                <w:rFonts w:ascii="Times New Roman" w:hAnsi="Times New Roman" w:cs="Times New Roman"/>
                <w:sz w:val="24"/>
                <w:szCs w:val="24"/>
              </w:rPr>
              <w:t>–</w:t>
            </w:r>
            <w:r w:rsidRPr="00AB1180">
              <w:rPr>
                <w:rFonts w:ascii="Times New Roman" w:hAnsi="Times New Roman" w:cs="Times New Roman"/>
                <w:sz w:val="24"/>
                <w:szCs w:val="24"/>
              </w:rPr>
              <w:t>12</w:t>
            </w:r>
          </w:p>
        </w:tc>
        <w:tc>
          <w:tcPr>
            <w:tcW w:w="841" w:type="pct"/>
            <w:tcBorders>
              <w:top w:val="single" w:sz="4" w:space="0" w:color="auto"/>
              <w:left w:val="single" w:sz="4" w:space="0" w:color="auto"/>
              <w:bottom w:val="single" w:sz="4" w:space="0" w:color="auto"/>
              <w:right w:val="single" w:sz="4" w:space="0" w:color="auto"/>
            </w:tcBorders>
          </w:tcPr>
          <w:p w14:paraId="4FA64270" w14:textId="33FDCE19" w:rsidR="00047D0C" w:rsidRPr="00AB1180" w:rsidRDefault="009E10BF" w:rsidP="00CF7F74">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13</w:t>
            </w:r>
          </w:p>
        </w:tc>
        <w:tc>
          <w:tcPr>
            <w:tcW w:w="795" w:type="pct"/>
            <w:tcBorders>
              <w:top w:val="single" w:sz="4" w:space="0" w:color="auto"/>
              <w:left w:val="single" w:sz="4" w:space="0" w:color="auto"/>
              <w:bottom w:val="single" w:sz="4" w:space="0" w:color="auto"/>
              <w:right w:val="single" w:sz="4" w:space="0" w:color="auto"/>
            </w:tcBorders>
          </w:tcPr>
          <w:p w14:paraId="384F9C27" w14:textId="0379413F" w:rsidR="00047D0C" w:rsidRPr="00AB1180" w:rsidRDefault="00ED44A3" w:rsidP="00CF7F74">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4–8</w:t>
            </w:r>
          </w:p>
        </w:tc>
      </w:tr>
      <w:tr w:rsidR="00047D0C" w:rsidRPr="009229F8" w14:paraId="74FA2CBB" w14:textId="77777777" w:rsidTr="0082620F">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73F0C6B" w14:textId="10368E6B" w:rsidR="00047D0C" w:rsidRPr="00047D0C" w:rsidRDefault="00047D0C" w:rsidP="00CF7F74">
            <w:pPr>
              <w:spacing w:after="0" w:line="240" w:lineRule="auto"/>
              <w:jc w:val="center"/>
              <w:rPr>
                <w:rFonts w:ascii="Times New Roman" w:eastAsia="Times New Roman" w:hAnsi="Times New Roman" w:cs="Times New Roman"/>
                <w:sz w:val="24"/>
                <w:szCs w:val="24"/>
                <w:lang w:eastAsia="lt-LT"/>
              </w:rPr>
            </w:pPr>
            <w:r w:rsidRPr="00047D0C">
              <w:rPr>
                <w:rFonts w:ascii="Times New Roman" w:hAnsi="Times New Roman" w:cs="Times New Roman"/>
                <w:sz w:val="24"/>
                <w:szCs w:val="24"/>
              </w:rPr>
              <w:t>6.</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8CC3139" w14:textId="1802654E" w:rsidR="00047D0C" w:rsidRPr="00AB1180" w:rsidRDefault="00047D0C" w:rsidP="00CF7F74">
            <w:pPr>
              <w:spacing w:after="0" w:line="240" w:lineRule="auto"/>
              <w:jc w:val="both"/>
              <w:rPr>
                <w:rFonts w:ascii="Times New Roman" w:eastAsia="Times New Roman" w:hAnsi="Times New Roman" w:cs="Times New Roman"/>
                <w:sz w:val="24"/>
                <w:szCs w:val="24"/>
              </w:rPr>
            </w:pPr>
            <w:r w:rsidRPr="00AB1180">
              <w:rPr>
                <w:rFonts w:ascii="Times New Roman" w:hAnsi="Times New Roman" w:cs="Times New Roman"/>
                <w:sz w:val="24"/>
                <w:szCs w:val="24"/>
              </w:rPr>
              <w:t>Dalyvavimas FK „Šilutė“ Lietuvos futbolo federacijos  II lygos  čempionato varžybose, užimta vieta</w:t>
            </w:r>
          </w:p>
        </w:tc>
        <w:tc>
          <w:tcPr>
            <w:tcW w:w="795" w:type="pct"/>
            <w:tcBorders>
              <w:top w:val="single" w:sz="4" w:space="0" w:color="auto"/>
              <w:left w:val="single" w:sz="4" w:space="0" w:color="auto"/>
              <w:bottom w:val="single" w:sz="4" w:space="0" w:color="auto"/>
              <w:right w:val="single" w:sz="4" w:space="0" w:color="auto"/>
            </w:tcBorders>
          </w:tcPr>
          <w:p w14:paraId="7C893510" w14:textId="1C14DE01" w:rsidR="00047D0C" w:rsidRPr="00AB1180" w:rsidRDefault="00047D0C" w:rsidP="00CF7F74">
            <w:pPr>
              <w:spacing w:after="0" w:line="240" w:lineRule="auto"/>
              <w:jc w:val="center"/>
              <w:rPr>
                <w:rFonts w:ascii="Times New Roman" w:eastAsia="Times New Roman" w:hAnsi="Times New Roman" w:cs="Times New Roman"/>
                <w:sz w:val="24"/>
                <w:szCs w:val="24"/>
              </w:rPr>
            </w:pPr>
            <w:r w:rsidRPr="00AB1180">
              <w:rPr>
                <w:rFonts w:ascii="Times New Roman" w:hAnsi="Times New Roman" w:cs="Times New Roman"/>
                <w:sz w:val="24"/>
                <w:szCs w:val="24"/>
              </w:rPr>
              <w:t>6</w:t>
            </w:r>
            <w:r w:rsidR="0022051E" w:rsidRPr="00AB1180">
              <w:rPr>
                <w:rFonts w:ascii="Times New Roman" w:hAnsi="Times New Roman" w:cs="Times New Roman"/>
                <w:sz w:val="24"/>
                <w:szCs w:val="24"/>
              </w:rPr>
              <w:t>–</w:t>
            </w:r>
            <w:r w:rsidRPr="00AB1180">
              <w:rPr>
                <w:rFonts w:ascii="Times New Roman" w:hAnsi="Times New Roman" w:cs="Times New Roman"/>
                <w:sz w:val="24"/>
                <w:szCs w:val="24"/>
              </w:rPr>
              <w:t>8</w:t>
            </w:r>
          </w:p>
        </w:tc>
        <w:tc>
          <w:tcPr>
            <w:tcW w:w="841" w:type="pct"/>
            <w:tcBorders>
              <w:top w:val="single" w:sz="4" w:space="0" w:color="auto"/>
              <w:left w:val="single" w:sz="4" w:space="0" w:color="auto"/>
              <w:bottom w:val="single" w:sz="4" w:space="0" w:color="auto"/>
              <w:right w:val="single" w:sz="4" w:space="0" w:color="auto"/>
            </w:tcBorders>
          </w:tcPr>
          <w:p w14:paraId="36C5B374" w14:textId="2AD85D3D" w:rsidR="00047D0C" w:rsidRPr="00AB1180" w:rsidRDefault="009E10BF" w:rsidP="00CF7F74">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6</w:t>
            </w:r>
          </w:p>
        </w:tc>
        <w:tc>
          <w:tcPr>
            <w:tcW w:w="795" w:type="pct"/>
            <w:tcBorders>
              <w:top w:val="single" w:sz="4" w:space="0" w:color="auto"/>
              <w:left w:val="single" w:sz="4" w:space="0" w:color="auto"/>
              <w:bottom w:val="single" w:sz="4" w:space="0" w:color="auto"/>
              <w:right w:val="single" w:sz="4" w:space="0" w:color="auto"/>
            </w:tcBorders>
          </w:tcPr>
          <w:p w14:paraId="598240BB" w14:textId="5B261A6A" w:rsidR="00047D0C" w:rsidRPr="00AB1180" w:rsidRDefault="0022051E" w:rsidP="00CF7F74">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6–8</w:t>
            </w:r>
          </w:p>
        </w:tc>
      </w:tr>
      <w:tr w:rsidR="00047D0C" w:rsidRPr="009229F8" w14:paraId="2C228874" w14:textId="77777777" w:rsidTr="00047D0C">
        <w:tc>
          <w:tcPr>
            <w:tcW w:w="5000"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27420E12" w14:textId="2B76E472" w:rsidR="00047D0C" w:rsidRPr="00047D0C" w:rsidRDefault="00047D0C" w:rsidP="00CF7F74">
            <w:pPr>
              <w:spacing w:after="0" w:line="240" w:lineRule="auto"/>
              <w:jc w:val="center"/>
              <w:rPr>
                <w:rFonts w:ascii="Times New Roman" w:eastAsia="Times New Roman" w:hAnsi="Times New Roman" w:cs="Times New Roman"/>
                <w:b/>
                <w:bCs/>
                <w:sz w:val="24"/>
                <w:szCs w:val="24"/>
                <w:lang w:eastAsia="lt-LT"/>
              </w:rPr>
            </w:pPr>
            <w:r w:rsidRPr="00047D0C">
              <w:rPr>
                <w:rFonts w:ascii="Times New Roman" w:eastAsia="Times New Roman" w:hAnsi="Times New Roman" w:cs="Times New Roman"/>
                <w:b/>
                <w:bCs/>
                <w:sz w:val="24"/>
                <w:szCs w:val="24"/>
                <w:lang w:eastAsia="lt-LT"/>
              </w:rPr>
              <w:t>VšĮ Šilutės ligoninė</w:t>
            </w:r>
          </w:p>
        </w:tc>
      </w:tr>
      <w:tr w:rsidR="00047D0C" w:rsidRPr="009229F8" w14:paraId="6D7CFE46" w14:textId="77777777" w:rsidTr="0082620F">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3D9A1A8" w14:textId="0E189535" w:rsidR="00047D0C" w:rsidRPr="00047D0C" w:rsidRDefault="00047D0C" w:rsidP="00CF7F74">
            <w:pPr>
              <w:spacing w:after="0" w:line="240" w:lineRule="auto"/>
              <w:jc w:val="center"/>
              <w:rPr>
                <w:rFonts w:ascii="Times New Roman" w:eastAsia="Times New Roman" w:hAnsi="Times New Roman" w:cs="Times New Roman"/>
                <w:sz w:val="24"/>
                <w:szCs w:val="24"/>
                <w:lang w:eastAsia="lt-LT"/>
              </w:rPr>
            </w:pPr>
            <w:r w:rsidRPr="00047D0C">
              <w:rPr>
                <w:rFonts w:ascii="Times New Roman" w:hAnsi="Times New Roman" w:cs="Times New Roman"/>
                <w:sz w:val="24"/>
                <w:szCs w:val="24"/>
              </w:rPr>
              <w:t>1.</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1B89DE" w14:textId="52D25E27" w:rsidR="00047D0C" w:rsidRPr="00AB1180" w:rsidRDefault="005303A6" w:rsidP="00CF7F74">
            <w:pPr>
              <w:spacing w:after="0" w:line="240" w:lineRule="auto"/>
              <w:jc w:val="both"/>
              <w:rPr>
                <w:rFonts w:ascii="Times New Roman" w:eastAsia="Times New Roman" w:hAnsi="Times New Roman" w:cs="Times New Roman"/>
                <w:sz w:val="24"/>
                <w:szCs w:val="24"/>
              </w:rPr>
            </w:pPr>
            <w:r w:rsidRPr="00AB1180">
              <w:rPr>
                <w:rFonts w:ascii="Times New Roman" w:hAnsi="Times New Roman" w:cs="Times New Roman"/>
                <w:sz w:val="24"/>
                <w:szCs w:val="24"/>
              </w:rPr>
              <w:t>Įstaigos praėjusių metų veiklos rezultatų ataskaitoje nurodytas pajamų ir sąnaudų skirtumas (grynasis perviršis ar deficitas)</w:t>
            </w:r>
          </w:p>
        </w:tc>
        <w:tc>
          <w:tcPr>
            <w:tcW w:w="795" w:type="pct"/>
            <w:tcBorders>
              <w:top w:val="single" w:sz="4" w:space="0" w:color="auto"/>
              <w:left w:val="single" w:sz="4" w:space="0" w:color="auto"/>
              <w:bottom w:val="single" w:sz="4" w:space="0" w:color="auto"/>
              <w:right w:val="single" w:sz="4" w:space="0" w:color="auto"/>
            </w:tcBorders>
          </w:tcPr>
          <w:p w14:paraId="2E84C957" w14:textId="3F30BCF9" w:rsidR="00047D0C" w:rsidRPr="00AB1180" w:rsidRDefault="005303A6" w:rsidP="00CF7F74">
            <w:pPr>
              <w:spacing w:after="0" w:line="240" w:lineRule="auto"/>
              <w:jc w:val="center"/>
              <w:rPr>
                <w:rFonts w:ascii="Times New Roman" w:eastAsia="Times New Roman" w:hAnsi="Times New Roman" w:cs="Times New Roman"/>
                <w:sz w:val="24"/>
                <w:szCs w:val="24"/>
              </w:rPr>
            </w:pPr>
            <w:r w:rsidRPr="00AB1180">
              <w:rPr>
                <w:rFonts w:ascii="Times New Roman" w:hAnsi="Times New Roman" w:cs="Times New Roman"/>
                <w:sz w:val="24"/>
                <w:szCs w:val="24"/>
              </w:rPr>
              <w:t>Būti nenuostolingai</w:t>
            </w:r>
          </w:p>
        </w:tc>
        <w:tc>
          <w:tcPr>
            <w:tcW w:w="841" w:type="pct"/>
            <w:tcBorders>
              <w:top w:val="single" w:sz="4" w:space="0" w:color="auto"/>
              <w:left w:val="single" w:sz="4" w:space="0" w:color="auto"/>
              <w:bottom w:val="single" w:sz="4" w:space="0" w:color="auto"/>
              <w:right w:val="single" w:sz="4" w:space="0" w:color="auto"/>
            </w:tcBorders>
          </w:tcPr>
          <w:p w14:paraId="372CD138" w14:textId="0B2C9567" w:rsidR="00047D0C" w:rsidRPr="00AB1180" w:rsidRDefault="005303A6" w:rsidP="00CF7F74">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-157 538,00</w:t>
            </w:r>
          </w:p>
        </w:tc>
        <w:tc>
          <w:tcPr>
            <w:tcW w:w="795" w:type="pct"/>
            <w:tcBorders>
              <w:top w:val="single" w:sz="4" w:space="0" w:color="auto"/>
              <w:left w:val="single" w:sz="4" w:space="0" w:color="auto"/>
              <w:bottom w:val="single" w:sz="4" w:space="0" w:color="auto"/>
              <w:right w:val="single" w:sz="4" w:space="0" w:color="auto"/>
            </w:tcBorders>
          </w:tcPr>
          <w:p w14:paraId="4D63172D" w14:textId="2E091648" w:rsidR="00047D0C" w:rsidRPr="00AB1180" w:rsidRDefault="005303A6" w:rsidP="00CF7F74">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Būti nenuostolingai</w:t>
            </w:r>
          </w:p>
        </w:tc>
      </w:tr>
      <w:tr w:rsidR="00047D0C" w:rsidRPr="009229F8" w14:paraId="2783B8BF" w14:textId="77777777" w:rsidTr="0082620F">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12292A0" w14:textId="216AA0E6" w:rsidR="00047D0C" w:rsidRPr="00047D0C" w:rsidRDefault="00047D0C" w:rsidP="00CF7F74">
            <w:pPr>
              <w:spacing w:after="0" w:line="240" w:lineRule="auto"/>
              <w:jc w:val="center"/>
              <w:rPr>
                <w:rFonts w:ascii="Times New Roman" w:eastAsia="Times New Roman" w:hAnsi="Times New Roman" w:cs="Times New Roman"/>
                <w:sz w:val="24"/>
                <w:szCs w:val="24"/>
                <w:lang w:eastAsia="lt-LT"/>
              </w:rPr>
            </w:pPr>
            <w:r w:rsidRPr="00047D0C">
              <w:rPr>
                <w:rFonts w:ascii="Times New Roman" w:hAnsi="Times New Roman" w:cs="Times New Roman"/>
                <w:sz w:val="24"/>
                <w:szCs w:val="24"/>
              </w:rPr>
              <w:t>2.</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65FCC94" w14:textId="5F864F9C" w:rsidR="00047D0C" w:rsidRPr="00AB1180" w:rsidRDefault="005303A6" w:rsidP="00CF7F74">
            <w:pPr>
              <w:spacing w:after="0" w:line="240" w:lineRule="auto"/>
              <w:jc w:val="both"/>
              <w:rPr>
                <w:rFonts w:ascii="Times New Roman" w:eastAsia="Times New Roman" w:hAnsi="Times New Roman" w:cs="Times New Roman"/>
                <w:sz w:val="24"/>
                <w:szCs w:val="24"/>
              </w:rPr>
            </w:pPr>
            <w:r w:rsidRPr="00AB1180">
              <w:rPr>
                <w:rFonts w:ascii="Times New Roman" w:hAnsi="Times New Roman" w:cs="Times New Roman"/>
                <w:sz w:val="24"/>
                <w:szCs w:val="24"/>
              </w:rPr>
              <w:t>Naujų papildomų finansavimo šaltinių pritraukimas / projektų vykdymas</w:t>
            </w:r>
          </w:p>
        </w:tc>
        <w:tc>
          <w:tcPr>
            <w:tcW w:w="795" w:type="pct"/>
            <w:tcBorders>
              <w:top w:val="single" w:sz="4" w:space="0" w:color="auto"/>
              <w:left w:val="single" w:sz="4" w:space="0" w:color="auto"/>
              <w:bottom w:val="single" w:sz="4" w:space="0" w:color="auto"/>
              <w:right w:val="single" w:sz="4" w:space="0" w:color="auto"/>
            </w:tcBorders>
          </w:tcPr>
          <w:p w14:paraId="04383C69" w14:textId="3AF14BE6" w:rsidR="00047D0C" w:rsidRPr="00AB1180" w:rsidRDefault="005303A6" w:rsidP="00CF7F74">
            <w:pPr>
              <w:spacing w:after="0" w:line="240" w:lineRule="auto"/>
              <w:jc w:val="center"/>
              <w:rPr>
                <w:rFonts w:ascii="Times New Roman" w:eastAsia="Times New Roman" w:hAnsi="Times New Roman" w:cs="Times New Roman"/>
                <w:sz w:val="24"/>
                <w:szCs w:val="24"/>
              </w:rPr>
            </w:pPr>
            <w:r w:rsidRPr="00AB1180">
              <w:rPr>
                <w:rFonts w:ascii="Times New Roman" w:hAnsi="Times New Roman" w:cs="Times New Roman"/>
                <w:sz w:val="24"/>
                <w:szCs w:val="24"/>
              </w:rPr>
              <w:t>Ne mažiau nei 2 sutartys per metus</w:t>
            </w:r>
          </w:p>
        </w:tc>
        <w:tc>
          <w:tcPr>
            <w:tcW w:w="841" w:type="pct"/>
            <w:tcBorders>
              <w:top w:val="single" w:sz="4" w:space="0" w:color="auto"/>
              <w:left w:val="single" w:sz="4" w:space="0" w:color="auto"/>
              <w:bottom w:val="single" w:sz="4" w:space="0" w:color="auto"/>
              <w:right w:val="single" w:sz="4" w:space="0" w:color="auto"/>
            </w:tcBorders>
          </w:tcPr>
          <w:p w14:paraId="7C72382C" w14:textId="55F97CB0" w:rsidR="00047D0C" w:rsidRPr="00AB1180" w:rsidRDefault="005303A6" w:rsidP="00CF7F74">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3</w:t>
            </w:r>
          </w:p>
        </w:tc>
        <w:tc>
          <w:tcPr>
            <w:tcW w:w="795" w:type="pct"/>
            <w:tcBorders>
              <w:top w:val="single" w:sz="4" w:space="0" w:color="auto"/>
              <w:left w:val="single" w:sz="4" w:space="0" w:color="auto"/>
              <w:bottom w:val="single" w:sz="4" w:space="0" w:color="auto"/>
              <w:right w:val="single" w:sz="4" w:space="0" w:color="auto"/>
            </w:tcBorders>
          </w:tcPr>
          <w:p w14:paraId="44E1DA62" w14:textId="3329CFD6" w:rsidR="00047D0C" w:rsidRPr="00AB1180" w:rsidRDefault="000F4F89" w:rsidP="00CF7F74">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Ne mažiau nei 2 sutartys per metus</w:t>
            </w:r>
          </w:p>
        </w:tc>
      </w:tr>
      <w:tr w:rsidR="00047D0C" w:rsidRPr="009229F8" w14:paraId="6D371D27" w14:textId="77777777" w:rsidTr="000F4F89">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3533462" w14:textId="55E22060" w:rsidR="00047D0C" w:rsidRPr="00047D0C" w:rsidRDefault="00047D0C" w:rsidP="00CF7F74">
            <w:pPr>
              <w:spacing w:after="0" w:line="240" w:lineRule="auto"/>
              <w:jc w:val="center"/>
              <w:rPr>
                <w:rFonts w:ascii="Times New Roman" w:eastAsia="Times New Roman" w:hAnsi="Times New Roman" w:cs="Times New Roman"/>
                <w:sz w:val="24"/>
                <w:szCs w:val="24"/>
                <w:lang w:eastAsia="lt-LT"/>
              </w:rPr>
            </w:pPr>
            <w:r w:rsidRPr="00047D0C">
              <w:rPr>
                <w:rFonts w:ascii="Times New Roman" w:hAnsi="Times New Roman" w:cs="Times New Roman"/>
                <w:sz w:val="24"/>
                <w:szCs w:val="24"/>
              </w:rPr>
              <w:t>3.</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0D4189" w14:textId="60455DA1" w:rsidR="00047D0C" w:rsidRPr="00AB1180" w:rsidRDefault="005303A6" w:rsidP="000F4F89">
            <w:pPr>
              <w:spacing w:after="0" w:line="240" w:lineRule="auto"/>
              <w:rPr>
                <w:rFonts w:ascii="Times New Roman" w:eastAsia="Times New Roman" w:hAnsi="Times New Roman" w:cs="Times New Roman"/>
                <w:sz w:val="24"/>
                <w:szCs w:val="24"/>
              </w:rPr>
            </w:pPr>
            <w:r w:rsidRPr="00AB1180">
              <w:rPr>
                <w:rFonts w:ascii="Times New Roman" w:hAnsi="Times New Roman" w:cs="Times New Roman"/>
                <w:sz w:val="24"/>
                <w:szCs w:val="24"/>
              </w:rPr>
              <w:t>Konsoliduotų viešųjų pirkimų skaičius</w:t>
            </w:r>
          </w:p>
        </w:tc>
        <w:tc>
          <w:tcPr>
            <w:tcW w:w="795" w:type="pct"/>
            <w:tcBorders>
              <w:top w:val="single" w:sz="4" w:space="0" w:color="auto"/>
              <w:left w:val="single" w:sz="4" w:space="0" w:color="auto"/>
              <w:bottom w:val="single" w:sz="4" w:space="0" w:color="auto"/>
              <w:right w:val="single" w:sz="4" w:space="0" w:color="auto"/>
            </w:tcBorders>
          </w:tcPr>
          <w:p w14:paraId="5997E582" w14:textId="5463BBFB" w:rsidR="00047D0C" w:rsidRPr="00AB1180" w:rsidRDefault="005303A6" w:rsidP="00CF7F74">
            <w:pPr>
              <w:spacing w:after="0" w:line="240" w:lineRule="auto"/>
              <w:jc w:val="center"/>
              <w:rPr>
                <w:rFonts w:ascii="Times New Roman" w:eastAsia="Times New Roman" w:hAnsi="Times New Roman" w:cs="Times New Roman"/>
                <w:sz w:val="24"/>
                <w:szCs w:val="24"/>
              </w:rPr>
            </w:pPr>
            <w:r w:rsidRPr="00AB1180">
              <w:rPr>
                <w:rFonts w:ascii="Times New Roman" w:hAnsi="Times New Roman" w:cs="Times New Roman"/>
                <w:sz w:val="24"/>
                <w:szCs w:val="24"/>
              </w:rPr>
              <w:t>Ne mažiau kaip 2</w:t>
            </w:r>
          </w:p>
        </w:tc>
        <w:tc>
          <w:tcPr>
            <w:tcW w:w="841" w:type="pct"/>
            <w:tcBorders>
              <w:top w:val="single" w:sz="4" w:space="0" w:color="auto"/>
              <w:left w:val="single" w:sz="4" w:space="0" w:color="auto"/>
              <w:bottom w:val="single" w:sz="4" w:space="0" w:color="auto"/>
              <w:right w:val="single" w:sz="4" w:space="0" w:color="auto"/>
            </w:tcBorders>
          </w:tcPr>
          <w:p w14:paraId="334C9AAC" w14:textId="112F74B6" w:rsidR="00047D0C" w:rsidRPr="00AB1180" w:rsidRDefault="005303A6" w:rsidP="00CF7F74">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0</w:t>
            </w:r>
          </w:p>
        </w:tc>
        <w:tc>
          <w:tcPr>
            <w:tcW w:w="795" w:type="pct"/>
            <w:tcBorders>
              <w:top w:val="single" w:sz="4" w:space="0" w:color="auto"/>
              <w:left w:val="single" w:sz="4" w:space="0" w:color="auto"/>
              <w:bottom w:val="single" w:sz="4" w:space="0" w:color="auto"/>
              <w:right w:val="single" w:sz="4" w:space="0" w:color="auto"/>
            </w:tcBorders>
          </w:tcPr>
          <w:p w14:paraId="1CD68849" w14:textId="29123DB6" w:rsidR="00047D0C" w:rsidRPr="00AB1180" w:rsidRDefault="000F4F89" w:rsidP="00CF7F74">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Ne mažiau kaip 2</w:t>
            </w:r>
          </w:p>
        </w:tc>
      </w:tr>
      <w:tr w:rsidR="00047D0C" w:rsidRPr="009229F8" w14:paraId="00787B84" w14:textId="77777777" w:rsidTr="0082620F">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B4A3FE" w14:textId="0DB8E3CE" w:rsidR="00047D0C" w:rsidRPr="00047D0C" w:rsidRDefault="00ED44A3" w:rsidP="00CF7F74">
            <w:pPr>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sz w:val="24"/>
                <w:szCs w:val="24"/>
              </w:rPr>
              <w:t>4</w:t>
            </w:r>
            <w:r w:rsidR="00047D0C" w:rsidRPr="00047D0C">
              <w:rPr>
                <w:rFonts w:ascii="Times New Roman" w:hAnsi="Times New Roman" w:cs="Times New Roman"/>
                <w:sz w:val="24"/>
                <w:szCs w:val="24"/>
              </w:rPr>
              <w:t>.</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B041610" w14:textId="467CBAFA" w:rsidR="00047D0C" w:rsidRPr="00AB1180" w:rsidRDefault="005303A6" w:rsidP="00CF7F74">
            <w:pPr>
              <w:spacing w:after="0" w:line="240" w:lineRule="auto"/>
              <w:jc w:val="both"/>
              <w:rPr>
                <w:rFonts w:ascii="Times New Roman" w:eastAsia="Times New Roman" w:hAnsi="Times New Roman" w:cs="Times New Roman"/>
                <w:sz w:val="24"/>
                <w:szCs w:val="24"/>
              </w:rPr>
            </w:pPr>
            <w:r w:rsidRPr="00AB1180">
              <w:rPr>
                <w:rFonts w:ascii="Times New Roman" w:hAnsi="Times New Roman" w:cs="Times New Roman"/>
                <w:sz w:val="24"/>
                <w:szCs w:val="24"/>
              </w:rPr>
              <w:t>Pacientų pasitenkinimo ASPĮ teikiamomis asmens sveikatos priežiūros paslaugomis lygis</w:t>
            </w:r>
          </w:p>
        </w:tc>
        <w:tc>
          <w:tcPr>
            <w:tcW w:w="795" w:type="pct"/>
            <w:tcBorders>
              <w:top w:val="single" w:sz="4" w:space="0" w:color="auto"/>
              <w:left w:val="single" w:sz="4" w:space="0" w:color="auto"/>
              <w:bottom w:val="single" w:sz="4" w:space="0" w:color="auto"/>
              <w:right w:val="single" w:sz="4" w:space="0" w:color="auto"/>
            </w:tcBorders>
          </w:tcPr>
          <w:p w14:paraId="56CF2A48" w14:textId="162F939A" w:rsidR="00047D0C" w:rsidRPr="00AB1180" w:rsidRDefault="005303A6" w:rsidP="00CF7F74">
            <w:pPr>
              <w:spacing w:after="0" w:line="240" w:lineRule="auto"/>
              <w:jc w:val="center"/>
              <w:rPr>
                <w:rFonts w:ascii="Times New Roman" w:eastAsia="Times New Roman" w:hAnsi="Times New Roman" w:cs="Times New Roman"/>
                <w:sz w:val="24"/>
                <w:szCs w:val="24"/>
              </w:rPr>
            </w:pPr>
            <w:r w:rsidRPr="00AB1180">
              <w:rPr>
                <w:rFonts w:ascii="Times New Roman" w:hAnsi="Times New Roman" w:cs="Times New Roman"/>
                <w:sz w:val="24"/>
                <w:szCs w:val="24"/>
              </w:rPr>
              <w:t>Ne mažiau kaip 95 proc.</w:t>
            </w:r>
          </w:p>
        </w:tc>
        <w:tc>
          <w:tcPr>
            <w:tcW w:w="841" w:type="pct"/>
            <w:tcBorders>
              <w:top w:val="single" w:sz="4" w:space="0" w:color="auto"/>
              <w:left w:val="single" w:sz="4" w:space="0" w:color="auto"/>
              <w:bottom w:val="single" w:sz="4" w:space="0" w:color="auto"/>
              <w:right w:val="single" w:sz="4" w:space="0" w:color="auto"/>
            </w:tcBorders>
          </w:tcPr>
          <w:p w14:paraId="6495F2C5" w14:textId="3E4E875A" w:rsidR="00047D0C" w:rsidRPr="00AB1180" w:rsidRDefault="005303A6" w:rsidP="00CF7F74">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97 proc.</w:t>
            </w:r>
          </w:p>
        </w:tc>
        <w:tc>
          <w:tcPr>
            <w:tcW w:w="795" w:type="pct"/>
            <w:tcBorders>
              <w:top w:val="single" w:sz="4" w:space="0" w:color="auto"/>
              <w:left w:val="single" w:sz="4" w:space="0" w:color="auto"/>
              <w:bottom w:val="single" w:sz="4" w:space="0" w:color="auto"/>
              <w:right w:val="single" w:sz="4" w:space="0" w:color="auto"/>
            </w:tcBorders>
          </w:tcPr>
          <w:p w14:paraId="678F5338" w14:textId="6E6DA6E7" w:rsidR="00047D0C" w:rsidRPr="00AB1180" w:rsidRDefault="000F4F89" w:rsidP="00CF7F74">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Ne mažiau kaip 95 proc.</w:t>
            </w:r>
          </w:p>
        </w:tc>
      </w:tr>
      <w:tr w:rsidR="00047D0C" w:rsidRPr="009229F8" w14:paraId="587CAA0B" w14:textId="77777777" w:rsidTr="0082620F">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9272735" w14:textId="64BAFC22" w:rsidR="00047D0C" w:rsidRPr="00047D0C" w:rsidRDefault="00ED44A3" w:rsidP="00CF7F74">
            <w:pPr>
              <w:spacing w:after="0" w:line="240" w:lineRule="auto"/>
              <w:jc w:val="center"/>
              <w:rPr>
                <w:rFonts w:ascii="Times New Roman" w:eastAsia="Times New Roman" w:hAnsi="Times New Roman" w:cs="Times New Roman"/>
                <w:sz w:val="24"/>
                <w:szCs w:val="24"/>
                <w:lang w:eastAsia="lt-LT"/>
              </w:rPr>
            </w:pPr>
            <w:r>
              <w:rPr>
                <w:rFonts w:ascii="Times New Roman" w:hAnsi="Times New Roman" w:cs="Times New Roman"/>
                <w:sz w:val="24"/>
                <w:szCs w:val="24"/>
              </w:rPr>
              <w:t>5</w:t>
            </w:r>
            <w:r w:rsidR="00047D0C" w:rsidRPr="00047D0C">
              <w:rPr>
                <w:rFonts w:ascii="Times New Roman" w:hAnsi="Times New Roman" w:cs="Times New Roman"/>
                <w:sz w:val="24"/>
                <w:szCs w:val="24"/>
              </w:rPr>
              <w:t>.</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E17F532" w14:textId="02F1D6E1" w:rsidR="00047D0C" w:rsidRPr="00AB1180" w:rsidRDefault="005303A6" w:rsidP="00CF7F74">
            <w:pPr>
              <w:spacing w:after="0" w:line="240" w:lineRule="auto"/>
              <w:jc w:val="both"/>
              <w:rPr>
                <w:rFonts w:ascii="Times New Roman" w:eastAsia="Times New Roman" w:hAnsi="Times New Roman" w:cs="Times New Roman"/>
                <w:sz w:val="24"/>
                <w:szCs w:val="24"/>
              </w:rPr>
            </w:pPr>
            <w:r w:rsidRPr="00AB1180">
              <w:rPr>
                <w:rFonts w:ascii="Times New Roman" w:hAnsi="Times New Roman" w:cs="Times New Roman"/>
                <w:sz w:val="24"/>
                <w:szCs w:val="24"/>
              </w:rPr>
              <w:t>ASPĮ įtraukta į Skaidrių asmens sveikatos priežiūros įstaigų sąrašą</w:t>
            </w:r>
          </w:p>
        </w:tc>
        <w:tc>
          <w:tcPr>
            <w:tcW w:w="795" w:type="pct"/>
            <w:tcBorders>
              <w:top w:val="single" w:sz="4" w:space="0" w:color="auto"/>
              <w:left w:val="single" w:sz="4" w:space="0" w:color="auto"/>
              <w:bottom w:val="single" w:sz="4" w:space="0" w:color="auto"/>
              <w:right w:val="single" w:sz="4" w:space="0" w:color="auto"/>
            </w:tcBorders>
          </w:tcPr>
          <w:p w14:paraId="58265571" w14:textId="113FF412" w:rsidR="00047D0C" w:rsidRPr="00AB1180" w:rsidRDefault="005303A6" w:rsidP="00CF7F74">
            <w:pPr>
              <w:spacing w:after="0" w:line="240" w:lineRule="auto"/>
              <w:jc w:val="center"/>
              <w:rPr>
                <w:rFonts w:ascii="Times New Roman" w:eastAsia="Times New Roman" w:hAnsi="Times New Roman" w:cs="Times New Roman"/>
                <w:sz w:val="24"/>
                <w:szCs w:val="24"/>
              </w:rPr>
            </w:pPr>
            <w:r w:rsidRPr="00AB1180">
              <w:rPr>
                <w:rFonts w:ascii="Times New Roman" w:hAnsi="Times New Roman" w:cs="Times New Roman"/>
                <w:sz w:val="24"/>
                <w:szCs w:val="24"/>
              </w:rPr>
              <w:t>ASPĮ įtraukta į Skaidrių asmens sveikatos priežiūros įstaigų sąrašą</w:t>
            </w:r>
          </w:p>
        </w:tc>
        <w:tc>
          <w:tcPr>
            <w:tcW w:w="841" w:type="pct"/>
            <w:tcBorders>
              <w:top w:val="single" w:sz="4" w:space="0" w:color="auto"/>
              <w:left w:val="single" w:sz="4" w:space="0" w:color="auto"/>
              <w:bottom w:val="single" w:sz="4" w:space="0" w:color="auto"/>
              <w:right w:val="single" w:sz="4" w:space="0" w:color="auto"/>
            </w:tcBorders>
          </w:tcPr>
          <w:p w14:paraId="51A8C324" w14:textId="1E567A91" w:rsidR="00047D0C" w:rsidRPr="00AB1180" w:rsidRDefault="005303A6" w:rsidP="00CF7F74">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ASPĮ įtraukta į Skaidrių asmens sveikatos priežiūros įstaigų sąrašą</w:t>
            </w:r>
          </w:p>
        </w:tc>
        <w:tc>
          <w:tcPr>
            <w:tcW w:w="795" w:type="pct"/>
            <w:tcBorders>
              <w:top w:val="single" w:sz="4" w:space="0" w:color="auto"/>
              <w:left w:val="single" w:sz="4" w:space="0" w:color="auto"/>
              <w:bottom w:val="single" w:sz="4" w:space="0" w:color="auto"/>
              <w:right w:val="single" w:sz="4" w:space="0" w:color="auto"/>
            </w:tcBorders>
          </w:tcPr>
          <w:p w14:paraId="525315EB" w14:textId="2A7DF7A7" w:rsidR="00047D0C" w:rsidRPr="00AB1180" w:rsidRDefault="000F4F89" w:rsidP="00CF7F74">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ASPĮ įtraukta į Skaidrių asmens sveikatos priežiūros įstaigų sąrašą</w:t>
            </w:r>
          </w:p>
        </w:tc>
      </w:tr>
      <w:tr w:rsidR="00ED44A3" w:rsidRPr="009229F8" w14:paraId="752E2C63" w14:textId="77777777" w:rsidTr="006F5CE0">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BE577D1" w14:textId="1AAFD4E6" w:rsidR="00ED44A3" w:rsidRPr="00047D0C" w:rsidRDefault="005303A6" w:rsidP="00ED44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r w:rsidR="00ED44A3">
              <w:rPr>
                <w:rFonts w:ascii="Times New Roman" w:hAnsi="Times New Roman" w:cs="Times New Roman"/>
                <w:sz w:val="24"/>
                <w:szCs w:val="24"/>
              </w:rPr>
              <w:t>.</w:t>
            </w:r>
          </w:p>
        </w:tc>
        <w:tc>
          <w:tcPr>
            <w:tcW w:w="2337" w:type="pct"/>
            <w:tcMar>
              <w:top w:w="28" w:type="dxa"/>
              <w:left w:w="57" w:type="dxa"/>
              <w:bottom w:w="28" w:type="dxa"/>
              <w:right w:w="57" w:type="dxa"/>
            </w:tcMar>
          </w:tcPr>
          <w:p w14:paraId="4D325814" w14:textId="246AA575" w:rsidR="00ED44A3" w:rsidRPr="00AB1180" w:rsidRDefault="005303A6" w:rsidP="00ED44A3">
            <w:pPr>
              <w:tabs>
                <w:tab w:val="left" w:pos="6237"/>
                <w:tab w:val="right" w:pos="8306"/>
              </w:tabs>
              <w:spacing w:after="0" w:line="240" w:lineRule="auto"/>
              <w:rPr>
                <w:rFonts w:ascii="Times New Roman" w:hAnsi="Times New Roman" w:cs="Times New Roman"/>
                <w:sz w:val="24"/>
                <w:szCs w:val="24"/>
              </w:rPr>
            </w:pPr>
            <w:r w:rsidRPr="00AB1180">
              <w:rPr>
                <w:rFonts w:ascii="Times New Roman" w:hAnsi="Times New Roman" w:cs="Times New Roman"/>
                <w:sz w:val="24"/>
                <w:szCs w:val="24"/>
              </w:rPr>
              <w:t xml:space="preserve">ASPĮ darbuotojų kaitos rodiklis  </w:t>
            </w:r>
          </w:p>
        </w:tc>
        <w:tc>
          <w:tcPr>
            <w:tcW w:w="795" w:type="pct"/>
            <w:tcBorders>
              <w:top w:val="single" w:sz="4" w:space="0" w:color="auto"/>
              <w:left w:val="single" w:sz="4" w:space="0" w:color="auto"/>
              <w:bottom w:val="single" w:sz="4" w:space="0" w:color="auto"/>
              <w:right w:val="single" w:sz="4" w:space="0" w:color="auto"/>
            </w:tcBorders>
          </w:tcPr>
          <w:p w14:paraId="1F69D83A" w14:textId="71685E28" w:rsidR="00ED44A3" w:rsidRPr="00AB1180" w:rsidRDefault="005303A6" w:rsidP="00ED44A3">
            <w:pPr>
              <w:spacing w:after="0" w:line="240" w:lineRule="auto"/>
              <w:jc w:val="center"/>
              <w:rPr>
                <w:rFonts w:ascii="Times New Roman" w:hAnsi="Times New Roman" w:cs="Times New Roman"/>
                <w:sz w:val="24"/>
                <w:szCs w:val="24"/>
              </w:rPr>
            </w:pPr>
            <w:r w:rsidRPr="00AB1180">
              <w:rPr>
                <w:rFonts w:ascii="Times New Roman" w:hAnsi="Times New Roman" w:cs="Times New Roman"/>
                <w:sz w:val="24"/>
                <w:szCs w:val="24"/>
              </w:rPr>
              <w:t>Ne daugiau nei 10 % per metus</w:t>
            </w:r>
          </w:p>
        </w:tc>
        <w:tc>
          <w:tcPr>
            <w:tcW w:w="841" w:type="pct"/>
            <w:tcBorders>
              <w:top w:val="single" w:sz="4" w:space="0" w:color="auto"/>
              <w:left w:val="single" w:sz="4" w:space="0" w:color="auto"/>
              <w:bottom w:val="single" w:sz="4" w:space="0" w:color="auto"/>
              <w:right w:val="single" w:sz="4" w:space="0" w:color="auto"/>
            </w:tcBorders>
          </w:tcPr>
          <w:p w14:paraId="3A98DE32" w14:textId="732C6B27" w:rsidR="00ED44A3" w:rsidRPr="00AB1180" w:rsidRDefault="005303A6" w:rsidP="00ED44A3">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12,5 proc.</w:t>
            </w:r>
          </w:p>
        </w:tc>
        <w:tc>
          <w:tcPr>
            <w:tcW w:w="795" w:type="pct"/>
            <w:tcBorders>
              <w:top w:val="single" w:sz="4" w:space="0" w:color="auto"/>
              <w:left w:val="single" w:sz="4" w:space="0" w:color="auto"/>
              <w:bottom w:val="single" w:sz="4" w:space="0" w:color="auto"/>
              <w:right w:val="single" w:sz="4" w:space="0" w:color="auto"/>
            </w:tcBorders>
          </w:tcPr>
          <w:p w14:paraId="1590F5B0" w14:textId="77549E6D" w:rsidR="00ED44A3" w:rsidRPr="00AB1180" w:rsidRDefault="000F4F89" w:rsidP="00ED44A3">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Ne daugiau nei 10 % per metus</w:t>
            </w:r>
          </w:p>
        </w:tc>
      </w:tr>
      <w:tr w:rsidR="00ED44A3" w:rsidRPr="009229F8" w14:paraId="09E642EA" w14:textId="77777777" w:rsidTr="006F5CE0">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769CECD" w14:textId="7A665148" w:rsidR="00ED44A3" w:rsidRPr="00047D0C" w:rsidRDefault="005303A6" w:rsidP="00ED44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r w:rsidR="00ED44A3">
              <w:rPr>
                <w:rFonts w:ascii="Times New Roman" w:hAnsi="Times New Roman" w:cs="Times New Roman"/>
                <w:sz w:val="24"/>
                <w:szCs w:val="24"/>
              </w:rPr>
              <w:t>.</w:t>
            </w:r>
          </w:p>
        </w:tc>
        <w:tc>
          <w:tcPr>
            <w:tcW w:w="2337" w:type="pct"/>
            <w:tcMar>
              <w:top w:w="28" w:type="dxa"/>
              <w:left w:w="57" w:type="dxa"/>
              <w:bottom w:w="28" w:type="dxa"/>
              <w:right w:w="57" w:type="dxa"/>
            </w:tcMar>
          </w:tcPr>
          <w:p w14:paraId="012F3344" w14:textId="5F48E17E" w:rsidR="00ED44A3" w:rsidRPr="00AB1180" w:rsidRDefault="005303A6" w:rsidP="00ED44A3">
            <w:pPr>
              <w:tabs>
                <w:tab w:val="left" w:pos="6237"/>
                <w:tab w:val="right" w:pos="8306"/>
              </w:tabs>
              <w:spacing w:after="0" w:line="240" w:lineRule="auto"/>
              <w:rPr>
                <w:rFonts w:ascii="Times New Roman" w:hAnsi="Times New Roman" w:cs="Times New Roman"/>
                <w:sz w:val="24"/>
                <w:szCs w:val="24"/>
              </w:rPr>
            </w:pPr>
            <w:r w:rsidRPr="00AB1180">
              <w:rPr>
                <w:rFonts w:ascii="Times New Roman" w:hAnsi="Times New Roman" w:cs="Times New Roman"/>
                <w:sz w:val="24"/>
                <w:szCs w:val="24"/>
              </w:rPr>
              <w:t>ASPĮ patirtos sąnaudos  asmens sveikatos priežiūros, visuomenės sveikatos priežiūros ir farmacijos specialistų profesinei kvalifikacijai tobulinti</w:t>
            </w:r>
          </w:p>
        </w:tc>
        <w:tc>
          <w:tcPr>
            <w:tcW w:w="795" w:type="pct"/>
            <w:tcBorders>
              <w:top w:val="single" w:sz="4" w:space="0" w:color="auto"/>
              <w:left w:val="single" w:sz="4" w:space="0" w:color="auto"/>
              <w:bottom w:val="single" w:sz="4" w:space="0" w:color="auto"/>
              <w:right w:val="single" w:sz="4" w:space="0" w:color="auto"/>
            </w:tcBorders>
          </w:tcPr>
          <w:p w14:paraId="0ACE724D" w14:textId="4313BC71" w:rsidR="00ED44A3" w:rsidRPr="00AB1180" w:rsidRDefault="005303A6" w:rsidP="00ED44A3">
            <w:pPr>
              <w:spacing w:after="0" w:line="240" w:lineRule="auto"/>
              <w:jc w:val="center"/>
              <w:rPr>
                <w:rFonts w:ascii="Times New Roman" w:hAnsi="Times New Roman" w:cs="Times New Roman"/>
                <w:sz w:val="24"/>
                <w:szCs w:val="24"/>
              </w:rPr>
            </w:pPr>
            <w:r w:rsidRPr="00AB1180">
              <w:rPr>
                <w:rFonts w:ascii="Times New Roman" w:hAnsi="Times New Roman" w:cs="Times New Roman"/>
                <w:sz w:val="24"/>
                <w:szCs w:val="24"/>
              </w:rPr>
              <w:t>Ne mažiau kaip 0,50 proc. ASPĮ darbo užmokesčio sąnaudų, neįskaitant darbdavio socialinio draudimo įmokų</w:t>
            </w:r>
          </w:p>
        </w:tc>
        <w:tc>
          <w:tcPr>
            <w:tcW w:w="841" w:type="pct"/>
            <w:tcBorders>
              <w:top w:val="single" w:sz="4" w:space="0" w:color="auto"/>
              <w:left w:val="single" w:sz="4" w:space="0" w:color="auto"/>
              <w:bottom w:val="single" w:sz="4" w:space="0" w:color="auto"/>
              <w:right w:val="single" w:sz="4" w:space="0" w:color="auto"/>
            </w:tcBorders>
          </w:tcPr>
          <w:p w14:paraId="2D03A919" w14:textId="69343F7A" w:rsidR="00ED44A3" w:rsidRPr="00AB1180" w:rsidRDefault="005303A6" w:rsidP="00ED44A3">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0,26 proc.</w:t>
            </w:r>
          </w:p>
        </w:tc>
        <w:tc>
          <w:tcPr>
            <w:tcW w:w="795" w:type="pct"/>
            <w:tcBorders>
              <w:top w:val="single" w:sz="4" w:space="0" w:color="auto"/>
              <w:left w:val="single" w:sz="4" w:space="0" w:color="auto"/>
              <w:bottom w:val="single" w:sz="4" w:space="0" w:color="auto"/>
              <w:right w:val="single" w:sz="4" w:space="0" w:color="auto"/>
            </w:tcBorders>
          </w:tcPr>
          <w:p w14:paraId="007B011C" w14:textId="2B54BE9F" w:rsidR="00ED44A3" w:rsidRPr="00AB1180" w:rsidRDefault="000F4F89" w:rsidP="00ED44A3">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Ne mažiau kaip 0,50 proc. ASPĮ darbo užmokesčio sąnaudų, neįskaitant darbdavio socialinio draudimo įmokų</w:t>
            </w:r>
          </w:p>
        </w:tc>
      </w:tr>
      <w:tr w:rsidR="00ED44A3" w:rsidRPr="009229F8" w14:paraId="49EE2E23" w14:textId="77777777" w:rsidTr="0082620F">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1A1BB86" w14:textId="01968D8C" w:rsidR="00ED44A3" w:rsidRPr="00047D0C" w:rsidRDefault="005303A6" w:rsidP="00ED44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r w:rsidR="00ED44A3">
              <w:rPr>
                <w:rFonts w:ascii="Times New Roman" w:hAnsi="Times New Roman" w:cs="Times New Roman"/>
                <w:sz w:val="24"/>
                <w:szCs w:val="24"/>
              </w:rPr>
              <w:t>.</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A3ED55" w14:textId="3C3B99FC" w:rsidR="00ED44A3" w:rsidRPr="00AB1180" w:rsidRDefault="005303A6" w:rsidP="00ED44A3">
            <w:pPr>
              <w:tabs>
                <w:tab w:val="left" w:pos="6237"/>
                <w:tab w:val="right" w:pos="8306"/>
              </w:tabs>
              <w:spacing w:after="0" w:line="240" w:lineRule="auto"/>
              <w:rPr>
                <w:rFonts w:ascii="Times New Roman" w:hAnsi="Times New Roman" w:cs="Times New Roman"/>
                <w:sz w:val="24"/>
                <w:szCs w:val="24"/>
              </w:rPr>
            </w:pPr>
            <w:r w:rsidRPr="00AB1180">
              <w:rPr>
                <w:rFonts w:ascii="Times New Roman" w:hAnsi="Times New Roman" w:cs="Times New Roman"/>
                <w:sz w:val="24"/>
                <w:szCs w:val="24"/>
              </w:rPr>
              <w:t>ASPĮ gydytojų ir slaugytojų darbo užmokesčio santykis</w:t>
            </w:r>
          </w:p>
        </w:tc>
        <w:tc>
          <w:tcPr>
            <w:tcW w:w="795" w:type="pct"/>
            <w:tcBorders>
              <w:top w:val="single" w:sz="4" w:space="0" w:color="auto"/>
              <w:left w:val="single" w:sz="4" w:space="0" w:color="auto"/>
              <w:bottom w:val="single" w:sz="4" w:space="0" w:color="auto"/>
              <w:right w:val="single" w:sz="4" w:space="0" w:color="auto"/>
            </w:tcBorders>
          </w:tcPr>
          <w:p w14:paraId="6FD48DB3" w14:textId="25486143" w:rsidR="00ED44A3" w:rsidRPr="00AB1180" w:rsidRDefault="005303A6" w:rsidP="00ED44A3">
            <w:pPr>
              <w:spacing w:after="0" w:line="240" w:lineRule="auto"/>
              <w:jc w:val="center"/>
              <w:rPr>
                <w:rFonts w:ascii="Times New Roman" w:hAnsi="Times New Roman" w:cs="Times New Roman"/>
                <w:sz w:val="24"/>
                <w:szCs w:val="24"/>
              </w:rPr>
            </w:pPr>
            <w:r w:rsidRPr="00AB1180">
              <w:rPr>
                <w:rFonts w:ascii="Times New Roman" w:hAnsi="Times New Roman" w:cs="Times New Roman"/>
                <w:sz w:val="24"/>
                <w:szCs w:val="24"/>
              </w:rPr>
              <w:t xml:space="preserve">ASPĮ slaugytojo vidutinis darbo užmokestis ne mažesnis kaip 0,5 </w:t>
            </w:r>
            <w:r w:rsidRPr="00AB1180">
              <w:rPr>
                <w:rFonts w:ascii="Times New Roman" w:hAnsi="Times New Roman" w:cs="Times New Roman"/>
                <w:sz w:val="24"/>
                <w:szCs w:val="24"/>
              </w:rPr>
              <w:lastRenderedPageBreak/>
              <w:t>ASPĮ gydytojo vidutinio darbo užmokesčio</w:t>
            </w:r>
          </w:p>
        </w:tc>
        <w:tc>
          <w:tcPr>
            <w:tcW w:w="841" w:type="pct"/>
            <w:tcBorders>
              <w:top w:val="single" w:sz="4" w:space="0" w:color="auto"/>
              <w:left w:val="single" w:sz="4" w:space="0" w:color="auto"/>
              <w:bottom w:val="single" w:sz="4" w:space="0" w:color="auto"/>
              <w:right w:val="single" w:sz="4" w:space="0" w:color="auto"/>
            </w:tcBorders>
          </w:tcPr>
          <w:p w14:paraId="484CF23B" w14:textId="28C46439" w:rsidR="00ED44A3" w:rsidRPr="00AB1180" w:rsidRDefault="005303A6" w:rsidP="00ED44A3">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lastRenderedPageBreak/>
              <w:t>0,30</w:t>
            </w:r>
          </w:p>
        </w:tc>
        <w:tc>
          <w:tcPr>
            <w:tcW w:w="795" w:type="pct"/>
            <w:tcBorders>
              <w:top w:val="single" w:sz="4" w:space="0" w:color="auto"/>
              <w:left w:val="single" w:sz="4" w:space="0" w:color="auto"/>
              <w:bottom w:val="single" w:sz="4" w:space="0" w:color="auto"/>
              <w:right w:val="single" w:sz="4" w:space="0" w:color="auto"/>
            </w:tcBorders>
          </w:tcPr>
          <w:p w14:paraId="4AF591FB" w14:textId="6D831EAC" w:rsidR="00ED44A3" w:rsidRPr="00AB1180" w:rsidRDefault="000F4F89" w:rsidP="00ED44A3">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 xml:space="preserve">ASPĮ slaugytojo vidutinis darbo užmokestis ne mažesnis kaip 0,5 </w:t>
            </w:r>
            <w:r w:rsidRPr="00AB1180">
              <w:rPr>
                <w:rFonts w:ascii="Times New Roman" w:eastAsia="Times New Roman" w:hAnsi="Times New Roman" w:cs="Times New Roman"/>
                <w:sz w:val="24"/>
                <w:szCs w:val="24"/>
                <w:lang w:eastAsia="lt-LT"/>
              </w:rPr>
              <w:lastRenderedPageBreak/>
              <w:t>ASPĮ gydytojo vidutinio darbo užmokesčio</w:t>
            </w:r>
          </w:p>
        </w:tc>
      </w:tr>
      <w:tr w:rsidR="00ED44A3" w:rsidRPr="009229F8" w14:paraId="269F8C08" w14:textId="77777777" w:rsidTr="0082620F">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679ECC" w14:textId="4F900B5A" w:rsidR="00ED44A3" w:rsidRPr="00047D0C" w:rsidRDefault="005303A6" w:rsidP="00ED44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9</w:t>
            </w:r>
            <w:r w:rsidR="00ED44A3">
              <w:rPr>
                <w:rFonts w:ascii="Times New Roman" w:hAnsi="Times New Roman" w:cs="Times New Roman"/>
                <w:sz w:val="24"/>
                <w:szCs w:val="24"/>
              </w:rPr>
              <w:t>.</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43DF23" w14:textId="0301B204" w:rsidR="00ED44A3" w:rsidRPr="00AB1180" w:rsidRDefault="005303A6" w:rsidP="00ED44A3">
            <w:pPr>
              <w:tabs>
                <w:tab w:val="left" w:pos="6237"/>
                <w:tab w:val="right" w:pos="8306"/>
              </w:tabs>
              <w:spacing w:after="0" w:line="240" w:lineRule="auto"/>
              <w:rPr>
                <w:rFonts w:ascii="Times New Roman" w:hAnsi="Times New Roman" w:cs="Times New Roman"/>
                <w:sz w:val="24"/>
                <w:szCs w:val="24"/>
              </w:rPr>
            </w:pPr>
            <w:r w:rsidRPr="00AB1180">
              <w:rPr>
                <w:rFonts w:ascii="Times New Roman" w:hAnsi="Times New Roman" w:cs="Times New Roman"/>
                <w:sz w:val="24"/>
                <w:szCs w:val="24"/>
              </w:rPr>
              <w:t>ASPĮ slaugytojų ir gydytojų etatų santykis</w:t>
            </w:r>
          </w:p>
        </w:tc>
        <w:tc>
          <w:tcPr>
            <w:tcW w:w="795" w:type="pct"/>
            <w:tcBorders>
              <w:top w:val="single" w:sz="4" w:space="0" w:color="auto"/>
              <w:left w:val="single" w:sz="4" w:space="0" w:color="auto"/>
              <w:bottom w:val="single" w:sz="4" w:space="0" w:color="auto"/>
              <w:right w:val="single" w:sz="4" w:space="0" w:color="auto"/>
            </w:tcBorders>
          </w:tcPr>
          <w:p w14:paraId="11D41231" w14:textId="782CECA2" w:rsidR="00ED44A3" w:rsidRPr="00AB1180" w:rsidRDefault="005303A6" w:rsidP="00ED44A3">
            <w:pPr>
              <w:spacing w:after="0" w:line="240" w:lineRule="auto"/>
              <w:jc w:val="center"/>
              <w:rPr>
                <w:rFonts w:ascii="Times New Roman" w:hAnsi="Times New Roman" w:cs="Times New Roman"/>
                <w:sz w:val="24"/>
                <w:szCs w:val="24"/>
              </w:rPr>
            </w:pPr>
            <w:r w:rsidRPr="00AB1180">
              <w:rPr>
                <w:rFonts w:ascii="Times New Roman" w:hAnsi="Times New Roman" w:cs="Times New Roman"/>
                <w:sz w:val="24"/>
                <w:szCs w:val="24"/>
              </w:rPr>
              <w:t>ASPĮ vienam gydytojo etatui tenka 2,0 slaugytojo etatai</w:t>
            </w:r>
          </w:p>
        </w:tc>
        <w:tc>
          <w:tcPr>
            <w:tcW w:w="841" w:type="pct"/>
            <w:tcBorders>
              <w:top w:val="single" w:sz="4" w:space="0" w:color="auto"/>
              <w:left w:val="single" w:sz="4" w:space="0" w:color="auto"/>
              <w:bottom w:val="single" w:sz="4" w:space="0" w:color="auto"/>
              <w:right w:val="single" w:sz="4" w:space="0" w:color="auto"/>
            </w:tcBorders>
          </w:tcPr>
          <w:p w14:paraId="0FCA986D" w14:textId="543960AE" w:rsidR="00ED44A3" w:rsidRPr="00AB1180" w:rsidRDefault="005303A6" w:rsidP="00ED44A3">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2,33</w:t>
            </w:r>
          </w:p>
        </w:tc>
        <w:tc>
          <w:tcPr>
            <w:tcW w:w="795" w:type="pct"/>
            <w:tcBorders>
              <w:top w:val="single" w:sz="4" w:space="0" w:color="auto"/>
              <w:left w:val="single" w:sz="4" w:space="0" w:color="auto"/>
              <w:bottom w:val="single" w:sz="4" w:space="0" w:color="auto"/>
              <w:right w:val="single" w:sz="4" w:space="0" w:color="auto"/>
            </w:tcBorders>
          </w:tcPr>
          <w:p w14:paraId="6A465108" w14:textId="04723760" w:rsidR="00ED44A3" w:rsidRPr="00AB1180" w:rsidRDefault="000F4F89" w:rsidP="00ED44A3">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ASPĮ vienam gydytojo etatui tenka 2,0 slaugytojo etatai</w:t>
            </w:r>
          </w:p>
        </w:tc>
      </w:tr>
      <w:tr w:rsidR="00ED44A3" w:rsidRPr="009229F8" w14:paraId="48534196" w14:textId="77777777" w:rsidTr="0082620F">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CBC681" w14:textId="5AB022AF" w:rsidR="00ED44A3" w:rsidRPr="00047D0C" w:rsidRDefault="00ED44A3" w:rsidP="00ED44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5303A6">
              <w:rPr>
                <w:rFonts w:ascii="Times New Roman" w:hAnsi="Times New Roman" w:cs="Times New Roman"/>
                <w:sz w:val="24"/>
                <w:szCs w:val="24"/>
              </w:rPr>
              <w:t>0</w:t>
            </w:r>
            <w:r>
              <w:rPr>
                <w:rFonts w:ascii="Times New Roman" w:hAnsi="Times New Roman" w:cs="Times New Roman"/>
                <w:sz w:val="24"/>
                <w:szCs w:val="24"/>
              </w:rPr>
              <w:t>.</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8B142A" w14:textId="16B76849" w:rsidR="00ED44A3" w:rsidRPr="00AB1180" w:rsidRDefault="005303A6" w:rsidP="00ED44A3">
            <w:pPr>
              <w:tabs>
                <w:tab w:val="left" w:pos="6237"/>
                <w:tab w:val="right" w:pos="8306"/>
              </w:tabs>
              <w:spacing w:after="0" w:line="240" w:lineRule="auto"/>
              <w:rPr>
                <w:rFonts w:ascii="Times New Roman" w:hAnsi="Times New Roman" w:cs="Times New Roman"/>
                <w:sz w:val="24"/>
                <w:szCs w:val="24"/>
              </w:rPr>
            </w:pPr>
            <w:r w:rsidRPr="00AB1180">
              <w:rPr>
                <w:rFonts w:ascii="Times New Roman" w:hAnsi="Times New Roman" w:cs="Times New Roman"/>
                <w:sz w:val="24"/>
                <w:szCs w:val="24"/>
              </w:rPr>
              <w:t>Smurto ir priekabiavimo prevencijos politikos įgyvendinimo veiksmų planų įgyvendinimas</w:t>
            </w:r>
          </w:p>
        </w:tc>
        <w:tc>
          <w:tcPr>
            <w:tcW w:w="795" w:type="pct"/>
            <w:tcBorders>
              <w:top w:val="single" w:sz="4" w:space="0" w:color="auto"/>
              <w:left w:val="single" w:sz="4" w:space="0" w:color="auto"/>
              <w:bottom w:val="single" w:sz="4" w:space="0" w:color="auto"/>
              <w:right w:val="single" w:sz="4" w:space="0" w:color="auto"/>
            </w:tcBorders>
          </w:tcPr>
          <w:p w14:paraId="1F9145CF" w14:textId="412A027F" w:rsidR="00ED44A3" w:rsidRPr="00AB1180" w:rsidRDefault="005303A6" w:rsidP="00ED44A3">
            <w:pPr>
              <w:spacing w:after="0" w:line="240" w:lineRule="auto"/>
              <w:jc w:val="center"/>
              <w:rPr>
                <w:rFonts w:ascii="Times New Roman" w:hAnsi="Times New Roman" w:cs="Times New Roman"/>
                <w:sz w:val="24"/>
                <w:szCs w:val="24"/>
              </w:rPr>
            </w:pPr>
            <w:r w:rsidRPr="00AB1180">
              <w:rPr>
                <w:rFonts w:ascii="Times New Roman" w:hAnsi="Times New Roman" w:cs="Times New Roman"/>
                <w:sz w:val="24"/>
                <w:szCs w:val="24"/>
              </w:rPr>
              <w:t>Ne mažiau kaip 50 proc.</w:t>
            </w:r>
          </w:p>
        </w:tc>
        <w:tc>
          <w:tcPr>
            <w:tcW w:w="841" w:type="pct"/>
            <w:tcBorders>
              <w:top w:val="single" w:sz="4" w:space="0" w:color="auto"/>
              <w:left w:val="single" w:sz="4" w:space="0" w:color="auto"/>
              <w:bottom w:val="single" w:sz="4" w:space="0" w:color="auto"/>
              <w:right w:val="single" w:sz="4" w:space="0" w:color="auto"/>
            </w:tcBorders>
          </w:tcPr>
          <w:p w14:paraId="232FD2AB" w14:textId="6B291D4F" w:rsidR="00ED44A3" w:rsidRPr="00AB1180" w:rsidRDefault="005303A6" w:rsidP="00ED44A3">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90,7 proc.</w:t>
            </w:r>
          </w:p>
        </w:tc>
        <w:tc>
          <w:tcPr>
            <w:tcW w:w="795" w:type="pct"/>
            <w:tcBorders>
              <w:top w:val="single" w:sz="4" w:space="0" w:color="auto"/>
              <w:left w:val="single" w:sz="4" w:space="0" w:color="auto"/>
              <w:bottom w:val="single" w:sz="4" w:space="0" w:color="auto"/>
              <w:right w:val="single" w:sz="4" w:space="0" w:color="auto"/>
            </w:tcBorders>
          </w:tcPr>
          <w:p w14:paraId="7CB1B3FF" w14:textId="5DD84C1A" w:rsidR="00ED44A3" w:rsidRPr="00AB1180" w:rsidRDefault="000F4F89" w:rsidP="00ED44A3">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Ne mažiau kaip 50 proc.</w:t>
            </w:r>
          </w:p>
        </w:tc>
      </w:tr>
      <w:tr w:rsidR="00ED44A3" w:rsidRPr="009229F8" w14:paraId="139FF6C4" w14:textId="77777777" w:rsidTr="0082620F">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D07EC63" w14:textId="582FFBD7" w:rsidR="00ED44A3" w:rsidRPr="00047D0C" w:rsidRDefault="00ED44A3" w:rsidP="00ED44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0F4F89">
              <w:rPr>
                <w:rFonts w:ascii="Times New Roman" w:hAnsi="Times New Roman" w:cs="Times New Roman"/>
                <w:sz w:val="24"/>
                <w:szCs w:val="24"/>
              </w:rPr>
              <w:t>1</w:t>
            </w:r>
            <w:r>
              <w:rPr>
                <w:rFonts w:ascii="Times New Roman" w:hAnsi="Times New Roman" w:cs="Times New Roman"/>
                <w:sz w:val="24"/>
                <w:szCs w:val="24"/>
              </w:rPr>
              <w:t>.</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4046415" w14:textId="5FF692D5" w:rsidR="00ED44A3" w:rsidRPr="00AB1180" w:rsidRDefault="000F4F89" w:rsidP="00ED44A3">
            <w:pPr>
              <w:tabs>
                <w:tab w:val="left" w:pos="6237"/>
                <w:tab w:val="right" w:pos="8306"/>
              </w:tabs>
              <w:spacing w:after="0" w:line="240" w:lineRule="auto"/>
              <w:rPr>
                <w:rFonts w:ascii="Times New Roman" w:hAnsi="Times New Roman" w:cs="Times New Roman"/>
                <w:sz w:val="24"/>
                <w:szCs w:val="24"/>
              </w:rPr>
            </w:pPr>
            <w:r w:rsidRPr="00AB1180">
              <w:rPr>
                <w:rFonts w:ascii="Times New Roman" w:hAnsi="Times New Roman" w:cs="Times New Roman"/>
                <w:sz w:val="24"/>
                <w:szCs w:val="24"/>
              </w:rPr>
              <w:t>Nepageidaujamų įvykių ASPĮ registravimas</w:t>
            </w:r>
          </w:p>
        </w:tc>
        <w:tc>
          <w:tcPr>
            <w:tcW w:w="795" w:type="pct"/>
            <w:tcBorders>
              <w:top w:val="single" w:sz="4" w:space="0" w:color="auto"/>
              <w:left w:val="single" w:sz="4" w:space="0" w:color="auto"/>
              <w:bottom w:val="single" w:sz="4" w:space="0" w:color="auto"/>
              <w:right w:val="single" w:sz="4" w:space="0" w:color="auto"/>
            </w:tcBorders>
          </w:tcPr>
          <w:p w14:paraId="67807CD4" w14:textId="1067FAB9" w:rsidR="00ED44A3" w:rsidRPr="00AB1180" w:rsidRDefault="000F4F89" w:rsidP="00ED44A3">
            <w:pPr>
              <w:spacing w:after="0" w:line="240" w:lineRule="auto"/>
              <w:jc w:val="center"/>
              <w:rPr>
                <w:rFonts w:ascii="Times New Roman" w:hAnsi="Times New Roman" w:cs="Times New Roman"/>
                <w:sz w:val="24"/>
                <w:szCs w:val="24"/>
              </w:rPr>
            </w:pPr>
            <w:r w:rsidRPr="00AB1180">
              <w:rPr>
                <w:rFonts w:ascii="Times New Roman" w:hAnsi="Times New Roman" w:cs="Times New Roman"/>
                <w:sz w:val="24"/>
                <w:szCs w:val="24"/>
              </w:rPr>
              <w:t>ASPĮ registruoja nepageidaujamus įvykius ir yra nustačiusi nepageidaujamų įvykių stebėsenos ir valdymo tvarką</w:t>
            </w:r>
          </w:p>
        </w:tc>
        <w:tc>
          <w:tcPr>
            <w:tcW w:w="841" w:type="pct"/>
            <w:tcBorders>
              <w:top w:val="single" w:sz="4" w:space="0" w:color="auto"/>
              <w:left w:val="single" w:sz="4" w:space="0" w:color="auto"/>
              <w:bottom w:val="single" w:sz="4" w:space="0" w:color="auto"/>
              <w:right w:val="single" w:sz="4" w:space="0" w:color="auto"/>
            </w:tcBorders>
          </w:tcPr>
          <w:p w14:paraId="4741ACF4" w14:textId="496961F0" w:rsidR="00ED44A3" w:rsidRPr="00AB1180" w:rsidRDefault="000F4F89" w:rsidP="00ED44A3">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ASPĮ registruoja nepageidaujamus įvykius ir yra nustačiusi nepageidaujamų įvykių stebėsenos ir valdymo tvarką</w:t>
            </w:r>
          </w:p>
        </w:tc>
        <w:tc>
          <w:tcPr>
            <w:tcW w:w="795" w:type="pct"/>
            <w:tcBorders>
              <w:top w:val="single" w:sz="4" w:space="0" w:color="auto"/>
              <w:left w:val="single" w:sz="4" w:space="0" w:color="auto"/>
              <w:bottom w:val="single" w:sz="4" w:space="0" w:color="auto"/>
              <w:right w:val="single" w:sz="4" w:space="0" w:color="auto"/>
            </w:tcBorders>
          </w:tcPr>
          <w:p w14:paraId="3D94E19C" w14:textId="577DB312" w:rsidR="00ED44A3" w:rsidRPr="00AB1180" w:rsidRDefault="000F4F89" w:rsidP="00ED44A3">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ASPĮ registruoja nepageidaujamus įvykius ir yra nustačiusi nepageidaujamų įvykių stebėsenos ir valdymo tvarką</w:t>
            </w:r>
          </w:p>
        </w:tc>
      </w:tr>
      <w:tr w:rsidR="000F4F89" w:rsidRPr="009229F8" w14:paraId="55461E81" w14:textId="77777777" w:rsidTr="0082620F">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6676BA6" w14:textId="47AAAA4A" w:rsidR="000F4F89" w:rsidRDefault="000F4F89" w:rsidP="00ED44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99727C" w14:textId="49154B0C" w:rsidR="000F4F89" w:rsidRPr="00AB1180" w:rsidRDefault="000F4F89" w:rsidP="00ED44A3">
            <w:pPr>
              <w:tabs>
                <w:tab w:val="left" w:pos="6237"/>
                <w:tab w:val="right" w:pos="8306"/>
              </w:tabs>
              <w:spacing w:after="0" w:line="240" w:lineRule="auto"/>
              <w:rPr>
                <w:rFonts w:ascii="Times New Roman" w:hAnsi="Times New Roman" w:cs="Times New Roman"/>
                <w:sz w:val="24"/>
                <w:szCs w:val="24"/>
              </w:rPr>
            </w:pPr>
            <w:r w:rsidRPr="00AB1180">
              <w:rPr>
                <w:rFonts w:ascii="Times New Roman" w:hAnsi="Times New Roman" w:cs="Times New Roman"/>
                <w:sz w:val="24"/>
                <w:szCs w:val="24"/>
              </w:rPr>
              <w:t>Duomenų teikimas Išankstinėje pacientų registracijos informacinėje sistemoje</w:t>
            </w:r>
          </w:p>
        </w:tc>
        <w:tc>
          <w:tcPr>
            <w:tcW w:w="795" w:type="pct"/>
            <w:tcBorders>
              <w:top w:val="single" w:sz="4" w:space="0" w:color="auto"/>
              <w:left w:val="single" w:sz="4" w:space="0" w:color="auto"/>
              <w:bottom w:val="single" w:sz="4" w:space="0" w:color="auto"/>
              <w:right w:val="single" w:sz="4" w:space="0" w:color="auto"/>
            </w:tcBorders>
          </w:tcPr>
          <w:p w14:paraId="51C9B4D8" w14:textId="11A1BCE0" w:rsidR="000F4F89" w:rsidRPr="00AB1180" w:rsidRDefault="000F4F89" w:rsidP="00ED44A3">
            <w:pPr>
              <w:spacing w:after="0" w:line="240" w:lineRule="auto"/>
              <w:jc w:val="center"/>
              <w:rPr>
                <w:rFonts w:ascii="Times New Roman" w:hAnsi="Times New Roman" w:cs="Times New Roman"/>
                <w:sz w:val="24"/>
                <w:szCs w:val="24"/>
              </w:rPr>
            </w:pPr>
            <w:r w:rsidRPr="00AB1180">
              <w:rPr>
                <w:rFonts w:ascii="Times New Roman" w:hAnsi="Times New Roman" w:cs="Times New Roman"/>
                <w:sz w:val="24"/>
                <w:szCs w:val="24"/>
              </w:rPr>
              <w:t>80 proc. ASPĮ registracijų specializuotoms ambulatorinėms asmens sveikatos priežiūros paslaugoms ir pirminio lygio ambulatorinėms asmens sveikatos priežiūros paslaugoms gauti atliekama per IPR IS</w:t>
            </w:r>
          </w:p>
        </w:tc>
        <w:tc>
          <w:tcPr>
            <w:tcW w:w="841" w:type="pct"/>
            <w:tcBorders>
              <w:top w:val="single" w:sz="4" w:space="0" w:color="auto"/>
              <w:left w:val="single" w:sz="4" w:space="0" w:color="auto"/>
              <w:bottom w:val="single" w:sz="4" w:space="0" w:color="auto"/>
              <w:right w:val="single" w:sz="4" w:space="0" w:color="auto"/>
            </w:tcBorders>
          </w:tcPr>
          <w:p w14:paraId="422BAC58" w14:textId="0EE297D9" w:rsidR="000F4F89" w:rsidRPr="00AB1180" w:rsidRDefault="000F4F89" w:rsidP="00ED44A3">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66,9 proc.</w:t>
            </w:r>
          </w:p>
        </w:tc>
        <w:tc>
          <w:tcPr>
            <w:tcW w:w="795" w:type="pct"/>
            <w:tcBorders>
              <w:top w:val="single" w:sz="4" w:space="0" w:color="auto"/>
              <w:left w:val="single" w:sz="4" w:space="0" w:color="auto"/>
              <w:bottom w:val="single" w:sz="4" w:space="0" w:color="auto"/>
              <w:right w:val="single" w:sz="4" w:space="0" w:color="auto"/>
            </w:tcBorders>
          </w:tcPr>
          <w:p w14:paraId="207F78B3" w14:textId="5EDD9D4F" w:rsidR="000F4F89" w:rsidRPr="00AB1180" w:rsidRDefault="000F4F89" w:rsidP="00ED44A3">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80 proc. ASPĮ registracijų specializuotoms ambulatorinėms asmens sveikatos priežiūros paslaugoms ir pirminio lygio ambulatorinėms asmens sveikatos priežiūros paslaugoms gauti atliekama per IPR IS</w:t>
            </w:r>
          </w:p>
        </w:tc>
      </w:tr>
      <w:tr w:rsidR="000F4F89" w:rsidRPr="009229F8" w14:paraId="5907A4CB" w14:textId="77777777" w:rsidTr="0082620F">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0C6230C" w14:textId="6C1DD48A" w:rsidR="000F4F89" w:rsidRDefault="000F4F89" w:rsidP="00ED44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C3B545B" w14:textId="2D0C1A57" w:rsidR="000F4F89" w:rsidRPr="00AB1180" w:rsidRDefault="000F4F89" w:rsidP="00ED44A3">
            <w:pPr>
              <w:tabs>
                <w:tab w:val="left" w:pos="6237"/>
                <w:tab w:val="right" w:pos="8306"/>
              </w:tabs>
              <w:spacing w:after="0" w:line="240" w:lineRule="auto"/>
              <w:rPr>
                <w:rFonts w:ascii="Times New Roman" w:hAnsi="Times New Roman" w:cs="Times New Roman"/>
                <w:sz w:val="24"/>
                <w:szCs w:val="24"/>
              </w:rPr>
            </w:pPr>
            <w:r w:rsidRPr="00AB1180">
              <w:rPr>
                <w:rFonts w:ascii="Times New Roman" w:hAnsi="Times New Roman" w:cs="Times New Roman"/>
                <w:sz w:val="24"/>
                <w:szCs w:val="24"/>
              </w:rPr>
              <w:t>Laboratorinių tyrimų užsakymų ir atsakymų teikimas į Elektroninę sveikatos paslaugų ir bendradarbiavimo infrastruktūros informacinę sistemą</w:t>
            </w:r>
          </w:p>
        </w:tc>
        <w:tc>
          <w:tcPr>
            <w:tcW w:w="795" w:type="pct"/>
            <w:tcBorders>
              <w:top w:val="single" w:sz="4" w:space="0" w:color="auto"/>
              <w:left w:val="single" w:sz="4" w:space="0" w:color="auto"/>
              <w:bottom w:val="single" w:sz="4" w:space="0" w:color="auto"/>
              <w:right w:val="single" w:sz="4" w:space="0" w:color="auto"/>
            </w:tcBorders>
          </w:tcPr>
          <w:p w14:paraId="3B200E76" w14:textId="79103288" w:rsidR="000F4F89" w:rsidRPr="00AB1180" w:rsidRDefault="000F4F89" w:rsidP="00ED44A3">
            <w:pPr>
              <w:spacing w:after="0" w:line="240" w:lineRule="auto"/>
              <w:jc w:val="center"/>
              <w:rPr>
                <w:rFonts w:ascii="Times New Roman" w:hAnsi="Times New Roman" w:cs="Times New Roman"/>
                <w:sz w:val="24"/>
                <w:szCs w:val="24"/>
              </w:rPr>
            </w:pPr>
            <w:r w:rsidRPr="00AB1180">
              <w:rPr>
                <w:rFonts w:ascii="Times New Roman" w:hAnsi="Times New Roman" w:cs="Times New Roman"/>
                <w:sz w:val="24"/>
                <w:szCs w:val="24"/>
              </w:rPr>
              <w:t>ASPĮ teikia laboratorinių tyrimų duomenis ESPBI IS</w:t>
            </w:r>
          </w:p>
        </w:tc>
        <w:tc>
          <w:tcPr>
            <w:tcW w:w="841" w:type="pct"/>
            <w:tcBorders>
              <w:top w:val="single" w:sz="4" w:space="0" w:color="auto"/>
              <w:left w:val="single" w:sz="4" w:space="0" w:color="auto"/>
              <w:bottom w:val="single" w:sz="4" w:space="0" w:color="auto"/>
              <w:right w:val="single" w:sz="4" w:space="0" w:color="auto"/>
            </w:tcBorders>
          </w:tcPr>
          <w:p w14:paraId="57D791D1" w14:textId="0625C452" w:rsidR="000F4F89" w:rsidRPr="00AB1180" w:rsidRDefault="000F4F89" w:rsidP="00ED44A3">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Neteikia</w:t>
            </w:r>
          </w:p>
        </w:tc>
        <w:tc>
          <w:tcPr>
            <w:tcW w:w="795" w:type="pct"/>
            <w:tcBorders>
              <w:top w:val="single" w:sz="4" w:space="0" w:color="auto"/>
              <w:left w:val="single" w:sz="4" w:space="0" w:color="auto"/>
              <w:bottom w:val="single" w:sz="4" w:space="0" w:color="auto"/>
              <w:right w:val="single" w:sz="4" w:space="0" w:color="auto"/>
            </w:tcBorders>
          </w:tcPr>
          <w:p w14:paraId="0401EDAC" w14:textId="47908EA6" w:rsidR="000F4F89" w:rsidRPr="00AB1180" w:rsidRDefault="00E1483B" w:rsidP="00ED44A3">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ASPĮ teikia laboratorinių tyrimų duomenis ESPBI IS</w:t>
            </w:r>
          </w:p>
        </w:tc>
      </w:tr>
      <w:tr w:rsidR="000F4F89" w:rsidRPr="009229F8" w14:paraId="75F0FB6F" w14:textId="77777777" w:rsidTr="0082620F">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10E707" w14:textId="541ACD6A" w:rsidR="000F4F89" w:rsidRDefault="000F4F89" w:rsidP="00ED44A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77BE949" w14:textId="6CB7388C" w:rsidR="000F4F89" w:rsidRPr="00AB1180" w:rsidRDefault="000F4F89" w:rsidP="00ED44A3">
            <w:pPr>
              <w:tabs>
                <w:tab w:val="left" w:pos="6237"/>
                <w:tab w:val="right" w:pos="8306"/>
              </w:tabs>
              <w:spacing w:after="0" w:line="240" w:lineRule="auto"/>
              <w:rPr>
                <w:rFonts w:ascii="Times New Roman" w:hAnsi="Times New Roman" w:cs="Times New Roman"/>
                <w:sz w:val="24"/>
                <w:szCs w:val="24"/>
              </w:rPr>
            </w:pPr>
            <w:r w:rsidRPr="00AB1180">
              <w:rPr>
                <w:rFonts w:ascii="Times New Roman" w:hAnsi="Times New Roman" w:cs="Times New Roman"/>
                <w:sz w:val="24"/>
                <w:szCs w:val="24"/>
              </w:rPr>
              <w:t>Asmens sveikatos priežiūros įstaiga IPR IS iki einamojo mėnesio 25 dienos skelbia ne mažiau kaip keturių mėnesių paslaugų teikimo vizitų laikus</w:t>
            </w:r>
          </w:p>
        </w:tc>
        <w:tc>
          <w:tcPr>
            <w:tcW w:w="795" w:type="pct"/>
            <w:tcBorders>
              <w:top w:val="single" w:sz="4" w:space="0" w:color="auto"/>
              <w:left w:val="single" w:sz="4" w:space="0" w:color="auto"/>
              <w:bottom w:val="single" w:sz="4" w:space="0" w:color="auto"/>
              <w:right w:val="single" w:sz="4" w:space="0" w:color="auto"/>
            </w:tcBorders>
          </w:tcPr>
          <w:p w14:paraId="57B1707B" w14:textId="1BD69BD4" w:rsidR="000F4F89" w:rsidRPr="00AB1180" w:rsidRDefault="000F4F89" w:rsidP="00ED44A3">
            <w:pPr>
              <w:spacing w:after="0" w:line="240" w:lineRule="auto"/>
              <w:jc w:val="center"/>
              <w:rPr>
                <w:rFonts w:ascii="Times New Roman" w:hAnsi="Times New Roman" w:cs="Times New Roman"/>
                <w:sz w:val="24"/>
                <w:szCs w:val="24"/>
              </w:rPr>
            </w:pPr>
            <w:r w:rsidRPr="00AB1180">
              <w:rPr>
                <w:rFonts w:ascii="Times New Roman" w:hAnsi="Times New Roman" w:cs="Times New Roman"/>
                <w:sz w:val="24"/>
                <w:szCs w:val="24"/>
              </w:rPr>
              <w:t>Ateinantiems 4 mėnesiams ASPĮ paskelbia ne mažiau kaip 80 proc. praėjusių 4 mėnesių paskelbtų vizitų laikų</w:t>
            </w:r>
          </w:p>
        </w:tc>
        <w:tc>
          <w:tcPr>
            <w:tcW w:w="841" w:type="pct"/>
            <w:tcBorders>
              <w:top w:val="single" w:sz="4" w:space="0" w:color="auto"/>
              <w:left w:val="single" w:sz="4" w:space="0" w:color="auto"/>
              <w:bottom w:val="single" w:sz="4" w:space="0" w:color="auto"/>
              <w:right w:val="single" w:sz="4" w:space="0" w:color="auto"/>
            </w:tcBorders>
          </w:tcPr>
          <w:p w14:paraId="4D350C27" w14:textId="2F083D25" w:rsidR="000F4F89" w:rsidRPr="00AB1180" w:rsidRDefault="000F4F89" w:rsidP="00ED44A3">
            <w:pPr>
              <w:spacing w:after="0" w:line="240" w:lineRule="auto"/>
              <w:jc w:val="center"/>
              <w:rPr>
                <w:rFonts w:ascii="Times New Roman" w:eastAsia="Times New Roman" w:hAnsi="Times New Roman" w:cs="Times New Roman"/>
                <w:sz w:val="24"/>
                <w:szCs w:val="24"/>
              </w:rPr>
            </w:pPr>
            <w:r w:rsidRPr="00AB1180">
              <w:rPr>
                <w:rFonts w:ascii="Times New Roman" w:eastAsia="Times New Roman" w:hAnsi="Times New Roman" w:cs="Times New Roman"/>
                <w:sz w:val="24"/>
                <w:szCs w:val="24"/>
              </w:rPr>
              <w:t>108 proc.</w:t>
            </w:r>
          </w:p>
        </w:tc>
        <w:tc>
          <w:tcPr>
            <w:tcW w:w="795" w:type="pct"/>
            <w:tcBorders>
              <w:top w:val="single" w:sz="4" w:space="0" w:color="auto"/>
              <w:left w:val="single" w:sz="4" w:space="0" w:color="auto"/>
              <w:bottom w:val="single" w:sz="4" w:space="0" w:color="auto"/>
              <w:right w:val="single" w:sz="4" w:space="0" w:color="auto"/>
            </w:tcBorders>
          </w:tcPr>
          <w:p w14:paraId="07201C79" w14:textId="28C19CD2" w:rsidR="000F4F89" w:rsidRPr="00AB1180" w:rsidRDefault="00E1483B" w:rsidP="00ED44A3">
            <w:pPr>
              <w:spacing w:after="0" w:line="240" w:lineRule="auto"/>
              <w:jc w:val="center"/>
              <w:rPr>
                <w:rFonts w:ascii="Times New Roman" w:eastAsia="Times New Roman" w:hAnsi="Times New Roman" w:cs="Times New Roman"/>
                <w:sz w:val="24"/>
                <w:szCs w:val="24"/>
                <w:lang w:eastAsia="lt-LT"/>
              </w:rPr>
            </w:pPr>
            <w:r w:rsidRPr="00AB1180">
              <w:rPr>
                <w:rFonts w:ascii="Times New Roman" w:eastAsia="Times New Roman" w:hAnsi="Times New Roman" w:cs="Times New Roman"/>
                <w:sz w:val="24"/>
                <w:szCs w:val="24"/>
                <w:lang w:eastAsia="lt-LT"/>
              </w:rPr>
              <w:t>Ateinantiems 4 mėnesiams ASPĮ paskelbia ne mažiau kaip 80 proc. praėjusių 4 mėnesių paskelbtų vizitų laikų</w:t>
            </w:r>
          </w:p>
        </w:tc>
      </w:tr>
      <w:tr w:rsidR="00047D0C" w:rsidRPr="009229F8" w14:paraId="454DC872" w14:textId="77777777" w:rsidTr="00047D0C">
        <w:tc>
          <w:tcPr>
            <w:tcW w:w="5000" w:type="pct"/>
            <w:gridSpan w:val="5"/>
            <w:tcBorders>
              <w:top w:val="single" w:sz="4" w:space="0" w:color="auto"/>
              <w:left w:val="single" w:sz="4" w:space="0" w:color="auto"/>
              <w:bottom w:val="single" w:sz="4" w:space="0" w:color="auto"/>
              <w:right w:val="single" w:sz="4" w:space="0" w:color="auto"/>
            </w:tcBorders>
            <w:shd w:val="clear" w:color="auto" w:fill="DEEAF6" w:themeFill="accent1" w:themeFillTint="33"/>
            <w:tcMar>
              <w:top w:w="28" w:type="dxa"/>
              <w:left w:w="57" w:type="dxa"/>
              <w:bottom w:w="28" w:type="dxa"/>
              <w:right w:w="57" w:type="dxa"/>
            </w:tcMar>
          </w:tcPr>
          <w:p w14:paraId="5ED8FC24" w14:textId="3C85566A" w:rsidR="00047D0C" w:rsidRPr="00047D0C" w:rsidRDefault="00047D0C" w:rsidP="00CF7F74">
            <w:pPr>
              <w:spacing w:after="0" w:line="240" w:lineRule="auto"/>
              <w:jc w:val="center"/>
              <w:rPr>
                <w:rFonts w:ascii="Times New Roman" w:eastAsia="Times New Roman" w:hAnsi="Times New Roman" w:cs="Times New Roman"/>
                <w:b/>
                <w:bCs/>
                <w:sz w:val="24"/>
                <w:szCs w:val="24"/>
                <w:lang w:eastAsia="lt-LT"/>
              </w:rPr>
            </w:pPr>
            <w:r w:rsidRPr="00047D0C">
              <w:rPr>
                <w:rFonts w:ascii="Times New Roman" w:eastAsia="Times New Roman" w:hAnsi="Times New Roman" w:cs="Times New Roman"/>
                <w:b/>
                <w:bCs/>
                <w:sz w:val="24"/>
                <w:szCs w:val="24"/>
                <w:lang w:eastAsia="lt-LT"/>
              </w:rPr>
              <w:t>VšĮ Šilutės pirminės sveikatos priežiūros centras</w:t>
            </w:r>
          </w:p>
        </w:tc>
      </w:tr>
      <w:tr w:rsidR="00047D0C" w:rsidRPr="009229F8" w14:paraId="65FB6DFD" w14:textId="77777777" w:rsidTr="0082620F">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40F8F4F" w14:textId="63A8393F" w:rsidR="00047D0C" w:rsidRPr="00047D0C" w:rsidRDefault="00047D0C" w:rsidP="00CF7F74">
            <w:pPr>
              <w:spacing w:after="0" w:line="240" w:lineRule="auto"/>
              <w:jc w:val="center"/>
              <w:rPr>
                <w:rFonts w:ascii="Times New Roman" w:eastAsia="Times New Roman" w:hAnsi="Times New Roman" w:cs="Times New Roman"/>
                <w:sz w:val="24"/>
                <w:szCs w:val="24"/>
                <w:lang w:eastAsia="lt-LT"/>
              </w:rPr>
            </w:pPr>
            <w:r w:rsidRPr="00047D0C">
              <w:rPr>
                <w:rFonts w:ascii="Times New Roman" w:hAnsi="Times New Roman" w:cs="Times New Roman"/>
                <w:sz w:val="24"/>
                <w:szCs w:val="24"/>
              </w:rPr>
              <w:t>1.</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F9B7FE" w14:textId="47A916BB" w:rsidR="00047D0C" w:rsidRPr="00047D0C" w:rsidRDefault="00047D0C" w:rsidP="00CF7F74">
            <w:pPr>
              <w:spacing w:after="0" w:line="240" w:lineRule="auto"/>
              <w:jc w:val="both"/>
              <w:rPr>
                <w:rFonts w:ascii="Times New Roman" w:eastAsia="Times New Roman" w:hAnsi="Times New Roman" w:cs="Times New Roman"/>
                <w:sz w:val="24"/>
                <w:szCs w:val="24"/>
              </w:rPr>
            </w:pPr>
            <w:r w:rsidRPr="00047D0C">
              <w:rPr>
                <w:rFonts w:ascii="Times New Roman" w:hAnsi="Times New Roman" w:cs="Times New Roman"/>
                <w:sz w:val="24"/>
                <w:szCs w:val="24"/>
              </w:rPr>
              <w:t>Įstaigos sąnaudų valdymo išlaidoms dalis</w:t>
            </w:r>
          </w:p>
        </w:tc>
        <w:tc>
          <w:tcPr>
            <w:tcW w:w="795" w:type="pct"/>
            <w:tcBorders>
              <w:top w:val="single" w:sz="4" w:space="0" w:color="auto"/>
              <w:left w:val="single" w:sz="4" w:space="0" w:color="auto"/>
              <w:bottom w:val="single" w:sz="4" w:space="0" w:color="auto"/>
              <w:right w:val="single" w:sz="4" w:space="0" w:color="auto"/>
            </w:tcBorders>
          </w:tcPr>
          <w:p w14:paraId="4E147380" w14:textId="3CD9CC8A" w:rsidR="00047D0C" w:rsidRPr="00047D0C" w:rsidRDefault="00047D0C" w:rsidP="00CF7F74">
            <w:pPr>
              <w:spacing w:after="0" w:line="240" w:lineRule="auto"/>
              <w:jc w:val="center"/>
              <w:rPr>
                <w:rFonts w:ascii="Times New Roman" w:eastAsia="Times New Roman" w:hAnsi="Times New Roman" w:cs="Times New Roman"/>
                <w:sz w:val="24"/>
                <w:szCs w:val="24"/>
              </w:rPr>
            </w:pPr>
            <w:r w:rsidRPr="00047D0C">
              <w:rPr>
                <w:rFonts w:ascii="Times New Roman" w:hAnsi="Times New Roman" w:cs="Times New Roman"/>
                <w:sz w:val="24"/>
                <w:szCs w:val="24"/>
              </w:rPr>
              <w:t>ASPĮ sąnaudų valdymo išlaidoms dalis ne daugiau kaip 6,71 proc. nuo visų ASPĮ sąnaudų</w:t>
            </w:r>
          </w:p>
        </w:tc>
        <w:tc>
          <w:tcPr>
            <w:tcW w:w="841" w:type="pct"/>
            <w:tcBorders>
              <w:top w:val="single" w:sz="4" w:space="0" w:color="auto"/>
              <w:left w:val="single" w:sz="4" w:space="0" w:color="auto"/>
              <w:bottom w:val="single" w:sz="4" w:space="0" w:color="auto"/>
              <w:right w:val="single" w:sz="4" w:space="0" w:color="auto"/>
            </w:tcBorders>
          </w:tcPr>
          <w:p w14:paraId="019FC275" w14:textId="5968208B" w:rsidR="00047D0C" w:rsidRDefault="00AB1180"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5,78 proc.</w:t>
            </w:r>
          </w:p>
        </w:tc>
        <w:tc>
          <w:tcPr>
            <w:tcW w:w="795" w:type="pct"/>
            <w:tcBorders>
              <w:top w:val="single" w:sz="4" w:space="0" w:color="auto"/>
              <w:left w:val="single" w:sz="4" w:space="0" w:color="auto"/>
              <w:bottom w:val="single" w:sz="4" w:space="0" w:color="auto"/>
              <w:right w:val="single" w:sz="4" w:space="0" w:color="auto"/>
            </w:tcBorders>
          </w:tcPr>
          <w:p w14:paraId="68F3A485" w14:textId="6B851233" w:rsidR="00047D0C" w:rsidRDefault="0022051E" w:rsidP="00CF7F74">
            <w:pPr>
              <w:spacing w:after="0" w:line="240" w:lineRule="auto"/>
              <w:jc w:val="center"/>
              <w:rPr>
                <w:rFonts w:ascii="Times New Roman" w:eastAsia="Times New Roman" w:hAnsi="Times New Roman" w:cs="Times New Roman"/>
                <w:sz w:val="24"/>
                <w:szCs w:val="24"/>
                <w:lang w:eastAsia="lt-LT"/>
              </w:rPr>
            </w:pPr>
            <w:r w:rsidRPr="0022051E">
              <w:rPr>
                <w:rFonts w:ascii="Times New Roman" w:eastAsia="Times New Roman" w:hAnsi="Times New Roman" w:cs="Times New Roman"/>
                <w:sz w:val="24"/>
                <w:szCs w:val="24"/>
                <w:lang w:eastAsia="lt-LT"/>
              </w:rPr>
              <w:t>ASPĮ sąnaudų valdymo išlaidoms dalis ne daugiau kaip 6,71 proc. nuo visų ASPĮ sąnaudų</w:t>
            </w:r>
          </w:p>
        </w:tc>
      </w:tr>
      <w:tr w:rsidR="00047D0C" w:rsidRPr="009229F8" w14:paraId="4F70409A" w14:textId="77777777" w:rsidTr="0082620F">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9B768E2" w14:textId="0A88A45A" w:rsidR="00047D0C" w:rsidRPr="00047D0C" w:rsidRDefault="00047D0C" w:rsidP="00CF7F74">
            <w:pPr>
              <w:spacing w:after="0" w:line="240" w:lineRule="auto"/>
              <w:jc w:val="center"/>
              <w:rPr>
                <w:rFonts w:ascii="Times New Roman" w:eastAsia="Times New Roman" w:hAnsi="Times New Roman" w:cs="Times New Roman"/>
                <w:sz w:val="24"/>
                <w:szCs w:val="24"/>
                <w:lang w:eastAsia="lt-LT"/>
              </w:rPr>
            </w:pPr>
            <w:r w:rsidRPr="00047D0C">
              <w:rPr>
                <w:rFonts w:ascii="Times New Roman" w:hAnsi="Times New Roman" w:cs="Times New Roman"/>
                <w:sz w:val="24"/>
                <w:szCs w:val="24"/>
              </w:rPr>
              <w:t>2.</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C3FAE79" w14:textId="3715B87C" w:rsidR="00047D0C" w:rsidRPr="00047D0C" w:rsidRDefault="00047D0C" w:rsidP="00CF7F74">
            <w:pPr>
              <w:spacing w:after="0" w:line="240" w:lineRule="auto"/>
              <w:jc w:val="both"/>
              <w:rPr>
                <w:rFonts w:ascii="Times New Roman" w:eastAsia="Times New Roman" w:hAnsi="Times New Roman" w:cs="Times New Roman"/>
                <w:sz w:val="24"/>
                <w:szCs w:val="24"/>
              </w:rPr>
            </w:pPr>
            <w:r w:rsidRPr="00047D0C">
              <w:rPr>
                <w:rFonts w:ascii="Times New Roman" w:hAnsi="Times New Roman" w:cs="Times New Roman"/>
                <w:sz w:val="24"/>
                <w:szCs w:val="24"/>
              </w:rPr>
              <w:t>Įstaigos finansinių įsipareigojimų dalis nuo metinio įstaigos biudžeto</w:t>
            </w:r>
          </w:p>
        </w:tc>
        <w:tc>
          <w:tcPr>
            <w:tcW w:w="795" w:type="pct"/>
            <w:tcBorders>
              <w:top w:val="single" w:sz="4" w:space="0" w:color="auto"/>
              <w:left w:val="single" w:sz="4" w:space="0" w:color="auto"/>
              <w:bottom w:val="single" w:sz="4" w:space="0" w:color="auto"/>
              <w:right w:val="single" w:sz="4" w:space="0" w:color="auto"/>
            </w:tcBorders>
          </w:tcPr>
          <w:p w14:paraId="021521EA" w14:textId="575331D4" w:rsidR="00047D0C" w:rsidRPr="00047D0C" w:rsidRDefault="00047D0C" w:rsidP="00CF7F74">
            <w:pPr>
              <w:spacing w:after="0" w:line="240" w:lineRule="auto"/>
              <w:jc w:val="center"/>
              <w:rPr>
                <w:rFonts w:ascii="Times New Roman" w:eastAsia="Times New Roman" w:hAnsi="Times New Roman" w:cs="Times New Roman"/>
                <w:sz w:val="24"/>
                <w:szCs w:val="24"/>
              </w:rPr>
            </w:pPr>
            <w:r w:rsidRPr="00047D0C">
              <w:rPr>
                <w:rFonts w:ascii="Times New Roman" w:hAnsi="Times New Roman" w:cs="Times New Roman"/>
                <w:sz w:val="24"/>
                <w:szCs w:val="24"/>
              </w:rPr>
              <w:t>Įsipareigojimų koeficientas ne didesnis kaip 0,10</w:t>
            </w:r>
          </w:p>
        </w:tc>
        <w:tc>
          <w:tcPr>
            <w:tcW w:w="841" w:type="pct"/>
            <w:tcBorders>
              <w:top w:val="single" w:sz="4" w:space="0" w:color="auto"/>
              <w:left w:val="single" w:sz="4" w:space="0" w:color="auto"/>
              <w:bottom w:val="single" w:sz="4" w:space="0" w:color="auto"/>
              <w:right w:val="single" w:sz="4" w:space="0" w:color="auto"/>
            </w:tcBorders>
          </w:tcPr>
          <w:p w14:paraId="7FC2CC32" w14:textId="7D0596A4" w:rsidR="00047D0C" w:rsidRDefault="00AB1180"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0,048</w:t>
            </w:r>
          </w:p>
        </w:tc>
        <w:tc>
          <w:tcPr>
            <w:tcW w:w="795" w:type="pct"/>
            <w:tcBorders>
              <w:top w:val="single" w:sz="4" w:space="0" w:color="auto"/>
              <w:left w:val="single" w:sz="4" w:space="0" w:color="auto"/>
              <w:bottom w:val="single" w:sz="4" w:space="0" w:color="auto"/>
              <w:right w:val="single" w:sz="4" w:space="0" w:color="auto"/>
            </w:tcBorders>
          </w:tcPr>
          <w:p w14:paraId="6F20913A" w14:textId="7AC750CE" w:rsidR="00047D0C" w:rsidRDefault="0022051E" w:rsidP="00CF7F74">
            <w:pPr>
              <w:spacing w:after="0" w:line="240" w:lineRule="auto"/>
              <w:jc w:val="center"/>
              <w:rPr>
                <w:rFonts w:ascii="Times New Roman" w:eastAsia="Times New Roman" w:hAnsi="Times New Roman" w:cs="Times New Roman"/>
                <w:sz w:val="24"/>
                <w:szCs w:val="24"/>
                <w:lang w:eastAsia="lt-LT"/>
              </w:rPr>
            </w:pPr>
            <w:r w:rsidRPr="0022051E">
              <w:rPr>
                <w:rFonts w:ascii="Times New Roman" w:eastAsia="Times New Roman" w:hAnsi="Times New Roman" w:cs="Times New Roman"/>
                <w:sz w:val="24"/>
                <w:szCs w:val="24"/>
                <w:lang w:eastAsia="lt-LT"/>
              </w:rPr>
              <w:t>Įsipareigojimų koeficientas ne didesnis kaip 0,10</w:t>
            </w:r>
          </w:p>
        </w:tc>
      </w:tr>
      <w:tr w:rsidR="00047D0C" w:rsidRPr="009229F8" w14:paraId="3F471BFD" w14:textId="77777777" w:rsidTr="0082620F">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CD08EE" w14:textId="2DAB887B" w:rsidR="00047D0C" w:rsidRPr="00047D0C" w:rsidRDefault="00047D0C" w:rsidP="00CF7F74">
            <w:pPr>
              <w:spacing w:after="0" w:line="240" w:lineRule="auto"/>
              <w:jc w:val="center"/>
              <w:rPr>
                <w:rFonts w:ascii="Times New Roman" w:eastAsia="Times New Roman" w:hAnsi="Times New Roman" w:cs="Times New Roman"/>
                <w:sz w:val="24"/>
                <w:szCs w:val="24"/>
                <w:lang w:eastAsia="lt-LT"/>
              </w:rPr>
            </w:pPr>
            <w:r w:rsidRPr="00047D0C">
              <w:rPr>
                <w:rFonts w:ascii="Times New Roman" w:hAnsi="Times New Roman" w:cs="Times New Roman"/>
                <w:sz w:val="24"/>
                <w:szCs w:val="24"/>
              </w:rPr>
              <w:t>3.</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8DC8F85" w14:textId="289F90D4" w:rsidR="00047D0C" w:rsidRPr="00047D0C" w:rsidRDefault="00047D0C" w:rsidP="00CF7F74">
            <w:pPr>
              <w:spacing w:after="0" w:line="240" w:lineRule="auto"/>
              <w:jc w:val="both"/>
              <w:rPr>
                <w:rFonts w:ascii="Times New Roman" w:eastAsia="Times New Roman" w:hAnsi="Times New Roman" w:cs="Times New Roman"/>
                <w:sz w:val="24"/>
                <w:szCs w:val="24"/>
              </w:rPr>
            </w:pPr>
            <w:r w:rsidRPr="00047D0C">
              <w:rPr>
                <w:rFonts w:ascii="Times New Roman" w:hAnsi="Times New Roman" w:cs="Times New Roman"/>
                <w:sz w:val="24"/>
                <w:szCs w:val="24"/>
              </w:rPr>
              <w:t>Papildomų finansavimo šaltinių pritraukimas</w:t>
            </w:r>
          </w:p>
        </w:tc>
        <w:tc>
          <w:tcPr>
            <w:tcW w:w="795" w:type="pct"/>
            <w:tcBorders>
              <w:top w:val="single" w:sz="4" w:space="0" w:color="auto"/>
              <w:left w:val="single" w:sz="4" w:space="0" w:color="auto"/>
              <w:bottom w:val="single" w:sz="4" w:space="0" w:color="auto"/>
              <w:right w:val="single" w:sz="4" w:space="0" w:color="auto"/>
            </w:tcBorders>
          </w:tcPr>
          <w:p w14:paraId="307A9ADD" w14:textId="0C83ED0F" w:rsidR="00047D0C" w:rsidRPr="00047D0C" w:rsidRDefault="00047D0C" w:rsidP="00CF7F74">
            <w:pPr>
              <w:spacing w:after="0" w:line="240" w:lineRule="auto"/>
              <w:jc w:val="center"/>
              <w:rPr>
                <w:rFonts w:ascii="Times New Roman" w:eastAsia="Times New Roman" w:hAnsi="Times New Roman" w:cs="Times New Roman"/>
                <w:sz w:val="24"/>
                <w:szCs w:val="24"/>
              </w:rPr>
            </w:pPr>
            <w:r w:rsidRPr="00047D0C">
              <w:rPr>
                <w:rFonts w:ascii="Times New Roman" w:hAnsi="Times New Roman" w:cs="Times New Roman"/>
                <w:sz w:val="24"/>
                <w:szCs w:val="24"/>
              </w:rPr>
              <w:t>ASPĮ per pastaruosius 3 m. yra pasirašiusi bent dvi sutartis dėl dalyvavimo projektuose, pagal kurias gauna papildomą finansavimą</w:t>
            </w:r>
          </w:p>
        </w:tc>
        <w:tc>
          <w:tcPr>
            <w:tcW w:w="841" w:type="pct"/>
            <w:tcBorders>
              <w:top w:val="single" w:sz="4" w:space="0" w:color="auto"/>
              <w:left w:val="single" w:sz="4" w:space="0" w:color="auto"/>
              <w:bottom w:val="single" w:sz="4" w:space="0" w:color="auto"/>
              <w:right w:val="single" w:sz="4" w:space="0" w:color="auto"/>
            </w:tcBorders>
          </w:tcPr>
          <w:p w14:paraId="6A93D6F1" w14:textId="5A711DB1" w:rsidR="00047D0C" w:rsidRDefault="00AB1180"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95" w:type="pct"/>
            <w:tcBorders>
              <w:top w:val="single" w:sz="4" w:space="0" w:color="auto"/>
              <w:left w:val="single" w:sz="4" w:space="0" w:color="auto"/>
              <w:bottom w:val="single" w:sz="4" w:space="0" w:color="auto"/>
              <w:right w:val="single" w:sz="4" w:space="0" w:color="auto"/>
            </w:tcBorders>
          </w:tcPr>
          <w:p w14:paraId="44A9C068" w14:textId="6DF8DFA6" w:rsidR="00047D0C" w:rsidRDefault="0022051E" w:rsidP="00CF7F74">
            <w:pPr>
              <w:spacing w:after="0" w:line="240" w:lineRule="auto"/>
              <w:jc w:val="center"/>
              <w:rPr>
                <w:rFonts w:ascii="Times New Roman" w:eastAsia="Times New Roman" w:hAnsi="Times New Roman" w:cs="Times New Roman"/>
                <w:sz w:val="24"/>
                <w:szCs w:val="24"/>
                <w:lang w:eastAsia="lt-LT"/>
              </w:rPr>
            </w:pPr>
            <w:r w:rsidRPr="0022051E">
              <w:rPr>
                <w:rFonts w:ascii="Times New Roman" w:eastAsia="Times New Roman" w:hAnsi="Times New Roman" w:cs="Times New Roman"/>
                <w:sz w:val="24"/>
                <w:szCs w:val="24"/>
                <w:lang w:eastAsia="lt-LT"/>
              </w:rPr>
              <w:t>ASPĮ per pastaruosius 3 m. yra pasirašiusi bent dvi sutartis dėl dalyvavimo projektuose, pagal kurias gauna papildomą finansavimą</w:t>
            </w:r>
          </w:p>
        </w:tc>
      </w:tr>
      <w:tr w:rsidR="00047D0C" w:rsidRPr="009229F8" w14:paraId="2AD6364F" w14:textId="77777777" w:rsidTr="0043549D">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099A52" w14:textId="3C2A1C56" w:rsidR="00047D0C" w:rsidRPr="00047D0C" w:rsidRDefault="00047D0C" w:rsidP="00CF7F74">
            <w:pPr>
              <w:spacing w:after="0" w:line="240" w:lineRule="auto"/>
              <w:jc w:val="center"/>
              <w:rPr>
                <w:rFonts w:ascii="Times New Roman" w:eastAsia="Times New Roman" w:hAnsi="Times New Roman" w:cs="Times New Roman"/>
                <w:sz w:val="24"/>
                <w:szCs w:val="24"/>
                <w:lang w:eastAsia="lt-LT"/>
              </w:rPr>
            </w:pPr>
            <w:r w:rsidRPr="00047D0C">
              <w:rPr>
                <w:rFonts w:ascii="Times New Roman" w:hAnsi="Times New Roman" w:cs="Times New Roman"/>
                <w:sz w:val="24"/>
                <w:szCs w:val="24"/>
              </w:rPr>
              <w:t>4.</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971F45C" w14:textId="368DD873" w:rsidR="00047D0C" w:rsidRPr="00047D0C" w:rsidRDefault="00047D0C" w:rsidP="00CF7F74">
            <w:pPr>
              <w:spacing w:after="0" w:line="240" w:lineRule="auto"/>
              <w:jc w:val="both"/>
              <w:rPr>
                <w:rFonts w:ascii="Times New Roman" w:eastAsia="Times New Roman" w:hAnsi="Times New Roman" w:cs="Times New Roman"/>
                <w:sz w:val="24"/>
                <w:szCs w:val="24"/>
              </w:rPr>
            </w:pPr>
            <w:r w:rsidRPr="00047D0C">
              <w:rPr>
                <w:rFonts w:ascii="Times New Roman" w:hAnsi="Times New Roman" w:cs="Times New Roman"/>
                <w:sz w:val="24"/>
                <w:szCs w:val="24"/>
              </w:rPr>
              <w:t>Pacientų pasitenkinimo įstaigos teikiamomis asmens sveikatos priežiūros paslaugomis lygis, tai yra pacientų teigiamai įvertintų įstaigoje suteiktų paslaugų skaičiaus dalis nuo visų per metus įstaigoje suteiktų asmens sveikatos priežiūros paslaugų skaičiaus pagal sveikatos apsaugos ministro nustatytas paslaugų grupes</w:t>
            </w:r>
          </w:p>
        </w:tc>
        <w:tc>
          <w:tcPr>
            <w:tcW w:w="795" w:type="pct"/>
            <w:tcBorders>
              <w:top w:val="single" w:sz="4" w:space="0" w:color="auto"/>
              <w:left w:val="single" w:sz="4" w:space="0" w:color="auto"/>
              <w:bottom w:val="single" w:sz="4" w:space="0" w:color="auto"/>
              <w:right w:val="single" w:sz="4" w:space="0" w:color="auto"/>
            </w:tcBorders>
            <w:vAlign w:val="center"/>
          </w:tcPr>
          <w:p w14:paraId="03B84C96" w14:textId="7AB57902" w:rsidR="00047D0C" w:rsidRPr="00047D0C" w:rsidRDefault="00047D0C" w:rsidP="00CF7F74">
            <w:pPr>
              <w:spacing w:after="0" w:line="240" w:lineRule="auto"/>
              <w:jc w:val="center"/>
              <w:rPr>
                <w:rFonts w:ascii="Times New Roman" w:eastAsia="Times New Roman" w:hAnsi="Times New Roman" w:cs="Times New Roman"/>
                <w:sz w:val="24"/>
                <w:szCs w:val="24"/>
              </w:rPr>
            </w:pPr>
            <w:r w:rsidRPr="00047D0C">
              <w:rPr>
                <w:rFonts w:ascii="Times New Roman" w:hAnsi="Times New Roman" w:cs="Times New Roman"/>
                <w:sz w:val="24"/>
                <w:szCs w:val="24"/>
              </w:rPr>
              <w:t>Pacientų pasitenkinimo ASPĮ teikiamomis asmens sveikatos priežiūros paslaugomis lygis ne mažiau kaip 0,9 balo</w:t>
            </w:r>
          </w:p>
        </w:tc>
        <w:tc>
          <w:tcPr>
            <w:tcW w:w="841" w:type="pct"/>
            <w:tcBorders>
              <w:top w:val="single" w:sz="4" w:space="0" w:color="auto"/>
              <w:left w:val="single" w:sz="4" w:space="0" w:color="auto"/>
              <w:bottom w:val="single" w:sz="4" w:space="0" w:color="auto"/>
              <w:right w:val="single" w:sz="4" w:space="0" w:color="auto"/>
            </w:tcBorders>
          </w:tcPr>
          <w:p w14:paraId="505EBDD4" w14:textId="5AE1D9FB" w:rsidR="00047D0C" w:rsidRDefault="00AB1180"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0,95 balo</w:t>
            </w:r>
          </w:p>
        </w:tc>
        <w:tc>
          <w:tcPr>
            <w:tcW w:w="795" w:type="pct"/>
            <w:tcBorders>
              <w:top w:val="single" w:sz="4" w:space="0" w:color="auto"/>
              <w:left w:val="single" w:sz="4" w:space="0" w:color="auto"/>
              <w:bottom w:val="single" w:sz="4" w:space="0" w:color="auto"/>
              <w:right w:val="single" w:sz="4" w:space="0" w:color="auto"/>
            </w:tcBorders>
          </w:tcPr>
          <w:p w14:paraId="5DA555B7" w14:textId="050772C0" w:rsidR="00047D0C" w:rsidRDefault="0022051E" w:rsidP="00CF7F74">
            <w:pPr>
              <w:spacing w:after="0" w:line="240" w:lineRule="auto"/>
              <w:jc w:val="center"/>
              <w:rPr>
                <w:rFonts w:ascii="Times New Roman" w:eastAsia="Times New Roman" w:hAnsi="Times New Roman" w:cs="Times New Roman"/>
                <w:sz w:val="24"/>
                <w:szCs w:val="24"/>
                <w:lang w:eastAsia="lt-LT"/>
              </w:rPr>
            </w:pPr>
            <w:r w:rsidRPr="0022051E">
              <w:rPr>
                <w:rFonts w:ascii="Times New Roman" w:eastAsia="Times New Roman" w:hAnsi="Times New Roman" w:cs="Times New Roman"/>
                <w:sz w:val="24"/>
                <w:szCs w:val="24"/>
                <w:lang w:eastAsia="lt-LT"/>
              </w:rPr>
              <w:t>Pacientų pasitenkinimo ASPĮ teikiamomis asmens sveikatos priežiūros paslaugomis lygis ne mažiau kaip 0,9 balo</w:t>
            </w:r>
          </w:p>
        </w:tc>
      </w:tr>
      <w:tr w:rsidR="00047D0C" w:rsidRPr="009229F8" w14:paraId="4BCBEE59" w14:textId="77777777" w:rsidTr="0043549D">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6EE2C98" w14:textId="1EF03BA3" w:rsidR="00047D0C" w:rsidRPr="00047D0C" w:rsidRDefault="00047D0C" w:rsidP="00CF7F74">
            <w:pPr>
              <w:spacing w:after="0" w:line="240" w:lineRule="auto"/>
              <w:jc w:val="center"/>
              <w:rPr>
                <w:rFonts w:ascii="Times New Roman" w:eastAsia="Times New Roman" w:hAnsi="Times New Roman" w:cs="Times New Roman"/>
                <w:sz w:val="24"/>
                <w:szCs w:val="24"/>
                <w:lang w:eastAsia="lt-LT"/>
              </w:rPr>
            </w:pPr>
            <w:r w:rsidRPr="00047D0C">
              <w:rPr>
                <w:rFonts w:ascii="Times New Roman" w:hAnsi="Times New Roman" w:cs="Times New Roman"/>
                <w:sz w:val="24"/>
                <w:szCs w:val="24"/>
              </w:rPr>
              <w:lastRenderedPageBreak/>
              <w:t>5.</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31B064" w14:textId="012CA413" w:rsidR="00047D0C" w:rsidRPr="00047D0C" w:rsidRDefault="00047D0C" w:rsidP="00CF7F74">
            <w:pPr>
              <w:spacing w:after="0" w:line="240" w:lineRule="auto"/>
              <w:jc w:val="both"/>
              <w:rPr>
                <w:rFonts w:ascii="Times New Roman" w:eastAsia="Times New Roman" w:hAnsi="Times New Roman" w:cs="Times New Roman"/>
                <w:sz w:val="24"/>
                <w:szCs w:val="24"/>
              </w:rPr>
            </w:pPr>
            <w:r w:rsidRPr="00047D0C">
              <w:rPr>
                <w:rFonts w:ascii="Times New Roman" w:hAnsi="Times New Roman" w:cs="Times New Roman"/>
                <w:sz w:val="24"/>
                <w:szCs w:val="24"/>
              </w:rPr>
              <w:t>Įstaigoje taikomos kovos su korupcija priemonės, numatytos sveikatos apsaugos ministro tvirtinamoje Sveikatos priežiūros srities korupcijos prevencijos programoje</w:t>
            </w:r>
          </w:p>
        </w:tc>
        <w:tc>
          <w:tcPr>
            <w:tcW w:w="795" w:type="pct"/>
            <w:tcBorders>
              <w:top w:val="single" w:sz="4" w:space="0" w:color="auto"/>
              <w:left w:val="single" w:sz="4" w:space="0" w:color="auto"/>
              <w:bottom w:val="single" w:sz="4" w:space="0" w:color="auto"/>
              <w:right w:val="single" w:sz="4" w:space="0" w:color="auto"/>
            </w:tcBorders>
            <w:vAlign w:val="center"/>
          </w:tcPr>
          <w:p w14:paraId="4F48B8D4" w14:textId="289F27CC" w:rsidR="00047D0C" w:rsidRPr="00047D0C" w:rsidRDefault="00047D0C" w:rsidP="00CF7F74">
            <w:pPr>
              <w:spacing w:after="0" w:line="240" w:lineRule="auto"/>
              <w:jc w:val="center"/>
              <w:rPr>
                <w:rFonts w:ascii="Times New Roman" w:eastAsia="Times New Roman" w:hAnsi="Times New Roman" w:cs="Times New Roman"/>
                <w:sz w:val="24"/>
                <w:szCs w:val="24"/>
              </w:rPr>
            </w:pPr>
            <w:r w:rsidRPr="00047D0C">
              <w:rPr>
                <w:rFonts w:ascii="Times New Roman" w:hAnsi="Times New Roman" w:cs="Times New Roman"/>
                <w:sz w:val="24"/>
                <w:szCs w:val="24"/>
              </w:rPr>
              <w:t>ASPĮ įtraukta į Skaidrių asmens sveikatos priežiūros įstaigų sąrašą</w:t>
            </w:r>
          </w:p>
        </w:tc>
        <w:tc>
          <w:tcPr>
            <w:tcW w:w="841" w:type="pct"/>
            <w:tcBorders>
              <w:top w:val="single" w:sz="4" w:space="0" w:color="auto"/>
              <w:left w:val="single" w:sz="4" w:space="0" w:color="auto"/>
              <w:bottom w:val="single" w:sz="4" w:space="0" w:color="auto"/>
              <w:right w:val="single" w:sz="4" w:space="0" w:color="auto"/>
            </w:tcBorders>
          </w:tcPr>
          <w:p w14:paraId="33E78850" w14:textId="5B229E6D" w:rsidR="00047D0C" w:rsidRDefault="00AB1180"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Taip</w:t>
            </w:r>
          </w:p>
        </w:tc>
        <w:tc>
          <w:tcPr>
            <w:tcW w:w="795" w:type="pct"/>
            <w:tcBorders>
              <w:top w:val="single" w:sz="4" w:space="0" w:color="auto"/>
              <w:left w:val="single" w:sz="4" w:space="0" w:color="auto"/>
              <w:bottom w:val="single" w:sz="4" w:space="0" w:color="auto"/>
              <w:right w:val="single" w:sz="4" w:space="0" w:color="auto"/>
            </w:tcBorders>
          </w:tcPr>
          <w:p w14:paraId="54654319" w14:textId="354A4D95" w:rsidR="00047D0C" w:rsidRDefault="0022051E" w:rsidP="00CF7F74">
            <w:pPr>
              <w:spacing w:after="0" w:line="240" w:lineRule="auto"/>
              <w:jc w:val="center"/>
              <w:rPr>
                <w:rFonts w:ascii="Times New Roman" w:eastAsia="Times New Roman" w:hAnsi="Times New Roman" w:cs="Times New Roman"/>
                <w:sz w:val="24"/>
                <w:szCs w:val="24"/>
                <w:lang w:eastAsia="lt-LT"/>
              </w:rPr>
            </w:pPr>
            <w:r w:rsidRPr="0022051E">
              <w:rPr>
                <w:rFonts w:ascii="Times New Roman" w:eastAsia="Times New Roman" w:hAnsi="Times New Roman" w:cs="Times New Roman"/>
                <w:sz w:val="24"/>
                <w:szCs w:val="24"/>
                <w:lang w:eastAsia="lt-LT"/>
              </w:rPr>
              <w:t>ASPĮ įtraukta į Skaidrių asmens sveikatos priežiūros įstaigų sąrašą</w:t>
            </w:r>
          </w:p>
        </w:tc>
      </w:tr>
      <w:tr w:rsidR="00047D0C" w:rsidRPr="009229F8" w14:paraId="50DBDCF0" w14:textId="77777777" w:rsidTr="0043549D">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983A51F" w14:textId="7CC68E1B" w:rsidR="00047D0C" w:rsidRPr="00047D0C" w:rsidRDefault="00047D0C" w:rsidP="00CF7F74">
            <w:pPr>
              <w:spacing w:after="0" w:line="240" w:lineRule="auto"/>
              <w:jc w:val="center"/>
              <w:rPr>
                <w:rFonts w:ascii="Times New Roman" w:eastAsia="Times New Roman" w:hAnsi="Times New Roman" w:cs="Times New Roman"/>
                <w:sz w:val="24"/>
                <w:szCs w:val="24"/>
                <w:lang w:eastAsia="lt-LT"/>
              </w:rPr>
            </w:pPr>
            <w:r w:rsidRPr="00047D0C">
              <w:rPr>
                <w:rFonts w:ascii="Times New Roman" w:hAnsi="Times New Roman" w:cs="Times New Roman"/>
                <w:sz w:val="24"/>
                <w:szCs w:val="24"/>
              </w:rPr>
              <w:t>6.</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A627977" w14:textId="684694B6" w:rsidR="00047D0C" w:rsidRPr="00047D0C" w:rsidRDefault="00047D0C" w:rsidP="00CF7F74">
            <w:pPr>
              <w:spacing w:after="0" w:line="240" w:lineRule="auto"/>
              <w:jc w:val="both"/>
              <w:rPr>
                <w:rFonts w:ascii="Times New Roman" w:eastAsia="Times New Roman" w:hAnsi="Times New Roman" w:cs="Times New Roman"/>
                <w:sz w:val="24"/>
                <w:szCs w:val="24"/>
              </w:rPr>
            </w:pPr>
            <w:r w:rsidRPr="00047D0C">
              <w:rPr>
                <w:rFonts w:ascii="Times New Roman" w:hAnsi="Times New Roman" w:cs="Times New Roman"/>
                <w:sz w:val="24"/>
                <w:szCs w:val="24"/>
              </w:rPr>
              <w:t>Informacinių technologijų diegimo ir plėtros lygis (pacientų elektroninės registracijos sistema, įstaigos interneto svetainės išsamumas, darbuotojų darbo krūvio apskaita, įstaigos dalyvavimo elektroninėje sveikatos sistemoje mastas)</w:t>
            </w:r>
          </w:p>
        </w:tc>
        <w:tc>
          <w:tcPr>
            <w:tcW w:w="795" w:type="pct"/>
            <w:tcBorders>
              <w:top w:val="single" w:sz="4" w:space="0" w:color="auto"/>
              <w:left w:val="single" w:sz="4" w:space="0" w:color="auto"/>
              <w:bottom w:val="single" w:sz="4" w:space="0" w:color="auto"/>
              <w:right w:val="single" w:sz="4" w:space="0" w:color="auto"/>
            </w:tcBorders>
            <w:vAlign w:val="center"/>
          </w:tcPr>
          <w:p w14:paraId="2EDAB6F4" w14:textId="76C3E5C0" w:rsidR="00047D0C" w:rsidRPr="00047D0C" w:rsidRDefault="00047D0C" w:rsidP="00CF7F74">
            <w:pPr>
              <w:spacing w:after="0" w:line="240" w:lineRule="auto"/>
              <w:jc w:val="center"/>
              <w:rPr>
                <w:rFonts w:ascii="Times New Roman" w:eastAsia="Times New Roman" w:hAnsi="Times New Roman" w:cs="Times New Roman"/>
                <w:sz w:val="24"/>
                <w:szCs w:val="24"/>
              </w:rPr>
            </w:pPr>
            <w:r w:rsidRPr="00047D0C">
              <w:rPr>
                <w:rFonts w:ascii="Times New Roman" w:hAnsi="Times New Roman" w:cs="Times New Roman"/>
                <w:sz w:val="24"/>
                <w:szCs w:val="24"/>
              </w:rPr>
              <w:t>70 proc. ASPĮ registracijų pirminio lygio ambulatorinėms asmens sveikatos priežiūros paslaugoms gauti atliekama IPR IS</w:t>
            </w:r>
          </w:p>
        </w:tc>
        <w:tc>
          <w:tcPr>
            <w:tcW w:w="841" w:type="pct"/>
            <w:tcBorders>
              <w:top w:val="single" w:sz="4" w:space="0" w:color="auto"/>
              <w:left w:val="single" w:sz="4" w:space="0" w:color="auto"/>
              <w:bottom w:val="single" w:sz="4" w:space="0" w:color="auto"/>
              <w:right w:val="single" w:sz="4" w:space="0" w:color="auto"/>
            </w:tcBorders>
          </w:tcPr>
          <w:p w14:paraId="17A977B3" w14:textId="51DC06EE" w:rsidR="00047D0C" w:rsidRDefault="00AB1180"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70 proc.</w:t>
            </w:r>
          </w:p>
        </w:tc>
        <w:tc>
          <w:tcPr>
            <w:tcW w:w="795" w:type="pct"/>
            <w:tcBorders>
              <w:top w:val="single" w:sz="4" w:space="0" w:color="auto"/>
              <w:left w:val="single" w:sz="4" w:space="0" w:color="auto"/>
              <w:bottom w:val="single" w:sz="4" w:space="0" w:color="auto"/>
              <w:right w:val="single" w:sz="4" w:space="0" w:color="auto"/>
            </w:tcBorders>
          </w:tcPr>
          <w:p w14:paraId="5B61C553" w14:textId="1BFEBEA9" w:rsidR="00047D0C" w:rsidRDefault="00AA53D2" w:rsidP="00CF7F74">
            <w:pPr>
              <w:spacing w:after="0" w:line="240" w:lineRule="auto"/>
              <w:jc w:val="center"/>
              <w:rPr>
                <w:rFonts w:ascii="Times New Roman" w:eastAsia="Times New Roman" w:hAnsi="Times New Roman" w:cs="Times New Roman"/>
                <w:sz w:val="24"/>
                <w:szCs w:val="24"/>
                <w:lang w:eastAsia="lt-LT"/>
              </w:rPr>
            </w:pPr>
            <w:r w:rsidRPr="00AA53D2">
              <w:rPr>
                <w:rFonts w:ascii="Times New Roman" w:eastAsia="Times New Roman" w:hAnsi="Times New Roman" w:cs="Times New Roman"/>
                <w:sz w:val="24"/>
                <w:szCs w:val="24"/>
                <w:lang w:eastAsia="lt-LT"/>
              </w:rPr>
              <w:t>70 proc. ASPĮ registracijų pirminio lygio ambulatorinėms asmens sveikatos priežiūros paslaugoms gauti atliekama IPR IS</w:t>
            </w:r>
          </w:p>
        </w:tc>
      </w:tr>
      <w:tr w:rsidR="00AA53D2" w:rsidRPr="009229F8" w14:paraId="614B4F10" w14:textId="77777777" w:rsidTr="00923DB4">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DB7D096" w14:textId="5451FC92" w:rsidR="00AA53D2" w:rsidRPr="00047D0C" w:rsidRDefault="00AA53D2" w:rsidP="00CF7F74">
            <w:pPr>
              <w:spacing w:after="0" w:line="240" w:lineRule="auto"/>
              <w:jc w:val="center"/>
              <w:rPr>
                <w:rFonts w:ascii="Times New Roman" w:eastAsia="Times New Roman" w:hAnsi="Times New Roman" w:cs="Times New Roman"/>
                <w:sz w:val="24"/>
                <w:szCs w:val="24"/>
                <w:lang w:eastAsia="lt-LT"/>
              </w:rPr>
            </w:pPr>
            <w:r w:rsidRPr="00047D0C">
              <w:rPr>
                <w:rFonts w:ascii="Times New Roman" w:hAnsi="Times New Roman" w:cs="Times New Roman"/>
                <w:sz w:val="24"/>
                <w:szCs w:val="24"/>
              </w:rPr>
              <w:t>7.</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FC9C576" w14:textId="685356C3" w:rsidR="00AA53D2" w:rsidRPr="00047D0C" w:rsidRDefault="00AA53D2" w:rsidP="00CF7F74">
            <w:pPr>
              <w:spacing w:after="0" w:line="240" w:lineRule="auto"/>
              <w:jc w:val="both"/>
              <w:rPr>
                <w:rFonts w:ascii="Times New Roman" w:eastAsia="Times New Roman" w:hAnsi="Times New Roman" w:cs="Times New Roman"/>
                <w:sz w:val="24"/>
                <w:szCs w:val="24"/>
              </w:rPr>
            </w:pPr>
            <w:r w:rsidRPr="00047D0C">
              <w:rPr>
                <w:rFonts w:ascii="Times New Roman" w:hAnsi="Times New Roman" w:cs="Times New Roman"/>
                <w:sz w:val="24"/>
                <w:szCs w:val="24"/>
              </w:rPr>
              <w:t>Kritinis likvidumo rodiklis</w:t>
            </w:r>
          </w:p>
        </w:tc>
        <w:tc>
          <w:tcPr>
            <w:tcW w:w="795" w:type="pct"/>
            <w:tcBorders>
              <w:top w:val="single" w:sz="4" w:space="0" w:color="auto"/>
              <w:left w:val="single" w:sz="4" w:space="0" w:color="auto"/>
              <w:bottom w:val="single" w:sz="4" w:space="0" w:color="auto"/>
              <w:right w:val="single" w:sz="4" w:space="0" w:color="auto"/>
            </w:tcBorders>
            <w:vAlign w:val="center"/>
          </w:tcPr>
          <w:p w14:paraId="6AA917D5" w14:textId="60345BFE" w:rsidR="00AA53D2" w:rsidRPr="00047D0C" w:rsidRDefault="00AA53D2" w:rsidP="00CF7F74">
            <w:pPr>
              <w:spacing w:after="0" w:line="240" w:lineRule="auto"/>
              <w:jc w:val="center"/>
              <w:rPr>
                <w:rFonts w:ascii="Times New Roman" w:eastAsia="Times New Roman" w:hAnsi="Times New Roman" w:cs="Times New Roman"/>
                <w:sz w:val="24"/>
                <w:szCs w:val="24"/>
              </w:rPr>
            </w:pPr>
            <w:r w:rsidRPr="00047D0C">
              <w:rPr>
                <w:rFonts w:ascii="Times New Roman" w:hAnsi="Times New Roman" w:cs="Times New Roman"/>
                <w:sz w:val="24"/>
                <w:szCs w:val="24"/>
              </w:rPr>
              <w:t>Ne mažiau kaip 0,8</w:t>
            </w:r>
          </w:p>
        </w:tc>
        <w:tc>
          <w:tcPr>
            <w:tcW w:w="841" w:type="pct"/>
            <w:tcBorders>
              <w:top w:val="single" w:sz="4" w:space="0" w:color="auto"/>
              <w:left w:val="single" w:sz="4" w:space="0" w:color="auto"/>
              <w:bottom w:val="single" w:sz="4" w:space="0" w:color="auto"/>
              <w:right w:val="single" w:sz="4" w:space="0" w:color="auto"/>
            </w:tcBorders>
          </w:tcPr>
          <w:p w14:paraId="740429A8" w14:textId="1253A807" w:rsidR="00AA53D2" w:rsidRDefault="00AB1180"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4,07</w:t>
            </w:r>
          </w:p>
        </w:tc>
        <w:tc>
          <w:tcPr>
            <w:tcW w:w="795" w:type="pct"/>
            <w:vAlign w:val="center"/>
          </w:tcPr>
          <w:p w14:paraId="5EBF05B8" w14:textId="520CB9D0" w:rsidR="00AA53D2" w:rsidRPr="00AA53D2" w:rsidRDefault="00AA53D2" w:rsidP="00CF7F74">
            <w:pPr>
              <w:spacing w:after="0" w:line="240" w:lineRule="auto"/>
              <w:jc w:val="center"/>
              <w:rPr>
                <w:rFonts w:ascii="Times New Roman" w:eastAsia="Times New Roman" w:hAnsi="Times New Roman" w:cs="Times New Roman"/>
                <w:sz w:val="24"/>
                <w:szCs w:val="24"/>
                <w:lang w:eastAsia="lt-LT"/>
              </w:rPr>
            </w:pPr>
            <w:r w:rsidRPr="00AA53D2">
              <w:rPr>
                <w:rFonts w:ascii="Times New Roman" w:hAnsi="Times New Roman" w:cs="Times New Roman"/>
                <w:sz w:val="24"/>
                <w:szCs w:val="24"/>
              </w:rPr>
              <w:t>Ne mažiau kaip 0,8</w:t>
            </w:r>
          </w:p>
        </w:tc>
      </w:tr>
      <w:tr w:rsidR="00AA53D2" w:rsidRPr="009229F8" w14:paraId="5903622B" w14:textId="77777777" w:rsidTr="00923DB4">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125163F" w14:textId="53BA015B" w:rsidR="00AA53D2" w:rsidRPr="00047D0C" w:rsidRDefault="00AA53D2" w:rsidP="00CF7F74">
            <w:pPr>
              <w:spacing w:after="0" w:line="240" w:lineRule="auto"/>
              <w:jc w:val="center"/>
              <w:rPr>
                <w:rFonts w:ascii="Times New Roman" w:eastAsia="Times New Roman" w:hAnsi="Times New Roman" w:cs="Times New Roman"/>
                <w:sz w:val="24"/>
                <w:szCs w:val="24"/>
                <w:lang w:eastAsia="lt-LT"/>
              </w:rPr>
            </w:pPr>
            <w:r w:rsidRPr="00047D0C">
              <w:rPr>
                <w:rFonts w:ascii="Times New Roman" w:hAnsi="Times New Roman" w:cs="Times New Roman"/>
                <w:sz w:val="24"/>
                <w:szCs w:val="24"/>
              </w:rPr>
              <w:t>8.</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6D324E9" w14:textId="21D2D0FC" w:rsidR="00AA53D2" w:rsidRPr="00047D0C" w:rsidRDefault="00AA53D2" w:rsidP="00CF7F74">
            <w:pPr>
              <w:spacing w:after="0" w:line="240" w:lineRule="auto"/>
              <w:jc w:val="both"/>
              <w:rPr>
                <w:rFonts w:ascii="Times New Roman" w:eastAsia="Times New Roman" w:hAnsi="Times New Roman" w:cs="Times New Roman"/>
                <w:sz w:val="24"/>
                <w:szCs w:val="24"/>
              </w:rPr>
            </w:pPr>
            <w:r w:rsidRPr="00047D0C">
              <w:rPr>
                <w:rFonts w:ascii="Times New Roman" w:hAnsi="Times New Roman" w:cs="Times New Roman"/>
                <w:sz w:val="24"/>
                <w:szCs w:val="24"/>
              </w:rPr>
              <w:t>Konsoliduotų viešųjų pirkimų skaičius</w:t>
            </w:r>
          </w:p>
        </w:tc>
        <w:tc>
          <w:tcPr>
            <w:tcW w:w="795" w:type="pct"/>
            <w:tcBorders>
              <w:top w:val="single" w:sz="4" w:space="0" w:color="auto"/>
              <w:left w:val="single" w:sz="4" w:space="0" w:color="auto"/>
              <w:bottom w:val="single" w:sz="4" w:space="0" w:color="auto"/>
              <w:right w:val="single" w:sz="4" w:space="0" w:color="auto"/>
            </w:tcBorders>
            <w:vAlign w:val="center"/>
          </w:tcPr>
          <w:p w14:paraId="0D3BD710" w14:textId="2FA80D9E" w:rsidR="00AA53D2" w:rsidRPr="00047D0C" w:rsidRDefault="00AA53D2" w:rsidP="00CF7F74">
            <w:pPr>
              <w:spacing w:after="0" w:line="240" w:lineRule="auto"/>
              <w:jc w:val="center"/>
              <w:rPr>
                <w:rFonts w:ascii="Times New Roman" w:eastAsia="Times New Roman" w:hAnsi="Times New Roman" w:cs="Times New Roman"/>
                <w:sz w:val="24"/>
                <w:szCs w:val="24"/>
              </w:rPr>
            </w:pPr>
            <w:r w:rsidRPr="00047D0C">
              <w:rPr>
                <w:rFonts w:ascii="Times New Roman" w:hAnsi="Times New Roman" w:cs="Times New Roman"/>
                <w:sz w:val="24"/>
                <w:szCs w:val="24"/>
              </w:rPr>
              <w:t>Ne mažiau kaip 2</w:t>
            </w:r>
          </w:p>
        </w:tc>
        <w:tc>
          <w:tcPr>
            <w:tcW w:w="841" w:type="pct"/>
            <w:tcBorders>
              <w:top w:val="single" w:sz="4" w:space="0" w:color="auto"/>
              <w:left w:val="single" w:sz="4" w:space="0" w:color="auto"/>
              <w:bottom w:val="single" w:sz="4" w:space="0" w:color="auto"/>
              <w:right w:val="single" w:sz="4" w:space="0" w:color="auto"/>
            </w:tcBorders>
          </w:tcPr>
          <w:p w14:paraId="4BB6412D" w14:textId="2E61D761" w:rsidR="00AA53D2" w:rsidRDefault="00AB1180"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95" w:type="pct"/>
            <w:vAlign w:val="center"/>
          </w:tcPr>
          <w:p w14:paraId="29EF3650" w14:textId="4D413C20" w:rsidR="00AA53D2" w:rsidRPr="00AA53D2" w:rsidRDefault="00AA53D2" w:rsidP="00CF7F74">
            <w:pPr>
              <w:spacing w:after="0" w:line="240" w:lineRule="auto"/>
              <w:jc w:val="center"/>
              <w:rPr>
                <w:rFonts w:ascii="Times New Roman" w:eastAsia="Times New Roman" w:hAnsi="Times New Roman" w:cs="Times New Roman"/>
                <w:sz w:val="24"/>
                <w:szCs w:val="24"/>
                <w:lang w:eastAsia="lt-LT"/>
              </w:rPr>
            </w:pPr>
            <w:r w:rsidRPr="00AA53D2">
              <w:rPr>
                <w:rFonts w:ascii="Times New Roman" w:hAnsi="Times New Roman" w:cs="Times New Roman"/>
                <w:sz w:val="24"/>
                <w:szCs w:val="24"/>
              </w:rPr>
              <w:t>Ne mažiau kaip 2</w:t>
            </w:r>
          </w:p>
        </w:tc>
      </w:tr>
      <w:tr w:rsidR="00AA53D2" w:rsidRPr="009229F8" w14:paraId="4D30CC78" w14:textId="77777777" w:rsidTr="00923DB4">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1D9F3EB" w14:textId="5D1F3778" w:rsidR="00AA53D2" w:rsidRPr="00047D0C" w:rsidRDefault="00AA53D2" w:rsidP="00CF7F74">
            <w:pPr>
              <w:spacing w:after="0" w:line="240" w:lineRule="auto"/>
              <w:jc w:val="center"/>
              <w:rPr>
                <w:rFonts w:ascii="Times New Roman" w:eastAsia="Times New Roman" w:hAnsi="Times New Roman" w:cs="Times New Roman"/>
                <w:sz w:val="24"/>
                <w:szCs w:val="24"/>
                <w:lang w:eastAsia="lt-LT"/>
              </w:rPr>
            </w:pPr>
            <w:r w:rsidRPr="00047D0C">
              <w:rPr>
                <w:rFonts w:ascii="Times New Roman" w:hAnsi="Times New Roman" w:cs="Times New Roman"/>
                <w:sz w:val="24"/>
                <w:szCs w:val="24"/>
              </w:rPr>
              <w:t>9.</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16F7894" w14:textId="119FE4F7" w:rsidR="00AA53D2" w:rsidRPr="00047D0C" w:rsidRDefault="00AA53D2" w:rsidP="00CF7F74">
            <w:pPr>
              <w:spacing w:after="0" w:line="240" w:lineRule="auto"/>
              <w:jc w:val="both"/>
              <w:rPr>
                <w:rFonts w:ascii="Times New Roman" w:eastAsia="Times New Roman" w:hAnsi="Times New Roman" w:cs="Times New Roman"/>
                <w:sz w:val="24"/>
                <w:szCs w:val="24"/>
              </w:rPr>
            </w:pPr>
            <w:r w:rsidRPr="00047D0C">
              <w:rPr>
                <w:rFonts w:ascii="Times New Roman" w:hAnsi="Times New Roman" w:cs="Times New Roman"/>
                <w:sz w:val="24"/>
                <w:szCs w:val="24"/>
              </w:rPr>
              <w:t>ASPĮ patirtos sąnaudos  asmens sveikatos priežiūros, visuomenės sveikatos priežiūros ir farmacijos specialistų (toliau – specialistai) profesinės kvalifikacijos tobulinimui</w:t>
            </w:r>
          </w:p>
        </w:tc>
        <w:tc>
          <w:tcPr>
            <w:tcW w:w="795" w:type="pct"/>
            <w:tcBorders>
              <w:top w:val="single" w:sz="4" w:space="0" w:color="auto"/>
              <w:left w:val="single" w:sz="4" w:space="0" w:color="auto"/>
              <w:bottom w:val="single" w:sz="4" w:space="0" w:color="auto"/>
              <w:right w:val="single" w:sz="4" w:space="0" w:color="auto"/>
            </w:tcBorders>
            <w:vAlign w:val="center"/>
          </w:tcPr>
          <w:p w14:paraId="3C71A97F" w14:textId="3E1FA090" w:rsidR="00AA53D2" w:rsidRPr="00047D0C" w:rsidRDefault="00AA53D2" w:rsidP="00CF7F74">
            <w:pPr>
              <w:spacing w:after="0" w:line="240" w:lineRule="auto"/>
              <w:jc w:val="center"/>
              <w:rPr>
                <w:rFonts w:ascii="Times New Roman" w:eastAsia="Times New Roman" w:hAnsi="Times New Roman" w:cs="Times New Roman"/>
                <w:sz w:val="24"/>
                <w:szCs w:val="24"/>
              </w:rPr>
            </w:pPr>
            <w:r w:rsidRPr="00047D0C">
              <w:rPr>
                <w:rFonts w:ascii="Times New Roman" w:hAnsi="Times New Roman" w:cs="Times New Roman"/>
                <w:sz w:val="24"/>
                <w:szCs w:val="24"/>
              </w:rPr>
              <w:t>Ne mažiau kaip 0,15 proc. ASPĮ darbo užmokesčio sąnaudų, neįskaitant darbdavio socialinio draudimo  įmokų</w:t>
            </w:r>
          </w:p>
        </w:tc>
        <w:tc>
          <w:tcPr>
            <w:tcW w:w="841" w:type="pct"/>
            <w:tcBorders>
              <w:top w:val="single" w:sz="4" w:space="0" w:color="auto"/>
              <w:left w:val="single" w:sz="4" w:space="0" w:color="auto"/>
              <w:bottom w:val="single" w:sz="4" w:space="0" w:color="auto"/>
              <w:right w:val="single" w:sz="4" w:space="0" w:color="auto"/>
            </w:tcBorders>
          </w:tcPr>
          <w:p w14:paraId="6F803DE8" w14:textId="6746CD52" w:rsidR="00AA53D2" w:rsidRDefault="00AB1180"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0,31 proc.</w:t>
            </w:r>
          </w:p>
        </w:tc>
        <w:tc>
          <w:tcPr>
            <w:tcW w:w="795" w:type="pct"/>
            <w:vAlign w:val="center"/>
          </w:tcPr>
          <w:p w14:paraId="25D3E624" w14:textId="5AAC701D" w:rsidR="00AA53D2" w:rsidRPr="00AA53D2" w:rsidRDefault="00AA53D2" w:rsidP="00CF7F74">
            <w:pPr>
              <w:spacing w:after="0" w:line="240" w:lineRule="auto"/>
              <w:jc w:val="center"/>
              <w:rPr>
                <w:rFonts w:ascii="Times New Roman" w:eastAsia="Times New Roman" w:hAnsi="Times New Roman" w:cs="Times New Roman"/>
                <w:sz w:val="24"/>
                <w:szCs w:val="24"/>
                <w:lang w:eastAsia="lt-LT"/>
              </w:rPr>
            </w:pPr>
            <w:r w:rsidRPr="00AA53D2">
              <w:rPr>
                <w:rFonts w:ascii="Times New Roman" w:hAnsi="Times New Roman" w:cs="Times New Roman"/>
                <w:sz w:val="24"/>
                <w:szCs w:val="24"/>
              </w:rPr>
              <w:t>Ne mažiau kaip 0,15 proc. ASPĮ darbo užmokesčio sąnaudų, neįskaitant darbdavio socialinio draudimo  įmokų</w:t>
            </w:r>
          </w:p>
        </w:tc>
      </w:tr>
      <w:tr w:rsidR="00AA53D2" w:rsidRPr="009229F8" w14:paraId="33B07A45" w14:textId="77777777" w:rsidTr="00923DB4">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420E5D1" w14:textId="5E5F7D11" w:rsidR="00AA53D2" w:rsidRPr="00047D0C" w:rsidRDefault="00AA53D2" w:rsidP="00CF7F74">
            <w:pPr>
              <w:spacing w:after="0" w:line="240" w:lineRule="auto"/>
              <w:jc w:val="center"/>
              <w:rPr>
                <w:rFonts w:ascii="Times New Roman" w:eastAsia="Times New Roman" w:hAnsi="Times New Roman" w:cs="Times New Roman"/>
                <w:sz w:val="24"/>
                <w:szCs w:val="24"/>
                <w:lang w:eastAsia="lt-LT"/>
              </w:rPr>
            </w:pPr>
            <w:r w:rsidRPr="00047D0C">
              <w:rPr>
                <w:rFonts w:ascii="Times New Roman" w:hAnsi="Times New Roman" w:cs="Times New Roman"/>
                <w:sz w:val="24"/>
                <w:szCs w:val="24"/>
              </w:rPr>
              <w:t>10.</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1D750A" w14:textId="104DDD54" w:rsidR="00AA53D2" w:rsidRPr="00047D0C" w:rsidRDefault="00AA53D2" w:rsidP="00CF7F74">
            <w:pPr>
              <w:spacing w:after="0" w:line="240" w:lineRule="auto"/>
              <w:jc w:val="both"/>
              <w:rPr>
                <w:rFonts w:ascii="Times New Roman" w:eastAsia="Times New Roman" w:hAnsi="Times New Roman" w:cs="Times New Roman"/>
                <w:sz w:val="24"/>
                <w:szCs w:val="24"/>
              </w:rPr>
            </w:pPr>
            <w:r w:rsidRPr="00047D0C">
              <w:rPr>
                <w:rFonts w:ascii="Times New Roman" w:hAnsi="Times New Roman" w:cs="Times New Roman"/>
                <w:sz w:val="24"/>
                <w:szCs w:val="24"/>
              </w:rPr>
              <w:t>ASPĮ vidutinio darbo užmokesčio pokytis</w:t>
            </w:r>
          </w:p>
        </w:tc>
        <w:tc>
          <w:tcPr>
            <w:tcW w:w="795" w:type="pct"/>
            <w:tcBorders>
              <w:top w:val="single" w:sz="4" w:space="0" w:color="auto"/>
              <w:left w:val="single" w:sz="4" w:space="0" w:color="auto"/>
              <w:bottom w:val="single" w:sz="4" w:space="0" w:color="auto"/>
              <w:right w:val="single" w:sz="4" w:space="0" w:color="auto"/>
            </w:tcBorders>
            <w:vAlign w:val="center"/>
          </w:tcPr>
          <w:p w14:paraId="4E1FF2F9" w14:textId="1630A56D" w:rsidR="00AA53D2" w:rsidRPr="00047D0C" w:rsidRDefault="00AA53D2" w:rsidP="00CF7F74">
            <w:pPr>
              <w:spacing w:after="0" w:line="240" w:lineRule="auto"/>
              <w:jc w:val="center"/>
              <w:rPr>
                <w:rFonts w:ascii="Times New Roman" w:eastAsia="Times New Roman" w:hAnsi="Times New Roman" w:cs="Times New Roman"/>
                <w:sz w:val="24"/>
                <w:szCs w:val="24"/>
              </w:rPr>
            </w:pPr>
            <w:r w:rsidRPr="00047D0C">
              <w:rPr>
                <w:rFonts w:ascii="Times New Roman" w:hAnsi="Times New Roman" w:cs="Times New Roman"/>
                <w:sz w:val="24"/>
                <w:szCs w:val="24"/>
              </w:rPr>
              <w:t>ASPĮ vidutinio darbo užmokesčio augimas ne mažesnis nei 8 proc.</w:t>
            </w:r>
          </w:p>
        </w:tc>
        <w:tc>
          <w:tcPr>
            <w:tcW w:w="841" w:type="pct"/>
            <w:tcBorders>
              <w:top w:val="single" w:sz="4" w:space="0" w:color="auto"/>
              <w:left w:val="single" w:sz="4" w:space="0" w:color="auto"/>
              <w:bottom w:val="single" w:sz="4" w:space="0" w:color="auto"/>
              <w:right w:val="single" w:sz="4" w:space="0" w:color="auto"/>
            </w:tcBorders>
          </w:tcPr>
          <w:p w14:paraId="3AB91B57" w14:textId="1AC5D8D3" w:rsidR="00AA53D2" w:rsidRDefault="00AB1180"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proc.</w:t>
            </w:r>
          </w:p>
        </w:tc>
        <w:tc>
          <w:tcPr>
            <w:tcW w:w="795" w:type="pct"/>
            <w:vAlign w:val="center"/>
          </w:tcPr>
          <w:p w14:paraId="6A5AAD1F" w14:textId="2455F63B" w:rsidR="00AA53D2" w:rsidRPr="00AA53D2" w:rsidRDefault="00AA53D2" w:rsidP="00CF7F74">
            <w:pPr>
              <w:spacing w:after="0" w:line="240" w:lineRule="auto"/>
              <w:jc w:val="center"/>
              <w:rPr>
                <w:rFonts w:ascii="Times New Roman" w:eastAsia="Times New Roman" w:hAnsi="Times New Roman" w:cs="Times New Roman"/>
                <w:sz w:val="24"/>
                <w:szCs w:val="24"/>
                <w:lang w:eastAsia="lt-LT"/>
              </w:rPr>
            </w:pPr>
            <w:r w:rsidRPr="00AA53D2">
              <w:rPr>
                <w:rFonts w:ascii="Times New Roman" w:hAnsi="Times New Roman" w:cs="Times New Roman"/>
                <w:sz w:val="24"/>
                <w:szCs w:val="24"/>
              </w:rPr>
              <w:t>ASPĮ vidutinio darbo užmokesčio augimas ne mažesnis nei 8 proc.</w:t>
            </w:r>
          </w:p>
        </w:tc>
      </w:tr>
      <w:tr w:rsidR="00AA53D2" w:rsidRPr="009229F8" w14:paraId="3A190938" w14:textId="77777777" w:rsidTr="00923DB4">
        <w:tc>
          <w:tcPr>
            <w:tcW w:w="232"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44F7426" w14:textId="63470C21" w:rsidR="00AA53D2" w:rsidRPr="00047D0C" w:rsidRDefault="00AA53D2" w:rsidP="00CF7F74">
            <w:pPr>
              <w:spacing w:after="0" w:line="240" w:lineRule="auto"/>
              <w:jc w:val="center"/>
              <w:rPr>
                <w:rFonts w:ascii="Times New Roman" w:eastAsia="Times New Roman" w:hAnsi="Times New Roman" w:cs="Times New Roman"/>
                <w:sz w:val="24"/>
                <w:szCs w:val="24"/>
                <w:lang w:eastAsia="lt-LT"/>
              </w:rPr>
            </w:pPr>
            <w:r w:rsidRPr="00047D0C">
              <w:rPr>
                <w:rFonts w:ascii="Times New Roman" w:hAnsi="Times New Roman" w:cs="Times New Roman"/>
                <w:sz w:val="24"/>
                <w:szCs w:val="24"/>
              </w:rPr>
              <w:t>11.</w:t>
            </w:r>
          </w:p>
        </w:tc>
        <w:tc>
          <w:tcPr>
            <w:tcW w:w="2337" w:type="pct"/>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27896E" w14:textId="37A93D68" w:rsidR="00AA53D2" w:rsidRPr="00047D0C" w:rsidRDefault="00AA53D2" w:rsidP="00CF7F74">
            <w:pPr>
              <w:spacing w:after="0" w:line="240" w:lineRule="auto"/>
              <w:jc w:val="both"/>
              <w:rPr>
                <w:rFonts w:ascii="Times New Roman" w:eastAsia="Times New Roman" w:hAnsi="Times New Roman" w:cs="Times New Roman"/>
                <w:sz w:val="24"/>
                <w:szCs w:val="24"/>
              </w:rPr>
            </w:pPr>
            <w:r w:rsidRPr="00047D0C">
              <w:rPr>
                <w:rFonts w:ascii="Times New Roman" w:hAnsi="Times New Roman" w:cs="Times New Roman"/>
                <w:sz w:val="24"/>
                <w:szCs w:val="24"/>
              </w:rPr>
              <w:t>Įstaigos įgyvendintų smurto ir priekabiavimo prevencijos politikos prevencinių veiksmų ir (ar) priemonių skaičius</w:t>
            </w:r>
          </w:p>
        </w:tc>
        <w:tc>
          <w:tcPr>
            <w:tcW w:w="795" w:type="pct"/>
            <w:tcBorders>
              <w:top w:val="single" w:sz="4" w:space="0" w:color="auto"/>
              <w:left w:val="single" w:sz="4" w:space="0" w:color="auto"/>
              <w:bottom w:val="single" w:sz="4" w:space="0" w:color="auto"/>
              <w:right w:val="single" w:sz="4" w:space="0" w:color="auto"/>
            </w:tcBorders>
          </w:tcPr>
          <w:p w14:paraId="52D02092" w14:textId="72A59C70" w:rsidR="00AA53D2" w:rsidRPr="00047D0C" w:rsidRDefault="00AA53D2" w:rsidP="00CF7F74">
            <w:pPr>
              <w:spacing w:after="0" w:line="240" w:lineRule="auto"/>
              <w:jc w:val="center"/>
              <w:rPr>
                <w:rFonts w:ascii="Times New Roman" w:eastAsia="Times New Roman" w:hAnsi="Times New Roman" w:cs="Times New Roman"/>
                <w:sz w:val="24"/>
                <w:szCs w:val="24"/>
              </w:rPr>
            </w:pPr>
            <w:r w:rsidRPr="00047D0C">
              <w:rPr>
                <w:rFonts w:ascii="Times New Roman" w:hAnsi="Times New Roman" w:cs="Times New Roman"/>
                <w:sz w:val="24"/>
                <w:szCs w:val="24"/>
              </w:rPr>
              <w:t>Ne mažiau kaip 2</w:t>
            </w:r>
          </w:p>
        </w:tc>
        <w:tc>
          <w:tcPr>
            <w:tcW w:w="841" w:type="pct"/>
            <w:tcBorders>
              <w:top w:val="single" w:sz="4" w:space="0" w:color="auto"/>
              <w:left w:val="single" w:sz="4" w:space="0" w:color="auto"/>
              <w:bottom w:val="single" w:sz="4" w:space="0" w:color="auto"/>
              <w:right w:val="single" w:sz="4" w:space="0" w:color="auto"/>
            </w:tcBorders>
          </w:tcPr>
          <w:p w14:paraId="157E5230" w14:textId="4CFE48CA" w:rsidR="00AA53D2" w:rsidRDefault="00AB1180" w:rsidP="00CF7F7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95" w:type="pct"/>
          </w:tcPr>
          <w:p w14:paraId="2A23CA6A" w14:textId="10D40C47" w:rsidR="00AA53D2" w:rsidRPr="00AA53D2" w:rsidRDefault="00AA53D2" w:rsidP="00CF7F74">
            <w:pPr>
              <w:spacing w:after="0" w:line="240" w:lineRule="auto"/>
              <w:jc w:val="center"/>
              <w:rPr>
                <w:rFonts w:ascii="Times New Roman" w:eastAsia="Times New Roman" w:hAnsi="Times New Roman" w:cs="Times New Roman"/>
                <w:sz w:val="24"/>
                <w:szCs w:val="24"/>
                <w:lang w:eastAsia="lt-LT"/>
              </w:rPr>
            </w:pPr>
            <w:r w:rsidRPr="00AA53D2">
              <w:rPr>
                <w:rFonts w:ascii="Times New Roman" w:hAnsi="Times New Roman" w:cs="Times New Roman"/>
                <w:sz w:val="24"/>
                <w:szCs w:val="24"/>
              </w:rPr>
              <w:t>Ne mažiau kaip 2</w:t>
            </w:r>
          </w:p>
        </w:tc>
      </w:tr>
    </w:tbl>
    <w:p w14:paraId="193112B7" w14:textId="77777777" w:rsidR="009229F8" w:rsidRDefault="009229F8" w:rsidP="00CF7F74">
      <w:pPr>
        <w:suppressAutoHyphens/>
        <w:spacing w:after="0" w:line="240" w:lineRule="auto"/>
        <w:rPr>
          <w:rFonts w:ascii="Times New Roman" w:eastAsia="Times New Roman" w:hAnsi="Times New Roman" w:cs="Times New Roman"/>
          <w:b/>
          <w:bCs/>
          <w:sz w:val="24"/>
          <w:szCs w:val="24"/>
          <w:lang w:eastAsia="ar-SA"/>
        </w:rPr>
      </w:pPr>
    </w:p>
    <w:p w14:paraId="6CA56825" w14:textId="77777777" w:rsidR="009A5395" w:rsidRDefault="009A5395" w:rsidP="00CF7F74">
      <w:pPr>
        <w:suppressAutoHyphens/>
        <w:spacing w:after="0" w:line="240" w:lineRule="auto"/>
        <w:rPr>
          <w:rFonts w:ascii="Times New Roman" w:eastAsia="Times New Roman" w:hAnsi="Times New Roman" w:cs="Times New Roman"/>
          <w:b/>
          <w:bCs/>
          <w:sz w:val="24"/>
          <w:szCs w:val="24"/>
          <w:lang w:eastAsia="ar-SA"/>
        </w:rPr>
      </w:pPr>
    </w:p>
    <w:p w14:paraId="35B1CCB0" w14:textId="77777777" w:rsidR="009A5395" w:rsidRDefault="009A5395" w:rsidP="00CF7F74">
      <w:pPr>
        <w:suppressAutoHyphens/>
        <w:spacing w:after="0" w:line="240" w:lineRule="auto"/>
        <w:rPr>
          <w:rFonts w:ascii="Times New Roman" w:eastAsia="Times New Roman" w:hAnsi="Times New Roman" w:cs="Times New Roman"/>
          <w:b/>
          <w:bCs/>
          <w:sz w:val="24"/>
          <w:szCs w:val="24"/>
          <w:lang w:eastAsia="ar-SA"/>
        </w:rPr>
      </w:pPr>
    </w:p>
    <w:p w14:paraId="67135322" w14:textId="77777777" w:rsidR="009A5395" w:rsidRDefault="009A5395" w:rsidP="00CF7F74">
      <w:pPr>
        <w:suppressAutoHyphens/>
        <w:spacing w:after="0" w:line="240" w:lineRule="auto"/>
        <w:rPr>
          <w:rFonts w:ascii="Times New Roman" w:eastAsia="Times New Roman" w:hAnsi="Times New Roman" w:cs="Times New Roman"/>
          <w:b/>
          <w:bCs/>
          <w:sz w:val="24"/>
          <w:szCs w:val="24"/>
          <w:lang w:eastAsia="ar-SA"/>
        </w:rPr>
      </w:pPr>
    </w:p>
    <w:p w14:paraId="3BE99390" w14:textId="77777777" w:rsidR="009A5395" w:rsidRDefault="009A5395" w:rsidP="00CF7F74">
      <w:pPr>
        <w:suppressAutoHyphens/>
        <w:spacing w:after="0" w:line="240" w:lineRule="auto"/>
        <w:rPr>
          <w:rFonts w:ascii="Times New Roman" w:eastAsia="Times New Roman" w:hAnsi="Times New Roman" w:cs="Times New Roman"/>
          <w:b/>
          <w:bCs/>
          <w:sz w:val="24"/>
          <w:szCs w:val="24"/>
          <w:lang w:eastAsia="ar-SA"/>
        </w:rPr>
      </w:pPr>
    </w:p>
    <w:p w14:paraId="3CF37DE8" w14:textId="77777777" w:rsidR="009A5395" w:rsidRDefault="009A5395" w:rsidP="00CF7F74">
      <w:pPr>
        <w:suppressAutoHyphens/>
        <w:spacing w:after="0" w:line="240" w:lineRule="auto"/>
        <w:rPr>
          <w:rFonts w:ascii="Times New Roman" w:eastAsia="Times New Roman" w:hAnsi="Times New Roman" w:cs="Times New Roman"/>
          <w:b/>
          <w:bCs/>
          <w:sz w:val="24"/>
          <w:szCs w:val="24"/>
          <w:lang w:eastAsia="ar-SA"/>
        </w:rPr>
      </w:pPr>
    </w:p>
    <w:p w14:paraId="6FB231A3" w14:textId="77777777" w:rsidR="009A5395" w:rsidRDefault="009A5395" w:rsidP="00CF7F74">
      <w:pPr>
        <w:suppressAutoHyphens/>
        <w:spacing w:after="0" w:line="240" w:lineRule="auto"/>
        <w:rPr>
          <w:rFonts w:ascii="Times New Roman" w:eastAsia="Times New Roman" w:hAnsi="Times New Roman" w:cs="Times New Roman"/>
          <w:b/>
          <w:bCs/>
          <w:sz w:val="24"/>
          <w:szCs w:val="24"/>
          <w:lang w:eastAsia="ar-SA"/>
        </w:rPr>
      </w:pPr>
    </w:p>
    <w:p w14:paraId="0AE8D1CC" w14:textId="77777777" w:rsidR="009A5395" w:rsidRDefault="009A5395" w:rsidP="00CF7F74">
      <w:pPr>
        <w:suppressAutoHyphens/>
        <w:spacing w:after="0" w:line="240" w:lineRule="auto"/>
        <w:rPr>
          <w:rFonts w:ascii="Times New Roman" w:eastAsia="Times New Roman" w:hAnsi="Times New Roman" w:cs="Times New Roman"/>
          <w:b/>
          <w:bCs/>
          <w:sz w:val="24"/>
          <w:szCs w:val="24"/>
          <w:lang w:eastAsia="ar-SA"/>
        </w:rPr>
        <w:sectPr w:rsidR="009A5395" w:rsidSect="00851D5E">
          <w:pgSz w:w="16838" w:h="11906" w:orient="landscape"/>
          <w:pgMar w:top="1418" w:right="851" w:bottom="567" w:left="992" w:header="567" w:footer="567" w:gutter="0"/>
          <w:cols w:space="1296"/>
          <w:docGrid w:linePitch="360"/>
        </w:sectPr>
      </w:pPr>
    </w:p>
    <w:p w14:paraId="5A36FF31" w14:textId="2CE78067" w:rsidR="009A5395" w:rsidRDefault="009A5395"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lastRenderedPageBreak/>
        <w:t>VII SKYRIUS</w:t>
      </w:r>
    </w:p>
    <w:p w14:paraId="4E5AA9FB" w14:textId="5ACF7CED" w:rsidR="009A5395" w:rsidRDefault="009A5395" w:rsidP="00CF7F74">
      <w:pPr>
        <w:suppressAutoHyphens/>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IŠVADOS</w:t>
      </w:r>
    </w:p>
    <w:p w14:paraId="2A833CA9" w14:textId="77777777" w:rsidR="009A5395" w:rsidRDefault="009A5395" w:rsidP="00CF7F74">
      <w:pPr>
        <w:suppressAutoHyphens/>
        <w:spacing w:after="0" w:line="240" w:lineRule="auto"/>
        <w:rPr>
          <w:rFonts w:ascii="Times New Roman" w:eastAsia="Times New Roman" w:hAnsi="Times New Roman" w:cs="Times New Roman"/>
          <w:b/>
          <w:bCs/>
          <w:sz w:val="24"/>
          <w:szCs w:val="24"/>
          <w:lang w:eastAsia="ar-SA"/>
        </w:rPr>
      </w:pPr>
    </w:p>
    <w:p w14:paraId="2D040B2D" w14:textId="6A22BFCB" w:rsidR="00826532" w:rsidRPr="00A20AE7" w:rsidRDefault="00115E27" w:rsidP="00CF7F74">
      <w:pPr>
        <w:pStyle w:val="Sraopastraipa"/>
        <w:numPr>
          <w:ilvl w:val="0"/>
          <w:numId w:val="34"/>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sidRPr="00115E27">
        <w:rPr>
          <w:rFonts w:ascii="Times New Roman" w:eastAsia="Times New Roman" w:hAnsi="Times New Roman" w:cs="Times New Roman"/>
          <w:sz w:val="24"/>
          <w:szCs w:val="24"/>
          <w:lang w:eastAsia="ar-SA"/>
        </w:rPr>
        <w:t>Vertinant SVP programų priemonių vykdymo rodiklių pasiekimą, bendras jų įgyvendinimo procentas sudaro 95,12 proc. SVP programos nebuvo iki galo įgyvendintos dėl įvairių priežasčių: sudėtingų teritorijų planavimo dokumentų rengimo ir derinimo procedūrų; negauto planuoto arba nepakankamo finansavimo; ministerijų, kuruojančių ES priemonių finansavimą, reikalavimų ir gairių kaitos bei ilgų derinimo procesų, dėl kurių dalis projektų net negalėjo būti pradėti; rangovų ir paslaugų teikėjų vėlavimo ar nepakankamos darbų spartos; taip pat dėl to, kad daliai suplanuotų priemonių nebuvo gauta prašymų ar paraiškų, arba kreipėsi mažiau paslaugų gavėjų, nei buvo planuota.</w:t>
      </w:r>
    </w:p>
    <w:p w14:paraId="63A35762" w14:textId="327ED474" w:rsidR="00826532" w:rsidRDefault="00115E27" w:rsidP="00CF7F74">
      <w:pPr>
        <w:pStyle w:val="Sraopastraipa"/>
        <w:numPr>
          <w:ilvl w:val="0"/>
          <w:numId w:val="34"/>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sidRPr="00115E27">
        <w:rPr>
          <w:rFonts w:ascii="Times New Roman" w:eastAsia="Times New Roman" w:hAnsi="Times New Roman" w:cs="Times New Roman"/>
          <w:sz w:val="24"/>
          <w:szCs w:val="24"/>
          <w:lang w:eastAsia="ar-SA"/>
        </w:rPr>
        <w:t>Šilutės rajono savivaldybės tarybos 2025 m. balandžio 24 d. sprendimu Nr. T1-780 buvo patikslintas Šilutės rajono savivaldybės 2025–2027 metų strateginis veiklos planas, atitinkantis patvirtintą biudžetą. Planą sudarė 8 programos, o lėšų planas jų įgyvendinimui siekė 12</w:t>
      </w:r>
      <w:r w:rsidR="00691499">
        <w:rPr>
          <w:rFonts w:ascii="Times New Roman" w:eastAsia="Times New Roman" w:hAnsi="Times New Roman" w:cs="Times New Roman"/>
          <w:sz w:val="24"/>
          <w:szCs w:val="24"/>
          <w:lang w:eastAsia="ar-SA"/>
        </w:rPr>
        <w:t>3 147,9</w:t>
      </w:r>
      <w:r w:rsidRPr="00115E27">
        <w:rPr>
          <w:rFonts w:ascii="Times New Roman" w:eastAsia="Times New Roman" w:hAnsi="Times New Roman" w:cs="Times New Roman"/>
          <w:sz w:val="24"/>
          <w:szCs w:val="24"/>
          <w:lang w:eastAsia="ar-SA"/>
        </w:rPr>
        <w:t xml:space="preserve"> tūkst. Eur. Vėliau SVP programos buvo tikslinamos, o numatytų lėšų planas (pagal visus finansavimo šaltinius) padidintas iki 12</w:t>
      </w:r>
      <w:r w:rsidR="00691499">
        <w:rPr>
          <w:rFonts w:ascii="Times New Roman" w:eastAsia="Times New Roman" w:hAnsi="Times New Roman" w:cs="Times New Roman"/>
          <w:sz w:val="24"/>
          <w:szCs w:val="24"/>
          <w:lang w:eastAsia="ar-SA"/>
        </w:rPr>
        <w:t>7 414,8</w:t>
      </w:r>
      <w:r w:rsidRPr="00115E27">
        <w:rPr>
          <w:rFonts w:ascii="Times New Roman" w:eastAsia="Times New Roman" w:hAnsi="Times New Roman" w:cs="Times New Roman"/>
          <w:sz w:val="24"/>
          <w:szCs w:val="24"/>
          <w:lang w:eastAsia="ar-SA"/>
        </w:rPr>
        <w:t xml:space="preserve"> tūkst. Eur. Faktiškai 2025 m. programoms įgyvendinti panaudota 12</w:t>
      </w:r>
      <w:r w:rsidR="00691499">
        <w:rPr>
          <w:rFonts w:ascii="Times New Roman" w:eastAsia="Times New Roman" w:hAnsi="Times New Roman" w:cs="Times New Roman"/>
          <w:sz w:val="24"/>
          <w:szCs w:val="24"/>
          <w:lang w:eastAsia="ar-SA"/>
        </w:rPr>
        <w:t>4312,3</w:t>
      </w:r>
      <w:r w:rsidRPr="00115E27">
        <w:rPr>
          <w:rFonts w:ascii="Times New Roman" w:eastAsia="Times New Roman" w:hAnsi="Times New Roman" w:cs="Times New Roman"/>
          <w:sz w:val="24"/>
          <w:szCs w:val="24"/>
          <w:lang w:eastAsia="ar-SA"/>
        </w:rPr>
        <w:t xml:space="preserve"> tūkst. Eur. Lyginant patikslinto biudžeto lėšų plano duomenis su faktiškai panaudotomis lėšomis, bendras SVP lėšų panaudojimo procentas sudaro 97,5</w:t>
      </w:r>
      <w:r w:rsidR="00691499">
        <w:rPr>
          <w:rFonts w:ascii="Times New Roman" w:eastAsia="Times New Roman" w:hAnsi="Times New Roman" w:cs="Times New Roman"/>
          <w:sz w:val="24"/>
          <w:szCs w:val="24"/>
          <w:lang w:eastAsia="ar-SA"/>
        </w:rPr>
        <w:t>7</w:t>
      </w:r>
      <w:r w:rsidRPr="00115E27">
        <w:rPr>
          <w:rFonts w:ascii="Times New Roman" w:eastAsia="Times New Roman" w:hAnsi="Times New Roman" w:cs="Times New Roman"/>
          <w:sz w:val="24"/>
          <w:szCs w:val="24"/>
          <w:lang w:eastAsia="ar-SA"/>
        </w:rPr>
        <w:t xml:space="preserve"> proc. Atskirų programų įgyvendinimui panaudotų lėšų dalis svyruoja nuo 93,</w:t>
      </w:r>
      <w:r w:rsidR="00691499">
        <w:rPr>
          <w:rFonts w:ascii="Times New Roman" w:eastAsia="Times New Roman" w:hAnsi="Times New Roman" w:cs="Times New Roman"/>
          <w:sz w:val="24"/>
          <w:szCs w:val="24"/>
          <w:lang w:eastAsia="ar-SA"/>
        </w:rPr>
        <w:t>5</w:t>
      </w:r>
      <w:r w:rsidRPr="00115E27">
        <w:rPr>
          <w:rFonts w:ascii="Times New Roman" w:eastAsia="Times New Roman" w:hAnsi="Times New Roman" w:cs="Times New Roman"/>
          <w:sz w:val="24"/>
          <w:szCs w:val="24"/>
          <w:lang w:eastAsia="ar-SA"/>
        </w:rPr>
        <w:t xml:space="preserve"> iki 99,4 proc. (01 programa – 99,4 proc., 02 programa – 94,5 proc., 03 programa – 97,5 proc., 04 programa – 98,0 proc., 05 programa – 99,4 proc., 06 programa – 95,2 proc., 07 programa – 97,0 proc., 08 programa – 93,</w:t>
      </w:r>
      <w:r w:rsidR="00691499">
        <w:rPr>
          <w:rFonts w:ascii="Times New Roman" w:eastAsia="Times New Roman" w:hAnsi="Times New Roman" w:cs="Times New Roman"/>
          <w:sz w:val="24"/>
          <w:szCs w:val="24"/>
          <w:lang w:eastAsia="ar-SA"/>
        </w:rPr>
        <w:t>5</w:t>
      </w:r>
      <w:r w:rsidRPr="00115E27">
        <w:rPr>
          <w:rFonts w:ascii="Times New Roman" w:eastAsia="Times New Roman" w:hAnsi="Times New Roman" w:cs="Times New Roman"/>
          <w:sz w:val="24"/>
          <w:szCs w:val="24"/>
          <w:lang w:eastAsia="ar-SA"/>
        </w:rPr>
        <w:t xml:space="preserve"> proc.)</w:t>
      </w:r>
      <w:r w:rsidR="00826532" w:rsidRPr="00A20AE7">
        <w:rPr>
          <w:rFonts w:ascii="Times New Roman" w:eastAsia="Times New Roman" w:hAnsi="Times New Roman" w:cs="Times New Roman"/>
          <w:sz w:val="24"/>
          <w:szCs w:val="24"/>
          <w:lang w:eastAsia="ar-SA"/>
        </w:rPr>
        <w:t>.</w:t>
      </w:r>
    </w:p>
    <w:p w14:paraId="2E28A3BC" w14:textId="49D908C1" w:rsidR="00AC7247" w:rsidRPr="00A20AE7" w:rsidRDefault="00AC7247" w:rsidP="00CF7F74">
      <w:pPr>
        <w:pStyle w:val="Sraopastraipa"/>
        <w:numPr>
          <w:ilvl w:val="0"/>
          <w:numId w:val="34"/>
        </w:numPr>
        <w:tabs>
          <w:tab w:val="left" w:pos="851"/>
        </w:tabs>
        <w:suppressAutoHyphens/>
        <w:spacing w:after="0" w:line="240" w:lineRule="auto"/>
        <w:ind w:left="0"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Iš 6 Savivaldybės valdomų, viešųjų įstaigų visus suplanuotus rodiklius pasiekė 3.</w:t>
      </w:r>
    </w:p>
    <w:p w14:paraId="02B2E2F5" w14:textId="2631C315" w:rsidR="009A5395" w:rsidRDefault="009A5395" w:rsidP="00CF7F74">
      <w:pPr>
        <w:suppressAutoHyphens/>
        <w:spacing w:after="0" w:line="240" w:lineRule="auto"/>
        <w:rPr>
          <w:rFonts w:ascii="Times New Roman" w:eastAsia="Times New Roman" w:hAnsi="Times New Roman" w:cs="Times New Roman"/>
          <w:sz w:val="24"/>
          <w:szCs w:val="24"/>
          <w:lang w:eastAsia="ar-SA"/>
        </w:rPr>
      </w:pPr>
    </w:p>
    <w:p w14:paraId="35A01B65" w14:textId="77777777" w:rsidR="00210DE9" w:rsidRDefault="00210DE9" w:rsidP="00CF7F74">
      <w:pPr>
        <w:suppressAutoHyphens/>
        <w:spacing w:after="0" w:line="240" w:lineRule="auto"/>
        <w:rPr>
          <w:rFonts w:ascii="Times New Roman" w:eastAsia="Times New Roman" w:hAnsi="Times New Roman" w:cs="Times New Roman"/>
          <w:sz w:val="24"/>
          <w:szCs w:val="24"/>
          <w:lang w:eastAsia="ar-SA"/>
        </w:rPr>
      </w:pPr>
    </w:p>
    <w:p w14:paraId="0B94FD68" w14:textId="77777777" w:rsidR="00210DE9" w:rsidRDefault="00210DE9" w:rsidP="00CF7F74">
      <w:pPr>
        <w:suppressAutoHyphens/>
        <w:spacing w:after="0" w:line="240" w:lineRule="auto"/>
        <w:rPr>
          <w:rFonts w:ascii="Times New Roman" w:eastAsia="Times New Roman" w:hAnsi="Times New Roman" w:cs="Times New Roman"/>
          <w:sz w:val="24"/>
          <w:szCs w:val="24"/>
          <w:lang w:eastAsia="ar-SA"/>
        </w:rPr>
      </w:pPr>
    </w:p>
    <w:p w14:paraId="00D18155" w14:textId="77777777" w:rsidR="00210DE9" w:rsidRDefault="00210DE9" w:rsidP="00CF7F74">
      <w:pPr>
        <w:suppressAutoHyphens/>
        <w:spacing w:after="0" w:line="240" w:lineRule="auto"/>
        <w:rPr>
          <w:rFonts w:ascii="Times New Roman" w:eastAsia="Times New Roman" w:hAnsi="Times New Roman" w:cs="Times New Roman"/>
          <w:sz w:val="24"/>
          <w:szCs w:val="24"/>
          <w:lang w:eastAsia="ar-SA"/>
        </w:rPr>
      </w:pPr>
    </w:p>
    <w:p w14:paraId="4BEC9420" w14:textId="0688F89B" w:rsidR="00210DE9" w:rsidRPr="009A5395" w:rsidRDefault="00210DE9" w:rsidP="00CF7F74">
      <w:pPr>
        <w:suppressAutoHyphens/>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___________________________</w:t>
      </w:r>
    </w:p>
    <w:sectPr w:rsidR="00210DE9" w:rsidRPr="009A5395" w:rsidSect="009A5395">
      <w:pgSz w:w="11906" w:h="16838"/>
      <w:pgMar w:top="851" w:right="567" w:bottom="992"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66FA9" w14:textId="77777777" w:rsidR="003F41E2" w:rsidRDefault="003F41E2" w:rsidP="00246696">
      <w:pPr>
        <w:spacing w:after="0" w:line="240" w:lineRule="auto"/>
      </w:pPr>
      <w:r>
        <w:separator/>
      </w:r>
    </w:p>
  </w:endnote>
  <w:endnote w:type="continuationSeparator" w:id="0">
    <w:p w14:paraId="661AC392" w14:textId="77777777" w:rsidR="003F41E2" w:rsidRDefault="003F41E2" w:rsidP="002466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47083" w14:textId="77777777" w:rsidR="003F41E2" w:rsidRDefault="003F41E2" w:rsidP="00246696">
      <w:pPr>
        <w:spacing w:after="0" w:line="240" w:lineRule="auto"/>
      </w:pPr>
      <w:r>
        <w:separator/>
      </w:r>
    </w:p>
  </w:footnote>
  <w:footnote w:type="continuationSeparator" w:id="0">
    <w:p w14:paraId="2F8CFA16" w14:textId="77777777" w:rsidR="003F41E2" w:rsidRDefault="003F41E2" w:rsidP="002466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067535"/>
      <w:docPartObj>
        <w:docPartGallery w:val="Page Numbers (Top of Page)"/>
        <w:docPartUnique/>
      </w:docPartObj>
    </w:sdtPr>
    <w:sdtContent>
      <w:p w14:paraId="7B718577" w14:textId="5E33116B" w:rsidR="000E050B" w:rsidRDefault="000E050B">
        <w:pPr>
          <w:pStyle w:val="Antrats"/>
          <w:jc w:val="center"/>
        </w:pPr>
        <w:r>
          <w:fldChar w:fldCharType="begin"/>
        </w:r>
        <w:r>
          <w:instrText>PAGE   \* MERGEFORMAT</w:instrText>
        </w:r>
        <w:r>
          <w:fldChar w:fldCharType="separate"/>
        </w:r>
        <w:r>
          <w:t>2</w:t>
        </w:r>
        <w:r>
          <w:fldChar w:fldCharType="end"/>
        </w:r>
      </w:p>
    </w:sdtContent>
  </w:sdt>
  <w:p w14:paraId="6040DD7D" w14:textId="77777777" w:rsidR="000E050B" w:rsidRDefault="000E050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A4E53"/>
    <w:multiLevelType w:val="multilevel"/>
    <w:tmpl w:val="C4F4474A"/>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4673E0"/>
    <w:multiLevelType w:val="multilevel"/>
    <w:tmpl w:val="C4F4474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686497"/>
    <w:multiLevelType w:val="hybridMultilevel"/>
    <w:tmpl w:val="C5F6037C"/>
    <w:lvl w:ilvl="0" w:tplc="E94E09C6">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36E3A4C"/>
    <w:multiLevelType w:val="hybridMultilevel"/>
    <w:tmpl w:val="25C431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0219AE"/>
    <w:multiLevelType w:val="multilevel"/>
    <w:tmpl w:val="CD4C691E"/>
    <w:lvl w:ilvl="0">
      <w:start w:val="1"/>
      <w:numFmt w:val="decimal"/>
      <w:lvlText w:val="%1."/>
      <w:lvlJc w:val="left"/>
      <w:pPr>
        <w:ind w:left="540" w:hanging="540"/>
      </w:pPr>
      <w:rPr>
        <w:rFonts w:hint="default"/>
      </w:rPr>
    </w:lvl>
    <w:lvl w:ilvl="1">
      <w:start w:val="2"/>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0ECA1034"/>
    <w:multiLevelType w:val="multilevel"/>
    <w:tmpl w:val="C10220D8"/>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0F247F54"/>
    <w:multiLevelType w:val="multilevel"/>
    <w:tmpl w:val="C4F4474A"/>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534A5F"/>
    <w:multiLevelType w:val="hybridMultilevel"/>
    <w:tmpl w:val="4548275A"/>
    <w:lvl w:ilvl="0" w:tplc="A4D63D26">
      <w:start w:val="1"/>
      <w:numFmt w:val="decimal"/>
      <w:lvlText w:val="%1)"/>
      <w:lvlJc w:val="left"/>
      <w:pPr>
        <w:ind w:left="676" w:hanging="360"/>
      </w:pPr>
      <w:rPr>
        <w:rFonts w:hint="default"/>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8" w15:restartNumberingAfterBreak="0">
    <w:nsid w:val="11DD72D5"/>
    <w:multiLevelType w:val="hybridMultilevel"/>
    <w:tmpl w:val="72580842"/>
    <w:lvl w:ilvl="0" w:tplc="2C9AA006">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2E17208"/>
    <w:multiLevelType w:val="multilevel"/>
    <w:tmpl w:val="EA7C3C7A"/>
    <w:lvl w:ilvl="0">
      <w:start w:val="1"/>
      <w:numFmt w:val="decimal"/>
      <w:lvlText w:val="%1."/>
      <w:lvlJc w:val="left"/>
      <w:pPr>
        <w:ind w:left="720" w:hanging="360"/>
      </w:p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3B2412B"/>
    <w:multiLevelType w:val="hybridMultilevel"/>
    <w:tmpl w:val="A0A446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4913DBE"/>
    <w:multiLevelType w:val="multilevel"/>
    <w:tmpl w:val="C4F4474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9B0243A"/>
    <w:multiLevelType w:val="hybridMultilevel"/>
    <w:tmpl w:val="97066844"/>
    <w:lvl w:ilvl="0" w:tplc="85A6AF82">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B81DFB"/>
    <w:multiLevelType w:val="hybridMultilevel"/>
    <w:tmpl w:val="2AAC79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0C56E86"/>
    <w:multiLevelType w:val="hybridMultilevel"/>
    <w:tmpl w:val="33EC6D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0EB11E9"/>
    <w:multiLevelType w:val="hybridMultilevel"/>
    <w:tmpl w:val="3E84BD16"/>
    <w:lvl w:ilvl="0" w:tplc="8DFEAF1C">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6372D5"/>
    <w:multiLevelType w:val="hybridMultilevel"/>
    <w:tmpl w:val="ED1626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0B28F3"/>
    <w:multiLevelType w:val="hybridMultilevel"/>
    <w:tmpl w:val="3D6CE4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30C216A"/>
    <w:multiLevelType w:val="hybridMultilevel"/>
    <w:tmpl w:val="E5EC29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3357E4"/>
    <w:multiLevelType w:val="hybridMultilevel"/>
    <w:tmpl w:val="06569412"/>
    <w:lvl w:ilvl="0" w:tplc="10BC6624">
      <w:start w:val="1"/>
      <w:numFmt w:val="decimalZero"/>
      <w:lvlText w:val="(%1)"/>
      <w:lvlJc w:val="left"/>
      <w:pPr>
        <w:ind w:left="1140" w:hanging="390"/>
      </w:pPr>
      <w:rPr>
        <w:rFonts w:hint="default"/>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20" w15:restartNumberingAfterBreak="0">
    <w:nsid w:val="37CC5E9F"/>
    <w:multiLevelType w:val="hybridMultilevel"/>
    <w:tmpl w:val="5F907FD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0FB2D57"/>
    <w:multiLevelType w:val="hybridMultilevel"/>
    <w:tmpl w:val="DAE05118"/>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2D2F2D"/>
    <w:multiLevelType w:val="hybridMultilevel"/>
    <w:tmpl w:val="8458A0D0"/>
    <w:lvl w:ilvl="0" w:tplc="D7C09D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4790B61"/>
    <w:multiLevelType w:val="multilevel"/>
    <w:tmpl w:val="503806A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Zero"/>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46060E0F"/>
    <w:multiLevelType w:val="hybridMultilevel"/>
    <w:tmpl w:val="4CD85C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9CF5306"/>
    <w:multiLevelType w:val="hybridMultilevel"/>
    <w:tmpl w:val="835CE058"/>
    <w:lvl w:ilvl="0" w:tplc="0427000F">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F1E6971"/>
    <w:multiLevelType w:val="hybridMultilevel"/>
    <w:tmpl w:val="DFCAEC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9D63CAA"/>
    <w:multiLevelType w:val="multilevel"/>
    <w:tmpl w:val="EC90F3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7463FF"/>
    <w:multiLevelType w:val="hybridMultilevel"/>
    <w:tmpl w:val="36FCBFF6"/>
    <w:lvl w:ilvl="0" w:tplc="F1D6277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B656EA0"/>
    <w:multiLevelType w:val="multilevel"/>
    <w:tmpl w:val="C4F4474A"/>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C591449"/>
    <w:multiLevelType w:val="multilevel"/>
    <w:tmpl w:val="F762F8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B17DDD"/>
    <w:multiLevelType w:val="multilevel"/>
    <w:tmpl w:val="C4F4474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BB59FB"/>
    <w:multiLevelType w:val="hybridMultilevel"/>
    <w:tmpl w:val="6C6E1E0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1447CE0"/>
    <w:multiLevelType w:val="hybridMultilevel"/>
    <w:tmpl w:val="AB30F0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75812902"/>
    <w:multiLevelType w:val="hybridMultilevel"/>
    <w:tmpl w:val="1924D4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6E15A36"/>
    <w:multiLevelType w:val="hybridMultilevel"/>
    <w:tmpl w:val="E4EE2F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8E533F9"/>
    <w:multiLevelType w:val="hybridMultilevel"/>
    <w:tmpl w:val="2C1801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A8B73B7"/>
    <w:multiLevelType w:val="hybridMultilevel"/>
    <w:tmpl w:val="50D467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BF07770"/>
    <w:multiLevelType w:val="multilevel"/>
    <w:tmpl w:val="C4F4474A"/>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EC4A04"/>
    <w:multiLevelType w:val="hybridMultilevel"/>
    <w:tmpl w:val="50AA0C42"/>
    <w:lvl w:ilvl="0" w:tplc="06D436D0">
      <w:start w:val="3"/>
      <w:numFmt w:val="decimalZero"/>
      <w:lvlText w:val="(%1)"/>
      <w:lvlJc w:val="left"/>
      <w:pPr>
        <w:ind w:left="1140" w:hanging="390"/>
      </w:pPr>
      <w:rPr>
        <w:rFonts w:hint="default"/>
      </w:rPr>
    </w:lvl>
    <w:lvl w:ilvl="1" w:tplc="04270019" w:tentative="1">
      <w:start w:val="1"/>
      <w:numFmt w:val="lowerLetter"/>
      <w:lvlText w:val="%2."/>
      <w:lvlJc w:val="left"/>
      <w:pPr>
        <w:ind w:left="1830" w:hanging="360"/>
      </w:pPr>
    </w:lvl>
    <w:lvl w:ilvl="2" w:tplc="0427001B" w:tentative="1">
      <w:start w:val="1"/>
      <w:numFmt w:val="lowerRoman"/>
      <w:lvlText w:val="%3."/>
      <w:lvlJc w:val="right"/>
      <w:pPr>
        <w:ind w:left="2550" w:hanging="180"/>
      </w:pPr>
    </w:lvl>
    <w:lvl w:ilvl="3" w:tplc="0427000F" w:tentative="1">
      <w:start w:val="1"/>
      <w:numFmt w:val="decimal"/>
      <w:lvlText w:val="%4."/>
      <w:lvlJc w:val="left"/>
      <w:pPr>
        <w:ind w:left="3270" w:hanging="360"/>
      </w:pPr>
    </w:lvl>
    <w:lvl w:ilvl="4" w:tplc="04270019" w:tentative="1">
      <w:start w:val="1"/>
      <w:numFmt w:val="lowerLetter"/>
      <w:lvlText w:val="%5."/>
      <w:lvlJc w:val="left"/>
      <w:pPr>
        <w:ind w:left="3990" w:hanging="360"/>
      </w:pPr>
    </w:lvl>
    <w:lvl w:ilvl="5" w:tplc="0427001B" w:tentative="1">
      <w:start w:val="1"/>
      <w:numFmt w:val="lowerRoman"/>
      <w:lvlText w:val="%6."/>
      <w:lvlJc w:val="right"/>
      <w:pPr>
        <w:ind w:left="4710" w:hanging="180"/>
      </w:pPr>
    </w:lvl>
    <w:lvl w:ilvl="6" w:tplc="0427000F" w:tentative="1">
      <w:start w:val="1"/>
      <w:numFmt w:val="decimal"/>
      <w:lvlText w:val="%7."/>
      <w:lvlJc w:val="left"/>
      <w:pPr>
        <w:ind w:left="5430" w:hanging="360"/>
      </w:pPr>
    </w:lvl>
    <w:lvl w:ilvl="7" w:tplc="04270019" w:tentative="1">
      <w:start w:val="1"/>
      <w:numFmt w:val="lowerLetter"/>
      <w:lvlText w:val="%8."/>
      <w:lvlJc w:val="left"/>
      <w:pPr>
        <w:ind w:left="6150" w:hanging="360"/>
      </w:pPr>
    </w:lvl>
    <w:lvl w:ilvl="8" w:tplc="0427001B" w:tentative="1">
      <w:start w:val="1"/>
      <w:numFmt w:val="lowerRoman"/>
      <w:lvlText w:val="%9."/>
      <w:lvlJc w:val="right"/>
      <w:pPr>
        <w:ind w:left="6870" w:hanging="180"/>
      </w:pPr>
    </w:lvl>
  </w:abstractNum>
  <w:abstractNum w:abstractNumId="40" w15:restartNumberingAfterBreak="0">
    <w:nsid w:val="7D2F36BB"/>
    <w:multiLevelType w:val="hybridMultilevel"/>
    <w:tmpl w:val="0478EE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83153451">
    <w:abstractNumId w:val="19"/>
  </w:num>
  <w:num w:numId="2" w16cid:durableId="1915702266">
    <w:abstractNumId w:val="39"/>
  </w:num>
  <w:num w:numId="3" w16cid:durableId="210846686">
    <w:abstractNumId w:val="25"/>
  </w:num>
  <w:num w:numId="4" w16cid:durableId="1308125735">
    <w:abstractNumId w:val="17"/>
  </w:num>
  <w:num w:numId="5" w16cid:durableId="504443701">
    <w:abstractNumId w:val="36"/>
  </w:num>
  <w:num w:numId="6" w16cid:durableId="1762529517">
    <w:abstractNumId w:val="9"/>
  </w:num>
  <w:num w:numId="7" w16cid:durableId="405201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17073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180167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89832081">
    <w:abstractNumId w:val="24"/>
  </w:num>
  <w:num w:numId="11" w16cid:durableId="340933131">
    <w:abstractNumId w:val="21"/>
  </w:num>
  <w:num w:numId="12" w16cid:durableId="1533345945">
    <w:abstractNumId w:val="3"/>
  </w:num>
  <w:num w:numId="13" w16cid:durableId="817039462">
    <w:abstractNumId w:val="33"/>
  </w:num>
  <w:num w:numId="14" w16cid:durableId="679355897">
    <w:abstractNumId w:val="18"/>
  </w:num>
  <w:num w:numId="15" w16cid:durableId="1208298885">
    <w:abstractNumId w:val="16"/>
  </w:num>
  <w:num w:numId="16" w16cid:durableId="1022441546">
    <w:abstractNumId w:val="32"/>
  </w:num>
  <w:num w:numId="17" w16cid:durableId="1708988213">
    <w:abstractNumId w:val="35"/>
  </w:num>
  <w:num w:numId="18" w16cid:durableId="826168485">
    <w:abstractNumId w:val="13"/>
  </w:num>
  <w:num w:numId="19" w16cid:durableId="864371795">
    <w:abstractNumId w:val="8"/>
  </w:num>
  <w:num w:numId="20" w16cid:durableId="853038576">
    <w:abstractNumId w:val="28"/>
  </w:num>
  <w:num w:numId="21" w16cid:durableId="1886217834">
    <w:abstractNumId w:val="15"/>
  </w:num>
  <w:num w:numId="22" w16cid:durableId="1349479386">
    <w:abstractNumId w:val="14"/>
  </w:num>
  <w:num w:numId="23" w16cid:durableId="165681613">
    <w:abstractNumId w:val="34"/>
  </w:num>
  <w:num w:numId="24" w16cid:durableId="2132508416">
    <w:abstractNumId w:val="26"/>
  </w:num>
  <w:num w:numId="25" w16cid:durableId="933636447">
    <w:abstractNumId w:val="5"/>
  </w:num>
  <w:num w:numId="26" w16cid:durableId="567691901">
    <w:abstractNumId w:val="4"/>
  </w:num>
  <w:num w:numId="27" w16cid:durableId="875658569">
    <w:abstractNumId w:val="31"/>
  </w:num>
  <w:num w:numId="28" w16cid:durableId="154347893">
    <w:abstractNumId w:val="6"/>
  </w:num>
  <w:num w:numId="29" w16cid:durableId="1506554579">
    <w:abstractNumId w:val="11"/>
  </w:num>
  <w:num w:numId="30" w16cid:durableId="956642360">
    <w:abstractNumId w:val="1"/>
  </w:num>
  <w:num w:numId="31" w16cid:durableId="1176653243">
    <w:abstractNumId w:val="38"/>
  </w:num>
  <w:num w:numId="32" w16cid:durableId="2135979633">
    <w:abstractNumId w:val="0"/>
  </w:num>
  <w:num w:numId="33" w16cid:durableId="1161461105">
    <w:abstractNumId w:val="29"/>
  </w:num>
  <w:num w:numId="34" w16cid:durableId="1261181389">
    <w:abstractNumId w:val="40"/>
  </w:num>
  <w:num w:numId="35" w16cid:durableId="423961924">
    <w:abstractNumId w:val="22"/>
  </w:num>
  <w:num w:numId="36" w16cid:durableId="974484302">
    <w:abstractNumId w:val="23"/>
  </w:num>
  <w:num w:numId="37" w16cid:durableId="885340084">
    <w:abstractNumId w:val="30"/>
  </w:num>
  <w:num w:numId="38" w16cid:durableId="2026248174">
    <w:abstractNumId w:val="27"/>
  </w:num>
  <w:num w:numId="39" w16cid:durableId="3266347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5744269">
    <w:abstractNumId w:val="7"/>
  </w:num>
  <w:num w:numId="41" w16cid:durableId="1814759542">
    <w:abstractNumId w:val="10"/>
  </w:num>
  <w:num w:numId="42" w16cid:durableId="309015596">
    <w:abstractNumId w:val="20"/>
  </w:num>
  <w:num w:numId="43" w16cid:durableId="1703557425">
    <w:abstractNumId w:val="2"/>
  </w:num>
  <w:num w:numId="44" w16cid:durableId="1345398480">
    <w:abstractNumId w:val="3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070"/>
    <w:rsid w:val="0000375D"/>
    <w:rsid w:val="000045EA"/>
    <w:rsid w:val="00006254"/>
    <w:rsid w:val="00007DC1"/>
    <w:rsid w:val="000134CE"/>
    <w:rsid w:val="00013749"/>
    <w:rsid w:val="00014C6D"/>
    <w:rsid w:val="00017C0B"/>
    <w:rsid w:val="00021CF2"/>
    <w:rsid w:val="00023D51"/>
    <w:rsid w:val="0002441E"/>
    <w:rsid w:val="00031C00"/>
    <w:rsid w:val="00031C28"/>
    <w:rsid w:val="00034573"/>
    <w:rsid w:val="0003704C"/>
    <w:rsid w:val="00041F12"/>
    <w:rsid w:val="00043E67"/>
    <w:rsid w:val="0004475F"/>
    <w:rsid w:val="00044C94"/>
    <w:rsid w:val="000477CA"/>
    <w:rsid w:val="00047D0C"/>
    <w:rsid w:val="00054906"/>
    <w:rsid w:val="00055A65"/>
    <w:rsid w:val="00065481"/>
    <w:rsid w:val="00065834"/>
    <w:rsid w:val="00070684"/>
    <w:rsid w:val="00070D18"/>
    <w:rsid w:val="00074210"/>
    <w:rsid w:val="00076EED"/>
    <w:rsid w:val="0007744E"/>
    <w:rsid w:val="00084962"/>
    <w:rsid w:val="000900A0"/>
    <w:rsid w:val="00090204"/>
    <w:rsid w:val="000905C1"/>
    <w:rsid w:val="000906D7"/>
    <w:rsid w:val="00093657"/>
    <w:rsid w:val="00094786"/>
    <w:rsid w:val="000A0BE3"/>
    <w:rsid w:val="000A0BFD"/>
    <w:rsid w:val="000A3803"/>
    <w:rsid w:val="000A3FE9"/>
    <w:rsid w:val="000A6646"/>
    <w:rsid w:val="000A6DC6"/>
    <w:rsid w:val="000B02FC"/>
    <w:rsid w:val="000B090C"/>
    <w:rsid w:val="000B1BA6"/>
    <w:rsid w:val="000B26FF"/>
    <w:rsid w:val="000B426D"/>
    <w:rsid w:val="000B7A5B"/>
    <w:rsid w:val="000C2031"/>
    <w:rsid w:val="000C2E5D"/>
    <w:rsid w:val="000C2EB2"/>
    <w:rsid w:val="000C31EA"/>
    <w:rsid w:val="000C33FC"/>
    <w:rsid w:val="000C363B"/>
    <w:rsid w:val="000C4E59"/>
    <w:rsid w:val="000D0FBE"/>
    <w:rsid w:val="000D2B22"/>
    <w:rsid w:val="000D61AD"/>
    <w:rsid w:val="000D6931"/>
    <w:rsid w:val="000E050B"/>
    <w:rsid w:val="000E29BC"/>
    <w:rsid w:val="000E5E10"/>
    <w:rsid w:val="000E7339"/>
    <w:rsid w:val="000E78ED"/>
    <w:rsid w:val="000E7BA5"/>
    <w:rsid w:val="000F250A"/>
    <w:rsid w:val="000F2531"/>
    <w:rsid w:val="000F294F"/>
    <w:rsid w:val="000F3F92"/>
    <w:rsid w:val="000F45B9"/>
    <w:rsid w:val="000F4F89"/>
    <w:rsid w:val="00100141"/>
    <w:rsid w:val="00101EA7"/>
    <w:rsid w:val="0010220F"/>
    <w:rsid w:val="00103EAC"/>
    <w:rsid w:val="0010586D"/>
    <w:rsid w:val="00105AC3"/>
    <w:rsid w:val="00106823"/>
    <w:rsid w:val="00107D49"/>
    <w:rsid w:val="0011022E"/>
    <w:rsid w:val="00114630"/>
    <w:rsid w:val="001157F0"/>
    <w:rsid w:val="00115E27"/>
    <w:rsid w:val="00116F6F"/>
    <w:rsid w:val="00122296"/>
    <w:rsid w:val="00122320"/>
    <w:rsid w:val="00124E58"/>
    <w:rsid w:val="00127C4C"/>
    <w:rsid w:val="00134944"/>
    <w:rsid w:val="00135148"/>
    <w:rsid w:val="00144670"/>
    <w:rsid w:val="00144FA6"/>
    <w:rsid w:val="00150BA9"/>
    <w:rsid w:val="001530B7"/>
    <w:rsid w:val="001539E9"/>
    <w:rsid w:val="00157871"/>
    <w:rsid w:val="00161038"/>
    <w:rsid w:val="00162DA6"/>
    <w:rsid w:val="001674E2"/>
    <w:rsid w:val="00171039"/>
    <w:rsid w:val="00171EA0"/>
    <w:rsid w:val="0017388C"/>
    <w:rsid w:val="001750E6"/>
    <w:rsid w:val="0017675D"/>
    <w:rsid w:val="00180F75"/>
    <w:rsid w:val="00186BD5"/>
    <w:rsid w:val="0019047D"/>
    <w:rsid w:val="00191A6A"/>
    <w:rsid w:val="001A173F"/>
    <w:rsid w:val="001A265F"/>
    <w:rsid w:val="001A3A95"/>
    <w:rsid w:val="001B5AB8"/>
    <w:rsid w:val="001C0AF9"/>
    <w:rsid w:val="001C10A1"/>
    <w:rsid w:val="001C3C94"/>
    <w:rsid w:val="001C487E"/>
    <w:rsid w:val="001C48A1"/>
    <w:rsid w:val="001C4E55"/>
    <w:rsid w:val="001C6247"/>
    <w:rsid w:val="001C6987"/>
    <w:rsid w:val="001D17BF"/>
    <w:rsid w:val="001D6423"/>
    <w:rsid w:val="001D7D59"/>
    <w:rsid w:val="001E10FD"/>
    <w:rsid w:val="001E2FC9"/>
    <w:rsid w:val="001E3A3D"/>
    <w:rsid w:val="001E6DFB"/>
    <w:rsid w:val="001E7BE6"/>
    <w:rsid w:val="001F0034"/>
    <w:rsid w:val="001F1999"/>
    <w:rsid w:val="001F1D14"/>
    <w:rsid w:val="001F25F0"/>
    <w:rsid w:val="001F5131"/>
    <w:rsid w:val="001F70F2"/>
    <w:rsid w:val="00203C19"/>
    <w:rsid w:val="0020619B"/>
    <w:rsid w:val="0021030B"/>
    <w:rsid w:val="00210DE9"/>
    <w:rsid w:val="00211589"/>
    <w:rsid w:val="0021249E"/>
    <w:rsid w:val="00212AEB"/>
    <w:rsid w:val="002136F4"/>
    <w:rsid w:val="00215F94"/>
    <w:rsid w:val="002170C6"/>
    <w:rsid w:val="0022051E"/>
    <w:rsid w:val="00220540"/>
    <w:rsid w:val="002240AF"/>
    <w:rsid w:val="0022667A"/>
    <w:rsid w:val="0023158C"/>
    <w:rsid w:val="002359AF"/>
    <w:rsid w:val="0024145D"/>
    <w:rsid w:val="0024326C"/>
    <w:rsid w:val="002441A1"/>
    <w:rsid w:val="002445C7"/>
    <w:rsid w:val="00246696"/>
    <w:rsid w:val="00247E2F"/>
    <w:rsid w:val="00250C28"/>
    <w:rsid w:val="00251C80"/>
    <w:rsid w:val="0025308D"/>
    <w:rsid w:val="00256BC2"/>
    <w:rsid w:val="00261FBD"/>
    <w:rsid w:val="0026203B"/>
    <w:rsid w:val="00263895"/>
    <w:rsid w:val="0026675C"/>
    <w:rsid w:val="00270A04"/>
    <w:rsid w:val="00272400"/>
    <w:rsid w:val="00273269"/>
    <w:rsid w:val="002757F9"/>
    <w:rsid w:val="00283CE9"/>
    <w:rsid w:val="00286AF9"/>
    <w:rsid w:val="00286B44"/>
    <w:rsid w:val="00291630"/>
    <w:rsid w:val="0029410A"/>
    <w:rsid w:val="002944C8"/>
    <w:rsid w:val="002A5E87"/>
    <w:rsid w:val="002A6A84"/>
    <w:rsid w:val="002B2691"/>
    <w:rsid w:val="002C159E"/>
    <w:rsid w:val="002C2406"/>
    <w:rsid w:val="002C2E30"/>
    <w:rsid w:val="002C38F5"/>
    <w:rsid w:val="002C57F8"/>
    <w:rsid w:val="002C7186"/>
    <w:rsid w:val="002D15A3"/>
    <w:rsid w:val="002D276E"/>
    <w:rsid w:val="002D3CD1"/>
    <w:rsid w:val="002E0CEB"/>
    <w:rsid w:val="002E105E"/>
    <w:rsid w:val="002E157B"/>
    <w:rsid w:val="002E2E31"/>
    <w:rsid w:val="002E3C1C"/>
    <w:rsid w:val="002E7374"/>
    <w:rsid w:val="002F0A7E"/>
    <w:rsid w:val="002F219D"/>
    <w:rsid w:val="002F28D8"/>
    <w:rsid w:val="002F3E04"/>
    <w:rsid w:val="002F4846"/>
    <w:rsid w:val="003021D7"/>
    <w:rsid w:val="00303216"/>
    <w:rsid w:val="00303415"/>
    <w:rsid w:val="00303499"/>
    <w:rsid w:val="00303BC9"/>
    <w:rsid w:val="00303F59"/>
    <w:rsid w:val="00304DA6"/>
    <w:rsid w:val="00307CB3"/>
    <w:rsid w:val="00310BB8"/>
    <w:rsid w:val="00311E81"/>
    <w:rsid w:val="00313E90"/>
    <w:rsid w:val="00316A28"/>
    <w:rsid w:val="003171A2"/>
    <w:rsid w:val="0031762F"/>
    <w:rsid w:val="003227DB"/>
    <w:rsid w:val="00322DC9"/>
    <w:rsid w:val="00323E62"/>
    <w:rsid w:val="00324CC6"/>
    <w:rsid w:val="0032629E"/>
    <w:rsid w:val="00326302"/>
    <w:rsid w:val="003277B8"/>
    <w:rsid w:val="00327A69"/>
    <w:rsid w:val="00334D7C"/>
    <w:rsid w:val="00343A5F"/>
    <w:rsid w:val="003501A0"/>
    <w:rsid w:val="003507DF"/>
    <w:rsid w:val="00351A4C"/>
    <w:rsid w:val="0035216E"/>
    <w:rsid w:val="00356B31"/>
    <w:rsid w:val="00357EAA"/>
    <w:rsid w:val="00362DC4"/>
    <w:rsid w:val="003706D3"/>
    <w:rsid w:val="00370EEA"/>
    <w:rsid w:val="00371106"/>
    <w:rsid w:val="0037527E"/>
    <w:rsid w:val="00375E0A"/>
    <w:rsid w:val="00376C14"/>
    <w:rsid w:val="003808D9"/>
    <w:rsid w:val="00380ADA"/>
    <w:rsid w:val="00382609"/>
    <w:rsid w:val="00383044"/>
    <w:rsid w:val="00383A78"/>
    <w:rsid w:val="003935FB"/>
    <w:rsid w:val="00394546"/>
    <w:rsid w:val="00395E4C"/>
    <w:rsid w:val="003A02F4"/>
    <w:rsid w:val="003A03D0"/>
    <w:rsid w:val="003A1476"/>
    <w:rsid w:val="003A1894"/>
    <w:rsid w:val="003A207A"/>
    <w:rsid w:val="003A6D22"/>
    <w:rsid w:val="003A6FF0"/>
    <w:rsid w:val="003B1865"/>
    <w:rsid w:val="003B1CDA"/>
    <w:rsid w:val="003B363D"/>
    <w:rsid w:val="003B6034"/>
    <w:rsid w:val="003C4145"/>
    <w:rsid w:val="003C5EC9"/>
    <w:rsid w:val="003C65CE"/>
    <w:rsid w:val="003C6D46"/>
    <w:rsid w:val="003D5750"/>
    <w:rsid w:val="003E0928"/>
    <w:rsid w:val="003E0EB5"/>
    <w:rsid w:val="003E38C2"/>
    <w:rsid w:val="003E5B1E"/>
    <w:rsid w:val="003E74DC"/>
    <w:rsid w:val="003F07A5"/>
    <w:rsid w:val="003F190A"/>
    <w:rsid w:val="003F38A6"/>
    <w:rsid w:val="003F41E2"/>
    <w:rsid w:val="003F46AD"/>
    <w:rsid w:val="003F6E57"/>
    <w:rsid w:val="004062EF"/>
    <w:rsid w:val="00410FB4"/>
    <w:rsid w:val="004113F6"/>
    <w:rsid w:val="004217DB"/>
    <w:rsid w:val="00421A2C"/>
    <w:rsid w:val="00425ACF"/>
    <w:rsid w:val="004260D5"/>
    <w:rsid w:val="004269A7"/>
    <w:rsid w:val="00437F17"/>
    <w:rsid w:val="00443ACA"/>
    <w:rsid w:val="004443C7"/>
    <w:rsid w:val="004460D9"/>
    <w:rsid w:val="00446416"/>
    <w:rsid w:val="00446D71"/>
    <w:rsid w:val="00446D86"/>
    <w:rsid w:val="00450CD7"/>
    <w:rsid w:val="00451466"/>
    <w:rsid w:val="00454016"/>
    <w:rsid w:val="00454995"/>
    <w:rsid w:val="00455A01"/>
    <w:rsid w:val="00457AA6"/>
    <w:rsid w:val="004605F0"/>
    <w:rsid w:val="00464167"/>
    <w:rsid w:val="00465C43"/>
    <w:rsid w:val="00467841"/>
    <w:rsid w:val="00470066"/>
    <w:rsid w:val="00472874"/>
    <w:rsid w:val="004811F9"/>
    <w:rsid w:val="00482BFA"/>
    <w:rsid w:val="00492513"/>
    <w:rsid w:val="00493C6D"/>
    <w:rsid w:val="00494030"/>
    <w:rsid w:val="00494F50"/>
    <w:rsid w:val="00494FF9"/>
    <w:rsid w:val="004A1372"/>
    <w:rsid w:val="004A5BB4"/>
    <w:rsid w:val="004A6CFC"/>
    <w:rsid w:val="004A6ECB"/>
    <w:rsid w:val="004B0431"/>
    <w:rsid w:val="004B1798"/>
    <w:rsid w:val="004B2BC1"/>
    <w:rsid w:val="004B2D12"/>
    <w:rsid w:val="004B2E68"/>
    <w:rsid w:val="004B5DEB"/>
    <w:rsid w:val="004C0EEA"/>
    <w:rsid w:val="004C412D"/>
    <w:rsid w:val="004C5F23"/>
    <w:rsid w:val="004C6122"/>
    <w:rsid w:val="004C679C"/>
    <w:rsid w:val="004C71F1"/>
    <w:rsid w:val="004D1AEE"/>
    <w:rsid w:val="004D48B0"/>
    <w:rsid w:val="004D4CC7"/>
    <w:rsid w:val="004D540A"/>
    <w:rsid w:val="004D5DF0"/>
    <w:rsid w:val="004E141D"/>
    <w:rsid w:val="004E602C"/>
    <w:rsid w:val="004E73EA"/>
    <w:rsid w:val="004F2988"/>
    <w:rsid w:val="004F3303"/>
    <w:rsid w:val="004F3657"/>
    <w:rsid w:val="004F4FCC"/>
    <w:rsid w:val="004F5840"/>
    <w:rsid w:val="004F6900"/>
    <w:rsid w:val="0050147B"/>
    <w:rsid w:val="00504FF6"/>
    <w:rsid w:val="0050593F"/>
    <w:rsid w:val="00505A4A"/>
    <w:rsid w:val="00506B1F"/>
    <w:rsid w:val="00507524"/>
    <w:rsid w:val="00510BD3"/>
    <w:rsid w:val="00512203"/>
    <w:rsid w:val="00513338"/>
    <w:rsid w:val="005139C0"/>
    <w:rsid w:val="005155EB"/>
    <w:rsid w:val="00516E8F"/>
    <w:rsid w:val="0051753C"/>
    <w:rsid w:val="00525539"/>
    <w:rsid w:val="005303A6"/>
    <w:rsid w:val="0053060A"/>
    <w:rsid w:val="0053360E"/>
    <w:rsid w:val="00534643"/>
    <w:rsid w:val="005356C7"/>
    <w:rsid w:val="00535A22"/>
    <w:rsid w:val="00536A43"/>
    <w:rsid w:val="00540B7C"/>
    <w:rsid w:val="00542F36"/>
    <w:rsid w:val="00543BE9"/>
    <w:rsid w:val="00545A01"/>
    <w:rsid w:val="00545E6B"/>
    <w:rsid w:val="00550C34"/>
    <w:rsid w:val="00553850"/>
    <w:rsid w:val="005567AD"/>
    <w:rsid w:val="00560F5E"/>
    <w:rsid w:val="00563254"/>
    <w:rsid w:val="00563F4D"/>
    <w:rsid w:val="0056569F"/>
    <w:rsid w:val="0057109B"/>
    <w:rsid w:val="005724FD"/>
    <w:rsid w:val="00573756"/>
    <w:rsid w:val="00577A87"/>
    <w:rsid w:val="00581D18"/>
    <w:rsid w:val="005841A2"/>
    <w:rsid w:val="005852F1"/>
    <w:rsid w:val="00585919"/>
    <w:rsid w:val="00597A5A"/>
    <w:rsid w:val="005A1ADD"/>
    <w:rsid w:val="005B4A83"/>
    <w:rsid w:val="005B540D"/>
    <w:rsid w:val="005B5462"/>
    <w:rsid w:val="005B6B68"/>
    <w:rsid w:val="005B72EF"/>
    <w:rsid w:val="005C5954"/>
    <w:rsid w:val="005D22FD"/>
    <w:rsid w:val="005D4D05"/>
    <w:rsid w:val="005E05A3"/>
    <w:rsid w:val="005E1C43"/>
    <w:rsid w:val="005E6DB7"/>
    <w:rsid w:val="005F1575"/>
    <w:rsid w:val="005F1BB5"/>
    <w:rsid w:val="005F384E"/>
    <w:rsid w:val="005F5BCC"/>
    <w:rsid w:val="005F5C26"/>
    <w:rsid w:val="0060242E"/>
    <w:rsid w:val="00603C09"/>
    <w:rsid w:val="006040D5"/>
    <w:rsid w:val="00610017"/>
    <w:rsid w:val="00610E41"/>
    <w:rsid w:val="006149F1"/>
    <w:rsid w:val="0061730C"/>
    <w:rsid w:val="00621E81"/>
    <w:rsid w:val="00627685"/>
    <w:rsid w:val="006301B0"/>
    <w:rsid w:val="006313D4"/>
    <w:rsid w:val="00631E0E"/>
    <w:rsid w:val="0063227F"/>
    <w:rsid w:val="006344A5"/>
    <w:rsid w:val="006344DE"/>
    <w:rsid w:val="0063538F"/>
    <w:rsid w:val="00644B7E"/>
    <w:rsid w:val="0064703B"/>
    <w:rsid w:val="00647B3A"/>
    <w:rsid w:val="00650C01"/>
    <w:rsid w:val="00653D74"/>
    <w:rsid w:val="00655C07"/>
    <w:rsid w:val="00661486"/>
    <w:rsid w:val="00662D03"/>
    <w:rsid w:val="006646CB"/>
    <w:rsid w:val="006663E0"/>
    <w:rsid w:val="006677C0"/>
    <w:rsid w:val="00667FEA"/>
    <w:rsid w:val="00676228"/>
    <w:rsid w:val="00681CA1"/>
    <w:rsid w:val="00686E8A"/>
    <w:rsid w:val="00690BD3"/>
    <w:rsid w:val="00691499"/>
    <w:rsid w:val="006942E8"/>
    <w:rsid w:val="00696372"/>
    <w:rsid w:val="006A0112"/>
    <w:rsid w:val="006A1E89"/>
    <w:rsid w:val="006A6608"/>
    <w:rsid w:val="006A6AA7"/>
    <w:rsid w:val="006A6B6D"/>
    <w:rsid w:val="006A74B6"/>
    <w:rsid w:val="006B3055"/>
    <w:rsid w:val="006B71B0"/>
    <w:rsid w:val="006C4E69"/>
    <w:rsid w:val="006C5574"/>
    <w:rsid w:val="006D3D1A"/>
    <w:rsid w:val="006D4113"/>
    <w:rsid w:val="006E0690"/>
    <w:rsid w:val="006E1F86"/>
    <w:rsid w:val="006E4BF8"/>
    <w:rsid w:val="006E63C7"/>
    <w:rsid w:val="006F2076"/>
    <w:rsid w:val="00702695"/>
    <w:rsid w:val="00703A1D"/>
    <w:rsid w:val="007050F3"/>
    <w:rsid w:val="007063DD"/>
    <w:rsid w:val="00707692"/>
    <w:rsid w:val="00710D5B"/>
    <w:rsid w:val="00717912"/>
    <w:rsid w:val="00717ABF"/>
    <w:rsid w:val="00720DD0"/>
    <w:rsid w:val="007211EA"/>
    <w:rsid w:val="00722C6D"/>
    <w:rsid w:val="00723F6C"/>
    <w:rsid w:val="00726D32"/>
    <w:rsid w:val="00727AE9"/>
    <w:rsid w:val="0073328F"/>
    <w:rsid w:val="00735AF7"/>
    <w:rsid w:val="00737989"/>
    <w:rsid w:val="00743D06"/>
    <w:rsid w:val="00744246"/>
    <w:rsid w:val="007447CF"/>
    <w:rsid w:val="00746E28"/>
    <w:rsid w:val="00750796"/>
    <w:rsid w:val="0075130C"/>
    <w:rsid w:val="00752582"/>
    <w:rsid w:val="0075395E"/>
    <w:rsid w:val="00753D99"/>
    <w:rsid w:val="00754815"/>
    <w:rsid w:val="00754EA9"/>
    <w:rsid w:val="00756AD5"/>
    <w:rsid w:val="00762B8E"/>
    <w:rsid w:val="00764322"/>
    <w:rsid w:val="00765375"/>
    <w:rsid w:val="00767934"/>
    <w:rsid w:val="007719D3"/>
    <w:rsid w:val="00773C0C"/>
    <w:rsid w:val="00774E13"/>
    <w:rsid w:val="00775101"/>
    <w:rsid w:val="00780022"/>
    <w:rsid w:val="007814F3"/>
    <w:rsid w:val="007823EF"/>
    <w:rsid w:val="007850A7"/>
    <w:rsid w:val="0079015C"/>
    <w:rsid w:val="007915B4"/>
    <w:rsid w:val="007917D9"/>
    <w:rsid w:val="007922D6"/>
    <w:rsid w:val="007959CA"/>
    <w:rsid w:val="00795C1D"/>
    <w:rsid w:val="00797E52"/>
    <w:rsid w:val="007A1222"/>
    <w:rsid w:val="007A1B91"/>
    <w:rsid w:val="007A561B"/>
    <w:rsid w:val="007A6188"/>
    <w:rsid w:val="007A6CCE"/>
    <w:rsid w:val="007A74C9"/>
    <w:rsid w:val="007B18F9"/>
    <w:rsid w:val="007B3A82"/>
    <w:rsid w:val="007B43D3"/>
    <w:rsid w:val="007B4656"/>
    <w:rsid w:val="007B5D76"/>
    <w:rsid w:val="007B5D9A"/>
    <w:rsid w:val="007C0105"/>
    <w:rsid w:val="007C2BD9"/>
    <w:rsid w:val="007C2D13"/>
    <w:rsid w:val="007C2E61"/>
    <w:rsid w:val="007C53CF"/>
    <w:rsid w:val="007D5A70"/>
    <w:rsid w:val="007D7F04"/>
    <w:rsid w:val="007E0AFA"/>
    <w:rsid w:val="007E21D6"/>
    <w:rsid w:val="007E47F3"/>
    <w:rsid w:val="007E4AF3"/>
    <w:rsid w:val="007F355F"/>
    <w:rsid w:val="007F52D7"/>
    <w:rsid w:val="007F692D"/>
    <w:rsid w:val="00800FD2"/>
    <w:rsid w:val="008015D6"/>
    <w:rsid w:val="008074F2"/>
    <w:rsid w:val="0081055B"/>
    <w:rsid w:val="00810777"/>
    <w:rsid w:val="0081107F"/>
    <w:rsid w:val="0081112F"/>
    <w:rsid w:val="00813014"/>
    <w:rsid w:val="008157EA"/>
    <w:rsid w:val="00816676"/>
    <w:rsid w:val="00821110"/>
    <w:rsid w:val="0082462B"/>
    <w:rsid w:val="008259EC"/>
    <w:rsid w:val="008260CF"/>
    <w:rsid w:val="0082620F"/>
    <w:rsid w:val="00826532"/>
    <w:rsid w:val="00826AC8"/>
    <w:rsid w:val="008314DA"/>
    <w:rsid w:val="00833951"/>
    <w:rsid w:val="008358D3"/>
    <w:rsid w:val="0084233F"/>
    <w:rsid w:val="00844171"/>
    <w:rsid w:val="00847257"/>
    <w:rsid w:val="00850AFA"/>
    <w:rsid w:val="00851D5E"/>
    <w:rsid w:val="00857381"/>
    <w:rsid w:val="00863E78"/>
    <w:rsid w:val="00866EDA"/>
    <w:rsid w:val="0086751D"/>
    <w:rsid w:val="00867DC7"/>
    <w:rsid w:val="00872FA9"/>
    <w:rsid w:val="00874879"/>
    <w:rsid w:val="008756EC"/>
    <w:rsid w:val="0087656C"/>
    <w:rsid w:val="00881C10"/>
    <w:rsid w:val="008823D3"/>
    <w:rsid w:val="008828CF"/>
    <w:rsid w:val="008829DB"/>
    <w:rsid w:val="00885CFC"/>
    <w:rsid w:val="00892E51"/>
    <w:rsid w:val="00893491"/>
    <w:rsid w:val="00897586"/>
    <w:rsid w:val="00897DDD"/>
    <w:rsid w:val="008A1E18"/>
    <w:rsid w:val="008A23DB"/>
    <w:rsid w:val="008A503B"/>
    <w:rsid w:val="008A7907"/>
    <w:rsid w:val="008B37AF"/>
    <w:rsid w:val="008B5F39"/>
    <w:rsid w:val="008B624C"/>
    <w:rsid w:val="008B6DB3"/>
    <w:rsid w:val="008B7F30"/>
    <w:rsid w:val="008C2BBD"/>
    <w:rsid w:val="008C3007"/>
    <w:rsid w:val="008C33B9"/>
    <w:rsid w:val="008C505B"/>
    <w:rsid w:val="008C641F"/>
    <w:rsid w:val="008D1834"/>
    <w:rsid w:val="008D32A0"/>
    <w:rsid w:val="008D3D1F"/>
    <w:rsid w:val="008D44E7"/>
    <w:rsid w:val="008E01B7"/>
    <w:rsid w:val="008E0466"/>
    <w:rsid w:val="008E1BBE"/>
    <w:rsid w:val="008E2187"/>
    <w:rsid w:val="008E2B62"/>
    <w:rsid w:val="008E536E"/>
    <w:rsid w:val="008E5803"/>
    <w:rsid w:val="008E58AA"/>
    <w:rsid w:val="008E5DAE"/>
    <w:rsid w:val="008F64F8"/>
    <w:rsid w:val="008F6841"/>
    <w:rsid w:val="008F7FA7"/>
    <w:rsid w:val="00900232"/>
    <w:rsid w:val="009026AF"/>
    <w:rsid w:val="009032BE"/>
    <w:rsid w:val="00904C3A"/>
    <w:rsid w:val="00904CC1"/>
    <w:rsid w:val="0090612B"/>
    <w:rsid w:val="00914C99"/>
    <w:rsid w:val="00916C07"/>
    <w:rsid w:val="009229F8"/>
    <w:rsid w:val="009258F3"/>
    <w:rsid w:val="00932DE3"/>
    <w:rsid w:val="00940742"/>
    <w:rsid w:val="00941584"/>
    <w:rsid w:val="00942329"/>
    <w:rsid w:val="00943AF9"/>
    <w:rsid w:val="00953CCF"/>
    <w:rsid w:val="00960382"/>
    <w:rsid w:val="00960561"/>
    <w:rsid w:val="0096535B"/>
    <w:rsid w:val="009667D2"/>
    <w:rsid w:val="00970890"/>
    <w:rsid w:val="00970A19"/>
    <w:rsid w:val="009723F5"/>
    <w:rsid w:val="00973E10"/>
    <w:rsid w:val="009741C5"/>
    <w:rsid w:val="009744EB"/>
    <w:rsid w:val="00975015"/>
    <w:rsid w:val="00975719"/>
    <w:rsid w:val="00981B8E"/>
    <w:rsid w:val="00984987"/>
    <w:rsid w:val="009851A3"/>
    <w:rsid w:val="00985455"/>
    <w:rsid w:val="00990AE9"/>
    <w:rsid w:val="00997E0D"/>
    <w:rsid w:val="009A3500"/>
    <w:rsid w:val="009A38A6"/>
    <w:rsid w:val="009A5395"/>
    <w:rsid w:val="009A622E"/>
    <w:rsid w:val="009A63B1"/>
    <w:rsid w:val="009B3947"/>
    <w:rsid w:val="009B42B4"/>
    <w:rsid w:val="009B4834"/>
    <w:rsid w:val="009B584F"/>
    <w:rsid w:val="009B6629"/>
    <w:rsid w:val="009C0120"/>
    <w:rsid w:val="009C5761"/>
    <w:rsid w:val="009C64D1"/>
    <w:rsid w:val="009D06A1"/>
    <w:rsid w:val="009D1F7A"/>
    <w:rsid w:val="009D2BAA"/>
    <w:rsid w:val="009D2BAC"/>
    <w:rsid w:val="009D3563"/>
    <w:rsid w:val="009D657F"/>
    <w:rsid w:val="009E02D0"/>
    <w:rsid w:val="009E0390"/>
    <w:rsid w:val="009E10BF"/>
    <w:rsid w:val="009E4E90"/>
    <w:rsid w:val="009F5C0E"/>
    <w:rsid w:val="009F7636"/>
    <w:rsid w:val="009F7881"/>
    <w:rsid w:val="009F7D93"/>
    <w:rsid w:val="00A0198A"/>
    <w:rsid w:val="00A0290F"/>
    <w:rsid w:val="00A07320"/>
    <w:rsid w:val="00A1078D"/>
    <w:rsid w:val="00A1113A"/>
    <w:rsid w:val="00A12F5C"/>
    <w:rsid w:val="00A205FE"/>
    <w:rsid w:val="00A20AE7"/>
    <w:rsid w:val="00A22ACE"/>
    <w:rsid w:val="00A22D3C"/>
    <w:rsid w:val="00A24EDD"/>
    <w:rsid w:val="00A25C0B"/>
    <w:rsid w:val="00A3159E"/>
    <w:rsid w:val="00A34A41"/>
    <w:rsid w:val="00A34B14"/>
    <w:rsid w:val="00A35BAA"/>
    <w:rsid w:val="00A36A92"/>
    <w:rsid w:val="00A43E32"/>
    <w:rsid w:val="00A4551F"/>
    <w:rsid w:val="00A45E04"/>
    <w:rsid w:val="00A465E9"/>
    <w:rsid w:val="00A54959"/>
    <w:rsid w:val="00A5719F"/>
    <w:rsid w:val="00A61AF3"/>
    <w:rsid w:val="00A6247A"/>
    <w:rsid w:val="00A63377"/>
    <w:rsid w:val="00A64880"/>
    <w:rsid w:val="00A74C29"/>
    <w:rsid w:val="00A81B39"/>
    <w:rsid w:val="00A87A35"/>
    <w:rsid w:val="00A904C6"/>
    <w:rsid w:val="00A95B78"/>
    <w:rsid w:val="00AA0EF3"/>
    <w:rsid w:val="00AA53D2"/>
    <w:rsid w:val="00AA5B90"/>
    <w:rsid w:val="00AB1180"/>
    <w:rsid w:val="00AB292E"/>
    <w:rsid w:val="00AB3868"/>
    <w:rsid w:val="00AB3A4A"/>
    <w:rsid w:val="00AB553D"/>
    <w:rsid w:val="00AB6B6C"/>
    <w:rsid w:val="00AB6F12"/>
    <w:rsid w:val="00AC2FAB"/>
    <w:rsid w:val="00AC58D7"/>
    <w:rsid w:val="00AC6B00"/>
    <w:rsid w:val="00AC6B64"/>
    <w:rsid w:val="00AC7247"/>
    <w:rsid w:val="00AD2495"/>
    <w:rsid w:val="00AD5652"/>
    <w:rsid w:val="00AD6AF9"/>
    <w:rsid w:val="00AD7B53"/>
    <w:rsid w:val="00AE14A0"/>
    <w:rsid w:val="00AE3026"/>
    <w:rsid w:val="00AE7D8E"/>
    <w:rsid w:val="00B001FA"/>
    <w:rsid w:val="00B0406F"/>
    <w:rsid w:val="00B05B0A"/>
    <w:rsid w:val="00B05B7F"/>
    <w:rsid w:val="00B06F5E"/>
    <w:rsid w:val="00B07FEF"/>
    <w:rsid w:val="00B10BE7"/>
    <w:rsid w:val="00B11ED4"/>
    <w:rsid w:val="00B13EE4"/>
    <w:rsid w:val="00B15439"/>
    <w:rsid w:val="00B17415"/>
    <w:rsid w:val="00B2050E"/>
    <w:rsid w:val="00B21BA4"/>
    <w:rsid w:val="00B24B64"/>
    <w:rsid w:val="00B2614C"/>
    <w:rsid w:val="00B261B3"/>
    <w:rsid w:val="00B3099A"/>
    <w:rsid w:val="00B312BA"/>
    <w:rsid w:val="00B33C65"/>
    <w:rsid w:val="00B44F65"/>
    <w:rsid w:val="00B44F8A"/>
    <w:rsid w:val="00B47B18"/>
    <w:rsid w:val="00B47B1D"/>
    <w:rsid w:val="00B51584"/>
    <w:rsid w:val="00B56255"/>
    <w:rsid w:val="00B6571B"/>
    <w:rsid w:val="00B66E08"/>
    <w:rsid w:val="00B67973"/>
    <w:rsid w:val="00B74EA0"/>
    <w:rsid w:val="00B76441"/>
    <w:rsid w:val="00B85256"/>
    <w:rsid w:val="00B86999"/>
    <w:rsid w:val="00B91B7A"/>
    <w:rsid w:val="00B9380F"/>
    <w:rsid w:val="00BA2FFE"/>
    <w:rsid w:val="00BA3003"/>
    <w:rsid w:val="00BA604F"/>
    <w:rsid w:val="00BA6714"/>
    <w:rsid w:val="00BA6DD8"/>
    <w:rsid w:val="00BB04DB"/>
    <w:rsid w:val="00BB1E6E"/>
    <w:rsid w:val="00BB49BB"/>
    <w:rsid w:val="00BB5DFB"/>
    <w:rsid w:val="00BC27EA"/>
    <w:rsid w:val="00BD0183"/>
    <w:rsid w:val="00BD6ECF"/>
    <w:rsid w:val="00BE4323"/>
    <w:rsid w:val="00BE78C0"/>
    <w:rsid w:val="00BF0C87"/>
    <w:rsid w:val="00BF19EC"/>
    <w:rsid w:val="00BF5708"/>
    <w:rsid w:val="00BF5E79"/>
    <w:rsid w:val="00BF6B65"/>
    <w:rsid w:val="00BF79C6"/>
    <w:rsid w:val="00C011D4"/>
    <w:rsid w:val="00C01C29"/>
    <w:rsid w:val="00C021F5"/>
    <w:rsid w:val="00C046F5"/>
    <w:rsid w:val="00C05965"/>
    <w:rsid w:val="00C071F0"/>
    <w:rsid w:val="00C0755B"/>
    <w:rsid w:val="00C07E12"/>
    <w:rsid w:val="00C1032E"/>
    <w:rsid w:val="00C1079B"/>
    <w:rsid w:val="00C12343"/>
    <w:rsid w:val="00C203D9"/>
    <w:rsid w:val="00C231AA"/>
    <w:rsid w:val="00C23E93"/>
    <w:rsid w:val="00C23FF9"/>
    <w:rsid w:val="00C244ED"/>
    <w:rsid w:val="00C27485"/>
    <w:rsid w:val="00C27BA9"/>
    <w:rsid w:val="00C30C74"/>
    <w:rsid w:val="00C32493"/>
    <w:rsid w:val="00C35207"/>
    <w:rsid w:val="00C36D6D"/>
    <w:rsid w:val="00C426B2"/>
    <w:rsid w:val="00C426E0"/>
    <w:rsid w:val="00C428AD"/>
    <w:rsid w:val="00C459F0"/>
    <w:rsid w:val="00C47992"/>
    <w:rsid w:val="00C47A65"/>
    <w:rsid w:val="00C53016"/>
    <w:rsid w:val="00C60C56"/>
    <w:rsid w:val="00C61B61"/>
    <w:rsid w:val="00C62B0D"/>
    <w:rsid w:val="00C6447C"/>
    <w:rsid w:val="00C644C4"/>
    <w:rsid w:val="00C648E4"/>
    <w:rsid w:val="00C71A2B"/>
    <w:rsid w:val="00C75BC9"/>
    <w:rsid w:val="00C80CDE"/>
    <w:rsid w:val="00C91DB1"/>
    <w:rsid w:val="00C93D4C"/>
    <w:rsid w:val="00C9598A"/>
    <w:rsid w:val="00C95D1F"/>
    <w:rsid w:val="00C974CC"/>
    <w:rsid w:val="00CA1A17"/>
    <w:rsid w:val="00CA3D22"/>
    <w:rsid w:val="00CA5847"/>
    <w:rsid w:val="00CA5E63"/>
    <w:rsid w:val="00CA6319"/>
    <w:rsid w:val="00CA6F68"/>
    <w:rsid w:val="00CA7F8F"/>
    <w:rsid w:val="00CB1208"/>
    <w:rsid w:val="00CB2204"/>
    <w:rsid w:val="00CB42AF"/>
    <w:rsid w:val="00CC356C"/>
    <w:rsid w:val="00CC364A"/>
    <w:rsid w:val="00CC4289"/>
    <w:rsid w:val="00CC56B9"/>
    <w:rsid w:val="00CC706E"/>
    <w:rsid w:val="00CC7520"/>
    <w:rsid w:val="00CD1583"/>
    <w:rsid w:val="00CD399F"/>
    <w:rsid w:val="00CD43E3"/>
    <w:rsid w:val="00CD5C7E"/>
    <w:rsid w:val="00CD6EE8"/>
    <w:rsid w:val="00CD7628"/>
    <w:rsid w:val="00CE0B89"/>
    <w:rsid w:val="00CE1E0F"/>
    <w:rsid w:val="00CE2185"/>
    <w:rsid w:val="00CE5E2E"/>
    <w:rsid w:val="00CF1875"/>
    <w:rsid w:val="00CF21D7"/>
    <w:rsid w:val="00CF4994"/>
    <w:rsid w:val="00CF4B98"/>
    <w:rsid w:val="00CF7F74"/>
    <w:rsid w:val="00D00288"/>
    <w:rsid w:val="00D011E9"/>
    <w:rsid w:val="00D02729"/>
    <w:rsid w:val="00D033B4"/>
    <w:rsid w:val="00D05616"/>
    <w:rsid w:val="00D05ECF"/>
    <w:rsid w:val="00D069AB"/>
    <w:rsid w:val="00D1295A"/>
    <w:rsid w:val="00D13D44"/>
    <w:rsid w:val="00D159C3"/>
    <w:rsid w:val="00D20800"/>
    <w:rsid w:val="00D22B30"/>
    <w:rsid w:val="00D257CD"/>
    <w:rsid w:val="00D27E7F"/>
    <w:rsid w:val="00D35510"/>
    <w:rsid w:val="00D359D9"/>
    <w:rsid w:val="00D369AE"/>
    <w:rsid w:val="00D36C69"/>
    <w:rsid w:val="00D40D4D"/>
    <w:rsid w:val="00D55DB3"/>
    <w:rsid w:val="00D60184"/>
    <w:rsid w:val="00D61BB7"/>
    <w:rsid w:val="00D637C6"/>
    <w:rsid w:val="00D64474"/>
    <w:rsid w:val="00D65CCE"/>
    <w:rsid w:val="00D7459F"/>
    <w:rsid w:val="00D74CC4"/>
    <w:rsid w:val="00D74CD4"/>
    <w:rsid w:val="00D76801"/>
    <w:rsid w:val="00D7773F"/>
    <w:rsid w:val="00D77F25"/>
    <w:rsid w:val="00D82AC9"/>
    <w:rsid w:val="00D852CB"/>
    <w:rsid w:val="00D87F6C"/>
    <w:rsid w:val="00D92173"/>
    <w:rsid w:val="00D92C14"/>
    <w:rsid w:val="00D932FC"/>
    <w:rsid w:val="00D9419C"/>
    <w:rsid w:val="00D94B8E"/>
    <w:rsid w:val="00D97293"/>
    <w:rsid w:val="00DA014B"/>
    <w:rsid w:val="00DA27C6"/>
    <w:rsid w:val="00DA2D09"/>
    <w:rsid w:val="00DA3601"/>
    <w:rsid w:val="00DA6AB1"/>
    <w:rsid w:val="00DA70E4"/>
    <w:rsid w:val="00DB5488"/>
    <w:rsid w:val="00DB7762"/>
    <w:rsid w:val="00DB7EBC"/>
    <w:rsid w:val="00DC39E7"/>
    <w:rsid w:val="00DC4D5A"/>
    <w:rsid w:val="00DC7DBE"/>
    <w:rsid w:val="00DD35B7"/>
    <w:rsid w:val="00DD5E32"/>
    <w:rsid w:val="00DD71C5"/>
    <w:rsid w:val="00DE3EF4"/>
    <w:rsid w:val="00DE58A2"/>
    <w:rsid w:val="00DF098D"/>
    <w:rsid w:val="00DF6E30"/>
    <w:rsid w:val="00E0241B"/>
    <w:rsid w:val="00E02969"/>
    <w:rsid w:val="00E04B1F"/>
    <w:rsid w:val="00E07C53"/>
    <w:rsid w:val="00E11B7F"/>
    <w:rsid w:val="00E12E55"/>
    <w:rsid w:val="00E13C9D"/>
    <w:rsid w:val="00E13D81"/>
    <w:rsid w:val="00E1470B"/>
    <w:rsid w:val="00E1483B"/>
    <w:rsid w:val="00E1491A"/>
    <w:rsid w:val="00E14BED"/>
    <w:rsid w:val="00E164EC"/>
    <w:rsid w:val="00E16DEE"/>
    <w:rsid w:val="00E204E4"/>
    <w:rsid w:val="00E20781"/>
    <w:rsid w:val="00E244F1"/>
    <w:rsid w:val="00E3131E"/>
    <w:rsid w:val="00E31E22"/>
    <w:rsid w:val="00E428B1"/>
    <w:rsid w:val="00E51C1D"/>
    <w:rsid w:val="00E5278E"/>
    <w:rsid w:val="00E53C19"/>
    <w:rsid w:val="00E552AE"/>
    <w:rsid w:val="00E56EE8"/>
    <w:rsid w:val="00E6143A"/>
    <w:rsid w:val="00E61BB2"/>
    <w:rsid w:val="00E6359F"/>
    <w:rsid w:val="00E63817"/>
    <w:rsid w:val="00E67389"/>
    <w:rsid w:val="00E777C2"/>
    <w:rsid w:val="00E77B69"/>
    <w:rsid w:val="00E80C6A"/>
    <w:rsid w:val="00E82787"/>
    <w:rsid w:val="00E90BC3"/>
    <w:rsid w:val="00E92E74"/>
    <w:rsid w:val="00E94379"/>
    <w:rsid w:val="00E9618A"/>
    <w:rsid w:val="00EA035D"/>
    <w:rsid w:val="00EB0305"/>
    <w:rsid w:val="00EB0ED0"/>
    <w:rsid w:val="00EB1794"/>
    <w:rsid w:val="00EB3915"/>
    <w:rsid w:val="00EB6AB3"/>
    <w:rsid w:val="00EC2DF3"/>
    <w:rsid w:val="00EC4520"/>
    <w:rsid w:val="00ED16FF"/>
    <w:rsid w:val="00ED28D8"/>
    <w:rsid w:val="00ED2942"/>
    <w:rsid w:val="00ED44A3"/>
    <w:rsid w:val="00ED52FA"/>
    <w:rsid w:val="00ED79E3"/>
    <w:rsid w:val="00EE1ECC"/>
    <w:rsid w:val="00EE592F"/>
    <w:rsid w:val="00EE791F"/>
    <w:rsid w:val="00EF249C"/>
    <w:rsid w:val="00EF60FF"/>
    <w:rsid w:val="00F05699"/>
    <w:rsid w:val="00F0719C"/>
    <w:rsid w:val="00F07BD9"/>
    <w:rsid w:val="00F11699"/>
    <w:rsid w:val="00F1247F"/>
    <w:rsid w:val="00F14140"/>
    <w:rsid w:val="00F15D68"/>
    <w:rsid w:val="00F17FB3"/>
    <w:rsid w:val="00F22C8B"/>
    <w:rsid w:val="00F239B0"/>
    <w:rsid w:val="00F24C8A"/>
    <w:rsid w:val="00F33070"/>
    <w:rsid w:val="00F37900"/>
    <w:rsid w:val="00F438F7"/>
    <w:rsid w:val="00F43F89"/>
    <w:rsid w:val="00F45A89"/>
    <w:rsid w:val="00F50769"/>
    <w:rsid w:val="00F50D8E"/>
    <w:rsid w:val="00F53627"/>
    <w:rsid w:val="00F549FC"/>
    <w:rsid w:val="00F54E4F"/>
    <w:rsid w:val="00F556A5"/>
    <w:rsid w:val="00F61859"/>
    <w:rsid w:val="00F6468A"/>
    <w:rsid w:val="00F706FC"/>
    <w:rsid w:val="00F813CA"/>
    <w:rsid w:val="00F82F11"/>
    <w:rsid w:val="00F83ECC"/>
    <w:rsid w:val="00F84774"/>
    <w:rsid w:val="00F84EF0"/>
    <w:rsid w:val="00F86B00"/>
    <w:rsid w:val="00F901C5"/>
    <w:rsid w:val="00F95AA9"/>
    <w:rsid w:val="00F95F60"/>
    <w:rsid w:val="00FA04F6"/>
    <w:rsid w:val="00FA2609"/>
    <w:rsid w:val="00FA262B"/>
    <w:rsid w:val="00FA46F8"/>
    <w:rsid w:val="00FB1D94"/>
    <w:rsid w:val="00FB5EBE"/>
    <w:rsid w:val="00FB790E"/>
    <w:rsid w:val="00FC26F4"/>
    <w:rsid w:val="00FC4ECB"/>
    <w:rsid w:val="00FC6CC3"/>
    <w:rsid w:val="00FD0164"/>
    <w:rsid w:val="00FD5A01"/>
    <w:rsid w:val="00FD5D00"/>
    <w:rsid w:val="00FE077F"/>
    <w:rsid w:val="00FE2485"/>
    <w:rsid w:val="00FE2D56"/>
    <w:rsid w:val="00FE3152"/>
    <w:rsid w:val="00FE4C31"/>
    <w:rsid w:val="00FE54F4"/>
    <w:rsid w:val="00FE55BC"/>
    <w:rsid w:val="00FE5ED5"/>
    <w:rsid w:val="00FE65F6"/>
    <w:rsid w:val="00FF1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5E7F6"/>
  <w15:chartTrackingRefBased/>
  <w15:docId w15:val="{BFFC53C4-ADF0-448E-9C26-C81AF206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4B0431"/>
    <w:pPr>
      <w:keepNext/>
      <w:widowControl w:val="0"/>
      <w:spacing w:after="0" w:line="240" w:lineRule="auto"/>
      <w:jc w:val="center"/>
      <w:outlineLvl w:val="0"/>
    </w:pPr>
    <w:rPr>
      <w:rFonts w:ascii="Times New Roman" w:eastAsia="Times New Roman" w:hAnsi="Times New Roman" w:cs="Times New Roman"/>
      <w:b/>
      <w:bCs/>
      <w:caps/>
      <w:szCs w:val="20"/>
    </w:rPr>
  </w:style>
  <w:style w:type="paragraph" w:styleId="Antrat2">
    <w:name w:val="heading 2"/>
    <w:basedOn w:val="prastasis"/>
    <w:next w:val="prastasis"/>
    <w:link w:val="Antrat2Diagrama"/>
    <w:qFormat/>
    <w:rsid w:val="00F33070"/>
    <w:pPr>
      <w:keepNext/>
      <w:spacing w:after="0" w:line="240" w:lineRule="auto"/>
      <w:ind w:left="10200"/>
      <w:outlineLvl w:val="1"/>
    </w:pPr>
    <w:rPr>
      <w:rFonts w:ascii="Times New Roman" w:eastAsia="Times New Roman" w:hAnsi="Times New Roman" w:cs="Times New Roman"/>
      <w:b/>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xl127">
    <w:name w:val="xl127"/>
    <w:basedOn w:val="prastasis"/>
    <w:qFormat/>
    <w:rsid w:val="00F33070"/>
    <w:pPr>
      <w:suppressAutoHyphens/>
      <w:spacing w:before="280" w:after="280" w:line="240" w:lineRule="auto"/>
      <w:jc w:val="center"/>
    </w:pPr>
    <w:rPr>
      <w:rFonts w:ascii="Arial" w:eastAsia="Times New Roman" w:hAnsi="Arial" w:cs="Arial"/>
      <w:b/>
      <w:bCs/>
      <w:sz w:val="24"/>
      <w:szCs w:val="24"/>
      <w:lang w:eastAsia="ar-SA"/>
    </w:rPr>
  </w:style>
  <w:style w:type="character" w:customStyle="1" w:styleId="Antrat2Diagrama">
    <w:name w:val="Antraštė 2 Diagrama"/>
    <w:basedOn w:val="Numatytasispastraiposriftas"/>
    <w:link w:val="Antrat2"/>
    <w:rsid w:val="00F33070"/>
    <w:rPr>
      <w:rFonts w:ascii="Times New Roman" w:eastAsia="Times New Roman" w:hAnsi="Times New Roman" w:cs="Times New Roman"/>
      <w:b/>
      <w:sz w:val="24"/>
      <w:szCs w:val="24"/>
    </w:rPr>
  </w:style>
  <w:style w:type="character" w:styleId="Hipersaitas">
    <w:name w:val="Hyperlink"/>
    <w:basedOn w:val="Numatytasispastraiposriftas"/>
    <w:rsid w:val="00144FA6"/>
    <w:rPr>
      <w:color w:val="0000FF"/>
      <w:u w:val="single"/>
    </w:rPr>
  </w:style>
  <w:style w:type="paragraph" w:styleId="Debesliotekstas">
    <w:name w:val="Balloon Text"/>
    <w:basedOn w:val="prastasis"/>
    <w:link w:val="DebesliotekstasDiagrama"/>
    <w:uiPriority w:val="99"/>
    <w:unhideWhenUsed/>
    <w:qFormat/>
    <w:rsid w:val="008157E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8157EA"/>
    <w:rPr>
      <w:rFonts w:ascii="Segoe UI" w:hAnsi="Segoe UI" w:cs="Segoe UI"/>
      <w:sz w:val="18"/>
      <w:szCs w:val="18"/>
    </w:rPr>
  </w:style>
  <w:style w:type="character" w:customStyle="1" w:styleId="Antrat1Diagrama">
    <w:name w:val="Antraštė 1 Diagrama"/>
    <w:basedOn w:val="Numatytasispastraiposriftas"/>
    <w:link w:val="Antrat1"/>
    <w:rsid w:val="004B0431"/>
    <w:rPr>
      <w:rFonts w:ascii="Times New Roman" w:eastAsia="Times New Roman" w:hAnsi="Times New Roman" w:cs="Times New Roman"/>
      <w:b/>
      <w:bCs/>
      <w:caps/>
      <w:szCs w:val="20"/>
    </w:rPr>
  </w:style>
  <w:style w:type="paragraph" w:styleId="Pavadinimas">
    <w:name w:val="Title"/>
    <w:basedOn w:val="prastasis"/>
    <w:next w:val="Paantrat"/>
    <w:link w:val="PavadinimasDiagrama"/>
    <w:qFormat/>
    <w:rsid w:val="004B0431"/>
    <w:pPr>
      <w:suppressAutoHyphens/>
      <w:spacing w:after="0" w:line="240" w:lineRule="auto"/>
      <w:jc w:val="center"/>
    </w:pPr>
    <w:rPr>
      <w:rFonts w:ascii="Times New Roman" w:eastAsia="Times New Roman" w:hAnsi="Times New Roman" w:cs="Times New Roman"/>
      <w:b/>
      <w:bCs/>
      <w:sz w:val="24"/>
      <w:szCs w:val="24"/>
      <w:lang w:eastAsia="ar-SA"/>
    </w:rPr>
  </w:style>
  <w:style w:type="character" w:customStyle="1" w:styleId="PavadinimasDiagrama">
    <w:name w:val="Pavadinimas Diagrama"/>
    <w:basedOn w:val="Numatytasispastraiposriftas"/>
    <w:link w:val="Pavadinimas"/>
    <w:rsid w:val="004B0431"/>
    <w:rPr>
      <w:rFonts w:ascii="Times New Roman" w:eastAsia="Times New Roman" w:hAnsi="Times New Roman" w:cs="Times New Roman"/>
      <w:b/>
      <w:bCs/>
      <w:sz w:val="24"/>
      <w:szCs w:val="24"/>
      <w:lang w:eastAsia="ar-SA"/>
    </w:rPr>
  </w:style>
  <w:style w:type="paragraph" w:customStyle="1" w:styleId="2">
    <w:name w:val="2"/>
    <w:basedOn w:val="prastasis"/>
    <w:next w:val="Paantrat"/>
    <w:qFormat/>
    <w:rsid w:val="004B0431"/>
    <w:pPr>
      <w:spacing w:after="60" w:line="240" w:lineRule="auto"/>
      <w:jc w:val="center"/>
      <w:outlineLvl w:val="1"/>
    </w:pPr>
    <w:rPr>
      <w:rFonts w:ascii="Arial" w:eastAsia="Times New Roman" w:hAnsi="Arial" w:cs="Arial"/>
      <w:sz w:val="24"/>
      <w:szCs w:val="24"/>
    </w:rPr>
  </w:style>
  <w:style w:type="paragraph" w:styleId="Paantrat">
    <w:name w:val="Subtitle"/>
    <w:basedOn w:val="prastasis"/>
    <w:next w:val="prastasis"/>
    <w:link w:val="PaantratDiagrama"/>
    <w:qFormat/>
    <w:rsid w:val="004B0431"/>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rsid w:val="004B0431"/>
    <w:rPr>
      <w:rFonts w:eastAsiaTheme="minorEastAsia"/>
      <w:color w:val="5A5A5A" w:themeColor="text1" w:themeTint="A5"/>
      <w:spacing w:val="15"/>
    </w:rPr>
  </w:style>
  <w:style w:type="paragraph" w:styleId="Antrats">
    <w:name w:val="header"/>
    <w:basedOn w:val="prastasis"/>
    <w:link w:val="AntratsDiagrama"/>
    <w:uiPriority w:val="99"/>
    <w:unhideWhenUsed/>
    <w:rsid w:val="0024669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46696"/>
  </w:style>
  <w:style w:type="paragraph" w:styleId="Porat">
    <w:name w:val="footer"/>
    <w:basedOn w:val="prastasis"/>
    <w:link w:val="PoratDiagrama"/>
    <w:uiPriority w:val="99"/>
    <w:unhideWhenUsed/>
    <w:rsid w:val="0024669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46696"/>
  </w:style>
  <w:style w:type="paragraph" w:styleId="Pagrindinistekstas">
    <w:name w:val="Body Text"/>
    <w:basedOn w:val="prastasis"/>
    <w:link w:val="PagrindinistekstasDiagrama"/>
    <w:rsid w:val="000477CA"/>
    <w:pPr>
      <w:suppressAutoHyphens/>
      <w:spacing w:after="0" w:line="240" w:lineRule="auto"/>
    </w:pPr>
    <w:rPr>
      <w:rFonts w:ascii="Times New Roman" w:eastAsia="Times New Roman" w:hAnsi="Times New Roman" w:cs="Times New Roman"/>
      <w:sz w:val="24"/>
      <w:szCs w:val="20"/>
      <w:lang w:val="en-GB"/>
    </w:rPr>
  </w:style>
  <w:style w:type="character" w:customStyle="1" w:styleId="PagrindinistekstasDiagrama">
    <w:name w:val="Pagrindinis tekstas Diagrama"/>
    <w:basedOn w:val="Numatytasispastraiposriftas"/>
    <w:link w:val="Pagrindinistekstas"/>
    <w:rsid w:val="000477CA"/>
    <w:rPr>
      <w:rFonts w:ascii="Times New Roman" w:eastAsia="Times New Roman" w:hAnsi="Times New Roman" w:cs="Times New Roman"/>
      <w:sz w:val="24"/>
      <w:szCs w:val="20"/>
      <w:lang w:val="en-GB"/>
    </w:rPr>
  </w:style>
  <w:style w:type="numbering" w:customStyle="1" w:styleId="Sraonra1">
    <w:name w:val="Sąrašo nėra1"/>
    <w:next w:val="Sraonra"/>
    <w:semiHidden/>
    <w:rsid w:val="00AD5652"/>
  </w:style>
  <w:style w:type="paragraph" w:styleId="Sraopastraipa">
    <w:name w:val="List Paragraph"/>
    <w:basedOn w:val="prastasis"/>
    <w:uiPriority w:val="34"/>
    <w:qFormat/>
    <w:rsid w:val="00B74EA0"/>
    <w:pPr>
      <w:ind w:left="720"/>
      <w:contextualSpacing/>
    </w:pPr>
  </w:style>
  <w:style w:type="numbering" w:customStyle="1" w:styleId="Sraonra2">
    <w:name w:val="Sąrašo nėra2"/>
    <w:next w:val="Sraonra"/>
    <w:uiPriority w:val="99"/>
    <w:semiHidden/>
    <w:unhideWhenUsed/>
    <w:rsid w:val="00D82AC9"/>
  </w:style>
  <w:style w:type="paragraph" w:customStyle="1" w:styleId="1">
    <w:name w:val="1"/>
    <w:basedOn w:val="prastasis"/>
    <w:next w:val="Paantrat"/>
    <w:qFormat/>
    <w:rsid w:val="00D82AC9"/>
    <w:pPr>
      <w:spacing w:after="60" w:line="240" w:lineRule="auto"/>
      <w:jc w:val="center"/>
      <w:outlineLvl w:val="1"/>
    </w:pPr>
    <w:rPr>
      <w:rFonts w:ascii="Arial" w:eastAsia="Times New Roman" w:hAnsi="Arial" w:cs="Arial"/>
      <w:sz w:val="24"/>
      <w:szCs w:val="24"/>
    </w:rPr>
  </w:style>
  <w:style w:type="numbering" w:customStyle="1" w:styleId="Sraonra3">
    <w:name w:val="Sąrašo nėra3"/>
    <w:next w:val="Sraonra"/>
    <w:semiHidden/>
    <w:rsid w:val="00D82AC9"/>
  </w:style>
  <w:style w:type="table" w:styleId="Lentelstinklelis">
    <w:name w:val="Table Grid"/>
    <w:basedOn w:val="prastojilentel"/>
    <w:uiPriority w:val="39"/>
    <w:rsid w:val="00BF57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4D4CC7"/>
  </w:style>
  <w:style w:type="paragraph" w:customStyle="1" w:styleId="Antrinispavadinimas">
    <w:name w:val="Antrinis pavadinimas"/>
    <w:basedOn w:val="prastasis"/>
    <w:qFormat/>
    <w:rsid w:val="004D4CC7"/>
    <w:pPr>
      <w:spacing w:after="60" w:line="240" w:lineRule="auto"/>
      <w:jc w:val="center"/>
      <w:outlineLvl w:val="1"/>
    </w:pPr>
    <w:rPr>
      <w:rFonts w:ascii="Arial" w:eastAsia="Times New Roman" w:hAnsi="Arial" w:cs="Arial"/>
      <w:sz w:val="24"/>
      <w:szCs w:val="24"/>
    </w:rPr>
  </w:style>
  <w:style w:type="numbering" w:customStyle="1" w:styleId="Sraonra5">
    <w:name w:val="Sąrašo nėra5"/>
    <w:next w:val="Sraonra"/>
    <w:uiPriority w:val="99"/>
    <w:semiHidden/>
    <w:unhideWhenUsed/>
    <w:rsid w:val="004D4CC7"/>
  </w:style>
  <w:style w:type="character" w:customStyle="1" w:styleId="ListLabel1">
    <w:name w:val="ListLabel 1"/>
    <w:qFormat/>
    <w:rsid w:val="004D4CC7"/>
    <w:rPr>
      <w:b w:val="0"/>
    </w:rPr>
  </w:style>
  <w:style w:type="paragraph" w:styleId="Antrat">
    <w:name w:val="caption"/>
    <w:basedOn w:val="prastasis"/>
    <w:next w:val="Pagrindinistekstas"/>
    <w:qFormat/>
    <w:rsid w:val="004D4CC7"/>
    <w:pPr>
      <w:suppressLineNumbers/>
      <w:spacing w:before="120" w:after="120" w:line="240" w:lineRule="auto"/>
    </w:pPr>
    <w:rPr>
      <w:rFonts w:ascii="Times New Roman" w:eastAsia="Times New Roman" w:hAnsi="Times New Roman" w:cs="Arial"/>
      <w:i/>
      <w:iCs/>
      <w:sz w:val="24"/>
      <w:szCs w:val="24"/>
    </w:rPr>
  </w:style>
  <w:style w:type="paragraph" w:styleId="Sraas">
    <w:name w:val="List"/>
    <w:basedOn w:val="Pagrindinistekstas"/>
    <w:rsid w:val="004D4CC7"/>
    <w:pPr>
      <w:suppressAutoHyphens w:val="0"/>
      <w:spacing w:after="140" w:line="276" w:lineRule="auto"/>
    </w:pPr>
    <w:rPr>
      <w:rFonts w:cs="Arial"/>
      <w:szCs w:val="24"/>
      <w:lang w:val="lt-LT"/>
    </w:rPr>
  </w:style>
  <w:style w:type="paragraph" w:customStyle="1" w:styleId="Rodykl">
    <w:name w:val="Rodyklė"/>
    <w:basedOn w:val="prastasis"/>
    <w:qFormat/>
    <w:rsid w:val="004D4CC7"/>
    <w:pPr>
      <w:suppressLineNumbers/>
      <w:spacing w:after="0" w:line="240" w:lineRule="auto"/>
    </w:pPr>
    <w:rPr>
      <w:rFonts w:ascii="Times New Roman" w:eastAsia="Times New Roman" w:hAnsi="Times New Roman" w:cs="Arial"/>
      <w:sz w:val="24"/>
      <w:szCs w:val="24"/>
    </w:rPr>
  </w:style>
  <w:style w:type="paragraph" w:customStyle="1" w:styleId="Lentelsturinys">
    <w:name w:val="Lentelės turinys"/>
    <w:basedOn w:val="prastasis"/>
    <w:qFormat/>
    <w:rsid w:val="004D4CC7"/>
    <w:pPr>
      <w:suppressLineNumbers/>
      <w:spacing w:after="0" w:line="240" w:lineRule="auto"/>
    </w:pPr>
    <w:rPr>
      <w:rFonts w:ascii="Times New Roman" w:eastAsia="Times New Roman" w:hAnsi="Times New Roman" w:cs="Times New Roman"/>
      <w:sz w:val="24"/>
      <w:szCs w:val="24"/>
    </w:rPr>
  </w:style>
  <w:style w:type="paragraph" w:customStyle="1" w:styleId="Lentelsantrat">
    <w:name w:val="Lentelės antraštė"/>
    <w:basedOn w:val="Lentelsturinys"/>
    <w:qFormat/>
    <w:rsid w:val="004D4CC7"/>
    <w:pPr>
      <w:jc w:val="center"/>
    </w:pPr>
    <w:rPr>
      <w:b/>
      <w:bCs/>
    </w:rPr>
  </w:style>
  <w:style w:type="paragraph" w:styleId="prastasiniatinklio">
    <w:name w:val="Normal (Web)"/>
    <w:basedOn w:val="prastasis"/>
    <w:uiPriority w:val="99"/>
    <w:unhideWhenUsed/>
    <w:rsid w:val="004A6CFC"/>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Default">
    <w:name w:val="Default"/>
    <w:rsid w:val="00851D5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efault0">
    <w:name w:val="default"/>
    <w:basedOn w:val="prastasis"/>
    <w:rsid w:val="00851D5E"/>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55646">
      <w:bodyDiv w:val="1"/>
      <w:marLeft w:val="0"/>
      <w:marRight w:val="0"/>
      <w:marTop w:val="0"/>
      <w:marBottom w:val="0"/>
      <w:divBdr>
        <w:top w:val="none" w:sz="0" w:space="0" w:color="auto"/>
        <w:left w:val="none" w:sz="0" w:space="0" w:color="auto"/>
        <w:bottom w:val="none" w:sz="0" w:space="0" w:color="auto"/>
        <w:right w:val="none" w:sz="0" w:space="0" w:color="auto"/>
      </w:divBdr>
    </w:div>
    <w:div w:id="209535663">
      <w:bodyDiv w:val="1"/>
      <w:marLeft w:val="0"/>
      <w:marRight w:val="0"/>
      <w:marTop w:val="0"/>
      <w:marBottom w:val="0"/>
      <w:divBdr>
        <w:top w:val="none" w:sz="0" w:space="0" w:color="auto"/>
        <w:left w:val="none" w:sz="0" w:space="0" w:color="auto"/>
        <w:bottom w:val="none" w:sz="0" w:space="0" w:color="auto"/>
        <w:right w:val="none" w:sz="0" w:space="0" w:color="auto"/>
      </w:divBdr>
    </w:div>
    <w:div w:id="285819310">
      <w:bodyDiv w:val="1"/>
      <w:marLeft w:val="0"/>
      <w:marRight w:val="0"/>
      <w:marTop w:val="0"/>
      <w:marBottom w:val="0"/>
      <w:divBdr>
        <w:top w:val="none" w:sz="0" w:space="0" w:color="auto"/>
        <w:left w:val="none" w:sz="0" w:space="0" w:color="auto"/>
        <w:bottom w:val="none" w:sz="0" w:space="0" w:color="auto"/>
        <w:right w:val="none" w:sz="0" w:space="0" w:color="auto"/>
      </w:divBdr>
    </w:div>
    <w:div w:id="301734066">
      <w:bodyDiv w:val="1"/>
      <w:marLeft w:val="0"/>
      <w:marRight w:val="0"/>
      <w:marTop w:val="0"/>
      <w:marBottom w:val="0"/>
      <w:divBdr>
        <w:top w:val="none" w:sz="0" w:space="0" w:color="auto"/>
        <w:left w:val="none" w:sz="0" w:space="0" w:color="auto"/>
        <w:bottom w:val="none" w:sz="0" w:space="0" w:color="auto"/>
        <w:right w:val="none" w:sz="0" w:space="0" w:color="auto"/>
      </w:divBdr>
    </w:div>
    <w:div w:id="393823073">
      <w:bodyDiv w:val="1"/>
      <w:marLeft w:val="0"/>
      <w:marRight w:val="0"/>
      <w:marTop w:val="0"/>
      <w:marBottom w:val="0"/>
      <w:divBdr>
        <w:top w:val="none" w:sz="0" w:space="0" w:color="auto"/>
        <w:left w:val="none" w:sz="0" w:space="0" w:color="auto"/>
        <w:bottom w:val="none" w:sz="0" w:space="0" w:color="auto"/>
        <w:right w:val="none" w:sz="0" w:space="0" w:color="auto"/>
      </w:divBdr>
    </w:div>
    <w:div w:id="443886260">
      <w:bodyDiv w:val="1"/>
      <w:marLeft w:val="0"/>
      <w:marRight w:val="0"/>
      <w:marTop w:val="0"/>
      <w:marBottom w:val="0"/>
      <w:divBdr>
        <w:top w:val="none" w:sz="0" w:space="0" w:color="auto"/>
        <w:left w:val="none" w:sz="0" w:space="0" w:color="auto"/>
        <w:bottom w:val="none" w:sz="0" w:space="0" w:color="auto"/>
        <w:right w:val="none" w:sz="0" w:space="0" w:color="auto"/>
      </w:divBdr>
    </w:div>
    <w:div w:id="472218937">
      <w:bodyDiv w:val="1"/>
      <w:marLeft w:val="0"/>
      <w:marRight w:val="0"/>
      <w:marTop w:val="0"/>
      <w:marBottom w:val="0"/>
      <w:divBdr>
        <w:top w:val="none" w:sz="0" w:space="0" w:color="auto"/>
        <w:left w:val="none" w:sz="0" w:space="0" w:color="auto"/>
        <w:bottom w:val="none" w:sz="0" w:space="0" w:color="auto"/>
        <w:right w:val="none" w:sz="0" w:space="0" w:color="auto"/>
      </w:divBdr>
    </w:div>
    <w:div w:id="479926798">
      <w:bodyDiv w:val="1"/>
      <w:marLeft w:val="0"/>
      <w:marRight w:val="0"/>
      <w:marTop w:val="0"/>
      <w:marBottom w:val="0"/>
      <w:divBdr>
        <w:top w:val="none" w:sz="0" w:space="0" w:color="auto"/>
        <w:left w:val="none" w:sz="0" w:space="0" w:color="auto"/>
        <w:bottom w:val="none" w:sz="0" w:space="0" w:color="auto"/>
        <w:right w:val="none" w:sz="0" w:space="0" w:color="auto"/>
      </w:divBdr>
    </w:div>
    <w:div w:id="481314032">
      <w:bodyDiv w:val="1"/>
      <w:marLeft w:val="0"/>
      <w:marRight w:val="0"/>
      <w:marTop w:val="0"/>
      <w:marBottom w:val="0"/>
      <w:divBdr>
        <w:top w:val="none" w:sz="0" w:space="0" w:color="auto"/>
        <w:left w:val="none" w:sz="0" w:space="0" w:color="auto"/>
        <w:bottom w:val="none" w:sz="0" w:space="0" w:color="auto"/>
        <w:right w:val="none" w:sz="0" w:space="0" w:color="auto"/>
      </w:divBdr>
    </w:div>
    <w:div w:id="526716142">
      <w:bodyDiv w:val="1"/>
      <w:marLeft w:val="0"/>
      <w:marRight w:val="0"/>
      <w:marTop w:val="0"/>
      <w:marBottom w:val="0"/>
      <w:divBdr>
        <w:top w:val="none" w:sz="0" w:space="0" w:color="auto"/>
        <w:left w:val="none" w:sz="0" w:space="0" w:color="auto"/>
        <w:bottom w:val="none" w:sz="0" w:space="0" w:color="auto"/>
        <w:right w:val="none" w:sz="0" w:space="0" w:color="auto"/>
      </w:divBdr>
    </w:div>
    <w:div w:id="645596961">
      <w:bodyDiv w:val="1"/>
      <w:marLeft w:val="0"/>
      <w:marRight w:val="0"/>
      <w:marTop w:val="0"/>
      <w:marBottom w:val="0"/>
      <w:divBdr>
        <w:top w:val="none" w:sz="0" w:space="0" w:color="auto"/>
        <w:left w:val="none" w:sz="0" w:space="0" w:color="auto"/>
        <w:bottom w:val="none" w:sz="0" w:space="0" w:color="auto"/>
        <w:right w:val="none" w:sz="0" w:space="0" w:color="auto"/>
      </w:divBdr>
    </w:div>
    <w:div w:id="649335161">
      <w:bodyDiv w:val="1"/>
      <w:marLeft w:val="0"/>
      <w:marRight w:val="0"/>
      <w:marTop w:val="0"/>
      <w:marBottom w:val="0"/>
      <w:divBdr>
        <w:top w:val="none" w:sz="0" w:space="0" w:color="auto"/>
        <w:left w:val="none" w:sz="0" w:space="0" w:color="auto"/>
        <w:bottom w:val="none" w:sz="0" w:space="0" w:color="auto"/>
        <w:right w:val="none" w:sz="0" w:space="0" w:color="auto"/>
      </w:divBdr>
    </w:div>
    <w:div w:id="670832074">
      <w:bodyDiv w:val="1"/>
      <w:marLeft w:val="0"/>
      <w:marRight w:val="0"/>
      <w:marTop w:val="0"/>
      <w:marBottom w:val="0"/>
      <w:divBdr>
        <w:top w:val="none" w:sz="0" w:space="0" w:color="auto"/>
        <w:left w:val="none" w:sz="0" w:space="0" w:color="auto"/>
        <w:bottom w:val="none" w:sz="0" w:space="0" w:color="auto"/>
        <w:right w:val="none" w:sz="0" w:space="0" w:color="auto"/>
      </w:divBdr>
    </w:div>
    <w:div w:id="681976831">
      <w:bodyDiv w:val="1"/>
      <w:marLeft w:val="0"/>
      <w:marRight w:val="0"/>
      <w:marTop w:val="0"/>
      <w:marBottom w:val="0"/>
      <w:divBdr>
        <w:top w:val="none" w:sz="0" w:space="0" w:color="auto"/>
        <w:left w:val="none" w:sz="0" w:space="0" w:color="auto"/>
        <w:bottom w:val="none" w:sz="0" w:space="0" w:color="auto"/>
        <w:right w:val="none" w:sz="0" w:space="0" w:color="auto"/>
      </w:divBdr>
    </w:div>
    <w:div w:id="906575411">
      <w:bodyDiv w:val="1"/>
      <w:marLeft w:val="0"/>
      <w:marRight w:val="0"/>
      <w:marTop w:val="0"/>
      <w:marBottom w:val="0"/>
      <w:divBdr>
        <w:top w:val="none" w:sz="0" w:space="0" w:color="auto"/>
        <w:left w:val="none" w:sz="0" w:space="0" w:color="auto"/>
        <w:bottom w:val="none" w:sz="0" w:space="0" w:color="auto"/>
        <w:right w:val="none" w:sz="0" w:space="0" w:color="auto"/>
      </w:divBdr>
    </w:div>
    <w:div w:id="957494258">
      <w:bodyDiv w:val="1"/>
      <w:marLeft w:val="0"/>
      <w:marRight w:val="0"/>
      <w:marTop w:val="0"/>
      <w:marBottom w:val="0"/>
      <w:divBdr>
        <w:top w:val="none" w:sz="0" w:space="0" w:color="auto"/>
        <w:left w:val="none" w:sz="0" w:space="0" w:color="auto"/>
        <w:bottom w:val="none" w:sz="0" w:space="0" w:color="auto"/>
        <w:right w:val="none" w:sz="0" w:space="0" w:color="auto"/>
      </w:divBdr>
    </w:div>
    <w:div w:id="968050838">
      <w:bodyDiv w:val="1"/>
      <w:marLeft w:val="0"/>
      <w:marRight w:val="0"/>
      <w:marTop w:val="0"/>
      <w:marBottom w:val="0"/>
      <w:divBdr>
        <w:top w:val="none" w:sz="0" w:space="0" w:color="auto"/>
        <w:left w:val="none" w:sz="0" w:space="0" w:color="auto"/>
        <w:bottom w:val="none" w:sz="0" w:space="0" w:color="auto"/>
        <w:right w:val="none" w:sz="0" w:space="0" w:color="auto"/>
      </w:divBdr>
    </w:div>
    <w:div w:id="982197830">
      <w:bodyDiv w:val="1"/>
      <w:marLeft w:val="0"/>
      <w:marRight w:val="0"/>
      <w:marTop w:val="0"/>
      <w:marBottom w:val="0"/>
      <w:divBdr>
        <w:top w:val="none" w:sz="0" w:space="0" w:color="auto"/>
        <w:left w:val="none" w:sz="0" w:space="0" w:color="auto"/>
        <w:bottom w:val="none" w:sz="0" w:space="0" w:color="auto"/>
        <w:right w:val="none" w:sz="0" w:space="0" w:color="auto"/>
      </w:divBdr>
    </w:div>
    <w:div w:id="1022441098">
      <w:bodyDiv w:val="1"/>
      <w:marLeft w:val="0"/>
      <w:marRight w:val="0"/>
      <w:marTop w:val="0"/>
      <w:marBottom w:val="0"/>
      <w:divBdr>
        <w:top w:val="none" w:sz="0" w:space="0" w:color="auto"/>
        <w:left w:val="none" w:sz="0" w:space="0" w:color="auto"/>
        <w:bottom w:val="none" w:sz="0" w:space="0" w:color="auto"/>
        <w:right w:val="none" w:sz="0" w:space="0" w:color="auto"/>
      </w:divBdr>
    </w:div>
    <w:div w:id="1027372983">
      <w:bodyDiv w:val="1"/>
      <w:marLeft w:val="0"/>
      <w:marRight w:val="0"/>
      <w:marTop w:val="0"/>
      <w:marBottom w:val="0"/>
      <w:divBdr>
        <w:top w:val="none" w:sz="0" w:space="0" w:color="auto"/>
        <w:left w:val="none" w:sz="0" w:space="0" w:color="auto"/>
        <w:bottom w:val="none" w:sz="0" w:space="0" w:color="auto"/>
        <w:right w:val="none" w:sz="0" w:space="0" w:color="auto"/>
      </w:divBdr>
    </w:div>
    <w:div w:id="1051998444">
      <w:bodyDiv w:val="1"/>
      <w:marLeft w:val="0"/>
      <w:marRight w:val="0"/>
      <w:marTop w:val="0"/>
      <w:marBottom w:val="0"/>
      <w:divBdr>
        <w:top w:val="none" w:sz="0" w:space="0" w:color="auto"/>
        <w:left w:val="none" w:sz="0" w:space="0" w:color="auto"/>
        <w:bottom w:val="none" w:sz="0" w:space="0" w:color="auto"/>
        <w:right w:val="none" w:sz="0" w:space="0" w:color="auto"/>
      </w:divBdr>
    </w:div>
    <w:div w:id="1075783533">
      <w:bodyDiv w:val="1"/>
      <w:marLeft w:val="0"/>
      <w:marRight w:val="0"/>
      <w:marTop w:val="0"/>
      <w:marBottom w:val="0"/>
      <w:divBdr>
        <w:top w:val="none" w:sz="0" w:space="0" w:color="auto"/>
        <w:left w:val="none" w:sz="0" w:space="0" w:color="auto"/>
        <w:bottom w:val="none" w:sz="0" w:space="0" w:color="auto"/>
        <w:right w:val="none" w:sz="0" w:space="0" w:color="auto"/>
      </w:divBdr>
    </w:div>
    <w:div w:id="1085225901">
      <w:bodyDiv w:val="1"/>
      <w:marLeft w:val="0"/>
      <w:marRight w:val="0"/>
      <w:marTop w:val="0"/>
      <w:marBottom w:val="0"/>
      <w:divBdr>
        <w:top w:val="none" w:sz="0" w:space="0" w:color="auto"/>
        <w:left w:val="none" w:sz="0" w:space="0" w:color="auto"/>
        <w:bottom w:val="none" w:sz="0" w:space="0" w:color="auto"/>
        <w:right w:val="none" w:sz="0" w:space="0" w:color="auto"/>
      </w:divBdr>
    </w:div>
    <w:div w:id="1091777010">
      <w:bodyDiv w:val="1"/>
      <w:marLeft w:val="0"/>
      <w:marRight w:val="0"/>
      <w:marTop w:val="0"/>
      <w:marBottom w:val="0"/>
      <w:divBdr>
        <w:top w:val="none" w:sz="0" w:space="0" w:color="auto"/>
        <w:left w:val="none" w:sz="0" w:space="0" w:color="auto"/>
        <w:bottom w:val="none" w:sz="0" w:space="0" w:color="auto"/>
        <w:right w:val="none" w:sz="0" w:space="0" w:color="auto"/>
      </w:divBdr>
    </w:div>
    <w:div w:id="1147940735">
      <w:bodyDiv w:val="1"/>
      <w:marLeft w:val="0"/>
      <w:marRight w:val="0"/>
      <w:marTop w:val="0"/>
      <w:marBottom w:val="0"/>
      <w:divBdr>
        <w:top w:val="none" w:sz="0" w:space="0" w:color="auto"/>
        <w:left w:val="none" w:sz="0" w:space="0" w:color="auto"/>
        <w:bottom w:val="none" w:sz="0" w:space="0" w:color="auto"/>
        <w:right w:val="none" w:sz="0" w:space="0" w:color="auto"/>
      </w:divBdr>
    </w:div>
    <w:div w:id="1264998699">
      <w:bodyDiv w:val="1"/>
      <w:marLeft w:val="0"/>
      <w:marRight w:val="0"/>
      <w:marTop w:val="0"/>
      <w:marBottom w:val="0"/>
      <w:divBdr>
        <w:top w:val="none" w:sz="0" w:space="0" w:color="auto"/>
        <w:left w:val="none" w:sz="0" w:space="0" w:color="auto"/>
        <w:bottom w:val="none" w:sz="0" w:space="0" w:color="auto"/>
        <w:right w:val="none" w:sz="0" w:space="0" w:color="auto"/>
      </w:divBdr>
    </w:div>
    <w:div w:id="1313409808">
      <w:bodyDiv w:val="1"/>
      <w:marLeft w:val="0"/>
      <w:marRight w:val="0"/>
      <w:marTop w:val="0"/>
      <w:marBottom w:val="0"/>
      <w:divBdr>
        <w:top w:val="none" w:sz="0" w:space="0" w:color="auto"/>
        <w:left w:val="none" w:sz="0" w:space="0" w:color="auto"/>
        <w:bottom w:val="none" w:sz="0" w:space="0" w:color="auto"/>
        <w:right w:val="none" w:sz="0" w:space="0" w:color="auto"/>
      </w:divBdr>
    </w:div>
    <w:div w:id="1331442247">
      <w:bodyDiv w:val="1"/>
      <w:marLeft w:val="0"/>
      <w:marRight w:val="0"/>
      <w:marTop w:val="0"/>
      <w:marBottom w:val="0"/>
      <w:divBdr>
        <w:top w:val="none" w:sz="0" w:space="0" w:color="auto"/>
        <w:left w:val="none" w:sz="0" w:space="0" w:color="auto"/>
        <w:bottom w:val="none" w:sz="0" w:space="0" w:color="auto"/>
        <w:right w:val="none" w:sz="0" w:space="0" w:color="auto"/>
      </w:divBdr>
    </w:div>
    <w:div w:id="1455908648">
      <w:bodyDiv w:val="1"/>
      <w:marLeft w:val="0"/>
      <w:marRight w:val="0"/>
      <w:marTop w:val="0"/>
      <w:marBottom w:val="0"/>
      <w:divBdr>
        <w:top w:val="none" w:sz="0" w:space="0" w:color="auto"/>
        <w:left w:val="none" w:sz="0" w:space="0" w:color="auto"/>
        <w:bottom w:val="none" w:sz="0" w:space="0" w:color="auto"/>
        <w:right w:val="none" w:sz="0" w:space="0" w:color="auto"/>
      </w:divBdr>
    </w:div>
    <w:div w:id="1486437449">
      <w:bodyDiv w:val="1"/>
      <w:marLeft w:val="0"/>
      <w:marRight w:val="0"/>
      <w:marTop w:val="0"/>
      <w:marBottom w:val="0"/>
      <w:divBdr>
        <w:top w:val="none" w:sz="0" w:space="0" w:color="auto"/>
        <w:left w:val="none" w:sz="0" w:space="0" w:color="auto"/>
        <w:bottom w:val="none" w:sz="0" w:space="0" w:color="auto"/>
        <w:right w:val="none" w:sz="0" w:space="0" w:color="auto"/>
      </w:divBdr>
    </w:div>
    <w:div w:id="1540438259">
      <w:bodyDiv w:val="1"/>
      <w:marLeft w:val="0"/>
      <w:marRight w:val="0"/>
      <w:marTop w:val="0"/>
      <w:marBottom w:val="0"/>
      <w:divBdr>
        <w:top w:val="none" w:sz="0" w:space="0" w:color="auto"/>
        <w:left w:val="none" w:sz="0" w:space="0" w:color="auto"/>
        <w:bottom w:val="none" w:sz="0" w:space="0" w:color="auto"/>
        <w:right w:val="none" w:sz="0" w:space="0" w:color="auto"/>
      </w:divBdr>
    </w:div>
    <w:div w:id="1549682613">
      <w:bodyDiv w:val="1"/>
      <w:marLeft w:val="0"/>
      <w:marRight w:val="0"/>
      <w:marTop w:val="0"/>
      <w:marBottom w:val="0"/>
      <w:divBdr>
        <w:top w:val="none" w:sz="0" w:space="0" w:color="auto"/>
        <w:left w:val="none" w:sz="0" w:space="0" w:color="auto"/>
        <w:bottom w:val="none" w:sz="0" w:space="0" w:color="auto"/>
        <w:right w:val="none" w:sz="0" w:space="0" w:color="auto"/>
      </w:divBdr>
    </w:div>
    <w:div w:id="1586497503">
      <w:bodyDiv w:val="1"/>
      <w:marLeft w:val="0"/>
      <w:marRight w:val="0"/>
      <w:marTop w:val="0"/>
      <w:marBottom w:val="0"/>
      <w:divBdr>
        <w:top w:val="none" w:sz="0" w:space="0" w:color="auto"/>
        <w:left w:val="none" w:sz="0" w:space="0" w:color="auto"/>
        <w:bottom w:val="none" w:sz="0" w:space="0" w:color="auto"/>
        <w:right w:val="none" w:sz="0" w:space="0" w:color="auto"/>
      </w:divBdr>
    </w:div>
    <w:div w:id="1620726041">
      <w:bodyDiv w:val="1"/>
      <w:marLeft w:val="0"/>
      <w:marRight w:val="0"/>
      <w:marTop w:val="0"/>
      <w:marBottom w:val="0"/>
      <w:divBdr>
        <w:top w:val="none" w:sz="0" w:space="0" w:color="auto"/>
        <w:left w:val="none" w:sz="0" w:space="0" w:color="auto"/>
        <w:bottom w:val="none" w:sz="0" w:space="0" w:color="auto"/>
        <w:right w:val="none" w:sz="0" w:space="0" w:color="auto"/>
      </w:divBdr>
    </w:div>
    <w:div w:id="1635213009">
      <w:bodyDiv w:val="1"/>
      <w:marLeft w:val="0"/>
      <w:marRight w:val="0"/>
      <w:marTop w:val="0"/>
      <w:marBottom w:val="0"/>
      <w:divBdr>
        <w:top w:val="none" w:sz="0" w:space="0" w:color="auto"/>
        <w:left w:val="none" w:sz="0" w:space="0" w:color="auto"/>
        <w:bottom w:val="none" w:sz="0" w:space="0" w:color="auto"/>
        <w:right w:val="none" w:sz="0" w:space="0" w:color="auto"/>
      </w:divBdr>
    </w:div>
    <w:div w:id="1704137265">
      <w:bodyDiv w:val="1"/>
      <w:marLeft w:val="0"/>
      <w:marRight w:val="0"/>
      <w:marTop w:val="0"/>
      <w:marBottom w:val="0"/>
      <w:divBdr>
        <w:top w:val="none" w:sz="0" w:space="0" w:color="auto"/>
        <w:left w:val="none" w:sz="0" w:space="0" w:color="auto"/>
        <w:bottom w:val="none" w:sz="0" w:space="0" w:color="auto"/>
        <w:right w:val="none" w:sz="0" w:space="0" w:color="auto"/>
      </w:divBdr>
    </w:div>
    <w:div w:id="1718700175">
      <w:bodyDiv w:val="1"/>
      <w:marLeft w:val="0"/>
      <w:marRight w:val="0"/>
      <w:marTop w:val="0"/>
      <w:marBottom w:val="0"/>
      <w:divBdr>
        <w:top w:val="none" w:sz="0" w:space="0" w:color="auto"/>
        <w:left w:val="none" w:sz="0" w:space="0" w:color="auto"/>
        <w:bottom w:val="none" w:sz="0" w:space="0" w:color="auto"/>
        <w:right w:val="none" w:sz="0" w:space="0" w:color="auto"/>
      </w:divBdr>
    </w:div>
    <w:div w:id="1751729044">
      <w:bodyDiv w:val="1"/>
      <w:marLeft w:val="0"/>
      <w:marRight w:val="0"/>
      <w:marTop w:val="0"/>
      <w:marBottom w:val="0"/>
      <w:divBdr>
        <w:top w:val="none" w:sz="0" w:space="0" w:color="auto"/>
        <w:left w:val="none" w:sz="0" w:space="0" w:color="auto"/>
        <w:bottom w:val="none" w:sz="0" w:space="0" w:color="auto"/>
        <w:right w:val="none" w:sz="0" w:space="0" w:color="auto"/>
      </w:divBdr>
    </w:div>
    <w:div w:id="1874071180">
      <w:bodyDiv w:val="1"/>
      <w:marLeft w:val="0"/>
      <w:marRight w:val="0"/>
      <w:marTop w:val="0"/>
      <w:marBottom w:val="0"/>
      <w:divBdr>
        <w:top w:val="none" w:sz="0" w:space="0" w:color="auto"/>
        <w:left w:val="none" w:sz="0" w:space="0" w:color="auto"/>
        <w:bottom w:val="none" w:sz="0" w:space="0" w:color="auto"/>
        <w:right w:val="none" w:sz="0" w:space="0" w:color="auto"/>
      </w:divBdr>
    </w:div>
    <w:div w:id="1886210994">
      <w:bodyDiv w:val="1"/>
      <w:marLeft w:val="0"/>
      <w:marRight w:val="0"/>
      <w:marTop w:val="0"/>
      <w:marBottom w:val="0"/>
      <w:divBdr>
        <w:top w:val="none" w:sz="0" w:space="0" w:color="auto"/>
        <w:left w:val="none" w:sz="0" w:space="0" w:color="auto"/>
        <w:bottom w:val="none" w:sz="0" w:space="0" w:color="auto"/>
        <w:right w:val="none" w:sz="0" w:space="0" w:color="auto"/>
      </w:divBdr>
    </w:div>
    <w:div w:id="1999844908">
      <w:bodyDiv w:val="1"/>
      <w:marLeft w:val="0"/>
      <w:marRight w:val="0"/>
      <w:marTop w:val="0"/>
      <w:marBottom w:val="0"/>
      <w:divBdr>
        <w:top w:val="none" w:sz="0" w:space="0" w:color="auto"/>
        <w:left w:val="none" w:sz="0" w:space="0" w:color="auto"/>
        <w:bottom w:val="none" w:sz="0" w:space="0" w:color="auto"/>
        <w:right w:val="none" w:sz="0" w:space="0" w:color="auto"/>
      </w:divBdr>
    </w:div>
    <w:div w:id="2005936632">
      <w:bodyDiv w:val="1"/>
      <w:marLeft w:val="0"/>
      <w:marRight w:val="0"/>
      <w:marTop w:val="0"/>
      <w:marBottom w:val="0"/>
      <w:divBdr>
        <w:top w:val="none" w:sz="0" w:space="0" w:color="auto"/>
        <w:left w:val="none" w:sz="0" w:space="0" w:color="auto"/>
        <w:bottom w:val="none" w:sz="0" w:space="0" w:color="auto"/>
        <w:right w:val="none" w:sz="0" w:space="0" w:color="auto"/>
      </w:divBdr>
    </w:div>
    <w:div w:id="2012367442">
      <w:bodyDiv w:val="1"/>
      <w:marLeft w:val="0"/>
      <w:marRight w:val="0"/>
      <w:marTop w:val="0"/>
      <w:marBottom w:val="0"/>
      <w:divBdr>
        <w:top w:val="none" w:sz="0" w:space="0" w:color="auto"/>
        <w:left w:val="none" w:sz="0" w:space="0" w:color="auto"/>
        <w:bottom w:val="none" w:sz="0" w:space="0" w:color="auto"/>
        <w:right w:val="none" w:sz="0" w:space="0" w:color="auto"/>
      </w:divBdr>
    </w:div>
    <w:div w:id="2037535858">
      <w:bodyDiv w:val="1"/>
      <w:marLeft w:val="0"/>
      <w:marRight w:val="0"/>
      <w:marTop w:val="0"/>
      <w:marBottom w:val="0"/>
      <w:divBdr>
        <w:top w:val="none" w:sz="0" w:space="0" w:color="auto"/>
        <w:left w:val="none" w:sz="0" w:space="0" w:color="auto"/>
        <w:bottom w:val="none" w:sz="0" w:space="0" w:color="auto"/>
        <w:right w:val="none" w:sz="0" w:space="0" w:color="auto"/>
      </w:divBdr>
    </w:div>
    <w:div w:id="2058190636">
      <w:bodyDiv w:val="1"/>
      <w:marLeft w:val="0"/>
      <w:marRight w:val="0"/>
      <w:marTop w:val="0"/>
      <w:marBottom w:val="0"/>
      <w:divBdr>
        <w:top w:val="none" w:sz="0" w:space="0" w:color="auto"/>
        <w:left w:val="none" w:sz="0" w:space="0" w:color="auto"/>
        <w:bottom w:val="none" w:sz="0" w:space="0" w:color="auto"/>
        <w:right w:val="none" w:sz="0" w:space="0" w:color="auto"/>
      </w:divBdr>
    </w:div>
    <w:div w:id="2064257438">
      <w:bodyDiv w:val="1"/>
      <w:marLeft w:val="0"/>
      <w:marRight w:val="0"/>
      <w:marTop w:val="0"/>
      <w:marBottom w:val="0"/>
      <w:divBdr>
        <w:top w:val="none" w:sz="0" w:space="0" w:color="auto"/>
        <w:left w:val="none" w:sz="0" w:space="0" w:color="auto"/>
        <w:bottom w:val="none" w:sz="0" w:space="0" w:color="auto"/>
        <w:right w:val="none" w:sz="0" w:space="0" w:color="auto"/>
      </w:divBdr>
    </w:div>
    <w:div w:id="2138375500">
      <w:bodyDiv w:val="1"/>
      <w:marLeft w:val="0"/>
      <w:marRight w:val="0"/>
      <w:marTop w:val="0"/>
      <w:marBottom w:val="0"/>
      <w:divBdr>
        <w:top w:val="none" w:sz="0" w:space="0" w:color="auto"/>
        <w:left w:val="none" w:sz="0" w:space="0" w:color="auto"/>
        <w:bottom w:val="none" w:sz="0" w:space="0" w:color="auto"/>
        <w:right w:val="none" w:sz="0" w:space="0" w:color="auto"/>
      </w:divBdr>
    </w:div>
    <w:div w:id="214730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hyperlink" Target="https://e-seimas.lrs.lt/portal/legalAct/lt/TAD/TAIS.2319/asr" TargetMode="External"/><Relationship Id="rId26" Type="http://schemas.openxmlformats.org/officeDocument/2006/relationships/hyperlink" Target="https://www.e-tar.lt/portal/lt/legalAct/886f3a20351911efbdaea558de59136c" TargetMode="External"/><Relationship Id="rId39" Type="http://schemas.openxmlformats.org/officeDocument/2006/relationships/hyperlink" Target="https://e-seimas.lrs.lt/portal/legalAct/lt/TAD/TAIS.215633/asr" TargetMode="External"/><Relationship Id="rId21" Type="http://schemas.openxmlformats.org/officeDocument/2006/relationships/hyperlink" Target="https://e-seimas.lrs.lt/portal/legalAct/lt/TAD/TAIS.5678/asr" TargetMode="External"/><Relationship Id="rId34" Type="http://schemas.openxmlformats.org/officeDocument/2006/relationships/hyperlink" Target="https://e-seimas.lrs.lt/portal/legalAct/lt/TAD/TAIS.215633/asr" TargetMode="External"/><Relationship Id="rId42" Type="http://schemas.openxmlformats.org/officeDocument/2006/relationships/hyperlink" Target="https://e-seimas.lrs.lt/portal/legalAct/lt/TAD/7b137b209f8111e591078486468c1c39"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seimas.lrs.lt/portal/legalAct/lt/TAD/TAIS.5884/asr" TargetMode="External"/><Relationship Id="rId29" Type="http://schemas.openxmlformats.org/officeDocument/2006/relationships/hyperlink" Target="https://e-seimas.lrs.lt/portal/legalAct/lt/TAD/678d3c3244fe11e68f45bcf65e0a17ee/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www.e-tar.lt/portal/lt/legalAct/f33c89b0442e11efbdaea558de59136c" TargetMode="External"/><Relationship Id="rId32" Type="http://schemas.openxmlformats.org/officeDocument/2006/relationships/hyperlink" Target="https://www.e-tar.lt/portal/lt/legalAct/5995a3f068f511efafbb8694c098bac5" TargetMode="External"/><Relationship Id="rId37" Type="http://schemas.openxmlformats.org/officeDocument/2006/relationships/hyperlink" Target="https://e-seimas.lrs.lt/portal/legalAct/lt/TAD/TAIS.215633/asr" TargetMode="External"/><Relationship Id="rId40" Type="http://schemas.openxmlformats.org/officeDocument/2006/relationships/hyperlink" Target="https://www.e-tar.lt/portal/lt/legalAct/7e5bcc74a41111f0a34db2fbd35a03b2" TargetMode="External"/><Relationship Id="rId45" Type="http://schemas.openxmlformats.org/officeDocument/2006/relationships/hyperlink" Target="https://e-seimas.lrs.lt/portal/legalAct/lt/TAD/TAIS.419064/as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e-seimas.lrs.lt/portal/legalAct/lt/TAD/TAIS.215633/asr" TargetMode="External"/><Relationship Id="rId28" Type="http://schemas.openxmlformats.org/officeDocument/2006/relationships/hyperlink" Target="https://e-seimas.lrs.lt/portal/legalAct/lt/TAD/TAIS.5981/asr" TargetMode="External"/><Relationship Id="rId36" Type="http://schemas.openxmlformats.org/officeDocument/2006/relationships/hyperlink" Target="https://teisineinformacija.lt/silute/document/57082?version=1" TargetMode="External"/><Relationship Id="rId10" Type="http://schemas.openxmlformats.org/officeDocument/2006/relationships/image" Target="http://t0.gstatic.com/images?q=tbn:ANd9GcRnGxEM82i4MHIdjh_t6_7c0YRGy6ipgZ1CCGGpN4Idz5CHprcW" TargetMode="External"/><Relationship Id="rId19" Type="http://schemas.openxmlformats.org/officeDocument/2006/relationships/hyperlink" Target="https://e-seimas.lrs.lt/portal/legalAct/lt/TAD/TAIS.5981/asr" TargetMode="External"/><Relationship Id="rId31" Type="http://schemas.openxmlformats.org/officeDocument/2006/relationships/hyperlink" Target="https://e-seimas.lrs.lt/portal/legalAct/lt/TAD/TAIS.279123/asr" TargetMode="External"/><Relationship Id="rId44" Type="http://schemas.openxmlformats.org/officeDocument/2006/relationships/hyperlink" Target="https://www.e-tar.lt/portal/lt/legalAct/76655da69dc811f0a34db2fbd35a03b2"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hart" Target="charts/chart4.xml"/><Relationship Id="rId22" Type="http://schemas.openxmlformats.org/officeDocument/2006/relationships/hyperlink" Target="https://e-seimas.lrs.lt/portal/legalAct/lt/TAD/TAIS.279123/asr" TargetMode="External"/><Relationship Id="rId27" Type="http://schemas.openxmlformats.org/officeDocument/2006/relationships/hyperlink" Target="https://www.e-tar.lt/portal/lt/legalAct/a93a5e24854f11efabdbb4a1fc8b0b63" TargetMode="External"/><Relationship Id="rId30" Type="http://schemas.openxmlformats.org/officeDocument/2006/relationships/hyperlink" Target="https://e-seimas.lrs.lt/portal/legalAct/lt/TAD/TAIS.5678/asr" TargetMode="External"/><Relationship Id="rId35" Type="http://schemas.openxmlformats.org/officeDocument/2006/relationships/hyperlink" Target="https://www.e-tar.lt/portal/lt/legalAct/a74cd044468111f0b070ee7f1ceefc75" TargetMode="External"/><Relationship Id="rId43" Type="http://schemas.openxmlformats.org/officeDocument/2006/relationships/hyperlink" Target="https://e-seimas.lrs.lt/portal/legalAct/lt/TAD/TAIS.279123/asr" TargetMode="External"/><Relationship Id="rId48" Type="http://schemas.openxmlformats.org/officeDocument/2006/relationships/theme" Target="theme/theme1.xml"/><Relationship Id="rId8" Type="http://schemas.openxmlformats.org/officeDocument/2006/relationships/hyperlink" Target="http://www.google.lt/imgres?q=%C5%A1ilut%C4%97s+herbas&amp;num=10&amp;hl=lt&amp;tbo=d&amp;biw=1228&amp;bih=554&amp;tbm=isch&amp;tbnid=Ca04ixdGCgctZM:&amp;imgrefurl=http://alkas.lt/2011/04/14/vilniuje-bus-surengta-unikaliojo-silutes-krasto-diena/&amp;docid=ZRNmjw5YaiRm4M&amp;imgurl=http://alkas.lt/wp-content/uploads/2011/04/Silute_Herbas1.png&amp;w=180&amp;h=216&amp;ei=6xK3UOi5D6SL4gScyYHwCQ&amp;zoom=1&amp;iact=hc&amp;vpx=198&amp;vpy=148&amp;dur=1140&amp;hovh=172&amp;hovw=144&amp;tx=84&amp;ty=112&amp;sig=118320598468741979098&amp;page=1&amp;tbnh=112&amp;tbnw=93&amp;start=0&amp;ndsp=31&amp;ved=1t:429,r:2,s:0,i:90" TargetMode="External"/><Relationship Id="rId3" Type="http://schemas.openxmlformats.org/officeDocument/2006/relationships/styles" Target="styles.xml"/><Relationship Id="rId12" Type="http://schemas.openxmlformats.org/officeDocument/2006/relationships/chart" Target="charts/chart2.xml"/><Relationship Id="rId17" Type="http://schemas.openxmlformats.org/officeDocument/2006/relationships/hyperlink" Target="https://e-seimas.lrs.lt/portal/legalAct/lt/TAD/TAIS.270342/asr" TargetMode="External"/><Relationship Id="rId25" Type="http://schemas.openxmlformats.org/officeDocument/2006/relationships/hyperlink" Target="https://www.silute.lt/veiklos-sritys/socialine-parama/124" TargetMode="External"/><Relationship Id="rId33" Type="http://schemas.openxmlformats.org/officeDocument/2006/relationships/hyperlink" Target="https://e-seimas.lrs.lt/portal/legalAct/lt/TAD/TAIS.279123/asr" TargetMode="External"/><Relationship Id="rId38" Type="http://schemas.openxmlformats.org/officeDocument/2006/relationships/hyperlink" Target="https://e-seimas.lrs.lt/portal/legalAct/lt/TAD/TAIS.215633/asr" TargetMode="External"/><Relationship Id="rId46" Type="http://schemas.openxmlformats.org/officeDocument/2006/relationships/hyperlink" Target="http://www.vggc.lt" TargetMode="External"/><Relationship Id="rId20" Type="http://schemas.openxmlformats.org/officeDocument/2006/relationships/hyperlink" Target="https://e-seimas.lrs.lt/portal/legalAct/lt/TAD/678d3c3244fe11e68f45bcf65e0a17ee/asr" TargetMode="External"/><Relationship Id="rId41" Type="http://schemas.openxmlformats.org/officeDocument/2006/relationships/hyperlink" Target="https://e-seimas.lrs.lt/portal/legalAct/lt/TAD/TAIS.215633/asr"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170"/>
      <c:rAngAx val="0"/>
      <c:perspective val="10"/>
    </c:view3D>
    <c:floor>
      <c:thickness val="0"/>
    </c:floor>
    <c:sideWall>
      <c:thickness val="0"/>
    </c:sideWall>
    <c:backWall>
      <c:thickness val="0"/>
    </c:backWall>
    <c:plotArea>
      <c:layout>
        <c:manualLayout>
          <c:layoutTarget val="inner"/>
          <c:xMode val="edge"/>
          <c:yMode val="edge"/>
          <c:x val="3.4722222222222224E-2"/>
          <c:y val="9.4208984746471908E-2"/>
          <c:w val="0.96527777777777779"/>
          <c:h val="0.72221347331583552"/>
        </c:manualLayout>
      </c:layout>
      <c:pie3DChart>
        <c:varyColors val="1"/>
        <c:ser>
          <c:idx val="0"/>
          <c:order val="0"/>
          <c:explosion val="8"/>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431E-4DEF-B588-8D57B435FC9E}"/>
              </c:ext>
            </c:extLst>
          </c:dPt>
          <c:dPt>
            <c:idx val="1"/>
            <c:bubble3D val="0"/>
            <c:explosion val="11"/>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431E-4DEF-B588-8D57B435FC9E}"/>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431E-4DEF-B588-8D57B435FC9E}"/>
              </c:ext>
            </c:extLst>
          </c:dPt>
          <c:dLbls>
            <c:numFmt formatCode="0.00%" sourceLinked="0"/>
            <c:spPr>
              <a:noFill/>
              <a:ln w="25400">
                <a:noFill/>
              </a:ln>
            </c:spPr>
            <c:txPr>
              <a:bodyPr rot="0" spcFirstLastPara="1" vertOverflow="ellipsis" vert="horz" wrap="square" lIns="38100" tIns="19050" rIns="38100" bIns="19050" anchor="ctr" anchorCtr="1">
                <a:spAutoFit/>
              </a:bodyPr>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0"/>
            <c:showSerName val="0"/>
            <c:showPercent val="1"/>
            <c:showBubbleSize val="0"/>
            <c:showLeaderLines val="0"/>
            <c:extLst>
              <c:ext xmlns:c15="http://schemas.microsoft.com/office/drawing/2012/chart" uri="{CE6537A1-D6FC-4f65-9D91-7224C49458BB}"/>
            </c:extLst>
          </c:dLbls>
          <c:cat>
            <c:strRef>
              <c:f>'suvestinė (4)'!$H$2:$H$4</c:f>
              <c:strCache>
                <c:ptCount val="3"/>
                <c:pt idx="0">
                  <c:v>Įvykdyta</c:v>
                </c:pt>
                <c:pt idx="1">
                  <c:v>Vykdoma</c:v>
                </c:pt>
                <c:pt idx="2">
                  <c:v>Nevykdoma</c:v>
                </c:pt>
              </c:strCache>
            </c:strRef>
          </c:cat>
          <c:val>
            <c:numRef>
              <c:f>'suvestinė (4)'!$K$2:$K$4</c:f>
              <c:numCache>
                <c:formatCode>0</c:formatCode>
                <c:ptCount val="3"/>
                <c:pt idx="0" formatCode="General">
                  <c:v>218</c:v>
                </c:pt>
                <c:pt idx="1">
                  <c:v>55</c:v>
                </c:pt>
                <c:pt idx="2" formatCode="General">
                  <c:v>14</c:v>
                </c:pt>
              </c:numCache>
            </c:numRef>
          </c:val>
          <c:extLst>
            <c:ext xmlns:c16="http://schemas.microsoft.com/office/drawing/2014/chart" uri="{C3380CC4-5D6E-409C-BE32-E72D297353CC}">
              <c16:uniqueId val="{00000006-431E-4DEF-B588-8D57B435FC9E}"/>
            </c:ext>
          </c:extLst>
        </c:ser>
        <c:dLbls>
          <c:showLegendKey val="0"/>
          <c:showVal val="0"/>
          <c:showCatName val="0"/>
          <c:showSerName val="0"/>
          <c:showPercent val="0"/>
          <c:showBubbleSize val="0"/>
          <c:showLeaderLines val="0"/>
        </c:dLbls>
      </c:pie3DChart>
      <c:spPr>
        <a:noFill/>
        <a:ln w="25400">
          <a:noFill/>
        </a:ln>
      </c:spPr>
    </c:plotArea>
    <c:legend>
      <c:legendPos val="b"/>
      <c:overlay val="0"/>
      <c:spPr>
        <a:noFill/>
        <a:ln w="25400">
          <a:noFill/>
        </a:ln>
      </c:spPr>
      <c:txPr>
        <a:bodyPr rot="0" spcFirstLastPara="1" vertOverflow="ellipsis" vert="horz" wrap="square" anchor="ctr" anchorCtr="1"/>
        <a:lstStyle/>
        <a:p>
          <a:pPr rtl="0">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chart>
  <c:spPr>
    <a:noFill/>
    <a:ln w="9525">
      <a:noFill/>
    </a:ln>
  </c:spPr>
  <c:txPr>
    <a:bodyPr/>
    <a:lstStyle/>
    <a:p>
      <a:pPr>
        <a:defRPr/>
      </a:pPr>
      <a:endParaRPr lang="lt-LT"/>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088414187461017E-2"/>
          <c:y val="0.10666666666666667"/>
          <c:w val="0.87951977294704187"/>
          <c:h val="0.73803730533683287"/>
        </c:manualLayout>
      </c:layout>
      <c:barChart>
        <c:barDir val="col"/>
        <c:grouping val="clustered"/>
        <c:varyColors val="0"/>
        <c:ser>
          <c:idx val="0"/>
          <c:order val="0"/>
          <c:tx>
            <c:strRef>
              <c:f>Lapas1!$O$1</c:f>
              <c:strCache>
                <c:ptCount val="1"/>
                <c:pt idx="0">
                  <c:v>2025 m. biudžetas</c:v>
                </c:pt>
              </c:strCache>
            </c:strRef>
          </c:tx>
          <c:spPr>
            <a:solidFill>
              <a:schemeClr val="accent1"/>
            </a:solidFill>
            <a:ln>
              <a:noFill/>
            </a:ln>
            <a:effectLst/>
          </c:spPr>
          <c:invertIfNegative val="0"/>
          <c:dLbls>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Lapas1!$N$2:$N$12</c:f>
              <c:strCache>
                <c:ptCount val="11"/>
                <c:pt idx="0">
                  <c:v>SB</c:v>
                </c:pt>
                <c:pt idx="1">
                  <c:v>SB(VB)</c:v>
                </c:pt>
                <c:pt idx="2">
                  <c:v>SB(AA)</c:v>
                </c:pt>
                <c:pt idx="3">
                  <c:v>SB(SP)</c:v>
                </c:pt>
                <c:pt idx="4">
                  <c:v>SL</c:v>
                </c:pt>
                <c:pt idx="5">
                  <c:v>ES</c:v>
                </c:pt>
                <c:pt idx="6">
                  <c:v>VL</c:v>
                </c:pt>
                <c:pt idx="7">
                  <c:v>KPP</c:v>
                </c:pt>
                <c:pt idx="8">
                  <c:v>KTL</c:v>
                </c:pt>
                <c:pt idx="9">
                  <c:v>VIP</c:v>
                </c:pt>
                <c:pt idx="10">
                  <c:v>VIPA</c:v>
                </c:pt>
              </c:strCache>
            </c:strRef>
          </c:cat>
          <c:val>
            <c:numRef>
              <c:f>Lapas1!$O$2:$O$12</c:f>
              <c:numCache>
                <c:formatCode>#\ ##0.0</c:formatCode>
                <c:ptCount val="11"/>
                <c:pt idx="0">
                  <c:v>54946.299999999996</c:v>
                </c:pt>
                <c:pt idx="1">
                  <c:v>33185.800000000003</c:v>
                </c:pt>
                <c:pt idx="2">
                  <c:v>446.8</c:v>
                </c:pt>
                <c:pt idx="3">
                  <c:v>2467.1999999999998</c:v>
                </c:pt>
                <c:pt idx="4">
                  <c:v>2300</c:v>
                </c:pt>
                <c:pt idx="5">
                  <c:v>6152</c:v>
                </c:pt>
                <c:pt idx="6">
                  <c:v>20254</c:v>
                </c:pt>
                <c:pt idx="7">
                  <c:v>3000</c:v>
                </c:pt>
                <c:pt idx="8">
                  <c:v>268.2</c:v>
                </c:pt>
                <c:pt idx="9" formatCode="General">
                  <c:v>0</c:v>
                </c:pt>
                <c:pt idx="10">
                  <c:v>127.6</c:v>
                </c:pt>
              </c:numCache>
            </c:numRef>
          </c:val>
          <c:extLst>
            <c:ext xmlns:c16="http://schemas.microsoft.com/office/drawing/2014/chart" uri="{C3380CC4-5D6E-409C-BE32-E72D297353CC}">
              <c16:uniqueId val="{00000000-7314-4955-A578-CA737E581ED3}"/>
            </c:ext>
          </c:extLst>
        </c:ser>
        <c:ser>
          <c:idx val="1"/>
          <c:order val="1"/>
          <c:tx>
            <c:strRef>
              <c:f>Lapas1!$P$1</c:f>
              <c:strCache>
                <c:ptCount val="1"/>
                <c:pt idx="0">
                  <c:v>2025 m. patikslintas biudžetas</c:v>
                </c:pt>
              </c:strCache>
            </c:strRef>
          </c:tx>
          <c:spPr>
            <a:solidFill>
              <a:schemeClr val="accent2"/>
            </a:solidFill>
            <a:ln>
              <a:noFill/>
            </a:ln>
            <a:effectLst/>
          </c:spPr>
          <c:invertIfNegative val="0"/>
          <c:dLbls>
            <c:dLbl>
              <c:idx val="0"/>
              <c:layout>
                <c:manualLayout>
                  <c:x val="4.711425206124852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314-4955-A578-CA737E581ED3}"/>
                </c:ext>
              </c:extLst>
            </c:dLbl>
            <c:spPr>
              <a:no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Lapas1!$N$2:$N$12</c:f>
              <c:strCache>
                <c:ptCount val="11"/>
                <c:pt idx="0">
                  <c:v>SB</c:v>
                </c:pt>
                <c:pt idx="1">
                  <c:v>SB(VB)</c:v>
                </c:pt>
                <c:pt idx="2">
                  <c:v>SB(AA)</c:v>
                </c:pt>
                <c:pt idx="3">
                  <c:v>SB(SP)</c:v>
                </c:pt>
                <c:pt idx="4">
                  <c:v>SL</c:v>
                </c:pt>
                <c:pt idx="5">
                  <c:v>ES</c:v>
                </c:pt>
                <c:pt idx="6">
                  <c:v>VL</c:v>
                </c:pt>
                <c:pt idx="7">
                  <c:v>KPP</c:v>
                </c:pt>
                <c:pt idx="8">
                  <c:v>KTL</c:v>
                </c:pt>
                <c:pt idx="9">
                  <c:v>VIP</c:v>
                </c:pt>
                <c:pt idx="10">
                  <c:v>VIPA</c:v>
                </c:pt>
              </c:strCache>
            </c:strRef>
          </c:cat>
          <c:val>
            <c:numRef>
              <c:f>Lapas1!$P$2:$P$12</c:f>
              <c:numCache>
                <c:formatCode>#\ ##0.0</c:formatCode>
                <c:ptCount val="11"/>
                <c:pt idx="0">
                  <c:v>56335.1</c:v>
                </c:pt>
                <c:pt idx="1">
                  <c:v>35094.300000000003</c:v>
                </c:pt>
                <c:pt idx="2">
                  <c:v>446.8</c:v>
                </c:pt>
                <c:pt idx="3">
                  <c:v>2805.2</c:v>
                </c:pt>
                <c:pt idx="4">
                  <c:v>2300</c:v>
                </c:pt>
                <c:pt idx="5">
                  <c:v>5039.8999999999996</c:v>
                </c:pt>
                <c:pt idx="6">
                  <c:v>21326.9</c:v>
                </c:pt>
                <c:pt idx="7">
                  <c:v>3378.1</c:v>
                </c:pt>
                <c:pt idx="8">
                  <c:v>135.9</c:v>
                </c:pt>
                <c:pt idx="9">
                  <c:v>425</c:v>
                </c:pt>
                <c:pt idx="10">
                  <c:v>127.6</c:v>
                </c:pt>
              </c:numCache>
            </c:numRef>
          </c:val>
          <c:extLst>
            <c:ext xmlns:c16="http://schemas.microsoft.com/office/drawing/2014/chart" uri="{C3380CC4-5D6E-409C-BE32-E72D297353CC}">
              <c16:uniqueId val="{00000002-7314-4955-A578-CA737E581ED3}"/>
            </c:ext>
          </c:extLst>
        </c:ser>
        <c:ser>
          <c:idx val="2"/>
          <c:order val="2"/>
          <c:tx>
            <c:strRef>
              <c:f>Lapas1!$Q$1</c:f>
              <c:strCache>
                <c:ptCount val="1"/>
                <c:pt idx="0">
                  <c:v>2025 m. panaudotos lėšos</c:v>
                </c:pt>
              </c:strCache>
            </c:strRef>
          </c:tx>
          <c:spPr>
            <a:solidFill>
              <a:schemeClr val="accent3"/>
            </a:solidFill>
            <a:ln>
              <a:noFill/>
            </a:ln>
            <a:effectLst/>
          </c:spPr>
          <c:invertIfNegative val="0"/>
          <c:dLbls>
            <c:dLbl>
              <c:idx val="0"/>
              <c:layout>
                <c:manualLayout>
                  <c:x val="1.413427561837455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314-4955-A578-CA737E581ED3}"/>
                </c:ext>
              </c:extLst>
            </c:dLbl>
            <c:dLbl>
              <c:idx val="1"/>
              <c:layout>
                <c:manualLayout>
                  <c:x val="1.1778563015312132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314-4955-A578-CA737E581ED3}"/>
                </c:ext>
              </c:extLst>
            </c:dLbl>
            <c:dLbl>
              <c:idx val="2"/>
              <c:layout>
                <c:manualLayout>
                  <c:x val="9.4228504122496632E-3"/>
                  <c:y val="-7.6627467283380521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314-4955-A578-CA737E581ED3}"/>
                </c:ext>
              </c:extLst>
            </c:dLbl>
            <c:dLbl>
              <c:idx val="3"/>
              <c:layout>
                <c:manualLayout>
                  <c:x val="4.7114252061248099E-3"/>
                  <c:y val="-7.6627467283380521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314-4955-A578-CA737E581ED3}"/>
                </c:ext>
              </c:extLst>
            </c:dLbl>
            <c:dLbl>
              <c:idx val="4"/>
              <c:layout>
                <c:manualLayout>
                  <c:x val="4.711425206124852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314-4955-A578-CA737E581ED3}"/>
                </c:ext>
              </c:extLst>
            </c:dLbl>
            <c:dLbl>
              <c:idx val="5"/>
              <c:layout>
                <c:manualLayout>
                  <c:x val="7.0671378091871932E-3"/>
                  <c:y val="7.6627467283380521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314-4955-A578-CA737E581ED3}"/>
                </c:ext>
              </c:extLst>
            </c:dLbl>
            <c:dLbl>
              <c:idx val="6"/>
              <c:layout>
                <c:manualLayout>
                  <c:x val="7.0671378091872791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314-4955-A578-CA737E581ED3}"/>
                </c:ext>
              </c:extLst>
            </c:dLbl>
            <c:dLbl>
              <c:idx val="7"/>
              <c:layout>
                <c:manualLayout>
                  <c:x val="1.1778563015312219E-2"/>
                  <c:y val="-7.6627467283380521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314-4955-A578-CA737E581ED3}"/>
                </c:ext>
              </c:extLst>
            </c:dLbl>
            <c:dLbl>
              <c:idx val="8"/>
              <c:layout>
                <c:manualLayout>
                  <c:x val="4.7114252061248524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314-4955-A578-CA737E581ED3}"/>
                </c:ext>
              </c:extLst>
            </c:dLbl>
            <c:dLbl>
              <c:idx val="9"/>
              <c:layout>
                <c:manualLayout>
                  <c:x val="7.0671378091872791E-3"/>
                  <c:y val="-1.5325493456676104E-16"/>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314-4955-A578-CA737E581ED3}"/>
                </c:ext>
              </c:extLst>
            </c:dLbl>
            <c:dLbl>
              <c:idx val="10"/>
              <c:layout>
                <c:manualLayout>
                  <c:x val="4.7114252061246798E-3"/>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7314-4955-A578-CA737E581ED3}"/>
                </c:ext>
              </c:extLst>
            </c:dLbl>
            <c:spPr>
              <a:solidFill>
                <a:schemeClr val="bg1"/>
              </a:solidFill>
              <a:ln>
                <a:noFill/>
              </a:ln>
              <a:effectLst/>
            </c:spPr>
            <c:txPr>
              <a:bodyPr rot="-5400000" spcFirstLastPara="1" vertOverflow="ellipsis"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Lapas1!$N$2:$N$12</c:f>
              <c:strCache>
                <c:ptCount val="11"/>
                <c:pt idx="0">
                  <c:v>SB</c:v>
                </c:pt>
                <c:pt idx="1">
                  <c:v>SB(VB)</c:v>
                </c:pt>
                <c:pt idx="2">
                  <c:v>SB(AA)</c:v>
                </c:pt>
                <c:pt idx="3">
                  <c:v>SB(SP)</c:v>
                </c:pt>
                <c:pt idx="4">
                  <c:v>SL</c:v>
                </c:pt>
                <c:pt idx="5">
                  <c:v>ES</c:v>
                </c:pt>
                <c:pt idx="6">
                  <c:v>VL</c:v>
                </c:pt>
                <c:pt idx="7">
                  <c:v>KPP</c:v>
                </c:pt>
                <c:pt idx="8">
                  <c:v>KTL</c:v>
                </c:pt>
                <c:pt idx="9">
                  <c:v>VIP</c:v>
                </c:pt>
                <c:pt idx="10">
                  <c:v>VIPA</c:v>
                </c:pt>
              </c:strCache>
            </c:strRef>
          </c:cat>
          <c:val>
            <c:numRef>
              <c:f>Lapas1!$Q$2:$Q$12</c:f>
              <c:numCache>
                <c:formatCode>#\ ##0.0</c:formatCode>
                <c:ptCount val="11"/>
                <c:pt idx="0">
                  <c:v>54089.1</c:v>
                </c:pt>
                <c:pt idx="1">
                  <c:v>35017.199999999997</c:v>
                </c:pt>
                <c:pt idx="2">
                  <c:v>409.9</c:v>
                </c:pt>
                <c:pt idx="3">
                  <c:v>2633.3</c:v>
                </c:pt>
                <c:pt idx="4">
                  <c:v>2300</c:v>
                </c:pt>
                <c:pt idx="5">
                  <c:v>4480.6000000000004</c:v>
                </c:pt>
                <c:pt idx="6">
                  <c:v>21326.9</c:v>
                </c:pt>
                <c:pt idx="7">
                  <c:v>3366.8</c:v>
                </c:pt>
                <c:pt idx="8">
                  <c:v>135.9</c:v>
                </c:pt>
                <c:pt idx="9">
                  <c:v>425</c:v>
                </c:pt>
                <c:pt idx="10">
                  <c:v>127.6</c:v>
                </c:pt>
              </c:numCache>
            </c:numRef>
          </c:val>
          <c:extLst>
            <c:ext xmlns:c16="http://schemas.microsoft.com/office/drawing/2014/chart" uri="{C3380CC4-5D6E-409C-BE32-E72D297353CC}">
              <c16:uniqueId val="{0000000E-7314-4955-A578-CA737E581ED3}"/>
            </c:ext>
          </c:extLst>
        </c:ser>
        <c:dLbls>
          <c:showLegendKey val="0"/>
          <c:showVal val="0"/>
          <c:showCatName val="0"/>
          <c:showSerName val="0"/>
          <c:showPercent val="0"/>
          <c:showBubbleSize val="0"/>
        </c:dLbls>
        <c:gapWidth val="219"/>
        <c:overlap val="-27"/>
        <c:axId val="578649567"/>
        <c:axId val="578648607"/>
      </c:barChart>
      <c:catAx>
        <c:axId val="5786495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78648607"/>
        <c:crosses val="autoZero"/>
        <c:auto val="1"/>
        <c:lblAlgn val="ctr"/>
        <c:lblOffset val="100"/>
        <c:noMultiLvlLbl val="0"/>
      </c:catAx>
      <c:valAx>
        <c:axId val="578648607"/>
        <c:scaling>
          <c:orientation val="minMax"/>
        </c:scaling>
        <c:delete val="0"/>
        <c:axPos val="l"/>
        <c:majorGridlines>
          <c:spPr>
            <a:ln w="9525" cap="flat" cmpd="sng" algn="ctr">
              <a:solidFill>
                <a:schemeClr val="tx1">
                  <a:lumMod val="15000"/>
                  <a:lumOff val="85000"/>
                </a:schemeClr>
              </a:solidFill>
              <a:round/>
            </a:ln>
            <a:effectLst/>
          </c:spPr>
        </c:majorGridlines>
        <c:numFmt formatCode="#\ ##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crossAx val="57864956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lt-L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250"/>
      <c:depthPercent val="100"/>
      <c:rAngAx val="0"/>
      <c:perspective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3905284238699579E-2"/>
          <c:y val="3.0092592592592591E-2"/>
          <c:w val="0.91980630299150745"/>
          <c:h val="0.87273122316664065"/>
        </c:manualLayout>
      </c:layout>
      <c:pie3DChart>
        <c:varyColors val="1"/>
        <c:ser>
          <c:idx val="0"/>
          <c:order val="0"/>
          <c:explosion val="18"/>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11EB-42C6-A5DA-2A3D5848953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11EB-42C6-A5DA-2A3D58489530}"/>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11EB-42C6-A5DA-2A3D58489530}"/>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11EB-42C6-A5DA-2A3D58489530}"/>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11EB-42C6-A5DA-2A3D58489530}"/>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11EB-42C6-A5DA-2A3D58489530}"/>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11EB-42C6-A5DA-2A3D58489530}"/>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11EB-42C6-A5DA-2A3D58489530}"/>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11EB-42C6-A5DA-2A3D58489530}"/>
              </c:ext>
            </c:extLst>
          </c:dPt>
          <c:dPt>
            <c:idx val="9"/>
            <c:bubble3D val="0"/>
            <c:spPr>
              <a:solidFill>
                <a:schemeClr val="accent4">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3-11EB-42C6-A5DA-2A3D58489530}"/>
              </c:ext>
            </c:extLst>
          </c:dPt>
          <c:dPt>
            <c:idx val="10"/>
            <c:bubble3D val="0"/>
            <c:spPr>
              <a:solidFill>
                <a:schemeClr val="accent5">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5-11EB-42C6-A5DA-2A3D58489530}"/>
              </c:ext>
            </c:extLst>
          </c:dPt>
          <c:dLbls>
            <c:dLbl>
              <c:idx val="0"/>
              <c:layout>
                <c:manualLayout>
                  <c:x val="-4.0631671041119859E-2"/>
                  <c:y val="7.0601851851851846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11EB-42C6-A5DA-2A3D58489530}"/>
                </c:ext>
              </c:extLst>
            </c:dLbl>
            <c:dLbl>
              <c:idx val="1"/>
              <c:layout>
                <c:manualLayout>
                  <c:x val="1.7466097987751531E-3"/>
                  <c:y val="-9.5834426946631676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11EB-42C6-A5DA-2A3D58489530}"/>
                </c:ext>
              </c:extLst>
            </c:dLbl>
            <c:dLbl>
              <c:idx val="2"/>
              <c:layout>
                <c:manualLayout>
                  <c:x val="1.3176017303401541E-3"/>
                  <c:y val="-4.2528723644643919E-2"/>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11EB-42C6-A5DA-2A3D58489530}"/>
                </c:ext>
              </c:extLst>
            </c:dLbl>
            <c:dLbl>
              <c:idx val="4"/>
              <c:layout>
                <c:manualLayout>
                  <c:x val="-7.7501168752688462E-2"/>
                  <c:y val="-6.563417983348108E-3"/>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11EB-42C6-A5DA-2A3D58489530}"/>
                </c:ext>
              </c:extLst>
            </c:dLbl>
            <c:dLbl>
              <c:idx val="5"/>
              <c:layout>
                <c:manualLayout>
                  <c:x val="-8.6854013072224734E-2"/>
                  <c:y val="-4.4150110375275938E-3"/>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B-11EB-42C6-A5DA-2A3D58489530}"/>
                </c:ext>
              </c:extLst>
            </c:dLbl>
            <c:dLbl>
              <c:idx val="6"/>
              <c:layout>
                <c:manualLayout>
                  <c:x val="2.4782370953630797E-2"/>
                  <c:y val="-1.6808836395450569E-3"/>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D-11EB-42C6-A5DA-2A3D58489530}"/>
                </c:ext>
              </c:extLst>
            </c:dLbl>
            <c:dLbl>
              <c:idx val="8"/>
              <c:delete val="1"/>
              <c:extLst>
                <c:ext xmlns:c15="http://schemas.microsoft.com/office/drawing/2012/chart" uri="{CE6537A1-D6FC-4f65-9D91-7224C49458BB}"/>
                <c:ext xmlns:c16="http://schemas.microsoft.com/office/drawing/2014/chart" uri="{C3380CC4-5D6E-409C-BE32-E72D297353CC}">
                  <c16:uniqueId val="{00000011-11EB-42C6-A5DA-2A3D58489530}"/>
                </c:ext>
              </c:extLst>
            </c:dLbl>
            <c:dLbl>
              <c:idx val="10"/>
              <c:layout>
                <c:manualLayout>
                  <c:x val="7.6924759405074365E-3"/>
                  <c:y val="-0.10537875473899096"/>
                </c:manualLayout>
              </c:layout>
              <c:dLblPos val="bestFit"/>
              <c:showLegendKey val="1"/>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5-11EB-42C6-A5DA-2A3D58489530}"/>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lt-LT"/>
              </a:p>
            </c:txPr>
            <c:dLblPos val="bestFit"/>
            <c:showLegendKey val="1"/>
            <c:showVal val="0"/>
            <c:showCatName val="1"/>
            <c:showSerName val="0"/>
            <c:showPercent val="1"/>
            <c:showBubbleSize val="0"/>
            <c:showLeaderLines val="0"/>
            <c:extLst>
              <c:ext xmlns:c15="http://schemas.microsoft.com/office/drawing/2012/chart" uri="{CE6537A1-D6FC-4f65-9D91-7224C49458BB}"/>
            </c:extLst>
          </c:dLbls>
          <c:cat>
            <c:strRef>
              <c:f>Lapas1!$B$32:$B$42</c:f>
              <c:strCache>
                <c:ptCount val="11"/>
                <c:pt idx="0">
                  <c:v>SB</c:v>
                </c:pt>
                <c:pt idx="1">
                  <c:v>SB(VB)</c:v>
                </c:pt>
                <c:pt idx="2">
                  <c:v>SB(AA)</c:v>
                </c:pt>
                <c:pt idx="3">
                  <c:v>SB(SP)</c:v>
                </c:pt>
                <c:pt idx="4">
                  <c:v>SL</c:v>
                </c:pt>
                <c:pt idx="5">
                  <c:v>ES</c:v>
                </c:pt>
                <c:pt idx="6">
                  <c:v>VL</c:v>
                </c:pt>
                <c:pt idx="7">
                  <c:v>KPP</c:v>
                </c:pt>
                <c:pt idx="8">
                  <c:v>KTL</c:v>
                </c:pt>
                <c:pt idx="9">
                  <c:v>VIP</c:v>
                </c:pt>
                <c:pt idx="10">
                  <c:v>VIPA</c:v>
                </c:pt>
              </c:strCache>
            </c:strRef>
          </c:cat>
          <c:val>
            <c:numRef>
              <c:f>Lapas1!$K$32:$K$42</c:f>
              <c:numCache>
                <c:formatCode>#\ ##0.0</c:formatCode>
                <c:ptCount val="11"/>
                <c:pt idx="0">
                  <c:v>54089.1</c:v>
                </c:pt>
                <c:pt idx="1">
                  <c:v>35017.199999999997</c:v>
                </c:pt>
                <c:pt idx="2">
                  <c:v>409.9</c:v>
                </c:pt>
                <c:pt idx="3">
                  <c:v>2633.3</c:v>
                </c:pt>
                <c:pt idx="4">
                  <c:v>2300</c:v>
                </c:pt>
                <c:pt idx="5">
                  <c:v>4480.6000000000004</c:v>
                </c:pt>
                <c:pt idx="6">
                  <c:v>21326.9</c:v>
                </c:pt>
                <c:pt idx="7">
                  <c:v>3366.8</c:v>
                </c:pt>
                <c:pt idx="8">
                  <c:v>135.9</c:v>
                </c:pt>
                <c:pt idx="9">
                  <c:v>425</c:v>
                </c:pt>
                <c:pt idx="10">
                  <c:v>127.6</c:v>
                </c:pt>
              </c:numCache>
            </c:numRef>
          </c:val>
          <c:extLst>
            <c:ext xmlns:c16="http://schemas.microsoft.com/office/drawing/2014/chart" uri="{C3380CC4-5D6E-409C-BE32-E72D297353CC}">
              <c16:uniqueId val="{00000016-11EB-42C6-A5DA-2A3D58489530}"/>
            </c:ext>
          </c:extLst>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lt-LT"/>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49"/>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7847412023772316E-2"/>
          <c:y val="5.8847030912747539E-2"/>
          <c:w val="0.56739147018997027"/>
          <c:h val="0.86769406182549524"/>
        </c:manualLayout>
      </c:layout>
      <c:pie3DChart>
        <c:varyColors val="1"/>
        <c:ser>
          <c:idx val="0"/>
          <c:order val="0"/>
          <c:explosion val="13"/>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755-4C53-8BC8-628CE3F19797}"/>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755-4C53-8BC8-628CE3F19797}"/>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A755-4C53-8BC8-628CE3F19797}"/>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A755-4C53-8BC8-628CE3F19797}"/>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A755-4C53-8BC8-628CE3F19797}"/>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A755-4C53-8BC8-628CE3F19797}"/>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A755-4C53-8BC8-628CE3F19797}"/>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A755-4C53-8BC8-628CE3F19797}"/>
              </c:ext>
            </c:extLst>
          </c:dPt>
          <c:dLbls>
            <c:dLbl>
              <c:idx val="0"/>
              <c:layout>
                <c:manualLayout>
                  <c:x val="-9.0829669338192254E-2"/>
                  <c:y val="0.1095890726175737"/>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A755-4C53-8BC8-628CE3F19797}"/>
                </c:ext>
              </c:extLst>
            </c:dLbl>
            <c:dLbl>
              <c:idx val="1"/>
              <c:layout>
                <c:manualLayout>
                  <c:x val="3.0276556446064043E-2"/>
                  <c:y val="0"/>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A755-4C53-8BC8-628CE3F19797}"/>
                </c:ext>
              </c:extLst>
            </c:dLbl>
            <c:dLbl>
              <c:idx val="2"/>
              <c:layout>
                <c:manualLayout>
                  <c:x val="-3.0276556446064085E-2"/>
                  <c:y val="0"/>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A755-4C53-8BC8-628CE3F19797}"/>
                </c:ext>
              </c:extLst>
            </c:dLbl>
            <c:dLbl>
              <c:idx val="3"/>
              <c:layout>
                <c:manualLayout>
                  <c:x val="5.589518113119523E-2"/>
                  <c:y val="9.863016535581631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A755-4C53-8BC8-628CE3F19797}"/>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lt-LT"/>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Lapas1!$A$55:$A$62</c:f>
              <c:strCache>
                <c:ptCount val="8"/>
                <c:pt idx="0">
                  <c:v>Ugdymo kokybės ir sporto plėtros programa</c:v>
                </c:pt>
                <c:pt idx="1">
                  <c:v>Turizmo plėtros programa</c:v>
                </c:pt>
                <c:pt idx="2">
                  <c:v>Konkurencingos žemės ūkio programa</c:v>
                </c:pt>
                <c:pt idx="3">
                  <c:v>Socialiai saugios ir sveikos aplinkos kūrimo programa</c:v>
                </c:pt>
                <c:pt idx="4">
                  <c:v>Kultūros paveldo ir puoselėjimo programa</c:v>
                </c:pt>
                <c:pt idx="5">
                  <c:v>Efektyvaus savivaldybės valdymo programa</c:v>
                </c:pt>
                <c:pt idx="6">
                  <c:v>Vietinio ūkio programa</c:v>
                </c:pt>
                <c:pt idx="7">
                  <c:v>Investicijų pritraukimo ir verslo vystymosi programa</c:v>
                </c:pt>
              </c:strCache>
            </c:strRef>
          </c:cat>
          <c:val>
            <c:numRef>
              <c:f>Lapas1!$B$55:$B$62</c:f>
              <c:numCache>
                <c:formatCode>#\ ##0.0</c:formatCode>
                <c:ptCount val="8"/>
                <c:pt idx="0">
                  <c:v>42611.500000000007</c:v>
                </c:pt>
                <c:pt idx="1">
                  <c:v>309.2</c:v>
                </c:pt>
                <c:pt idx="2">
                  <c:v>2901.7</c:v>
                </c:pt>
                <c:pt idx="3">
                  <c:v>39177.800000000003</c:v>
                </c:pt>
                <c:pt idx="4">
                  <c:v>3904.9000000000005</c:v>
                </c:pt>
                <c:pt idx="5">
                  <c:v>14058.9</c:v>
                </c:pt>
                <c:pt idx="6">
                  <c:v>6927.6</c:v>
                </c:pt>
                <c:pt idx="7">
                  <c:v>14420.700000000003</c:v>
                </c:pt>
              </c:numCache>
            </c:numRef>
          </c:val>
          <c:extLst>
            <c:ext xmlns:c16="http://schemas.microsoft.com/office/drawing/2014/chart" uri="{C3380CC4-5D6E-409C-BE32-E72D297353CC}">
              <c16:uniqueId val="{00000010-A755-4C53-8BC8-628CE3F19797}"/>
            </c:ext>
          </c:extLst>
        </c:ser>
        <c:dLbls>
          <c:showLegendKey val="0"/>
          <c:showVal val="0"/>
          <c:showCatName val="0"/>
          <c:showSerName val="0"/>
          <c:showPercent val="0"/>
          <c:showBubbleSize val="0"/>
          <c:showLeaderLines val="1"/>
        </c:dLbls>
      </c:pie3DChart>
      <c:spPr>
        <a:noFill/>
        <a:ln>
          <a:noFill/>
        </a:ln>
        <a:effectLst/>
      </c:spPr>
    </c:plotArea>
    <c:legend>
      <c:legendPos val="r"/>
      <c:layout>
        <c:manualLayout>
          <c:xMode val="edge"/>
          <c:yMode val="edge"/>
          <c:x val="0.64730415780926098"/>
          <c:y val="7.2884499445439038E-2"/>
          <c:w val="0.33872204690794022"/>
          <c:h val="0.88345475380714178"/>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lt-LT"/>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rot="0"/>
    <a:lstStyle/>
    <a:p>
      <a:pPr>
        <a:defRPr>
          <a:solidFill>
            <a:schemeClr val="tx1"/>
          </a:solidFill>
        </a:defRPr>
      </a:pPr>
      <a:endParaRPr lang="lt-LT"/>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7A905-B40E-4151-9456-12FFA3700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9412</TotalTime>
  <Pages>121</Pages>
  <Words>144061</Words>
  <Characters>82115</Characters>
  <Application>Microsoft Office Word</Application>
  <DocSecurity>0</DocSecurity>
  <Lines>684</Lines>
  <Paragraphs>451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Pletra_IP</dc:creator>
  <cp:keywords/>
  <dc:description/>
  <cp:lastModifiedBy>Pletra_AS</cp:lastModifiedBy>
  <cp:revision>262</cp:revision>
  <cp:lastPrinted>2024-03-08T12:47:00Z</cp:lastPrinted>
  <dcterms:created xsi:type="dcterms:W3CDTF">2017-05-08T10:50:00Z</dcterms:created>
  <dcterms:modified xsi:type="dcterms:W3CDTF">2026-04-15T12:12:00Z</dcterms:modified>
</cp:coreProperties>
</file>