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3D0F" w14:textId="1E9A37C9" w:rsidR="005B0589" w:rsidRPr="007757A7" w:rsidRDefault="002618F8" w:rsidP="007757A7">
      <w:pPr>
        <w:pStyle w:val="Standard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lang w:val="lt-LT" w:eastAsia="ar-SA"/>
        </w:rPr>
        <w:t>ŠILUTĖS RAJONO SAVIVALDYBĖS ADMINISTRACIJOS</w:t>
      </w:r>
    </w:p>
    <w:p w14:paraId="19195ACB" w14:textId="77777777" w:rsidR="005B0589" w:rsidRDefault="002618F8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>
        <w:rPr>
          <w:rFonts w:ascii="Times New Roman" w:eastAsia="Times New Roman" w:hAnsi="Times New Roman" w:cs="Times New Roman"/>
          <w:b/>
          <w:lang w:val="lt-LT" w:eastAsia="ar-SA"/>
        </w:rPr>
        <w:t>VIEŠŲJŲ PASLAUGŲ SKYRIUS</w:t>
      </w:r>
    </w:p>
    <w:p w14:paraId="7CBCD869" w14:textId="77777777" w:rsidR="005B0589" w:rsidRDefault="005B0589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</w:p>
    <w:p w14:paraId="73C73CF6" w14:textId="77777777" w:rsidR="005B0589" w:rsidRDefault="005B0589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</w:p>
    <w:p w14:paraId="3C472340" w14:textId="22593B9E" w:rsidR="006B5D5F" w:rsidRDefault="002618F8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>
        <w:rPr>
          <w:rFonts w:ascii="Times New Roman" w:eastAsia="Times New Roman" w:hAnsi="Times New Roman" w:cs="Times New Roman"/>
          <w:b/>
          <w:lang w:val="lt-LT" w:eastAsia="ar-SA"/>
        </w:rPr>
        <w:t>AIŠKINAMASIS RAŠTAS</w:t>
      </w:r>
    </w:p>
    <w:p w14:paraId="6329844F" w14:textId="51198109" w:rsidR="005B0589" w:rsidRPr="007757A7" w:rsidRDefault="007757A7" w:rsidP="007757A7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DĖL </w:t>
      </w:r>
      <w:r w:rsidR="002618F8">
        <w:rPr>
          <w:rFonts w:ascii="Times New Roman" w:eastAsia="Times New Roman" w:hAnsi="Times New Roman" w:cs="Times New Roman"/>
          <w:b/>
          <w:bCs/>
          <w:lang w:val="lt-LT" w:eastAsia="lt-LT"/>
        </w:rPr>
        <w:t>TARYBOS SPRENDIMO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="002618F8">
        <w:rPr>
          <w:rFonts w:ascii="Times New Roman" w:eastAsia="Times New Roman" w:hAnsi="Times New Roman" w:cs="Times New Roman"/>
          <w:b/>
          <w:caps/>
          <w:szCs w:val="20"/>
          <w:lang w:val="lt-LT" w:eastAsia="ar-SA"/>
        </w:rPr>
        <w:t>,,</w:t>
      </w:r>
      <w:r w:rsidR="002618F8">
        <w:rPr>
          <w:rFonts w:ascii="Times New Roman" w:eastAsia="Times New Roman" w:hAnsi="Times New Roman" w:cs="Times New Roman"/>
          <w:b/>
          <w:szCs w:val="26"/>
          <w:lang w:val="lt-LT"/>
        </w:rPr>
        <w:t>DĖL VIEŠOSIOS Į</w:t>
      </w:r>
      <w:r>
        <w:rPr>
          <w:rFonts w:ascii="Times New Roman" w:eastAsia="Times New Roman" w:hAnsi="Times New Roman" w:cs="Times New Roman"/>
          <w:b/>
          <w:szCs w:val="26"/>
          <w:lang w:val="lt-LT"/>
        </w:rPr>
        <w:t>STAIGOS ŠILUTĖS LIGONINĖS 202</w:t>
      </w:r>
      <w:r w:rsidR="00B73818">
        <w:rPr>
          <w:rFonts w:ascii="Times New Roman" w:eastAsia="Times New Roman" w:hAnsi="Times New Roman" w:cs="Times New Roman"/>
          <w:b/>
          <w:szCs w:val="26"/>
          <w:lang w:val="lt-LT"/>
        </w:rPr>
        <w:t>6</w:t>
      </w:r>
      <w:r w:rsidR="002618F8">
        <w:rPr>
          <w:rFonts w:ascii="Times New Roman" w:eastAsia="Times New Roman" w:hAnsi="Times New Roman" w:cs="Times New Roman"/>
          <w:b/>
          <w:szCs w:val="26"/>
          <w:lang w:val="lt-LT"/>
        </w:rPr>
        <w:t xml:space="preserve"> METŲ </w:t>
      </w:r>
      <w:r w:rsidR="002618F8">
        <w:rPr>
          <w:rFonts w:ascii="Times New Roman" w:eastAsia="Times New Roman" w:hAnsi="Times New Roman" w:cs="Times New Roman"/>
          <w:b/>
          <w:szCs w:val="26"/>
          <w:lang w:val="lt-LT" w:eastAsia="ar-SA"/>
        </w:rPr>
        <w:t>IŠLAIDŲ NORMATYVŲ NUSTATYMO</w:t>
      </w:r>
      <w:r w:rsidR="002618F8">
        <w:rPr>
          <w:rFonts w:ascii="Times New Roman" w:eastAsia="Times New Roman" w:hAnsi="Times New Roman" w:cs="Times New Roman"/>
          <w:b/>
          <w:szCs w:val="20"/>
          <w:lang w:val="lt-LT" w:eastAsia="ar-SA"/>
        </w:rPr>
        <w:t>“ PROJEKTO</w:t>
      </w:r>
    </w:p>
    <w:p w14:paraId="4AC5A417" w14:textId="77777777" w:rsidR="005B0589" w:rsidRDefault="005B0589" w:rsidP="007757A7">
      <w:pPr>
        <w:pStyle w:val="Standard"/>
        <w:ind w:right="181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14:paraId="1B34D495" w14:textId="722E629D" w:rsidR="005B0589" w:rsidRDefault="007757A7" w:rsidP="007757A7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>
        <w:rPr>
          <w:rFonts w:ascii="Times New Roman" w:eastAsia="Times New Roman" w:hAnsi="Times New Roman" w:cs="Times New Roman"/>
          <w:lang w:val="lt-LT" w:eastAsia="ar-SA"/>
        </w:rPr>
        <w:t>202</w:t>
      </w:r>
      <w:r w:rsidR="00B73818">
        <w:rPr>
          <w:rFonts w:ascii="Times New Roman" w:eastAsia="Times New Roman" w:hAnsi="Times New Roman" w:cs="Times New Roman"/>
          <w:lang w:val="lt-LT" w:eastAsia="ar-SA"/>
        </w:rPr>
        <w:t>6</w:t>
      </w:r>
      <w:r>
        <w:rPr>
          <w:rFonts w:ascii="Times New Roman" w:eastAsia="Times New Roman" w:hAnsi="Times New Roman" w:cs="Times New Roman"/>
          <w:lang w:val="lt-LT" w:eastAsia="ar-SA"/>
        </w:rPr>
        <w:t xml:space="preserve"> m. </w:t>
      </w:r>
      <w:r w:rsidR="00BC0263">
        <w:rPr>
          <w:rFonts w:ascii="Times New Roman" w:eastAsia="Times New Roman" w:hAnsi="Times New Roman" w:cs="Times New Roman"/>
          <w:lang w:val="lt-LT" w:eastAsia="ar-SA"/>
        </w:rPr>
        <w:t xml:space="preserve">balandžio 7 </w:t>
      </w:r>
      <w:r w:rsidR="002618F8">
        <w:rPr>
          <w:rFonts w:ascii="Times New Roman" w:eastAsia="Times New Roman" w:hAnsi="Times New Roman" w:cs="Times New Roman"/>
          <w:lang w:val="lt-LT" w:eastAsia="ar-SA"/>
        </w:rPr>
        <w:t>d.</w:t>
      </w:r>
    </w:p>
    <w:p w14:paraId="54CC23E1" w14:textId="77777777" w:rsidR="005B0589" w:rsidRDefault="002618F8" w:rsidP="007757A7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36896114" w14:textId="77777777" w:rsidR="005B0589" w:rsidRDefault="005B0589" w:rsidP="006B5D5F">
      <w:pPr>
        <w:pStyle w:val="Standard"/>
        <w:tabs>
          <w:tab w:val="left" w:pos="0"/>
        </w:tabs>
        <w:spacing w:line="276" w:lineRule="auto"/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54BFCAC6" w14:textId="77777777" w:rsidR="007757A7" w:rsidRPr="006B5D5F" w:rsidRDefault="007757A7" w:rsidP="006B5D5F">
      <w:pPr>
        <w:pStyle w:val="Standard"/>
        <w:tabs>
          <w:tab w:val="left" w:pos="0"/>
        </w:tabs>
        <w:spacing w:line="276" w:lineRule="auto"/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10070" w:type="dxa"/>
        <w:tblInd w:w="-142" w:type="dxa"/>
        <w:tblLook w:val="0000" w:firstRow="0" w:lastRow="0" w:firstColumn="0" w:lastColumn="0" w:noHBand="0" w:noVBand="0"/>
      </w:tblPr>
      <w:tblGrid>
        <w:gridCol w:w="10070"/>
      </w:tblGrid>
      <w:tr w:rsidR="005B0589" w:rsidRPr="000F7CDD" w14:paraId="2005B8CC" w14:textId="77777777" w:rsidTr="00BA15AA">
        <w:tc>
          <w:tcPr>
            <w:tcW w:w="10070" w:type="dxa"/>
          </w:tcPr>
          <w:p w14:paraId="4F5E1D26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68910F52" w14:textId="6D618BE7" w:rsidR="005B0589" w:rsidRPr="006B5D5F" w:rsidRDefault="002618F8" w:rsidP="006B5D5F">
            <w:pPr>
              <w:pStyle w:val="Standard"/>
              <w:tabs>
                <w:tab w:val="left" w:pos="460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B5D5F">
              <w:rPr>
                <w:rFonts w:ascii="Times New Roman" w:eastAsia="Times New Roman" w:hAnsi="Times New Roman" w:cs="Times New Roman"/>
                <w:lang w:val="lt-LT"/>
              </w:rPr>
              <w:t>Patvirtinti viešosios</w:t>
            </w:r>
            <w:r w:rsidR="007757A7">
              <w:rPr>
                <w:rFonts w:ascii="Times New Roman" w:eastAsia="Times New Roman" w:hAnsi="Times New Roman" w:cs="Times New Roman"/>
                <w:lang w:val="lt-LT"/>
              </w:rPr>
              <w:t xml:space="preserve"> įstaigos Šilutės ligoninės 202</w:t>
            </w:r>
            <w:r w:rsidR="00B73818">
              <w:rPr>
                <w:rFonts w:ascii="Times New Roman" w:eastAsia="Times New Roman" w:hAnsi="Times New Roman" w:cs="Times New Roman"/>
                <w:lang w:val="lt-LT"/>
              </w:rPr>
              <w:t>6</w:t>
            </w:r>
            <w:r w:rsidRPr="006B5D5F">
              <w:rPr>
                <w:rFonts w:ascii="Times New Roman" w:eastAsia="Times New Roman" w:hAnsi="Times New Roman" w:cs="Times New Roman"/>
                <w:lang w:val="lt-LT"/>
              </w:rPr>
              <w:t xml:space="preserve"> metų </w:t>
            </w: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 xml:space="preserve">išlaidų normatyvą darbo užmokesčiui kartu su mokesčiu socialiniam draudimui nuo visų gaunamų pajamų iki </w:t>
            </w:r>
            <w:r w:rsidRPr="00A45B92">
              <w:rPr>
                <w:rFonts w:ascii="Times New Roman" w:eastAsia="Times New Roman" w:hAnsi="Times New Roman" w:cs="Times New Roman"/>
                <w:lang w:val="lt-LT" w:eastAsia="ar-SA"/>
              </w:rPr>
              <w:t>8</w:t>
            </w:r>
            <w:r w:rsidR="001F6E65" w:rsidRPr="00A45B92">
              <w:rPr>
                <w:rFonts w:ascii="Times New Roman" w:eastAsia="Times New Roman" w:hAnsi="Times New Roman" w:cs="Times New Roman"/>
                <w:lang w:val="lt-LT" w:eastAsia="ar-SA"/>
              </w:rPr>
              <w:t>3</w:t>
            </w:r>
            <w:r w:rsidRPr="00A45B92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proc. </w:t>
            </w:r>
            <w:r w:rsidR="00482BD0">
              <w:rPr>
                <w:rFonts w:ascii="Times New Roman" w:eastAsia="Times New Roman" w:hAnsi="Times New Roman" w:cs="Times New Roman"/>
                <w:lang w:val="lt-LT" w:eastAsia="ar-SA"/>
              </w:rPr>
              <w:t>ir</w:t>
            </w: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pavesti </w:t>
            </w:r>
            <w:r w:rsidRPr="006B5D5F">
              <w:rPr>
                <w:rFonts w:ascii="Times New Roman" w:eastAsia="Times New Roman" w:hAnsi="Times New Roman" w:cs="Times New Roman"/>
                <w:lang w:val="lt-LT"/>
              </w:rPr>
              <w:t>viešosios įstaigos</w:t>
            </w: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Šilutės ligoninės vyriausiajam gydytojui patvirtinti medikamentų normatyvą ir paslaugų kainas.</w:t>
            </w:r>
          </w:p>
        </w:tc>
      </w:tr>
      <w:tr w:rsidR="005B0589" w:rsidRPr="000F7CDD" w14:paraId="0EF84C6E" w14:textId="77777777" w:rsidTr="00BA15AA">
        <w:tc>
          <w:tcPr>
            <w:tcW w:w="10070" w:type="dxa"/>
          </w:tcPr>
          <w:p w14:paraId="168F3531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</w:t>
            </w:r>
          </w:p>
        </w:tc>
      </w:tr>
      <w:tr w:rsidR="005B0589" w:rsidRPr="000F7CDD" w14:paraId="55BBD164" w14:textId="77777777" w:rsidTr="00BA15AA">
        <w:tc>
          <w:tcPr>
            <w:tcW w:w="10070" w:type="dxa"/>
          </w:tcPr>
          <w:p w14:paraId="0F9EAF68" w14:textId="73880186" w:rsidR="005B0589" w:rsidRPr="006B5D5F" w:rsidRDefault="007757A7" w:rsidP="006B5D5F">
            <w:pPr>
              <w:pStyle w:val="Standard"/>
              <w:tabs>
                <w:tab w:val="left" w:pos="460"/>
              </w:tabs>
              <w:spacing w:after="120" w:line="276" w:lineRule="auto"/>
              <w:ind w:firstLine="7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7757A7">
              <w:rPr>
                <w:rFonts w:ascii="Times New Roman" w:hAnsi="Times New Roman" w:cs="Times New Roman"/>
                <w:lang w:val="lt-LT"/>
              </w:rPr>
              <w:t>Lietuvos Respublikos sveikatos priežiūros įstaigų įstatymo 28 straipsnio 5 punkte yra numatyta įstaigos steigėjų kompetencija „nustatyti LNSS viešosios įstaigos išlaidų, skirtų darbo užmokesčiui ir medikamentams, normatyvus arba pavesti juos patvirtinti pačiai LNSS viešajai įstaigai“ ir 4 punkte numatyta „įstatymo nustatyta tvarka nustatyti ar dalyvauti nustatant paslaugų kainas bei jų apskaičiavimo metodikas“. Atsižvelgiant į tai, kad paslaugų kainos yra nustatomos pagal Sveikatos apsaugos ministerijos įsakymais patvirtintas kainas, siūloma paslaugų kainų sąrašą pavesti tvirtinti įstaigos vadovui.</w:t>
            </w:r>
          </w:p>
        </w:tc>
      </w:tr>
      <w:tr w:rsidR="005B0589" w:rsidRPr="000F7CDD" w14:paraId="0B18AB7E" w14:textId="77777777" w:rsidTr="00BA15AA">
        <w:trPr>
          <w:trHeight w:val="517"/>
        </w:trPr>
        <w:tc>
          <w:tcPr>
            <w:tcW w:w="10070" w:type="dxa"/>
          </w:tcPr>
          <w:p w14:paraId="215CD467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3. Kokių pozityvių rezultatų laukiama.</w:t>
            </w:r>
          </w:p>
          <w:p w14:paraId="014D3C8D" w14:textId="1E504042" w:rsidR="005B0589" w:rsidRPr="006B5D5F" w:rsidRDefault="002618F8" w:rsidP="006B5D5F">
            <w:pPr>
              <w:pStyle w:val="Standard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B5D5F">
              <w:rPr>
                <w:rFonts w:ascii="Times New Roman" w:eastAsia="Times New Roman" w:hAnsi="Times New Roman" w:cs="Times New Roman"/>
                <w:lang w:val="lt-LT"/>
              </w:rPr>
              <w:t xml:space="preserve"> Patvirtinus projektą</w:t>
            </w:r>
            <w:r w:rsidRPr="006B5D5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B5D5F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bus nustatytas </w:t>
            </w:r>
            <w:r w:rsidR="00482BD0" w:rsidRPr="006B5D5F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viešosios įstaigos Šilutės ligoninės </w:t>
            </w:r>
            <w:r w:rsidRPr="006B5D5F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darbo užmokesčio normatyvas </w:t>
            </w:r>
            <w:r w:rsidR="00482BD0">
              <w:rPr>
                <w:rFonts w:ascii="Times New Roman" w:hAnsi="Times New Roman" w:cs="Times New Roman"/>
                <w:lang w:val="lt-LT"/>
              </w:rPr>
              <w:t>ir</w:t>
            </w:r>
            <w:r w:rsidRPr="006B5D5F">
              <w:rPr>
                <w:rFonts w:ascii="Times New Roman" w:hAnsi="Times New Roman" w:cs="Times New Roman"/>
                <w:lang w:val="lt-LT"/>
              </w:rPr>
              <w:t xml:space="preserve"> vadovui bus pavesta tvirtinti medikamentams skirtų lėšų normatyvas ir paslaugų kainų bei jų apskaičiavimo metodikas pagal įstatymo nustatyta tvarką.</w:t>
            </w:r>
          </w:p>
        </w:tc>
      </w:tr>
      <w:tr w:rsidR="005B0589" w:rsidRPr="000F7CDD" w14:paraId="26F77C2D" w14:textId="77777777" w:rsidTr="00BA15AA">
        <w:tc>
          <w:tcPr>
            <w:tcW w:w="10070" w:type="dxa"/>
          </w:tcPr>
          <w:p w14:paraId="4C77B214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4. Galimos  neigiamos  priimto  projekto pasekmės  ir kokių  priemonių  reikėtų  imtis, kad tokių pasekmių būtų išvengta.</w:t>
            </w:r>
          </w:p>
        </w:tc>
      </w:tr>
      <w:tr w:rsidR="005B0589" w:rsidRPr="006B5D5F" w14:paraId="29AA9920" w14:textId="77777777" w:rsidTr="00BA15AA">
        <w:tc>
          <w:tcPr>
            <w:tcW w:w="10070" w:type="dxa"/>
          </w:tcPr>
          <w:p w14:paraId="7F63907A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5B0589" w:rsidRPr="000F7CDD" w14:paraId="74C5D1BA" w14:textId="77777777" w:rsidTr="00BA15AA">
        <w:tc>
          <w:tcPr>
            <w:tcW w:w="10070" w:type="dxa"/>
          </w:tcPr>
          <w:p w14:paraId="10C11D65" w14:textId="5CC750BF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 xml:space="preserve">5.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Kokie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šios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srities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aktai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tebegalioja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(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pateikiamas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šių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aktų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sąrašas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)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ir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kokius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galiojančius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aktus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reikės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pakeisti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ar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panaikinti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;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jeigu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reikia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Kolegijos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ar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mero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priimamų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aktų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, kas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ir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kada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juos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turėtų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parengti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,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priėmus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teikiamą</w:t>
            </w:r>
            <w:proofErr w:type="spellEnd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1F6E65" w:rsidRPr="007812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>projektą</w:t>
            </w:r>
            <w:proofErr w:type="spellEnd"/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  <w:p w14:paraId="5B916B14" w14:textId="64F9A64E" w:rsidR="005B0589" w:rsidRPr="00B73818" w:rsidRDefault="00B73818" w:rsidP="00B73818">
            <w:pPr>
              <w:pStyle w:val="Standard"/>
              <w:tabs>
                <w:tab w:val="left" w:pos="993"/>
                <w:tab w:val="left" w:pos="1134"/>
              </w:tabs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Pripažinti netekusiu galios Šilutės rajono savivaldybės tarybos 202</w:t>
            </w:r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5</w:t>
            </w:r>
            <w:r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balandžio 24</w:t>
            </w:r>
            <w:r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d. sprendimą </w:t>
            </w:r>
            <w:bookmarkStart w:id="0" w:name="n_0"/>
            <w:r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Nr. T1-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776</w:t>
            </w:r>
            <w:r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„Dėl viešosios įstaigos Šilutės ligoninės 202</w:t>
            </w:r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5</w:t>
            </w:r>
            <w:r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metų išlaidų normatyvo nustatymo“</w:t>
            </w:r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.</w:t>
            </w:r>
          </w:p>
        </w:tc>
      </w:tr>
      <w:tr w:rsidR="005B0589" w:rsidRPr="006B5D5F" w14:paraId="5077B57E" w14:textId="77777777" w:rsidTr="00BA15AA">
        <w:tc>
          <w:tcPr>
            <w:tcW w:w="10070" w:type="dxa"/>
          </w:tcPr>
          <w:tbl>
            <w:tblPr>
              <w:tblW w:w="9854" w:type="dxa"/>
              <w:tblLook w:val="0000" w:firstRow="0" w:lastRow="0" w:firstColumn="0" w:lastColumn="0" w:noHBand="0" w:noVBand="0"/>
            </w:tblPr>
            <w:tblGrid>
              <w:gridCol w:w="9854"/>
            </w:tblGrid>
            <w:tr w:rsidR="005B0589" w:rsidRPr="000F7CDD" w14:paraId="33347FAE" w14:textId="77777777">
              <w:tc>
                <w:tcPr>
                  <w:tcW w:w="9854" w:type="dxa"/>
                </w:tcPr>
                <w:p w14:paraId="640BC940" w14:textId="77777777" w:rsidR="005B0589" w:rsidRPr="006B5D5F" w:rsidRDefault="002618F8" w:rsidP="006B5D5F">
                  <w:pPr>
                    <w:pStyle w:val="Standard"/>
                    <w:spacing w:after="12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6B5D5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5B0589" w:rsidRPr="006B5D5F" w14:paraId="769231EF" w14:textId="77777777">
              <w:tc>
                <w:tcPr>
                  <w:tcW w:w="9854" w:type="dxa"/>
                </w:tcPr>
                <w:p w14:paraId="0013117A" w14:textId="77777777" w:rsidR="005B0589" w:rsidRPr="006B5D5F" w:rsidRDefault="002618F8" w:rsidP="006B5D5F">
                  <w:pPr>
                    <w:pStyle w:val="Standard"/>
                    <w:tabs>
                      <w:tab w:val="left" w:pos="-108"/>
                    </w:tabs>
                    <w:spacing w:after="120" w:line="276" w:lineRule="auto"/>
                    <w:ind w:firstLine="720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6B5D5F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Nereikia.</w:t>
                  </w:r>
                </w:p>
              </w:tc>
            </w:tr>
          </w:tbl>
          <w:p w14:paraId="61929C01" w14:textId="77777777" w:rsidR="005B0589" w:rsidRPr="006B5D5F" w:rsidRDefault="005B0589" w:rsidP="006B5D5F">
            <w:pPr>
              <w:pStyle w:val="Standard"/>
              <w:spacing w:after="120"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B0589" w:rsidRPr="006B5D5F" w14:paraId="46D47025" w14:textId="77777777" w:rsidTr="00BA15AA">
        <w:tc>
          <w:tcPr>
            <w:tcW w:w="10070" w:type="dxa"/>
          </w:tcPr>
          <w:p w14:paraId="0D6C210D" w14:textId="77777777" w:rsidR="005B0589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  <w:p w14:paraId="1B7A8887" w14:textId="083C9EC8" w:rsidR="00B73818" w:rsidRPr="00B73818" w:rsidRDefault="00B7381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-</w:t>
            </w:r>
          </w:p>
        </w:tc>
      </w:tr>
      <w:tr w:rsidR="005B0589" w:rsidRPr="009D3967" w14:paraId="487E2C7A" w14:textId="77777777" w:rsidTr="00BA15AA">
        <w:tc>
          <w:tcPr>
            <w:tcW w:w="10070" w:type="dxa"/>
          </w:tcPr>
          <w:p w14:paraId="0F7CF98C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5B0589" w:rsidRPr="000F7CDD" w14:paraId="067F5505" w14:textId="77777777" w:rsidTr="00BA15AA">
        <w:tc>
          <w:tcPr>
            <w:tcW w:w="10070" w:type="dxa"/>
          </w:tcPr>
          <w:p w14:paraId="79AD400E" w14:textId="6CD56D27" w:rsidR="005B0589" w:rsidRPr="007757A7" w:rsidRDefault="00B73818" w:rsidP="007757A7">
            <w:pPr>
              <w:pStyle w:val="Standard"/>
              <w:tabs>
                <w:tab w:val="left" w:pos="567"/>
              </w:tabs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6192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Viešosios įstaigos Šilutės ligoninės 202</w:t>
            </w:r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6</w:t>
            </w:r>
            <w:r w:rsidRPr="0086192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m. biudžeto išlaidų sąmat</w:t>
            </w:r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ą pateikė</w:t>
            </w:r>
            <w:r w:rsidRPr="0086192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</w:t>
            </w:r>
            <w:r w:rsidR="002878EB" w:rsidRPr="002878EB">
              <w:rPr>
                <w:rFonts w:ascii="Times New Roman" w:eastAsia="Times New Roman" w:hAnsi="Times New Roman" w:cs="Times New Roman"/>
                <w:lang w:val="lt-LT"/>
              </w:rPr>
              <w:t xml:space="preserve">Šilutės ligoninės vyr. finansininkė Asta </w:t>
            </w:r>
            <w:proofErr w:type="spellStart"/>
            <w:r w:rsidR="002878EB" w:rsidRPr="002878EB">
              <w:rPr>
                <w:rFonts w:ascii="Times New Roman" w:eastAsia="Times New Roman" w:hAnsi="Times New Roman" w:cs="Times New Roman"/>
                <w:lang w:val="lt-LT"/>
              </w:rPr>
              <w:t>Lebeckienė</w:t>
            </w:r>
            <w:proofErr w:type="spellEnd"/>
            <w:r w:rsidR="00EE6915">
              <w:rPr>
                <w:rFonts w:ascii="Times New Roman" w:eastAsia="Times New Roman" w:hAnsi="Times New Roman" w:cs="Times New Roman"/>
                <w:lang w:val="lt-LT"/>
              </w:rPr>
              <w:t xml:space="preserve"> (priedas)</w:t>
            </w:r>
            <w:r w:rsidR="002878EB" w:rsidRPr="002878EB">
              <w:rPr>
                <w:rFonts w:ascii="Times New Roman" w:eastAsia="Times New Roman" w:hAnsi="Times New Roman" w:cs="Times New Roman"/>
                <w:lang w:val="lt-LT"/>
              </w:rPr>
              <w:t>. Sprendimo projektą rengė Šilutės rajono savivaldybės administracijos Viešųjų paslaugų skyriaus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vyriausioji specialistė</w:t>
            </w:r>
            <w:r w:rsidR="00922239">
              <w:rPr>
                <w:rFonts w:ascii="Times New Roman" w:eastAsia="Times New Roman" w:hAnsi="Times New Roman" w:cs="Times New Roman"/>
                <w:lang w:val="lt-LT"/>
              </w:rPr>
              <w:t xml:space="preserve"> sveikatos reikalų koordinatorė</w:t>
            </w:r>
            <w:r w:rsidR="002878EB" w:rsidRPr="002878E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Gintarė Žvirblienė.</w:t>
            </w:r>
          </w:p>
        </w:tc>
      </w:tr>
      <w:tr w:rsidR="005B0589" w:rsidRPr="000F7CDD" w14:paraId="774B75F2" w14:textId="77777777" w:rsidTr="00BA15AA">
        <w:tc>
          <w:tcPr>
            <w:tcW w:w="10070" w:type="dxa"/>
          </w:tcPr>
          <w:p w14:paraId="5DED6513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5B0589" w:rsidRPr="000F7CDD" w14:paraId="7641A68E" w14:textId="77777777" w:rsidTr="00BA15AA">
        <w:tc>
          <w:tcPr>
            <w:tcW w:w="10070" w:type="dxa"/>
          </w:tcPr>
          <w:p w14:paraId="24F8C245" w14:textId="790E4C80" w:rsidR="005B0589" w:rsidRPr="006B5D5F" w:rsidRDefault="002618F8" w:rsidP="007757A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>Asmens sveikatos priežiūros įstaigų darbo užmokesčio fondas</w:t>
            </w:r>
            <w:r w:rsidR="007757A7">
              <w:rPr>
                <w:rFonts w:ascii="Times New Roman" w:eastAsia="Times New Roman" w:hAnsi="Times New Roman" w:cs="Times New Roman"/>
                <w:lang w:val="lt-LT" w:eastAsia="ar-SA"/>
              </w:rPr>
              <w:t>, išlaidų normatyvas.</w:t>
            </w:r>
          </w:p>
        </w:tc>
      </w:tr>
      <w:tr w:rsidR="005B0589" w:rsidRPr="00B73818" w14:paraId="284362B4" w14:textId="77777777" w:rsidTr="00BA15AA">
        <w:tc>
          <w:tcPr>
            <w:tcW w:w="10070" w:type="dxa"/>
          </w:tcPr>
          <w:p w14:paraId="4F9F9F74" w14:textId="6A5A66E1" w:rsidR="005B0589" w:rsidRPr="00B735A0" w:rsidRDefault="00002BFF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B735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 xml:space="preserve">10. Kiti, autorių nuomone, </w:t>
            </w:r>
            <w:r w:rsidR="002618F8" w:rsidRPr="00B735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reikalingi pagrindimai ir paaiškinimai.</w:t>
            </w:r>
          </w:p>
          <w:p w14:paraId="4C70922A" w14:textId="10B3CD71" w:rsidR="00861921" w:rsidRPr="00861921" w:rsidRDefault="00B7381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-</w:t>
            </w:r>
          </w:p>
          <w:p w14:paraId="70E8A65E" w14:textId="1C6B3BB3" w:rsidR="005B0589" w:rsidRPr="006B5D5F" w:rsidRDefault="005B0589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B0589" w:rsidRPr="00B73818" w14:paraId="5AF08FD0" w14:textId="77777777" w:rsidTr="00BA15AA">
        <w:tc>
          <w:tcPr>
            <w:tcW w:w="10070" w:type="dxa"/>
          </w:tcPr>
          <w:p w14:paraId="11E942F8" w14:textId="77777777" w:rsidR="005B0589" w:rsidRDefault="005B0589" w:rsidP="006B5D5F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  <w:p w14:paraId="3C2E654A" w14:textId="77777777" w:rsidR="006B5D5F" w:rsidRPr="006B5D5F" w:rsidRDefault="006B5D5F" w:rsidP="006B5D5F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</w:tc>
      </w:tr>
    </w:tbl>
    <w:p w14:paraId="122B12A3" w14:textId="0ED8D886" w:rsidR="005B0589" w:rsidRPr="00922239" w:rsidRDefault="006B5D5F" w:rsidP="006B5D5F">
      <w:pPr>
        <w:spacing w:line="276" w:lineRule="auto"/>
        <w:rPr>
          <w:rFonts w:ascii="Times New Roman" w:hAnsi="Times New Roman" w:cs="Times New Roman"/>
          <w:lang w:val="lt-LT"/>
        </w:rPr>
      </w:pPr>
      <w:r w:rsidRPr="00922239">
        <w:rPr>
          <w:rFonts w:ascii="Times New Roman" w:hAnsi="Times New Roman" w:cs="Times New Roman"/>
          <w:lang w:val="lt-LT"/>
        </w:rPr>
        <w:t>Viešųjų paslaugų skyriaus</w:t>
      </w:r>
    </w:p>
    <w:p w14:paraId="6E495899" w14:textId="64FB564D" w:rsidR="006B5D5F" w:rsidRPr="00922239" w:rsidRDefault="00922239" w:rsidP="006B5D5F">
      <w:pPr>
        <w:spacing w:line="276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Sveikatos reikalų koordinatorė (</w:t>
      </w:r>
      <w:r w:rsidR="00FC2C45" w:rsidRPr="00922239">
        <w:rPr>
          <w:rFonts w:ascii="Times New Roman" w:hAnsi="Times New Roman" w:cs="Times New Roman"/>
          <w:lang w:val="lt-LT"/>
        </w:rPr>
        <w:t>vyriausioji</w:t>
      </w:r>
      <w:r w:rsidR="006B5D5F" w:rsidRPr="00922239">
        <w:rPr>
          <w:rFonts w:ascii="Times New Roman" w:hAnsi="Times New Roman" w:cs="Times New Roman"/>
          <w:lang w:val="lt-LT"/>
        </w:rPr>
        <w:t xml:space="preserve"> specialist</w:t>
      </w:r>
      <w:r w:rsidR="00DD3501" w:rsidRPr="00922239">
        <w:rPr>
          <w:rFonts w:ascii="Times New Roman" w:hAnsi="Times New Roman" w:cs="Times New Roman"/>
          <w:lang w:val="lt-LT"/>
        </w:rPr>
        <w:t>ė</w:t>
      </w:r>
      <w:r>
        <w:rPr>
          <w:rFonts w:ascii="Times New Roman" w:hAnsi="Times New Roman" w:cs="Times New Roman"/>
          <w:lang w:val="lt-LT"/>
        </w:rPr>
        <w:t>)</w:t>
      </w:r>
      <w:r w:rsidR="006B5D5F" w:rsidRPr="00922239">
        <w:rPr>
          <w:rFonts w:ascii="Times New Roman" w:hAnsi="Times New Roman" w:cs="Times New Roman"/>
          <w:lang w:val="lt-LT"/>
        </w:rPr>
        <w:tab/>
      </w:r>
      <w:r w:rsidR="006B5D5F" w:rsidRPr="00922239">
        <w:rPr>
          <w:rFonts w:ascii="Times New Roman" w:hAnsi="Times New Roman" w:cs="Times New Roman"/>
          <w:lang w:val="lt-LT"/>
        </w:rPr>
        <w:tab/>
        <w:t xml:space="preserve"> </w:t>
      </w:r>
      <w:r w:rsidR="00B73818">
        <w:rPr>
          <w:rFonts w:ascii="Times New Roman" w:hAnsi="Times New Roman" w:cs="Times New Roman"/>
          <w:lang w:val="lt-LT"/>
        </w:rPr>
        <w:t>Gintarė Žvirblienė</w:t>
      </w:r>
    </w:p>
    <w:sectPr w:rsidR="006B5D5F" w:rsidRPr="00922239" w:rsidSect="000F7CDD">
      <w:headerReference w:type="default" r:id="rId7"/>
      <w:pgSz w:w="11906" w:h="16838"/>
      <w:pgMar w:top="1701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B6C2" w14:textId="77777777" w:rsidR="000A40B6" w:rsidRDefault="000A40B6" w:rsidP="000F7CDD">
      <w:r>
        <w:separator/>
      </w:r>
    </w:p>
  </w:endnote>
  <w:endnote w:type="continuationSeparator" w:id="0">
    <w:p w14:paraId="338F6553" w14:textId="77777777" w:rsidR="000A40B6" w:rsidRDefault="000A40B6" w:rsidP="000F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8B57" w14:textId="77777777" w:rsidR="000A40B6" w:rsidRDefault="000A40B6" w:rsidP="000F7CDD">
      <w:r>
        <w:separator/>
      </w:r>
    </w:p>
  </w:footnote>
  <w:footnote w:type="continuationSeparator" w:id="0">
    <w:p w14:paraId="4B03019A" w14:textId="77777777" w:rsidR="000A40B6" w:rsidRDefault="000A40B6" w:rsidP="000F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507903"/>
      <w:docPartObj>
        <w:docPartGallery w:val="Page Numbers (Top of Page)"/>
        <w:docPartUnique/>
      </w:docPartObj>
    </w:sdtPr>
    <w:sdtContent>
      <w:p w14:paraId="435635DE" w14:textId="77777777" w:rsidR="000F7CDD" w:rsidRDefault="000F7CDD">
        <w:pPr>
          <w:pStyle w:val="Antrats"/>
          <w:jc w:val="center"/>
        </w:pPr>
      </w:p>
      <w:p w14:paraId="020FF164" w14:textId="77777777" w:rsidR="000F7CDD" w:rsidRDefault="000F7CDD">
        <w:pPr>
          <w:pStyle w:val="Antrats"/>
          <w:jc w:val="center"/>
        </w:pPr>
      </w:p>
      <w:p w14:paraId="25C2D159" w14:textId="7BF1B093" w:rsidR="000F7CDD" w:rsidRDefault="000F7C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623C75B" w14:textId="77777777" w:rsidR="000F7CDD" w:rsidRDefault="000F7C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89"/>
    <w:rsid w:val="00002BFF"/>
    <w:rsid w:val="00017D77"/>
    <w:rsid w:val="00066B11"/>
    <w:rsid w:val="00084F50"/>
    <w:rsid w:val="00094641"/>
    <w:rsid w:val="000A40B6"/>
    <w:rsid w:val="000B5679"/>
    <w:rsid w:val="000F7CDD"/>
    <w:rsid w:val="001073F6"/>
    <w:rsid w:val="001F6E65"/>
    <w:rsid w:val="001F74BB"/>
    <w:rsid w:val="002157CE"/>
    <w:rsid w:val="00244D38"/>
    <w:rsid w:val="00261486"/>
    <w:rsid w:val="002618F8"/>
    <w:rsid w:val="002878EB"/>
    <w:rsid w:val="002B4C0D"/>
    <w:rsid w:val="00332372"/>
    <w:rsid w:val="003D0E78"/>
    <w:rsid w:val="00466351"/>
    <w:rsid w:val="004749AF"/>
    <w:rsid w:val="00482BD0"/>
    <w:rsid w:val="0049783C"/>
    <w:rsid w:val="004D3E7F"/>
    <w:rsid w:val="004E2E88"/>
    <w:rsid w:val="005271E6"/>
    <w:rsid w:val="00595955"/>
    <w:rsid w:val="005B0589"/>
    <w:rsid w:val="00644BFF"/>
    <w:rsid w:val="0067782A"/>
    <w:rsid w:val="006B5D5F"/>
    <w:rsid w:val="007757A7"/>
    <w:rsid w:val="00861921"/>
    <w:rsid w:val="008E56A6"/>
    <w:rsid w:val="00922239"/>
    <w:rsid w:val="0093393B"/>
    <w:rsid w:val="0096212E"/>
    <w:rsid w:val="00987992"/>
    <w:rsid w:val="009D3967"/>
    <w:rsid w:val="009D67E2"/>
    <w:rsid w:val="009F5239"/>
    <w:rsid w:val="00A45B92"/>
    <w:rsid w:val="00A613C1"/>
    <w:rsid w:val="00A73EBF"/>
    <w:rsid w:val="00AF252F"/>
    <w:rsid w:val="00B269B5"/>
    <w:rsid w:val="00B42500"/>
    <w:rsid w:val="00B52AD8"/>
    <w:rsid w:val="00B735A0"/>
    <w:rsid w:val="00B73818"/>
    <w:rsid w:val="00BA15AA"/>
    <w:rsid w:val="00BC0263"/>
    <w:rsid w:val="00C21E7F"/>
    <w:rsid w:val="00C26E2A"/>
    <w:rsid w:val="00D1305C"/>
    <w:rsid w:val="00D87F97"/>
    <w:rsid w:val="00DD3501"/>
    <w:rsid w:val="00E37F04"/>
    <w:rsid w:val="00EE6915"/>
    <w:rsid w:val="00F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F7D4"/>
  <w15:docId w15:val="{A7FB8CF3-2F73-4446-B21B-DFA4BD79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494A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B1494A"/>
    <w:rPr>
      <w:color w:val="0000FF"/>
      <w:u w:val="single"/>
    </w:rPr>
  </w:style>
  <w:style w:type="character" w:customStyle="1" w:styleId="Internetosaitas">
    <w:name w:val="Interneto saitas"/>
    <w:basedOn w:val="Numatytasispastraiposriftas"/>
    <w:uiPriority w:val="99"/>
    <w:unhideWhenUsed/>
    <w:rsid w:val="00B1494A"/>
    <w:rPr>
      <w:color w:val="0563C1" w:themeColor="hyperlink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56CB0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1494A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56CB0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482BD0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0F7CDD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F7CDD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0F7CDD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F7CDD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97D5-3596-4521-ACC2-BA545A4A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5</cp:revision>
  <cp:lastPrinted>2023-12-05T07:25:00Z</cp:lastPrinted>
  <dcterms:created xsi:type="dcterms:W3CDTF">2026-04-07T13:14:00Z</dcterms:created>
  <dcterms:modified xsi:type="dcterms:W3CDTF">2026-04-14T07:50:00Z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