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10FA" w14:textId="77777777" w:rsidR="0085677F" w:rsidRDefault="003C5E29" w:rsidP="0085677F">
      <w:pPr>
        <w:pStyle w:val="Antrat1"/>
        <w:spacing w:before="0"/>
        <w:jc w:val="center"/>
        <w:rPr>
          <w:rFonts w:asciiTheme="minorHAnsi" w:hAnsiTheme="minorHAnsi" w:cstheme="minorHAnsi"/>
          <w:b/>
          <w:bCs/>
          <w:color w:val="000000" w:themeColor="text1"/>
          <w:sz w:val="24"/>
          <w:szCs w:val="24"/>
        </w:rPr>
      </w:pPr>
      <w:bookmarkStart w:id="0" w:name="_Hlk37915685"/>
      <w:r w:rsidRPr="0057260F">
        <w:rPr>
          <w:rFonts w:asciiTheme="minorHAnsi" w:hAnsiTheme="minorHAnsi" w:cstheme="minorHAnsi"/>
          <w:b/>
          <w:bCs/>
          <w:color w:val="000000" w:themeColor="text1"/>
          <w:sz w:val="24"/>
          <w:szCs w:val="24"/>
        </w:rPr>
        <w:t>JUNGTINĖS VEIKLOS</w:t>
      </w:r>
      <w:r w:rsidR="00814B90" w:rsidRPr="0057260F">
        <w:rPr>
          <w:rFonts w:asciiTheme="minorHAnsi" w:hAnsiTheme="minorHAnsi" w:cstheme="minorHAnsi"/>
          <w:b/>
          <w:bCs/>
          <w:color w:val="000000" w:themeColor="text1"/>
          <w:sz w:val="24"/>
          <w:szCs w:val="24"/>
        </w:rPr>
        <w:t xml:space="preserve"> </w:t>
      </w:r>
      <w:r w:rsidR="00814B90" w:rsidRPr="0057260F">
        <w:rPr>
          <w:rFonts w:asciiTheme="minorHAnsi" w:hAnsiTheme="minorHAnsi" w:cstheme="minorHAnsi"/>
          <w:b/>
          <w:color w:val="auto"/>
          <w:sz w:val="24"/>
          <w:szCs w:val="24"/>
        </w:rPr>
        <w:t>(PARTNERYSTĖS)</w:t>
      </w:r>
      <w:r w:rsidRPr="0057260F">
        <w:rPr>
          <w:rFonts w:asciiTheme="minorHAnsi" w:hAnsiTheme="minorHAnsi" w:cstheme="minorHAnsi"/>
          <w:b/>
          <w:bCs/>
          <w:color w:val="auto"/>
          <w:sz w:val="24"/>
          <w:szCs w:val="24"/>
        </w:rPr>
        <w:t xml:space="preserve"> </w:t>
      </w:r>
      <w:r w:rsidRPr="0057260F">
        <w:rPr>
          <w:rFonts w:asciiTheme="minorHAnsi" w:hAnsiTheme="minorHAnsi" w:cstheme="minorHAnsi"/>
          <w:b/>
          <w:bCs/>
          <w:color w:val="000000" w:themeColor="text1"/>
          <w:sz w:val="24"/>
          <w:szCs w:val="24"/>
        </w:rPr>
        <w:t xml:space="preserve">SUTARTIS </w:t>
      </w:r>
    </w:p>
    <w:p w14:paraId="66750994" w14:textId="0A856472" w:rsidR="0001594D" w:rsidRPr="0057260F" w:rsidRDefault="003C5E29" w:rsidP="0085677F">
      <w:pPr>
        <w:pStyle w:val="Antrat1"/>
        <w:spacing w:before="0"/>
        <w:jc w:val="center"/>
        <w:rPr>
          <w:rFonts w:asciiTheme="minorHAnsi" w:hAnsiTheme="minorHAnsi" w:cstheme="minorHAnsi"/>
          <w:b/>
          <w:bCs/>
          <w:color w:val="000000" w:themeColor="text1"/>
          <w:sz w:val="24"/>
          <w:szCs w:val="24"/>
        </w:rPr>
      </w:pPr>
      <w:r w:rsidRPr="0057260F">
        <w:rPr>
          <w:rFonts w:asciiTheme="minorHAnsi" w:hAnsiTheme="minorHAnsi" w:cstheme="minorHAnsi"/>
          <w:b/>
          <w:bCs/>
          <w:color w:val="000000" w:themeColor="text1"/>
          <w:sz w:val="24"/>
          <w:szCs w:val="24"/>
        </w:rPr>
        <w:t xml:space="preserve">DĖL </w:t>
      </w:r>
      <w:r w:rsidR="0001594D" w:rsidRPr="0057260F">
        <w:rPr>
          <w:rFonts w:asciiTheme="minorHAnsi" w:hAnsiTheme="minorHAnsi" w:cstheme="minorHAnsi"/>
          <w:b/>
          <w:bCs/>
          <w:color w:val="000000" w:themeColor="text1"/>
          <w:sz w:val="24"/>
          <w:szCs w:val="24"/>
        </w:rPr>
        <w:t xml:space="preserve">PROJEKTO </w:t>
      </w:r>
      <w:r w:rsidR="00814B90" w:rsidRPr="0057260F">
        <w:rPr>
          <w:rFonts w:asciiTheme="minorHAnsi" w:hAnsiTheme="minorHAnsi" w:cstheme="minorHAnsi"/>
          <w:b/>
          <w:bCs/>
          <w:color w:val="000000" w:themeColor="text1"/>
          <w:sz w:val="24"/>
          <w:szCs w:val="24"/>
        </w:rPr>
        <w:t xml:space="preserve">NR. </w:t>
      </w:r>
      <w:r w:rsidR="00A452CB" w:rsidRPr="0057260F">
        <w:rPr>
          <w:rFonts w:asciiTheme="minorHAnsi" w:hAnsiTheme="minorHAnsi" w:cstheme="minorHAnsi"/>
          <w:b/>
          <w:bCs/>
          <w:color w:val="000000" w:themeColor="text1"/>
          <w:sz w:val="24"/>
          <w:szCs w:val="24"/>
        </w:rPr>
        <w:t>07-027-P-0001</w:t>
      </w:r>
      <w:r w:rsidR="00814B90" w:rsidRPr="0057260F">
        <w:rPr>
          <w:rFonts w:asciiTheme="minorHAnsi" w:hAnsiTheme="minorHAnsi" w:cstheme="minorHAnsi"/>
          <w:b/>
          <w:bCs/>
          <w:color w:val="000000" w:themeColor="text1"/>
          <w:sz w:val="24"/>
          <w:szCs w:val="24"/>
        </w:rPr>
        <w:t xml:space="preserve"> </w:t>
      </w:r>
      <w:r w:rsidR="0001594D" w:rsidRPr="0057260F">
        <w:rPr>
          <w:rFonts w:asciiTheme="minorHAnsi" w:hAnsiTheme="minorHAnsi" w:cstheme="minorHAnsi"/>
          <w:b/>
          <w:bCs/>
          <w:color w:val="000000" w:themeColor="text1"/>
          <w:sz w:val="24"/>
          <w:szCs w:val="24"/>
        </w:rPr>
        <w:t>„</w:t>
      </w:r>
      <w:r w:rsidR="00C6121F" w:rsidRPr="0057260F">
        <w:rPr>
          <w:rFonts w:asciiTheme="minorHAnsi" w:hAnsiTheme="minorHAnsi" w:cstheme="minorHAnsi"/>
          <w:b/>
          <w:bCs/>
          <w:color w:val="000000" w:themeColor="text1"/>
          <w:sz w:val="24"/>
          <w:szCs w:val="24"/>
        </w:rPr>
        <w:t>PAGALBA VAIKAMS SU NEGALIA LIETUVOJE</w:t>
      </w:r>
      <w:r w:rsidR="0001594D" w:rsidRPr="0057260F">
        <w:rPr>
          <w:rFonts w:asciiTheme="minorHAnsi" w:hAnsiTheme="minorHAnsi" w:cstheme="minorHAnsi"/>
          <w:b/>
          <w:bCs/>
          <w:color w:val="000000" w:themeColor="text1"/>
          <w:sz w:val="24"/>
          <w:szCs w:val="24"/>
        </w:rPr>
        <w:t xml:space="preserve">“ </w:t>
      </w:r>
      <w:r w:rsidR="00200856" w:rsidRPr="0057260F">
        <w:rPr>
          <w:rFonts w:asciiTheme="minorHAnsi" w:hAnsiTheme="minorHAnsi" w:cstheme="minorHAnsi"/>
          <w:b/>
          <w:bCs/>
          <w:color w:val="000000" w:themeColor="text1"/>
          <w:sz w:val="24"/>
          <w:szCs w:val="24"/>
        </w:rPr>
        <w:t xml:space="preserve">ĮGYVENDINIMO </w:t>
      </w:r>
    </w:p>
    <w:bookmarkEnd w:id="0"/>
    <w:p w14:paraId="32FD5D64" w14:textId="77777777" w:rsidR="0001594D" w:rsidRPr="0057260F" w:rsidRDefault="0001594D" w:rsidP="0057260F">
      <w:pPr>
        <w:rPr>
          <w:rFonts w:asciiTheme="minorHAnsi" w:hAnsiTheme="minorHAnsi" w:cstheme="minorHAnsi"/>
          <w:lang w:eastAsia="lt-LT"/>
        </w:rPr>
      </w:pPr>
    </w:p>
    <w:p w14:paraId="5CE78CBC" w14:textId="15ADC3E7" w:rsidR="00814B90" w:rsidRPr="0057260F" w:rsidRDefault="00814B90" w:rsidP="00A936CD">
      <w:pPr>
        <w:jc w:val="center"/>
        <w:rPr>
          <w:rFonts w:asciiTheme="minorHAnsi" w:hAnsiTheme="minorHAnsi" w:cstheme="minorHAnsi"/>
          <w:b/>
          <w:bCs/>
        </w:rPr>
      </w:pPr>
      <w:r w:rsidRPr="0057260F">
        <w:rPr>
          <w:rFonts w:asciiTheme="minorHAnsi" w:hAnsiTheme="minorHAnsi" w:cstheme="minorHAnsi"/>
        </w:rPr>
        <w:t>2026 m.                                           d.</w:t>
      </w:r>
    </w:p>
    <w:p w14:paraId="3A0EE43C" w14:textId="77777777" w:rsidR="00814B90" w:rsidRPr="0057260F" w:rsidRDefault="00814B90" w:rsidP="00A936CD">
      <w:pPr>
        <w:jc w:val="center"/>
        <w:rPr>
          <w:rFonts w:asciiTheme="minorHAnsi" w:hAnsiTheme="minorHAnsi" w:cstheme="minorHAnsi"/>
        </w:rPr>
      </w:pPr>
      <w:r w:rsidRPr="0057260F">
        <w:rPr>
          <w:rFonts w:asciiTheme="minorHAnsi" w:hAnsiTheme="minorHAnsi" w:cstheme="minorHAnsi"/>
        </w:rPr>
        <w:t>Vilnius</w:t>
      </w:r>
    </w:p>
    <w:p w14:paraId="5BF23F8B" w14:textId="77777777" w:rsidR="0001594D" w:rsidRPr="0057260F" w:rsidRDefault="0001594D" w:rsidP="004B62BF">
      <w:pPr>
        <w:rPr>
          <w:rFonts w:asciiTheme="minorHAnsi" w:hAnsiTheme="minorHAnsi" w:cstheme="minorHAnsi"/>
          <w:vertAlign w:val="superscript"/>
          <w:lang w:eastAsia="lt-LT"/>
        </w:rPr>
      </w:pPr>
    </w:p>
    <w:p w14:paraId="38466C6A" w14:textId="1715C087" w:rsidR="0001594D" w:rsidRPr="0057260F" w:rsidRDefault="0001594D" w:rsidP="0057260F">
      <w:pPr>
        <w:tabs>
          <w:tab w:val="left" w:pos="1134"/>
        </w:tabs>
        <w:ind w:firstLine="990"/>
        <w:contextualSpacing/>
        <w:rPr>
          <w:rFonts w:asciiTheme="minorHAnsi" w:hAnsiTheme="minorHAnsi" w:cstheme="minorHAnsi"/>
        </w:rPr>
      </w:pPr>
      <w:r w:rsidRPr="0057260F">
        <w:rPr>
          <w:rFonts w:asciiTheme="minorHAnsi" w:hAnsiTheme="minorHAnsi" w:cstheme="minorHAnsi"/>
        </w:rPr>
        <w:tab/>
      </w:r>
      <w:bookmarkStart w:id="1" w:name="_Hlk149142526"/>
      <w:r w:rsidRPr="0057260F">
        <w:rPr>
          <w:rFonts w:asciiTheme="minorHAnsi" w:hAnsiTheme="minorHAnsi" w:cstheme="minorHAnsi"/>
          <w:b/>
        </w:rPr>
        <w:t xml:space="preserve">Asmens su negalia teisių apsaugos agentūra prie </w:t>
      </w:r>
      <w:r w:rsidR="006B6FC6" w:rsidRPr="0057260F">
        <w:rPr>
          <w:rFonts w:asciiTheme="minorHAnsi" w:hAnsiTheme="minorHAnsi" w:cstheme="minorHAnsi"/>
          <w:b/>
        </w:rPr>
        <w:t xml:space="preserve">Lietuvos Respublikos </w:t>
      </w:r>
      <w:r w:rsidRPr="0057260F">
        <w:rPr>
          <w:rFonts w:asciiTheme="minorHAnsi" w:hAnsiTheme="minorHAnsi" w:cstheme="minorHAnsi"/>
          <w:b/>
        </w:rPr>
        <w:t xml:space="preserve">Socialinės apsaugos ir darbo ministerijos </w:t>
      </w:r>
      <w:r w:rsidRPr="0057260F">
        <w:rPr>
          <w:rFonts w:asciiTheme="minorHAnsi" w:hAnsiTheme="minorHAnsi" w:cstheme="minorHAnsi"/>
        </w:rPr>
        <w:t xml:space="preserve">(toliau – </w:t>
      </w:r>
      <w:r w:rsidR="005B07F8" w:rsidRPr="0057260F">
        <w:rPr>
          <w:rFonts w:asciiTheme="minorHAnsi" w:hAnsiTheme="minorHAnsi" w:cstheme="minorHAnsi"/>
        </w:rPr>
        <w:t>P</w:t>
      </w:r>
      <w:r w:rsidRPr="0057260F">
        <w:rPr>
          <w:rFonts w:asciiTheme="minorHAnsi" w:hAnsiTheme="minorHAnsi" w:cstheme="minorHAnsi"/>
        </w:rPr>
        <w:t>rojekto vykdytojas), atstovaujama direktor</w:t>
      </w:r>
      <w:r w:rsidR="004B1B2E" w:rsidRPr="0057260F">
        <w:rPr>
          <w:rFonts w:asciiTheme="minorHAnsi" w:hAnsiTheme="minorHAnsi" w:cstheme="minorHAnsi"/>
        </w:rPr>
        <w:t>ės Eglės Čaplikienės</w:t>
      </w:r>
      <w:r w:rsidRPr="0057260F">
        <w:rPr>
          <w:rFonts w:asciiTheme="minorHAnsi" w:hAnsiTheme="minorHAnsi" w:cstheme="minorHAnsi"/>
        </w:rPr>
        <w:t xml:space="preserve">, </w:t>
      </w:r>
      <w:r w:rsidRPr="0057260F">
        <w:rPr>
          <w:rFonts w:asciiTheme="minorHAnsi" w:hAnsiTheme="minorHAnsi" w:cstheme="minorHAnsi"/>
          <w:shd w:val="clear" w:color="auto" w:fill="FFFFFF"/>
        </w:rPr>
        <w:t xml:space="preserve">veikiančios pagal </w:t>
      </w:r>
      <w:r w:rsidR="00814B90" w:rsidRPr="0057260F">
        <w:rPr>
          <w:rFonts w:asciiTheme="minorHAnsi" w:hAnsiTheme="minorHAnsi" w:cstheme="minorHAnsi"/>
          <w:shd w:val="clear" w:color="auto" w:fill="FFFFFF"/>
        </w:rPr>
        <w:t>įstaigos</w:t>
      </w:r>
      <w:r w:rsidRPr="0057260F">
        <w:rPr>
          <w:rFonts w:asciiTheme="minorHAnsi" w:hAnsiTheme="minorHAnsi" w:cstheme="minorHAnsi"/>
          <w:shd w:val="clear" w:color="auto" w:fill="FFFFFF"/>
        </w:rPr>
        <w:t xml:space="preserve"> nuostatus</w:t>
      </w:r>
      <w:bookmarkEnd w:id="1"/>
      <w:r w:rsidRPr="0057260F">
        <w:rPr>
          <w:rFonts w:asciiTheme="minorHAnsi" w:hAnsiTheme="minorHAnsi" w:cstheme="minorHAnsi"/>
        </w:rPr>
        <w:t>,</w:t>
      </w:r>
    </w:p>
    <w:p w14:paraId="2A7B3B2E" w14:textId="7BC3518A" w:rsidR="0001594D" w:rsidRPr="0057260F" w:rsidRDefault="0001594D" w:rsidP="0057260F">
      <w:pPr>
        <w:keepNext/>
        <w:shd w:val="clear" w:color="auto" w:fill="FFFFFF"/>
        <w:ind w:firstLine="990"/>
        <w:outlineLvl w:val="1"/>
        <w:rPr>
          <w:rFonts w:asciiTheme="minorHAnsi" w:hAnsiTheme="minorHAnsi" w:cstheme="minorHAnsi"/>
          <w:shd w:val="clear" w:color="auto" w:fill="FFFFFF"/>
        </w:rPr>
      </w:pPr>
      <w:r w:rsidRPr="0057260F">
        <w:rPr>
          <w:rFonts w:asciiTheme="minorHAnsi" w:hAnsiTheme="minorHAnsi" w:cstheme="minorHAnsi"/>
          <w:b/>
        </w:rPr>
        <w:t xml:space="preserve">______________________rajono (miesto) savivaldybės administracija </w:t>
      </w:r>
      <w:r w:rsidRPr="0057260F">
        <w:rPr>
          <w:rFonts w:asciiTheme="minorHAnsi" w:hAnsiTheme="minorHAnsi" w:cstheme="minorHAnsi"/>
        </w:rPr>
        <w:t xml:space="preserve">(toliau – </w:t>
      </w:r>
      <w:r w:rsidR="005B07F8" w:rsidRPr="0057260F">
        <w:rPr>
          <w:rFonts w:asciiTheme="minorHAnsi" w:hAnsiTheme="minorHAnsi" w:cstheme="minorHAnsi"/>
        </w:rPr>
        <w:t>P</w:t>
      </w:r>
      <w:r w:rsidRPr="0057260F">
        <w:rPr>
          <w:rFonts w:asciiTheme="minorHAnsi" w:hAnsiTheme="minorHAnsi" w:cstheme="minorHAnsi"/>
        </w:rPr>
        <w:t xml:space="preserve">rojekto partneris), atstovaujama administracijos direktoriaus __________________, veikiančio pagal </w:t>
      </w:r>
      <w:r w:rsidRPr="0057260F">
        <w:rPr>
          <w:rFonts w:asciiTheme="minorHAnsi" w:hAnsiTheme="minorHAnsi" w:cstheme="minorHAnsi"/>
          <w:shd w:val="clear" w:color="auto" w:fill="FFFFFF"/>
        </w:rPr>
        <w:t xml:space="preserve"> nuostatus,</w:t>
      </w:r>
    </w:p>
    <w:p w14:paraId="549A2741" w14:textId="4B3E7375" w:rsidR="0001594D" w:rsidRPr="0057260F" w:rsidRDefault="0001594D" w:rsidP="0057260F">
      <w:pPr>
        <w:keepNext/>
        <w:shd w:val="clear" w:color="auto" w:fill="FFFFFF"/>
        <w:ind w:firstLine="990"/>
        <w:outlineLvl w:val="1"/>
        <w:rPr>
          <w:rFonts w:asciiTheme="minorHAnsi" w:hAnsiTheme="minorHAnsi" w:cstheme="minorHAnsi"/>
        </w:rPr>
      </w:pPr>
      <w:r w:rsidRPr="0057260F">
        <w:rPr>
          <w:rFonts w:asciiTheme="minorHAnsi" w:hAnsiTheme="minorHAnsi" w:cstheme="minorHAnsi"/>
        </w:rPr>
        <w:t>toliau kartu – Šalys, kiekviena atskirai – Šalis, sudar</w:t>
      </w:r>
      <w:r w:rsidR="006B6FC6" w:rsidRPr="0057260F">
        <w:rPr>
          <w:rFonts w:asciiTheme="minorHAnsi" w:hAnsiTheme="minorHAnsi" w:cstheme="minorHAnsi"/>
        </w:rPr>
        <w:t>ė</w:t>
      </w:r>
      <w:r w:rsidRPr="0057260F">
        <w:rPr>
          <w:rFonts w:asciiTheme="minorHAnsi" w:hAnsiTheme="minorHAnsi" w:cstheme="minorHAnsi"/>
        </w:rPr>
        <w:t xml:space="preserve"> šią </w:t>
      </w:r>
      <w:r w:rsidR="00A452CB" w:rsidRPr="0057260F">
        <w:rPr>
          <w:rFonts w:asciiTheme="minorHAnsi" w:hAnsiTheme="minorHAnsi" w:cstheme="minorHAnsi"/>
        </w:rPr>
        <w:t>J</w:t>
      </w:r>
      <w:r w:rsidR="006B6FC6" w:rsidRPr="0057260F">
        <w:rPr>
          <w:rFonts w:asciiTheme="minorHAnsi" w:hAnsiTheme="minorHAnsi" w:cstheme="minorHAnsi"/>
        </w:rPr>
        <w:t xml:space="preserve">ungtinės veiklos </w:t>
      </w:r>
      <w:r w:rsidR="00A452CB" w:rsidRPr="0057260F">
        <w:rPr>
          <w:rFonts w:asciiTheme="minorHAnsi" w:hAnsiTheme="minorHAnsi" w:cstheme="minorHAnsi"/>
        </w:rPr>
        <w:t xml:space="preserve">(partnerystės) </w:t>
      </w:r>
      <w:r w:rsidR="006B6FC6" w:rsidRPr="0057260F">
        <w:rPr>
          <w:rFonts w:asciiTheme="minorHAnsi" w:hAnsiTheme="minorHAnsi" w:cstheme="minorHAnsi"/>
        </w:rPr>
        <w:t>sutartį dėl P</w:t>
      </w:r>
      <w:r w:rsidRPr="0057260F">
        <w:rPr>
          <w:rFonts w:asciiTheme="minorHAnsi" w:hAnsiTheme="minorHAnsi" w:cstheme="minorHAnsi"/>
        </w:rPr>
        <w:t xml:space="preserve">rojekto </w:t>
      </w:r>
      <w:r w:rsidR="00EF5D8A" w:rsidRPr="0057260F">
        <w:rPr>
          <w:rFonts w:asciiTheme="minorHAnsi" w:hAnsiTheme="minorHAnsi" w:cstheme="minorHAnsi"/>
        </w:rPr>
        <w:t>„Pagalba vaikams su negalia Lietuvoje“</w:t>
      </w:r>
      <w:r w:rsidR="006B6FC6" w:rsidRPr="0057260F">
        <w:rPr>
          <w:rFonts w:asciiTheme="minorHAnsi" w:hAnsiTheme="minorHAnsi" w:cstheme="minorHAnsi"/>
        </w:rPr>
        <w:t xml:space="preserve"> įgyvendinimo</w:t>
      </w:r>
      <w:r w:rsidRPr="0057260F">
        <w:rPr>
          <w:rFonts w:asciiTheme="minorHAnsi" w:hAnsiTheme="minorHAnsi" w:cstheme="minorHAnsi"/>
        </w:rPr>
        <w:t xml:space="preserve">, projekto kodas  </w:t>
      </w:r>
      <w:r w:rsidR="004B1B2E" w:rsidRPr="0057260F">
        <w:rPr>
          <w:rFonts w:asciiTheme="minorHAnsi" w:hAnsiTheme="minorHAnsi" w:cstheme="minorHAnsi"/>
        </w:rPr>
        <w:t>Nr. 07-027-P-0001</w:t>
      </w:r>
      <w:r w:rsidRPr="0057260F">
        <w:rPr>
          <w:rFonts w:asciiTheme="minorHAnsi" w:hAnsiTheme="minorHAnsi" w:cstheme="minorHAnsi"/>
        </w:rPr>
        <w:t>, (toliau – Sutartis)</w:t>
      </w:r>
      <w:r w:rsidR="006B6FC6" w:rsidRPr="0057260F">
        <w:rPr>
          <w:rFonts w:asciiTheme="minorHAnsi" w:hAnsiTheme="minorHAnsi" w:cstheme="minorHAnsi"/>
        </w:rPr>
        <w:t xml:space="preserve"> ir susitarė:</w:t>
      </w:r>
    </w:p>
    <w:p w14:paraId="51D72CD0" w14:textId="77777777" w:rsidR="0001594D" w:rsidRPr="004B62BF" w:rsidRDefault="0001594D" w:rsidP="004B62BF">
      <w:pPr>
        <w:keepNext/>
        <w:shd w:val="clear" w:color="auto" w:fill="FFFFFF"/>
        <w:ind w:firstLine="1298"/>
        <w:outlineLvl w:val="1"/>
        <w:rPr>
          <w:rFonts w:asciiTheme="minorHAnsi" w:hAnsiTheme="minorHAnsi" w:cstheme="minorHAnsi"/>
        </w:rPr>
      </w:pPr>
    </w:p>
    <w:p w14:paraId="0E548788" w14:textId="77777777" w:rsidR="00A15D98" w:rsidRPr="004B62BF" w:rsidRDefault="00A15D98" w:rsidP="004B62BF">
      <w:pPr>
        <w:keepNext/>
        <w:shd w:val="clear" w:color="auto" w:fill="FFFFFF"/>
        <w:ind w:firstLine="1298"/>
        <w:outlineLvl w:val="1"/>
        <w:rPr>
          <w:rFonts w:asciiTheme="minorHAnsi" w:hAnsiTheme="minorHAnsi" w:cstheme="minorHAnsi"/>
        </w:rPr>
      </w:pPr>
    </w:p>
    <w:p w14:paraId="5BE02E7E" w14:textId="77777777" w:rsidR="00A15D98" w:rsidRPr="004B62BF" w:rsidRDefault="00A15D98" w:rsidP="0057260F">
      <w:pPr>
        <w:keepNext/>
        <w:shd w:val="clear" w:color="auto" w:fill="FFFFFF"/>
        <w:jc w:val="center"/>
        <w:outlineLvl w:val="1"/>
        <w:rPr>
          <w:rFonts w:asciiTheme="minorHAnsi" w:hAnsiTheme="minorHAnsi" w:cstheme="minorHAnsi"/>
          <w:b/>
        </w:rPr>
      </w:pPr>
      <w:r w:rsidRPr="004B62BF">
        <w:rPr>
          <w:rFonts w:asciiTheme="minorHAnsi" w:hAnsiTheme="minorHAnsi" w:cstheme="minorHAnsi"/>
          <w:b/>
        </w:rPr>
        <w:t>I SKYRIUS</w:t>
      </w:r>
    </w:p>
    <w:p w14:paraId="4264798E" w14:textId="77777777" w:rsidR="00A15D98" w:rsidRPr="004B62BF" w:rsidRDefault="00A15D98" w:rsidP="0057260F">
      <w:pPr>
        <w:keepNext/>
        <w:shd w:val="clear" w:color="auto" w:fill="FFFFFF"/>
        <w:jc w:val="center"/>
        <w:outlineLvl w:val="1"/>
        <w:rPr>
          <w:rFonts w:asciiTheme="minorHAnsi" w:hAnsiTheme="minorHAnsi" w:cstheme="minorHAnsi"/>
          <w:b/>
        </w:rPr>
      </w:pPr>
      <w:r w:rsidRPr="004B62BF">
        <w:rPr>
          <w:rFonts w:asciiTheme="minorHAnsi" w:hAnsiTheme="minorHAnsi" w:cstheme="minorHAnsi"/>
          <w:b/>
        </w:rPr>
        <w:t>SUTARTIES DALYKAS</w:t>
      </w:r>
    </w:p>
    <w:p w14:paraId="23981800" w14:textId="77777777" w:rsidR="00A15D98" w:rsidRPr="004B62BF" w:rsidRDefault="00A15D98" w:rsidP="004B62BF">
      <w:pPr>
        <w:keepNext/>
        <w:shd w:val="clear" w:color="auto" w:fill="FFFFFF"/>
        <w:ind w:firstLine="1298"/>
        <w:outlineLvl w:val="1"/>
        <w:rPr>
          <w:rFonts w:asciiTheme="minorHAnsi" w:hAnsiTheme="minorHAnsi" w:cstheme="minorHAnsi"/>
        </w:rPr>
      </w:pPr>
    </w:p>
    <w:p w14:paraId="1CDD828E" w14:textId="6D6CD92D" w:rsidR="00A15D98" w:rsidRPr="0057260F" w:rsidRDefault="00A15D98" w:rsidP="0057260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 xml:space="preserve">Sutartis sudaroma, siekiant įgyvendinti </w:t>
      </w:r>
      <w:r w:rsidR="00BD487D" w:rsidRPr="0057260F">
        <w:rPr>
          <w:rFonts w:asciiTheme="minorHAnsi" w:hAnsiTheme="minorHAnsi" w:cstheme="minorHAnsi"/>
        </w:rPr>
        <w:t>p</w:t>
      </w:r>
      <w:r w:rsidRPr="0057260F">
        <w:rPr>
          <w:rFonts w:asciiTheme="minorHAnsi" w:hAnsiTheme="minorHAnsi" w:cstheme="minorHAnsi"/>
        </w:rPr>
        <w:t xml:space="preserve">rojektą </w:t>
      </w:r>
      <w:r w:rsidR="00BD487D" w:rsidRPr="0057260F">
        <w:rPr>
          <w:rFonts w:asciiTheme="minorHAnsi" w:hAnsiTheme="minorHAnsi" w:cstheme="minorHAnsi"/>
        </w:rPr>
        <w:t>„Pagalba vaikams su negalia Lietuvoje“, projekto kodas Nr. 07-027-P-0001, (toliau – Projektas)</w:t>
      </w:r>
      <w:r w:rsidRPr="0057260F">
        <w:rPr>
          <w:rFonts w:asciiTheme="minorHAnsi" w:hAnsiTheme="minorHAnsi" w:cstheme="minorHAnsi"/>
        </w:rPr>
        <w:t xml:space="preserve">, kuriam Lietuvos Respublikos Socialinės apsaugos ir darbo ministro 2026 m. </w:t>
      </w:r>
      <w:r w:rsidRPr="0057260F">
        <w:rPr>
          <w:rFonts w:asciiTheme="minorHAnsi" w:hAnsiTheme="minorHAnsi" w:cstheme="minorHAnsi"/>
          <w:highlight w:val="yellow"/>
        </w:rPr>
        <w:t>xx d</w:t>
      </w:r>
      <w:r w:rsidRPr="0057260F">
        <w:rPr>
          <w:rFonts w:asciiTheme="minorHAnsi" w:hAnsiTheme="minorHAnsi" w:cstheme="minorHAnsi"/>
        </w:rPr>
        <w:t xml:space="preserve">. įsakymu </w:t>
      </w:r>
      <w:r w:rsidRPr="0057260F">
        <w:rPr>
          <w:rFonts w:asciiTheme="minorHAnsi" w:hAnsiTheme="minorHAnsi" w:cstheme="minorHAnsi"/>
          <w:highlight w:val="yellow"/>
        </w:rPr>
        <w:t>Nr. xx</w:t>
      </w:r>
      <w:r w:rsidRPr="0057260F">
        <w:rPr>
          <w:rFonts w:asciiTheme="minorHAnsi" w:hAnsiTheme="minorHAnsi" w:cstheme="minorHAnsi"/>
        </w:rPr>
        <w:t xml:space="preserve"> „Dėl finansavimo skyrimo“ skirta 2021‒2027 metų Europos Sąjungos (toliau – ES) fondų lėšų</w:t>
      </w:r>
      <w:r w:rsidR="00BE5920" w:rsidRPr="0057260F">
        <w:rPr>
          <w:rFonts w:asciiTheme="minorHAnsi" w:hAnsiTheme="minorHAnsi" w:cstheme="minorHAnsi"/>
        </w:rPr>
        <w:t xml:space="preserve"> ir vykd</w:t>
      </w:r>
      <w:r w:rsidR="00970636" w:rsidRPr="0057260F">
        <w:rPr>
          <w:rFonts w:asciiTheme="minorHAnsi" w:hAnsiTheme="minorHAnsi" w:cstheme="minorHAnsi"/>
        </w:rPr>
        <w:t xml:space="preserve">yti </w:t>
      </w:r>
      <w:r w:rsidR="00BE5920" w:rsidRPr="0057260F">
        <w:rPr>
          <w:rFonts w:asciiTheme="minorHAnsi" w:hAnsiTheme="minorHAnsi" w:cstheme="minorHAnsi"/>
        </w:rPr>
        <w:t xml:space="preserve">veiklas </w:t>
      </w:r>
      <w:r w:rsidR="00970636" w:rsidRPr="0057260F">
        <w:rPr>
          <w:rFonts w:asciiTheme="minorHAnsi" w:hAnsiTheme="minorHAnsi" w:cstheme="minorHAnsi"/>
        </w:rPr>
        <w:t>bei</w:t>
      </w:r>
      <w:r w:rsidR="00BE5920" w:rsidRPr="0057260F">
        <w:rPr>
          <w:rFonts w:asciiTheme="minorHAnsi" w:hAnsiTheme="minorHAnsi" w:cstheme="minorHAnsi"/>
        </w:rPr>
        <w:t xml:space="preserve"> teik</w:t>
      </w:r>
      <w:r w:rsidR="00970636" w:rsidRPr="0057260F">
        <w:rPr>
          <w:rFonts w:asciiTheme="minorHAnsi" w:hAnsiTheme="minorHAnsi" w:cstheme="minorHAnsi"/>
        </w:rPr>
        <w:t>ti</w:t>
      </w:r>
      <w:r w:rsidR="00BE5920" w:rsidRPr="0057260F">
        <w:rPr>
          <w:rFonts w:asciiTheme="minorHAnsi" w:hAnsiTheme="minorHAnsi" w:cstheme="minorHAnsi"/>
        </w:rPr>
        <w:t xml:space="preserve"> Sutarties III skyriuje nurodytas paslaugas </w:t>
      </w:r>
      <w:r w:rsidR="00BE5920" w:rsidRPr="00A53C4B">
        <w:rPr>
          <w:rFonts w:asciiTheme="minorHAnsi" w:hAnsiTheme="minorHAnsi" w:cstheme="minorHAnsi"/>
        </w:rPr>
        <w:t xml:space="preserve">Sutarties </w:t>
      </w:r>
      <w:r w:rsidR="00A53C4B" w:rsidRPr="0057260F">
        <w:rPr>
          <w:rFonts w:asciiTheme="minorHAnsi" w:hAnsiTheme="minorHAnsi" w:cstheme="minorHAnsi"/>
        </w:rPr>
        <w:t>12</w:t>
      </w:r>
      <w:r w:rsidR="00BE5920" w:rsidRPr="00A53C4B">
        <w:rPr>
          <w:rFonts w:asciiTheme="minorHAnsi" w:hAnsiTheme="minorHAnsi" w:cstheme="minorHAnsi"/>
        </w:rPr>
        <w:t>.1</w:t>
      </w:r>
      <w:r w:rsidR="00970636" w:rsidRPr="00A53C4B">
        <w:rPr>
          <w:rFonts w:asciiTheme="minorHAnsi" w:hAnsiTheme="minorHAnsi" w:cstheme="minorHAnsi"/>
        </w:rPr>
        <w:t xml:space="preserve"> </w:t>
      </w:r>
      <w:r w:rsidR="00BE5920" w:rsidRPr="00A53C4B">
        <w:rPr>
          <w:rFonts w:asciiTheme="minorHAnsi" w:hAnsiTheme="minorHAnsi" w:cstheme="minorHAnsi"/>
        </w:rPr>
        <w:t xml:space="preserve">- </w:t>
      </w:r>
      <w:r w:rsidR="00A53C4B" w:rsidRPr="0057260F">
        <w:rPr>
          <w:rFonts w:asciiTheme="minorHAnsi" w:hAnsiTheme="minorHAnsi" w:cstheme="minorHAnsi"/>
        </w:rPr>
        <w:t>12</w:t>
      </w:r>
      <w:r w:rsidR="00BE5920" w:rsidRPr="00A53C4B">
        <w:rPr>
          <w:rFonts w:asciiTheme="minorHAnsi" w:hAnsiTheme="minorHAnsi" w:cstheme="minorHAnsi"/>
        </w:rPr>
        <w:t>.3</w:t>
      </w:r>
      <w:r w:rsidR="00BE5920" w:rsidRPr="0057260F">
        <w:rPr>
          <w:rFonts w:asciiTheme="minorHAnsi" w:hAnsiTheme="minorHAnsi" w:cstheme="minorHAnsi"/>
        </w:rPr>
        <w:t xml:space="preserve"> papunkčiuose nurodytų tikslinių grupių asmenims bei pasiekti Projekte numatytus rodiklius, nurodytus šios Sutarties 1 priede (toliau </w:t>
      </w:r>
      <w:r w:rsidR="00BE5920" w:rsidRPr="00A53C4B">
        <w:rPr>
          <w:rFonts w:asciiTheme="minorHAnsi" w:hAnsiTheme="minorHAnsi" w:cstheme="minorHAnsi"/>
        </w:rPr>
        <w:t>– Sutarties 1 priedas).</w:t>
      </w:r>
    </w:p>
    <w:p w14:paraId="36C467FD" w14:textId="365365AE" w:rsidR="00A15D98" w:rsidRPr="0057260F" w:rsidRDefault="00A15D98" w:rsidP="0057260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 xml:space="preserve">Sutarties Šalys, vadovaudamosi 2021–2030 metų plėtros programos valdytojos Lietuvos Respublikos socialinės apsaugos ir darbo ministerijos socialinės sutelkties plėtros programos pažangos priemonės Nr. 09-003-02-02-01 „Plėtoti kompleksinę neįgaliųjų socialinės integracijos sistemą“ 5 veiklos „Didinti paslaugų vaikams, kuriems gresia skurdas arba socialinė atskirtis, prieinamumą, įgyvendinant vaiko garantijų sistemos tikslus“ 4.1 poveiklės „Pagalba vaikams su negalia Sostinės regione“ ir 4.2 poveiklės „Pagalba vaikams su negalia Vidurio ir vakarų Lietuvos regione“ projektų finansavimo sąlygų aprašu, patvirtintu Lietuvos Respublikos socialinės apsaugos ir darbo ministro 2022 m. liepos 28 d. įsakymu Nr. A1-502 „Dėl Lietuvos Respublikos socialinės apsaugos ir darbo ministro 2022 m. liepos 28 d. įsakymo Nr. A1-502 „Dėl 2021–2030 metų plėtros programos valdytojos Lietuvos Respublikos socialinės apsaugos ir darbo ministerijos socialinės sutelkties plėtros programos pažangos priemonės Nr. 09-003-02-02-01 „Plėtoti kompleksinę asmenų su negalia socialinės integracijos sistemą“ aprašo patvirtinimo“ (toliau – PFSA) ir įgyvendinimo taisyklėmis, patvirtintomis Lietuvos Respublikos finansų ministro 2022 m. birželio 22 d. įsakymu Nr. 1K-237 „Dėl 2021–2027 metų Europos Sąjungos fondų investicijų programos ir Ekonomikos gaivinimo ir atsparumo didinimo plano „Naujos kartos Lietuva“ įgyvendinimo“, ir ES bei Lietuvos Respublikos teisės aktuose nustatytomis sąlygomis ir tvarka bei Projekto sutartimi NR. </w:t>
      </w:r>
      <w:r w:rsidR="00783687" w:rsidRPr="0057260F">
        <w:rPr>
          <w:rFonts w:asciiTheme="minorHAnsi" w:hAnsiTheme="minorHAnsi" w:cstheme="minorHAnsi"/>
        </w:rPr>
        <w:t>Nr. 07-027-P-0001</w:t>
      </w:r>
      <w:r w:rsidRPr="0057260F">
        <w:rPr>
          <w:rFonts w:asciiTheme="minorHAnsi" w:hAnsiTheme="minorHAnsi" w:cstheme="minorHAnsi"/>
        </w:rPr>
        <w:t xml:space="preserve"> „</w:t>
      </w:r>
      <w:r w:rsidR="00783687" w:rsidRPr="0057260F">
        <w:rPr>
          <w:rFonts w:asciiTheme="minorHAnsi" w:hAnsiTheme="minorHAnsi" w:cstheme="minorHAnsi"/>
        </w:rPr>
        <w:t>Pagalba vaikams su negalia Lietuvoje</w:t>
      </w:r>
      <w:r w:rsidRPr="0057260F">
        <w:rPr>
          <w:rFonts w:asciiTheme="minorHAnsi" w:hAnsiTheme="minorHAnsi" w:cstheme="minorHAnsi"/>
        </w:rPr>
        <w:t xml:space="preserve">“ (toliau – Projekto </w:t>
      </w:r>
      <w:r w:rsidRPr="0057260F">
        <w:rPr>
          <w:rFonts w:asciiTheme="minorHAnsi" w:hAnsiTheme="minorHAnsi" w:cstheme="minorHAnsi"/>
        </w:rPr>
        <w:lastRenderedPageBreak/>
        <w:t>finansavimo sutartis), susitaria bendradarbiauti įgyvendinant Projektą „</w:t>
      </w:r>
      <w:r w:rsidR="00783687" w:rsidRPr="0057260F">
        <w:rPr>
          <w:rFonts w:asciiTheme="minorHAnsi" w:hAnsiTheme="minorHAnsi" w:cstheme="minorHAnsi"/>
        </w:rPr>
        <w:t>Pagalba vaikams su negalia Lietuvoje</w:t>
      </w:r>
      <w:r w:rsidRPr="0057260F">
        <w:rPr>
          <w:rFonts w:asciiTheme="minorHAnsi" w:hAnsiTheme="minorHAnsi" w:cstheme="minorHAnsi"/>
        </w:rPr>
        <w:t>“ (toliau – Projektas). Taisyklės ir vėlesni jų pakeitimai laikomi Sutarties sąlygomis.</w:t>
      </w:r>
    </w:p>
    <w:p w14:paraId="27D62383" w14:textId="21E52A6B" w:rsidR="00A15D98" w:rsidRPr="0057260F" w:rsidRDefault="00A15D98" w:rsidP="0057260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 xml:space="preserve">Jungtinė veikla bus vykdoma Sutartyje numatytomis sąlygomis ir tvarka. </w:t>
      </w:r>
    </w:p>
    <w:p w14:paraId="20347ADE" w14:textId="77777777" w:rsidR="00A15D98" w:rsidRPr="004B62BF" w:rsidRDefault="00A15D98" w:rsidP="00E177BF">
      <w:pPr>
        <w:keepNext/>
        <w:shd w:val="clear" w:color="auto" w:fill="FFFFFF"/>
        <w:ind w:firstLine="1298"/>
        <w:outlineLvl w:val="1"/>
        <w:rPr>
          <w:rFonts w:asciiTheme="minorHAnsi" w:hAnsiTheme="minorHAnsi" w:cstheme="minorHAnsi"/>
        </w:rPr>
      </w:pPr>
    </w:p>
    <w:p w14:paraId="36FBB9E9" w14:textId="77777777" w:rsidR="003113EC" w:rsidRPr="0057260F" w:rsidRDefault="003113EC" w:rsidP="0057260F">
      <w:pPr>
        <w:keepNext/>
        <w:shd w:val="clear" w:color="auto" w:fill="FFFFFF"/>
        <w:jc w:val="center"/>
        <w:outlineLvl w:val="1"/>
        <w:rPr>
          <w:rFonts w:asciiTheme="minorHAnsi" w:hAnsiTheme="minorHAnsi" w:cstheme="minorHAnsi"/>
          <w:b/>
          <w:bCs/>
        </w:rPr>
      </w:pPr>
      <w:r w:rsidRPr="0057260F">
        <w:rPr>
          <w:rFonts w:asciiTheme="minorHAnsi" w:hAnsiTheme="minorHAnsi" w:cstheme="minorHAnsi"/>
          <w:b/>
          <w:bCs/>
        </w:rPr>
        <w:t>II SKYRIUS</w:t>
      </w:r>
    </w:p>
    <w:p w14:paraId="7217EB18" w14:textId="77777777" w:rsidR="003113EC" w:rsidRPr="0057260F" w:rsidRDefault="003113EC" w:rsidP="0057260F">
      <w:pPr>
        <w:keepNext/>
        <w:shd w:val="clear" w:color="auto" w:fill="FFFFFF"/>
        <w:jc w:val="center"/>
        <w:outlineLvl w:val="1"/>
        <w:rPr>
          <w:rFonts w:asciiTheme="minorHAnsi" w:hAnsiTheme="minorHAnsi" w:cstheme="minorHAnsi"/>
          <w:b/>
          <w:bCs/>
        </w:rPr>
      </w:pPr>
      <w:r w:rsidRPr="0057260F">
        <w:rPr>
          <w:rFonts w:asciiTheme="minorHAnsi" w:hAnsiTheme="minorHAnsi" w:cstheme="minorHAnsi"/>
          <w:b/>
          <w:bCs/>
        </w:rPr>
        <w:t>INFORMACIJA APIE PROJEKTĄ</w:t>
      </w:r>
    </w:p>
    <w:p w14:paraId="1AA2F48D" w14:textId="77777777" w:rsidR="003113EC" w:rsidRPr="004B62BF" w:rsidRDefault="003113EC" w:rsidP="00E177BF">
      <w:pPr>
        <w:keepNext/>
        <w:shd w:val="clear" w:color="auto" w:fill="FFFFFF"/>
        <w:ind w:firstLine="1298"/>
        <w:outlineLvl w:val="1"/>
        <w:rPr>
          <w:rFonts w:asciiTheme="minorHAnsi" w:hAnsiTheme="minorHAnsi" w:cstheme="minorHAnsi"/>
        </w:rPr>
      </w:pPr>
    </w:p>
    <w:p w14:paraId="636875DE" w14:textId="77777777" w:rsidR="004E168A" w:rsidRDefault="003113EC" w:rsidP="0057260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Projekto įgyvendinimo trukmė – nuo Sutarties įsigaliojimo datos (Projekto veiklų vykdymo pradžios data) iki 2029-07-31.</w:t>
      </w:r>
    </w:p>
    <w:p w14:paraId="0D1EE972" w14:textId="77777777" w:rsidR="004E168A" w:rsidRPr="0057260F" w:rsidRDefault="003113EC" w:rsidP="00E177BF">
      <w:pPr>
        <w:pStyle w:val="Sraopastraipa"/>
        <w:keepNext/>
        <w:numPr>
          <w:ilvl w:val="0"/>
          <w:numId w:val="45"/>
        </w:numPr>
        <w:shd w:val="clear" w:color="auto" w:fill="FFFFFF"/>
        <w:ind w:left="0" w:firstLine="576"/>
        <w:outlineLvl w:val="1"/>
        <w:rPr>
          <w:rFonts w:asciiTheme="minorHAnsi" w:hAnsiTheme="minorHAnsi" w:cstheme="minorHAnsi"/>
          <w:highlight w:val="yellow"/>
        </w:rPr>
      </w:pPr>
      <w:r w:rsidRPr="0057260F">
        <w:rPr>
          <w:rFonts w:asciiTheme="minorHAnsi" w:hAnsiTheme="minorHAnsi" w:cstheme="minorHAnsi"/>
        </w:rPr>
        <w:t xml:space="preserve">Projekto vertė – </w:t>
      </w:r>
      <w:r w:rsidRPr="0057260F">
        <w:rPr>
          <w:rFonts w:asciiTheme="minorHAnsi" w:hAnsiTheme="minorHAnsi" w:cstheme="minorHAnsi"/>
          <w:highlight w:val="yellow"/>
        </w:rPr>
        <w:t>iki xxxx Eur (xxxx eurai xxxx ct), kurią sudaro iki xxxx Eur (xxx eurų xx ct) tiesioginės lėšos ir iki xxxx Eur (xxx eurai xx ct) netiesioginės lėšos.</w:t>
      </w:r>
    </w:p>
    <w:p w14:paraId="79F970B0" w14:textId="77777777" w:rsidR="004E168A" w:rsidRDefault="003113EC" w:rsidP="00E177B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 xml:space="preserve">Projekto tikslas – didinti paslaugų </w:t>
      </w:r>
      <w:r w:rsidR="00FF5DFC" w:rsidRPr="0057260F">
        <w:rPr>
          <w:rFonts w:asciiTheme="minorHAnsi" w:hAnsiTheme="minorHAnsi" w:cstheme="minorHAnsi"/>
        </w:rPr>
        <w:t xml:space="preserve">vaikams su </w:t>
      </w:r>
      <w:r w:rsidRPr="0057260F">
        <w:rPr>
          <w:rFonts w:asciiTheme="minorHAnsi" w:hAnsiTheme="minorHAnsi" w:cstheme="minorHAnsi"/>
        </w:rPr>
        <w:t xml:space="preserve">negalia </w:t>
      </w:r>
      <w:r w:rsidR="00FF5DFC" w:rsidRPr="0057260F">
        <w:rPr>
          <w:rFonts w:asciiTheme="minorHAnsi" w:hAnsiTheme="minorHAnsi" w:cstheme="minorHAnsi"/>
        </w:rPr>
        <w:t xml:space="preserve">vidutine ir sunkia </w:t>
      </w:r>
      <w:r w:rsidRPr="0057260F">
        <w:rPr>
          <w:rFonts w:asciiTheme="minorHAnsi" w:hAnsiTheme="minorHAnsi" w:cstheme="minorHAnsi"/>
        </w:rPr>
        <w:t>efektyvumą ir prieinamumą.</w:t>
      </w:r>
    </w:p>
    <w:p w14:paraId="76497EC8" w14:textId="77777777" w:rsidR="004E168A" w:rsidRDefault="003F2C1D" w:rsidP="00E177B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rPr>
        <w:t>Sutartyje numatytų įsipareigojimų vykdymui naujas juridinis asmuo nebus sukuriamas. </w:t>
      </w:r>
    </w:p>
    <w:p w14:paraId="47AEE1C6" w14:textId="7B1F2E8B" w:rsidR="003F2C1D" w:rsidRPr="0057260F" w:rsidRDefault="003F2C1D" w:rsidP="0057260F">
      <w:pPr>
        <w:pStyle w:val="Sraopastraipa"/>
        <w:keepNext/>
        <w:numPr>
          <w:ilvl w:val="0"/>
          <w:numId w:val="45"/>
        </w:numPr>
        <w:shd w:val="clear" w:color="auto" w:fill="FFFFFF"/>
        <w:ind w:left="0" w:firstLine="576"/>
        <w:outlineLvl w:val="1"/>
        <w:rPr>
          <w:rFonts w:asciiTheme="minorHAnsi" w:hAnsiTheme="minorHAnsi" w:cstheme="minorHAnsi"/>
        </w:rPr>
      </w:pPr>
      <w:r w:rsidRPr="0057260F">
        <w:rPr>
          <w:rFonts w:asciiTheme="minorHAnsi" w:hAnsiTheme="minorHAnsi" w:cstheme="minorHAnsi"/>
          <w:color w:val="000000" w:themeColor="text1"/>
        </w:rPr>
        <w:t xml:space="preserve">Šalys įsipareigoja vykdyti projekto veiklas nuo </w:t>
      </w:r>
      <w:r w:rsidRPr="0057260F">
        <w:rPr>
          <w:rFonts w:asciiTheme="minorHAnsi" w:hAnsiTheme="minorHAnsi" w:cstheme="minorHAnsi"/>
          <w:color w:val="000000" w:themeColor="text1"/>
          <w:highlight w:val="yellow"/>
        </w:rPr>
        <w:t xml:space="preserve">2026 m. </w:t>
      </w:r>
      <w:r w:rsidR="00B37E66" w:rsidRPr="0057260F">
        <w:rPr>
          <w:rFonts w:asciiTheme="minorHAnsi" w:hAnsiTheme="minorHAnsi" w:cstheme="minorHAnsi"/>
          <w:color w:val="000000" w:themeColor="text1"/>
          <w:highlight w:val="yellow"/>
        </w:rPr>
        <w:t xml:space="preserve">vasario 28 </w:t>
      </w:r>
      <w:r w:rsidRPr="0057260F">
        <w:rPr>
          <w:rFonts w:asciiTheme="minorHAnsi" w:hAnsiTheme="minorHAnsi" w:cstheme="minorHAnsi"/>
          <w:color w:val="000000" w:themeColor="text1"/>
          <w:highlight w:val="yellow"/>
        </w:rPr>
        <w:t xml:space="preserve">d. iki 2029 </w:t>
      </w:r>
      <w:r w:rsidR="00B37E66" w:rsidRPr="0057260F">
        <w:rPr>
          <w:rFonts w:asciiTheme="minorHAnsi" w:hAnsiTheme="minorHAnsi" w:cstheme="minorHAnsi"/>
          <w:color w:val="000000" w:themeColor="text1"/>
          <w:highlight w:val="yellow"/>
        </w:rPr>
        <w:t>m</w:t>
      </w:r>
      <w:r w:rsidRPr="0057260F">
        <w:rPr>
          <w:rFonts w:asciiTheme="minorHAnsi" w:hAnsiTheme="minorHAnsi" w:cstheme="minorHAnsi"/>
          <w:color w:val="000000" w:themeColor="text1"/>
          <w:highlight w:val="yellow"/>
        </w:rPr>
        <w:t>. liepos 31</w:t>
      </w:r>
      <w:r w:rsidRPr="0057260F">
        <w:rPr>
          <w:rFonts w:asciiTheme="minorHAnsi" w:hAnsiTheme="minorHAnsi" w:cstheme="minorHAnsi"/>
          <w:color w:val="000000" w:themeColor="text1"/>
        </w:rPr>
        <w:t xml:space="preserve"> d.</w:t>
      </w:r>
    </w:p>
    <w:p w14:paraId="1A5E6184" w14:textId="77777777" w:rsidR="003F2C1D" w:rsidRPr="004B62BF" w:rsidRDefault="003F2C1D" w:rsidP="00E177BF">
      <w:pPr>
        <w:pStyle w:val="Sraopastraipa"/>
        <w:tabs>
          <w:tab w:val="left" w:pos="1701"/>
        </w:tabs>
        <w:ind w:left="360" w:right="720"/>
        <w:rPr>
          <w:rFonts w:asciiTheme="minorHAnsi" w:hAnsiTheme="minorHAnsi" w:cstheme="minorHAnsi"/>
        </w:rPr>
      </w:pPr>
    </w:p>
    <w:p w14:paraId="2DD7939A" w14:textId="77777777" w:rsidR="003F2C1D" w:rsidRPr="004B62BF" w:rsidRDefault="003F2C1D" w:rsidP="00E177BF">
      <w:pPr>
        <w:keepNext/>
        <w:shd w:val="clear" w:color="auto" w:fill="FFFFFF"/>
        <w:ind w:firstLine="1298"/>
        <w:outlineLvl w:val="1"/>
        <w:rPr>
          <w:rFonts w:asciiTheme="minorHAnsi" w:hAnsiTheme="minorHAnsi" w:cstheme="minorHAnsi"/>
        </w:rPr>
      </w:pPr>
    </w:p>
    <w:p w14:paraId="27F8457F" w14:textId="6C1DFD55" w:rsidR="00E35846" w:rsidRPr="0057260F" w:rsidRDefault="00E35846" w:rsidP="00E177BF">
      <w:pPr>
        <w:keepNext/>
        <w:tabs>
          <w:tab w:val="left" w:pos="1026"/>
        </w:tabs>
        <w:jc w:val="center"/>
        <w:outlineLvl w:val="0"/>
        <w:rPr>
          <w:rFonts w:asciiTheme="minorHAnsi" w:hAnsiTheme="minorHAnsi" w:cstheme="minorHAnsi"/>
          <w:b/>
          <w:caps/>
          <w:kern w:val="24"/>
        </w:rPr>
      </w:pPr>
      <w:r w:rsidRPr="0057260F">
        <w:rPr>
          <w:rFonts w:asciiTheme="minorHAnsi" w:hAnsiTheme="minorHAnsi" w:cstheme="minorHAnsi"/>
          <w:b/>
          <w:caps/>
          <w:kern w:val="24"/>
        </w:rPr>
        <w:t>III skyrius</w:t>
      </w:r>
    </w:p>
    <w:p w14:paraId="7A8ECEEF" w14:textId="7850DF5E" w:rsidR="00E35846" w:rsidRPr="0057260F" w:rsidRDefault="00E35846" w:rsidP="00E177BF">
      <w:pPr>
        <w:keepNext/>
        <w:tabs>
          <w:tab w:val="left" w:pos="1026"/>
        </w:tabs>
        <w:jc w:val="center"/>
        <w:outlineLvl w:val="0"/>
        <w:rPr>
          <w:rFonts w:asciiTheme="minorHAnsi" w:hAnsiTheme="minorHAnsi" w:cstheme="minorHAnsi"/>
          <w:b/>
          <w:caps/>
          <w:kern w:val="24"/>
        </w:rPr>
      </w:pPr>
      <w:r w:rsidRPr="0057260F">
        <w:rPr>
          <w:rFonts w:asciiTheme="minorHAnsi" w:hAnsiTheme="minorHAnsi" w:cstheme="minorHAnsi"/>
          <w:b/>
          <w:caps/>
          <w:kern w:val="24"/>
        </w:rPr>
        <w:t>Šalių</w:t>
      </w:r>
      <w:r w:rsidR="00BB6CD6" w:rsidRPr="0057260F">
        <w:rPr>
          <w:rFonts w:asciiTheme="minorHAnsi" w:hAnsiTheme="minorHAnsi" w:cstheme="minorHAnsi"/>
          <w:b/>
          <w:caps/>
          <w:kern w:val="24"/>
        </w:rPr>
        <w:t xml:space="preserve"> </w:t>
      </w:r>
      <w:r w:rsidRPr="0057260F">
        <w:rPr>
          <w:rFonts w:asciiTheme="minorHAnsi" w:hAnsiTheme="minorHAnsi" w:cstheme="minorHAnsi"/>
          <w:b/>
          <w:caps/>
          <w:kern w:val="24"/>
        </w:rPr>
        <w:t>teisės ir pareigos</w:t>
      </w:r>
    </w:p>
    <w:p w14:paraId="53A590B2" w14:textId="77777777" w:rsidR="00E35846" w:rsidRPr="0057260F" w:rsidRDefault="00E35846" w:rsidP="0057260F">
      <w:pPr>
        <w:keepNext/>
        <w:tabs>
          <w:tab w:val="left" w:pos="1026"/>
        </w:tabs>
        <w:outlineLvl w:val="0"/>
        <w:rPr>
          <w:rFonts w:asciiTheme="minorHAnsi" w:hAnsiTheme="minorHAnsi" w:cstheme="minorHAnsi"/>
          <w:b/>
          <w:caps/>
          <w:kern w:val="24"/>
        </w:rPr>
      </w:pPr>
    </w:p>
    <w:p w14:paraId="3776FE42" w14:textId="77777777" w:rsidR="00E177BF" w:rsidRDefault="00E35846"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įsipareigoja prisiimti pareigas, susijusias su parama Projektui įgyvendinti, ir jų laikytis iki Projekto įgyvendinimo kontrolės laikotarpio pabaigos:</w:t>
      </w:r>
    </w:p>
    <w:p w14:paraId="41A99A42" w14:textId="77777777" w:rsidR="00E177BF" w:rsidRDefault="00E35846" w:rsidP="00E177B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įgyvendinti Projektą taip, kaip numatyta Projekto finansavimo sutartyje;</w:t>
      </w:r>
    </w:p>
    <w:p w14:paraId="28C4E145" w14:textId="77777777" w:rsidR="00E177BF" w:rsidRDefault="00E35846" w:rsidP="00E177B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bendradarbiauti, teikti informaciją apie Sutartyje numatytų įsipareigojimų vykdymą ir Projekto įgyvendinimo eigą;</w:t>
      </w:r>
    </w:p>
    <w:p w14:paraId="01B9AFE4" w14:textId="707DE4F1" w:rsidR="00E35846" w:rsidRPr="0057260F" w:rsidRDefault="00E35846"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 xml:space="preserve">pasiekti visus tikslus, rezultatus, numatytus Projekto finansavimo sutartyje ir Sutartyje; </w:t>
      </w:r>
    </w:p>
    <w:p w14:paraId="59DF0124" w14:textId="1D23A375" w:rsidR="00E177BF" w:rsidRDefault="00B700C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yra informuotos, kad įgyvendinant Projektą bei Sutartyje numatytų sutartinių įsipareigojimų vykdymo laikotarpiu gali būti tikrinami Projekto veiklų vykdymo duomenys, būtini Projektui administruoti bei vykdyti jo įgyvendinimo priežiūrą, taip pat privalo užtikrinti su Projekto įgyvendinimu susijusių dokumentų ir informacijos saugumą ir prieinamumą</w:t>
      </w:r>
      <w:r w:rsidR="00A936CD">
        <w:rPr>
          <w:rFonts w:asciiTheme="minorHAnsi" w:hAnsiTheme="minorHAnsi" w:cstheme="minorHAnsi"/>
        </w:rPr>
        <w:t xml:space="preserve"> </w:t>
      </w:r>
      <w:r w:rsidR="00D8247F" w:rsidRPr="00B0797C">
        <w:rPr>
          <w:rFonts w:asciiTheme="minorHAnsi" w:hAnsiTheme="minorHAnsi" w:cstheme="minorHAnsi"/>
        </w:rPr>
        <w:t>Viešaja</w:t>
      </w:r>
      <w:r w:rsidR="00D8247F">
        <w:rPr>
          <w:rFonts w:asciiTheme="minorHAnsi" w:hAnsiTheme="minorHAnsi" w:cstheme="minorHAnsi"/>
        </w:rPr>
        <w:t>i</w:t>
      </w:r>
      <w:r w:rsidR="00A936CD" w:rsidRPr="00B0797C">
        <w:rPr>
          <w:rFonts w:asciiTheme="minorHAnsi" w:hAnsiTheme="minorHAnsi" w:cstheme="minorHAnsi"/>
        </w:rPr>
        <w:t xml:space="preserve"> įstaiga</w:t>
      </w:r>
      <w:r w:rsidR="00A936CD">
        <w:rPr>
          <w:rFonts w:asciiTheme="minorHAnsi" w:hAnsiTheme="minorHAnsi" w:cstheme="minorHAnsi"/>
        </w:rPr>
        <w:t>i</w:t>
      </w:r>
      <w:r w:rsidR="00A936CD" w:rsidRPr="00B0797C">
        <w:rPr>
          <w:rFonts w:asciiTheme="minorHAnsi" w:hAnsiTheme="minorHAnsi" w:cstheme="minorHAnsi"/>
        </w:rPr>
        <w:t xml:space="preserve"> Centrine</w:t>
      </w:r>
      <w:r w:rsidR="00A936CD">
        <w:rPr>
          <w:rFonts w:asciiTheme="minorHAnsi" w:hAnsiTheme="minorHAnsi" w:cstheme="minorHAnsi"/>
        </w:rPr>
        <w:t>i</w:t>
      </w:r>
      <w:r w:rsidR="00A936CD" w:rsidRPr="00B0797C">
        <w:rPr>
          <w:rFonts w:asciiTheme="minorHAnsi" w:hAnsiTheme="minorHAnsi" w:cstheme="minorHAnsi"/>
        </w:rPr>
        <w:t xml:space="preserve"> projektų valdymo agentūra</w:t>
      </w:r>
      <w:r w:rsidR="00A936CD">
        <w:rPr>
          <w:rFonts w:asciiTheme="minorHAnsi" w:hAnsiTheme="minorHAnsi" w:cstheme="minorHAnsi"/>
        </w:rPr>
        <w:t>i</w:t>
      </w:r>
      <w:r w:rsidR="00A936CD" w:rsidRPr="00B0797C">
        <w:rPr>
          <w:rFonts w:asciiTheme="minorHAnsi" w:hAnsiTheme="minorHAnsi" w:cstheme="minorHAnsi"/>
        </w:rPr>
        <w:t xml:space="preserve"> (toliau ‒ CPVA)</w:t>
      </w:r>
      <w:r w:rsidRPr="0057260F">
        <w:rPr>
          <w:rFonts w:asciiTheme="minorHAnsi" w:hAnsiTheme="minorHAnsi" w:cstheme="minorHAnsi"/>
        </w:rPr>
        <w:t>, Lietuvos Respublikos valstybės kontrolės, Finansinių nusikaltimų tyrimo tarnybos prie Lietuvos Respublikos vidaus reikalų ministerijos, Viešųjų pirkimų tarnybos, Lietuvos Respublikos konkurencijos tarybos, Europos Komisijos ir Europos Audito Rūmų įgaliotiems atstovams.</w:t>
      </w:r>
    </w:p>
    <w:p w14:paraId="7E2D743E" w14:textId="77777777" w:rsidR="00E177BF" w:rsidRDefault="00211D78" w:rsidP="00E177B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susitaria, kad jos yra atsakingos už šiame papunktyje nurodytų įsipareigojimų įgyvendinimą bei rezultatų pasiekimą</w:t>
      </w:r>
      <w:r w:rsidR="00687A9A" w:rsidRPr="0057260F">
        <w:rPr>
          <w:rFonts w:asciiTheme="minorHAnsi" w:hAnsiTheme="minorHAnsi" w:cstheme="minorHAnsi"/>
        </w:rPr>
        <w:t>:</w:t>
      </w:r>
    </w:p>
    <w:p w14:paraId="67644458" w14:textId="77777777" w:rsidR="00E177BF" w:rsidRDefault="00E177BF" w:rsidP="0057260F">
      <w:pPr>
        <w:pStyle w:val="Sraopastraipa"/>
        <w:numPr>
          <w:ilvl w:val="1"/>
          <w:numId w:val="45"/>
        </w:numPr>
        <w:ind w:left="0" w:firstLine="576"/>
        <w:rPr>
          <w:rFonts w:asciiTheme="minorHAnsi" w:hAnsiTheme="minorHAnsi" w:cstheme="minorHAnsi"/>
        </w:rPr>
      </w:pPr>
      <w:r w:rsidRPr="00E177BF">
        <w:rPr>
          <w:rFonts w:asciiTheme="minorHAnsi" w:hAnsiTheme="minorHAnsi" w:cstheme="minorHAnsi"/>
        </w:rPr>
        <w:t xml:space="preserve"> </w:t>
      </w:r>
      <w:r w:rsidR="008D7E20" w:rsidRPr="0057260F">
        <w:rPr>
          <w:rFonts w:asciiTheme="minorHAnsi" w:hAnsiTheme="minorHAnsi" w:cstheme="minorHAnsi"/>
        </w:rPr>
        <w:t>Projekto vykdytojas:</w:t>
      </w:r>
    </w:p>
    <w:p w14:paraId="4C89781E" w14:textId="77777777"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vykdo bendrąją Projekto priežiūrą ir koordinavimą, užtikrina tinkamą Projekto organizacinį ir finansinį valdymą ir atsako už Projekto įgyvendinimo atitiktį PFSA bei stebėsenos rodiklių pasiekimą;</w:t>
      </w:r>
      <w:r w:rsidR="00687A9A" w:rsidRPr="0057260F">
        <w:rPr>
          <w:rFonts w:asciiTheme="minorHAnsi" w:hAnsiTheme="minorHAnsi" w:cstheme="minorHAnsi"/>
        </w:rPr>
        <w:t xml:space="preserve"> </w:t>
      </w:r>
    </w:p>
    <w:p w14:paraId="47FFFB0D" w14:textId="77777777"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vykdo Projekto lėšų, skirtų iš Europos Sąjungos Europos Socialinio fondo + (toliau – ES lėšos) administravimą ir priežiūrą;</w:t>
      </w:r>
    </w:p>
    <w:p w14:paraId="604D9CA5" w14:textId="77777777"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administruoja Projekto banko sąskaitą;</w:t>
      </w:r>
    </w:p>
    <w:p w14:paraId="3C27C337" w14:textId="601A2D7F"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rengia Projekto viešųjų pirkimų vykdymo ir mokėjimo prašymų teikimo grafikus</w:t>
      </w:r>
      <w:r w:rsidR="007B5D1B">
        <w:rPr>
          <w:rFonts w:asciiTheme="minorHAnsi" w:hAnsiTheme="minorHAnsi" w:cstheme="minorHAnsi"/>
        </w:rPr>
        <w:t xml:space="preserve"> ir reikia CPVA</w:t>
      </w:r>
      <w:r w:rsidRPr="0057260F">
        <w:rPr>
          <w:rFonts w:asciiTheme="minorHAnsi" w:hAnsiTheme="minorHAnsi" w:cstheme="minorHAnsi"/>
        </w:rPr>
        <w:t>;</w:t>
      </w:r>
    </w:p>
    <w:p w14:paraId="15BE0749" w14:textId="2C84B37F"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lastRenderedPageBreak/>
        <w:t>laiku rengia ir teikia mokėjimo prašymus CPVA bei atsako už pateikiamos informacijos teisingumą, pagrįstumą;</w:t>
      </w:r>
    </w:p>
    <w:p w14:paraId="4D864B82" w14:textId="77777777" w:rsidR="00E177B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informuoja Projekto partnerį apie jo įsipareigojimų vykdymą galinčias įtakoti esmines aplinkybes;</w:t>
      </w:r>
    </w:p>
    <w:p w14:paraId="38BE6AF5" w14:textId="77777777" w:rsidR="00E177BF" w:rsidRDefault="008D7E20" w:rsidP="00E177B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paskiria regioninius tinklaveikos specialistus, atsakingus už Projekto įgyvendinimo koordinavimą regionuose, ryšius su Projekto partneriais ir kitais asmenimis.</w:t>
      </w:r>
    </w:p>
    <w:p w14:paraId="15959981" w14:textId="77777777" w:rsidR="002E2ED1" w:rsidRDefault="008D7E20"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Projekto partneris atsakingas už šių paslaugų viešuosius pirkimus ir tinkamą paslaugų teikimo organizavimą</w:t>
      </w:r>
      <w:r w:rsidR="002E2ED1">
        <w:rPr>
          <w:rFonts w:asciiTheme="minorHAnsi" w:hAnsiTheme="minorHAnsi" w:cstheme="minorHAnsi"/>
        </w:rPr>
        <w:t>:</w:t>
      </w:r>
    </w:p>
    <w:p w14:paraId="549330CA" w14:textId="77777777" w:rsidR="002E2ED1" w:rsidRPr="0057260F" w:rsidRDefault="002E2ED1" w:rsidP="0057260F">
      <w:pPr>
        <w:pStyle w:val="Sraopastraipa"/>
        <w:numPr>
          <w:ilvl w:val="2"/>
          <w:numId w:val="45"/>
        </w:numPr>
        <w:ind w:left="0" w:firstLine="576"/>
        <w:rPr>
          <w:rFonts w:asciiTheme="minorHAnsi" w:hAnsiTheme="minorHAnsi" w:cstheme="minorHAnsi"/>
        </w:rPr>
      </w:pPr>
      <w:r>
        <w:rPr>
          <w:rFonts w:asciiTheme="minorHAnsi" w:hAnsiTheme="minorHAnsi" w:cstheme="minorHAnsi"/>
        </w:rPr>
        <w:t>b</w:t>
      </w:r>
      <w:r w:rsidR="008D7E20" w:rsidRPr="0057260F">
        <w:rPr>
          <w:rFonts w:asciiTheme="minorHAnsi" w:hAnsiTheme="minorHAnsi" w:cstheme="minorHAnsi"/>
          <w:color w:val="000000"/>
        </w:rPr>
        <w:t>endruomeninė ilgalaikė kompleksinė pagalba pagal vaiko individualius poreikius:</w:t>
      </w:r>
    </w:p>
    <w:p w14:paraId="17C211A7"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sensomotorinis ugdymas, motorikos ir kūno lavinimo užsiėmimai, skirti vaiko poreikiams dėl jo negalios atliepti;</w:t>
      </w:r>
    </w:p>
    <w:p w14:paraId="56B94308"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logopedo paslaugos;</w:t>
      </w:r>
    </w:p>
    <w:p w14:paraId="65EB242D"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tiflopedagogo ir surdopedagogo paslaugos;</w:t>
      </w:r>
    </w:p>
    <w:p w14:paraId="21947BB8"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psichologo konsultacijos;</w:t>
      </w:r>
    </w:p>
    <w:p w14:paraId="18B03439"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vaiko savitvarkos ir socialinių įgūdžių ugdymas, skatinant kuo didesnį jo savarankiškumą;</w:t>
      </w:r>
    </w:p>
    <w:p w14:paraId="46F336F8"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elgesio valdymo užsiėmimai;</w:t>
      </w:r>
    </w:p>
    <w:p w14:paraId="4DD5E03A"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žaidimo terapija, skirta vaiko savarankiško žaidimo gebėjimams ugdyti;</w:t>
      </w:r>
    </w:p>
    <w:p w14:paraId="16D294AF" w14:textId="77777777" w:rsidR="002E2ED1" w:rsidRPr="0057260F" w:rsidRDefault="008D7E20" w:rsidP="0057260F">
      <w:pPr>
        <w:pStyle w:val="Sraopastraipa"/>
        <w:numPr>
          <w:ilvl w:val="3"/>
          <w:numId w:val="45"/>
        </w:numPr>
        <w:ind w:left="0" w:firstLine="576"/>
        <w:rPr>
          <w:rFonts w:asciiTheme="minorHAnsi" w:hAnsiTheme="minorHAnsi" w:cstheme="minorHAnsi"/>
        </w:rPr>
      </w:pPr>
      <w:r w:rsidRPr="0057260F">
        <w:rPr>
          <w:rFonts w:asciiTheme="minorHAnsi" w:hAnsiTheme="minorHAnsi" w:cstheme="minorHAnsi"/>
          <w:color w:val="000000"/>
        </w:rPr>
        <w:t>kitos terapijos, atitinkančios vaiko individualius poreikius dėl negalios ir (ar) stiprinančios jo gebėjimą veikti grupėje žmonių ir (ar) kurti santykius (bendrauti) su kitais žmonėmis;</w:t>
      </w:r>
    </w:p>
    <w:p w14:paraId="58CE3115" w14:textId="77777777" w:rsidR="002E2ED1"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rPr>
        <w:t>agresyvaus ir saviagresyvaus elgesio dėl vaiko negalios prevencija ir valdymas, išskyrus medicinines intervencijas;</w:t>
      </w:r>
    </w:p>
    <w:p w14:paraId="3F935515" w14:textId="77777777" w:rsidR="002E2ED1"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themeColor="text1"/>
        </w:rPr>
        <w:t>papildomos paslaugos pagal poreikį: paslaugos, skirtos vaiko individualiems sveikatos poreikiams atliepti, jei dėl jų stokos sudėtinga naudotis kitomis paslaugomis (pvz.: slaugytojo, slaugytojo padėjėjo paslaugos); pavėžėjimo ir palydėjimo paslauga: pavėžėjimo tarp projekto įgyvendinimo ribose teikiamų paslaugų vietų, pagal poreikį – lydinčio asmens, ne tik būnančio su vaiku transporto priemonėje, bet ir lydinčio jį į įvairias paslaugas teikiančias įstaigas, paslaugos;</w:t>
      </w:r>
    </w:p>
    <w:p w14:paraId="4D245CE2" w14:textId="77777777" w:rsidR="002E2ED1"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rPr>
        <w:t>individualios konsultacijos ir (ar) individualus vaiko priežiūros įgūdžių ugdymas, skirtas paslaugas gaunančių vaikų tėvams (įtėviams), globėjams (rūpintojams), siekiantiems patiems atliepti individualius vaiko poreikius dėl negalios;</w:t>
      </w:r>
    </w:p>
    <w:p w14:paraId="735499F9" w14:textId="77777777" w:rsidR="002E2ED1"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rPr>
        <w:t>individualios ir (ar) grupinės psichologo ir (ar) socialinio darbuotojo konsultacijos nepilnamečiams broliams (įbroliams), seserims (įseserėms), padedančios suprasti šeimos nario negalią, jos poveikį šeimos gyvenimui, pagalba siekiant tinkamai išgyventi sudėtingus jausmus;</w:t>
      </w:r>
    </w:p>
    <w:p w14:paraId="2A544170" w14:textId="77777777" w:rsidR="00DA57A0"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rPr>
        <w:t>pagalbos šeimai, auginančiai vaiką su negalia, koordinavimas: šeimos paslaugų vadovo šeimai teikiamas palydėjimas tarp socialinės, švietimo, sveikatos sistemų institucijų, siekiant padėti jai laiku gauti visą informaciją apie paslaugų, išmokų, kitokių pagalbos formų galimybes, jos informavimas, konsultavimas, pagalba jai rengiant ir pateikiant būtinus dokumentus ar informaciją paslaugoms ir kitokiai pagalbai gauti, tarpininkavimas bendraujant su minėtomis institucijomis (pagal poreikį), pagalba išaiškinant teisės aktų nuostatas ir juose nustatytus reikalavimus, kita šeimai reikalinga pagalba pagal individualius poreikius, paslaugų tvarkaraščio vaikui sudarymas pagal jo individualius poreikius ir jo įgyvendinimo priežiūra.</w:t>
      </w:r>
    </w:p>
    <w:p w14:paraId="219B054C" w14:textId="019982D5" w:rsidR="00DA57A0" w:rsidRDefault="008D7E20"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Projekto partneris</w:t>
      </w:r>
      <w:r w:rsidR="0030417C">
        <w:rPr>
          <w:rFonts w:asciiTheme="minorHAnsi" w:hAnsiTheme="minorHAnsi" w:cstheme="minorHAnsi"/>
        </w:rPr>
        <w:t xml:space="preserve"> įsipareigoja</w:t>
      </w:r>
      <w:r w:rsidRPr="0057260F">
        <w:rPr>
          <w:rFonts w:asciiTheme="minorHAnsi" w:hAnsiTheme="minorHAnsi" w:cstheme="minorHAnsi"/>
        </w:rPr>
        <w:t>:</w:t>
      </w:r>
    </w:p>
    <w:p w14:paraId="0E81C63F" w14:textId="1C568121" w:rsidR="00DA57A0" w:rsidRPr="0057260F"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color w:val="000000" w:themeColor="text1"/>
        </w:rPr>
        <w:t>bendradarbia</w:t>
      </w:r>
      <w:r w:rsidR="0030417C">
        <w:rPr>
          <w:rFonts w:asciiTheme="minorHAnsi" w:hAnsiTheme="minorHAnsi" w:cstheme="minorHAnsi"/>
          <w:color w:val="000000" w:themeColor="text1"/>
        </w:rPr>
        <w:t>uti</w:t>
      </w:r>
      <w:r w:rsidRPr="0057260F">
        <w:rPr>
          <w:rFonts w:asciiTheme="minorHAnsi" w:hAnsiTheme="minorHAnsi" w:cstheme="minorHAnsi"/>
          <w:color w:val="000000" w:themeColor="text1"/>
        </w:rPr>
        <w:t xml:space="preserve"> su Projekto vykdytoju rengiant Pagalbos šeimai koordinavimo modelį, vykdant tinklaveikos veiklas (bendradarbiaujant su regioniniais tinklaveikos specialistais), taip pat viešinimo ir komunikacijos veiklas.</w:t>
      </w:r>
    </w:p>
    <w:p w14:paraId="0914DF29" w14:textId="6308765D" w:rsidR="00DA57A0"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lastRenderedPageBreak/>
        <w:t>reguliariai, ne rečiau kaip kartą per ketvirtį, bei ne vėliau nei per 5 darbo dienas atsiradus pokyčiams, teikti Projekto vykdytojui išsamią ir aktualią informaciją apie planuojamus, vykdomus ir jau įvykdytus su Projektu susijusius pirkimus, įskaitant pirkimų objektus, vertes, procedūrų stadijas, priimtus sprendimus ir sudarytas sutartis, jų trukmę bei atrinktus paslaugų teikėjus, taip pat operatyviai atnaujinti šią informaciją;</w:t>
      </w:r>
    </w:p>
    <w:p w14:paraId="27C4FE94" w14:textId="0202468A" w:rsidR="00DA57A0"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kaup</w:t>
      </w:r>
      <w:r w:rsidR="0030417C">
        <w:rPr>
          <w:rFonts w:asciiTheme="minorHAnsi" w:hAnsiTheme="minorHAnsi" w:cstheme="minorHAnsi"/>
        </w:rPr>
        <w:t>ti</w:t>
      </w:r>
      <w:r w:rsidRPr="0057260F">
        <w:rPr>
          <w:rFonts w:asciiTheme="minorHAnsi" w:hAnsiTheme="minorHAnsi" w:cstheme="minorHAnsi"/>
        </w:rPr>
        <w:t xml:space="preserve"> ir laiku teik</w:t>
      </w:r>
      <w:r w:rsidR="0030417C">
        <w:rPr>
          <w:rFonts w:asciiTheme="minorHAnsi" w:hAnsiTheme="minorHAnsi" w:cstheme="minorHAnsi"/>
        </w:rPr>
        <w:t>ti</w:t>
      </w:r>
      <w:r w:rsidRPr="0057260F">
        <w:rPr>
          <w:rFonts w:asciiTheme="minorHAnsi" w:hAnsiTheme="minorHAnsi" w:cstheme="minorHAnsi"/>
        </w:rPr>
        <w:t xml:space="preserve"> Projekto vykdytojui informaciją, reikalingą mokėjimo prašymams CPVA parengti užtikrinant, kad pateikti duomenys būtų tikslūs, pagrįsti dokumentais ir patikrinami;</w:t>
      </w:r>
    </w:p>
    <w:p w14:paraId="52B4FDD9" w14:textId="03FB4A45" w:rsidR="00DA57A0" w:rsidRPr="00A53C4B"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paskir</w:t>
      </w:r>
      <w:r w:rsidR="0030417C" w:rsidRPr="00A53C4B">
        <w:rPr>
          <w:rFonts w:asciiTheme="minorHAnsi" w:hAnsiTheme="minorHAnsi" w:cstheme="minorHAnsi"/>
        </w:rPr>
        <w:t>ti</w:t>
      </w:r>
      <w:r w:rsidRPr="0057260F">
        <w:rPr>
          <w:rFonts w:asciiTheme="minorHAnsi" w:hAnsiTheme="minorHAnsi" w:cstheme="minorHAnsi"/>
        </w:rPr>
        <w:t xml:space="preserve"> Projekto koordinatorių, atsakingą už bendradarbiavimą su Projekto vykdytoju, rodiklių, finansinių dokumentų ir dalyvių duomenų kontrolę bei dalyvavimą pagal poreikį formuojamų darbo grupių posėdžiuose;</w:t>
      </w:r>
    </w:p>
    <w:p w14:paraId="3F9B0E78" w14:textId="520BDC04" w:rsidR="00C90D3D" w:rsidRDefault="008D7E20"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bendradarbiau</w:t>
      </w:r>
      <w:r w:rsidR="0030417C">
        <w:rPr>
          <w:rFonts w:asciiTheme="minorHAnsi" w:hAnsiTheme="minorHAnsi" w:cstheme="minorHAnsi"/>
        </w:rPr>
        <w:t>ti</w:t>
      </w:r>
      <w:r w:rsidRPr="0057260F">
        <w:rPr>
          <w:rFonts w:asciiTheme="minorHAnsi" w:hAnsiTheme="minorHAnsi" w:cstheme="minorHAnsi"/>
        </w:rPr>
        <w:t xml:space="preserve"> su Projekto vykdytoju, siekiant užtikrinti pagal Įgyvendinimo sutartį prisiimtų įsipareigojimų įvykdymą bei prisiim</w:t>
      </w:r>
      <w:r w:rsidR="0030417C">
        <w:rPr>
          <w:rFonts w:asciiTheme="minorHAnsi" w:hAnsiTheme="minorHAnsi" w:cstheme="minorHAnsi"/>
        </w:rPr>
        <w:t>ti</w:t>
      </w:r>
      <w:r w:rsidRPr="0057260F">
        <w:rPr>
          <w:rFonts w:asciiTheme="minorHAnsi" w:hAnsiTheme="minorHAnsi" w:cstheme="minorHAnsi"/>
        </w:rPr>
        <w:t xml:space="preserve"> finansinę atsakomybę už nepagrįstas ar netinkamomis finansuoti Projekto lėšomis pripažintas Projekto partnerio išlaidas.</w:t>
      </w:r>
    </w:p>
    <w:p w14:paraId="255A95C4" w14:textId="77777777" w:rsidR="00C90D3D" w:rsidRDefault="00687A9A"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Projekto vykdytojas turi teisę:</w:t>
      </w:r>
    </w:p>
    <w:p w14:paraId="35F786CF" w14:textId="2BA52C83" w:rsidR="00C90D3D" w:rsidRDefault="00C90D3D" w:rsidP="0057260F">
      <w:pPr>
        <w:pStyle w:val="Sraopastraipa"/>
        <w:numPr>
          <w:ilvl w:val="2"/>
          <w:numId w:val="45"/>
        </w:numPr>
        <w:ind w:left="0" w:firstLine="576"/>
        <w:rPr>
          <w:rFonts w:asciiTheme="minorHAnsi" w:hAnsiTheme="minorHAnsi" w:cstheme="minorHAnsi"/>
        </w:rPr>
      </w:pPr>
      <w:r>
        <w:rPr>
          <w:rFonts w:asciiTheme="minorHAnsi" w:hAnsiTheme="minorHAnsi" w:cstheme="minorHAnsi"/>
        </w:rPr>
        <w:t>p</w:t>
      </w:r>
      <w:r w:rsidR="00687A9A" w:rsidRPr="0057260F">
        <w:rPr>
          <w:rFonts w:asciiTheme="minorHAnsi" w:hAnsiTheme="minorHAnsi" w:cstheme="minorHAnsi"/>
        </w:rPr>
        <w:t>riimti sprendimus, susijusius su bendrais partnerių reikalais. Projekto vykdytojas turi teisę vienašališkai priimti sprendimus tik dėl neesminių Projekto pakeitimų, kurie neturi įtakos Projekto partnerio prisiimtiems rodikliams ar finansiniams įsipareigojimams.</w:t>
      </w:r>
    </w:p>
    <w:p w14:paraId="3D3EAD41" w14:textId="43B12C3B" w:rsidR="00C90D3D" w:rsidRDefault="00687A9A"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 xml:space="preserve">vienašališkai nutraukti Sutartį su Partneriu, dėl Partnerio neveikimo arba netinkamo veikimo pasekmių, kurių per 1 (vieną) mėnesį nuo tos dienos, kai Projekto vykdytojas sužinojo arba turėjo sužinoti apie tokius Partnerio veiksmus arba neveikimą, neįmanoma ištaisyti ir dėl to Projektas negali būti tinkamai įgyvendintas. Projekto vykdytojas apie vienašalį Sutarties nutraukimą turi informuoti raštu prieš 30 kalendorinių dienų iki Sutarties nutraukimo; </w:t>
      </w:r>
    </w:p>
    <w:p w14:paraId="0D78A5EE" w14:textId="120EE30C" w:rsidR="008A4D6E" w:rsidRDefault="00687A9A" w:rsidP="008A4D6E">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 xml:space="preserve">visų Partnerių vardu teikti pasiūlymus, taip pat įskaitant, bet neapsiribojant veiklos, finansinėmis ir kitomis Projekto įgyvendinimo metu (įskaitant </w:t>
      </w:r>
      <w:r w:rsidR="00A936CD">
        <w:rPr>
          <w:rFonts w:asciiTheme="minorHAnsi" w:hAnsiTheme="minorHAnsi" w:cstheme="minorHAnsi"/>
        </w:rPr>
        <w:t>su</w:t>
      </w:r>
      <w:r w:rsidRPr="0057260F">
        <w:rPr>
          <w:rFonts w:asciiTheme="minorHAnsi" w:hAnsiTheme="minorHAnsi" w:cstheme="minorHAnsi"/>
        </w:rPr>
        <w:t xml:space="preserve"> CPVA</w:t>
      </w:r>
      <w:r w:rsidR="007B5D1B">
        <w:rPr>
          <w:rFonts w:asciiTheme="minorHAnsi" w:hAnsiTheme="minorHAnsi" w:cstheme="minorHAnsi"/>
        </w:rPr>
        <w:t>)</w:t>
      </w:r>
      <w:r w:rsidRPr="0057260F">
        <w:rPr>
          <w:rFonts w:asciiTheme="minorHAnsi" w:hAnsiTheme="minorHAnsi" w:cstheme="minorHAnsi"/>
        </w:rPr>
        <w:t xml:space="preserve"> sudarytoje Projekto finansavimo sutartyje nurodytas) privalomomis kitiems subjektams teikti ataskaitomis ir/ ar dokumentais, susijusiais su Projekto įgyvendinimu.</w:t>
      </w:r>
    </w:p>
    <w:p w14:paraId="0FFB5C99" w14:textId="77777777" w:rsidR="008A4D6E" w:rsidRDefault="00E35846"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Partneri</w:t>
      </w:r>
      <w:r w:rsidR="008D7E20" w:rsidRPr="0057260F">
        <w:rPr>
          <w:rFonts w:asciiTheme="minorHAnsi" w:hAnsiTheme="minorHAnsi" w:cstheme="minorHAnsi"/>
        </w:rPr>
        <w:t>s</w:t>
      </w:r>
      <w:r w:rsidRPr="0057260F">
        <w:rPr>
          <w:rFonts w:asciiTheme="minorHAnsi" w:hAnsiTheme="minorHAnsi" w:cstheme="minorHAnsi"/>
        </w:rPr>
        <w:t xml:space="preserve"> turi teisę:</w:t>
      </w:r>
    </w:p>
    <w:p w14:paraId="6A7F7448" w14:textId="408BCCB1" w:rsidR="008A4D6E" w:rsidRDefault="00E35846"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vienašališkai nutraukti Sutartį</w:t>
      </w:r>
      <w:r w:rsidR="007B5D1B">
        <w:rPr>
          <w:rFonts w:asciiTheme="minorHAnsi" w:hAnsiTheme="minorHAnsi" w:cstheme="minorHAnsi"/>
        </w:rPr>
        <w:t xml:space="preserve">. </w:t>
      </w:r>
      <w:r w:rsidRPr="0057260F">
        <w:rPr>
          <w:rFonts w:asciiTheme="minorHAnsi" w:hAnsiTheme="minorHAnsi" w:cstheme="minorHAnsi"/>
        </w:rPr>
        <w:t xml:space="preserve">Partneris, norintis nutraukti Sutartį, kurios negali vykdyti dėl svarbių priežasčių, turi raštu informuoti Projekto vykdytoją ir kitus Partnerius prieš 30 kalendorinių dienų iki Sutarties nutraukimo, pagrįsdamas svarbias priežastis, dėl kurių nutraukia Sutartį.   </w:t>
      </w:r>
    </w:p>
    <w:p w14:paraId="7C64AA9E" w14:textId="77777777" w:rsidR="008A4D6E" w:rsidRPr="0057260F" w:rsidRDefault="00E35846"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bCs/>
        </w:rPr>
        <w:t>raštu teikti Projekto vykdytojui paklausimus, susijusius su Projekto įgyvendinimu;</w:t>
      </w:r>
    </w:p>
    <w:p w14:paraId="23E32E70" w14:textId="369139D6" w:rsidR="00E35846" w:rsidRPr="0057260F" w:rsidRDefault="00E35846"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susipažinti su visais su Projekto vykdymu susijusiais dokumentais, reikalingais Partnerio įsipareigojimams vykdyti.</w:t>
      </w:r>
    </w:p>
    <w:p w14:paraId="533EFC0E" w14:textId="00F82383" w:rsidR="002F6B89" w:rsidRDefault="00566F16" w:rsidP="0057260F">
      <w:pPr>
        <w:pStyle w:val="Sraopastraipa"/>
        <w:numPr>
          <w:ilvl w:val="0"/>
          <w:numId w:val="45"/>
        </w:numPr>
        <w:ind w:left="0" w:firstLine="576"/>
        <w:rPr>
          <w:rFonts w:asciiTheme="minorHAnsi" w:hAnsiTheme="minorHAnsi" w:cstheme="minorHAnsi"/>
        </w:rPr>
      </w:pPr>
      <w:r>
        <w:rPr>
          <w:rFonts w:asciiTheme="minorHAnsi" w:hAnsiTheme="minorHAnsi" w:cstheme="minorHAnsi"/>
        </w:rPr>
        <w:t>Š</w:t>
      </w:r>
      <w:r w:rsidR="003E2AB0" w:rsidRPr="0057260F">
        <w:rPr>
          <w:rFonts w:asciiTheme="minorHAnsi" w:hAnsiTheme="minorHAnsi" w:cstheme="minorHAnsi"/>
        </w:rPr>
        <w:t xml:space="preserve">alys, įsipareigoja, kooperuodami savo darbą ir žinias, bendrai veikti ir įgyvendinti Projektą, </w:t>
      </w:r>
      <w:r w:rsidR="0012530C">
        <w:rPr>
          <w:rFonts w:asciiTheme="minorHAnsi" w:hAnsiTheme="minorHAnsi" w:cstheme="minorHAnsi"/>
        </w:rPr>
        <w:t xml:space="preserve">vykdyti Projekto veiklas bei </w:t>
      </w:r>
      <w:r w:rsidR="003E2AB0" w:rsidRPr="0057260F">
        <w:rPr>
          <w:rFonts w:asciiTheme="minorHAnsi" w:hAnsiTheme="minorHAnsi" w:cstheme="minorHAnsi"/>
        </w:rPr>
        <w:t>teikt</w:t>
      </w:r>
      <w:r w:rsidR="0012530C">
        <w:rPr>
          <w:rFonts w:asciiTheme="minorHAnsi" w:hAnsiTheme="minorHAnsi" w:cstheme="minorHAnsi"/>
        </w:rPr>
        <w:t>i</w:t>
      </w:r>
      <w:r w:rsidR="003E2AB0" w:rsidRPr="0057260F">
        <w:rPr>
          <w:rFonts w:asciiTheme="minorHAnsi" w:hAnsiTheme="minorHAnsi" w:cstheme="minorHAnsi"/>
        </w:rPr>
        <w:t xml:space="preserve"> paslaugas </w:t>
      </w:r>
      <w:r w:rsidR="00687A9A" w:rsidRPr="0057260F">
        <w:rPr>
          <w:rFonts w:asciiTheme="minorHAnsi" w:hAnsiTheme="minorHAnsi" w:cstheme="minorHAnsi"/>
        </w:rPr>
        <w:t>projekto tikslinei grupei:</w:t>
      </w:r>
    </w:p>
    <w:p w14:paraId="33954FA9" w14:textId="77777777" w:rsidR="002F6B89" w:rsidRPr="0057260F" w:rsidRDefault="00D91260"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color w:val="000000"/>
        </w:rPr>
        <w:t>vaika</w:t>
      </w:r>
      <w:r w:rsidR="00687A9A" w:rsidRPr="0057260F">
        <w:rPr>
          <w:rFonts w:asciiTheme="minorHAnsi" w:hAnsiTheme="minorHAnsi" w:cstheme="minorHAnsi"/>
          <w:color w:val="000000"/>
        </w:rPr>
        <w:t>ms</w:t>
      </w:r>
      <w:r w:rsidRPr="0057260F">
        <w:rPr>
          <w:rFonts w:asciiTheme="minorHAnsi" w:hAnsiTheme="minorHAnsi" w:cstheme="minorHAnsi"/>
          <w:color w:val="000000"/>
        </w:rPr>
        <w:t xml:space="preserve"> iki 18 metų, turintys vidutinę ar sunkią negalią; </w:t>
      </w:r>
    </w:p>
    <w:p w14:paraId="3BBED0BD" w14:textId="77777777" w:rsidR="002F6B89" w:rsidRPr="0057260F" w:rsidRDefault="00D91260"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color w:val="000000"/>
        </w:rPr>
        <w:t xml:space="preserve">vaikų iki 18 metų, turinčių vidutinę ar sunkią negalią, tėvai (įtėviai), globėjai (rūpintojai), išskyrus juridinius asmenis; </w:t>
      </w:r>
    </w:p>
    <w:p w14:paraId="0C9F4C3C" w14:textId="77777777" w:rsidR="002F6B89" w:rsidRPr="0057260F" w:rsidRDefault="00D91260" w:rsidP="002F6B89">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color w:val="000000"/>
        </w:rPr>
        <w:t>vaikų iki 18 metų, turinčių negalią, nepilnamečiai broliai, seserys, įseserės, įbroliai;</w:t>
      </w:r>
    </w:p>
    <w:p w14:paraId="6344D2B1" w14:textId="48972B88" w:rsidR="002F6B89" w:rsidRPr="0057260F" w:rsidRDefault="002F6B89" w:rsidP="0057260F">
      <w:pPr>
        <w:pStyle w:val="Sraopastraipa"/>
        <w:numPr>
          <w:ilvl w:val="0"/>
          <w:numId w:val="45"/>
        </w:numPr>
        <w:ind w:left="0" w:firstLine="576"/>
        <w:rPr>
          <w:rFonts w:asciiTheme="minorHAnsi" w:hAnsiTheme="minorHAnsi" w:cstheme="minorHAnsi"/>
        </w:rPr>
      </w:pPr>
      <w:r w:rsidRPr="00EF1885">
        <w:rPr>
          <w:rFonts w:asciiTheme="minorHAnsi" w:hAnsiTheme="minorHAnsi" w:cstheme="minorHAnsi"/>
        </w:rPr>
        <w:t>Projekto vykdytojas ir Projekto partneris įsipareigoja įgyvendinant Projektą veiksmingai bendradarbiauti</w:t>
      </w:r>
      <w:r>
        <w:rPr>
          <w:rFonts w:asciiTheme="minorHAnsi" w:hAnsiTheme="minorHAnsi" w:cstheme="minorHAnsi"/>
        </w:rPr>
        <w:t>:</w:t>
      </w:r>
    </w:p>
    <w:p w14:paraId="45E15AD1" w14:textId="71CF8BFD" w:rsidR="00BD0EE0" w:rsidRPr="0057260F" w:rsidRDefault="002F6B89"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 xml:space="preserve">vadovaujantis rūpestingumo, efektyvumo, skaidrumo, geros partnerystės principais ir kita gera praktika. Imtis bet kokių atsargumo priemonių, kad būtų išvengta interesų konflikto, ir nedelsiant pranešti kitai Šaliai apie aplinkybes, keliančias ar galinčias sukelti bet kokį interesų konfliktą. Taikyti </w:t>
      </w:r>
      <w:r w:rsidRPr="0057260F">
        <w:rPr>
          <w:rFonts w:asciiTheme="minorHAnsi" w:hAnsiTheme="minorHAnsi" w:cstheme="minorHAnsi"/>
        </w:rPr>
        <w:lastRenderedPageBreak/>
        <w:t>vidaus kontrolės mechanizmus, interesų konflikto prevenciją, sukčiavimo ir korupcijos prevencijos priemones;</w:t>
      </w:r>
    </w:p>
    <w:p w14:paraId="31FBD199" w14:textId="2DAE2200" w:rsidR="00BD0EE0" w:rsidRDefault="00BD0EE0" w:rsidP="0057260F">
      <w:pPr>
        <w:pStyle w:val="Sraopastraipa"/>
        <w:numPr>
          <w:ilvl w:val="1"/>
          <w:numId w:val="45"/>
        </w:numPr>
        <w:ind w:left="0" w:firstLine="576"/>
        <w:rPr>
          <w:rFonts w:asciiTheme="minorHAnsi" w:hAnsiTheme="minorHAnsi" w:cstheme="minorHAnsi"/>
        </w:rPr>
      </w:pPr>
      <w:r w:rsidRPr="008C3A25">
        <w:rPr>
          <w:rFonts w:asciiTheme="minorHAnsi" w:hAnsiTheme="minorHAnsi" w:cstheme="minorHAnsi"/>
        </w:rPr>
        <w:t>laikytis Lietuvos Respublikos įstatymų, Europos Sąjungos teisės aktų, susijusių su Projekto įgyvendinimu, įskaitant 2016 m. balandžio 27 d. Europos Parlamento ir Tarybos reglamente (ES) 2016/679 dėl fizinių asmenų apsaugos tvarkant asmens duomenis ir dėl laisvo tokių duomenų judėjimo ir kuriuo panaikinama Direktyva 95/46/EB ir Lietuvos Respublikos asmens duomenų teisinės apsaugos įstatyme nustatytų reikalavimų</w:t>
      </w:r>
      <w:r w:rsidR="00852942">
        <w:rPr>
          <w:rFonts w:asciiTheme="minorHAnsi" w:hAnsiTheme="minorHAnsi" w:cstheme="minorHAnsi"/>
        </w:rPr>
        <w:t>;</w:t>
      </w:r>
    </w:p>
    <w:p w14:paraId="58B7A74E" w14:textId="77777777" w:rsidR="00852942" w:rsidRDefault="00852942" w:rsidP="00852942">
      <w:pPr>
        <w:pStyle w:val="Sraopastraipa"/>
        <w:numPr>
          <w:ilvl w:val="1"/>
          <w:numId w:val="45"/>
        </w:numPr>
        <w:ind w:left="0" w:firstLine="576"/>
        <w:rPr>
          <w:rFonts w:asciiTheme="minorHAnsi" w:hAnsiTheme="minorHAnsi" w:cstheme="minorHAnsi"/>
        </w:rPr>
      </w:pPr>
      <w:r w:rsidRPr="00C3631B">
        <w:rPr>
          <w:rFonts w:asciiTheme="minorHAnsi" w:hAnsiTheme="minorHAnsi" w:cstheme="minorHAnsi"/>
        </w:rPr>
        <w:t>bendradarbiauti su Projektą prižiūrinčiais ir kontroliuojančiais asmenimis ir institucijomis, kompetentingais vykdyti Projekto kontrolę ir (ar) auditą, laiku teikti jiems visą prašomą informaciją, sudaryti sąlygas susipažinti su dokumentais, susijusiais su Projekto ir šios Sutarties vykdymu, šalinti Projekto įgyvendinimo trūkumus;</w:t>
      </w:r>
    </w:p>
    <w:p w14:paraId="189A460A" w14:textId="77777777" w:rsidR="00852942" w:rsidRDefault="00852942" w:rsidP="00852942">
      <w:pPr>
        <w:pStyle w:val="Sraopastraipa"/>
        <w:numPr>
          <w:ilvl w:val="1"/>
          <w:numId w:val="45"/>
        </w:numPr>
        <w:ind w:left="0" w:firstLine="576"/>
        <w:rPr>
          <w:rFonts w:asciiTheme="minorHAnsi" w:hAnsiTheme="minorHAnsi" w:cstheme="minorHAnsi"/>
        </w:rPr>
      </w:pPr>
      <w:r w:rsidRPr="003A06BE">
        <w:rPr>
          <w:rFonts w:asciiTheme="minorHAnsi" w:hAnsiTheme="minorHAnsi" w:cstheme="minorHAnsi"/>
        </w:rPr>
        <w:t>neperleisti savo įsipareigojimų ir teisių pagal šią Sutartį tretiesiems asmenims be kitos Šalies raštiško sutikimo;</w:t>
      </w:r>
    </w:p>
    <w:p w14:paraId="717DAAEC" w14:textId="77777777" w:rsidR="00852942" w:rsidRDefault="00852942" w:rsidP="00852942">
      <w:pPr>
        <w:pStyle w:val="Sraopastraipa"/>
        <w:numPr>
          <w:ilvl w:val="1"/>
          <w:numId w:val="45"/>
        </w:numPr>
        <w:ind w:left="0" w:firstLine="576"/>
        <w:rPr>
          <w:rFonts w:asciiTheme="minorHAnsi" w:hAnsiTheme="minorHAnsi" w:cstheme="minorHAnsi"/>
        </w:rPr>
      </w:pPr>
      <w:r w:rsidRPr="00260571">
        <w:rPr>
          <w:rFonts w:asciiTheme="minorHAnsi" w:hAnsiTheme="minorHAnsi" w:cstheme="minorHAnsi"/>
        </w:rPr>
        <w:t>neskelbti Sutartyje esančios informacijos, taip pat informacijos, susijusios su Sutarties sudarymu, vykdymu bei Partnerio veikla, be kitos Sutarties šalies išankstinio raštiško sutikimo, išskyrus tiek, kiek tai reikalinga Sutarties vykdymui ir Europos Sąjungos bei Lietuvos Respublikos teisės aktuose nustatytus atvejus. Pasirašydamas Sutartį, Projekto partneris sutinka, kad informacija apie jį ir jo veiklą, būtina Sutarties įgyvendinimui, būtų perduodama į CPVA informacines sistemas, kuriose kaupiami ir saugomi tokie duomenys;</w:t>
      </w:r>
    </w:p>
    <w:p w14:paraId="5833E4D7" w14:textId="77777777" w:rsidR="00852942" w:rsidRDefault="00852942" w:rsidP="00852942">
      <w:pPr>
        <w:pStyle w:val="Sraopastraipa"/>
        <w:numPr>
          <w:ilvl w:val="1"/>
          <w:numId w:val="45"/>
        </w:numPr>
        <w:ind w:left="0" w:firstLine="576"/>
        <w:rPr>
          <w:rFonts w:asciiTheme="minorHAnsi" w:hAnsiTheme="minorHAnsi" w:cstheme="minorHAnsi"/>
        </w:rPr>
      </w:pPr>
      <w:r w:rsidRPr="006F4B93">
        <w:rPr>
          <w:rFonts w:asciiTheme="minorHAnsi" w:hAnsiTheme="minorHAnsi" w:cstheme="minorHAnsi"/>
        </w:rPr>
        <w:t>nedelsiant, bet ne vėliau kaip per 1 darbo dieną, pranešti kitai Šaliai apie bet kokį įvykį, kuris galėtų neigiamai paveikti Projekto įgyvendinimą.</w:t>
      </w:r>
    </w:p>
    <w:p w14:paraId="6D5BBE93" w14:textId="1DBDB088" w:rsidR="00DE7CB3" w:rsidRPr="0057260F" w:rsidRDefault="00635363"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įsipareigoja:</w:t>
      </w:r>
    </w:p>
    <w:p w14:paraId="7073E108" w14:textId="135DAB89" w:rsidR="00DE7CB3" w:rsidRPr="0057260F" w:rsidRDefault="00635363"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tinkamai vykdyti </w:t>
      </w:r>
      <w:r w:rsidR="00911D03" w:rsidRPr="0057260F">
        <w:rPr>
          <w:rFonts w:asciiTheme="minorHAnsi" w:hAnsiTheme="minorHAnsi" w:cstheme="minorHAnsi"/>
        </w:rPr>
        <w:t xml:space="preserve">Įgyvendinimo sutartyje </w:t>
      </w:r>
      <w:r w:rsidR="00E96012" w:rsidRPr="0057260F">
        <w:rPr>
          <w:rFonts w:asciiTheme="minorHAnsi" w:hAnsiTheme="minorHAnsi" w:cstheme="minorHAnsi"/>
        </w:rPr>
        <w:t>ir šioje S</w:t>
      </w:r>
      <w:r w:rsidRPr="0057260F">
        <w:rPr>
          <w:rFonts w:asciiTheme="minorHAnsi" w:hAnsiTheme="minorHAnsi" w:cstheme="minorHAnsi"/>
        </w:rPr>
        <w:t xml:space="preserve">utartyje Projekto </w:t>
      </w:r>
      <w:r w:rsidR="001C16EA" w:rsidRPr="0057260F">
        <w:rPr>
          <w:rFonts w:asciiTheme="minorHAnsi" w:hAnsiTheme="minorHAnsi" w:cstheme="minorHAnsi"/>
        </w:rPr>
        <w:t xml:space="preserve">vykdytojui </w:t>
      </w:r>
      <w:r w:rsidRPr="0057260F">
        <w:rPr>
          <w:rFonts w:asciiTheme="minorHAnsi" w:hAnsiTheme="minorHAnsi" w:cstheme="minorHAnsi"/>
        </w:rPr>
        <w:t>numatytus įsipareigojimus;</w:t>
      </w:r>
      <w:r w:rsidR="0016286D" w:rsidRPr="0057260F">
        <w:rPr>
          <w:rFonts w:asciiTheme="minorHAnsi" w:hAnsiTheme="minorHAnsi" w:cstheme="minorHAnsi"/>
        </w:rPr>
        <w:t xml:space="preserve"> </w:t>
      </w:r>
    </w:p>
    <w:p w14:paraId="7F60CA4B" w14:textId="0B8A6AE2" w:rsidR="00DE7CB3" w:rsidRPr="0057260F" w:rsidRDefault="00635363"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per 5 (penkias) darbo dienas pateikti Projekto</w:t>
      </w:r>
      <w:r w:rsidR="00F37A22" w:rsidRPr="0057260F">
        <w:rPr>
          <w:rFonts w:asciiTheme="minorHAnsi" w:hAnsiTheme="minorHAnsi" w:cstheme="minorHAnsi"/>
        </w:rPr>
        <w:t xml:space="preserve"> p</w:t>
      </w:r>
      <w:r w:rsidRPr="0057260F">
        <w:rPr>
          <w:rFonts w:asciiTheme="minorHAnsi" w:hAnsiTheme="minorHAnsi" w:cstheme="minorHAnsi"/>
        </w:rPr>
        <w:t>artneri</w:t>
      </w:r>
      <w:r w:rsidR="001674C0" w:rsidRPr="0057260F">
        <w:rPr>
          <w:rFonts w:asciiTheme="minorHAnsi" w:hAnsiTheme="minorHAnsi" w:cstheme="minorHAnsi"/>
        </w:rPr>
        <w:t>ui</w:t>
      </w:r>
      <w:r w:rsidRPr="0057260F">
        <w:rPr>
          <w:rFonts w:asciiTheme="minorHAnsi" w:hAnsiTheme="minorHAnsi" w:cstheme="minorHAnsi"/>
        </w:rPr>
        <w:t xml:space="preserve"> pasirašytos </w:t>
      </w:r>
      <w:r w:rsidR="00911D03" w:rsidRPr="0057260F">
        <w:rPr>
          <w:rFonts w:asciiTheme="minorHAnsi" w:hAnsiTheme="minorHAnsi" w:cstheme="minorHAnsi"/>
        </w:rPr>
        <w:t xml:space="preserve">Įgyvendinimo </w:t>
      </w:r>
      <w:r w:rsidRPr="0057260F">
        <w:rPr>
          <w:rFonts w:asciiTheme="minorHAnsi" w:hAnsiTheme="minorHAnsi" w:cstheme="minorHAnsi"/>
        </w:rPr>
        <w:t>sutarties kopiją</w:t>
      </w:r>
      <w:r w:rsidR="00911D03" w:rsidRPr="0057260F">
        <w:rPr>
          <w:rFonts w:asciiTheme="minorHAnsi" w:hAnsiTheme="minorHAnsi" w:cstheme="minorHAnsi"/>
        </w:rPr>
        <w:t xml:space="preserve"> su visais priedas</w:t>
      </w:r>
      <w:r w:rsidRPr="0057260F">
        <w:rPr>
          <w:rFonts w:asciiTheme="minorHAnsi" w:hAnsiTheme="minorHAnsi" w:cstheme="minorHAnsi"/>
        </w:rPr>
        <w:t>;</w:t>
      </w:r>
    </w:p>
    <w:p w14:paraId="346375EF" w14:textId="583317D9" w:rsidR="00DE7CB3" w:rsidRPr="0057260F" w:rsidRDefault="00635363"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Projekto partneri</w:t>
      </w:r>
      <w:r w:rsidR="00CC7729" w:rsidRPr="0057260F">
        <w:rPr>
          <w:rFonts w:asciiTheme="minorHAnsi" w:hAnsiTheme="minorHAnsi" w:cstheme="minorHAnsi"/>
        </w:rPr>
        <w:t>o</w:t>
      </w:r>
      <w:r w:rsidRPr="0057260F">
        <w:rPr>
          <w:rFonts w:asciiTheme="minorHAnsi" w:hAnsiTheme="minorHAnsi" w:cstheme="minorHAnsi"/>
        </w:rPr>
        <w:t xml:space="preserve"> prašymu suteikti visą turimą informaciją, susijusią su Projekto įgyvendinimu;</w:t>
      </w:r>
    </w:p>
    <w:p w14:paraId="15C4B69A" w14:textId="3B26BF11" w:rsidR="00DE7CB3" w:rsidRPr="0057260F" w:rsidRDefault="7F7AD3FF"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v</w:t>
      </w:r>
      <w:r w:rsidR="489C01DF" w:rsidRPr="0057260F">
        <w:rPr>
          <w:rFonts w:asciiTheme="minorHAnsi" w:hAnsiTheme="minorHAnsi" w:cstheme="minorHAnsi"/>
        </w:rPr>
        <w:t>ykdyti projekto viešinimo veiklas</w:t>
      </w:r>
      <w:r w:rsidR="5DA05109" w:rsidRPr="0057260F">
        <w:rPr>
          <w:rFonts w:asciiTheme="minorHAnsi" w:hAnsiTheme="minorHAnsi" w:cstheme="minorHAnsi"/>
        </w:rPr>
        <w:t>;</w:t>
      </w:r>
    </w:p>
    <w:p w14:paraId="5994DA42" w14:textId="4C3AFA81" w:rsidR="00DE7CB3" w:rsidRPr="0057260F" w:rsidRDefault="78E4204A"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t</w:t>
      </w:r>
      <w:r w:rsidR="489C01DF" w:rsidRPr="0057260F">
        <w:rPr>
          <w:rFonts w:asciiTheme="minorHAnsi" w:hAnsiTheme="minorHAnsi" w:cstheme="minorHAnsi"/>
        </w:rPr>
        <w:t>eikti konsultacijas ir informaciją Projekto partneriui, reikalingą Projekto veiklų įgyvendinimui bei Sutartyje numatytų įsipareigojimų vykdymui;</w:t>
      </w:r>
    </w:p>
    <w:p w14:paraId="31DAFC08" w14:textId="0DA8F52B" w:rsidR="00A3554A" w:rsidRPr="0057260F" w:rsidRDefault="189E2003" w:rsidP="0057260F">
      <w:pPr>
        <w:pStyle w:val="Sraopastraipa"/>
        <w:numPr>
          <w:ilvl w:val="1"/>
          <w:numId w:val="45"/>
        </w:numPr>
        <w:tabs>
          <w:tab w:val="left" w:pos="1170"/>
        </w:tabs>
        <w:ind w:left="0" w:firstLine="576"/>
        <w:rPr>
          <w:rFonts w:asciiTheme="minorHAnsi" w:hAnsiTheme="minorHAnsi" w:cstheme="minorHAnsi"/>
        </w:rPr>
      </w:pPr>
      <w:bookmarkStart w:id="2" w:name="_Hlk150331013"/>
      <w:r w:rsidRPr="0057260F">
        <w:rPr>
          <w:rFonts w:asciiTheme="minorHAnsi" w:hAnsiTheme="minorHAnsi" w:cstheme="minorHAnsi"/>
        </w:rPr>
        <w:t>vykd</w:t>
      </w:r>
      <w:r w:rsidR="442A57D5" w:rsidRPr="0057260F">
        <w:rPr>
          <w:rFonts w:asciiTheme="minorHAnsi" w:hAnsiTheme="minorHAnsi" w:cstheme="minorHAnsi"/>
        </w:rPr>
        <w:t>yti</w:t>
      </w:r>
      <w:r w:rsidRPr="0057260F">
        <w:rPr>
          <w:rFonts w:asciiTheme="minorHAnsi" w:hAnsiTheme="minorHAnsi" w:cstheme="minorHAnsi"/>
        </w:rPr>
        <w:t xml:space="preserve"> </w:t>
      </w:r>
      <w:r w:rsidR="48D34BCC" w:rsidRPr="0057260F">
        <w:rPr>
          <w:rFonts w:asciiTheme="minorHAnsi" w:hAnsiTheme="minorHAnsi" w:cstheme="minorHAnsi"/>
        </w:rPr>
        <w:t>Projekto p</w:t>
      </w:r>
      <w:r w:rsidRPr="0057260F">
        <w:rPr>
          <w:rFonts w:asciiTheme="minorHAnsi" w:hAnsiTheme="minorHAnsi" w:cstheme="minorHAnsi"/>
        </w:rPr>
        <w:t>artnerio</w:t>
      </w:r>
      <w:r w:rsidR="1F6B6D18" w:rsidRPr="0057260F">
        <w:rPr>
          <w:rFonts w:asciiTheme="minorHAnsi" w:hAnsiTheme="minorHAnsi" w:cstheme="minorHAnsi"/>
        </w:rPr>
        <w:t xml:space="preserve"> </w:t>
      </w:r>
      <w:r w:rsidRPr="0057260F">
        <w:rPr>
          <w:rFonts w:asciiTheme="minorHAnsi" w:hAnsiTheme="minorHAnsi" w:cstheme="minorHAnsi"/>
        </w:rPr>
        <w:t>įsipareigojimų vykdymo kontrolę</w:t>
      </w:r>
      <w:bookmarkEnd w:id="2"/>
      <w:r w:rsidR="6B9B4674" w:rsidRPr="0057260F">
        <w:rPr>
          <w:rFonts w:asciiTheme="minorHAnsi" w:hAnsiTheme="minorHAnsi" w:cstheme="minorHAnsi"/>
        </w:rPr>
        <w:t>;</w:t>
      </w:r>
    </w:p>
    <w:p w14:paraId="0FDDB286" w14:textId="25D21EFB" w:rsidR="123BDB38" w:rsidRPr="0057260F" w:rsidRDefault="123BDB38"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vykdyti kitus šioje Sutartyje numatytus įsipareigojimus;</w:t>
      </w:r>
    </w:p>
    <w:p w14:paraId="38C1BB25" w14:textId="77777777" w:rsidR="00DE7CB3" w:rsidRPr="0057260F" w:rsidRDefault="00A3554A" w:rsidP="0057260F">
      <w:pPr>
        <w:pStyle w:val="Sraopastraipa"/>
        <w:numPr>
          <w:ilvl w:val="0"/>
          <w:numId w:val="45"/>
        </w:numPr>
        <w:tabs>
          <w:tab w:val="left" w:pos="1170"/>
        </w:tabs>
        <w:ind w:left="0" w:firstLine="576"/>
        <w:rPr>
          <w:rFonts w:asciiTheme="minorHAnsi" w:hAnsiTheme="minorHAnsi" w:cstheme="minorHAnsi"/>
        </w:rPr>
      </w:pPr>
      <w:r w:rsidRPr="0057260F">
        <w:rPr>
          <w:rFonts w:asciiTheme="minorHAnsi" w:hAnsiTheme="minorHAnsi" w:cstheme="minorHAnsi"/>
        </w:rPr>
        <w:t>Projekto partneris įsipareigoja:</w:t>
      </w:r>
    </w:p>
    <w:p w14:paraId="0C04EDF7" w14:textId="14EEC20A" w:rsidR="558DDF99" w:rsidRPr="0057260F" w:rsidRDefault="558DDF99"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parengti </w:t>
      </w:r>
      <w:r w:rsidR="7482CD42" w:rsidRPr="0057260F">
        <w:rPr>
          <w:rFonts w:asciiTheme="minorHAnsi" w:hAnsiTheme="minorHAnsi" w:cstheme="minorHAnsi"/>
        </w:rPr>
        <w:t xml:space="preserve">ir Projekto vykdytojui pateikti </w:t>
      </w:r>
      <w:r w:rsidRPr="0057260F">
        <w:rPr>
          <w:rFonts w:asciiTheme="minorHAnsi" w:hAnsiTheme="minorHAnsi" w:cstheme="minorHAnsi"/>
        </w:rPr>
        <w:t>Projekto partneriui priskirtų paslaugų viešųjų pirkimų vykdymo planą</w:t>
      </w:r>
      <w:r w:rsidR="4BE9E0C8" w:rsidRPr="0057260F">
        <w:rPr>
          <w:rFonts w:asciiTheme="minorHAnsi" w:hAnsiTheme="minorHAnsi" w:cstheme="minorHAnsi"/>
        </w:rPr>
        <w:t xml:space="preserve"> pagal nustatytas formas</w:t>
      </w:r>
      <w:r w:rsidR="7859CDFA" w:rsidRPr="0057260F">
        <w:rPr>
          <w:rFonts w:asciiTheme="minorHAnsi" w:hAnsiTheme="minorHAnsi" w:cstheme="minorHAnsi"/>
        </w:rPr>
        <w:t xml:space="preserve"> </w:t>
      </w:r>
      <w:r w:rsidR="4EAE1509" w:rsidRPr="0057260F">
        <w:rPr>
          <w:rFonts w:asciiTheme="minorHAnsi" w:hAnsiTheme="minorHAnsi" w:cstheme="minorHAnsi"/>
        </w:rPr>
        <w:t>bei Mokėjimo prašymų teikimo grafiką</w:t>
      </w:r>
      <w:r w:rsidR="00852942">
        <w:rPr>
          <w:rFonts w:asciiTheme="minorHAnsi" w:hAnsiTheme="minorHAnsi" w:cstheme="minorHAnsi"/>
        </w:rPr>
        <w:t>,</w:t>
      </w:r>
      <w:r w:rsidR="233F689A" w:rsidRPr="0057260F">
        <w:rPr>
          <w:rFonts w:asciiTheme="minorHAnsi" w:hAnsiTheme="minorHAnsi" w:cstheme="minorHAnsi"/>
        </w:rPr>
        <w:t xml:space="preserve"> </w:t>
      </w:r>
      <w:r w:rsidRPr="0057260F">
        <w:rPr>
          <w:rFonts w:asciiTheme="minorHAnsi" w:hAnsiTheme="minorHAnsi" w:cstheme="minorHAnsi"/>
        </w:rPr>
        <w:t>atlikti Projekto partneriui priskirtų paslaugų viešuosius pirkimus, su paslaugų teikėjais pasirašyti paslaugų teikimo sutartis</w:t>
      </w:r>
      <w:r w:rsidR="39B8873E" w:rsidRPr="0057260F">
        <w:rPr>
          <w:rFonts w:asciiTheme="minorHAnsi" w:hAnsiTheme="minorHAnsi" w:cstheme="minorHAnsi"/>
        </w:rPr>
        <w:t xml:space="preserve"> ir esant poreikiui informuoti Projekto vykdytoją apie pokyčius</w:t>
      </w:r>
      <w:r w:rsidR="4F91E46E" w:rsidRPr="0057260F">
        <w:rPr>
          <w:rFonts w:asciiTheme="minorHAnsi" w:hAnsiTheme="minorHAnsi" w:cstheme="minorHAnsi"/>
        </w:rPr>
        <w:t>;</w:t>
      </w:r>
    </w:p>
    <w:p w14:paraId="44EB9D55" w14:textId="2696C204" w:rsidR="5A00B313" w:rsidRPr="0057260F" w:rsidRDefault="5A00B313"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šios Sutarties nustatyta tvarka laiku ir tinkamai Projekto vykdytojui pateikti Projekto veikloms atlikti patirtas išlaidas pagrindžiančius dokumentus, taip pat suteikti visą reikiamą informaciją, reikalingą Projekto vykdytojui mokėjimo prašymams ir ataskaitoms rengti;</w:t>
      </w:r>
    </w:p>
    <w:p w14:paraId="787E03BD" w14:textId="009DD8C4" w:rsidR="00DE7CB3" w:rsidRPr="0057260F" w:rsidRDefault="00DD7887"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viešuosius pirkimus vykdyti Lietuvos Respublikos norminių teisės aktų nustatyta tvarka; </w:t>
      </w:r>
    </w:p>
    <w:p w14:paraId="278ADD9B" w14:textId="42918B5A" w:rsidR="00DE7CB3" w:rsidRPr="0057260F" w:rsidRDefault="00DD7887"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lastRenderedPageBreak/>
        <w:t>kartu su viešuosius pirkimus reglamentuojančių teisės aktų nustatyta tvarka parinktu paslaugų teikėju įgyvendinti Projekto veiklų apimtis pagal Sutarties 1 priede nustatytus rodiklius bei nurodytą finansinę apimtį;</w:t>
      </w:r>
    </w:p>
    <w:p w14:paraId="0CF0367F" w14:textId="649BE5B8" w:rsidR="00DE7CB3" w:rsidRPr="0057260F" w:rsidRDefault="558DDF99"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tuo atveju, jeigu pasirenkamas šeimos paslaugų vadovo (</w:t>
      </w:r>
      <w:r w:rsidR="09F1BD39" w:rsidRPr="0057260F">
        <w:rPr>
          <w:rFonts w:asciiTheme="minorHAnsi" w:hAnsiTheme="minorHAnsi" w:cstheme="minorHAnsi"/>
        </w:rPr>
        <w:t>-</w:t>
      </w:r>
      <w:r w:rsidRPr="0057260F">
        <w:rPr>
          <w:rFonts w:asciiTheme="minorHAnsi" w:hAnsiTheme="minorHAnsi" w:cstheme="minorHAnsi"/>
        </w:rPr>
        <w:t>ų) įdarbinimas, įdarbinti šeimos paslaugų vadovą (</w:t>
      </w:r>
      <w:r w:rsidR="674ADB03" w:rsidRPr="0057260F">
        <w:rPr>
          <w:rFonts w:asciiTheme="minorHAnsi" w:hAnsiTheme="minorHAnsi" w:cstheme="minorHAnsi"/>
        </w:rPr>
        <w:t>-</w:t>
      </w:r>
      <w:r w:rsidRPr="0057260F">
        <w:rPr>
          <w:rFonts w:asciiTheme="minorHAnsi" w:hAnsiTheme="minorHAnsi" w:cstheme="minorHAnsi"/>
        </w:rPr>
        <w:t>us);</w:t>
      </w:r>
    </w:p>
    <w:p w14:paraId="1D4B4DE4" w14:textId="54696959" w:rsidR="00DE7CB3" w:rsidRPr="0057260F" w:rsidRDefault="57CE1051"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užtikrinti</w:t>
      </w:r>
      <w:r w:rsidR="5DA05109" w:rsidRPr="0057260F">
        <w:rPr>
          <w:rFonts w:asciiTheme="minorHAnsi" w:hAnsiTheme="minorHAnsi" w:cstheme="minorHAnsi"/>
        </w:rPr>
        <w:t>, kad</w:t>
      </w:r>
      <w:r w:rsidR="3BB44A6D" w:rsidRPr="0057260F">
        <w:rPr>
          <w:rFonts w:asciiTheme="minorHAnsi" w:hAnsiTheme="minorHAnsi" w:cstheme="minorHAnsi"/>
        </w:rPr>
        <w:t xml:space="preserve"> </w:t>
      </w:r>
      <w:r w:rsidR="334AAF36" w:rsidRPr="0057260F">
        <w:rPr>
          <w:rFonts w:asciiTheme="minorHAnsi" w:hAnsiTheme="minorHAnsi" w:cstheme="minorHAnsi"/>
        </w:rPr>
        <w:t>š</w:t>
      </w:r>
      <w:r w:rsidR="4DA5399B" w:rsidRPr="0057260F">
        <w:rPr>
          <w:rFonts w:asciiTheme="minorHAnsi" w:hAnsiTheme="minorHAnsi" w:cstheme="minorHAnsi"/>
        </w:rPr>
        <w:t xml:space="preserve">eimos </w:t>
      </w:r>
      <w:r w:rsidR="3BB44A6D" w:rsidRPr="0057260F">
        <w:rPr>
          <w:rFonts w:asciiTheme="minorHAnsi" w:hAnsiTheme="minorHAnsi" w:cstheme="minorHAnsi"/>
        </w:rPr>
        <w:t>paslaugų vadova</w:t>
      </w:r>
      <w:r w:rsidR="17BC1459" w:rsidRPr="0057260F">
        <w:rPr>
          <w:rFonts w:asciiTheme="minorHAnsi" w:hAnsiTheme="minorHAnsi" w:cstheme="minorHAnsi"/>
        </w:rPr>
        <w:t>s</w:t>
      </w:r>
      <w:r w:rsidR="3BB44A6D" w:rsidRPr="0057260F">
        <w:rPr>
          <w:rFonts w:asciiTheme="minorHAnsi" w:hAnsiTheme="minorHAnsi" w:cstheme="minorHAnsi"/>
        </w:rPr>
        <w:t xml:space="preserve"> </w:t>
      </w:r>
      <w:r w:rsidR="48D34BCC" w:rsidRPr="0057260F">
        <w:rPr>
          <w:rFonts w:asciiTheme="minorHAnsi" w:hAnsiTheme="minorHAnsi" w:cstheme="minorHAnsi"/>
        </w:rPr>
        <w:t xml:space="preserve">atitiktų </w:t>
      </w:r>
      <w:r w:rsidR="3BB44A6D" w:rsidRPr="0057260F">
        <w:rPr>
          <w:rFonts w:asciiTheme="minorHAnsi" w:hAnsiTheme="minorHAnsi" w:cstheme="minorHAnsi"/>
        </w:rPr>
        <w:t xml:space="preserve">šeimos paslaugų </w:t>
      </w:r>
      <w:r w:rsidR="28AE2FC2" w:rsidRPr="0057260F">
        <w:rPr>
          <w:rFonts w:asciiTheme="minorHAnsi" w:hAnsiTheme="minorHAnsi" w:cstheme="minorHAnsi"/>
        </w:rPr>
        <w:t>vadov</w:t>
      </w:r>
      <w:r w:rsidR="26F3F5F2" w:rsidRPr="0057260F">
        <w:rPr>
          <w:rFonts w:asciiTheme="minorHAnsi" w:hAnsiTheme="minorHAnsi" w:cstheme="minorHAnsi"/>
        </w:rPr>
        <w:t>o pareigybės aprašyme</w:t>
      </w:r>
      <w:r w:rsidR="48D34BCC" w:rsidRPr="0057260F">
        <w:rPr>
          <w:rFonts w:asciiTheme="minorHAnsi" w:hAnsiTheme="minorHAnsi" w:cstheme="minorHAnsi"/>
        </w:rPr>
        <w:t xml:space="preserve"> nustatytus</w:t>
      </w:r>
      <w:r w:rsidR="00852942">
        <w:rPr>
          <w:rFonts w:asciiTheme="minorHAnsi" w:hAnsiTheme="minorHAnsi" w:cstheme="minorHAnsi"/>
        </w:rPr>
        <w:t xml:space="preserve"> </w:t>
      </w:r>
      <w:r w:rsidR="48D34BCC" w:rsidRPr="0057260F">
        <w:rPr>
          <w:rFonts w:asciiTheme="minorHAnsi" w:hAnsiTheme="minorHAnsi" w:cstheme="minorHAnsi"/>
        </w:rPr>
        <w:t>reikalavimus</w:t>
      </w:r>
      <w:r w:rsidR="26F3F5F2" w:rsidRPr="0057260F">
        <w:rPr>
          <w:rFonts w:asciiTheme="minorHAnsi" w:hAnsiTheme="minorHAnsi" w:cstheme="minorHAnsi"/>
        </w:rPr>
        <w:t xml:space="preserve"> </w:t>
      </w:r>
      <w:r w:rsidR="6CA4ABF7" w:rsidRPr="0057260F">
        <w:rPr>
          <w:rFonts w:asciiTheme="minorHAnsi" w:hAnsiTheme="minorHAnsi" w:cstheme="minorHAnsi"/>
        </w:rPr>
        <w:t>;</w:t>
      </w:r>
    </w:p>
    <w:p w14:paraId="2AFFED9B" w14:textId="00031C53" w:rsidR="00DE7CB3" w:rsidRPr="0057260F" w:rsidRDefault="3E9B9D72"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užtikrinti, kad šeimos paslaugų vadovas paskirtų ir organizuotų Sutarties </w:t>
      </w:r>
      <w:r w:rsidR="00852942">
        <w:rPr>
          <w:rFonts w:asciiTheme="minorHAnsi" w:hAnsiTheme="minorHAnsi" w:cstheme="minorHAnsi"/>
        </w:rPr>
        <w:t>12.1. – 12.3.</w:t>
      </w:r>
      <w:r w:rsidRPr="0057260F">
        <w:rPr>
          <w:rFonts w:asciiTheme="minorHAnsi" w:hAnsiTheme="minorHAnsi" w:cstheme="minorHAnsi"/>
        </w:rPr>
        <w:t xml:space="preserve"> papunkčiuose nurodytų tikslinių grupių asmenims Sutarties </w:t>
      </w:r>
      <w:r w:rsidR="00852942">
        <w:rPr>
          <w:rFonts w:asciiTheme="minorHAnsi" w:hAnsiTheme="minorHAnsi" w:cstheme="minorHAnsi"/>
        </w:rPr>
        <w:t>11.2.1.</w:t>
      </w:r>
      <w:r w:rsidRPr="0057260F">
        <w:rPr>
          <w:rFonts w:asciiTheme="minorHAnsi" w:hAnsiTheme="minorHAnsi" w:cstheme="minorHAnsi"/>
        </w:rPr>
        <w:t>-</w:t>
      </w:r>
      <w:r w:rsidR="00852942">
        <w:rPr>
          <w:rFonts w:asciiTheme="minorHAnsi" w:hAnsiTheme="minorHAnsi" w:cstheme="minorHAnsi"/>
        </w:rPr>
        <w:t>11.2.6.</w:t>
      </w:r>
      <w:r w:rsidRPr="0057260F">
        <w:rPr>
          <w:rFonts w:asciiTheme="minorHAnsi" w:hAnsiTheme="minorHAnsi" w:cstheme="minorHAnsi"/>
        </w:rPr>
        <w:t xml:space="preserve"> papunkčiuose nurodytas paslaugas;</w:t>
      </w:r>
    </w:p>
    <w:p w14:paraId="382C7324" w14:textId="60CF2293" w:rsidR="00DE7CB3" w:rsidRPr="0057260F" w:rsidRDefault="0060195E"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keistis visa Projekto įgyvendinimui reikalinga informacija;</w:t>
      </w:r>
    </w:p>
    <w:p w14:paraId="30DFB161" w14:textId="056E42ED" w:rsidR="00DE7CB3" w:rsidRPr="0057260F" w:rsidRDefault="0060195E"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kaip galima greičiau, bet ne vėliau kaip per 5 (penkias) darbo dienas, raštu informuoti Projekto vykdytoją</w:t>
      </w:r>
      <w:r w:rsidR="00E75271" w:rsidRPr="0057260F">
        <w:rPr>
          <w:rFonts w:asciiTheme="minorHAnsi" w:hAnsiTheme="minorHAnsi" w:cstheme="minorHAnsi"/>
        </w:rPr>
        <w:t xml:space="preserve"> </w:t>
      </w:r>
      <w:r w:rsidRPr="0057260F">
        <w:rPr>
          <w:rFonts w:asciiTheme="minorHAnsi" w:hAnsiTheme="minorHAnsi" w:cstheme="minorHAnsi"/>
        </w:rPr>
        <w:t xml:space="preserve">apie visus pakeitimus, susijusius su Projekto įgyvendinimu, ir, jei reikia, inicijuoti </w:t>
      </w:r>
      <w:r w:rsidR="00E75271" w:rsidRPr="0057260F">
        <w:rPr>
          <w:rFonts w:asciiTheme="minorHAnsi" w:hAnsiTheme="minorHAnsi" w:cstheme="minorHAnsi"/>
        </w:rPr>
        <w:t>S</w:t>
      </w:r>
      <w:r w:rsidRPr="0057260F">
        <w:rPr>
          <w:rFonts w:asciiTheme="minorHAnsi" w:hAnsiTheme="minorHAnsi" w:cstheme="minorHAnsi"/>
        </w:rPr>
        <w:t>utarties pakeitimą nustatyta tvarka;</w:t>
      </w:r>
    </w:p>
    <w:p w14:paraId="030DE07A" w14:textId="19D74FE2" w:rsidR="00DE7CB3" w:rsidRPr="0057260F" w:rsidRDefault="558DDF99"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vykdyti projekto dalyvių atitikties Projekto tikslinėms grupėms vertinimą bei </w:t>
      </w:r>
      <w:r w:rsidR="43A65D2C" w:rsidRPr="0057260F">
        <w:rPr>
          <w:rFonts w:asciiTheme="minorHAnsi" w:hAnsiTheme="minorHAnsi" w:cstheme="minorHAnsi"/>
        </w:rPr>
        <w:t>organizuoti</w:t>
      </w:r>
      <w:r w:rsidR="7EB05D5D" w:rsidRPr="0057260F">
        <w:rPr>
          <w:rFonts w:asciiTheme="minorHAnsi" w:hAnsiTheme="minorHAnsi" w:cstheme="minorHAnsi"/>
        </w:rPr>
        <w:t xml:space="preserve"> dalyvių anketų išdalinimą, užpildymą</w:t>
      </w:r>
      <w:r w:rsidR="7DFF9850" w:rsidRPr="0057260F">
        <w:rPr>
          <w:rFonts w:asciiTheme="minorHAnsi" w:hAnsiTheme="minorHAnsi" w:cstheme="minorHAnsi"/>
        </w:rPr>
        <w:t xml:space="preserve"> ir surinkimą</w:t>
      </w:r>
      <w:r w:rsidR="0F04F5E0" w:rsidRPr="0057260F">
        <w:rPr>
          <w:rFonts w:asciiTheme="minorHAnsi" w:hAnsiTheme="minorHAnsi" w:cstheme="minorHAnsi"/>
        </w:rPr>
        <w:t xml:space="preserve"> Projekto tikslinei grupei</w:t>
      </w:r>
      <w:r w:rsidR="7DFF9850" w:rsidRPr="0057260F">
        <w:rPr>
          <w:rFonts w:asciiTheme="minorHAnsi" w:hAnsiTheme="minorHAnsi" w:cstheme="minorHAnsi"/>
        </w:rPr>
        <w:t>.</w:t>
      </w:r>
      <w:r w:rsidR="00584E2D">
        <w:rPr>
          <w:rFonts w:asciiTheme="minorHAnsi" w:hAnsiTheme="minorHAnsi" w:cstheme="minorHAnsi"/>
        </w:rPr>
        <w:t xml:space="preserve"> </w:t>
      </w:r>
      <w:r w:rsidRPr="0057260F">
        <w:rPr>
          <w:rFonts w:asciiTheme="minorHAnsi" w:hAnsiTheme="minorHAnsi" w:cstheme="minorHAnsi"/>
        </w:rPr>
        <w:t>P</w:t>
      </w:r>
      <w:r w:rsidR="698BBA7A" w:rsidRPr="0057260F">
        <w:rPr>
          <w:rFonts w:asciiTheme="minorHAnsi" w:hAnsiTheme="minorHAnsi" w:cstheme="minorHAnsi"/>
        </w:rPr>
        <w:t>rojekto p</w:t>
      </w:r>
      <w:r w:rsidR="6D9CA81A" w:rsidRPr="0057260F">
        <w:rPr>
          <w:rFonts w:asciiTheme="minorHAnsi" w:hAnsiTheme="minorHAnsi" w:cstheme="minorHAnsi"/>
        </w:rPr>
        <w:t xml:space="preserve">artneris  atsakingas už </w:t>
      </w:r>
      <w:r w:rsidR="5F0F2082" w:rsidRPr="0057260F">
        <w:rPr>
          <w:rFonts w:asciiTheme="minorHAnsi" w:hAnsiTheme="minorHAnsi" w:cstheme="minorHAnsi"/>
        </w:rPr>
        <w:t xml:space="preserve">dalyvių anketų duomenų kokybės kontrolę, užtikrina </w:t>
      </w:r>
      <w:r w:rsidR="6D9CA81A" w:rsidRPr="0057260F">
        <w:rPr>
          <w:rFonts w:asciiTheme="minorHAnsi" w:hAnsiTheme="minorHAnsi" w:cstheme="minorHAnsi"/>
        </w:rPr>
        <w:t>tinkamą dalyvių anketų užpildymą, t. y., kad visi anketos punktai būtų užpildyti ir anket</w:t>
      </w:r>
      <w:r w:rsidR="0ECF2DD0" w:rsidRPr="0057260F">
        <w:rPr>
          <w:rFonts w:asciiTheme="minorHAnsi" w:hAnsiTheme="minorHAnsi" w:cstheme="minorHAnsi"/>
        </w:rPr>
        <w:t>os</w:t>
      </w:r>
      <w:r w:rsidR="6D9CA81A" w:rsidRPr="0057260F">
        <w:rPr>
          <w:rFonts w:asciiTheme="minorHAnsi" w:hAnsiTheme="minorHAnsi" w:cstheme="minorHAnsi"/>
        </w:rPr>
        <w:t xml:space="preserve"> būtų pasirašyt</w:t>
      </w:r>
      <w:r w:rsidR="735005B4" w:rsidRPr="0057260F">
        <w:rPr>
          <w:rFonts w:asciiTheme="minorHAnsi" w:hAnsiTheme="minorHAnsi" w:cstheme="minorHAnsi"/>
        </w:rPr>
        <w:t>os dalyvių pagal Projekto vykdytojo pateiktą formą.</w:t>
      </w:r>
      <w:r w:rsidR="6D9CA81A" w:rsidRPr="0057260F">
        <w:rPr>
          <w:rFonts w:asciiTheme="minorHAnsi" w:hAnsiTheme="minorHAnsi" w:cstheme="minorHAnsi"/>
        </w:rPr>
        <w:t xml:space="preserve"> Dalyvio anketos formą pateiks Projekto vykdytojas. Užpildytų anketų originalai yra perduodami Projekto vykdytojui</w:t>
      </w:r>
      <w:r w:rsidR="6783A637" w:rsidRPr="0057260F">
        <w:rPr>
          <w:rFonts w:asciiTheme="minorHAnsi" w:hAnsiTheme="minorHAnsi" w:cstheme="minorHAnsi"/>
        </w:rPr>
        <w:t>;</w:t>
      </w:r>
    </w:p>
    <w:p w14:paraId="44EC23DC" w14:textId="74205F66" w:rsidR="008730EF" w:rsidRPr="0057260F" w:rsidRDefault="5DA05109"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Projektui įgyvendinti skirtas lėšas naudoti tik Sutartyje numatytam Projektui įgyvendinti</w:t>
      </w:r>
      <w:r w:rsidR="6DDFAA76" w:rsidRPr="0057260F">
        <w:rPr>
          <w:rFonts w:asciiTheme="minorHAnsi" w:hAnsiTheme="minorHAnsi" w:cstheme="minorHAnsi"/>
        </w:rPr>
        <w:t>;</w:t>
      </w:r>
    </w:p>
    <w:p w14:paraId="18A7B6D6" w14:textId="63165B14" w:rsidR="008730EF" w:rsidRPr="0057260F" w:rsidRDefault="6DDFAA76"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nepradėjus įgyvendinti savo veiklų Projekte, per Projekto vykdytojo nurodytą terminą grąžinti gautas avanso sumas;</w:t>
      </w:r>
    </w:p>
    <w:p w14:paraId="32956D84" w14:textId="6BB105A0" w:rsidR="008730EF" w:rsidRPr="0057260F" w:rsidRDefault="6DDFAA76"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 xml:space="preserve">užtikrinti Projekto viešinimą Projekto sutartyje ir teisės aktuose nustatyta tvarka;  </w:t>
      </w:r>
    </w:p>
    <w:p w14:paraId="456550B9" w14:textId="0131B288" w:rsidR="008730EF" w:rsidRPr="0057260F" w:rsidRDefault="6DDFAA76" w:rsidP="0057260F">
      <w:pPr>
        <w:pStyle w:val="Sraopastraipa"/>
        <w:numPr>
          <w:ilvl w:val="1"/>
          <w:numId w:val="45"/>
        </w:numPr>
        <w:tabs>
          <w:tab w:val="left" w:pos="1170"/>
        </w:tabs>
        <w:ind w:left="0" w:firstLine="576"/>
        <w:rPr>
          <w:rFonts w:asciiTheme="minorHAnsi" w:hAnsiTheme="minorHAnsi" w:cstheme="minorHAnsi"/>
        </w:rPr>
      </w:pPr>
      <w:r w:rsidRPr="0057260F">
        <w:rPr>
          <w:rFonts w:asciiTheme="minorHAnsi" w:hAnsiTheme="minorHAnsi" w:cstheme="minorHAnsi"/>
        </w:rPr>
        <w:t>vykdyti kitus šioje Sutartyje, Įgyvendinimo sutartyje bei teisės aktuose numatytus įsipareigojimus.</w:t>
      </w:r>
    </w:p>
    <w:p w14:paraId="753502EF" w14:textId="77777777" w:rsidR="001850A7" w:rsidRPr="004B62BF" w:rsidRDefault="001850A7" w:rsidP="004B62BF">
      <w:pPr>
        <w:pStyle w:val="Sraopastraipa"/>
        <w:tabs>
          <w:tab w:val="left" w:pos="1276"/>
          <w:tab w:val="left" w:pos="1560"/>
          <w:tab w:val="left" w:pos="1701"/>
        </w:tabs>
        <w:ind w:left="1495"/>
        <w:rPr>
          <w:rFonts w:asciiTheme="minorHAnsi" w:hAnsiTheme="minorHAnsi" w:cstheme="minorHAnsi"/>
          <w:bCs/>
          <w:iCs/>
        </w:rPr>
      </w:pPr>
    </w:p>
    <w:p w14:paraId="54B196C1" w14:textId="60CDFDCE" w:rsidR="00537D39" w:rsidRPr="0057260F" w:rsidRDefault="00823B8E" w:rsidP="00933E53">
      <w:pPr>
        <w:keepNext/>
        <w:jc w:val="center"/>
        <w:outlineLvl w:val="0"/>
        <w:rPr>
          <w:rFonts w:asciiTheme="minorHAnsi" w:hAnsiTheme="minorHAnsi" w:cstheme="minorHAnsi"/>
          <w:b/>
          <w:caps/>
          <w:kern w:val="24"/>
        </w:rPr>
      </w:pPr>
      <w:r>
        <w:rPr>
          <w:rFonts w:asciiTheme="minorHAnsi" w:hAnsiTheme="minorHAnsi" w:cstheme="minorHAnsi"/>
          <w:b/>
          <w:caps/>
          <w:kern w:val="24"/>
        </w:rPr>
        <w:t>I</w:t>
      </w:r>
      <w:r w:rsidR="00537D39" w:rsidRPr="0057260F">
        <w:rPr>
          <w:rFonts w:asciiTheme="minorHAnsi" w:hAnsiTheme="minorHAnsi" w:cstheme="minorHAnsi"/>
          <w:b/>
          <w:caps/>
          <w:kern w:val="24"/>
        </w:rPr>
        <w:t>V SKYRIUS</w:t>
      </w:r>
    </w:p>
    <w:p w14:paraId="3BF15257" w14:textId="77777777" w:rsidR="00537D39" w:rsidRPr="0057260F" w:rsidRDefault="00537D39" w:rsidP="00933E53">
      <w:pPr>
        <w:keepNext/>
        <w:jc w:val="center"/>
        <w:outlineLvl w:val="0"/>
        <w:rPr>
          <w:rFonts w:asciiTheme="minorHAnsi" w:hAnsiTheme="minorHAnsi" w:cstheme="minorHAnsi"/>
          <w:b/>
          <w:caps/>
          <w:kern w:val="24"/>
        </w:rPr>
      </w:pPr>
      <w:r w:rsidRPr="0057260F">
        <w:rPr>
          <w:rFonts w:asciiTheme="minorHAnsi" w:hAnsiTheme="minorHAnsi" w:cstheme="minorHAnsi"/>
          <w:b/>
          <w:caps/>
          <w:kern w:val="24"/>
        </w:rPr>
        <w:t>SUTARTIES VYKDYMO kontrolė</w:t>
      </w:r>
    </w:p>
    <w:p w14:paraId="33F0A07C" w14:textId="77777777" w:rsidR="00537D39" w:rsidRPr="0057260F" w:rsidRDefault="00537D39" w:rsidP="00933E53">
      <w:pPr>
        <w:jc w:val="center"/>
        <w:rPr>
          <w:rFonts w:asciiTheme="minorHAnsi" w:hAnsiTheme="minorHAnsi" w:cstheme="minorHAnsi"/>
        </w:rPr>
      </w:pPr>
    </w:p>
    <w:p w14:paraId="31497676" w14:textId="4A8F5E4E" w:rsidR="00537D39" w:rsidRPr="0057260F" w:rsidRDefault="00537D39"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yra informuotos, kad įgyvendinant Projektą bei Sutartyje numatytų sutartinių įsipareigojimų vykdymo laikotarpiu gali būti tikrinami Projekto veiklų vykdymo duomenys, būtini Projektui administruoti bei vykdyti jo įgyvendinimo priežiūrą, taip pat privalo užtikrinti su Projekto įgyvendinimu susijusių dokumentų ir informacijos saugumą ir prieinamumą CPVA, Lietuvos Respublikos valstybės kontrolės, Finansinių nusikaltimų tyrimo tarnybos prie Lietuvos Respublikos vidaus reikalų ministerijos, Viešųjų pirkimų tarnybos, Lietuvos Respublikos konkurencijos tarybos, Europos Komisijos ir Europos Audito Rūmų įgaliotiems atstovam</w:t>
      </w:r>
      <w:bookmarkStart w:id="3" w:name="OLE_LINK5"/>
      <w:bookmarkStart w:id="4" w:name="OLE_LINK6"/>
      <w:r w:rsidRPr="0057260F">
        <w:rPr>
          <w:rFonts w:asciiTheme="minorHAnsi" w:hAnsiTheme="minorHAnsi" w:cstheme="minorHAnsi"/>
        </w:rPr>
        <w:t>s.</w:t>
      </w:r>
    </w:p>
    <w:bookmarkEnd w:id="3"/>
    <w:bookmarkEnd w:id="4"/>
    <w:p w14:paraId="6A52564B" w14:textId="60F3A937" w:rsidR="00537D39" w:rsidRPr="0057260F" w:rsidRDefault="00537D39"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Sutartis ir visi su Projekto įgyvendinimu susiję dokumentai Projekto vykdytojo ir Partnerių turi būti saugomi Lietuvos Respublikos dokumentų ir archyvų įstatymo nustatyta tvarka nuo Projekto parengtumo reikalavimų, nurodytų Apraše, vykdymo pradžios iki Projekto kontrolės laikotarpio pabaigos, vadovaujantis Bendrųjų dokumentų saugojimo terminų rodykle, patvirtinta Lietuvos vyriausiojo archyvaro 2011 m. kovo 9 d. įsakymu Nr. V-100 „Dėl Bendrųjų dokumentų saugojimo terminų rodyklės patvirtinimo“.</w:t>
      </w:r>
    </w:p>
    <w:p w14:paraId="73C57BBF" w14:textId="6BE0E9E2" w:rsidR="00537D39" w:rsidRPr="0057260F" w:rsidRDefault="00537D39" w:rsidP="0057260F">
      <w:pPr>
        <w:pStyle w:val="Sraopastraipa"/>
        <w:numPr>
          <w:ilvl w:val="0"/>
          <w:numId w:val="45"/>
        </w:numPr>
        <w:ind w:left="0" w:firstLine="576"/>
        <w:rPr>
          <w:rFonts w:asciiTheme="minorHAnsi" w:hAnsiTheme="minorHAnsi" w:cstheme="minorHAnsi"/>
          <w:spacing w:val="-4"/>
        </w:rPr>
      </w:pPr>
      <w:r w:rsidRPr="0057260F">
        <w:rPr>
          <w:rFonts w:asciiTheme="minorHAnsi" w:hAnsiTheme="minorHAnsi" w:cstheme="minorHAnsi"/>
        </w:rPr>
        <w:lastRenderedPageBreak/>
        <w:t xml:space="preserve">Projekto vykdytojas projekto įgyvendinimo metu ir kontrolės laikotarpiu turi teisę kontroliuoti ir tikrinti, kaip yra vykdomas Projektas, taip pat turi teisę tikrinti Partnerių Projekto finansavimo sutartyje ir jos prieduose, mokėjimo prašyme (–uose), Projekto įgyvendinimo ataskaitoje (–ose) pateiktus duomenis, komercinius ir kitus dokumentus, susijusius su vykdomu Projektu ir Sutartimi. </w:t>
      </w:r>
    </w:p>
    <w:p w14:paraId="7A293BEE" w14:textId="031C6D1E" w:rsidR="00537D39" w:rsidRPr="0057260F" w:rsidRDefault="00537D39"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ir Partneriai įsipareigoja geranoriškai bendradarbiauti su asmenimis, įgaliotais juos kontroliuoti ir tikrinti, laiku teikti jiems visą reikiamą informaciją apie vykdomą Projektą. Jeigu Projekto vykdytojas ir (arba) Partneriai nesudaro sąlygų ar neleidžia asmenims, turintiems teisę audituoti ir kontroliuoti, kaip yra vykdomas Projektas, patikrinti, kaip įgyvendinamas Projektas ir (arba), kaip vykdoma veikla po lėšų Projektui įgyvendinti skyrimo ir (arba) Projekto pabaigos, tai laikoma lėšų Projektui įgyvendinti gavimo ir naudojimo sąlygų pažeidimu.</w:t>
      </w:r>
    </w:p>
    <w:p w14:paraId="1AED08E2" w14:textId="77777777" w:rsidR="00537D39" w:rsidRPr="0057260F" w:rsidRDefault="00537D39" w:rsidP="004B62BF">
      <w:pPr>
        <w:pStyle w:val="Sraopastraipa"/>
        <w:tabs>
          <w:tab w:val="left" w:pos="1134"/>
        </w:tabs>
        <w:ind w:left="0" w:firstLine="426"/>
        <w:rPr>
          <w:rFonts w:asciiTheme="minorHAnsi" w:hAnsiTheme="minorHAnsi" w:cstheme="minorHAnsi"/>
        </w:rPr>
      </w:pPr>
    </w:p>
    <w:p w14:paraId="700D7DAA" w14:textId="58018C07" w:rsidR="00537D39" w:rsidRPr="0057260F" w:rsidRDefault="00955DD8" w:rsidP="00955DD8">
      <w:pPr>
        <w:pStyle w:val="Sraopastraipa"/>
        <w:tabs>
          <w:tab w:val="left" w:pos="1134"/>
        </w:tabs>
        <w:ind w:left="360"/>
        <w:jc w:val="center"/>
        <w:rPr>
          <w:rFonts w:asciiTheme="minorHAnsi" w:hAnsiTheme="minorHAnsi" w:cstheme="minorHAnsi"/>
          <w:b/>
        </w:rPr>
      </w:pPr>
      <w:r>
        <w:rPr>
          <w:rFonts w:asciiTheme="minorHAnsi" w:hAnsiTheme="minorHAnsi" w:cstheme="minorHAnsi"/>
          <w:b/>
        </w:rPr>
        <w:t xml:space="preserve">V. </w:t>
      </w:r>
      <w:r w:rsidR="00537D39" w:rsidRPr="0057260F">
        <w:rPr>
          <w:rFonts w:asciiTheme="minorHAnsi" w:hAnsiTheme="minorHAnsi" w:cstheme="minorHAnsi"/>
          <w:b/>
        </w:rPr>
        <w:t>PROJEKTO VYKDYTOJO IR PARTNERIŲ ATSAKOMYBĖ</w:t>
      </w:r>
    </w:p>
    <w:p w14:paraId="509AC98F" w14:textId="77777777" w:rsidR="00537D39" w:rsidRPr="0057260F" w:rsidRDefault="00537D39" w:rsidP="004B62BF">
      <w:pPr>
        <w:pStyle w:val="Sraopastraipa"/>
        <w:tabs>
          <w:tab w:val="left" w:pos="1134"/>
        </w:tabs>
        <w:ind w:left="1713"/>
        <w:rPr>
          <w:rFonts w:asciiTheme="minorHAnsi" w:hAnsiTheme="minorHAnsi" w:cstheme="minorHAnsi"/>
        </w:rPr>
      </w:pPr>
    </w:p>
    <w:p w14:paraId="5D3354E1" w14:textId="4DE6AFEC" w:rsidR="00537D39" w:rsidRPr="0057260F" w:rsidRDefault="00537D39" w:rsidP="0057260F">
      <w:pPr>
        <w:pStyle w:val="Sraopastraipa"/>
        <w:numPr>
          <w:ilvl w:val="0"/>
          <w:numId w:val="45"/>
        </w:numPr>
        <w:tabs>
          <w:tab w:val="left" w:pos="1134"/>
        </w:tabs>
        <w:ind w:left="0" w:firstLine="576"/>
        <w:rPr>
          <w:rFonts w:asciiTheme="minorHAnsi" w:hAnsiTheme="minorHAnsi" w:cstheme="minorHAnsi"/>
        </w:rPr>
      </w:pPr>
      <w:r w:rsidRPr="0057260F">
        <w:rPr>
          <w:rFonts w:asciiTheme="minorHAnsi" w:hAnsiTheme="minorHAnsi" w:cstheme="minorHAnsi"/>
        </w:rPr>
        <w:t>Projekto vykdytojas, būdamas atsakingas už vadovavimą Projektui ir jo įgyvendinimą:</w:t>
      </w:r>
    </w:p>
    <w:p w14:paraId="389CC403" w14:textId="422106DE"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paskiria Projekto vadovą, kuris yra atsakingas už viso Projekto įgyvendinimą, koordinatorių ir finansų vadovą, kuris bus atsakingas už viso Projekto lėšas;</w:t>
      </w:r>
    </w:p>
    <w:p w14:paraId="604976B4" w14:textId="3A19BD63"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vadovauja Projekto įgyvendinimo veikloms, skirsto Projekto lėšas;</w:t>
      </w:r>
    </w:p>
    <w:p w14:paraId="3E819EEA" w14:textId="77777777"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ne vėliau kaip per 10 darbo dienų pagal kompetenciją atsako Partneriams į su Projekto įgyvendinimu susijusius klausimus;</w:t>
      </w:r>
    </w:p>
    <w:p w14:paraId="4BCBE966" w14:textId="77777777"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paštu teikia ir supažindina Partnerius su Projekto vykdymo informacija, kuri gaunama iš kitų subjektų, ne vėliau kaip per 3 darbo dienas nuo jos gavimo, jei ji nėra adresuota išimtinai Projekto vykdytojui;</w:t>
      </w:r>
    </w:p>
    <w:p w14:paraId="53494078" w14:textId="77777777"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 xml:space="preserve">prižiūri, ar gautas finansavimas Projekto veikloms vykdyti yra tinkamai panaudojamas; </w:t>
      </w:r>
    </w:p>
    <w:p w14:paraId="5EBB46FB" w14:textId="77777777" w:rsidR="00955DD8"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vykdo kitas funkcijas, būtinas Projekto įgyvendinimui ir rodiklių pasiekimui.</w:t>
      </w:r>
    </w:p>
    <w:p w14:paraId="3D74C3AC" w14:textId="5C567AF6" w:rsidR="00537D39" w:rsidRPr="0057260F" w:rsidRDefault="00537D39" w:rsidP="0057260F">
      <w:pPr>
        <w:pStyle w:val="Sraopastraipa"/>
        <w:numPr>
          <w:ilvl w:val="0"/>
          <w:numId w:val="45"/>
        </w:numPr>
        <w:tabs>
          <w:tab w:val="left" w:pos="1134"/>
        </w:tabs>
        <w:ind w:left="0" w:firstLine="576"/>
        <w:rPr>
          <w:rFonts w:asciiTheme="minorHAnsi" w:hAnsiTheme="minorHAnsi" w:cstheme="minorHAnsi"/>
        </w:rPr>
      </w:pPr>
      <w:r w:rsidRPr="0057260F">
        <w:rPr>
          <w:rFonts w:asciiTheme="minorHAnsi" w:hAnsiTheme="minorHAnsi" w:cstheme="minorHAnsi"/>
        </w:rPr>
        <w:t>Partneris privalo:</w:t>
      </w:r>
    </w:p>
    <w:p w14:paraId="24AB06A8" w14:textId="569EF3F9"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dalyvauti rengiant pasiūlymus, teikti savo pasiūlymus, pastabas</w:t>
      </w:r>
      <w:r w:rsidR="001A4D97">
        <w:rPr>
          <w:rFonts w:asciiTheme="minorHAnsi" w:hAnsiTheme="minorHAnsi" w:cstheme="minorHAnsi"/>
        </w:rPr>
        <w:t xml:space="preserve"> </w:t>
      </w:r>
      <w:r w:rsidRPr="0057260F">
        <w:rPr>
          <w:rFonts w:asciiTheme="minorHAnsi" w:hAnsiTheme="minorHAnsi" w:cstheme="minorHAnsi"/>
        </w:rPr>
        <w:t>ir kitą informaciją, reikalingą tinkamam Sutarties ir Projekto įgyvendinimui;</w:t>
      </w:r>
    </w:p>
    <w:p w14:paraId="07CB2E6B" w14:textId="41E69FE9"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laiku parengti Europos Sąjungos ir Lietuvos Respublikos teisės aktų nustatyta tvarka visus dokumentus, kurie būtini vykdant Sutartį ir Projektą;</w:t>
      </w:r>
    </w:p>
    <w:p w14:paraId="18C083F5" w14:textId="2EB3C828"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nedelsiant, ne vėliau kaip per 5 darbo dienas, reaguoti į bet kokį Projekto vykdytojo ar CPVA prašymą ar reikalavimą, pateikti nurodytų subjektų prašomą informaciją jų nurodytu būdu ir (ar) forma;</w:t>
      </w:r>
    </w:p>
    <w:p w14:paraId="2C93139D" w14:textId="5B5DBD82"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įgyvendinant Sutartį ir Projektą laikytis Europos Sąjungos ir nacionalinių teisės aktų nuostatų;</w:t>
      </w:r>
    </w:p>
    <w:p w14:paraId="21643E10" w14:textId="6B2B43BB"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konsultuotis su Projekto vykdytoju visais su Projektu susijusiais klausimais bei sąžiningai įgyvendinti kitas savo teises ir pareigas, neatsiejamai susijusias su tinkamu Projekto įgyvendinimu;</w:t>
      </w:r>
    </w:p>
    <w:p w14:paraId="1DAD9EFE" w14:textId="6A390B9D" w:rsidR="00537D39" w:rsidRPr="0057260F" w:rsidRDefault="00537D39" w:rsidP="0057260F">
      <w:pPr>
        <w:pStyle w:val="Sraopastraipa"/>
        <w:numPr>
          <w:ilvl w:val="1"/>
          <w:numId w:val="45"/>
        </w:numPr>
        <w:tabs>
          <w:tab w:val="left" w:pos="1134"/>
        </w:tabs>
        <w:ind w:left="0" w:firstLine="576"/>
        <w:rPr>
          <w:rFonts w:asciiTheme="minorHAnsi" w:hAnsiTheme="minorHAnsi" w:cstheme="minorHAnsi"/>
        </w:rPr>
      </w:pPr>
      <w:r w:rsidRPr="0057260F">
        <w:rPr>
          <w:rFonts w:asciiTheme="minorHAnsi" w:hAnsiTheme="minorHAnsi" w:cstheme="minorHAnsi"/>
        </w:rPr>
        <w:t>imtis visų reikalingų veiksmų, kad Projekto vykdytojas galėtų įvykdyti savo įsipareigojimus, susijusius su Projekto įgyvendinimu.</w:t>
      </w:r>
    </w:p>
    <w:p w14:paraId="28B92C13" w14:textId="06D9E1F2" w:rsidR="00537D39" w:rsidRPr="0057260F" w:rsidRDefault="00D73598" w:rsidP="0057260F">
      <w:pPr>
        <w:pStyle w:val="Sraopastraipa"/>
        <w:numPr>
          <w:ilvl w:val="1"/>
          <w:numId w:val="45"/>
        </w:numPr>
        <w:tabs>
          <w:tab w:val="left" w:pos="1134"/>
        </w:tabs>
        <w:ind w:left="0" w:firstLine="576"/>
        <w:rPr>
          <w:rFonts w:asciiTheme="minorHAnsi" w:hAnsiTheme="minorHAnsi" w:cstheme="minorHAnsi"/>
        </w:rPr>
      </w:pPr>
      <w:r>
        <w:rPr>
          <w:rFonts w:asciiTheme="minorHAnsi" w:hAnsiTheme="minorHAnsi" w:cstheme="minorHAnsi"/>
        </w:rPr>
        <w:t>t</w:t>
      </w:r>
      <w:r w:rsidR="00537D39" w:rsidRPr="0057260F">
        <w:rPr>
          <w:rFonts w:asciiTheme="minorHAnsi" w:hAnsiTheme="minorHAnsi" w:cstheme="minorHAnsi"/>
        </w:rPr>
        <w:t xml:space="preserve">varkant su Projekto įgyvendinimu susijusius klausimus, Projekto vykdytojas gali veikti kitų Partnerių vardu. Partneriai susitaria, jog pagal Sutartį Projektą santykiuose su trečiaisiais asmenimis atstovauja  Projekto vadovas. </w:t>
      </w:r>
    </w:p>
    <w:p w14:paraId="301760C9" w14:textId="52D26D1B" w:rsidR="00537D39" w:rsidRPr="0057260F" w:rsidRDefault="00537D39" w:rsidP="0057260F">
      <w:pPr>
        <w:pStyle w:val="Sraopastraipa"/>
        <w:numPr>
          <w:ilvl w:val="0"/>
          <w:numId w:val="45"/>
        </w:numPr>
        <w:tabs>
          <w:tab w:val="left" w:pos="851"/>
        </w:tabs>
        <w:ind w:left="0" w:firstLine="576"/>
        <w:rPr>
          <w:rFonts w:asciiTheme="minorHAnsi" w:hAnsiTheme="minorHAnsi" w:cstheme="minorHAnsi"/>
        </w:rPr>
      </w:pPr>
      <w:r w:rsidRPr="0057260F">
        <w:rPr>
          <w:rFonts w:asciiTheme="minorHAnsi" w:hAnsiTheme="minorHAnsi" w:cstheme="minorHAnsi"/>
        </w:rPr>
        <w:t>Jeigu Partneris visiškai ar iš dalies nevykdo savo įsipareigojimų, Projekto vykdytojas įspėja</w:t>
      </w:r>
      <w:r w:rsidRPr="0057260F" w:rsidDel="00F66A12">
        <w:rPr>
          <w:rFonts w:asciiTheme="minorHAnsi" w:hAnsiTheme="minorHAnsi" w:cstheme="minorHAnsi"/>
        </w:rPr>
        <w:t xml:space="preserve"> </w:t>
      </w:r>
      <w:r w:rsidRPr="0057260F">
        <w:rPr>
          <w:rFonts w:asciiTheme="minorHAnsi" w:hAnsiTheme="minorHAnsi" w:cstheme="minorHAnsi"/>
        </w:rPr>
        <w:t xml:space="preserve">Partnerį, nurodydamas terminą, ne ilgesnį nei vienas mėnuo, per kurį Partnerio įsipareigojimai turi būti pradėti vykdyti (įvykdyti). Projekto vykdytojas turi dėti visas pastangas, kad bendradarbiautų su </w:t>
      </w:r>
      <w:r w:rsidRPr="0057260F">
        <w:rPr>
          <w:rFonts w:asciiTheme="minorHAnsi" w:hAnsiTheme="minorHAnsi" w:cstheme="minorHAnsi"/>
        </w:rPr>
        <w:lastRenderedPageBreak/>
        <w:t>Partneriais, sprendžiant kilusias problemas įgyvendinant Projekto veiklas, taip pat sprendžiant su Projekto vykdymu kilusias problemas, kreiptis į Projekto priežiūrą vykdančias institucijas.</w:t>
      </w:r>
    </w:p>
    <w:p w14:paraId="1C6E71DB" w14:textId="77777777" w:rsidR="00537D39" w:rsidRPr="0057260F" w:rsidRDefault="00537D39" w:rsidP="0057260F">
      <w:pPr>
        <w:keepNext/>
        <w:tabs>
          <w:tab w:val="left" w:pos="741"/>
          <w:tab w:val="left" w:pos="912"/>
          <w:tab w:val="left" w:pos="1140"/>
          <w:tab w:val="left" w:pos="1368"/>
          <w:tab w:val="left" w:pos="1710"/>
          <w:tab w:val="left" w:pos="2451"/>
          <w:tab w:val="left" w:pos="3762"/>
        </w:tabs>
        <w:outlineLvl w:val="0"/>
        <w:rPr>
          <w:rFonts w:asciiTheme="minorHAnsi" w:hAnsiTheme="minorHAnsi" w:cstheme="minorHAnsi"/>
        </w:rPr>
      </w:pPr>
    </w:p>
    <w:p w14:paraId="3B8184E8" w14:textId="77777777" w:rsidR="00537D39" w:rsidRPr="0057260F" w:rsidRDefault="00537D39" w:rsidP="004B62BF">
      <w:pPr>
        <w:pStyle w:val="Sraopastraipa"/>
        <w:tabs>
          <w:tab w:val="left" w:pos="1276"/>
          <w:tab w:val="left" w:pos="1560"/>
          <w:tab w:val="left" w:pos="1701"/>
        </w:tabs>
        <w:ind w:left="1495"/>
        <w:rPr>
          <w:rFonts w:asciiTheme="minorHAnsi" w:hAnsiTheme="minorHAnsi" w:cstheme="minorHAnsi"/>
          <w:bCs/>
          <w:iCs/>
        </w:rPr>
      </w:pPr>
    </w:p>
    <w:p w14:paraId="52381B9E" w14:textId="5CBBA902" w:rsidR="00770CB7" w:rsidRPr="0057260F" w:rsidRDefault="001850A7" w:rsidP="0057260F">
      <w:pPr>
        <w:jc w:val="center"/>
        <w:rPr>
          <w:rFonts w:asciiTheme="minorHAnsi" w:hAnsiTheme="minorHAnsi" w:cstheme="minorHAnsi"/>
        </w:rPr>
      </w:pPr>
      <w:r w:rsidRPr="0057260F">
        <w:rPr>
          <w:rFonts w:asciiTheme="minorHAnsi" w:hAnsiTheme="minorHAnsi" w:cstheme="minorHAnsi"/>
          <w:b/>
          <w:bCs/>
        </w:rPr>
        <w:t>V</w:t>
      </w:r>
      <w:r w:rsidR="00931E1B">
        <w:rPr>
          <w:rFonts w:asciiTheme="minorHAnsi" w:hAnsiTheme="minorHAnsi" w:cstheme="minorHAnsi"/>
          <w:b/>
          <w:bCs/>
        </w:rPr>
        <w:t>I</w:t>
      </w:r>
      <w:r w:rsidRPr="0057260F">
        <w:rPr>
          <w:rFonts w:asciiTheme="minorHAnsi" w:hAnsiTheme="minorHAnsi" w:cstheme="minorHAnsi"/>
          <w:b/>
          <w:bCs/>
        </w:rPr>
        <w:t xml:space="preserve">. </w:t>
      </w:r>
      <w:r w:rsidR="00770CB7" w:rsidRPr="004B62BF">
        <w:rPr>
          <w:rFonts w:asciiTheme="minorHAnsi" w:hAnsiTheme="minorHAnsi" w:cstheme="minorHAnsi"/>
          <w:b/>
          <w:bCs/>
        </w:rPr>
        <w:t>BIUDŽETO IR FINANSŲ VALDYMAS, APSKAITA, NETINKAMŲ IŠLAIDŲ DENGIMAS</w:t>
      </w:r>
    </w:p>
    <w:p w14:paraId="5E816466" w14:textId="77777777" w:rsidR="001850A7" w:rsidRPr="0057260F" w:rsidRDefault="001850A7" w:rsidP="0057260F">
      <w:pPr>
        <w:pStyle w:val="Antrat2"/>
        <w:rPr>
          <w:rFonts w:asciiTheme="minorHAnsi" w:hAnsiTheme="minorHAnsi" w:cstheme="minorHAnsi"/>
          <w:sz w:val="24"/>
          <w:szCs w:val="24"/>
        </w:rPr>
      </w:pPr>
    </w:p>
    <w:p w14:paraId="752E3464" w14:textId="0D4797D5" w:rsidR="00770CB7"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turi užtikrinti informacijos savo apskaitos sistemose ir dokumentuose teisingumą. Partneri</w:t>
      </w:r>
      <w:r w:rsidR="00931E1B">
        <w:rPr>
          <w:rFonts w:asciiTheme="minorHAnsi" w:hAnsiTheme="minorHAnsi" w:cstheme="minorHAnsi"/>
        </w:rPr>
        <w:t>s</w:t>
      </w:r>
      <w:r w:rsidRPr="0057260F">
        <w:rPr>
          <w:rFonts w:asciiTheme="minorHAnsi" w:hAnsiTheme="minorHAnsi" w:cstheme="minorHAnsi"/>
        </w:rPr>
        <w:t xml:space="preserve"> privalo Projekto vykdytojui pateikti visą reikalingą informaciją, dokumentus ir duomenis teisingumui užtikrinti.</w:t>
      </w:r>
    </w:p>
    <w:p w14:paraId="089CC8EF" w14:textId="3F51090C" w:rsidR="00770CB7"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perveda Partneri</w:t>
      </w:r>
      <w:r w:rsidR="00931E1B">
        <w:rPr>
          <w:rFonts w:asciiTheme="minorHAnsi" w:hAnsiTheme="minorHAnsi" w:cstheme="minorHAnsi"/>
        </w:rPr>
        <w:t>ui</w:t>
      </w:r>
      <w:r w:rsidRPr="0057260F">
        <w:rPr>
          <w:rFonts w:asciiTheme="minorHAnsi" w:hAnsiTheme="minorHAnsi" w:cstheme="minorHAnsi"/>
        </w:rPr>
        <w:t xml:space="preserve"> Projekto veiklų vykdymo metu patirtas tinkamas išlaidas per 5 (penkias) darbo dienas po to, kai jos yra apmokamos Projekto vykdytojui iš CPVA. Lėšos Partneri</w:t>
      </w:r>
      <w:r w:rsidR="00931E1B">
        <w:rPr>
          <w:rFonts w:asciiTheme="minorHAnsi" w:hAnsiTheme="minorHAnsi" w:cstheme="minorHAnsi"/>
        </w:rPr>
        <w:t>ui</w:t>
      </w:r>
      <w:r w:rsidRPr="0057260F">
        <w:rPr>
          <w:rFonts w:asciiTheme="minorHAnsi" w:hAnsiTheme="minorHAnsi" w:cstheme="minorHAnsi"/>
        </w:rPr>
        <w:t xml:space="preserve"> pervedamos į atskirą projekto įgyvendinimui atidarytą banko sąskaitą.</w:t>
      </w:r>
    </w:p>
    <w:p w14:paraId="01D51BD2" w14:textId="22C0904C" w:rsidR="00770CB7"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Veiklų, už kurių įgyvendinimą jie yra atsakingi, netinkamas Projekto išlaidas, taip pat tinkamas išlaidas, kurių nedengia Projektui skirtos finansavimo lėšos, Partneri</w:t>
      </w:r>
      <w:r w:rsidR="00931E1B">
        <w:rPr>
          <w:rFonts w:asciiTheme="minorHAnsi" w:hAnsiTheme="minorHAnsi" w:cstheme="minorHAnsi"/>
        </w:rPr>
        <w:t>s</w:t>
      </w:r>
      <w:r w:rsidRPr="0057260F">
        <w:rPr>
          <w:rFonts w:asciiTheme="minorHAnsi" w:hAnsiTheme="minorHAnsi" w:cstheme="minorHAnsi"/>
        </w:rPr>
        <w:t xml:space="preserve"> privalo padengti savo lėšomis.</w:t>
      </w:r>
    </w:p>
    <w:p w14:paraId="3F193003" w14:textId="264F9F59" w:rsidR="00931E1B"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ir Partneri</w:t>
      </w:r>
      <w:r w:rsidR="00FF3987">
        <w:rPr>
          <w:rFonts w:asciiTheme="minorHAnsi" w:hAnsiTheme="minorHAnsi" w:cstheme="minorHAnsi"/>
        </w:rPr>
        <w:t>s</w:t>
      </w:r>
      <w:r w:rsidRPr="0057260F">
        <w:rPr>
          <w:rFonts w:asciiTheme="minorHAnsi" w:hAnsiTheme="minorHAnsi" w:cstheme="minorHAnsi"/>
        </w:rPr>
        <w:t xml:space="preserve"> savo iniciatyva bei savo ir (ar) kitų šaltinių lėšomis gali prisidėti prie Projekto įgyvendinimo.</w:t>
      </w:r>
    </w:p>
    <w:p w14:paraId="74EF622A" w14:textId="57A0E934" w:rsidR="00931E1B" w:rsidRPr="0057260F" w:rsidRDefault="00CB56D7" w:rsidP="0057260F">
      <w:pPr>
        <w:pStyle w:val="Sraopastraipa"/>
        <w:numPr>
          <w:ilvl w:val="0"/>
          <w:numId w:val="45"/>
        </w:numPr>
        <w:ind w:left="0" w:firstLine="576"/>
        <w:rPr>
          <w:rFonts w:asciiTheme="minorHAnsi" w:hAnsiTheme="minorHAnsi" w:cstheme="minorHAnsi"/>
          <w:bCs/>
        </w:rPr>
      </w:pPr>
      <w:r w:rsidRPr="0057260F">
        <w:rPr>
          <w:rFonts w:asciiTheme="minorHAnsi" w:hAnsiTheme="minorHAnsi" w:cstheme="minorHAnsi"/>
          <w:bCs/>
        </w:rPr>
        <w:t xml:space="preserve">Projekto partnerio patirtos </w:t>
      </w:r>
      <w:r w:rsidR="00F90D3E" w:rsidRPr="0057260F">
        <w:rPr>
          <w:rFonts w:asciiTheme="minorHAnsi" w:hAnsiTheme="minorHAnsi" w:cstheme="minorHAnsi"/>
          <w:bCs/>
        </w:rPr>
        <w:t xml:space="preserve">tinkamos finansuoti </w:t>
      </w:r>
      <w:r w:rsidRPr="0057260F">
        <w:rPr>
          <w:rFonts w:asciiTheme="minorHAnsi" w:hAnsiTheme="minorHAnsi" w:cstheme="minorHAnsi"/>
          <w:bCs/>
        </w:rPr>
        <w:t>Projekto išlaidos apmokamos taikant išlaidų kompensavimo (įskaitant supaprastintą išlaidų apmokėjimą) būdą.</w:t>
      </w:r>
    </w:p>
    <w:p w14:paraId="3476E84F" w14:textId="531F61DB" w:rsidR="00931E1B" w:rsidRPr="0057260F" w:rsidRDefault="00F55C7C" w:rsidP="0057260F">
      <w:pPr>
        <w:pStyle w:val="Sraopastraipa"/>
        <w:numPr>
          <w:ilvl w:val="0"/>
          <w:numId w:val="45"/>
        </w:numPr>
        <w:ind w:left="0" w:firstLine="576"/>
        <w:rPr>
          <w:rFonts w:asciiTheme="minorHAnsi" w:hAnsiTheme="minorHAnsi" w:cstheme="minorHAnsi"/>
          <w:bCs/>
        </w:rPr>
      </w:pPr>
      <w:r w:rsidRPr="0057260F">
        <w:rPr>
          <w:rFonts w:asciiTheme="minorHAnsi" w:hAnsiTheme="minorHAnsi" w:cstheme="minorHAnsi"/>
        </w:rPr>
        <w:t xml:space="preserve">Projekto partneris įsipareigoja turėti kredito įstaigoje atskirą sąskaitą </w:t>
      </w:r>
      <w:r w:rsidR="001C16EA" w:rsidRPr="0057260F">
        <w:rPr>
          <w:rFonts w:asciiTheme="minorHAnsi" w:hAnsiTheme="minorHAnsi" w:cstheme="minorHAnsi"/>
        </w:rPr>
        <w:t>P</w:t>
      </w:r>
      <w:r w:rsidRPr="0057260F">
        <w:rPr>
          <w:rFonts w:asciiTheme="minorHAnsi" w:hAnsiTheme="minorHAnsi" w:cstheme="minorHAnsi"/>
        </w:rPr>
        <w:t xml:space="preserve">rojektui skiriamoms finansavimo lėšoms. Jei Projekto partneris kredito įstaigos sąskaitoje laiko daugiau nei vienam iš ES lėšų finansuojamam </w:t>
      </w:r>
      <w:r w:rsidR="000F2765" w:rsidRPr="0057260F">
        <w:rPr>
          <w:rFonts w:asciiTheme="minorHAnsi" w:hAnsiTheme="minorHAnsi" w:cstheme="minorHAnsi"/>
        </w:rPr>
        <w:t>P</w:t>
      </w:r>
      <w:r w:rsidRPr="0057260F">
        <w:rPr>
          <w:rFonts w:asciiTheme="minorHAnsi" w:hAnsiTheme="minorHAnsi" w:cstheme="minorHAnsi"/>
        </w:rPr>
        <w:t>rojektui skiriamas lėšas, jis įsipareigoja užtikrinti atskirų projektų lėšų apskaitos atskyrimą.</w:t>
      </w:r>
    </w:p>
    <w:p w14:paraId="034CF7E3" w14:textId="10EAB07F" w:rsidR="00931E1B" w:rsidRPr="0057260F" w:rsidRDefault="6D467C3E"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 xml:space="preserve">Projekto </w:t>
      </w:r>
      <w:r w:rsidR="5E40914A" w:rsidRPr="0057260F">
        <w:rPr>
          <w:rFonts w:asciiTheme="minorHAnsi" w:hAnsiTheme="minorHAnsi" w:cstheme="minorHAnsi"/>
        </w:rPr>
        <w:t>p</w:t>
      </w:r>
      <w:r w:rsidRPr="0057260F">
        <w:rPr>
          <w:rFonts w:asciiTheme="minorHAnsi" w:hAnsiTheme="minorHAnsi" w:cstheme="minorHAnsi"/>
        </w:rPr>
        <w:t xml:space="preserve">artneriui </w:t>
      </w:r>
      <w:r w:rsidR="5E40914A" w:rsidRPr="0057260F">
        <w:rPr>
          <w:rFonts w:asciiTheme="minorHAnsi" w:hAnsiTheme="minorHAnsi" w:cstheme="minorHAnsi"/>
        </w:rPr>
        <w:t xml:space="preserve">gali būti </w:t>
      </w:r>
      <w:r w:rsidRPr="0057260F">
        <w:rPr>
          <w:rFonts w:asciiTheme="minorHAnsi" w:hAnsiTheme="minorHAnsi" w:cstheme="minorHAnsi"/>
        </w:rPr>
        <w:t xml:space="preserve">išmokamas avansas, kurio didžiausias galimas dydis yra 30 </w:t>
      </w:r>
      <w:r w:rsidR="7E510F25" w:rsidRPr="0057260F">
        <w:rPr>
          <w:rFonts w:asciiTheme="minorHAnsi" w:hAnsiTheme="minorHAnsi" w:cstheme="minorHAnsi"/>
        </w:rPr>
        <w:t xml:space="preserve">(trisdešimt) </w:t>
      </w:r>
      <w:r w:rsidRPr="0057260F">
        <w:rPr>
          <w:rFonts w:asciiTheme="minorHAnsi" w:hAnsiTheme="minorHAnsi" w:cstheme="minorHAnsi"/>
        </w:rPr>
        <w:t xml:space="preserve">procentų nuo </w:t>
      </w:r>
      <w:r w:rsidR="5E40914A" w:rsidRPr="0057260F">
        <w:rPr>
          <w:rFonts w:asciiTheme="minorHAnsi" w:hAnsiTheme="minorHAnsi" w:cstheme="minorHAnsi"/>
        </w:rPr>
        <w:t>Sutarties</w:t>
      </w:r>
      <w:r w:rsidRPr="0057260F">
        <w:rPr>
          <w:rFonts w:asciiTheme="minorHAnsi" w:hAnsiTheme="minorHAnsi" w:cstheme="minorHAnsi"/>
        </w:rPr>
        <w:t xml:space="preserve"> </w:t>
      </w:r>
      <w:r w:rsidR="470A0B7E" w:rsidRPr="0057260F">
        <w:rPr>
          <w:rFonts w:asciiTheme="minorHAnsi" w:hAnsiTheme="minorHAnsi" w:cstheme="minorHAnsi"/>
        </w:rPr>
        <w:t>1 priede</w:t>
      </w:r>
      <w:r w:rsidRPr="0057260F">
        <w:rPr>
          <w:rFonts w:asciiTheme="minorHAnsi" w:hAnsiTheme="minorHAnsi" w:cstheme="minorHAnsi"/>
        </w:rPr>
        <w:t xml:space="preserve"> nustatytos Projekto </w:t>
      </w:r>
      <w:r w:rsidR="5E40914A" w:rsidRPr="0057260F">
        <w:rPr>
          <w:rFonts w:asciiTheme="minorHAnsi" w:hAnsiTheme="minorHAnsi" w:cstheme="minorHAnsi"/>
        </w:rPr>
        <w:t>p</w:t>
      </w:r>
      <w:r w:rsidRPr="0057260F">
        <w:rPr>
          <w:rFonts w:asciiTheme="minorHAnsi" w:hAnsiTheme="minorHAnsi" w:cstheme="minorHAnsi"/>
        </w:rPr>
        <w:t xml:space="preserve">artneriui skiriamų finansavimo lėšų sumos, </w:t>
      </w:r>
      <w:r w:rsidR="4B43B7E9" w:rsidRPr="0057260F">
        <w:rPr>
          <w:rFonts w:asciiTheme="minorHAnsi" w:hAnsiTheme="minorHAnsi" w:cstheme="minorHAnsi"/>
        </w:rPr>
        <w:t xml:space="preserve">Projekto </w:t>
      </w:r>
      <w:r w:rsidR="39F8BCD0" w:rsidRPr="0057260F">
        <w:rPr>
          <w:rFonts w:asciiTheme="minorHAnsi" w:hAnsiTheme="minorHAnsi" w:cstheme="minorHAnsi"/>
        </w:rPr>
        <w:t>p</w:t>
      </w:r>
      <w:r w:rsidRPr="0057260F">
        <w:rPr>
          <w:rFonts w:asciiTheme="minorHAnsi" w:hAnsiTheme="minorHAnsi" w:cstheme="minorHAnsi"/>
        </w:rPr>
        <w:t>artneriui pateikus nustatytos formos avanso prašymą (Su</w:t>
      </w:r>
      <w:r w:rsidR="5E40914A" w:rsidRPr="0057260F">
        <w:rPr>
          <w:rFonts w:asciiTheme="minorHAnsi" w:hAnsiTheme="minorHAnsi" w:cstheme="minorHAnsi"/>
        </w:rPr>
        <w:t>tarties</w:t>
      </w:r>
      <w:r w:rsidRPr="0057260F">
        <w:rPr>
          <w:rFonts w:asciiTheme="minorHAnsi" w:hAnsiTheme="minorHAnsi" w:cstheme="minorHAnsi"/>
        </w:rPr>
        <w:t xml:space="preserve"> </w:t>
      </w:r>
      <w:r w:rsidR="00FF3987">
        <w:rPr>
          <w:rFonts w:asciiTheme="minorHAnsi" w:hAnsiTheme="minorHAnsi" w:cstheme="minorHAnsi"/>
        </w:rPr>
        <w:t>3</w:t>
      </w:r>
      <w:r w:rsidRPr="0057260F">
        <w:rPr>
          <w:rFonts w:asciiTheme="minorHAnsi" w:hAnsiTheme="minorHAnsi" w:cstheme="minorHAnsi"/>
        </w:rPr>
        <w:t xml:space="preserve"> priedas).</w:t>
      </w:r>
    </w:p>
    <w:p w14:paraId="6B23727C" w14:textId="62791CE3" w:rsidR="00931E1B" w:rsidRPr="0057260F" w:rsidRDefault="5E40914A"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 xml:space="preserve">Kitus mokėjimo prašymus pagal nustatytą formą (Sutarties </w:t>
      </w:r>
      <w:r w:rsidR="00FF3987">
        <w:rPr>
          <w:rFonts w:asciiTheme="minorHAnsi" w:hAnsiTheme="minorHAnsi" w:cstheme="minorHAnsi"/>
        </w:rPr>
        <w:t>4</w:t>
      </w:r>
      <w:r w:rsidRPr="0057260F">
        <w:rPr>
          <w:rFonts w:asciiTheme="minorHAnsi" w:hAnsiTheme="minorHAnsi" w:cstheme="minorHAnsi"/>
        </w:rPr>
        <w:t xml:space="preserve"> priedas), Projekto partneris teikia pagal Projekto Vykdytoj</w:t>
      </w:r>
      <w:r w:rsidR="1E7DA324" w:rsidRPr="0057260F">
        <w:rPr>
          <w:rFonts w:asciiTheme="minorHAnsi" w:hAnsiTheme="minorHAnsi" w:cstheme="minorHAnsi"/>
        </w:rPr>
        <w:t>ui pateiktą ir suderintą</w:t>
      </w:r>
      <w:r w:rsidRPr="0057260F">
        <w:rPr>
          <w:rFonts w:asciiTheme="minorHAnsi" w:hAnsiTheme="minorHAnsi" w:cstheme="minorHAnsi"/>
        </w:rPr>
        <w:t xml:space="preserve">  mokėjimo prašymų teikimo grafiką</w:t>
      </w:r>
      <w:r w:rsidR="373570EE" w:rsidRPr="0057260F">
        <w:rPr>
          <w:rFonts w:asciiTheme="minorHAnsi" w:hAnsiTheme="minorHAnsi" w:cstheme="minorHAnsi"/>
        </w:rPr>
        <w:t xml:space="preserve"> (Sutarties </w:t>
      </w:r>
      <w:r w:rsidR="00FF3987">
        <w:rPr>
          <w:rFonts w:asciiTheme="minorHAnsi" w:hAnsiTheme="minorHAnsi" w:cstheme="minorHAnsi"/>
        </w:rPr>
        <w:t>6</w:t>
      </w:r>
      <w:r w:rsidR="373570EE" w:rsidRPr="0057260F">
        <w:rPr>
          <w:rFonts w:asciiTheme="minorHAnsi" w:hAnsiTheme="minorHAnsi" w:cstheme="minorHAnsi"/>
        </w:rPr>
        <w:t xml:space="preserve"> priedas)</w:t>
      </w:r>
      <w:r w:rsidRPr="0057260F">
        <w:rPr>
          <w:rFonts w:asciiTheme="minorHAnsi" w:hAnsiTheme="minorHAnsi" w:cstheme="minorHAnsi"/>
        </w:rPr>
        <w:t>.</w:t>
      </w:r>
    </w:p>
    <w:p w14:paraId="74979852" w14:textId="3A21543E" w:rsidR="000A6014" w:rsidRDefault="000A6014" w:rsidP="0057260F">
      <w:pPr>
        <w:pStyle w:val="Sraopastraipa"/>
        <w:numPr>
          <w:ilvl w:val="0"/>
          <w:numId w:val="45"/>
        </w:numPr>
        <w:ind w:left="0" w:firstLine="576"/>
        <w:rPr>
          <w:rFonts w:asciiTheme="minorHAnsi" w:hAnsiTheme="minorHAnsi" w:cstheme="minorHAnsi"/>
        </w:rPr>
      </w:pPr>
      <w:r w:rsidRPr="000A6014">
        <w:rPr>
          <w:rFonts w:asciiTheme="minorHAnsi" w:hAnsiTheme="minorHAnsi" w:cstheme="minorHAnsi"/>
        </w:rPr>
        <w:t>Tinkamomis finansuoti gali būti pripažintos tik tos Partnerio išlaidos, kurios atitinka PFSA numatytus reikalavimus ir  pagrįstos išlaidų patyrimo ir jų apmokėjimo dokumentais. Partneris įsipareigoja naudoti lėšas ir atsiskaityti už jų panaudojimą taip, kaip numatyta sutartyje.</w:t>
      </w:r>
    </w:p>
    <w:p w14:paraId="1EF12586" w14:textId="77777777" w:rsidR="001A30CB" w:rsidRPr="0057260F" w:rsidRDefault="001A30CB" w:rsidP="004B62BF">
      <w:pPr>
        <w:pStyle w:val="Sraopastraipa"/>
        <w:keepNext/>
        <w:tabs>
          <w:tab w:val="left" w:pos="741"/>
          <w:tab w:val="left" w:pos="912"/>
          <w:tab w:val="left" w:pos="1134"/>
          <w:tab w:val="left" w:pos="1368"/>
          <w:tab w:val="left" w:pos="1710"/>
          <w:tab w:val="left" w:pos="2451"/>
          <w:tab w:val="left" w:pos="3762"/>
        </w:tabs>
        <w:ind w:left="360"/>
        <w:outlineLvl w:val="0"/>
        <w:rPr>
          <w:rFonts w:asciiTheme="minorHAnsi" w:hAnsiTheme="minorHAnsi" w:cstheme="minorHAnsi"/>
          <w:b/>
        </w:rPr>
      </w:pPr>
    </w:p>
    <w:p w14:paraId="64252A54" w14:textId="77777777" w:rsidR="001A30CB" w:rsidRPr="0057260F" w:rsidRDefault="001A30CB" w:rsidP="0057260F">
      <w:pPr>
        <w:pStyle w:val="Sraopastraipa"/>
        <w:keepNext/>
        <w:tabs>
          <w:tab w:val="left" w:pos="741"/>
          <w:tab w:val="left" w:pos="912"/>
          <w:tab w:val="left" w:pos="1134"/>
          <w:tab w:val="left" w:pos="1368"/>
          <w:tab w:val="left" w:pos="1710"/>
          <w:tab w:val="left" w:pos="2451"/>
          <w:tab w:val="left" w:pos="3762"/>
        </w:tabs>
        <w:ind w:left="360"/>
        <w:jc w:val="center"/>
        <w:outlineLvl w:val="0"/>
        <w:rPr>
          <w:rFonts w:asciiTheme="minorHAnsi" w:hAnsiTheme="minorHAnsi" w:cstheme="minorHAnsi"/>
          <w:b/>
        </w:rPr>
      </w:pPr>
    </w:p>
    <w:p w14:paraId="543DB598" w14:textId="5B562D72" w:rsidR="00916F83" w:rsidRPr="0057260F" w:rsidRDefault="00916F83" w:rsidP="003B6329">
      <w:pPr>
        <w:pStyle w:val="Antrat2"/>
        <w:jc w:val="center"/>
        <w:rPr>
          <w:rFonts w:asciiTheme="minorHAnsi" w:hAnsiTheme="minorHAnsi" w:cstheme="minorHAnsi"/>
          <w:b/>
          <w:bCs/>
          <w:color w:val="auto"/>
          <w:sz w:val="24"/>
          <w:szCs w:val="24"/>
        </w:rPr>
      </w:pPr>
      <w:r w:rsidRPr="0057260F">
        <w:rPr>
          <w:rFonts w:asciiTheme="minorHAnsi" w:hAnsiTheme="minorHAnsi" w:cstheme="minorHAnsi"/>
          <w:b/>
          <w:bCs/>
          <w:color w:val="auto"/>
          <w:sz w:val="24"/>
          <w:szCs w:val="24"/>
        </w:rPr>
        <w:t>V</w:t>
      </w:r>
      <w:r w:rsidR="003B6329">
        <w:rPr>
          <w:rFonts w:asciiTheme="minorHAnsi" w:hAnsiTheme="minorHAnsi" w:cstheme="minorHAnsi"/>
          <w:b/>
          <w:bCs/>
          <w:color w:val="auto"/>
          <w:sz w:val="24"/>
          <w:szCs w:val="24"/>
        </w:rPr>
        <w:t>II</w:t>
      </w:r>
      <w:r w:rsidRPr="0057260F">
        <w:rPr>
          <w:rFonts w:asciiTheme="minorHAnsi" w:hAnsiTheme="minorHAnsi" w:cstheme="minorHAnsi"/>
          <w:b/>
          <w:bCs/>
          <w:color w:val="auto"/>
          <w:sz w:val="24"/>
          <w:szCs w:val="24"/>
        </w:rPr>
        <w:t>. PROJEKTO PARTNERIO PATVIRTINIMAI IR GARANTIJOS</w:t>
      </w:r>
    </w:p>
    <w:p w14:paraId="6EE44C4D" w14:textId="77777777" w:rsidR="00916F83" w:rsidRPr="0057260F" w:rsidRDefault="00916F83" w:rsidP="004B62BF">
      <w:pPr>
        <w:rPr>
          <w:rFonts w:asciiTheme="minorHAnsi" w:hAnsiTheme="minorHAnsi" w:cstheme="minorHAnsi"/>
        </w:rPr>
      </w:pPr>
    </w:p>
    <w:p w14:paraId="2763A82C" w14:textId="7733E115" w:rsidR="00D237EA" w:rsidRPr="0057260F" w:rsidRDefault="00D237EA"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partneris patvirtina, kad Projektą vykdys tinkamai, nepažeisdamas Sutarties, Lietuvos Respublikos ir Europos Sąjungos teisės aktų, kitų sutarčių bei tarptautinės teisės principų.</w:t>
      </w:r>
    </w:p>
    <w:p w14:paraId="521C0A60" w14:textId="53B0F7B2" w:rsidR="00865F02" w:rsidRPr="0057260F" w:rsidRDefault="0C74551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partneris supranta ir patvirtina, kad yra visiškai atsakingas už tinkamą Projekto vykdytojo Projektui įgyvendinti skirtų lėšų panaudojimą</w:t>
      </w:r>
      <w:r w:rsidR="6FCA049E" w:rsidRPr="0057260F">
        <w:rPr>
          <w:rFonts w:asciiTheme="minorHAnsi" w:hAnsiTheme="minorHAnsi" w:cstheme="minorHAnsi"/>
        </w:rPr>
        <w:t xml:space="preserve">, neviršijant Sutarties 1 priede nustatytos Projekto tinkamų finansuoti išlaidų sumos. Partneris patvirtina, kad aiškiai supranta, jog Projektui skirtos finansavimo lėšos Projekto vykdytojui išmokamos pagal CPVA teikiamus mokėjimo prašymus, parengtus pagal nustatytą formą. Projekto vykdytojas mokėjimo prašymą teikia CPVA pagal Projekto vykdytojo ir CPVA suderintą mokėjimo prašymų teikimo grafiką. Projekto partneriui yra žinoma, kad laiku nepateikus Projekto vykdytojui dokumentų, įrodančių tinkamas išlaidas ir jų apmokėjimą, CPVA </w:t>
      </w:r>
      <w:r w:rsidR="6FCA049E" w:rsidRPr="0057260F">
        <w:rPr>
          <w:rFonts w:asciiTheme="minorHAnsi" w:hAnsiTheme="minorHAnsi" w:cstheme="minorHAnsi"/>
        </w:rPr>
        <w:lastRenderedPageBreak/>
        <w:t>gali pripažinti šias išlaidas netinkamomis finansuoti. Taip pat Projekto partneris supranta, kad CPVA gali paprašyti papildomų dokumentų ar paaiškinimų dėl Projektų išlaidų pagrindimo ir įsipareigoja per Projekto vykdytojo nustatytus terminus pateikti Projekto vykdytojui papildomus dokumentus ir paaiškinimus, pagrindžiančius Projekto veikloms atlikti patirtas išlaidas.</w:t>
      </w:r>
    </w:p>
    <w:p w14:paraId="74E06AD6" w14:textId="77777777" w:rsidR="0037797A" w:rsidRPr="0057260F" w:rsidRDefault="0037797A" w:rsidP="004B62BF">
      <w:pPr>
        <w:tabs>
          <w:tab w:val="left" w:pos="1276"/>
          <w:tab w:val="left" w:pos="1560"/>
          <w:tab w:val="left" w:pos="1701"/>
          <w:tab w:val="left" w:pos="1843"/>
          <w:tab w:val="left" w:pos="1985"/>
        </w:tabs>
        <w:rPr>
          <w:rFonts w:asciiTheme="minorHAnsi" w:hAnsiTheme="minorHAnsi" w:cstheme="minorHAnsi"/>
        </w:rPr>
      </w:pPr>
    </w:p>
    <w:p w14:paraId="621D2C5B" w14:textId="141A475B" w:rsidR="0037797A" w:rsidRPr="0057260F" w:rsidRDefault="0037797A" w:rsidP="003B6329">
      <w:pPr>
        <w:pStyle w:val="Antrat2"/>
        <w:jc w:val="center"/>
        <w:rPr>
          <w:rFonts w:asciiTheme="minorHAnsi" w:hAnsiTheme="minorHAnsi" w:cstheme="minorHAnsi"/>
          <w:b/>
          <w:bCs/>
          <w:color w:val="auto"/>
          <w:sz w:val="24"/>
          <w:szCs w:val="24"/>
        </w:rPr>
      </w:pPr>
      <w:r w:rsidRPr="0057260F">
        <w:rPr>
          <w:rFonts w:asciiTheme="minorHAnsi" w:hAnsiTheme="minorHAnsi" w:cstheme="minorHAnsi"/>
          <w:b/>
          <w:bCs/>
          <w:color w:val="auto"/>
          <w:sz w:val="24"/>
          <w:szCs w:val="24"/>
        </w:rPr>
        <w:t>V</w:t>
      </w:r>
      <w:r w:rsidR="00E90901" w:rsidRPr="0057260F">
        <w:rPr>
          <w:rFonts w:asciiTheme="minorHAnsi" w:hAnsiTheme="minorHAnsi" w:cstheme="minorHAnsi"/>
          <w:b/>
          <w:bCs/>
          <w:color w:val="auto"/>
          <w:sz w:val="24"/>
          <w:szCs w:val="24"/>
        </w:rPr>
        <w:t>I</w:t>
      </w:r>
      <w:r w:rsidR="003B6329">
        <w:rPr>
          <w:rFonts w:asciiTheme="minorHAnsi" w:hAnsiTheme="minorHAnsi" w:cstheme="minorHAnsi"/>
          <w:b/>
          <w:bCs/>
          <w:color w:val="auto"/>
          <w:sz w:val="24"/>
          <w:szCs w:val="24"/>
        </w:rPr>
        <w:t>II</w:t>
      </w:r>
      <w:r w:rsidRPr="0057260F">
        <w:rPr>
          <w:rFonts w:asciiTheme="minorHAnsi" w:hAnsiTheme="minorHAnsi" w:cstheme="minorHAnsi"/>
          <w:b/>
          <w:bCs/>
          <w:color w:val="auto"/>
          <w:sz w:val="24"/>
          <w:szCs w:val="24"/>
        </w:rPr>
        <w:t>. PROJEKTO ĮGYVENDINIMO KOKYBĖ IR ŠALIŲ ATSAKOMYBĖ</w:t>
      </w:r>
    </w:p>
    <w:p w14:paraId="61AC1866" w14:textId="77777777" w:rsidR="0037797A" w:rsidRPr="0057260F" w:rsidRDefault="0037797A" w:rsidP="004B62BF">
      <w:pPr>
        <w:rPr>
          <w:rFonts w:asciiTheme="minorHAnsi" w:hAnsiTheme="minorHAnsi" w:cstheme="minorHAnsi"/>
        </w:rPr>
      </w:pPr>
    </w:p>
    <w:p w14:paraId="385FA2C9" w14:textId="6F907320" w:rsidR="00D123F9" w:rsidRPr="0057260F" w:rsidRDefault="00F81784"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įsipareigoja susilaikyti nuo veiksmų, kuriais būtų pažeistos Sutarties sąlygos ir kurie galėtų daryti žalą Šalių interesams, geram vardui ir tarpusavio santykiams.</w:t>
      </w:r>
    </w:p>
    <w:p w14:paraId="55BF3328" w14:textId="77777777" w:rsidR="001565FA"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Už Partneriui priskirtų įsipareigojimų netinkamą įgyvendinimą, dėl kurio nebuvo pasiekti rodikliai ar sumažintas finansavimas, atsako tas Partneris, dėl kurio kaltės tai įvyko.</w:t>
      </w:r>
    </w:p>
    <w:p w14:paraId="62ED2ABD" w14:textId="77777777" w:rsidR="001565FA"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Partneris, dėl kurio veiksmų ar neveikimo Projekto išlaidos pripažįstamos netinkamomis, privalo jas padengti savo lėšomis.</w:t>
      </w:r>
    </w:p>
    <w:p w14:paraId="0F0CF305" w14:textId="618914BB" w:rsidR="00770CB7" w:rsidRPr="0057260F" w:rsidRDefault="00770CB7"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viena kitai atlygina tiesioginius nuostolius, patirtus dėl Sutarties pažeidimo.</w:t>
      </w:r>
    </w:p>
    <w:p w14:paraId="261E0769" w14:textId="0DE4E4BE" w:rsidR="6D6AAAEA" w:rsidRPr="0057260F" w:rsidRDefault="6D6AAAEA"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Už Sutarties vykdymą bei įgyvendinimą kiekviena Šalis atsako pagal šioje Sutartyje prisiimtus įsipareigojimus</w:t>
      </w:r>
      <w:r w:rsidR="00781322">
        <w:rPr>
          <w:rFonts w:asciiTheme="minorHAnsi" w:hAnsiTheme="minorHAnsi" w:cstheme="minorHAnsi"/>
        </w:rPr>
        <w:t>.</w:t>
      </w:r>
    </w:p>
    <w:p w14:paraId="58585F3A" w14:textId="49F2C11A" w:rsidR="403F3B20" w:rsidRPr="0057260F" w:rsidRDefault="403F3B20" w:rsidP="004B62BF">
      <w:pPr>
        <w:pStyle w:val="Sraopastraipa"/>
        <w:tabs>
          <w:tab w:val="left" w:pos="1276"/>
          <w:tab w:val="left" w:pos="1560"/>
          <w:tab w:val="left" w:pos="1701"/>
          <w:tab w:val="left" w:pos="1843"/>
          <w:tab w:val="left" w:pos="1985"/>
        </w:tabs>
        <w:ind w:left="576" w:hanging="576"/>
        <w:rPr>
          <w:rFonts w:asciiTheme="minorHAnsi" w:hAnsiTheme="minorHAnsi" w:cstheme="minorHAnsi"/>
        </w:rPr>
      </w:pPr>
    </w:p>
    <w:p w14:paraId="6EDA3EA6" w14:textId="1E5E089A" w:rsidR="0061383F" w:rsidRPr="0057260F" w:rsidRDefault="00136828" w:rsidP="00136828">
      <w:pPr>
        <w:pStyle w:val="Antrat2"/>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IX</w:t>
      </w:r>
      <w:r w:rsidR="00AE3B25" w:rsidRPr="0057260F">
        <w:rPr>
          <w:rFonts w:asciiTheme="minorHAnsi" w:hAnsiTheme="minorHAnsi" w:cstheme="minorHAnsi"/>
          <w:b/>
          <w:bCs/>
          <w:color w:val="auto"/>
          <w:sz w:val="24"/>
          <w:szCs w:val="24"/>
        </w:rPr>
        <w:t>. NENUGALIMOS JĖGOS APLINKYBĖS (FORCE MAJEURE)</w:t>
      </w:r>
    </w:p>
    <w:p w14:paraId="4E960F1B" w14:textId="77777777" w:rsidR="00AE3B25" w:rsidRPr="0057260F" w:rsidRDefault="00AE3B25" w:rsidP="004B62BF">
      <w:pPr>
        <w:rPr>
          <w:rFonts w:asciiTheme="minorHAnsi" w:hAnsiTheme="minorHAnsi" w:cstheme="minorHAnsi"/>
        </w:rPr>
      </w:pPr>
    </w:p>
    <w:p w14:paraId="785DBE5F" w14:textId="77777777" w:rsidR="00AE3B25" w:rsidRPr="0057260F" w:rsidRDefault="54ACBF9F"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neatsako dėl bet kokios Sutarties nuostatos nevykdymo ar netinkamo vykdymo, jeigu tai susiję su nenugalimos jėgos aplinkybėmis (force majeure), kurias Šalys supranta taip, kaip nustato Lietuvos Respublikos civilinis kodeksas ir Atleidimo nuo atsakomybės esant nenugalimos jėgos (force majeure) aplinkybėms taisyklės, patvirtintos Lietuvos Respublikos Vyriausybės 1996 m. liepos 15 d. nutarimu Nr. 840 „Dėl Atleidimo nuo atsakomybės esant nenugalimos jėgos (force majeure) aplinkybėms taisyklių patvirtinimo“.</w:t>
      </w:r>
    </w:p>
    <w:p w14:paraId="0DEC4F6F" w14:textId="77777777" w:rsidR="00AE3B25" w:rsidRPr="0057260F" w:rsidRDefault="00AE3B25"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Šalis, negalinti laiku įvykdyti ar tinkamai įvykdyti savo sutartinių įsipareigojimų dėl nenugalimos jėgos (force majeure) aplinkybių, turi kiek įmanoma greičiau, bet ne vėliau kaip per 1 darbo dieną nuo aplinkybių paaiškėjimo dienos el. paštu informuoti apie tai kitą Šalį. Šalis, pažeidusi nurodytą terminą, atleidžiama nuo atsakomybės tik nuo to momento, kada kita Šalis gavo jos pranešimą apie nenugalimos jėgos (force majeure) aplinkybes.</w:t>
      </w:r>
    </w:p>
    <w:p w14:paraId="3DB0037B" w14:textId="77777777" w:rsidR="00AE3B25" w:rsidRPr="0057260F" w:rsidRDefault="00AE3B25"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Šalis, kuri vadovaujasi nenugalimos jėgos (force majeure) aplinkybėmis, turi jas patvirtinti teisės aktų nustatyta tvarka.</w:t>
      </w:r>
    </w:p>
    <w:p w14:paraId="24825B54" w14:textId="77777777" w:rsidR="00AE3B25" w:rsidRPr="0057260F" w:rsidRDefault="54ACBF9F"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Jeigu Šalis dėl nenugalimos jėgos (force majeure) aplinkybių negali vykdyti savo sutartinių įsipareigojimų ilgiau nei 15 kalendorinių dienų, kita Šalis turi teisę vienašališkai nutraukti Sutartį.</w:t>
      </w:r>
    </w:p>
    <w:p w14:paraId="240BBFF8" w14:textId="77777777" w:rsidR="001A30CB" w:rsidRPr="004B62BF" w:rsidRDefault="001A30CB" w:rsidP="0057260F">
      <w:pPr>
        <w:tabs>
          <w:tab w:val="left" w:pos="1135"/>
          <w:tab w:val="left" w:pos="1276"/>
          <w:tab w:val="left" w:pos="1418"/>
          <w:tab w:val="left" w:pos="1560"/>
        </w:tabs>
        <w:rPr>
          <w:rFonts w:asciiTheme="minorHAnsi" w:hAnsiTheme="minorHAnsi" w:cstheme="minorHAnsi"/>
        </w:rPr>
      </w:pPr>
    </w:p>
    <w:p w14:paraId="0FE15FCC" w14:textId="6FBFEF94" w:rsidR="001A30CB" w:rsidRPr="0057260F" w:rsidRDefault="001A30CB" w:rsidP="00242F9F">
      <w:pPr>
        <w:keepNext/>
        <w:tabs>
          <w:tab w:val="left" w:pos="741"/>
          <w:tab w:val="left" w:pos="912"/>
          <w:tab w:val="left" w:pos="1134"/>
          <w:tab w:val="left" w:pos="1368"/>
          <w:tab w:val="left" w:pos="1710"/>
          <w:tab w:val="left" w:pos="2451"/>
          <w:tab w:val="left" w:pos="3762"/>
        </w:tabs>
        <w:jc w:val="center"/>
        <w:outlineLvl w:val="0"/>
        <w:rPr>
          <w:rFonts w:asciiTheme="minorHAnsi" w:hAnsiTheme="minorHAnsi" w:cstheme="minorHAnsi"/>
          <w:b/>
        </w:rPr>
      </w:pPr>
      <w:r w:rsidRPr="0057260F">
        <w:rPr>
          <w:rFonts w:asciiTheme="minorHAnsi" w:hAnsiTheme="minorHAnsi" w:cstheme="minorHAnsi"/>
          <w:b/>
        </w:rPr>
        <w:t>X SKYRIUS</w:t>
      </w:r>
    </w:p>
    <w:p w14:paraId="5424C73C" w14:textId="77777777" w:rsidR="001A30CB" w:rsidRPr="0057260F" w:rsidRDefault="001A30CB" w:rsidP="00242F9F">
      <w:pPr>
        <w:keepNext/>
        <w:tabs>
          <w:tab w:val="left" w:pos="741"/>
          <w:tab w:val="left" w:pos="912"/>
          <w:tab w:val="left" w:pos="1134"/>
          <w:tab w:val="left" w:pos="1368"/>
          <w:tab w:val="left" w:pos="1710"/>
          <w:tab w:val="left" w:pos="2451"/>
          <w:tab w:val="left" w:pos="3762"/>
        </w:tabs>
        <w:jc w:val="center"/>
        <w:outlineLvl w:val="0"/>
        <w:rPr>
          <w:rFonts w:asciiTheme="minorHAnsi" w:hAnsiTheme="minorHAnsi" w:cstheme="minorHAnsi"/>
          <w:b/>
        </w:rPr>
      </w:pPr>
      <w:r w:rsidRPr="0057260F">
        <w:rPr>
          <w:rFonts w:asciiTheme="minorHAnsi" w:hAnsiTheme="minorHAnsi" w:cstheme="minorHAnsi"/>
          <w:b/>
        </w:rPr>
        <w:t>SUTARTIES PAKEITIMAS IR NUTRAUKIMAS</w:t>
      </w:r>
    </w:p>
    <w:p w14:paraId="21FC367E" w14:textId="77777777" w:rsidR="001A30CB" w:rsidRPr="0057260F" w:rsidRDefault="001A30CB" w:rsidP="0057260F">
      <w:pPr>
        <w:tabs>
          <w:tab w:val="left" w:pos="1134"/>
        </w:tabs>
        <w:rPr>
          <w:rFonts w:asciiTheme="minorHAnsi" w:hAnsiTheme="minorHAnsi" w:cstheme="minorHAnsi"/>
        </w:rPr>
      </w:pPr>
    </w:p>
    <w:p w14:paraId="63C3569D" w14:textId="2BA33F21" w:rsidR="001A30CB" w:rsidRPr="0057260F" w:rsidRDefault="001A30CB"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Ši Sutartis gali būti keičiama ir (ar) papildoma:</w:t>
      </w:r>
    </w:p>
    <w:p w14:paraId="57DEB2E1" w14:textId="401E6C6E"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jeigu yra keičiami ES arba Lietuvos Respublikos teisės aktai, tiesiogiai darantys įtaką ir (ar) reglamentuojantys Projekto vykdytojo arba Partnerio (-ių) veiklą administruojant projekto įgyvendinimą;</w:t>
      </w:r>
    </w:p>
    <w:p w14:paraId="15814685" w14:textId="121A3A2D"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 xml:space="preserve">Šalims susitarus dėl nenugalimos jėgos (force majeure) aplinkybių; </w:t>
      </w:r>
    </w:p>
    <w:p w14:paraId="1B7B1B8F" w14:textId="36687F9D"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kitais atvejais, nepažeidžiant Projekto tinkamumo finansuoti sąlygų.</w:t>
      </w:r>
    </w:p>
    <w:p w14:paraId="5CDCFC1D" w14:textId="7FB600CF" w:rsidR="001A30CB" w:rsidRPr="0057260F" w:rsidRDefault="001A30CB"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lastRenderedPageBreak/>
        <w:t>Visi šios Sutarties pakeitimai ir (ar) papildymai tampa šios Sutarties neatskiriama dalimi. Visi Sutarties pakeitimai ir papildymai galioja, jeigu jie yra sudaryti raštu ir pasirašyti visų Partnerių. Bet koks šios Sutarties keitimas ir (ar) papildymas turi būti iš anksto suderintas su CPVA.</w:t>
      </w:r>
    </w:p>
    <w:p w14:paraId="24C0C319" w14:textId="106F2D9D" w:rsidR="001A30CB" w:rsidRPr="0057260F" w:rsidRDefault="001A30CB"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Ši Sutartis laikoma nutraukta:</w:t>
      </w:r>
    </w:p>
    <w:p w14:paraId="12095267" w14:textId="0A170898"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jei Šalys rašytiniu susitarimu susitaria nutraukti šią Sutartį;</w:t>
      </w:r>
    </w:p>
    <w:p w14:paraId="5B93B040" w14:textId="14A2F576"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kitais Lietuvos Respublikos įstatymų nustatytais atvejais;</w:t>
      </w:r>
    </w:p>
    <w:p w14:paraId="4BDD5B52" w14:textId="45C242EC" w:rsidR="001A30CB" w:rsidRPr="0057260F" w:rsidRDefault="001A30CB" w:rsidP="0057260F">
      <w:pPr>
        <w:pStyle w:val="Sraopastraipa"/>
        <w:numPr>
          <w:ilvl w:val="2"/>
          <w:numId w:val="45"/>
        </w:numPr>
        <w:ind w:left="0" w:firstLine="576"/>
        <w:rPr>
          <w:rFonts w:asciiTheme="minorHAnsi" w:hAnsiTheme="minorHAnsi" w:cstheme="minorHAnsi"/>
        </w:rPr>
      </w:pPr>
      <w:r w:rsidRPr="0057260F">
        <w:rPr>
          <w:rFonts w:asciiTheme="minorHAnsi" w:hAnsiTheme="minorHAnsi" w:cstheme="minorHAnsi"/>
        </w:rPr>
        <w:t>šioje Sutartyje numatytais pagrindais.</w:t>
      </w:r>
    </w:p>
    <w:p w14:paraId="3A7B9B81" w14:textId="1B4FD442" w:rsidR="001A30CB" w:rsidRPr="0057260F" w:rsidRDefault="001A30CB"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Partneris, norintis</w:t>
      </w:r>
      <w:r w:rsidR="007E2193">
        <w:rPr>
          <w:rFonts w:asciiTheme="minorHAnsi" w:hAnsiTheme="minorHAnsi" w:cstheme="minorHAnsi"/>
        </w:rPr>
        <w:t xml:space="preserve"> </w:t>
      </w:r>
      <w:r w:rsidRPr="0057260F">
        <w:rPr>
          <w:rFonts w:asciiTheme="minorHAnsi" w:hAnsiTheme="minorHAnsi" w:cstheme="minorHAnsi"/>
        </w:rPr>
        <w:t>vienašališkai nutraukti šią Sutartį, turi apie tai pranešti Projekto vykdytojui ne vėliau kaip prieš 30 (trisdešimt) kalendorinių dienų iki numatomo Sutarties nutraukimo, jeigu įstatymai ar ši Sutartis nenustato kitaip.</w:t>
      </w:r>
    </w:p>
    <w:p w14:paraId="330967AD" w14:textId="5733E47C" w:rsidR="001A30CB" w:rsidRPr="0057260F" w:rsidRDefault="001A30CB" w:rsidP="0057260F">
      <w:pPr>
        <w:pStyle w:val="Sraopastraipa"/>
        <w:numPr>
          <w:ilvl w:val="1"/>
          <w:numId w:val="45"/>
        </w:numPr>
        <w:ind w:left="0" w:firstLine="576"/>
        <w:rPr>
          <w:rFonts w:asciiTheme="minorHAnsi" w:hAnsiTheme="minorHAnsi" w:cstheme="minorHAnsi"/>
        </w:rPr>
      </w:pPr>
      <w:r w:rsidRPr="0057260F">
        <w:rPr>
          <w:rFonts w:asciiTheme="minorHAnsi" w:hAnsiTheme="minorHAnsi" w:cstheme="minorHAnsi"/>
        </w:rPr>
        <w:t>Partneris, nutraukdamas šią Sutartį, įsipareigoja grąžinti visas gautas paramos lėšas</w:t>
      </w:r>
      <w:r w:rsidR="007E2193">
        <w:rPr>
          <w:rFonts w:asciiTheme="minorHAnsi" w:hAnsiTheme="minorHAnsi" w:cstheme="minorHAnsi"/>
        </w:rPr>
        <w:t>.</w:t>
      </w:r>
    </w:p>
    <w:p w14:paraId="6304665E" w14:textId="77777777" w:rsidR="001A30CB" w:rsidRPr="0057260F" w:rsidRDefault="001A30CB" w:rsidP="0057260F">
      <w:pPr>
        <w:tabs>
          <w:tab w:val="left" w:pos="1135"/>
          <w:tab w:val="left" w:pos="1276"/>
          <w:tab w:val="left" w:pos="1418"/>
          <w:tab w:val="left" w:pos="1560"/>
        </w:tabs>
        <w:rPr>
          <w:rFonts w:asciiTheme="minorHAnsi" w:hAnsiTheme="minorHAnsi" w:cstheme="minorHAnsi"/>
        </w:rPr>
      </w:pPr>
    </w:p>
    <w:p w14:paraId="2EE6660C" w14:textId="187CC4A1" w:rsidR="00745BE2" w:rsidRPr="0057260F" w:rsidRDefault="00730BA4" w:rsidP="008E28A0">
      <w:pPr>
        <w:pStyle w:val="Antrat2"/>
        <w:jc w:val="center"/>
        <w:rPr>
          <w:rFonts w:asciiTheme="minorHAnsi" w:hAnsiTheme="minorHAnsi" w:cstheme="minorHAnsi"/>
          <w:b/>
          <w:bCs/>
          <w:color w:val="auto"/>
          <w:sz w:val="24"/>
          <w:szCs w:val="24"/>
        </w:rPr>
      </w:pPr>
      <w:r w:rsidRPr="004B62BF">
        <w:rPr>
          <w:rFonts w:asciiTheme="minorHAnsi" w:hAnsiTheme="minorHAnsi" w:cstheme="minorHAnsi"/>
          <w:b/>
          <w:bCs/>
          <w:color w:val="auto"/>
          <w:sz w:val="24"/>
          <w:szCs w:val="24"/>
        </w:rPr>
        <w:t>VIII</w:t>
      </w:r>
      <w:r w:rsidR="00745BE2" w:rsidRPr="0057260F">
        <w:rPr>
          <w:rFonts w:asciiTheme="minorHAnsi" w:hAnsiTheme="minorHAnsi" w:cstheme="minorHAnsi"/>
          <w:b/>
          <w:bCs/>
          <w:color w:val="auto"/>
          <w:sz w:val="24"/>
          <w:szCs w:val="24"/>
        </w:rPr>
        <w:t>. GINČŲ SPRENDIMAS</w:t>
      </w:r>
    </w:p>
    <w:p w14:paraId="7F98642F" w14:textId="77777777" w:rsidR="00745BE2" w:rsidRPr="0057260F" w:rsidRDefault="00745BE2" w:rsidP="004B62BF">
      <w:pPr>
        <w:rPr>
          <w:rFonts w:asciiTheme="minorHAnsi" w:hAnsiTheme="minorHAnsi" w:cstheme="minorHAnsi"/>
        </w:rPr>
      </w:pPr>
    </w:p>
    <w:p w14:paraId="6184920F" w14:textId="02A813BC" w:rsidR="008E28A0" w:rsidRDefault="001A30CB"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Partneriai įsipareigoja visus ginčus dėl Sutarties sąlygų nevykdymo arba netinkamo vykdymo spręsti derybų keliu.</w:t>
      </w:r>
    </w:p>
    <w:p w14:paraId="7C91839B" w14:textId="77777777" w:rsidR="008E28A0" w:rsidRDefault="001A30CB"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Teisiniams santykiams, kurie neaptarti Sutartyje, taikomi Lietuvos Respublikos teisės aktai.</w:t>
      </w:r>
    </w:p>
    <w:p w14:paraId="2E39EA50" w14:textId="39F8102E" w:rsidR="001A30CB" w:rsidRPr="0057260F" w:rsidRDefault="001A30CB"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Jeigu Partneriams nepavyksta išspręsti ginčų derybų keliu per 30 (trisdešimt) kalendorinių dienų nuo ginčo pradžios, jie sprendžiami Lietuvos Respublikos teismuose Lietuvos Respublikos įstatymų numatyta tvarka.</w:t>
      </w:r>
    </w:p>
    <w:p w14:paraId="0B0D69C7" w14:textId="77777777" w:rsidR="00CE7823" w:rsidRPr="0057260F" w:rsidRDefault="00CE7823" w:rsidP="0057260F">
      <w:pPr>
        <w:tabs>
          <w:tab w:val="left" w:pos="1135"/>
          <w:tab w:val="left" w:pos="1276"/>
          <w:tab w:val="left" w:pos="1418"/>
          <w:tab w:val="left" w:pos="1560"/>
        </w:tabs>
        <w:rPr>
          <w:rFonts w:asciiTheme="minorHAnsi" w:hAnsiTheme="minorHAnsi" w:cstheme="minorHAnsi"/>
        </w:rPr>
      </w:pPr>
    </w:p>
    <w:p w14:paraId="33EA090A" w14:textId="2A9CA15D" w:rsidR="005870A4" w:rsidRPr="0057260F" w:rsidRDefault="003344B5" w:rsidP="00270215">
      <w:pPr>
        <w:pStyle w:val="Antrat2"/>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I</w:t>
      </w:r>
      <w:r w:rsidR="0098247F" w:rsidRPr="0057260F">
        <w:rPr>
          <w:rFonts w:asciiTheme="minorHAnsi" w:hAnsiTheme="minorHAnsi" w:cstheme="minorHAnsi"/>
          <w:b/>
          <w:bCs/>
          <w:color w:val="auto"/>
          <w:sz w:val="24"/>
          <w:szCs w:val="24"/>
        </w:rPr>
        <w:t>X. BAIGIAMOSIOS NUOSTATOS</w:t>
      </w:r>
    </w:p>
    <w:p w14:paraId="59FFDC4E" w14:textId="77777777" w:rsidR="0098247F" w:rsidRPr="0057260F" w:rsidRDefault="0098247F" w:rsidP="004B62BF">
      <w:pPr>
        <w:pStyle w:val="Sraopastraipa"/>
        <w:tabs>
          <w:tab w:val="left" w:pos="1135"/>
          <w:tab w:val="left" w:pos="1276"/>
          <w:tab w:val="left" w:pos="1843"/>
        </w:tabs>
        <w:ind w:left="1135"/>
        <w:rPr>
          <w:rFonts w:asciiTheme="minorHAnsi" w:hAnsiTheme="minorHAnsi" w:cstheme="minorHAnsi"/>
        </w:rPr>
      </w:pPr>
    </w:p>
    <w:p w14:paraId="102B0408" w14:textId="0C7338FB" w:rsidR="0098247F" w:rsidRPr="0057260F" w:rsidRDefault="00967E11"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ir Projekto partneris negali perleisti jokių savo teisių ir / ar įsipareigojimų pagal Sutartį tretiesiems asmenims be išankstinio kitų abiejų šalių rašytinio sutikimo ir Projekto įgyvendinimą prižiūrinčių institucijų sutikimo. Šio Sutarties papunkčio pažeidimas suteikia teisę vienašališkai nutraukti sutartį Partneriams, be kurių sutikimo tretiesiems asmenims buvo perleistos teisės ir / ar įsipareigojimai pagal Sutartį.</w:t>
      </w:r>
    </w:p>
    <w:p w14:paraId="3736928E" w14:textId="27DF0BE7" w:rsidR="124BA94E" w:rsidRPr="0057260F" w:rsidRDefault="25F24C5F"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Sutartis sudaryta lietuvių kalba ir pasirašoma kvalifikuotais elektroniniais parašais.</w:t>
      </w:r>
    </w:p>
    <w:p w14:paraId="2ACA2F17" w14:textId="7CFD665A" w:rsidR="0098247F" w:rsidRPr="0057260F" w:rsidRDefault="0098247F"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Konfidencialia informacija laikytina informacija, kurią Šalys vykdydamos Sutartimi prisiimtus įsipareigojimus iš trečiosios šalies gavo kaip konfidencialią informaciją bei  kurią viena  iš Šalių ar abi Šalys, vadovaujantis teisės aktais, nusprendžia laikyti konfidencialia ir įformina kaip konfidencialią.</w:t>
      </w:r>
    </w:p>
    <w:p w14:paraId="297D61E5" w14:textId="325C3F9B" w:rsidR="0098247F" w:rsidRPr="0057260F" w:rsidRDefault="124BA94E"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Šalys įsipareigoja konfidencialią informaciją naudoti tik Sutarties vykdymo tikslais. Sutarties galiojimo laikotarpiu ir pasibaigus Sutarčiai, jeigu Lietuvos Respublikos teisės aktai nenustato kitaip, neatskleisti konfidencialios informacijos tretiesiems asmenims be išankstinio rašytinio kitos Šalies sutikimo.</w:t>
      </w:r>
    </w:p>
    <w:p w14:paraId="41F9633F" w14:textId="4AC3FC7A" w:rsidR="3911497E" w:rsidRPr="004B62BF" w:rsidRDefault="3911497E"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Projekto vykdytojas ir Projekto partneris pranešimus vienas kitam siunčia Šalių rekvizituose nurodytu adresu ir (ar) elektroninio pašto adresu.</w:t>
      </w:r>
    </w:p>
    <w:p w14:paraId="03B8E5A1" w14:textId="77777777" w:rsidR="00270215" w:rsidRDefault="00090668" w:rsidP="0057260F">
      <w:pPr>
        <w:pStyle w:val="Sraopastraipa"/>
        <w:numPr>
          <w:ilvl w:val="0"/>
          <w:numId w:val="45"/>
        </w:numPr>
        <w:ind w:left="0" w:firstLine="576"/>
        <w:rPr>
          <w:rFonts w:asciiTheme="minorHAnsi" w:hAnsiTheme="minorHAnsi" w:cstheme="minorHAnsi"/>
        </w:rPr>
      </w:pPr>
      <w:r w:rsidRPr="004B62BF">
        <w:rPr>
          <w:rFonts w:asciiTheme="minorHAnsi" w:hAnsiTheme="minorHAnsi" w:cstheme="minorHAnsi"/>
        </w:rPr>
        <w:t>Pranešimai laikomi tinkamai įteiktais:</w:t>
      </w:r>
    </w:p>
    <w:p w14:paraId="79AB075B" w14:textId="44A9A7DF" w:rsidR="00270215" w:rsidRDefault="00270215" w:rsidP="0057260F">
      <w:pPr>
        <w:pStyle w:val="Sraopastraipa"/>
        <w:numPr>
          <w:ilvl w:val="1"/>
          <w:numId w:val="45"/>
        </w:numPr>
        <w:ind w:left="0" w:firstLine="576"/>
        <w:rPr>
          <w:rFonts w:asciiTheme="minorHAnsi" w:hAnsiTheme="minorHAnsi" w:cstheme="minorHAnsi"/>
        </w:rPr>
      </w:pPr>
      <w:r>
        <w:rPr>
          <w:rFonts w:asciiTheme="minorHAnsi" w:hAnsiTheme="minorHAnsi" w:cstheme="minorHAnsi"/>
        </w:rPr>
        <w:t>r</w:t>
      </w:r>
      <w:r w:rsidR="00090668" w:rsidRPr="004B62BF">
        <w:rPr>
          <w:rFonts w:asciiTheme="minorHAnsi" w:hAnsiTheme="minorHAnsi" w:cstheme="minorHAnsi"/>
        </w:rPr>
        <w:t>egistruotu laišku – praėjus 3 darbo dienoms nuo išsiuntimo dienos, 2</w:t>
      </w:r>
    </w:p>
    <w:p w14:paraId="7C82BBD7" w14:textId="77777777" w:rsidR="00270215" w:rsidRDefault="00090668" w:rsidP="0057260F">
      <w:pPr>
        <w:pStyle w:val="Sraopastraipa"/>
        <w:numPr>
          <w:ilvl w:val="1"/>
          <w:numId w:val="45"/>
        </w:numPr>
        <w:ind w:left="0" w:firstLine="576"/>
        <w:rPr>
          <w:rFonts w:asciiTheme="minorHAnsi" w:hAnsiTheme="minorHAnsi" w:cstheme="minorHAnsi"/>
        </w:rPr>
      </w:pPr>
      <w:r w:rsidRPr="004B62BF">
        <w:rPr>
          <w:rFonts w:asciiTheme="minorHAnsi" w:hAnsiTheme="minorHAnsi" w:cstheme="minorHAnsi"/>
        </w:rPr>
        <w:t xml:space="preserve">elektroniniu paštu – kitą darbo dieną po išsiuntimo, išskyrus atvejus, kai siuntėjas gauna pranešimą apie nepristatymą ar klaidą, </w:t>
      </w:r>
    </w:p>
    <w:p w14:paraId="54779850" w14:textId="77777777" w:rsidR="00270215" w:rsidRDefault="00090668" w:rsidP="0057260F">
      <w:pPr>
        <w:pStyle w:val="Sraopastraipa"/>
        <w:numPr>
          <w:ilvl w:val="1"/>
          <w:numId w:val="45"/>
        </w:numPr>
        <w:ind w:left="0" w:firstLine="576"/>
        <w:rPr>
          <w:rFonts w:asciiTheme="minorHAnsi" w:hAnsiTheme="minorHAnsi" w:cstheme="minorHAnsi"/>
        </w:rPr>
      </w:pPr>
      <w:r w:rsidRPr="004B62BF">
        <w:rPr>
          <w:rFonts w:asciiTheme="minorHAnsi" w:hAnsiTheme="minorHAnsi" w:cstheme="minorHAnsi"/>
        </w:rPr>
        <w:t xml:space="preserve">per dokumentų valdymo sistemą ar oficialias informacines sistemas – jų pateikimo momentu. </w:t>
      </w:r>
    </w:p>
    <w:p w14:paraId="5E2D484D" w14:textId="3B5DAA75" w:rsidR="00865392" w:rsidRPr="004B62BF" w:rsidRDefault="00090668" w:rsidP="0057260F">
      <w:pPr>
        <w:pStyle w:val="Sraopastraipa"/>
        <w:numPr>
          <w:ilvl w:val="0"/>
          <w:numId w:val="45"/>
        </w:numPr>
        <w:ind w:left="0" w:firstLine="576"/>
        <w:rPr>
          <w:rFonts w:asciiTheme="minorHAnsi" w:hAnsiTheme="minorHAnsi" w:cstheme="minorHAnsi"/>
        </w:rPr>
      </w:pPr>
      <w:r w:rsidRPr="004B62BF">
        <w:rPr>
          <w:rFonts w:asciiTheme="minorHAnsi" w:hAnsiTheme="minorHAnsi" w:cstheme="minorHAnsi"/>
        </w:rPr>
        <w:lastRenderedPageBreak/>
        <w:t>Šalys įsipareigoja užtikrinti, kad Sutartyje nurodyti kontaktiniai duomenys būtų aktualūs ir nuolat tikrinami. Pranešimų negavimas dėl neteisingų ar neatnaujintų kontaktinių duomenų nekeičia jų įteikimo fakto.</w:t>
      </w:r>
    </w:p>
    <w:p w14:paraId="5E079B3E" w14:textId="32114638" w:rsidR="0083687D" w:rsidRPr="0057260F" w:rsidRDefault="0083687D" w:rsidP="0057260F">
      <w:pPr>
        <w:pStyle w:val="Sraopastraipa"/>
        <w:numPr>
          <w:ilvl w:val="0"/>
          <w:numId w:val="45"/>
        </w:numPr>
        <w:ind w:left="0" w:firstLine="576"/>
        <w:rPr>
          <w:rFonts w:asciiTheme="minorHAnsi" w:hAnsiTheme="minorHAnsi" w:cstheme="minorHAnsi"/>
        </w:rPr>
      </w:pPr>
      <w:r w:rsidRPr="0057260F">
        <w:rPr>
          <w:rFonts w:asciiTheme="minorHAnsi" w:hAnsiTheme="minorHAnsi" w:cstheme="minorHAnsi"/>
        </w:rPr>
        <w:t>Sutarties vykdymui ir aiškinimui taikoma Lietuvos Respublikos teisė.</w:t>
      </w:r>
    </w:p>
    <w:p w14:paraId="51098169" w14:textId="77777777" w:rsidR="001A30CB" w:rsidRPr="004B62BF" w:rsidRDefault="001A30CB" w:rsidP="0057260F">
      <w:pPr>
        <w:tabs>
          <w:tab w:val="left" w:pos="1135"/>
          <w:tab w:val="left" w:pos="1440"/>
          <w:tab w:val="left" w:pos="1843"/>
        </w:tabs>
        <w:rPr>
          <w:rFonts w:asciiTheme="minorHAnsi" w:hAnsiTheme="minorHAnsi" w:cstheme="minorHAnsi"/>
        </w:rPr>
      </w:pPr>
    </w:p>
    <w:p w14:paraId="6EC22D63" w14:textId="38C4F7A5" w:rsidR="001A30CB" w:rsidRPr="0057260F" w:rsidRDefault="001A30CB" w:rsidP="0057260F">
      <w:pPr>
        <w:keepNext/>
        <w:tabs>
          <w:tab w:val="left" w:pos="741"/>
          <w:tab w:val="left" w:pos="912"/>
          <w:tab w:val="left" w:pos="1134"/>
          <w:tab w:val="left" w:pos="1368"/>
          <w:tab w:val="left" w:pos="1710"/>
          <w:tab w:val="left" w:pos="2451"/>
          <w:tab w:val="left" w:pos="3762"/>
        </w:tabs>
        <w:jc w:val="center"/>
        <w:outlineLvl w:val="0"/>
        <w:rPr>
          <w:rFonts w:asciiTheme="minorHAnsi" w:hAnsiTheme="minorHAnsi" w:cstheme="minorHAnsi"/>
          <w:b/>
        </w:rPr>
      </w:pPr>
      <w:r w:rsidRPr="0057260F">
        <w:rPr>
          <w:rFonts w:asciiTheme="minorHAnsi" w:hAnsiTheme="minorHAnsi" w:cstheme="minorHAnsi"/>
          <w:b/>
        </w:rPr>
        <w:t xml:space="preserve">X </w:t>
      </w:r>
      <w:r w:rsidRPr="0057260F">
        <w:rPr>
          <w:rFonts w:asciiTheme="minorHAnsi" w:hAnsiTheme="minorHAnsi" w:cstheme="minorHAnsi"/>
          <w:b/>
          <w:caps/>
          <w:kern w:val="24"/>
        </w:rPr>
        <w:t>SKYRIUS</w:t>
      </w:r>
    </w:p>
    <w:p w14:paraId="2A542AF9" w14:textId="77777777" w:rsidR="001A30CB" w:rsidRPr="0057260F" w:rsidRDefault="001A30CB" w:rsidP="0057260F">
      <w:pPr>
        <w:tabs>
          <w:tab w:val="left" w:pos="1134"/>
        </w:tabs>
        <w:jc w:val="center"/>
        <w:rPr>
          <w:rFonts w:asciiTheme="minorHAnsi" w:hAnsiTheme="minorHAnsi" w:cstheme="minorHAnsi"/>
          <w:b/>
        </w:rPr>
      </w:pPr>
      <w:r w:rsidRPr="0057260F">
        <w:rPr>
          <w:rFonts w:asciiTheme="minorHAnsi" w:hAnsiTheme="minorHAnsi" w:cstheme="minorHAnsi"/>
          <w:b/>
        </w:rPr>
        <w:t>ŠALIŲ REKVIZITAI IR PARAŠAI</w:t>
      </w:r>
    </w:p>
    <w:p w14:paraId="7A015D9B" w14:textId="77777777" w:rsidR="001A30CB" w:rsidRPr="0057260F" w:rsidRDefault="001A30CB" w:rsidP="004B62BF">
      <w:pPr>
        <w:pStyle w:val="Sraopastraipa"/>
        <w:tabs>
          <w:tab w:val="left" w:pos="1134"/>
        </w:tabs>
        <w:ind w:left="1260"/>
        <w:rPr>
          <w:rFonts w:asciiTheme="minorHAnsi" w:hAnsiTheme="minorHAnsi" w:cstheme="minorHAnsi"/>
        </w:rPr>
      </w:pPr>
    </w:p>
    <w:p w14:paraId="62CEEC21" w14:textId="77777777" w:rsidR="001A30CB" w:rsidRPr="0057260F" w:rsidRDefault="001A30CB" w:rsidP="004B62BF">
      <w:pPr>
        <w:ind w:left="360"/>
        <w:rPr>
          <w:rFonts w:asciiTheme="minorHAnsi" w:hAnsiTheme="minorHAnsi" w:cstheme="minorHAnsi"/>
          <w:b/>
        </w:rPr>
      </w:pPr>
    </w:p>
    <w:p w14:paraId="3745A487" w14:textId="77777777" w:rsidR="001A30CB" w:rsidRPr="0057260F" w:rsidRDefault="001A30CB" w:rsidP="004B62BF">
      <w:pPr>
        <w:ind w:left="360"/>
        <w:rPr>
          <w:rFonts w:asciiTheme="minorHAnsi" w:hAnsiTheme="minorHAnsi" w:cstheme="minorHAnsi"/>
          <w:b/>
        </w:rPr>
      </w:pPr>
      <w:r w:rsidRPr="0057260F">
        <w:rPr>
          <w:rFonts w:asciiTheme="minorHAnsi" w:hAnsiTheme="minorHAnsi" w:cstheme="minorHAnsi"/>
          <w:b/>
        </w:rPr>
        <w:t>Asmens su negalia teisių apsaugos agentūra prie Lietuvos Respublikos socialinės apsaugos ir darbo ministerijos</w:t>
      </w:r>
    </w:p>
    <w:p w14:paraId="05C59029" w14:textId="03D47C40" w:rsidR="001A30CB" w:rsidRPr="0057260F" w:rsidRDefault="001A30CB" w:rsidP="004B62BF">
      <w:pPr>
        <w:ind w:left="360"/>
        <w:rPr>
          <w:rFonts w:asciiTheme="minorHAnsi" w:hAnsiTheme="minorHAnsi" w:cstheme="minorHAnsi"/>
          <w:color w:val="000000"/>
        </w:rPr>
      </w:pPr>
      <w:r w:rsidRPr="0057260F">
        <w:rPr>
          <w:rFonts w:asciiTheme="minorHAnsi" w:hAnsiTheme="minorHAnsi" w:cstheme="minorHAnsi"/>
        </w:rPr>
        <w:t>Buveinės adresas:</w:t>
      </w:r>
      <w:r w:rsidRPr="0057260F">
        <w:rPr>
          <w:rFonts w:asciiTheme="minorHAnsi" w:hAnsiTheme="minorHAnsi" w:cstheme="minorHAnsi"/>
          <w:b/>
          <w:bCs/>
        </w:rPr>
        <w:t xml:space="preserve"> </w:t>
      </w:r>
      <w:r w:rsidRPr="0057260F">
        <w:rPr>
          <w:rFonts w:asciiTheme="minorHAnsi" w:hAnsiTheme="minorHAnsi" w:cstheme="minorHAnsi"/>
        </w:rPr>
        <w:t xml:space="preserve">Švitrigailos 11E, LT-03228, Vilnius, kodas 191676548, tel. +370 523 3320, el. paštas </w:t>
      </w:r>
      <w:hyperlink r:id="rId8">
        <w:r w:rsidRPr="0057260F">
          <w:rPr>
            <w:rStyle w:val="Hipersaitas"/>
            <w:rFonts w:asciiTheme="minorHAnsi" w:hAnsiTheme="minorHAnsi" w:cstheme="minorHAnsi"/>
          </w:rPr>
          <w:t>info@anta.lt</w:t>
        </w:r>
      </w:hyperlink>
      <w:r w:rsidRPr="0057260F">
        <w:rPr>
          <w:rFonts w:asciiTheme="minorHAnsi" w:hAnsiTheme="minorHAnsi" w:cstheme="minorHAnsi"/>
        </w:rPr>
        <w:t xml:space="preserve">, atsiskaitomoji sąskaita: </w:t>
      </w:r>
      <w:r w:rsidRPr="0057260F">
        <w:rPr>
          <w:rFonts w:asciiTheme="minorHAnsi" w:hAnsiTheme="minorHAnsi" w:cstheme="minorHAnsi"/>
          <w:color w:val="242424"/>
          <w:bdr w:val="none" w:sz="0" w:space="0" w:color="auto" w:frame="1"/>
          <w:shd w:val="clear" w:color="auto" w:fill="FFFFFF"/>
        </w:rPr>
        <w:t>LT814040063610001415</w:t>
      </w:r>
      <w:r w:rsidRPr="0057260F">
        <w:rPr>
          <w:rFonts w:asciiTheme="minorHAnsi" w:hAnsiTheme="minorHAnsi" w:cstheme="minorHAnsi"/>
          <w:color w:val="000000"/>
          <w:shd w:val="clear" w:color="auto" w:fill="FFFFFF"/>
        </w:rPr>
        <w:t xml:space="preserve">; </w:t>
      </w:r>
      <w:r w:rsidRPr="0057260F">
        <w:rPr>
          <w:rFonts w:asciiTheme="minorHAnsi" w:hAnsiTheme="minorHAnsi" w:cstheme="minorHAnsi"/>
        </w:rPr>
        <w:t>Valstybės iždo konsoliduoto sąskaitų valdymo sistema.</w:t>
      </w:r>
    </w:p>
    <w:p w14:paraId="07382274" w14:textId="77777777" w:rsidR="001A30CB" w:rsidRPr="0057260F" w:rsidRDefault="001A30CB" w:rsidP="004B62BF">
      <w:pPr>
        <w:ind w:left="360"/>
        <w:rPr>
          <w:rFonts w:asciiTheme="minorHAnsi" w:hAnsiTheme="minorHAnsi" w:cstheme="minorHAnsi"/>
        </w:rPr>
      </w:pPr>
    </w:p>
    <w:p w14:paraId="0F8E8067" w14:textId="77777777" w:rsidR="001A30CB" w:rsidRPr="0057260F" w:rsidRDefault="001A30CB" w:rsidP="004B62BF">
      <w:pPr>
        <w:ind w:left="360"/>
        <w:rPr>
          <w:rFonts w:asciiTheme="minorHAnsi" w:eastAsia="Calibri" w:hAnsiTheme="minorHAnsi" w:cstheme="minorHAnsi"/>
        </w:rPr>
      </w:pPr>
      <w:r w:rsidRPr="0057260F">
        <w:rPr>
          <w:rFonts w:asciiTheme="minorHAnsi" w:hAnsiTheme="minorHAnsi" w:cstheme="minorHAnsi"/>
        </w:rPr>
        <w:t>Direktorė</w:t>
      </w:r>
      <w:r w:rsidRPr="0057260F">
        <w:rPr>
          <w:rFonts w:asciiTheme="minorHAnsi" w:eastAsia="Calibri" w:hAnsiTheme="minorHAnsi" w:cstheme="minorHAnsi"/>
        </w:rPr>
        <w:t xml:space="preserve"> </w:t>
      </w:r>
    </w:p>
    <w:p w14:paraId="68E0B519" w14:textId="77777777" w:rsidR="001A30CB" w:rsidRPr="0057260F" w:rsidRDefault="001A30CB" w:rsidP="004B62BF">
      <w:pPr>
        <w:ind w:left="360"/>
        <w:rPr>
          <w:rFonts w:asciiTheme="minorHAnsi" w:eastAsia="Calibri" w:hAnsiTheme="minorHAnsi" w:cstheme="minorHAnsi"/>
        </w:rPr>
      </w:pPr>
      <w:r w:rsidRPr="0057260F">
        <w:rPr>
          <w:rFonts w:asciiTheme="minorHAnsi" w:eastAsia="Calibri" w:hAnsiTheme="minorHAnsi" w:cstheme="minorHAnsi"/>
        </w:rPr>
        <w:t xml:space="preserve">Eglė Čaplikienė </w:t>
      </w:r>
    </w:p>
    <w:p w14:paraId="0F907D71" w14:textId="77777777" w:rsidR="001A30CB" w:rsidRPr="0057260F" w:rsidRDefault="001A30CB" w:rsidP="004B62BF">
      <w:pPr>
        <w:ind w:left="360"/>
        <w:rPr>
          <w:rFonts w:asciiTheme="minorHAnsi" w:hAnsiTheme="minorHAnsi" w:cstheme="minorHAnsi"/>
          <w:b/>
          <w:highlight w:val="yellow"/>
        </w:rPr>
      </w:pPr>
    </w:p>
    <w:p w14:paraId="02027359" w14:textId="2CD76400" w:rsidR="001A30CB" w:rsidRPr="0057260F" w:rsidRDefault="00973811" w:rsidP="004B62BF">
      <w:pPr>
        <w:ind w:left="360"/>
        <w:rPr>
          <w:rFonts w:asciiTheme="minorHAnsi" w:hAnsiTheme="minorHAnsi" w:cstheme="minorHAnsi"/>
          <w:color w:val="000000" w:themeColor="text1"/>
        </w:rPr>
      </w:pPr>
      <w:r w:rsidRPr="0057260F">
        <w:rPr>
          <w:rFonts w:asciiTheme="minorHAnsi" w:hAnsiTheme="minorHAnsi" w:cstheme="minorHAnsi"/>
          <w:b/>
        </w:rPr>
        <w:t xml:space="preserve">______________________rajono (miesto) savivaldybės administracija </w:t>
      </w:r>
      <w:r w:rsidR="001A30CB" w:rsidRPr="0057260F">
        <w:rPr>
          <w:rFonts w:asciiTheme="minorHAnsi" w:hAnsiTheme="minorHAnsi" w:cstheme="minorHAnsi"/>
        </w:rPr>
        <w:t>Buveinės adresas:</w:t>
      </w:r>
      <w:r w:rsidR="001A30CB" w:rsidRPr="0057260F">
        <w:rPr>
          <w:rFonts w:asciiTheme="minorHAnsi" w:hAnsiTheme="minorHAnsi" w:cstheme="minorHAnsi"/>
          <w:b/>
          <w:bCs/>
        </w:rPr>
        <w:t xml:space="preserve"> </w:t>
      </w:r>
      <w:r w:rsidRPr="0057260F">
        <w:rPr>
          <w:rFonts w:asciiTheme="minorHAnsi" w:hAnsiTheme="minorHAnsi" w:cstheme="minorHAnsi"/>
        </w:rPr>
        <w:t>_________________</w:t>
      </w:r>
      <w:r w:rsidR="001A30CB" w:rsidRPr="0057260F">
        <w:rPr>
          <w:rFonts w:asciiTheme="minorHAnsi" w:hAnsiTheme="minorHAnsi" w:cstheme="minorHAnsi"/>
        </w:rPr>
        <w:t xml:space="preserve">, kodas </w:t>
      </w:r>
      <w:r w:rsidRPr="0057260F">
        <w:rPr>
          <w:rFonts w:asciiTheme="minorHAnsi" w:hAnsiTheme="minorHAnsi" w:cstheme="minorHAnsi"/>
        </w:rPr>
        <w:t>__________</w:t>
      </w:r>
      <w:r w:rsidR="001A30CB" w:rsidRPr="0057260F">
        <w:rPr>
          <w:rFonts w:asciiTheme="minorHAnsi" w:hAnsiTheme="minorHAnsi" w:cstheme="minorHAnsi"/>
        </w:rPr>
        <w:t xml:space="preserve">, tel. </w:t>
      </w:r>
      <w:r w:rsidRPr="0057260F">
        <w:rPr>
          <w:rFonts w:asciiTheme="minorHAnsi" w:hAnsiTheme="minorHAnsi" w:cstheme="minorHAnsi"/>
        </w:rPr>
        <w:t>____________</w:t>
      </w:r>
      <w:r w:rsidR="001A30CB" w:rsidRPr="0057260F">
        <w:rPr>
          <w:rFonts w:asciiTheme="minorHAnsi" w:hAnsiTheme="minorHAnsi" w:cstheme="minorHAnsi"/>
        </w:rPr>
        <w:t xml:space="preserve">, el. paštas </w:t>
      </w:r>
      <w:hyperlink r:id="rId9">
        <w:r w:rsidRPr="0057260F">
          <w:rPr>
            <w:rStyle w:val="Hipersaitas"/>
            <w:rFonts w:asciiTheme="minorHAnsi" w:hAnsiTheme="minorHAnsi" w:cstheme="minorHAnsi"/>
          </w:rPr>
          <w:t>________</w:t>
        </w:r>
      </w:hyperlink>
      <w:r w:rsidR="001A30CB" w:rsidRPr="0057260F">
        <w:rPr>
          <w:rFonts w:asciiTheme="minorHAnsi" w:hAnsiTheme="minorHAnsi" w:cstheme="minorHAnsi"/>
        </w:rPr>
        <w:t xml:space="preserve">, atsiskaitomoji sąskaita: </w:t>
      </w:r>
      <w:r w:rsidRPr="0057260F">
        <w:rPr>
          <w:rFonts w:asciiTheme="minorHAnsi" w:hAnsiTheme="minorHAnsi" w:cstheme="minorHAnsi"/>
        </w:rPr>
        <w:t>__________</w:t>
      </w:r>
    </w:p>
    <w:p w14:paraId="330FDD52" w14:textId="77777777" w:rsidR="001A30CB" w:rsidRPr="0057260F" w:rsidRDefault="001A30CB" w:rsidP="004B62BF">
      <w:pPr>
        <w:ind w:left="360"/>
        <w:rPr>
          <w:rFonts w:asciiTheme="minorHAnsi" w:eastAsia="Calibri" w:hAnsiTheme="minorHAnsi" w:cstheme="minorHAnsi"/>
        </w:rPr>
      </w:pPr>
    </w:p>
    <w:p w14:paraId="02AA7148" w14:textId="2A8BCEF4" w:rsidR="001A30CB" w:rsidRPr="0057260F" w:rsidRDefault="001A30CB" w:rsidP="004B62BF">
      <w:pPr>
        <w:ind w:left="360"/>
        <w:rPr>
          <w:rFonts w:asciiTheme="minorHAnsi" w:eastAsia="Calibri" w:hAnsiTheme="minorHAnsi" w:cstheme="minorHAnsi"/>
        </w:rPr>
      </w:pPr>
      <w:r w:rsidRPr="0057260F">
        <w:rPr>
          <w:rFonts w:asciiTheme="minorHAnsi" w:eastAsia="Calibri" w:hAnsiTheme="minorHAnsi" w:cstheme="minorHAnsi"/>
        </w:rPr>
        <w:t>Direkto</w:t>
      </w:r>
      <w:r w:rsidR="00973811" w:rsidRPr="0057260F">
        <w:rPr>
          <w:rFonts w:asciiTheme="minorHAnsi" w:eastAsia="Calibri" w:hAnsiTheme="minorHAnsi" w:cstheme="minorHAnsi"/>
        </w:rPr>
        <w:t>rius</w:t>
      </w:r>
    </w:p>
    <w:p w14:paraId="631303CD" w14:textId="2099A2DA" w:rsidR="00973811" w:rsidRPr="0057260F" w:rsidRDefault="00973811" w:rsidP="004B62BF">
      <w:pPr>
        <w:ind w:left="360"/>
        <w:rPr>
          <w:rFonts w:asciiTheme="minorHAnsi" w:eastAsia="Calibri" w:hAnsiTheme="minorHAnsi" w:cstheme="minorHAnsi"/>
        </w:rPr>
      </w:pPr>
      <w:r w:rsidRPr="0057260F">
        <w:rPr>
          <w:rFonts w:asciiTheme="minorHAnsi" w:eastAsia="Calibri" w:hAnsiTheme="minorHAnsi" w:cstheme="minorHAnsi"/>
        </w:rPr>
        <w:t>__________</w:t>
      </w:r>
    </w:p>
    <w:p w14:paraId="2975D1CE" w14:textId="77777777" w:rsidR="001A30CB" w:rsidRPr="0057260F" w:rsidRDefault="001A30CB" w:rsidP="004B62BF">
      <w:pPr>
        <w:ind w:left="360"/>
        <w:rPr>
          <w:rFonts w:asciiTheme="minorHAnsi" w:hAnsiTheme="minorHAnsi" w:cstheme="minorHAnsi"/>
          <w:b/>
          <w:highlight w:val="yellow"/>
        </w:rPr>
      </w:pPr>
    </w:p>
    <w:p w14:paraId="6E5F350E" w14:textId="5909C279" w:rsidR="001A30CB" w:rsidRPr="0057260F" w:rsidRDefault="00507850" w:rsidP="00507850">
      <w:pPr>
        <w:tabs>
          <w:tab w:val="left" w:pos="2345"/>
        </w:tabs>
        <w:rPr>
          <w:rFonts w:asciiTheme="minorHAnsi" w:hAnsiTheme="minorHAnsi" w:cstheme="minorHAnsi"/>
        </w:rPr>
      </w:pPr>
      <w:r>
        <w:rPr>
          <w:rFonts w:asciiTheme="minorHAnsi" w:hAnsiTheme="minorHAnsi" w:cstheme="minorHAnsi"/>
        </w:rPr>
        <w:tab/>
      </w:r>
    </w:p>
    <w:p w14:paraId="1462F0A4" w14:textId="77777777" w:rsidR="001B69BB" w:rsidRPr="0057260F" w:rsidRDefault="001B69BB" w:rsidP="0057260F">
      <w:pPr>
        <w:tabs>
          <w:tab w:val="left" w:pos="1135"/>
          <w:tab w:val="left" w:pos="1276"/>
          <w:tab w:val="left" w:pos="1843"/>
        </w:tabs>
        <w:ind w:left="576" w:hanging="576"/>
        <w:jc w:val="center"/>
        <w:rPr>
          <w:rFonts w:asciiTheme="minorHAnsi" w:hAnsiTheme="minorHAnsi" w:cstheme="minorHAnsi"/>
        </w:rPr>
      </w:pPr>
    </w:p>
    <w:p w14:paraId="1673A34D" w14:textId="136129F7" w:rsidR="00DE5123" w:rsidRPr="0057260F" w:rsidRDefault="00DE5123" w:rsidP="00E44797">
      <w:pPr>
        <w:pStyle w:val="Antrat2"/>
        <w:jc w:val="center"/>
        <w:rPr>
          <w:rFonts w:asciiTheme="minorHAnsi" w:hAnsiTheme="minorHAnsi" w:cstheme="minorHAnsi"/>
          <w:b/>
          <w:bCs/>
          <w:color w:val="auto"/>
          <w:sz w:val="24"/>
          <w:szCs w:val="24"/>
        </w:rPr>
      </w:pPr>
      <w:r w:rsidRPr="0057260F">
        <w:rPr>
          <w:rFonts w:asciiTheme="minorHAnsi" w:hAnsiTheme="minorHAnsi" w:cstheme="minorHAnsi"/>
          <w:b/>
          <w:bCs/>
          <w:color w:val="auto"/>
          <w:sz w:val="24"/>
          <w:szCs w:val="24"/>
        </w:rPr>
        <w:t>X</w:t>
      </w:r>
      <w:r w:rsidR="00E90901" w:rsidRPr="0057260F">
        <w:rPr>
          <w:rFonts w:asciiTheme="minorHAnsi" w:hAnsiTheme="minorHAnsi" w:cstheme="minorHAnsi"/>
          <w:b/>
          <w:bCs/>
          <w:color w:val="auto"/>
          <w:sz w:val="24"/>
          <w:szCs w:val="24"/>
        </w:rPr>
        <w:t>I</w:t>
      </w:r>
      <w:r w:rsidRPr="0057260F">
        <w:rPr>
          <w:rFonts w:asciiTheme="minorHAnsi" w:hAnsiTheme="minorHAnsi" w:cstheme="minorHAnsi"/>
          <w:b/>
          <w:bCs/>
          <w:color w:val="auto"/>
          <w:sz w:val="24"/>
          <w:szCs w:val="24"/>
        </w:rPr>
        <w:t xml:space="preserve">. </w:t>
      </w:r>
      <w:r w:rsidRPr="0057260F">
        <w:rPr>
          <w:rFonts w:asciiTheme="minorHAnsi" w:hAnsiTheme="minorHAnsi" w:cstheme="minorHAnsi"/>
          <w:b/>
          <w:bCs/>
          <w:caps/>
          <w:color w:val="auto"/>
          <w:sz w:val="24"/>
          <w:szCs w:val="24"/>
        </w:rPr>
        <w:t>Sutarties priedai</w:t>
      </w:r>
    </w:p>
    <w:p w14:paraId="1921C77F" w14:textId="6D4C8514" w:rsidR="00DE5123" w:rsidRPr="0057260F" w:rsidRDefault="00DE5123" w:rsidP="004B62BF">
      <w:pPr>
        <w:tabs>
          <w:tab w:val="left" w:pos="1135"/>
          <w:tab w:val="left" w:pos="1276"/>
          <w:tab w:val="left" w:pos="1843"/>
        </w:tabs>
        <w:rPr>
          <w:rFonts w:asciiTheme="minorHAnsi" w:hAnsiTheme="minorHAnsi" w:cstheme="minorHAnsi"/>
        </w:rPr>
      </w:pPr>
    </w:p>
    <w:p w14:paraId="6A7D87E6" w14:textId="64797E22" w:rsidR="00444467" w:rsidRPr="0057260F" w:rsidRDefault="00444467" w:rsidP="0057260F">
      <w:pPr>
        <w:pStyle w:val="Pagrindinistekstas"/>
        <w:numPr>
          <w:ilvl w:val="0"/>
          <w:numId w:val="45"/>
        </w:numPr>
        <w:tabs>
          <w:tab w:val="left" w:pos="993"/>
          <w:tab w:val="left" w:pos="1530"/>
        </w:tabs>
        <w:ind w:left="0" w:firstLine="990"/>
        <w:rPr>
          <w:rFonts w:asciiTheme="minorHAnsi" w:hAnsiTheme="minorHAnsi" w:cstheme="minorHAnsi"/>
          <w:szCs w:val="24"/>
          <w:lang w:val="lt-LT"/>
        </w:rPr>
      </w:pPr>
      <w:r w:rsidRPr="0057260F">
        <w:rPr>
          <w:rFonts w:asciiTheme="minorHAnsi" w:hAnsiTheme="minorHAnsi" w:cstheme="minorHAnsi"/>
          <w:szCs w:val="24"/>
          <w:lang w:val="lt-LT"/>
        </w:rPr>
        <w:t>Prie Sutarties pridedami šie priedai:</w:t>
      </w:r>
    </w:p>
    <w:p w14:paraId="6A8B5F05" w14:textId="77777777" w:rsidR="00404C7F" w:rsidRPr="0057260F" w:rsidRDefault="00444467"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1 priedas – </w:t>
      </w:r>
      <w:r w:rsidR="00FC0CCD" w:rsidRPr="0057260F">
        <w:rPr>
          <w:rFonts w:asciiTheme="minorHAnsi" w:hAnsiTheme="minorHAnsi" w:cstheme="minorHAnsi"/>
          <w:szCs w:val="24"/>
          <w:lang w:val="lt-LT"/>
        </w:rPr>
        <w:t>Projekto partneriui Projekto sąmatoje nustatyta didžiausia Projekto tinkamų finansuoti išlaidų suma</w:t>
      </w:r>
      <w:r w:rsidR="005E3954" w:rsidRPr="0057260F">
        <w:rPr>
          <w:rFonts w:asciiTheme="minorHAnsi" w:hAnsiTheme="minorHAnsi" w:cstheme="minorHAnsi"/>
          <w:szCs w:val="24"/>
          <w:lang w:val="lt-LT"/>
        </w:rPr>
        <w:t xml:space="preserve"> bei siektini rodikliai</w:t>
      </w:r>
      <w:r w:rsidR="00FC0CCD" w:rsidRPr="0057260F">
        <w:rPr>
          <w:rFonts w:asciiTheme="minorHAnsi" w:hAnsiTheme="minorHAnsi" w:cstheme="minorHAnsi"/>
          <w:szCs w:val="24"/>
          <w:lang w:val="lt-LT"/>
        </w:rPr>
        <w:t>;</w:t>
      </w:r>
    </w:p>
    <w:p w14:paraId="527A7A67" w14:textId="20E85A26" w:rsidR="00404C7F" w:rsidRPr="0057260F" w:rsidRDefault="558DDF99"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2 priedas – </w:t>
      </w:r>
      <w:r w:rsidR="20D18E20" w:rsidRPr="0057260F">
        <w:rPr>
          <w:rFonts w:asciiTheme="minorHAnsi" w:hAnsiTheme="minorHAnsi" w:cstheme="minorHAnsi"/>
          <w:szCs w:val="24"/>
          <w:lang w:val="lt-LT"/>
        </w:rPr>
        <w:t>Š</w:t>
      </w:r>
      <w:r w:rsidRPr="0057260F">
        <w:rPr>
          <w:rFonts w:asciiTheme="minorHAnsi" w:hAnsiTheme="minorHAnsi" w:cstheme="minorHAnsi"/>
          <w:szCs w:val="24"/>
          <w:lang w:val="lt-LT"/>
        </w:rPr>
        <w:t>eimos paslaugų vadovo pareigybės aprašymas;</w:t>
      </w:r>
    </w:p>
    <w:p w14:paraId="1BA2C437" w14:textId="78C89768" w:rsidR="00404C7F" w:rsidRPr="0057260F" w:rsidRDefault="4C960A2A"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w:t>
      </w:r>
      <w:r w:rsidR="60E3ECCB" w:rsidRPr="0057260F">
        <w:rPr>
          <w:rFonts w:asciiTheme="minorHAnsi" w:hAnsiTheme="minorHAnsi" w:cstheme="minorHAnsi"/>
          <w:szCs w:val="24"/>
          <w:lang w:val="lt-LT"/>
        </w:rPr>
        <w:t>3</w:t>
      </w:r>
      <w:r w:rsidRPr="0057260F">
        <w:rPr>
          <w:rFonts w:asciiTheme="minorHAnsi" w:hAnsiTheme="minorHAnsi" w:cstheme="minorHAnsi"/>
          <w:szCs w:val="24"/>
          <w:lang w:val="lt-LT"/>
        </w:rPr>
        <w:t xml:space="preserve"> priedas </w:t>
      </w:r>
      <w:r w:rsidR="350C127E" w:rsidRPr="0057260F">
        <w:rPr>
          <w:rFonts w:asciiTheme="minorHAnsi" w:hAnsiTheme="minorHAnsi" w:cstheme="minorHAnsi"/>
          <w:szCs w:val="24"/>
          <w:lang w:val="lt-LT"/>
        </w:rPr>
        <w:t>– Ava</w:t>
      </w:r>
      <w:r w:rsidR="558DDF99" w:rsidRPr="0057260F">
        <w:rPr>
          <w:rFonts w:asciiTheme="minorHAnsi" w:hAnsiTheme="minorHAnsi" w:cstheme="minorHAnsi"/>
          <w:szCs w:val="24"/>
          <w:lang w:val="lt-LT"/>
        </w:rPr>
        <w:t>nsinio mokėjimo prašymo forma;</w:t>
      </w:r>
    </w:p>
    <w:p w14:paraId="1C3CD6EE" w14:textId="42655ABB" w:rsidR="00404C7F" w:rsidRPr="0057260F" w:rsidRDefault="558DDF99"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w:t>
      </w:r>
      <w:r w:rsidR="4EB042EC" w:rsidRPr="0057260F">
        <w:rPr>
          <w:rFonts w:asciiTheme="minorHAnsi" w:hAnsiTheme="minorHAnsi" w:cstheme="minorHAnsi"/>
          <w:szCs w:val="24"/>
          <w:lang w:val="lt-LT"/>
        </w:rPr>
        <w:t>4</w:t>
      </w:r>
      <w:r w:rsidR="53802FB8" w:rsidRPr="0057260F">
        <w:rPr>
          <w:rFonts w:asciiTheme="minorHAnsi" w:hAnsiTheme="minorHAnsi" w:cstheme="minorHAnsi"/>
          <w:szCs w:val="24"/>
          <w:lang w:val="lt-LT"/>
        </w:rPr>
        <w:t xml:space="preserve"> </w:t>
      </w:r>
      <w:r w:rsidRPr="0057260F">
        <w:rPr>
          <w:rFonts w:asciiTheme="minorHAnsi" w:hAnsiTheme="minorHAnsi" w:cstheme="minorHAnsi"/>
          <w:szCs w:val="24"/>
          <w:lang w:val="lt-LT"/>
        </w:rPr>
        <w:t xml:space="preserve"> priedas – </w:t>
      </w:r>
      <w:r w:rsidR="1897FA81" w:rsidRPr="0057260F">
        <w:rPr>
          <w:rFonts w:asciiTheme="minorHAnsi" w:hAnsiTheme="minorHAnsi" w:cstheme="minorHAnsi"/>
          <w:szCs w:val="24"/>
          <w:lang w:val="lt-LT"/>
        </w:rPr>
        <w:t>M</w:t>
      </w:r>
      <w:r w:rsidRPr="0057260F">
        <w:rPr>
          <w:rFonts w:asciiTheme="minorHAnsi" w:hAnsiTheme="minorHAnsi" w:cstheme="minorHAnsi"/>
          <w:szCs w:val="24"/>
          <w:lang w:val="lt-LT"/>
        </w:rPr>
        <w:t>okėjimo prašymo forma</w:t>
      </w:r>
      <w:r w:rsidR="6A24A9DE" w:rsidRPr="0057260F">
        <w:rPr>
          <w:rFonts w:asciiTheme="minorHAnsi" w:hAnsiTheme="minorHAnsi" w:cstheme="minorHAnsi"/>
          <w:szCs w:val="24"/>
          <w:lang w:val="lt-LT"/>
        </w:rPr>
        <w:t>;</w:t>
      </w:r>
    </w:p>
    <w:p w14:paraId="56C43076" w14:textId="45568BC7" w:rsidR="00687DA8" w:rsidRPr="0057260F" w:rsidRDefault="0A5EFBEA"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w:t>
      </w:r>
      <w:r w:rsidR="0C088621" w:rsidRPr="0057260F">
        <w:rPr>
          <w:rFonts w:asciiTheme="minorHAnsi" w:hAnsiTheme="minorHAnsi" w:cstheme="minorHAnsi"/>
          <w:szCs w:val="24"/>
          <w:lang w:val="lt-LT"/>
        </w:rPr>
        <w:t>5</w:t>
      </w:r>
      <w:r w:rsidRPr="0057260F">
        <w:rPr>
          <w:rFonts w:asciiTheme="minorHAnsi" w:hAnsiTheme="minorHAnsi" w:cstheme="minorHAnsi"/>
          <w:szCs w:val="24"/>
          <w:lang w:val="lt-LT"/>
        </w:rPr>
        <w:t xml:space="preserve"> priedas – Informacijos apie pirkimus forma</w:t>
      </w:r>
      <w:r w:rsidR="7E816A6D" w:rsidRPr="0057260F">
        <w:rPr>
          <w:rFonts w:asciiTheme="minorHAnsi" w:hAnsiTheme="minorHAnsi" w:cstheme="minorHAnsi"/>
          <w:szCs w:val="24"/>
          <w:lang w:val="lt-LT"/>
        </w:rPr>
        <w:t>;</w:t>
      </w:r>
    </w:p>
    <w:p w14:paraId="14958E0C" w14:textId="243D34F3" w:rsidR="00687DA8" w:rsidRPr="0057260F" w:rsidRDefault="5F222BFE" w:rsidP="0057260F">
      <w:pPr>
        <w:pStyle w:val="Pagrindinistekstas"/>
        <w:numPr>
          <w:ilvl w:val="1"/>
          <w:numId w:val="45"/>
        </w:numPr>
        <w:tabs>
          <w:tab w:val="left" w:pos="993"/>
          <w:tab w:val="left" w:pos="1135"/>
          <w:tab w:val="left" w:pos="1530"/>
          <w:tab w:val="left" w:pos="1843"/>
        </w:tabs>
        <w:ind w:left="0" w:firstLine="990"/>
        <w:rPr>
          <w:rFonts w:asciiTheme="minorHAnsi" w:hAnsiTheme="minorHAnsi" w:cstheme="minorHAnsi"/>
          <w:szCs w:val="24"/>
          <w:lang w:val="lt-LT"/>
        </w:rPr>
      </w:pPr>
      <w:r w:rsidRPr="0057260F">
        <w:rPr>
          <w:rFonts w:asciiTheme="minorHAnsi" w:hAnsiTheme="minorHAnsi" w:cstheme="minorHAnsi"/>
          <w:szCs w:val="24"/>
          <w:lang w:val="lt-LT"/>
        </w:rPr>
        <w:t xml:space="preserve">Sutarties </w:t>
      </w:r>
      <w:r w:rsidR="26AAF5EE" w:rsidRPr="0057260F">
        <w:rPr>
          <w:rFonts w:asciiTheme="minorHAnsi" w:hAnsiTheme="minorHAnsi" w:cstheme="minorHAnsi"/>
          <w:szCs w:val="24"/>
          <w:lang w:val="lt-LT"/>
        </w:rPr>
        <w:t>6</w:t>
      </w:r>
      <w:r w:rsidRPr="0057260F">
        <w:rPr>
          <w:rFonts w:asciiTheme="minorHAnsi" w:hAnsiTheme="minorHAnsi" w:cstheme="minorHAnsi"/>
          <w:szCs w:val="24"/>
          <w:lang w:val="lt-LT"/>
        </w:rPr>
        <w:t xml:space="preserve"> priedas – Mokėjimo prašymų teikimo grafiko forma</w:t>
      </w:r>
      <w:r w:rsidR="7F51B628" w:rsidRPr="0057260F">
        <w:rPr>
          <w:rFonts w:asciiTheme="minorHAnsi" w:hAnsiTheme="minorHAnsi" w:cstheme="minorHAnsi"/>
          <w:szCs w:val="24"/>
          <w:lang w:val="lt-LT"/>
        </w:rPr>
        <w:t>.</w:t>
      </w:r>
    </w:p>
    <w:p w14:paraId="1FA20E4C" w14:textId="48771263" w:rsidR="00687DA8" w:rsidRPr="0057260F" w:rsidRDefault="00687DA8" w:rsidP="004B62BF">
      <w:pPr>
        <w:pStyle w:val="Pagrindinistekstas"/>
        <w:tabs>
          <w:tab w:val="left" w:pos="993"/>
          <w:tab w:val="left" w:pos="1135"/>
          <w:tab w:val="left" w:pos="1843"/>
        </w:tabs>
        <w:ind w:left="1440"/>
        <w:rPr>
          <w:rFonts w:asciiTheme="minorHAnsi" w:hAnsiTheme="minorHAnsi" w:cstheme="minorHAnsi"/>
          <w:szCs w:val="24"/>
          <w:lang w:val="lt-LT"/>
        </w:rPr>
      </w:pPr>
    </w:p>
    <w:p w14:paraId="6ADCB3F2" w14:textId="77777777" w:rsidR="005E3954" w:rsidRPr="0057260F" w:rsidRDefault="005E3954" w:rsidP="004B62BF">
      <w:pPr>
        <w:pStyle w:val="Pagrindinistekstas"/>
        <w:tabs>
          <w:tab w:val="left" w:pos="993"/>
          <w:tab w:val="left" w:pos="1135"/>
          <w:tab w:val="left" w:pos="1843"/>
        </w:tabs>
        <w:ind w:left="1135"/>
        <w:rPr>
          <w:rFonts w:asciiTheme="minorHAnsi" w:hAnsiTheme="minorHAnsi" w:cstheme="minorHAnsi"/>
          <w:szCs w:val="24"/>
          <w:highlight w:val="yellow"/>
          <w:lang w:val="lt-LT"/>
        </w:rPr>
      </w:pPr>
    </w:p>
    <w:p w14:paraId="188401B7" w14:textId="2CB9D9BB" w:rsidR="00D32A10" w:rsidRPr="0057260F" w:rsidRDefault="0006240A" w:rsidP="0057260F">
      <w:pPr>
        <w:spacing w:after="160" w:line="259" w:lineRule="auto"/>
        <w:rPr>
          <w:rFonts w:asciiTheme="minorHAnsi" w:hAnsiTheme="minorHAnsi" w:cstheme="minorHAnsi"/>
          <w:b/>
          <w:bCs/>
          <w:caps/>
        </w:rPr>
      </w:pPr>
      <w:r>
        <w:rPr>
          <w:rFonts w:asciiTheme="minorHAnsi" w:hAnsiTheme="minorHAnsi" w:cstheme="minorHAnsi"/>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0AD6762F" w14:textId="77777777" w:rsidTr="00F40082">
        <w:trPr>
          <w:trHeight w:val="300"/>
        </w:trPr>
        <w:tc>
          <w:tcPr>
            <w:tcW w:w="4980" w:type="dxa"/>
          </w:tcPr>
          <w:p w14:paraId="4C64491A" w14:textId="0AAC7F73" w:rsidR="403F3B20" w:rsidRPr="0057260F" w:rsidRDefault="403F3B20" w:rsidP="004B62BF">
            <w:pPr>
              <w:rPr>
                <w:rFonts w:asciiTheme="minorHAnsi" w:hAnsiTheme="minorHAnsi" w:cstheme="minorHAnsi"/>
              </w:rPr>
            </w:pPr>
          </w:p>
        </w:tc>
        <w:tc>
          <w:tcPr>
            <w:tcW w:w="4980" w:type="dxa"/>
          </w:tcPr>
          <w:p w14:paraId="3AD040DB" w14:textId="409A8B81" w:rsidR="00872788" w:rsidRPr="0057260F" w:rsidRDefault="00E02AA0"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J</w:t>
            </w:r>
            <w:r w:rsidR="00872788" w:rsidRPr="0057260F">
              <w:rPr>
                <w:rFonts w:asciiTheme="minorHAnsi" w:hAnsiTheme="minorHAnsi" w:cstheme="minorHAnsi"/>
                <w:color w:val="000000" w:themeColor="text1"/>
                <w:sz w:val="24"/>
                <w:szCs w:val="24"/>
              </w:rPr>
              <w:t xml:space="preserve">ungtinės veiklos </w:t>
            </w:r>
            <w:r w:rsidR="00872788" w:rsidRPr="0057260F">
              <w:rPr>
                <w:rFonts w:asciiTheme="minorHAnsi" w:hAnsiTheme="minorHAnsi" w:cstheme="minorHAnsi"/>
                <w:color w:val="auto"/>
                <w:sz w:val="24"/>
                <w:szCs w:val="24"/>
              </w:rPr>
              <w:t xml:space="preserve">(partnerystės) </w:t>
            </w:r>
            <w:r w:rsidR="00872788" w:rsidRPr="0057260F">
              <w:rPr>
                <w:rFonts w:asciiTheme="minorHAnsi" w:hAnsiTheme="minorHAnsi" w:cstheme="minorHAnsi"/>
                <w:color w:val="000000" w:themeColor="text1"/>
                <w:sz w:val="24"/>
                <w:szCs w:val="24"/>
              </w:rPr>
              <w:t xml:space="preserve">sutartis dėl projekto </w:t>
            </w:r>
            <w:r w:rsidR="003344B5" w:rsidRPr="003344B5">
              <w:rPr>
                <w:rFonts w:asciiTheme="minorHAnsi" w:hAnsiTheme="minorHAnsi" w:cstheme="minorHAnsi"/>
                <w:color w:val="000000" w:themeColor="text1"/>
                <w:sz w:val="24"/>
                <w:szCs w:val="24"/>
              </w:rPr>
              <w:t>Nr.</w:t>
            </w:r>
            <w:r w:rsidR="00872788" w:rsidRPr="0057260F">
              <w:rPr>
                <w:rFonts w:asciiTheme="minorHAnsi" w:hAnsiTheme="minorHAnsi" w:cstheme="minorHAnsi"/>
                <w:color w:val="000000" w:themeColor="text1"/>
                <w:sz w:val="24"/>
                <w:szCs w:val="24"/>
              </w:rPr>
              <w:t xml:space="preserve"> 07-027-p-0001 „pagalba vaikams su negalia </w:t>
            </w:r>
            <w:r w:rsidR="003344B5" w:rsidRPr="003344B5">
              <w:rPr>
                <w:rFonts w:asciiTheme="minorHAnsi" w:hAnsiTheme="minorHAnsi" w:cstheme="minorHAnsi"/>
                <w:color w:val="000000" w:themeColor="text1"/>
                <w:sz w:val="24"/>
                <w:szCs w:val="24"/>
              </w:rPr>
              <w:t>Lietuvoje</w:t>
            </w:r>
            <w:r w:rsidR="00872788" w:rsidRPr="0057260F">
              <w:rPr>
                <w:rFonts w:asciiTheme="minorHAnsi" w:hAnsiTheme="minorHAnsi" w:cstheme="minorHAnsi"/>
                <w:color w:val="000000" w:themeColor="text1"/>
                <w:sz w:val="24"/>
                <w:szCs w:val="24"/>
              </w:rPr>
              <w:t xml:space="preserve">“ įgyvendinimo </w:t>
            </w:r>
          </w:p>
          <w:p w14:paraId="7D2CC043" w14:textId="2AAD9FD0" w:rsidR="7678E747" w:rsidRPr="0057260F" w:rsidRDefault="7678E747" w:rsidP="0057260F">
            <w:pPr>
              <w:outlineLvl w:val="1"/>
              <w:rPr>
                <w:rFonts w:asciiTheme="minorHAnsi" w:hAnsiTheme="minorHAnsi" w:cstheme="minorHAnsi"/>
              </w:rPr>
            </w:pPr>
            <w:r w:rsidRPr="0057260F">
              <w:rPr>
                <w:rFonts w:asciiTheme="minorHAnsi" w:hAnsiTheme="minorHAnsi" w:cstheme="minorHAnsi"/>
              </w:rPr>
              <w:t>1 priedas</w:t>
            </w:r>
          </w:p>
        </w:tc>
      </w:tr>
    </w:tbl>
    <w:p w14:paraId="68C9B3BB" w14:textId="1BC90520" w:rsidR="006F643F" w:rsidRPr="0057260F" w:rsidRDefault="006F643F" w:rsidP="0057260F">
      <w:pPr>
        <w:spacing w:line="259" w:lineRule="auto"/>
        <w:outlineLvl w:val="1"/>
        <w:rPr>
          <w:rFonts w:asciiTheme="minorHAnsi" w:hAnsiTheme="minorHAnsi" w:cstheme="minorHAnsi"/>
        </w:rPr>
      </w:pPr>
    </w:p>
    <w:p w14:paraId="59511C46" w14:textId="03CC182E" w:rsidR="006F643F" w:rsidRPr="0057260F" w:rsidRDefault="2E960756" w:rsidP="0057260F">
      <w:pPr>
        <w:spacing w:line="259" w:lineRule="auto"/>
        <w:rPr>
          <w:rFonts w:asciiTheme="minorHAnsi" w:hAnsiTheme="minorHAnsi" w:cstheme="minorHAnsi"/>
        </w:rPr>
      </w:pPr>
      <w:r w:rsidRPr="0057260F">
        <w:rPr>
          <w:rFonts w:asciiTheme="minorHAnsi" w:hAnsiTheme="minorHAnsi" w:cstheme="minorHAnsi"/>
          <w:b/>
          <w:bCs/>
        </w:rPr>
        <w:t>PROJEKTO PARTNERIUI PROJEKTO SĄMATOJE NUSTATYTA DIDŽIAUSIA PROJEKTO TINKAMŲ FINANSUOTI IŠLAIDŲ SUMA BEI SIEKTINI RODIKLIAI</w:t>
      </w:r>
    </w:p>
    <w:p w14:paraId="64455D22" w14:textId="4277B183" w:rsidR="006F643F" w:rsidRPr="0057260F" w:rsidRDefault="2E960756" w:rsidP="0057260F">
      <w:pPr>
        <w:spacing w:line="259" w:lineRule="auto"/>
        <w:rPr>
          <w:rFonts w:asciiTheme="minorHAnsi" w:hAnsiTheme="minorHAnsi" w:cstheme="minorHAnsi"/>
        </w:rPr>
      </w:pPr>
      <w:r w:rsidRPr="0057260F">
        <w:rPr>
          <w:rFonts w:asciiTheme="minorHAnsi" w:hAnsiTheme="minorHAnsi" w:cstheme="minorHAnsi"/>
          <w:b/>
          <w:bCs/>
        </w:rPr>
        <w:t xml:space="preserve">  </w:t>
      </w:r>
    </w:p>
    <w:p w14:paraId="0A72EF92" w14:textId="6C91CD5B" w:rsidR="006F643F" w:rsidRPr="0057260F" w:rsidRDefault="2E960756" w:rsidP="0057260F">
      <w:pPr>
        <w:spacing w:after="160" w:line="276" w:lineRule="auto"/>
        <w:rPr>
          <w:rFonts w:asciiTheme="minorHAnsi" w:hAnsiTheme="minorHAnsi" w:cstheme="minorHAnsi"/>
        </w:rPr>
      </w:pPr>
      <w:r w:rsidRPr="0057260F">
        <w:rPr>
          <w:rFonts w:asciiTheme="minorHAnsi" w:hAnsiTheme="minorHAnsi" w:cstheme="minorHAnsi"/>
          <w:b/>
          <w:bCs/>
        </w:rPr>
        <w:t>I. BIUDŽETO INFORMACIJA</w:t>
      </w:r>
    </w:p>
    <w:p w14:paraId="0CB73CFE" w14:textId="04E1CE94" w:rsidR="006F643F" w:rsidRPr="0057260F" w:rsidRDefault="2E960756" w:rsidP="0057260F">
      <w:pPr>
        <w:spacing w:after="160" w:line="276" w:lineRule="auto"/>
        <w:rPr>
          <w:rFonts w:asciiTheme="minorHAnsi" w:hAnsiTheme="minorHAnsi" w:cstheme="minorHAnsi"/>
        </w:rPr>
      </w:pPr>
      <w:r w:rsidRPr="0057260F">
        <w:rPr>
          <w:rFonts w:asciiTheme="minorHAnsi" w:hAnsiTheme="minorHAnsi" w:cstheme="minorHAnsi"/>
          <w:b/>
          <w:bCs/>
        </w:rPr>
        <w:t xml:space="preserve"> </w:t>
      </w:r>
      <w:r w:rsidRPr="0057260F">
        <w:rPr>
          <w:rFonts w:asciiTheme="minorHAnsi" w:hAnsiTheme="minorHAnsi" w:cstheme="minorHAnsi"/>
        </w:rPr>
        <w:t xml:space="preserve">Projekto partneriui Projekto sąmatoje nustatyta didžiausia Projekto tinkamų finansuoti išlaidų suma – </w:t>
      </w:r>
      <w:r w:rsidRPr="0057260F">
        <w:rPr>
          <w:rFonts w:asciiTheme="minorHAnsi" w:hAnsiTheme="minorHAnsi" w:cstheme="minorHAnsi"/>
          <w:b/>
          <w:bCs/>
        </w:rPr>
        <w:t>__________ Eur</w:t>
      </w:r>
      <w:r w:rsidRPr="0057260F">
        <w:rPr>
          <w:rFonts w:asciiTheme="minorHAnsi" w:hAnsiTheme="minorHAnsi" w:cstheme="minorHAnsi"/>
        </w:rPr>
        <w:t>.</w:t>
      </w:r>
    </w:p>
    <w:tbl>
      <w:tblPr>
        <w:tblW w:w="0" w:type="auto"/>
        <w:tblLook w:val="04A0" w:firstRow="1" w:lastRow="0" w:firstColumn="1" w:lastColumn="0" w:noHBand="0" w:noVBand="1"/>
      </w:tblPr>
      <w:tblGrid>
        <w:gridCol w:w="8245"/>
        <w:gridCol w:w="1507"/>
      </w:tblGrid>
      <w:tr w:rsidR="403F3B20" w:rsidRPr="0057260F" w14:paraId="2CD7B5CF" w14:textId="77777777" w:rsidTr="403F3B20">
        <w:trPr>
          <w:trHeight w:val="300"/>
        </w:trPr>
        <w:tc>
          <w:tcPr>
            <w:tcW w:w="8245" w:type="dxa"/>
            <w:tcMar>
              <w:top w:w="15" w:type="dxa"/>
              <w:left w:w="15" w:type="dxa"/>
              <w:bottom w:w="15" w:type="dxa"/>
              <w:right w:w="15" w:type="dxa"/>
            </w:tcMar>
            <w:vAlign w:val="center"/>
          </w:tcPr>
          <w:p w14:paraId="68E87FCD" w14:textId="474FAD93"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Biudžeto paskirstymas</w:t>
            </w:r>
          </w:p>
        </w:tc>
        <w:tc>
          <w:tcPr>
            <w:tcW w:w="1507" w:type="dxa"/>
            <w:tcMar>
              <w:top w:w="15" w:type="dxa"/>
              <w:left w:w="15" w:type="dxa"/>
              <w:bottom w:w="15" w:type="dxa"/>
              <w:right w:w="15" w:type="dxa"/>
            </w:tcMar>
            <w:vAlign w:val="center"/>
          </w:tcPr>
          <w:p w14:paraId="16AE5EF8" w14:textId="22BD6D17"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Suma (Eur)</w:t>
            </w:r>
          </w:p>
        </w:tc>
      </w:tr>
      <w:tr w:rsidR="403F3B20" w:rsidRPr="0057260F" w14:paraId="683F5B22" w14:textId="77777777" w:rsidTr="403F3B20">
        <w:trPr>
          <w:trHeight w:val="300"/>
        </w:trPr>
        <w:tc>
          <w:tcPr>
            <w:tcW w:w="8245" w:type="dxa"/>
            <w:tcMar>
              <w:top w:w="15" w:type="dxa"/>
              <w:left w:w="15" w:type="dxa"/>
              <w:bottom w:w="15" w:type="dxa"/>
              <w:right w:w="15" w:type="dxa"/>
            </w:tcMar>
            <w:vAlign w:val="center"/>
          </w:tcPr>
          <w:p w14:paraId="10E1A3AC" w14:textId="65BEAB07"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 xml:space="preserve">Sutarties </w:t>
            </w:r>
            <w:r w:rsidR="000400A0" w:rsidRPr="000400A0">
              <w:rPr>
                <w:rFonts w:asciiTheme="minorHAnsi" w:hAnsiTheme="minorHAnsi" w:cstheme="minorHAnsi"/>
              </w:rPr>
              <w:t>11.2.1.-11.2.</w:t>
            </w:r>
            <w:r w:rsidR="007F7F4F">
              <w:rPr>
                <w:rFonts w:asciiTheme="minorHAnsi" w:hAnsiTheme="minorHAnsi" w:cstheme="minorHAnsi"/>
              </w:rPr>
              <w:t>5</w:t>
            </w:r>
            <w:r w:rsidR="000400A0">
              <w:rPr>
                <w:rFonts w:asciiTheme="minorHAnsi" w:hAnsiTheme="minorHAnsi" w:cstheme="minorHAnsi"/>
              </w:rPr>
              <w:t xml:space="preserve"> </w:t>
            </w:r>
            <w:r w:rsidRPr="0057260F">
              <w:rPr>
                <w:rFonts w:asciiTheme="minorHAnsi" w:hAnsiTheme="minorHAnsi" w:cstheme="minorHAnsi"/>
              </w:rPr>
              <w:t>punktuose nurodytų paslaugų pirkimas</w:t>
            </w:r>
          </w:p>
        </w:tc>
        <w:tc>
          <w:tcPr>
            <w:tcW w:w="1507" w:type="dxa"/>
            <w:tcMar>
              <w:top w:w="15" w:type="dxa"/>
              <w:left w:w="15" w:type="dxa"/>
              <w:bottom w:w="15" w:type="dxa"/>
              <w:right w:w="15" w:type="dxa"/>
            </w:tcMar>
            <w:vAlign w:val="center"/>
          </w:tcPr>
          <w:p w14:paraId="33D908FE" w14:textId="49B95460"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__________</w:t>
            </w:r>
          </w:p>
        </w:tc>
      </w:tr>
      <w:tr w:rsidR="403F3B20" w:rsidRPr="0057260F" w14:paraId="33B12DED" w14:textId="77777777" w:rsidTr="403F3B20">
        <w:trPr>
          <w:trHeight w:val="300"/>
        </w:trPr>
        <w:tc>
          <w:tcPr>
            <w:tcW w:w="8245" w:type="dxa"/>
            <w:tcMar>
              <w:top w:w="15" w:type="dxa"/>
              <w:left w:w="15" w:type="dxa"/>
              <w:bottom w:w="15" w:type="dxa"/>
              <w:right w:w="15" w:type="dxa"/>
            </w:tcMar>
            <w:vAlign w:val="center"/>
          </w:tcPr>
          <w:p w14:paraId="38FB8A84" w14:textId="28922EC3" w:rsidR="403F3B20" w:rsidRPr="0057260F" w:rsidRDefault="403F3B20" w:rsidP="00C718F5">
            <w:pPr>
              <w:spacing w:after="160" w:line="276" w:lineRule="auto"/>
              <w:jc w:val="left"/>
              <w:rPr>
                <w:rFonts w:asciiTheme="minorHAnsi" w:hAnsiTheme="minorHAnsi" w:cstheme="minorHAnsi"/>
              </w:rPr>
            </w:pPr>
            <w:r w:rsidRPr="0057260F">
              <w:rPr>
                <w:rFonts w:asciiTheme="minorHAnsi" w:hAnsiTheme="minorHAnsi" w:cstheme="minorHAnsi"/>
              </w:rPr>
              <w:t xml:space="preserve">Sutarties </w:t>
            </w:r>
            <w:r w:rsidR="007F7F4F" w:rsidRPr="000400A0">
              <w:rPr>
                <w:rFonts w:asciiTheme="minorHAnsi" w:hAnsiTheme="minorHAnsi" w:cstheme="minorHAnsi"/>
              </w:rPr>
              <w:t>11.2.6</w:t>
            </w:r>
            <w:r w:rsidR="007F7F4F">
              <w:rPr>
                <w:rFonts w:asciiTheme="minorHAnsi" w:hAnsiTheme="minorHAnsi" w:cstheme="minorHAnsi"/>
              </w:rPr>
              <w:t xml:space="preserve"> </w:t>
            </w:r>
            <w:r w:rsidRPr="0057260F">
              <w:rPr>
                <w:rFonts w:asciiTheme="minorHAnsi" w:hAnsiTheme="minorHAnsi" w:cstheme="minorHAnsi"/>
              </w:rPr>
              <w:t>punkte nurodytų paslaugų pirkimas arba specialisto darbo užmokestis</w:t>
            </w:r>
          </w:p>
        </w:tc>
        <w:tc>
          <w:tcPr>
            <w:tcW w:w="1507" w:type="dxa"/>
            <w:tcMar>
              <w:top w:w="15" w:type="dxa"/>
              <w:left w:w="15" w:type="dxa"/>
              <w:bottom w:w="15" w:type="dxa"/>
              <w:right w:w="15" w:type="dxa"/>
            </w:tcMar>
            <w:vAlign w:val="center"/>
          </w:tcPr>
          <w:p w14:paraId="454365DD" w14:textId="354E889E"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__________</w:t>
            </w:r>
          </w:p>
        </w:tc>
      </w:tr>
      <w:tr w:rsidR="403F3B20" w:rsidRPr="0057260F" w14:paraId="43BBE1CE" w14:textId="77777777" w:rsidTr="403F3B20">
        <w:trPr>
          <w:trHeight w:val="300"/>
        </w:trPr>
        <w:tc>
          <w:tcPr>
            <w:tcW w:w="8245" w:type="dxa"/>
            <w:tcMar>
              <w:top w:w="15" w:type="dxa"/>
              <w:left w:w="15" w:type="dxa"/>
              <w:bottom w:w="15" w:type="dxa"/>
              <w:right w:w="15" w:type="dxa"/>
            </w:tcMar>
            <w:vAlign w:val="center"/>
          </w:tcPr>
          <w:p w14:paraId="4C8AFA11" w14:textId="38076EAD"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Netiesioginės išlaidos</w:t>
            </w:r>
          </w:p>
        </w:tc>
        <w:tc>
          <w:tcPr>
            <w:tcW w:w="1507" w:type="dxa"/>
            <w:tcMar>
              <w:top w:w="15" w:type="dxa"/>
              <w:left w:w="15" w:type="dxa"/>
              <w:bottom w:w="15" w:type="dxa"/>
              <w:right w:w="15" w:type="dxa"/>
            </w:tcMar>
            <w:vAlign w:val="center"/>
          </w:tcPr>
          <w:p w14:paraId="2FD94A17" w14:textId="7DA09036"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__________</w:t>
            </w:r>
          </w:p>
        </w:tc>
      </w:tr>
      <w:tr w:rsidR="403F3B20" w:rsidRPr="0057260F" w14:paraId="5C779277" w14:textId="77777777" w:rsidTr="403F3B20">
        <w:trPr>
          <w:trHeight w:val="300"/>
        </w:trPr>
        <w:tc>
          <w:tcPr>
            <w:tcW w:w="8245" w:type="dxa"/>
            <w:tcMar>
              <w:top w:w="15" w:type="dxa"/>
              <w:left w:w="15" w:type="dxa"/>
              <w:bottom w:w="15" w:type="dxa"/>
              <w:right w:w="15" w:type="dxa"/>
            </w:tcMar>
            <w:vAlign w:val="center"/>
          </w:tcPr>
          <w:p w14:paraId="24990223" w14:textId="1D1361ED"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Iš viso:</w:t>
            </w:r>
          </w:p>
        </w:tc>
        <w:tc>
          <w:tcPr>
            <w:tcW w:w="1507" w:type="dxa"/>
            <w:tcMar>
              <w:top w:w="15" w:type="dxa"/>
              <w:left w:w="15" w:type="dxa"/>
              <w:bottom w:w="15" w:type="dxa"/>
              <w:right w:w="15" w:type="dxa"/>
            </w:tcMar>
            <w:vAlign w:val="center"/>
          </w:tcPr>
          <w:p w14:paraId="154415F3" w14:textId="10FD29E5"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__________</w:t>
            </w:r>
          </w:p>
        </w:tc>
      </w:tr>
    </w:tbl>
    <w:p w14:paraId="235C8882" w14:textId="0B18B92C" w:rsidR="006F643F" w:rsidRPr="0057260F" w:rsidRDefault="2E960756" w:rsidP="0057260F">
      <w:pPr>
        <w:spacing w:after="160" w:line="276" w:lineRule="auto"/>
        <w:rPr>
          <w:rFonts w:asciiTheme="minorHAnsi" w:hAnsiTheme="minorHAnsi" w:cstheme="minorHAnsi"/>
        </w:rPr>
      </w:pPr>
      <w:r w:rsidRPr="0057260F">
        <w:rPr>
          <w:rFonts w:asciiTheme="minorHAnsi" w:hAnsiTheme="minorHAnsi" w:cstheme="minorHAnsi"/>
        </w:rPr>
        <w:t xml:space="preserve"> </w:t>
      </w:r>
      <w:r w:rsidRPr="0057260F">
        <w:rPr>
          <w:rFonts w:asciiTheme="minorHAnsi" w:hAnsiTheme="minorHAnsi" w:cstheme="minorHAnsi"/>
          <w:b/>
          <w:bCs/>
        </w:rPr>
        <w:t>II. RODIKLIŲ INFORMACIJA</w:t>
      </w:r>
    </w:p>
    <w:p w14:paraId="7EE39A2D" w14:textId="2A24ADD4" w:rsidR="006F643F" w:rsidRPr="0057260F" w:rsidRDefault="12C6A312" w:rsidP="004B62BF">
      <w:pPr>
        <w:spacing w:after="160" w:line="259" w:lineRule="auto"/>
        <w:rPr>
          <w:rFonts w:asciiTheme="minorHAnsi" w:hAnsiTheme="minorHAnsi" w:cstheme="minorHAnsi"/>
        </w:rPr>
      </w:pPr>
      <w:r w:rsidRPr="0057260F">
        <w:rPr>
          <w:rFonts w:asciiTheme="minorHAnsi" w:hAnsiTheme="minorHAnsi" w:cstheme="minorHAnsi"/>
        </w:rPr>
        <w:t>Rodiklis siekiamas v</w:t>
      </w:r>
      <w:r w:rsidR="571E03D8" w:rsidRPr="0057260F">
        <w:rPr>
          <w:rFonts w:asciiTheme="minorHAnsi" w:hAnsiTheme="minorHAnsi" w:cstheme="minorHAnsi"/>
        </w:rPr>
        <w:t xml:space="preserve">adovaujamasi rodiklio </w:t>
      </w:r>
      <w:r w:rsidR="5AECA545" w:rsidRPr="0057260F">
        <w:rPr>
          <w:rFonts w:asciiTheme="minorHAnsi" w:hAnsiTheme="minorHAnsi" w:cstheme="minorHAnsi"/>
        </w:rPr>
        <w:t>ap</w:t>
      </w:r>
      <w:r w:rsidR="571E03D8" w:rsidRPr="0057260F">
        <w:rPr>
          <w:rFonts w:asciiTheme="minorHAnsi" w:hAnsiTheme="minorHAnsi" w:cstheme="minorHAnsi"/>
        </w:rPr>
        <w:t xml:space="preserve">rašymu, </w:t>
      </w:r>
      <w:r w:rsidR="30C67E72" w:rsidRPr="0057260F">
        <w:rPr>
          <w:rFonts w:asciiTheme="minorHAnsi" w:hAnsiTheme="minorHAnsi" w:cstheme="minorHAnsi"/>
        </w:rPr>
        <w:t xml:space="preserve">kuris patvirtintas </w:t>
      </w:r>
      <w:r w:rsidR="571E03D8" w:rsidRPr="0057260F">
        <w:rPr>
          <w:rFonts w:asciiTheme="minorHAnsi" w:hAnsiTheme="minorHAnsi" w:cstheme="minorHAnsi"/>
        </w:rPr>
        <w:t>2021–2030 metų plėtros programos valdytojos Lietuvos Respublikos socialinės apsaugos ir  darbo ministerijos socialinės sutelkties plėtros programos pažangos priemonės</w:t>
      </w:r>
      <w:r w:rsidR="39EACEDA" w:rsidRPr="0057260F">
        <w:rPr>
          <w:rFonts w:asciiTheme="minorHAnsi" w:hAnsiTheme="minorHAnsi" w:cstheme="minorHAnsi"/>
        </w:rPr>
        <w:t xml:space="preserve"> </w:t>
      </w:r>
      <w:r w:rsidR="571E03D8" w:rsidRPr="0057260F">
        <w:rPr>
          <w:rFonts w:asciiTheme="minorHAnsi" w:hAnsiTheme="minorHAnsi" w:cstheme="minorHAnsi"/>
        </w:rPr>
        <w:t>Nr. 09</w:t>
      </w:r>
      <w:r w:rsidR="571E03D8" w:rsidRPr="0057260F">
        <w:rPr>
          <w:rFonts w:ascii="Cambria Math" w:hAnsi="Cambria Math" w:cs="Cambria Math"/>
        </w:rPr>
        <w:t>‑</w:t>
      </w:r>
      <w:r w:rsidR="571E03D8" w:rsidRPr="0057260F">
        <w:rPr>
          <w:rFonts w:asciiTheme="minorHAnsi" w:hAnsiTheme="minorHAnsi" w:cstheme="minorHAnsi"/>
        </w:rPr>
        <w:t>003</w:t>
      </w:r>
      <w:r w:rsidR="571E03D8" w:rsidRPr="0057260F">
        <w:rPr>
          <w:rFonts w:ascii="Cambria Math" w:hAnsi="Cambria Math" w:cs="Cambria Math"/>
        </w:rPr>
        <w:t>‑</w:t>
      </w:r>
      <w:r w:rsidR="571E03D8" w:rsidRPr="0057260F">
        <w:rPr>
          <w:rFonts w:asciiTheme="minorHAnsi" w:hAnsiTheme="minorHAnsi" w:cstheme="minorHAnsi"/>
        </w:rPr>
        <w:t>02-02-01 „Plėtoti kompleksinę asmenų su negalia socialinės integracijos sistemą“ 4 veiklos „Didinti paslaugų vaikams, kuriems gresia skurdas arba socialinė atskirtis, prieinamumą, įgyvendinant vaiko garantijų sistemos tikslus“ 4.1 poveiklės „Pagalba  vaikams su negalia Sostinės regione“ ir 4.2 poveiklės „Pagalba vaikams su negalia Vidurio ir vakarų Lietuvos regione“ projektų  finansavimo sąlygų aprašo 1 priede.</w:t>
      </w:r>
    </w:p>
    <w:tbl>
      <w:tblPr>
        <w:tblW w:w="0" w:type="auto"/>
        <w:tblLook w:val="04A0" w:firstRow="1" w:lastRow="0" w:firstColumn="1" w:lastColumn="0" w:noHBand="0" w:noVBand="1"/>
      </w:tblPr>
      <w:tblGrid>
        <w:gridCol w:w="4260"/>
        <w:gridCol w:w="2490"/>
        <w:gridCol w:w="1410"/>
        <w:gridCol w:w="1635"/>
      </w:tblGrid>
      <w:tr w:rsidR="403F3B20" w:rsidRPr="0057260F" w14:paraId="4291CD24" w14:textId="77777777" w:rsidTr="403F3B20">
        <w:trPr>
          <w:trHeight w:val="300"/>
        </w:trPr>
        <w:tc>
          <w:tcPr>
            <w:tcW w:w="4260" w:type="dxa"/>
            <w:tcMar>
              <w:top w:w="15" w:type="dxa"/>
              <w:left w:w="15" w:type="dxa"/>
              <w:bottom w:w="15" w:type="dxa"/>
              <w:right w:w="15" w:type="dxa"/>
            </w:tcMar>
            <w:vAlign w:val="center"/>
          </w:tcPr>
          <w:p w14:paraId="22AAF24B" w14:textId="5E9EDE31"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Rodiklio pavadinimas</w:t>
            </w:r>
          </w:p>
        </w:tc>
        <w:tc>
          <w:tcPr>
            <w:tcW w:w="2490" w:type="dxa"/>
            <w:tcMar>
              <w:top w:w="15" w:type="dxa"/>
              <w:left w:w="15" w:type="dxa"/>
              <w:bottom w:w="15" w:type="dxa"/>
              <w:right w:w="15" w:type="dxa"/>
            </w:tcMar>
            <w:vAlign w:val="center"/>
          </w:tcPr>
          <w:p w14:paraId="7B833918" w14:textId="32CDF453"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Kodas</w:t>
            </w:r>
          </w:p>
        </w:tc>
        <w:tc>
          <w:tcPr>
            <w:tcW w:w="1410" w:type="dxa"/>
            <w:tcMar>
              <w:top w:w="15" w:type="dxa"/>
              <w:left w:w="15" w:type="dxa"/>
              <w:bottom w:w="15" w:type="dxa"/>
              <w:right w:w="15" w:type="dxa"/>
            </w:tcMar>
            <w:vAlign w:val="center"/>
          </w:tcPr>
          <w:p w14:paraId="08C8C5A0" w14:textId="6BFFFB23"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Matavimo vienetas</w:t>
            </w:r>
          </w:p>
        </w:tc>
        <w:tc>
          <w:tcPr>
            <w:tcW w:w="1635" w:type="dxa"/>
            <w:tcMar>
              <w:top w:w="15" w:type="dxa"/>
              <w:left w:w="15" w:type="dxa"/>
              <w:bottom w:w="15" w:type="dxa"/>
              <w:right w:w="15" w:type="dxa"/>
            </w:tcMar>
            <w:vAlign w:val="center"/>
          </w:tcPr>
          <w:p w14:paraId="76A9F316" w14:textId="3FE64963"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b/>
                <w:bCs/>
              </w:rPr>
              <w:t>Siektina reikšmė</w:t>
            </w:r>
          </w:p>
        </w:tc>
      </w:tr>
      <w:tr w:rsidR="403F3B20" w:rsidRPr="0057260F" w14:paraId="37C2CC1B" w14:textId="77777777" w:rsidTr="403F3B20">
        <w:trPr>
          <w:trHeight w:val="300"/>
        </w:trPr>
        <w:tc>
          <w:tcPr>
            <w:tcW w:w="4260" w:type="dxa"/>
            <w:tcMar>
              <w:top w:w="15" w:type="dxa"/>
              <w:left w:w="15" w:type="dxa"/>
              <w:bottom w:w="15" w:type="dxa"/>
              <w:right w:w="15" w:type="dxa"/>
            </w:tcMar>
            <w:vAlign w:val="center"/>
          </w:tcPr>
          <w:p w14:paraId="51E94C58" w14:textId="062AF1A9"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Asmenys, gavę bendruomenines paslaugas, susijusias su vaiko garantijų sistema</w:t>
            </w:r>
          </w:p>
        </w:tc>
        <w:tc>
          <w:tcPr>
            <w:tcW w:w="2490" w:type="dxa"/>
            <w:tcMar>
              <w:top w:w="15" w:type="dxa"/>
              <w:left w:w="15" w:type="dxa"/>
              <w:bottom w:w="15" w:type="dxa"/>
              <w:right w:w="15" w:type="dxa"/>
            </w:tcMar>
            <w:vAlign w:val="center"/>
          </w:tcPr>
          <w:p w14:paraId="62682233" w14:textId="72608651" w:rsidR="403F3B20" w:rsidRPr="0057260F" w:rsidRDefault="403F3B20" w:rsidP="0057260F">
            <w:pPr>
              <w:spacing w:line="276" w:lineRule="auto"/>
              <w:rPr>
                <w:rFonts w:asciiTheme="minorHAnsi" w:hAnsiTheme="minorHAnsi" w:cstheme="minorHAnsi"/>
              </w:rPr>
            </w:pPr>
            <w:r w:rsidRPr="0057260F">
              <w:rPr>
                <w:rFonts w:asciiTheme="minorHAnsi" w:hAnsiTheme="minorHAnsi" w:cstheme="minorHAnsi"/>
              </w:rPr>
              <w:t>09-003-02-02-01-04-01</w:t>
            </w:r>
          </w:p>
          <w:p w14:paraId="66126237" w14:textId="28856522" w:rsidR="403F3B20" w:rsidRPr="0057260F" w:rsidRDefault="403F3B20" w:rsidP="0057260F">
            <w:pPr>
              <w:spacing w:line="276" w:lineRule="auto"/>
              <w:rPr>
                <w:rFonts w:asciiTheme="minorHAnsi" w:hAnsiTheme="minorHAnsi" w:cstheme="minorHAnsi"/>
              </w:rPr>
            </w:pPr>
            <w:r w:rsidRPr="0057260F">
              <w:rPr>
                <w:rFonts w:asciiTheme="minorHAnsi" w:hAnsiTheme="minorHAnsi" w:cstheme="minorHAnsi"/>
              </w:rPr>
              <w:t>09-003-02-02-01-04-02</w:t>
            </w:r>
          </w:p>
          <w:p w14:paraId="653D13A7" w14:textId="1E1371BD"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 xml:space="preserve"> (P.S.2.1516)</w:t>
            </w:r>
          </w:p>
        </w:tc>
        <w:tc>
          <w:tcPr>
            <w:tcW w:w="1410" w:type="dxa"/>
            <w:tcMar>
              <w:top w:w="15" w:type="dxa"/>
              <w:left w:w="15" w:type="dxa"/>
              <w:bottom w:w="15" w:type="dxa"/>
              <w:right w:w="15" w:type="dxa"/>
            </w:tcMar>
            <w:vAlign w:val="center"/>
          </w:tcPr>
          <w:p w14:paraId="7F9D3CCF" w14:textId="238EC047"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Asmenys</w:t>
            </w:r>
          </w:p>
        </w:tc>
        <w:tc>
          <w:tcPr>
            <w:tcW w:w="1635" w:type="dxa"/>
            <w:tcMar>
              <w:top w:w="15" w:type="dxa"/>
              <w:left w:w="15" w:type="dxa"/>
              <w:bottom w:w="15" w:type="dxa"/>
              <w:right w:w="15" w:type="dxa"/>
            </w:tcMar>
            <w:vAlign w:val="center"/>
          </w:tcPr>
          <w:p w14:paraId="0CEBDECC" w14:textId="5B32D284" w:rsidR="403F3B20" w:rsidRPr="0057260F" w:rsidRDefault="403F3B20" w:rsidP="0057260F">
            <w:pPr>
              <w:spacing w:after="160" w:line="276" w:lineRule="auto"/>
              <w:rPr>
                <w:rFonts w:asciiTheme="minorHAnsi" w:hAnsiTheme="minorHAnsi" w:cstheme="minorHAnsi"/>
              </w:rPr>
            </w:pPr>
            <w:r w:rsidRPr="0057260F">
              <w:rPr>
                <w:rFonts w:asciiTheme="minorHAnsi" w:hAnsiTheme="minorHAnsi" w:cstheme="minorHAnsi"/>
              </w:rPr>
              <w:t>xxx (2029 m.)</w:t>
            </w:r>
          </w:p>
        </w:tc>
      </w:tr>
    </w:tbl>
    <w:p w14:paraId="7DD48705" w14:textId="4D54F420" w:rsidR="00E02AA0" w:rsidRPr="0057260F" w:rsidRDefault="2E960756" w:rsidP="004B62BF">
      <w:pPr>
        <w:rPr>
          <w:rFonts w:asciiTheme="minorHAnsi" w:hAnsiTheme="minorHAnsi" w:cstheme="minorHAnsi"/>
        </w:rPr>
      </w:pPr>
      <w:r w:rsidRPr="0057260F">
        <w:rPr>
          <w:rFonts w:asciiTheme="minorHAnsi" w:hAnsiTheme="minorHAnsi" w:cstheme="minorHAnsi"/>
          <w:b/>
          <w:bCs/>
          <w:color w:val="2F5496" w:themeColor="accent1" w:themeShade="BF"/>
        </w:rPr>
        <w:t xml:space="preserve"> </w:t>
      </w:r>
      <w:r w:rsidR="00E02AA0" w:rsidRPr="0057260F">
        <w:rPr>
          <w:rFonts w:asciiTheme="minorHAnsi" w:hAnsiTheme="minorHAnsi" w:cstheme="minorHAnsi"/>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179B5962" w14:textId="77777777" w:rsidTr="00F40082">
        <w:trPr>
          <w:trHeight w:val="300"/>
        </w:trPr>
        <w:tc>
          <w:tcPr>
            <w:tcW w:w="4980" w:type="dxa"/>
          </w:tcPr>
          <w:p w14:paraId="78061A1E" w14:textId="21E2333E" w:rsidR="403F3B20" w:rsidRPr="0057260F" w:rsidRDefault="403F3B20" w:rsidP="004B62BF">
            <w:pPr>
              <w:rPr>
                <w:rFonts w:asciiTheme="minorHAnsi" w:hAnsiTheme="minorHAnsi" w:cstheme="minorHAnsi"/>
              </w:rPr>
            </w:pPr>
          </w:p>
        </w:tc>
        <w:tc>
          <w:tcPr>
            <w:tcW w:w="4980" w:type="dxa"/>
          </w:tcPr>
          <w:p w14:paraId="1594A494" w14:textId="09000160" w:rsidR="00E02AA0" w:rsidRPr="004B62BF" w:rsidRDefault="00E02AA0"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 xml:space="preserve">Jungtinės veiklos </w:t>
            </w:r>
            <w:r w:rsidRPr="004B62BF">
              <w:rPr>
                <w:rFonts w:asciiTheme="minorHAnsi" w:hAnsiTheme="minorHAnsi" w:cstheme="minorHAnsi"/>
                <w:color w:val="auto"/>
                <w:sz w:val="24"/>
                <w:szCs w:val="24"/>
              </w:rPr>
              <w:t xml:space="preserve">(partnerystės) </w:t>
            </w:r>
            <w:r w:rsidRPr="004B62BF">
              <w:rPr>
                <w:rFonts w:asciiTheme="minorHAnsi" w:hAnsiTheme="minorHAnsi" w:cstheme="minorHAnsi"/>
                <w:color w:val="000000" w:themeColor="text1"/>
                <w:sz w:val="24"/>
                <w:szCs w:val="24"/>
              </w:rPr>
              <w:t xml:space="preserve">sutartis dėl projekto </w:t>
            </w:r>
            <w:r w:rsidR="00B7590B" w:rsidRPr="004B62BF">
              <w:rPr>
                <w:rFonts w:asciiTheme="minorHAnsi" w:hAnsiTheme="minorHAnsi" w:cstheme="minorHAnsi"/>
                <w:color w:val="000000" w:themeColor="text1"/>
                <w:sz w:val="24"/>
                <w:szCs w:val="24"/>
              </w:rPr>
              <w:t>Nr.</w:t>
            </w:r>
            <w:r w:rsidRPr="004B62BF">
              <w:rPr>
                <w:rFonts w:asciiTheme="minorHAnsi" w:hAnsiTheme="minorHAnsi" w:cstheme="minorHAnsi"/>
                <w:color w:val="000000" w:themeColor="text1"/>
                <w:sz w:val="24"/>
                <w:szCs w:val="24"/>
              </w:rPr>
              <w:t xml:space="preserve"> 07-027-p-0001 „pagalba vaikams su negalia </w:t>
            </w:r>
            <w:r w:rsidR="00B7590B" w:rsidRPr="004B62BF">
              <w:rPr>
                <w:rFonts w:asciiTheme="minorHAnsi" w:hAnsiTheme="minorHAnsi" w:cstheme="minorHAnsi"/>
                <w:color w:val="000000" w:themeColor="text1"/>
                <w:sz w:val="24"/>
                <w:szCs w:val="24"/>
              </w:rPr>
              <w:t>Lietuvoje</w:t>
            </w:r>
            <w:r w:rsidRPr="004B62BF">
              <w:rPr>
                <w:rFonts w:asciiTheme="minorHAnsi" w:hAnsiTheme="minorHAnsi" w:cstheme="minorHAnsi"/>
                <w:color w:val="000000" w:themeColor="text1"/>
                <w:sz w:val="24"/>
                <w:szCs w:val="24"/>
              </w:rPr>
              <w:t xml:space="preserve">“ įgyvendinimo </w:t>
            </w:r>
          </w:p>
          <w:p w14:paraId="28CDF82B" w14:textId="049434E5" w:rsidR="403F3B20" w:rsidRPr="0057260F" w:rsidRDefault="403F3B20" w:rsidP="0057260F">
            <w:pPr>
              <w:outlineLvl w:val="1"/>
              <w:rPr>
                <w:rFonts w:asciiTheme="minorHAnsi" w:hAnsiTheme="minorHAnsi" w:cstheme="minorHAnsi"/>
              </w:rPr>
            </w:pPr>
            <w:r w:rsidRPr="0057260F">
              <w:rPr>
                <w:rFonts w:asciiTheme="minorHAnsi" w:hAnsiTheme="minorHAnsi" w:cstheme="minorHAnsi"/>
              </w:rPr>
              <w:t>2 priedas</w:t>
            </w:r>
          </w:p>
        </w:tc>
      </w:tr>
    </w:tbl>
    <w:p w14:paraId="6D94A388" w14:textId="7211935C" w:rsidR="006F643F" w:rsidRPr="0057260F" w:rsidRDefault="006F643F" w:rsidP="0057260F">
      <w:pPr>
        <w:spacing w:line="259" w:lineRule="auto"/>
        <w:rPr>
          <w:rFonts w:asciiTheme="minorHAnsi" w:hAnsiTheme="minorHAnsi" w:cstheme="minorHAnsi"/>
          <w:b/>
          <w:bCs/>
        </w:rPr>
      </w:pPr>
    </w:p>
    <w:p w14:paraId="4F11BBBC" w14:textId="61CFC9B4" w:rsidR="006F643F" w:rsidRPr="0057260F" w:rsidRDefault="2E960756" w:rsidP="0057260F">
      <w:pPr>
        <w:spacing w:line="259" w:lineRule="auto"/>
        <w:rPr>
          <w:rFonts w:asciiTheme="minorHAnsi" w:hAnsiTheme="minorHAnsi" w:cstheme="minorHAnsi"/>
          <w:b/>
          <w:bCs/>
        </w:rPr>
      </w:pPr>
      <w:r w:rsidRPr="0057260F">
        <w:rPr>
          <w:rFonts w:asciiTheme="minorHAnsi" w:hAnsiTheme="minorHAnsi" w:cstheme="minorHAnsi"/>
          <w:b/>
          <w:bCs/>
        </w:rPr>
        <w:t xml:space="preserve">  </w:t>
      </w:r>
    </w:p>
    <w:p w14:paraId="7D229656" w14:textId="33A92B32" w:rsidR="00C5213C" w:rsidRPr="0057260F" w:rsidRDefault="00C5213C" w:rsidP="00B7590B">
      <w:pPr>
        <w:tabs>
          <w:tab w:val="left" w:pos="0"/>
        </w:tabs>
        <w:spacing w:line="276" w:lineRule="auto"/>
        <w:jc w:val="center"/>
        <w:rPr>
          <w:rFonts w:asciiTheme="minorHAnsi" w:hAnsiTheme="minorHAnsi" w:cstheme="minorHAnsi"/>
        </w:rPr>
      </w:pPr>
      <w:r w:rsidRPr="0057260F">
        <w:rPr>
          <w:rFonts w:asciiTheme="minorHAnsi" w:hAnsiTheme="minorHAnsi" w:cstheme="minorHAnsi"/>
          <w:b/>
          <w:bCs/>
        </w:rPr>
        <w:t>ŠEIMOS PASLAUGŲ VADOVO PAREIGYBĖS APRAŠYMAS</w:t>
      </w:r>
    </w:p>
    <w:p w14:paraId="32EE5B3A" w14:textId="7BEAED1C" w:rsidR="00C5213C" w:rsidRPr="0057260F" w:rsidRDefault="00C5213C" w:rsidP="00B7590B">
      <w:pPr>
        <w:tabs>
          <w:tab w:val="left" w:pos="0"/>
        </w:tabs>
        <w:spacing w:line="276" w:lineRule="auto"/>
        <w:jc w:val="center"/>
        <w:rPr>
          <w:rFonts w:asciiTheme="minorHAnsi" w:hAnsiTheme="minorHAnsi" w:cstheme="minorHAnsi"/>
          <w:b/>
          <w:bCs/>
        </w:rPr>
      </w:pPr>
      <w:r w:rsidRPr="0057260F">
        <w:rPr>
          <w:rFonts w:asciiTheme="minorHAnsi" w:hAnsiTheme="minorHAnsi" w:cstheme="minorHAnsi"/>
          <w:b/>
          <w:bCs/>
        </w:rPr>
        <w:t>I SKYRIUS</w:t>
      </w:r>
    </w:p>
    <w:p w14:paraId="7D2E8ED1" w14:textId="77777777" w:rsidR="00C5213C" w:rsidRPr="0057260F" w:rsidRDefault="00C5213C" w:rsidP="00B7590B">
      <w:pPr>
        <w:tabs>
          <w:tab w:val="left" w:pos="0"/>
        </w:tabs>
        <w:spacing w:line="276" w:lineRule="auto"/>
        <w:jc w:val="center"/>
        <w:rPr>
          <w:rFonts w:asciiTheme="minorHAnsi" w:hAnsiTheme="minorHAnsi" w:cstheme="minorHAnsi"/>
          <w:b/>
          <w:bCs/>
        </w:rPr>
      </w:pPr>
      <w:r w:rsidRPr="0057260F">
        <w:rPr>
          <w:rFonts w:asciiTheme="minorHAnsi" w:hAnsiTheme="minorHAnsi" w:cstheme="minorHAnsi"/>
          <w:b/>
          <w:bCs/>
        </w:rPr>
        <w:t>PAREIGYBĖ</w:t>
      </w:r>
    </w:p>
    <w:p w14:paraId="7E29E474" w14:textId="0E1BF22B" w:rsidR="00C5213C" w:rsidRPr="0057260F" w:rsidRDefault="00C5213C" w:rsidP="004B62BF">
      <w:pPr>
        <w:pStyle w:val="Sraopastraipa"/>
        <w:numPr>
          <w:ilvl w:val="0"/>
          <w:numId w:val="37"/>
        </w:numPr>
        <w:tabs>
          <w:tab w:val="left" w:pos="0"/>
          <w:tab w:val="left" w:pos="720"/>
          <w:tab w:val="left" w:pos="990"/>
        </w:tabs>
        <w:spacing w:after="160" w:line="276" w:lineRule="auto"/>
        <w:ind w:left="0" w:firstLine="720"/>
        <w:rPr>
          <w:rFonts w:asciiTheme="minorHAnsi" w:hAnsiTheme="minorHAnsi" w:cstheme="minorHAnsi"/>
        </w:rPr>
      </w:pPr>
      <w:r w:rsidRPr="0057260F">
        <w:rPr>
          <w:rFonts w:asciiTheme="minorHAnsi" w:hAnsiTheme="minorHAnsi" w:cstheme="minorHAnsi"/>
        </w:rPr>
        <w:t>Šeimos paslaugų vadovo pareigybė</w:t>
      </w:r>
      <w:r w:rsidRPr="0057260F">
        <w:rPr>
          <w:rFonts w:asciiTheme="minorHAnsi" w:eastAsia="Calibri" w:hAnsiTheme="minorHAnsi" w:cstheme="minorHAnsi"/>
          <w:color w:val="00030D"/>
        </w:rPr>
        <w:t xml:space="preserve"> yra darbuotojo, dirbančio pagal darbo sutartį</w:t>
      </w:r>
      <w:r w:rsidR="00E02AA0" w:rsidRPr="004B62BF">
        <w:rPr>
          <w:rFonts w:asciiTheme="minorHAnsi" w:eastAsia="Calibri" w:hAnsiTheme="minorHAnsi" w:cstheme="minorHAnsi"/>
          <w:color w:val="00030D"/>
        </w:rPr>
        <w:t>,</w:t>
      </w:r>
      <w:r w:rsidRPr="0057260F">
        <w:rPr>
          <w:rFonts w:asciiTheme="minorHAnsi" w:eastAsia="Calibri" w:hAnsiTheme="minorHAnsi" w:cstheme="minorHAnsi"/>
          <w:color w:val="00030D"/>
        </w:rPr>
        <w:t xml:space="preserve"> pareigybė, priskiriama specialistų pareigybių grupei.</w:t>
      </w:r>
    </w:p>
    <w:p w14:paraId="282E3226" w14:textId="77777777" w:rsidR="00C5213C" w:rsidRPr="0057260F" w:rsidRDefault="00C5213C" w:rsidP="004B62BF">
      <w:pPr>
        <w:pStyle w:val="Sraopastraipa"/>
        <w:numPr>
          <w:ilvl w:val="0"/>
          <w:numId w:val="37"/>
        </w:numPr>
        <w:tabs>
          <w:tab w:val="left" w:pos="0"/>
          <w:tab w:val="left" w:pos="720"/>
          <w:tab w:val="left" w:pos="990"/>
        </w:tabs>
        <w:spacing w:after="160" w:line="276" w:lineRule="auto"/>
        <w:ind w:left="0" w:firstLine="720"/>
        <w:rPr>
          <w:rFonts w:asciiTheme="minorHAnsi" w:hAnsiTheme="minorHAnsi" w:cstheme="minorHAnsi"/>
        </w:rPr>
      </w:pPr>
      <w:r w:rsidRPr="0057260F">
        <w:rPr>
          <w:rFonts w:asciiTheme="minorHAnsi" w:eastAsia="Calibri" w:hAnsiTheme="minorHAnsi" w:cstheme="minorHAnsi"/>
          <w:color w:val="00030D"/>
        </w:rPr>
        <w:t>Pareigybės lygis – A2.</w:t>
      </w:r>
    </w:p>
    <w:p w14:paraId="0F46A6F6" w14:textId="77777777" w:rsidR="00C5213C" w:rsidRPr="0057260F" w:rsidRDefault="00C5213C" w:rsidP="004B62BF">
      <w:pPr>
        <w:pStyle w:val="Sraopastraipa"/>
        <w:numPr>
          <w:ilvl w:val="0"/>
          <w:numId w:val="37"/>
        </w:numPr>
        <w:tabs>
          <w:tab w:val="left" w:pos="0"/>
          <w:tab w:val="left" w:pos="720"/>
          <w:tab w:val="left" w:pos="990"/>
        </w:tabs>
        <w:spacing w:after="160" w:line="276" w:lineRule="auto"/>
        <w:ind w:left="0" w:firstLine="720"/>
        <w:rPr>
          <w:rFonts w:asciiTheme="minorHAnsi" w:hAnsiTheme="minorHAnsi" w:cstheme="minorHAnsi"/>
        </w:rPr>
      </w:pPr>
      <w:r w:rsidRPr="0057260F">
        <w:rPr>
          <w:rFonts w:asciiTheme="minorHAnsi" w:hAnsiTheme="minorHAnsi" w:cstheme="minorHAnsi"/>
        </w:rPr>
        <w:t xml:space="preserve">Šeimos paslaugų vadovo pareigybės paskirtis – teikti kompleksinę pagalbą ir koordinuoti individualų šeimos atvejį, užtikrinant, kad vaikai, kuriems nustatyta vidutinė ar sunki negalia, jų tėvai (įtėviai), globėjai (rūpintojai), nepilnamečiai broliai, seserys, įseserės, įbroliai (toliau </w:t>
      </w:r>
      <w:r w:rsidRPr="0057260F">
        <w:rPr>
          <w:rFonts w:asciiTheme="minorHAnsi" w:eastAsia="Calibri" w:hAnsiTheme="minorHAnsi" w:cstheme="minorHAnsi"/>
          <w:color w:val="00030D"/>
        </w:rPr>
        <w:t>–</w:t>
      </w:r>
      <w:r w:rsidRPr="0057260F">
        <w:rPr>
          <w:rFonts w:asciiTheme="minorHAnsi" w:hAnsiTheme="minorHAnsi" w:cstheme="minorHAnsi"/>
        </w:rPr>
        <w:t xml:space="preserve"> tikslinė grupė) gautų jiems priklausančias ir jų individualius poreikius atitinkančias paslaugas, kitas galimas paramos priemones.</w:t>
      </w:r>
    </w:p>
    <w:p w14:paraId="247FE5F7" w14:textId="77777777" w:rsidR="00C5213C" w:rsidRPr="0057260F" w:rsidRDefault="00C5213C" w:rsidP="004B62BF">
      <w:pPr>
        <w:pStyle w:val="Sraopastraipa"/>
        <w:numPr>
          <w:ilvl w:val="0"/>
          <w:numId w:val="37"/>
        </w:numPr>
        <w:tabs>
          <w:tab w:val="left" w:pos="0"/>
          <w:tab w:val="left" w:pos="720"/>
          <w:tab w:val="left" w:pos="990"/>
        </w:tabs>
        <w:spacing w:after="160" w:line="276" w:lineRule="auto"/>
        <w:ind w:left="0" w:firstLine="720"/>
        <w:rPr>
          <w:rFonts w:asciiTheme="minorHAnsi" w:hAnsiTheme="minorHAnsi" w:cstheme="minorHAnsi"/>
          <w:b/>
          <w:bCs/>
        </w:rPr>
      </w:pPr>
      <w:r w:rsidRPr="0057260F">
        <w:rPr>
          <w:rFonts w:asciiTheme="minorHAnsi" w:hAnsiTheme="minorHAnsi" w:cstheme="minorHAnsi"/>
        </w:rPr>
        <w:t>Pareigybės pavaldumas – šeimos paslaugų vadovas tiesiogiai pavaldus ________________________. Pareigybė finansuojama iš Europos Sąjungos struktūrinių fondų lėšų bendrai finansuojamo projekto Nr. XXXX „Pagalba vaikams su negalia Lietuvoje“ (toliau – projektas).</w:t>
      </w:r>
    </w:p>
    <w:p w14:paraId="59A5E9DA" w14:textId="77777777" w:rsidR="00C5213C" w:rsidRPr="0057260F" w:rsidRDefault="00C5213C" w:rsidP="00E452DD">
      <w:pPr>
        <w:tabs>
          <w:tab w:val="left" w:pos="0"/>
          <w:tab w:val="left" w:pos="720"/>
          <w:tab w:val="left" w:pos="990"/>
        </w:tabs>
        <w:spacing w:line="276" w:lineRule="auto"/>
        <w:jc w:val="center"/>
        <w:rPr>
          <w:rFonts w:asciiTheme="minorHAnsi" w:hAnsiTheme="minorHAnsi" w:cstheme="minorHAnsi"/>
          <w:b/>
          <w:bCs/>
        </w:rPr>
      </w:pPr>
      <w:r w:rsidRPr="0057260F">
        <w:rPr>
          <w:rFonts w:asciiTheme="minorHAnsi" w:hAnsiTheme="minorHAnsi" w:cstheme="minorHAnsi"/>
          <w:b/>
          <w:bCs/>
        </w:rPr>
        <w:t>II SKYRIUS</w:t>
      </w:r>
    </w:p>
    <w:p w14:paraId="4D094815" w14:textId="77777777" w:rsidR="00C5213C" w:rsidRPr="0057260F" w:rsidRDefault="00C5213C" w:rsidP="00E452DD">
      <w:pPr>
        <w:tabs>
          <w:tab w:val="left" w:pos="0"/>
          <w:tab w:val="left" w:pos="720"/>
          <w:tab w:val="left" w:pos="990"/>
        </w:tabs>
        <w:spacing w:line="276" w:lineRule="auto"/>
        <w:jc w:val="center"/>
        <w:rPr>
          <w:rFonts w:asciiTheme="minorHAnsi" w:hAnsiTheme="minorHAnsi" w:cstheme="minorHAnsi"/>
          <w:b/>
          <w:bCs/>
        </w:rPr>
      </w:pPr>
      <w:r w:rsidRPr="0057260F">
        <w:rPr>
          <w:rFonts w:asciiTheme="minorHAnsi" w:hAnsiTheme="minorHAnsi" w:cstheme="minorHAnsi"/>
          <w:b/>
          <w:bCs/>
        </w:rPr>
        <w:t>SPECIALŪS REIKALAVIMAI ŠIAS PAREIGAS EINANČIAM DARBUOTOJUI</w:t>
      </w:r>
    </w:p>
    <w:p w14:paraId="781F1914" w14:textId="77777777" w:rsidR="00C5213C" w:rsidRPr="0057260F" w:rsidRDefault="00C5213C" w:rsidP="004B62BF">
      <w:pPr>
        <w:pStyle w:val="prastasiniatinklio"/>
        <w:numPr>
          <w:ilvl w:val="0"/>
          <w:numId w:val="37"/>
        </w:numPr>
        <w:shd w:val="clear" w:color="auto" w:fill="FFFFFF" w:themeFill="background1"/>
        <w:tabs>
          <w:tab w:val="left" w:pos="0"/>
          <w:tab w:val="left" w:pos="720"/>
          <w:tab w:val="left" w:pos="990"/>
        </w:tabs>
        <w:spacing w:before="0" w:beforeAutospacing="0" w:after="0" w:afterAutospacing="0" w:line="276" w:lineRule="auto"/>
        <w:ind w:left="0" w:firstLine="720"/>
        <w:jc w:val="both"/>
        <w:rPr>
          <w:rFonts w:asciiTheme="minorHAnsi" w:eastAsia="Calibri" w:hAnsiTheme="minorHAnsi" w:cstheme="minorHAnsi"/>
          <w:color w:val="212529"/>
        </w:rPr>
      </w:pPr>
      <w:bookmarkStart w:id="5" w:name="_Hlk214540475"/>
      <w:r w:rsidRPr="0057260F">
        <w:rPr>
          <w:rFonts w:asciiTheme="minorHAnsi" w:hAnsiTheme="minorHAnsi" w:cstheme="minorHAnsi"/>
          <w:color w:val="212529"/>
        </w:rPr>
        <w:t>D</w:t>
      </w:r>
      <w:r w:rsidRPr="0057260F">
        <w:rPr>
          <w:rFonts w:asciiTheme="minorHAnsi" w:eastAsia="Calibri" w:hAnsiTheme="minorHAnsi" w:cstheme="minorHAnsi"/>
          <w:color w:val="212529"/>
        </w:rPr>
        <w:t>arbuotojas, einantis šias pareigas, turi atitikti šiuos specialius reikalavimus:</w:t>
      </w:r>
    </w:p>
    <w:bookmarkEnd w:id="5"/>
    <w:p w14:paraId="5C121118"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eastAsia="Calibri" w:hAnsiTheme="minorHAnsi" w:cstheme="minorHAnsi"/>
          <w:color w:val="00030D"/>
        </w:rPr>
      </w:pPr>
      <w:r w:rsidRPr="0057260F">
        <w:rPr>
          <w:rFonts w:asciiTheme="minorHAnsi" w:eastAsia="Calibri" w:hAnsiTheme="minorHAnsi" w:cstheme="minorHAnsi"/>
        </w:rPr>
        <w:t xml:space="preserve">5.1. </w:t>
      </w:r>
      <w:r w:rsidRPr="0057260F">
        <w:rPr>
          <w:rFonts w:asciiTheme="minorHAnsi" w:eastAsia="Calibri" w:hAnsiTheme="minorHAnsi" w:cstheme="minorHAnsi"/>
          <w:color w:val="00030D"/>
        </w:rPr>
        <w:t>išsilavinimo ir darbo patirties reikalavimai:</w:t>
      </w:r>
    </w:p>
    <w:p w14:paraId="3C26B73C" w14:textId="48EAA144" w:rsidR="00C5213C" w:rsidRPr="004B62B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rPr>
      </w:pPr>
      <w:r w:rsidRPr="0057260F">
        <w:rPr>
          <w:rFonts w:asciiTheme="minorHAnsi" w:hAnsiTheme="minorHAnsi" w:cstheme="minorHAnsi"/>
        </w:rPr>
        <w:t xml:space="preserve">5.1.1. išsilavinimas – </w:t>
      </w:r>
      <w:r w:rsidR="00D91260" w:rsidRPr="004B62BF">
        <w:rPr>
          <w:rFonts w:asciiTheme="minorHAnsi" w:hAnsiTheme="minorHAnsi" w:cstheme="minorHAnsi"/>
        </w:rPr>
        <w:t xml:space="preserve">ne žemesnis kaip </w:t>
      </w:r>
      <w:r w:rsidRPr="0057260F">
        <w:rPr>
          <w:rFonts w:asciiTheme="minorHAnsi" w:hAnsiTheme="minorHAnsi" w:cstheme="minorHAnsi"/>
        </w:rPr>
        <w:t xml:space="preserve">aukštasis universitetinis išsilavinimas </w:t>
      </w:r>
      <w:r w:rsidR="00D91260" w:rsidRPr="004B62BF">
        <w:rPr>
          <w:rFonts w:asciiTheme="minorHAnsi" w:hAnsiTheme="minorHAnsi" w:cstheme="minorHAnsi"/>
        </w:rPr>
        <w:t xml:space="preserve">su bakalauro kvalifikaciniu laipsniu </w:t>
      </w:r>
      <w:r w:rsidRPr="0057260F">
        <w:rPr>
          <w:rFonts w:asciiTheme="minorHAnsi" w:hAnsiTheme="minorHAnsi" w:cstheme="minorHAnsi"/>
        </w:rPr>
        <w:t>socialinių, sveikatos arba ugdymo mokslų srityje</w:t>
      </w:r>
      <w:r w:rsidRPr="0057260F">
        <w:rPr>
          <w:rFonts w:asciiTheme="minorHAnsi" w:hAnsiTheme="minorHAnsi" w:cstheme="minorHAnsi"/>
          <w:color w:val="333333"/>
        </w:rPr>
        <w:t xml:space="preserve"> </w:t>
      </w:r>
      <w:r w:rsidRPr="0057260F">
        <w:rPr>
          <w:rFonts w:asciiTheme="minorHAnsi" w:hAnsiTheme="minorHAnsi" w:cstheme="minorHAnsi"/>
        </w:rPr>
        <w:t>arba jam lygiavert</w:t>
      </w:r>
      <w:r w:rsidR="00D91260" w:rsidRPr="004B62BF">
        <w:rPr>
          <w:rFonts w:asciiTheme="minorHAnsi" w:hAnsiTheme="minorHAnsi" w:cstheme="minorHAnsi"/>
        </w:rPr>
        <w:t>e</w:t>
      </w:r>
      <w:r w:rsidRPr="0057260F">
        <w:rPr>
          <w:rFonts w:asciiTheme="minorHAnsi" w:hAnsiTheme="minorHAnsi" w:cstheme="minorHAnsi"/>
        </w:rPr>
        <w:t xml:space="preserve"> aukštojo mokslo kvalifikacija;</w:t>
      </w:r>
    </w:p>
    <w:p w14:paraId="345059C1"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rPr>
      </w:pPr>
      <w:r w:rsidRPr="0057260F">
        <w:rPr>
          <w:rFonts w:asciiTheme="minorHAnsi" w:hAnsiTheme="minorHAnsi" w:cstheme="minorHAnsi"/>
        </w:rPr>
        <w:t>arba:</w:t>
      </w:r>
    </w:p>
    <w:p w14:paraId="09901C9B" w14:textId="7553F9B3" w:rsidR="00C5213C" w:rsidRPr="004B62B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eastAsia="Calibri" w:hAnsiTheme="minorHAnsi" w:cstheme="minorHAnsi"/>
        </w:rPr>
      </w:pPr>
      <w:r w:rsidRPr="0057260F">
        <w:rPr>
          <w:rFonts w:asciiTheme="minorHAnsi" w:eastAsia="Calibri" w:hAnsiTheme="minorHAnsi" w:cstheme="minorHAnsi"/>
        </w:rPr>
        <w:t xml:space="preserve">5.1.2.1. išsilavinimas </w:t>
      </w:r>
      <w:r w:rsidRPr="0057260F">
        <w:rPr>
          <w:rFonts w:asciiTheme="minorHAnsi" w:eastAsia="Calibri" w:hAnsiTheme="minorHAnsi" w:cstheme="minorHAnsi"/>
          <w:color w:val="000000" w:themeColor="text1"/>
        </w:rPr>
        <w:t>–</w:t>
      </w:r>
      <w:r w:rsidRPr="0057260F">
        <w:rPr>
          <w:rFonts w:asciiTheme="minorHAnsi" w:eastAsia="Calibri" w:hAnsiTheme="minorHAnsi" w:cstheme="minorHAnsi"/>
        </w:rPr>
        <w:t xml:space="preserve"> aukštasis koleginis išsilavinimas su profesinio bakalauro kvalifikaciniu laipsniu ar jam</w:t>
      </w:r>
      <w:r w:rsidR="00D91260" w:rsidRPr="004B62BF">
        <w:rPr>
          <w:rFonts w:asciiTheme="minorHAnsi" w:eastAsia="Calibri" w:hAnsiTheme="minorHAnsi" w:cstheme="minorHAnsi"/>
        </w:rPr>
        <w:t xml:space="preserve"> lygiaverte aukštojo mokslo kvalifikacija</w:t>
      </w:r>
      <w:r w:rsidRPr="0057260F">
        <w:rPr>
          <w:rFonts w:asciiTheme="minorHAnsi" w:eastAsia="Calibri" w:hAnsiTheme="minorHAnsi" w:cstheme="minorHAnsi"/>
        </w:rPr>
        <w:t>;</w:t>
      </w:r>
    </w:p>
    <w:p w14:paraId="78A61177"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eastAsia="Calibri" w:hAnsiTheme="minorHAnsi" w:cstheme="minorHAnsi"/>
        </w:rPr>
      </w:pPr>
      <w:r w:rsidRPr="0057260F">
        <w:rPr>
          <w:rFonts w:asciiTheme="minorHAnsi" w:eastAsia="Calibri" w:hAnsiTheme="minorHAnsi" w:cstheme="minorHAnsi"/>
        </w:rPr>
        <w:t xml:space="preserve">5.1.2.2. darbo patirtis </w:t>
      </w:r>
      <w:r w:rsidRPr="0057260F">
        <w:rPr>
          <w:rFonts w:asciiTheme="minorHAnsi" w:eastAsia="Calibri" w:hAnsiTheme="minorHAnsi" w:cstheme="minorHAnsi"/>
          <w:color w:val="000000" w:themeColor="text1"/>
        </w:rPr>
        <w:t>–</w:t>
      </w:r>
      <w:r w:rsidRPr="0057260F">
        <w:rPr>
          <w:rFonts w:asciiTheme="minorHAnsi" w:hAnsiTheme="minorHAnsi" w:cstheme="minorHAnsi"/>
        </w:rPr>
        <w:t xml:space="preserve"> </w:t>
      </w:r>
      <w:r w:rsidRPr="0057260F">
        <w:rPr>
          <w:rFonts w:asciiTheme="minorHAnsi" w:eastAsia="Calibri" w:hAnsiTheme="minorHAnsi" w:cstheme="minorHAnsi"/>
        </w:rPr>
        <w:t>2 metų darbo patirtis socialinėje, sveikatos arba ugdymo srityje, dirbant su suaugusiais ir (ar) vaikais su negalia;</w:t>
      </w:r>
    </w:p>
    <w:p w14:paraId="15F8F40D"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eastAsia="Calibri" w:hAnsiTheme="minorHAnsi" w:cstheme="minorHAnsi"/>
          <w:color w:val="212529"/>
        </w:rPr>
        <w:t>5.2. turi būti susipa</w:t>
      </w:r>
      <w:r w:rsidRPr="0057260F">
        <w:rPr>
          <w:rFonts w:asciiTheme="minorHAnsi" w:hAnsiTheme="minorHAnsi" w:cstheme="minorHAnsi"/>
          <w:color w:val="212529"/>
        </w:rPr>
        <w:t>žinęs su Jungtinių Tautų asmenų su negalia teisių konvencija, Lietuvos Respublikos asmens su negalia teisių apsaugos pagrindų įstatymu, Lietuvos Respublikos vaiko teisių apsaugos pagrindų įstatymu, kitais Lietuvos Respublikos įstatymais ir teisės aktais,  reglamentuojančiais asmenų su negalia teisių apsaugą, vaiko teisių apsaugą bei socialinių paslaugų organizavimą ir teikimą;</w:t>
      </w:r>
    </w:p>
    <w:p w14:paraId="0AB746E8"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5.3. mokėti valdyti, kaupti, sisteminti, apibendrinti informaciją ir rengti dokumentus, ataskaitas bei išvadas;</w:t>
      </w:r>
    </w:p>
    <w:p w14:paraId="3427DDE4"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lastRenderedPageBreak/>
        <w:t>5.4 gebėti planuoti, organizuoti ir koordinuoti paslaugas pagal individualius poreikius, taip pat kontroliuoti paslaugų įgyvendinimą ir  savarankiškai planuoti, organizuoti savo veiklą;</w:t>
      </w:r>
    </w:p>
    <w:p w14:paraId="787842B9"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5.5. gebėti aiškiai, sklandžiai ir argumentuotai dėstyti mintis žodžiu ir raštu;</w:t>
      </w:r>
    </w:p>
    <w:p w14:paraId="38A4BDAD"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5.6. gebėti bendrauti, bendradarbiauti ir dirbti komandoje;</w:t>
      </w:r>
    </w:p>
    <w:p w14:paraId="230D631A"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5.7. išmanyti dokumentų rengimo, tvarkymo ir apskaitos taisykles;</w:t>
      </w:r>
    </w:p>
    <w:p w14:paraId="539F9A56"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5.8.mokėti dirbti su Microsoft Office programiniu paketu, naudotis šiuolaikinėmis ryšių bei kitomis darbo priemonėmis;</w:t>
      </w:r>
    </w:p>
    <w:p w14:paraId="2CF0B06E"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r w:rsidRPr="0057260F">
        <w:rPr>
          <w:rFonts w:asciiTheme="minorHAnsi" w:hAnsiTheme="minorHAnsi" w:cstheme="minorHAnsi"/>
          <w:color w:val="212529"/>
        </w:rPr>
        <w:t>5.9. prieš pradedant dirbti pateikti Informatikos ir ryšių departamento prie Lietuvos Respublikos vidaus reikalų ministerijos Įtariamųjų, kaltinamųjų ir nuteistųjų registro duomenų pagrindu suformuotą teisėto darbo su vaikais kodą.</w:t>
      </w:r>
    </w:p>
    <w:p w14:paraId="28AD47FA" w14:textId="77777777" w:rsidR="00C5213C" w:rsidRPr="0057260F" w:rsidRDefault="00C5213C" w:rsidP="004B62BF">
      <w:pPr>
        <w:pStyle w:val="prastasiniatinklio"/>
        <w:shd w:val="clear" w:color="auto" w:fill="FFFFFF" w:themeFill="background1"/>
        <w:tabs>
          <w:tab w:val="left" w:pos="0"/>
          <w:tab w:val="left" w:pos="720"/>
          <w:tab w:val="left" w:pos="990"/>
        </w:tabs>
        <w:spacing w:before="0" w:beforeAutospacing="0" w:after="0" w:afterAutospacing="0" w:line="276" w:lineRule="auto"/>
        <w:ind w:firstLine="720"/>
        <w:jc w:val="both"/>
        <w:rPr>
          <w:rFonts w:asciiTheme="minorHAnsi" w:hAnsiTheme="minorHAnsi" w:cstheme="minorHAnsi"/>
          <w:color w:val="212529"/>
        </w:rPr>
      </w:pPr>
    </w:p>
    <w:p w14:paraId="1AAEF766" w14:textId="2F74D2CE" w:rsidR="00C5213C" w:rsidRPr="0057260F" w:rsidRDefault="00C5213C" w:rsidP="00E452DD">
      <w:pPr>
        <w:tabs>
          <w:tab w:val="left" w:pos="0"/>
          <w:tab w:val="left" w:pos="720"/>
          <w:tab w:val="left" w:pos="990"/>
        </w:tabs>
        <w:spacing w:line="276" w:lineRule="auto"/>
        <w:jc w:val="center"/>
        <w:rPr>
          <w:rFonts w:asciiTheme="minorHAnsi" w:hAnsiTheme="minorHAnsi" w:cstheme="minorHAnsi"/>
          <w:b/>
          <w:bCs/>
        </w:rPr>
      </w:pPr>
      <w:r w:rsidRPr="0057260F">
        <w:rPr>
          <w:rFonts w:asciiTheme="minorHAnsi" w:hAnsiTheme="minorHAnsi" w:cstheme="minorHAnsi"/>
          <w:b/>
          <w:bCs/>
        </w:rPr>
        <w:t>III SKYRIUS</w:t>
      </w:r>
    </w:p>
    <w:p w14:paraId="4555B2A9" w14:textId="77777777" w:rsidR="00C5213C" w:rsidRPr="0057260F" w:rsidRDefault="00C5213C" w:rsidP="00E452DD">
      <w:pPr>
        <w:tabs>
          <w:tab w:val="left" w:pos="0"/>
          <w:tab w:val="left" w:pos="720"/>
          <w:tab w:val="left" w:pos="990"/>
        </w:tabs>
        <w:spacing w:line="276" w:lineRule="auto"/>
        <w:jc w:val="center"/>
        <w:rPr>
          <w:rFonts w:asciiTheme="minorHAnsi" w:hAnsiTheme="minorHAnsi" w:cstheme="minorHAnsi"/>
          <w:b/>
          <w:bCs/>
        </w:rPr>
      </w:pPr>
      <w:r w:rsidRPr="0057260F">
        <w:rPr>
          <w:rFonts w:asciiTheme="minorHAnsi" w:hAnsiTheme="minorHAnsi" w:cstheme="minorHAnsi"/>
          <w:b/>
          <w:bCs/>
        </w:rPr>
        <w:t>ŠIAS PAREIGAS EINANČIO DARBUOTOJO FUNKCIJOS</w:t>
      </w:r>
    </w:p>
    <w:p w14:paraId="03B3D67D" w14:textId="77777777" w:rsidR="00C5213C" w:rsidRPr="0057260F" w:rsidRDefault="00C5213C" w:rsidP="004B62BF">
      <w:pPr>
        <w:pStyle w:val="Sraopastraipa"/>
        <w:numPr>
          <w:ilvl w:val="0"/>
          <w:numId w:val="37"/>
        </w:numPr>
        <w:tabs>
          <w:tab w:val="left" w:pos="630"/>
          <w:tab w:val="left" w:pos="720"/>
          <w:tab w:val="left" w:pos="990"/>
        </w:tabs>
        <w:spacing w:after="160" w:line="276" w:lineRule="auto"/>
        <w:ind w:left="0" w:firstLine="720"/>
        <w:rPr>
          <w:rFonts w:asciiTheme="minorHAnsi" w:hAnsiTheme="minorHAnsi" w:cstheme="minorHAnsi"/>
        </w:rPr>
      </w:pPr>
      <w:r w:rsidRPr="0057260F">
        <w:rPr>
          <w:rFonts w:asciiTheme="minorHAnsi" w:hAnsiTheme="minorHAnsi" w:cstheme="minorHAnsi"/>
        </w:rPr>
        <w:t xml:space="preserve">Šias pareigas einantis darbuotojas vykdo šias funkcijas: </w:t>
      </w:r>
    </w:p>
    <w:p w14:paraId="25382BC4"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identifikuoja tikslinę grupę bendradarbiaujant su savivaldybe ir informuoja tikslinę grupę apie projekto veiklas, paslaugų galimybes;</w:t>
      </w:r>
    </w:p>
    <w:p w14:paraId="76F3B413"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 xml:space="preserve">renka tikslinės grupės prašymus bei kitus dokumentus ir juos tvarko, įvertina atitiktį tikslinei grupei bei atsako už paslaugų gavėjų tinkamumą; </w:t>
      </w:r>
    </w:p>
    <w:p w14:paraId="7E502DBE"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 xml:space="preserve">vertina </w:t>
      </w:r>
      <w:r w:rsidRPr="0057260F">
        <w:rPr>
          <w:rFonts w:asciiTheme="minorHAnsi" w:eastAsia="Calibri" w:hAnsiTheme="minorHAnsi" w:cstheme="minorHAnsi"/>
        </w:rPr>
        <w:t>ir nustato paslaugų poreikį tikslinei grupei;</w:t>
      </w:r>
    </w:p>
    <w:p w14:paraId="64F7C124"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formuoja paslaugų gavėjų bylas, užtikrina asmens pateiktos informacijos konfidencialumą, asmens duomenų apsaugą Lietuvos Respublikos asmens duomenų teisinės apsaugos įstatymo ir kitų asmens duomenų teisinę apsaugą reglamentuojančių teisės aktų tvarka;</w:t>
      </w:r>
    </w:p>
    <w:p w14:paraId="0FB96A4F"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teikia informavimo, konsultavimo paslaugas tikslinės grupės nariams;</w:t>
      </w:r>
    </w:p>
    <w:p w14:paraId="572FFF36"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teikia pagalbą rengiant ir pateikiant būtinus dokumentus ar informaciją, reikalingą paslaugoms ir kitokiai pagalbai gauti;</w:t>
      </w:r>
    </w:p>
    <w:p w14:paraId="675EA264"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konsultuoja tikslinė grupę dėl  teisės aktų nuostatų taikymo ir juose nustatytų reikalavimų bei teikia kitą tikslinei grupei reikalingą pagalbą pagal individualius poreikius, susijusią su projekto veiklomis;</w:t>
      </w:r>
    </w:p>
    <w:p w14:paraId="3488C61F"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teikia palydėjimą ir koordinuoja sąveiką tarp socialinės, švietimo, sveikatos sistemos institucijų, siekiant padėti laiku gauti visą informaciją apie paslaugų, išmokų, kitokių pagalbos formų galimybes;</w:t>
      </w:r>
    </w:p>
    <w:p w14:paraId="7E256D66"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organizuoja ir koordinuoja pagalbos teikimą vaikui, kuriam nustatyta vidutinė ar sunki negalia, pagal jo individualius poreikius;</w:t>
      </w:r>
    </w:p>
    <w:p w14:paraId="7CE2CF99"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sudaro paslaugų tvarkaraštį vaikui su vidutine ar sunkia negalia pagal jo individualius poreikius, prižiūri jo į</w:t>
      </w:r>
      <w:r w:rsidRPr="0057260F">
        <w:rPr>
          <w:rFonts w:asciiTheme="minorHAnsi" w:eastAsia="Calibri" w:hAnsiTheme="minorHAnsi" w:cstheme="minorHAnsi"/>
        </w:rPr>
        <w:t xml:space="preserve">gyvendinimą ir, esant poreikiui, inicijuoja koregavimus; </w:t>
      </w:r>
    </w:p>
    <w:p w14:paraId="24431001"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bendradarbiauja ir tarpininkauja su paslaugų teikėjais bei kitomis įstaigomis ir institucijomis, užtikrinant tikslinei grupei reikiamų paslaugų teikimą, kaupia ir sistemina dokumentus bei informaciją apie tikslinei grupei suteiktas paslaugas;</w:t>
      </w:r>
    </w:p>
    <w:p w14:paraId="3BC9ADBC"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lastRenderedPageBreak/>
        <w:t>dalyvauja projekto viešinimo veiklose, teikia informaciją apie projektą, jo vykdomas veiklas ir paslaugas;</w:t>
      </w:r>
    </w:p>
    <w:p w14:paraId="431AE80D"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dalyvauja Agentūros bei kitų įstaigų ir institucijų organizuojamuose susitikimuose, mokymuose, konferencijose, kitose veiklose siekiant kelti kvalifikaciją, įgyti žinių darbinėje srityje bei jomis pasidalinti;</w:t>
      </w:r>
    </w:p>
    <w:p w14:paraId="7A4523FE"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pildo projekto įgyvendinimui reikalingą dokumentaciją ir laiku ją pateikia projekto vadovui ir (ar) projektą administruojantiems darbuotojams;</w:t>
      </w:r>
    </w:p>
    <w:p w14:paraId="4982CF58"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laiku informuoja projekto vadovą apie kliūtis ar pasikeitimus, galinčius turėti esminės įtakos projekto rodiklių pasiekimui;</w:t>
      </w:r>
    </w:p>
    <w:p w14:paraId="3A59376A"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rengia ir teikia pasiūlymus su priskirtos srities veikla susijusiais klausimais projekto vadovui ir suderinus su juo, kitiems viešojo administravimo subjektams, taip pat subjektams, kurie teikia viešąsias paslaugas;</w:t>
      </w:r>
    </w:p>
    <w:p w14:paraId="0BAFAC30"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hAnsiTheme="minorHAnsi" w:cstheme="minorHAnsi"/>
        </w:rPr>
        <w:t>teikia darbo, susijusio su šiame pareigybės aprašyme nustatytomis pareigomis bei funkcijomis, tobulinimo pasiūlymus;</w:t>
      </w:r>
    </w:p>
    <w:p w14:paraId="6D6D5645"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eastAsia="Calibri" w:hAnsiTheme="minorHAnsi" w:cstheme="minorHAnsi"/>
        </w:rPr>
        <w:t xml:space="preserve">bendradarbiauja su projekto tinklaveikos specialistais, teikia jiems projekto įgyvendinimui aktualią informaciją, taip pat </w:t>
      </w:r>
      <w:r w:rsidRPr="0057260F">
        <w:rPr>
          <w:rFonts w:asciiTheme="minorHAnsi" w:hAnsiTheme="minorHAnsi" w:cstheme="minorHAnsi"/>
        </w:rPr>
        <w:t>bendradarbiauja su Agentūros, savivaldybių, pro</w:t>
      </w:r>
      <w:r w:rsidRPr="0057260F">
        <w:rPr>
          <w:rFonts w:asciiTheme="minorHAnsi" w:eastAsia="Calibri" w:hAnsiTheme="minorHAnsi" w:cstheme="minorHAnsi"/>
        </w:rPr>
        <w:t>jekto darbuotojais jam priskirtos (-ų) veiklos (-ų) įgyvendinimo klausimais;</w:t>
      </w:r>
    </w:p>
    <w:p w14:paraId="1693950C" w14:textId="319F4B3A" w:rsidR="00C5213C" w:rsidRPr="0057260F" w:rsidRDefault="003A46A9"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4B62BF">
        <w:rPr>
          <w:rFonts w:asciiTheme="minorHAnsi" w:hAnsiTheme="minorHAnsi" w:cstheme="minorHAnsi"/>
        </w:rPr>
        <w:t xml:space="preserve"> turi teisę gauti </w:t>
      </w:r>
      <w:r w:rsidR="00C5213C" w:rsidRPr="0057260F">
        <w:rPr>
          <w:rFonts w:asciiTheme="minorHAnsi" w:hAnsiTheme="minorHAnsi" w:cstheme="minorHAnsi"/>
        </w:rPr>
        <w:t>iš Agentūros darbuotojų informaciją (ataskaitas, paaiškinimus ir t. t.), reikalingą projekto veikloms vykdyti;</w:t>
      </w:r>
    </w:p>
    <w:p w14:paraId="36C9AA21"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eastAsia="Calibri" w:hAnsiTheme="minorHAnsi" w:cstheme="minorHAnsi"/>
        </w:rPr>
      </w:pPr>
      <w:r w:rsidRPr="0057260F">
        <w:rPr>
          <w:rFonts w:asciiTheme="minorHAnsi" w:hAnsiTheme="minorHAnsi" w:cstheme="minorHAnsi"/>
        </w:rPr>
        <w:t>pasirašo dokumentus pag</w:t>
      </w:r>
      <w:r w:rsidRPr="0057260F">
        <w:rPr>
          <w:rFonts w:asciiTheme="minorHAnsi" w:eastAsia="Calibri" w:hAnsiTheme="minorHAnsi" w:cstheme="minorHAnsi"/>
        </w:rPr>
        <w:t>al savo kompetenciją;</w:t>
      </w:r>
    </w:p>
    <w:p w14:paraId="71907360"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eastAsia="Calibri" w:hAnsiTheme="minorHAnsi" w:cstheme="minorHAnsi"/>
        </w:rPr>
      </w:pPr>
      <w:r w:rsidRPr="0057260F">
        <w:rPr>
          <w:rFonts w:asciiTheme="minorHAnsi" w:eastAsia="Calibri" w:hAnsiTheme="minorHAnsi" w:cstheme="minorHAnsi"/>
        </w:rPr>
        <w:t>savo darbe vadovaujasi Agentūros parengtomis rekomendacijomis, algoritmu dėl koordinuotos pagalbos teikimo šeimoms, auginančioms vaikus, kuriems nustatyta negalia;</w:t>
      </w:r>
    </w:p>
    <w:p w14:paraId="4DA71D57"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eastAsia="Calibri" w:hAnsiTheme="minorHAnsi" w:cstheme="minorHAnsi"/>
        </w:rPr>
      </w:pPr>
      <w:r w:rsidRPr="0057260F">
        <w:rPr>
          <w:rFonts w:asciiTheme="minorHAnsi" w:eastAsia="Calibri" w:hAnsiTheme="minorHAnsi" w:cstheme="minorHAnsi"/>
        </w:rPr>
        <w:t>nagrinėja asmenų, institucijų, įstaigų ir organizacijų pranešimus, prašymus, elektroninius paklausimus, rengia informacinius raštus, paklausimus, pranešimus ir atsakymus į gaunamus raštus priskirtos kompetencijos klausimais;</w:t>
      </w:r>
    </w:p>
    <w:p w14:paraId="1F1D6900" w14:textId="77777777" w:rsidR="00C5213C" w:rsidRPr="0057260F" w:rsidRDefault="00C5213C" w:rsidP="004B62BF">
      <w:pPr>
        <w:pStyle w:val="Sraopastraipa"/>
        <w:numPr>
          <w:ilvl w:val="1"/>
          <w:numId w:val="37"/>
        </w:numPr>
        <w:tabs>
          <w:tab w:val="left" w:pos="630"/>
          <w:tab w:val="left" w:pos="720"/>
          <w:tab w:val="left" w:pos="1170"/>
        </w:tabs>
        <w:spacing w:after="160" w:line="276" w:lineRule="auto"/>
        <w:ind w:left="0" w:firstLine="720"/>
        <w:rPr>
          <w:rFonts w:asciiTheme="minorHAnsi" w:hAnsiTheme="minorHAnsi" w:cstheme="minorHAnsi"/>
        </w:rPr>
      </w:pPr>
      <w:r w:rsidRPr="0057260F">
        <w:rPr>
          <w:rFonts w:asciiTheme="minorHAnsi" w:eastAsia="Calibri" w:hAnsiTheme="minorHAnsi" w:cstheme="minorHAnsi"/>
        </w:rPr>
        <w:t>prireikus organizuoja ir koordinuoja tikslinei grupei aktualios informacijos teikimą jai prieinamu bendravimo būdu (pvz., lengvai suprantama kalba ir pan.);</w:t>
      </w:r>
    </w:p>
    <w:p w14:paraId="4651E909" w14:textId="77777777" w:rsidR="00C5213C" w:rsidRPr="004B62BF" w:rsidRDefault="00C5213C" w:rsidP="004B62BF">
      <w:pPr>
        <w:pStyle w:val="Sraopastraipa"/>
        <w:numPr>
          <w:ilvl w:val="1"/>
          <w:numId w:val="37"/>
        </w:numPr>
        <w:tabs>
          <w:tab w:val="left" w:pos="630"/>
          <w:tab w:val="left" w:pos="720"/>
          <w:tab w:val="left" w:pos="1260"/>
          <w:tab w:val="left" w:pos="1710"/>
        </w:tabs>
        <w:spacing w:after="160" w:line="276" w:lineRule="auto"/>
        <w:ind w:left="0" w:firstLine="720"/>
        <w:rPr>
          <w:rFonts w:asciiTheme="minorHAnsi" w:hAnsiTheme="minorHAnsi" w:cstheme="minorHAnsi"/>
        </w:rPr>
      </w:pPr>
      <w:r w:rsidRPr="0057260F">
        <w:rPr>
          <w:rFonts w:asciiTheme="minorHAnsi" w:eastAsia="Calibri" w:hAnsiTheme="minorHAnsi" w:cstheme="minorHAnsi"/>
        </w:rPr>
        <w:t>vykdo kitus nenuolatinio pobūdžio tiesioginio vadovo pavedimus, atlieka kitas funkcijas, u</w:t>
      </w:r>
      <w:r w:rsidRPr="0057260F">
        <w:rPr>
          <w:rFonts w:asciiTheme="minorHAnsi" w:hAnsiTheme="minorHAnsi" w:cstheme="minorHAnsi"/>
        </w:rPr>
        <w:t>žtikrinant pagalbą tikslinei grupei.</w:t>
      </w:r>
    </w:p>
    <w:p w14:paraId="463BFFA1" w14:textId="77777777" w:rsidR="001A30CB" w:rsidRPr="004B62BF" w:rsidRDefault="001A30CB" w:rsidP="004B62BF">
      <w:pPr>
        <w:tabs>
          <w:tab w:val="left" w:pos="630"/>
          <w:tab w:val="left" w:pos="720"/>
          <w:tab w:val="left" w:pos="1260"/>
          <w:tab w:val="left" w:pos="1710"/>
        </w:tabs>
        <w:spacing w:after="160" w:line="276" w:lineRule="auto"/>
        <w:rPr>
          <w:rFonts w:asciiTheme="minorHAnsi" w:hAnsiTheme="minorHAnsi" w:cstheme="minorHAnsi"/>
        </w:rPr>
      </w:pPr>
    </w:p>
    <w:p w14:paraId="4EA69570" w14:textId="77777777" w:rsidR="00413C90" w:rsidRDefault="00413C90" w:rsidP="004B62BF">
      <w:pPr>
        <w:tabs>
          <w:tab w:val="left" w:pos="630"/>
          <w:tab w:val="left" w:pos="720"/>
          <w:tab w:val="left" w:pos="1260"/>
          <w:tab w:val="left" w:pos="1710"/>
        </w:tabs>
        <w:spacing w:after="160" w:line="276" w:lineRule="auto"/>
        <w:rPr>
          <w:rFonts w:asciiTheme="minorHAnsi" w:hAnsiTheme="minorHAnsi" w:cstheme="minorHAnsi"/>
        </w:rPr>
      </w:pPr>
    </w:p>
    <w:p w14:paraId="1C28EC49" w14:textId="77777777" w:rsidR="00413C90" w:rsidRDefault="00413C90" w:rsidP="004B62BF">
      <w:pPr>
        <w:tabs>
          <w:tab w:val="left" w:pos="630"/>
          <w:tab w:val="left" w:pos="720"/>
          <w:tab w:val="left" w:pos="1260"/>
          <w:tab w:val="left" w:pos="1710"/>
        </w:tabs>
        <w:spacing w:after="160" w:line="276" w:lineRule="auto"/>
        <w:rPr>
          <w:rFonts w:asciiTheme="minorHAnsi" w:hAnsiTheme="minorHAnsi" w:cstheme="minorHAnsi"/>
        </w:rPr>
      </w:pPr>
    </w:p>
    <w:p w14:paraId="24AF7DC5" w14:textId="77777777" w:rsidR="00413C90" w:rsidRPr="0057260F" w:rsidRDefault="00413C90" w:rsidP="0057260F">
      <w:pPr>
        <w:tabs>
          <w:tab w:val="left" w:pos="630"/>
          <w:tab w:val="left" w:pos="720"/>
          <w:tab w:val="left" w:pos="1260"/>
          <w:tab w:val="left" w:pos="1710"/>
        </w:tabs>
        <w:spacing w:after="160" w:line="276" w:lineRule="auto"/>
        <w:rPr>
          <w:rFonts w:asciiTheme="minorHAnsi" w:hAnsiTheme="minorHAnsi" w:cstheme="minorHAnsi"/>
        </w:rPr>
      </w:pPr>
    </w:p>
    <w:p w14:paraId="24D361C6" w14:textId="4715CC02" w:rsidR="006F643F" w:rsidRPr="0057260F" w:rsidRDefault="006F643F" w:rsidP="0057260F">
      <w:pPr>
        <w:spacing w:after="160" w:line="259" w:lineRule="auto"/>
        <w:rPr>
          <w:rFonts w:asciiTheme="minorHAnsi" w:hAnsiTheme="minorHAnsi" w:cstheme="minorHAnsi"/>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1700DCD6" w14:textId="77777777" w:rsidTr="00F40082">
        <w:trPr>
          <w:trHeight w:val="300"/>
        </w:trPr>
        <w:tc>
          <w:tcPr>
            <w:tcW w:w="4980" w:type="dxa"/>
          </w:tcPr>
          <w:p w14:paraId="3EE82B62" w14:textId="0AAC7F73" w:rsidR="403F3B20" w:rsidRPr="0057260F" w:rsidRDefault="403F3B20" w:rsidP="004B62BF">
            <w:pPr>
              <w:rPr>
                <w:rFonts w:asciiTheme="minorHAnsi" w:hAnsiTheme="minorHAnsi" w:cstheme="minorHAnsi"/>
              </w:rPr>
            </w:pPr>
          </w:p>
        </w:tc>
        <w:tc>
          <w:tcPr>
            <w:tcW w:w="4980" w:type="dxa"/>
          </w:tcPr>
          <w:p w14:paraId="65CC56C9" w14:textId="72BBFAD3" w:rsidR="009860F4" w:rsidRPr="004B62BF" w:rsidRDefault="009860F4"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 xml:space="preserve">Jungtinės veiklos </w:t>
            </w:r>
            <w:r w:rsidRPr="004B62BF">
              <w:rPr>
                <w:rFonts w:asciiTheme="minorHAnsi" w:hAnsiTheme="minorHAnsi" w:cstheme="minorHAnsi"/>
                <w:color w:val="auto"/>
                <w:sz w:val="24"/>
                <w:szCs w:val="24"/>
              </w:rPr>
              <w:t xml:space="preserve">(partnerystės) </w:t>
            </w:r>
            <w:r w:rsidRPr="004B62BF">
              <w:rPr>
                <w:rFonts w:asciiTheme="minorHAnsi" w:hAnsiTheme="minorHAnsi" w:cstheme="minorHAnsi"/>
                <w:color w:val="000000" w:themeColor="text1"/>
                <w:sz w:val="24"/>
                <w:szCs w:val="24"/>
              </w:rPr>
              <w:t xml:space="preserve">sutartis dėl projekto </w:t>
            </w:r>
            <w:r w:rsidR="0085290C" w:rsidRPr="004B62BF">
              <w:rPr>
                <w:rFonts w:asciiTheme="minorHAnsi" w:hAnsiTheme="minorHAnsi" w:cstheme="minorHAnsi"/>
                <w:color w:val="000000" w:themeColor="text1"/>
                <w:sz w:val="24"/>
                <w:szCs w:val="24"/>
              </w:rPr>
              <w:t>N</w:t>
            </w:r>
            <w:r w:rsidRPr="004B62BF">
              <w:rPr>
                <w:rFonts w:asciiTheme="minorHAnsi" w:hAnsiTheme="minorHAnsi" w:cstheme="minorHAnsi"/>
                <w:color w:val="000000" w:themeColor="text1"/>
                <w:sz w:val="24"/>
                <w:szCs w:val="24"/>
              </w:rPr>
              <w:t>r. 07-027-</w:t>
            </w:r>
            <w:r w:rsidR="00413C90">
              <w:rPr>
                <w:rFonts w:asciiTheme="minorHAnsi" w:hAnsiTheme="minorHAnsi" w:cstheme="minorHAnsi"/>
                <w:color w:val="000000" w:themeColor="text1"/>
                <w:sz w:val="24"/>
                <w:szCs w:val="24"/>
              </w:rPr>
              <w:t>P</w:t>
            </w:r>
            <w:r w:rsidRPr="004B62BF">
              <w:rPr>
                <w:rFonts w:asciiTheme="minorHAnsi" w:hAnsiTheme="minorHAnsi" w:cstheme="minorHAnsi"/>
                <w:color w:val="000000" w:themeColor="text1"/>
                <w:sz w:val="24"/>
                <w:szCs w:val="24"/>
              </w:rPr>
              <w:t xml:space="preserve">-0001 „pagalba vaikams su negalia </w:t>
            </w:r>
            <w:r w:rsidR="0085290C" w:rsidRPr="004B62BF">
              <w:rPr>
                <w:rFonts w:asciiTheme="minorHAnsi" w:hAnsiTheme="minorHAnsi" w:cstheme="minorHAnsi"/>
                <w:color w:val="000000" w:themeColor="text1"/>
                <w:sz w:val="24"/>
                <w:szCs w:val="24"/>
              </w:rPr>
              <w:t>Lietuvoje</w:t>
            </w:r>
            <w:r w:rsidRPr="004B62BF">
              <w:rPr>
                <w:rFonts w:asciiTheme="minorHAnsi" w:hAnsiTheme="minorHAnsi" w:cstheme="minorHAnsi"/>
                <w:color w:val="000000" w:themeColor="text1"/>
                <w:sz w:val="24"/>
                <w:szCs w:val="24"/>
              </w:rPr>
              <w:t xml:space="preserve">“ įgyvendinimo </w:t>
            </w:r>
          </w:p>
          <w:p w14:paraId="2BB1DB5A" w14:textId="44D43185" w:rsidR="12DAC74C" w:rsidRPr="0057260F" w:rsidRDefault="12DAC74C" w:rsidP="0057260F">
            <w:pPr>
              <w:outlineLvl w:val="1"/>
              <w:rPr>
                <w:rFonts w:asciiTheme="minorHAnsi" w:hAnsiTheme="minorHAnsi" w:cstheme="minorHAnsi"/>
              </w:rPr>
            </w:pPr>
            <w:r w:rsidRPr="0057260F">
              <w:rPr>
                <w:rFonts w:asciiTheme="minorHAnsi" w:hAnsiTheme="minorHAnsi" w:cstheme="minorHAnsi"/>
              </w:rPr>
              <w:t>3</w:t>
            </w:r>
            <w:r w:rsidR="403F3B20" w:rsidRPr="0057260F">
              <w:rPr>
                <w:rFonts w:asciiTheme="minorHAnsi" w:hAnsiTheme="minorHAnsi" w:cstheme="minorHAnsi"/>
              </w:rPr>
              <w:t xml:space="preserve"> priedas</w:t>
            </w:r>
          </w:p>
        </w:tc>
      </w:tr>
    </w:tbl>
    <w:p w14:paraId="6EDC1BE8" w14:textId="6B395847" w:rsidR="006F643F" w:rsidRPr="0057260F" w:rsidRDefault="006F643F" w:rsidP="0057260F">
      <w:pPr>
        <w:spacing w:after="160" w:line="257" w:lineRule="auto"/>
        <w:rPr>
          <w:rFonts w:asciiTheme="minorHAnsi" w:hAnsiTheme="minorHAnsi" w:cstheme="minorHAnsi"/>
          <w:b/>
          <w:bCs/>
        </w:rPr>
      </w:pPr>
    </w:p>
    <w:p w14:paraId="082B05F3" w14:textId="0A0E3130" w:rsidR="006F643F" w:rsidRPr="0057260F" w:rsidRDefault="2E960756" w:rsidP="00BF11EA">
      <w:pPr>
        <w:spacing w:after="160" w:line="257" w:lineRule="auto"/>
        <w:jc w:val="center"/>
        <w:rPr>
          <w:rFonts w:asciiTheme="minorHAnsi" w:hAnsiTheme="minorHAnsi" w:cstheme="minorHAnsi"/>
        </w:rPr>
      </w:pPr>
      <w:r w:rsidRPr="0057260F">
        <w:rPr>
          <w:rFonts w:asciiTheme="minorHAnsi" w:hAnsiTheme="minorHAnsi" w:cstheme="minorHAnsi"/>
          <w:b/>
          <w:bCs/>
        </w:rPr>
        <w:t>AVANSINIO MOKĖJIMO PRAŠYMO FORMA</w:t>
      </w:r>
    </w:p>
    <w:p w14:paraId="1478FACD" w14:textId="36DFFD87" w:rsidR="006F643F" w:rsidRPr="0057260F" w:rsidRDefault="2E960756" w:rsidP="0057260F">
      <w:pPr>
        <w:spacing w:after="160" w:line="257" w:lineRule="auto"/>
        <w:rPr>
          <w:rFonts w:asciiTheme="minorHAnsi" w:hAnsiTheme="minorHAnsi" w:cstheme="minorHAnsi"/>
          <w:b/>
          <w:bCs/>
        </w:rPr>
      </w:pPr>
      <w:r w:rsidRPr="0057260F">
        <w:rPr>
          <w:rFonts w:asciiTheme="minorHAnsi" w:hAnsiTheme="minorHAnsi" w:cstheme="minorHAnsi"/>
          <w:b/>
          <w:bCs/>
        </w:rPr>
        <w:t xml:space="preserve"> </w:t>
      </w:r>
    </w:p>
    <w:p w14:paraId="48485B39" w14:textId="77777777" w:rsidR="00875CCA" w:rsidRPr="0057260F" w:rsidRDefault="00875CCA" w:rsidP="0057260F">
      <w:pPr>
        <w:spacing w:after="160" w:line="257" w:lineRule="auto"/>
        <w:rPr>
          <w:rFonts w:asciiTheme="minorHAnsi" w:hAnsiTheme="minorHAnsi" w:cstheme="minorHAnsi"/>
        </w:rPr>
      </w:pPr>
    </w:p>
    <w:p w14:paraId="56645B60" w14:textId="3833EB2A" w:rsidR="006F643F" w:rsidRPr="0057260F" w:rsidRDefault="2E960756" w:rsidP="0057260F">
      <w:pPr>
        <w:spacing w:after="160" w:line="257" w:lineRule="auto"/>
        <w:rPr>
          <w:rFonts w:asciiTheme="minorHAnsi" w:hAnsiTheme="minorHAnsi" w:cstheme="minorHAnsi"/>
        </w:rPr>
      </w:pPr>
      <w:r w:rsidRPr="0057260F">
        <w:rPr>
          <w:rFonts w:asciiTheme="minorHAnsi" w:hAnsiTheme="minorHAnsi" w:cstheme="minorHAnsi"/>
          <w:b/>
          <w:bCs/>
        </w:rPr>
        <w:t xml:space="preserve"> </w:t>
      </w:r>
    </w:p>
    <w:p w14:paraId="00111280" w14:textId="77777777" w:rsidR="009860F4" w:rsidRPr="0057260F" w:rsidRDefault="009860F4" w:rsidP="004B62BF">
      <w:pPr>
        <w:rPr>
          <w:rFonts w:asciiTheme="minorHAnsi" w:hAnsiTheme="minorHAnsi" w:cstheme="minorHAnsi"/>
        </w:rPr>
      </w:pPr>
      <w:r w:rsidRPr="0057260F">
        <w:rPr>
          <w:rFonts w:asciiTheme="minorHAnsi" w:hAnsiTheme="minorHAnsi" w:cstheme="minorHAnsi"/>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35F5A379" w14:textId="77777777" w:rsidTr="00F40082">
        <w:trPr>
          <w:trHeight w:val="300"/>
        </w:trPr>
        <w:tc>
          <w:tcPr>
            <w:tcW w:w="4980" w:type="dxa"/>
          </w:tcPr>
          <w:p w14:paraId="30DA0996" w14:textId="0BD8325F" w:rsidR="403F3B20" w:rsidRPr="0057260F" w:rsidRDefault="403F3B20" w:rsidP="004B62BF">
            <w:pPr>
              <w:rPr>
                <w:rFonts w:asciiTheme="minorHAnsi" w:hAnsiTheme="minorHAnsi" w:cstheme="minorHAnsi"/>
              </w:rPr>
            </w:pPr>
          </w:p>
        </w:tc>
        <w:tc>
          <w:tcPr>
            <w:tcW w:w="4980" w:type="dxa"/>
          </w:tcPr>
          <w:p w14:paraId="660030E2" w14:textId="5185F868" w:rsidR="009860F4" w:rsidRPr="004B62BF" w:rsidRDefault="009860F4"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 xml:space="preserve">Jungtinės veiklos </w:t>
            </w:r>
            <w:r w:rsidRPr="004B62BF">
              <w:rPr>
                <w:rFonts w:asciiTheme="minorHAnsi" w:hAnsiTheme="minorHAnsi" w:cstheme="minorHAnsi"/>
                <w:color w:val="auto"/>
                <w:sz w:val="24"/>
                <w:szCs w:val="24"/>
              </w:rPr>
              <w:t xml:space="preserve">(partnerystės) </w:t>
            </w:r>
            <w:r w:rsidRPr="004B62BF">
              <w:rPr>
                <w:rFonts w:asciiTheme="minorHAnsi" w:hAnsiTheme="minorHAnsi" w:cstheme="minorHAnsi"/>
                <w:color w:val="000000" w:themeColor="text1"/>
                <w:sz w:val="24"/>
                <w:szCs w:val="24"/>
              </w:rPr>
              <w:t xml:space="preserve">sutartis dėl projekto </w:t>
            </w:r>
            <w:r w:rsidR="0085290C" w:rsidRPr="004B62BF">
              <w:rPr>
                <w:rFonts w:asciiTheme="minorHAnsi" w:hAnsiTheme="minorHAnsi" w:cstheme="minorHAnsi"/>
                <w:color w:val="000000" w:themeColor="text1"/>
                <w:sz w:val="24"/>
                <w:szCs w:val="24"/>
              </w:rPr>
              <w:t>N</w:t>
            </w:r>
            <w:r w:rsidRPr="004B62BF">
              <w:rPr>
                <w:rFonts w:asciiTheme="minorHAnsi" w:hAnsiTheme="minorHAnsi" w:cstheme="minorHAnsi"/>
                <w:color w:val="000000" w:themeColor="text1"/>
                <w:sz w:val="24"/>
                <w:szCs w:val="24"/>
              </w:rPr>
              <w:t>r. 07-027-</w:t>
            </w:r>
            <w:r w:rsidR="00BF11EA">
              <w:rPr>
                <w:rFonts w:asciiTheme="minorHAnsi" w:hAnsiTheme="minorHAnsi" w:cstheme="minorHAnsi"/>
                <w:color w:val="000000" w:themeColor="text1"/>
                <w:sz w:val="24"/>
                <w:szCs w:val="24"/>
              </w:rPr>
              <w:t>P</w:t>
            </w:r>
            <w:r w:rsidRPr="004B62BF">
              <w:rPr>
                <w:rFonts w:asciiTheme="minorHAnsi" w:hAnsiTheme="minorHAnsi" w:cstheme="minorHAnsi"/>
                <w:color w:val="000000" w:themeColor="text1"/>
                <w:sz w:val="24"/>
                <w:szCs w:val="24"/>
              </w:rPr>
              <w:t xml:space="preserve">-0001 „pagalba vaikams su negalia </w:t>
            </w:r>
            <w:r w:rsidR="0085290C" w:rsidRPr="004B62BF">
              <w:rPr>
                <w:rFonts w:asciiTheme="minorHAnsi" w:hAnsiTheme="minorHAnsi" w:cstheme="minorHAnsi"/>
                <w:color w:val="000000" w:themeColor="text1"/>
                <w:sz w:val="24"/>
                <w:szCs w:val="24"/>
              </w:rPr>
              <w:t>Lietuvoje</w:t>
            </w:r>
            <w:r w:rsidRPr="004B62BF">
              <w:rPr>
                <w:rFonts w:asciiTheme="minorHAnsi" w:hAnsiTheme="minorHAnsi" w:cstheme="minorHAnsi"/>
                <w:color w:val="000000" w:themeColor="text1"/>
                <w:sz w:val="24"/>
                <w:szCs w:val="24"/>
              </w:rPr>
              <w:t xml:space="preserve">“ įgyvendinimo </w:t>
            </w:r>
          </w:p>
          <w:p w14:paraId="5EBDE633" w14:textId="660D096E" w:rsidR="5CE37A16" w:rsidRPr="0057260F" w:rsidRDefault="5CE37A16" w:rsidP="0057260F">
            <w:pPr>
              <w:outlineLvl w:val="1"/>
              <w:rPr>
                <w:rFonts w:asciiTheme="minorHAnsi" w:hAnsiTheme="minorHAnsi" w:cstheme="minorHAnsi"/>
              </w:rPr>
            </w:pPr>
            <w:r w:rsidRPr="0057260F">
              <w:rPr>
                <w:rFonts w:asciiTheme="minorHAnsi" w:hAnsiTheme="minorHAnsi" w:cstheme="minorHAnsi"/>
              </w:rPr>
              <w:t>4</w:t>
            </w:r>
            <w:r w:rsidR="403F3B20" w:rsidRPr="0057260F">
              <w:rPr>
                <w:rFonts w:asciiTheme="minorHAnsi" w:hAnsiTheme="minorHAnsi" w:cstheme="minorHAnsi"/>
              </w:rPr>
              <w:t xml:space="preserve"> priedas</w:t>
            </w:r>
            <w:r w:rsidR="403F3B20" w:rsidRPr="0057260F">
              <w:rPr>
                <w:rFonts w:asciiTheme="minorHAnsi" w:hAnsiTheme="minorHAnsi" w:cstheme="minorHAnsi"/>
                <w:b/>
                <w:bCs/>
              </w:rPr>
              <w:t xml:space="preserve"> </w:t>
            </w:r>
          </w:p>
        </w:tc>
      </w:tr>
    </w:tbl>
    <w:p w14:paraId="0A0E052D" w14:textId="05C966FE" w:rsidR="006F643F" w:rsidRPr="0057260F" w:rsidRDefault="006F643F" w:rsidP="0057260F">
      <w:pPr>
        <w:spacing w:after="160" w:line="257" w:lineRule="auto"/>
        <w:rPr>
          <w:rFonts w:asciiTheme="minorHAnsi" w:hAnsiTheme="minorHAnsi" w:cstheme="minorHAnsi"/>
        </w:rPr>
      </w:pPr>
    </w:p>
    <w:p w14:paraId="3F65024A" w14:textId="76A791C2" w:rsidR="006F643F" w:rsidRPr="0057260F" w:rsidRDefault="2E960756" w:rsidP="00BF11EA">
      <w:pPr>
        <w:spacing w:after="160" w:line="257" w:lineRule="auto"/>
        <w:jc w:val="center"/>
        <w:rPr>
          <w:rFonts w:asciiTheme="minorHAnsi" w:hAnsiTheme="minorHAnsi" w:cstheme="minorHAnsi"/>
          <w:b/>
          <w:bCs/>
        </w:rPr>
      </w:pPr>
      <w:r w:rsidRPr="0057260F">
        <w:rPr>
          <w:rFonts w:asciiTheme="minorHAnsi" w:hAnsiTheme="minorHAnsi" w:cstheme="minorHAnsi"/>
          <w:b/>
          <w:bCs/>
        </w:rPr>
        <w:t>MOKĖJIMO PRAŠYMO FORMA</w:t>
      </w:r>
    </w:p>
    <w:p w14:paraId="171B6007" w14:textId="77777777" w:rsidR="00875CCA" w:rsidRPr="0057260F" w:rsidRDefault="00875CCA" w:rsidP="0057260F">
      <w:pPr>
        <w:spacing w:after="160" w:line="257" w:lineRule="auto"/>
        <w:rPr>
          <w:rFonts w:asciiTheme="minorHAnsi" w:hAnsiTheme="minorHAnsi" w:cstheme="minorHAnsi"/>
          <w:b/>
          <w:bCs/>
        </w:rPr>
      </w:pPr>
    </w:p>
    <w:p w14:paraId="1F625F8D" w14:textId="77777777" w:rsidR="00875CCA" w:rsidRPr="0057260F" w:rsidRDefault="00875CCA" w:rsidP="0057260F">
      <w:pPr>
        <w:spacing w:after="160" w:line="257" w:lineRule="auto"/>
        <w:rPr>
          <w:rFonts w:asciiTheme="minorHAnsi" w:hAnsiTheme="minorHAnsi" w:cstheme="minorHAnsi"/>
          <w:b/>
          <w:bCs/>
        </w:rPr>
      </w:pPr>
    </w:p>
    <w:p w14:paraId="50CF8120" w14:textId="77777777" w:rsidR="00875CCA" w:rsidRPr="0057260F" w:rsidRDefault="00875CCA" w:rsidP="0057260F">
      <w:pPr>
        <w:spacing w:after="160" w:line="257" w:lineRule="auto"/>
        <w:rPr>
          <w:rFonts w:asciiTheme="minorHAnsi" w:hAnsiTheme="minorHAnsi" w:cstheme="minorHAnsi"/>
          <w:b/>
          <w:bCs/>
        </w:rPr>
      </w:pPr>
    </w:p>
    <w:p w14:paraId="3AD916C7" w14:textId="77777777" w:rsidR="00875CCA" w:rsidRPr="0057260F" w:rsidRDefault="00875CCA" w:rsidP="0057260F">
      <w:pPr>
        <w:spacing w:after="160" w:line="257" w:lineRule="auto"/>
        <w:rPr>
          <w:rFonts w:asciiTheme="minorHAnsi" w:hAnsiTheme="minorHAnsi" w:cstheme="minorHAnsi"/>
          <w:b/>
          <w:bCs/>
        </w:rPr>
      </w:pPr>
    </w:p>
    <w:p w14:paraId="1637754A" w14:textId="77777777" w:rsidR="00875CCA" w:rsidRPr="0057260F" w:rsidRDefault="00875CCA" w:rsidP="0057260F">
      <w:pPr>
        <w:spacing w:after="160" w:line="257" w:lineRule="auto"/>
        <w:rPr>
          <w:rFonts w:asciiTheme="minorHAnsi" w:hAnsiTheme="minorHAnsi" w:cstheme="minorHAnsi"/>
          <w:b/>
          <w:bCs/>
        </w:rPr>
      </w:pPr>
    </w:p>
    <w:p w14:paraId="30919119" w14:textId="77777777" w:rsidR="00875CCA" w:rsidRPr="0057260F" w:rsidRDefault="00875CCA" w:rsidP="0057260F">
      <w:pPr>
        <w:spacing w:after="160" w:line="257" w:lineRule="auto"/>
        <w:rPr>
          <w:rFonts w:asciiTheme="minorHAnsi" w:hAnsiTheme="minorHAnsi" w:cstheme="minorHAnsi"/>
          <w:b/>
          <w:bCs/>
        </w:rPr>
      </w:pPr>
    </w:p>
    <w:p w14:paraId="7E2707B1" w14:textId="77777777" w:rsidR="00875CCA" w:rsidRPr="0057260F" w:rsidRDefault="00875CCA" w:rsidP="0057260F">
      <w:pPr>
        <w:spacing w:after="160" w:line="257" w:lineRule="auto"/>
        <w:rPr>
          <w:rFonts w:asciiTheme="minorHAnsi" w:hAnsiTheme="minorHAnsi" w:cstheme="minorHAnsi"/>
          <w:b/>
          <w:bCs/>
        </w:rPr>
      </w:pPr>
    </w:p>
    <w:p w14:paraId="194750B5" w14:textId="38BAA260" w:rsidR="00BA3E22" w:rsidRPr="0057260F" w:rsidRDefault="00BA3E22" w:rsidP="0057260F">
      <w:pPr>
        <w:spacing w:after="160" w:line="259" w:lineRule="auto"/>
        <w:rPr>
          <w:rFonts w:asciiTheme="minorHAnsi" w:hAnsiTheme="minorHAnsi" w:cstheme="minorHAnsi"/>
          <w:b/>
          <w:bCs/>
        </w:rPr>
      </w:pPr>
      <w:r w:rsidRPr="0057260F">
        <w:rPr>
          <w:rFonts w:asciiTheme="minorHAnsi" w:hAnsiTheme="minorHAnsi" w:cstheme="minorHAnsi"/>
          <w:b/>
          <w:bCs/>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5D4C5F76" w14:textId="77777777" w:rsidTr="00F40082">
        <w:trPr>
          <w:trHeight w:val="300"/>
        </w:trPr>
        <w:tc>
          <w:tcPr>
            <w:tcW w:w="4980" w:type="dxa"/>
          </w:tcPr>
          <w:p w14:paraId="4CA5E9A0" w14:textId="0AAC7F73" w:rsidR="403F3B20" w:rsidRPr="0057260F" w:rsidRDefault="403F3B20" w:rsidP="004B62BF">
            <w:pPr>
              <w:rPr>
                <w:rFonts w:asciiTheme="minorHAnsi" w:hAnsiTheme="minorHAnsi" w:cstheme="minorHAnsi"/>
              </w:rPr>
            </w:pPr>
          </w:p>
        </w:tc>
        <w:tc>
          <w:tcPr>
            <w:tcW w:w="4980" w:type="dxa"/>
          </w:tcPr>
          <w:p w14:paraId="7770F1F5" w14:textId="3D2FE5E3" w:rsidR="009860F4" w:rsidRPr="004B62BF" w:rsidRDefault="009860F4"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 xml:space="preserve">Jungtinės veiklos </w:t>
            </w:r>
            <w:r w:rsidRPr="004B62BF">
              <w:rPr>
                <w:rFonts w:asciiTheme="minorHAnsi" w:hAnsiTheme="minorHAnsi" w:cstheme="minorHAnsi"/>
                <w:color w:val="auto"/>
                <w:sz w:val="24"/>
                <w:szCs w:val="24"/>
              </w:rPr>
              <w:t xml:space="preserve">(partnerystės) </w:t>
            </w:r>
            <w:r w:rsidRPr="004B62BF">
              <w:rPr>
                <w:rFonts w:asciiTheme="minorHAnsi" w:hAnsiTheme="minorHAnsi" w:cstheme="minorHAnsi"/>
                <w:color w:val="000000" w:themeColor="text1"/>
                <w:sz w:val="24"/>
                <w:szCs w:val="24"/>
              </w:rPr>
              <w:t xml:space="preserve">sutartis dėl projekto </w:t>
            </w:r>
            <w:r w:rsidR="00BF11EA">
              <w:rPr>
                <w:rFonts w:asciiTheme="minorHAnsi" w:hAnsiTheme="minorHAnsi" w:cstheme="minorHAnsi"/>
                <w:color w:val="000000" w:themeColor="text1"/>
                <w:sz w:val="24"/>
                <w:szCs w:val="24"/>
              </w:rPr>
              <w:t>N</w:t>
            </w:r>
            <w:r w:rsidRPr="004B62BF">
              <w:rPr>
                <w:rFonts w:asciiTheme="minorHAnsi" w:hAnsiTheme="minorHAnsi" w:cstheme="minorHAnsi"/>
                <w:color w:val="000000" w:themeColor="text1"/>
                <w:sz w:val="24"/>
                <w:szCs w:val="24"/>
              </w:rPr>
              <w:t xml:space="preserve">r. 07-027-p-0001 „pagalba vaikams su negalia </w:t>
            </w:r>
            <w:r w:rsidR="0085290C" w:rsidRPr="004B62BF">
              <w:rPr>
                <w:rFonts w:asciiTheme="minorHAnsi" w:hAnsiTheme="minorHAnsi" w:cstheme="minorHAnsi"/>
                <w:color w:val="000000" w:themeColor="text1"/>
                <w:sz w:val="24"/>
                <w:szCs w:val="24"/>
              </w:rPr>
              <w:t>Lietuvoje</w:t>
            </w:r>
            <w:r w:rsidRPr="004B62BF">
              <w:rPr>
                <w:rFonts w:asciiTheme="minorHAnsi" w:hAnsiTheme="minorHAnsi" w:cstheme="minorHAnsi"/>
                <w:color w:val="000000" w:themeColor="text1"/>
                <w:sz w:val="24"/>
                <w:szCs w:val="24"/>
              </w:rPr>
              <w:t xml:space="preserve">“ įgyvendinimo </w:t>
            </w:r>
          </w:p>
          <w:p w14:paraId="1BAB7899" w14:textId="70032706" w:rsidR="0CAF0C33" w:rsidRPr="0057260F" w:rsidRDefault="0CAF0C33" w:rsidP="0057260F">
            <w:pPr>
              <w:outlineLvl w:val="1"/>
              <w:rPr>
                <w:rFonts w:asciiTheme="minorHAnsi" w:hAnsiTheme="minorHAnsi" w:cstheme="minorHAnsi"/>
              </w:rPr>
            </w:pPr>
            <w:r w:rsidRPr="0057260F">
              <w:rPr>
                <w:rFonts w:asciiTheme="minorHAnsi" w:hAnsiTheme="minorHAnsi" w:cstheme="minorHAnsi"/>
              </w:rPr>
              <w:t>5</w:t>
            </w:r>
            <w:r w:rsidR="403F3B20" w:rsidRPr="0057260F">
              <w:rPr>
                <w:rFonts w:asciiTheme="minorHAnsi" w:hAnsiTheme="minorHAnsi" w:cstheme="minorHAnsi"/>
              </w:rPr>
              <w:t xml:space="preserve"> priedas</w:t>
            </w:r>
          </w:p>
        </w:tc>
      </w:tr>
    </w:tbl>
    <w:p w14:paraId="15B6E138" w14:textId="26F46F1A" w:rsidR="006F643F" w:rsidRPr="0057260F" w:rsidRDefault="2E960756" w:rsidP="0057260F">
      <w:pPr>
        <w:spacing w:line="259" w:lineRule="auto"/>
        <w:rPr>
          <w:rFonts w:asciiTheme="minorHAnsi" w:hAnsiTheme="minorHAnsi" w:cstheme="minorHAnsi"/>
        </w:rPr>
      </w:pPr>
      <w:r w:rsidRPr="0057260F">
        <w:rPr>
          <w:rFonts w:asciiTheme="minorHAnsi" w:hAnsiTheme="minorHAnsi" w:cstheme="minorHAnsi"/>
          <w:b/>
          <w:bCs/>
        </w:rPr>
        <w:t xml:space="preserve"> </w:t>
      </w:r>
    </w:p>
    <w:p w14:paraId="0A7F3599" w14:textId="77777777" w:rsidR="003A202C" w:rsidRDefault="003A202C" w:rsidP="003A202C">
      <w:pPr>
        <w:spacing w:line="259" w:lineRule="auto"/>
        <w:jc w:val="center"/>
        <w:rPr>
          <w:rFonts w:asciiTheme="minorHAnsi" w:hAnsiTheme="minorHAnsi" w:cstheme="minorHAnsi"/>
          <w:b/>
          <w:bCs/>
        </w:rPr>
      </w:pPr>
    </w:p>
    <w:p w14:paraId="480BA3AC" w14:textId="77777777" w:rsidR="003A202C" w:rsidRDefault="003A202C" w:rsidP="003A202C">
      <w:pPr>
        <w:spacing w:line="259" w:lineRule="auto"/>
        <w:jc w:val="center"/>
        <w:rPr>
          <w:rFonts w:asciiTheme="minorHAnsi" w:hAnsiTheme="minorHAnsi" w:cstheme="minorHAnsi"/>
          <w:b/>
          <w:bCs/>
        </w:rPr>
      </w:pPr>
    </w:p>
    <w:p w14:paraId="1F6C66EF" w14:textId="320A1670" w:rsidR="006F643F" w:rsidRPr="0057260F" w:rsidRDefault="2E960756" w:rsidP="003A202C">
      <w:pPr>
        <w:spacing w:line="259" w:lineRule="auto"/>
        <w:jc w:val="center"/>
        <w:rPr>
          <w:rFonts w:asciiTheme="minorHAnsi" w:hAnsiTheme="minorHAnsi" w:cstheme="minorHAnsi"/>
        </w:rPr>
      </w:pPr>
      <w:r w:rsidRPr="0057260F">
        <w:rPr>
          <w:rFonts w:asciiTheme="minorHAnsi" w:hAnsiTheme="minorHAnsi" w:cstheme="minorHAnsi"/>
          <w:b/>
          <w:bCs/>
        </w:rPr>
        <w:t>INFORMACIJA APIE VIEŠUOSIUS PIRKIMUS</w:t>
      </w:r>
    </w:p>
    <w:p w14:paraId="4DF4D7E8" w14:textId="2189B002" w:rsidR="006F643F" w:rsidRPr="0057260F" w:rsidRDefault="2E960756" w:rsidP="004B62BF">
      <w:pPr>
        <w:spacing w:line="259" w:lineRule="auto"/>
        <w:rPr>
          <w:rFonts w:asciiTheme="minorHAnsi" w:hAnsiTheme="minorHAnsi" w:cstheme="minorHAnsi"/>
        </w:rPr>
      </w:pPr>
      <w:r w:rsidRPr="0057260F">
        <w:rPr>
          <w:rFonts w:asciiTheme="minorHAnsi" w:hAnsiTheme="minorHAnsi" w:cstheme="minorHAnsi"/>
        </w:rPr>
        <w:t xml:space="preserve"> </w:t>
      </w:r>
    </w:p>
    <w:tbl>
      <w:tblPr>
        <w:tblW w:w="99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2"/>
        <w:gridCol w:w="1668"/>
        <w:gridCol w:w="1668"/>
        <w:gridCol w:w="1668"/>
        <w:gridCol w:w="1668"/>
        <w:gridCol w:w="1652"/>
      </w:tblGrid>
      <w:tr w:rsidR="403F3B20" w:rsidRPr="0057260F" w14:paraId="75BCC548" w14:textId="77777777" w:rsidTr="00F40082">
        <w:trPr>
          <w:trHeight w:val="600"/>
        </w:trPr>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9E57E" w14:textId="42DC6A7B" w:rsidR="403F3B20" w:rsidRPr="0057260F" w:rsidRDefault="403F3B20" w:rsidP="000A6014">
            <w:pPr>
              <w:jc w:val="center"/>
              <w:rPr>
                <w:rFonts w:asciiTheme="minorHAnsi" w:hAnsiTheme="minorHAnsi" w:cstheme="minorHAnsi"/>
                <w:b/>
                <w:bCs/>
              </w:rPr>
            </w:pPr>
            <w:r w:rsidRPr="0057260F">
              <w:rPr>
                <w:rFonts w:asciiTheme="minorHAnsi" w:hAnsiTheme="minorHAnsi" w:cstheme="minorHAnsi"/>
                <w:b/>
                <w:bCs/>
              </w:rPr>
              <w:t>Prekės</w:t>
            </w:r>
          </w:p>
          <w:p w14:paraId="09E3FC9B" w14:textId="170083F6" w:rsidR="403F3B20" w:rsidRPr="0057260F" w:rsidRDefault="403F3B20" w:rsidP="000A6014">
            <w:pPr>
              <w:jc w:val="center"/>
              <w:rPr>
                <w:rFonts w:asciiTheme="minorHAnsi" w:hAnsiTheme="minorHAnsi" w:cstheme="minorHAnsi"/>
              </w:rPr>
            </w:pPr>
            <w:r w:rsidRPr="0057260F">
              <w:rPr>
                <w:rFonts w:asciiTheme="minorHAnsi" w:hAnsiTheme="minorHAnsi" w:cstheme="minorHAnsi"/>
                <w:b/>
                <w:bCs/>
              </w:rPr>
              <w:t>/paslaugos</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94120" w14:textId="5AFFDD00" w:rsidR="403F3B20" w:rsidRPr="0057260F" w:rsidRDefault="403F3B20" w:rsidP="000A6014">
            <w:pPr>
              <w:jc w:val="center"/>
              <w:rPr>
                <w:rFonts w:asciiTheme="minorHAnsi" w:hAnsiTheme="minorHAnsi" w:cstheme="minorHAnsi"/>
              </w:rPr>
            </w:pPr>
            <w:r w:rsidRPr="0057260F">
              <w:rPr>
                <w:rFonts w:asciiTheme="minorHAnsi" w:hAnsiTheme="minorHAnsi" w:cstheme="minorHAnsi"/>
                <w:b/>
                <w:bCs/>
              </w:rPr>
              <w:t>Pirkimo vertė</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0387D" w14:textId="7776BBB0" w:rsidR="403F3B20" w:rsidRPr="0057260F" w:rsidRDefault="403F3B20" w:rsidP="000A6014">
            <w:pPr>
              <w:spacing w:before="240"/>
              <w:jc w:val="center"/>
              <w:rPr>
                <w:rFonts w:asciiTheme="minorHAnsi" w:hAnsiTheme="minorHAnsi" w:cstheme="minorHAnsi"/>
              </w:rPr>
            </w:pPr>
            <w:r w:rsidRPr="0057260F">
              <w:rPr>
                <w:rFonts w:asciiTheme="minorHAnsi" w:hAnsiTheme="minorHAnsi" w:cstheme="minorHAnsi"/>
                <w:b/>
                <w:bCs/>
              </w:rPr>
              <w:t>Pirkimo būdas</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1C093" w14:textId="2D353C13" w:rsidR="403F3B20" w:rsidRPr="0057260F" w:rsidRDefault="403F3B20" w:rsidP="000A6014">
            <w:pPr>
              <w:jc w:val="center"/>
              <w:rPr>
                <w:rFonts w:asciiTheme="minorHAnsi" w:hAnsiTheme="minorHAnsi" w:cstheme="minorHAnsi"/>
              </w:rPr>
            </w:pPr>
            <w:r w:rsidRPr="0057260F">
              <w:rPr>
                <w:rFonts w:asciiTheme="minorHAnsi" w:hAnsiTheme="minorHAnsi" w:cstheme="minorHAnsi"/>
                <w:b/>
                <w:bCs/>
              </w:rPr>
              <w:t>Pirkimo data</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DED97" w14:textId="15868F08" w:rsidR="403F3B20" w:rsidRPr="0057260F" w:rsidRDefault="403F3B20" w:rsidP="000A6014">
            <w:pPr>
              <w:jc w:val="center"/>
              <w:rPr>
                <w:rFonts w:asciiTheme="minorHAnsi" w:hAnsiTheme="minorHAnsi" w:cstheme="minorHAnsi"/>
              </w:rPr>
            </w:pPr>
            <w:r w:rsidRPr="0057260F">
              <w:rPr>
                <w:rFonts w:asciiTheme="minorHAnsi" w:hAnsiTheme="minorHAnsi" w:cstheme="minorHAnsi"/>
                <w:b/>
                <w:bCs/>
              </w:rPr>
              <w:t>Pirkimo statusas</w:t>
            </w:r>
          </w:p>
        </w:tc>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F3387" w14:textId="24C5D14E" w:rsidR="403F3B20" w:rsidRPr="0057260F" w:rsidRDefault="403F3B20" w:rsidP="000A6014">
            <w:pPr>
              <w:jc w:val="center"/>
              <w:rPr>
                <w:rFonts w:asciiTheme="minorHAnsi" w:hAnsiTheme="minorHAnsi" w:cstheme="minorHAnsi"/>
              </w:rPr>
            </w:pPr>
            <w:r w:rsidRPr="0057260F">
              <w:rPr>
                <w:rFonts w:asciiTheme="minorHAnsi" w:hAnsiTheme="minorHAnsi" w:cstheme="minorHAnsi"/>
                <w:b/>
                <w:bCs/>
              </w:rPr>
              <w:t>Sudarytos sutartys</w:t>
            </w:r>
          </w:p>
        </w:tc>
      </w:tr>
      <w:tr w:rsidR="403F3B20" w:rsidRPr="0057260F" w14:paraId="63BB7320" w14:textId="77777777" w:rsidTr="00F40082">
        <w:trPr>
          <w:trHeight w:val="1131"/>
        </w:trPr>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C16DCA" w14:textId="31EF7F78" w:rsidR="403F3B20" w:rsidRPr="0057260F" w:rsidRDefault="403F3B20" w:rsidP="003A202C">
            <w:pPr>
              <w:jc w:val="center"/>
              <w:rPr>
                <w:rFonts w:asciiTheme="minorHAnsi" w:hAnsiTheme="minorHAnsi" w:cstheme="minorHAnsi"/>
              </w:rPr>
            </w:pPr>
            <w:r w:rsidRPr="0057260F">
              <w:rPr>
                <w:rFonts w:asciiTheme="minorHAnsi" w:hAnsiTheme="minorHAnsi" w:cstheme="minorHAnsi"/>
              </w:rPr>
              <w:t>Pavadinimas, (BVPŽ kodas)</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0E3F1" w14:textId="7561005C" w:rsidR="403F3B20" w:rsidRPr="0057260F" w:rsidRDefault="403F3B20" w:rsidP="003A202C">
            <w:pPr>
              <w:jc w:val="center"/>
              <w:rPr>
                <w:rFonts w:asciiTheme="minorHAnsi" w:hAnsiTheme="minorHAnsi" w:cstheme="minorHAnsi"/>
              </w:rPr>
            </w:pPr>
            <w:r w:rsidRPr="0057260F">
              <w:rPr>
                <w:rFonts w:asciiTheme="minorHAnsi" w:hAnsiTheme="minorHAnsi" w:cstheme="minorHAnsi"/>
              </w:rPr>
              <w:t>Numatomos arba faktinės pirkimų vertės</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637E51" w14:textId="15EBD424" w:rsidR="403F3B20" w:rsidRPr="0057260F" w:rsidRDefault="403F3B20" w:rsidP="003A202C">
            <w:pPr>
              <w:jc w:val="center"/>
              <w:rPr>
                <w:rFonts w:asciiTheme="minorHAnsi" w:hAnsiTheme="minorHAnsi" w:cstheme="minorHAnsi"/>
              </w:rPr>
            </w:pPr>
            <w:r w:rsidRPr="0057260F">
              <w:rPr>
                <w:rFonts w:asciiTheme="minorHAnsi" w:hAnsiTheme="minorHAnsi" w:cstheme="minorHAnsi"/>
              </w:rPr>
              <w:t>Atsižvelgiant į kitus PO pirkimus ir jų vertes</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FC2F6" w14:textId="020AD825" w:rsidR="403F3B20" w:rsidRPr="0057260F" w:rsidRDefault="403F3B20" w:rsidP="003A202C">
            <w:pPr>
              <w:jc w:val="center"/>
              <w:rPr>
                <w:rFonts w:asciiTheme="minorHAnsi" w:hAnsiTheme="minorHAnsi" w:cstheme="minorHAnsi"/>
              </w:rPr>
            </w:pPr>
            <w:r w:rsidRPr="0057260F">
              <w:rPr>
                <w:rFonts w:asciiTheme="minorHAnsi" w:hAnsiTheme="minorHAnsi" w:cstheme="minorHAnsi"/>
              </w:rPr>
              <w:t>Pirkimo paskelbimo data</w:t>
            </w:r>
          </w:p>
        </w:tc>
        <w:tc>
          <w:tcPr>
            <w:tcW w:w="16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3F332" w14:textId="6277B3CA" w:rsidR="403F3B20" w:rsidRPr="0057260F" w:rsidRDefault="403F3B20" w:rsidP="003A202C">
            <w:pPr>
              <w:jc w:val="center"/>
              <w:rPr>
                <w:rFonts w:asciiTheme="minorHAnsi" w:hAnsiTheme="minorHAnsi" w:cstheme="minorHAnsi"/>
              </w:rPr>
            </w:pPr>
            <w:r w:rsidRPr="0057260F">
              <w:rPr>
                <w:rFonts w:asciiTheme="minorHAnsi" w:hAnsiTheme="minorHAnsi" w:cstheme="minorHAnsi"/>
              </w:rPr>
              <w:t>Planuojama/</w:t>
            </w:r>
          </w:p>
          <w:p w14:paraId="04E0AAC4" w14:textId="7140DAB2" w:rsidR="403F3B20" w:rsidRPr="0057260F" w:rsidRDefault="403F3B20" w:rsidP="003A202C">
            <w:pPr>
              <w:jc w:val="center"/>
              <w:rPr>
                <w:rFonts w:asciiTheme="minorHAnsi" w:hAnsiTheme="minorHAnsi" w:cstheme="minorHAnsi"/>
              </w:rPr>
            </w:pPr>
            <w:r w:rsidRPr="0057260F">
              <w:rPr>
                <w:rFonts w:asciiTheme="minorHAnsi" w:hAnsiTheme="minorHAnsi" w:cstheme="minorHAnsi"/>
              </w:rPr>
              <w:t>vykdoma/</w:t>
            </w:r>
          </w:p>
          <w:p w14:paraId="750CAC01" w14:textId="3DE160EF" w:rsidR="403F3B20" w:rsidRPr="0057260F" w:rsidRDefault="403F3B20" w:rsidP="003A202C">
            <w:pPr>
              <w:jc w:val="center"/>
              <w:rPr>
                <w:rFonts w:asciiTheme="minorHAnsi" w:hAnsiTheme="minorHAnsi" w:cstheme="minorHAnsi"/>
              </w:rPr>
            </w:pPr>
            <w:r w:rsidRPr="0057260F">
              <w:rPr>
                <w:rFonts w:asciiTheme="minorHAnsi" w:hAnsiTheme="minorHAnsi" w:cstheme="minorHAnsi"/>
              </w:rPr>
              <w:t>įvykdyta</w:t>
            </w:r>
          </w:p>
        </w:tc>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B2E62" w14:textId="30DB352B" w:rsidR="403F3B20" w:rsidRPr="0057260F" w:rsidRDefault="403F3B20" w:rsidP="003A202C">
            <w:pPr>
              <w:jc w:val="center"/>
              <w:rPr>
                <w:rFonts w:asciiTheme="minorHAnsi" w:hAnsiTheme="minorHAnsi" w:cstheme="minorHAnsi"/>
              </w:rPr>
            </w:pPr>
            <w:r w:rsidRPr="0057260F">
              <w:rPr>
                <w:rFonts w:asciiTheme="minorHAnsi" w:hAnsiTheme="minorHAnsi" w:cstheme="minorHAnsi"/>
              </w:rPr>
              <w:t>Pasirašytos sutartys su tiekėjais (data, tiekėjas, galiojimo terminas)</w:t>
            </w:r>
          </w:p>
        </w:tc>
      </w:tr>
    </w:tbl>
    <w:p w14:paraId="7CFF16BE" w14:textId="28EB928A" w:rsidR="006F643F" w:rsidRPr="0057260F" w:rsidRDefault="2E960756" w:rsidP="004B62BF">
      <w:pPr>
        <w:spacing w:line="259" w:lineRule="auto"/>
        <w:rPr>
          <w:rFonts w:asciiTheme="minorHAnsi" w:hAnsiTheme="minorHAnsi" w:cstheme="minorHAnsi"/>
        </w:rPr>
      </w:pPr>
      <w:r w:rsidRPr="0057260F">
        <w:rPr>
          <w:rFonts w:asciiTheme="minorHAnsi" w:hAnsiTheme="minorHAnsi" w:cstheme="minorHAnsi"/>
        </w:rPr>
        <w:t xml:space="preserve"> </w:t>
      </w:r>
    </w:p>
    <w:p w14:paraId="18D11DFB" w14:textId="4FB3816A" w:rsidR="006F643F" w:rsidRPr="0057260F" w:rsidRDefault="2E960756" w:rsidP="004B62BF">
      <w:pPr>
        <w:spacing w:line="259" w:lineRule="auto"/>
        <w:rPr>
          <w:rFonts w:asciiTheme="minorHAnsi" w:hAnsiTheme="minorHAnsi" w:cstheme="minorHAnsi"/>
        </w:rPr>
      </w:pPr>
      <w:r w:rsidRPr="0057260F">
        <w:rPr>
          <w:rFonts w:asciiTheme="minorHAnsi" w:hAnsiTheme="minorHAnsi" w:cstheme="minorHAnsi"/>
        </w:rPr>
        <w:t>Priedas yra periodiškai atnaujinamas darbo tvarka.</w:t>
      </w:r>
    </w:p>
    <w:p w14:paraId="46C2A5E8" w14:textId="47B0E7D0" w:rsidR="006F643F" w:rsidRPr="0057260F" w:rsidRDefault="2E960756" w:rsidP="004B62BF">
      <w:pPr>
        <w:spacing w:line="259" w:lineRule="auto"/>
        <w:rPr>
          <w:rFonts w:asciiTheme="minorHAnsi" w:hAnsiTheme="minorHAnsi" w:cstheme="minorHAnsi"/>
        </w:rPr>
      </w:pPr>
      <w:r w:rsidRPr="0057260F">
        <w:rPr>
          <w:rFonts w:asciiTheme="minorHAnsi" w:hAnsiTheme="minorHAnsi" w:cstheme="minorHAnsi"/>
        </w:rPr>
        <w:t xml:space="preserve"> </w:t>
      </w:r>
    </w:p>
    <w:p w14:paraId="4DCF9605" w14:textId="77777777" w:rsidR="00875CCA" w:rsidRPr="0057260F" w:rsidRDefault="00875CCA" w:rsidP="004B62BF">
      <w:pPr>
        <w:spacing w:line="259" w:lineRule="auto"/>
        <w:rPr>
          <w:rFonts w:asciiTheme="minorHAnsi" w:hAnsiTheme="minorHAnsi" w:cstheme="minorHAnsi"/>
        </w:rPr>
      </w:pPr>
    </w:p>
    <w:p w14:paraId="41B31CAB" w14:textId="77777777" w:rsidR="00875CCA" w:rsidRPr="0057260F" w:rsidRDefault="00875CCA" w:rsidP="004B62BF">
      <w:pPr>
        <w:spacing w:line="259" w:lineRule="auto"/>
        <w:rPr>
          <w:rFonts w:asciiTheme="minorHAnsi" w:hAnsiTheme="minorHAnsi" w:cstheme="minorHAnsi"/>
        </w:rPr>
      </w:pPr>
    </w:p>
    <w:p w14:paraId="09151BB9" w14:textId="1D0451E0" w:rsidR="006F643F" w:rsidRPr="0057260F" w:rsidRDefault="2E960756" w:rsidP="0057260F">
      <w:pPr>
        <w:spacing w:line="259" w:lineRule="auto"/>
        <w:rPr>
          <w:rFonts w:asciiTheme="minorHAnsi" w:hAnsiTheme="minorHAnsi" w:cstheme="minorHAnsi"/>
        </w:rPr>
      </w:pPr>
      <w:r w:rsidRPr="0057260F">
        <w:rPr>
          <w:rFonts w:asciiTheme="minorHAnsi" w:hAnsiTheme="minorHAnsi" w:cstheme="minorHAnsi"/>
          <w:b/>
          <w:bCs/>
        </w:rPr>
        <w:t xml:space="preserve"> </w:t>
      </w:r>
    </w:p>
    <w:p w14:paraId="23D69461" w14:textId="77777777" w:rsidR="009860F4" w:rsidRPr="0057260F" w:rsidRDefault="009860F4" w:rsidP="004B62BF">
      <w:pPr>
        <w:rPr>
          <w:rFonts w:asciiTheme="minorHAnsi" w:hAnsiTheme="minorHAnsi" w:cstheme="minorHAnsi"/>
        </w:rPr>
      </w:pPr>
      <w:r w:rsidRPr="0057260F">
        <w:rPr>
          <w:rFonts w:asciiTheme="minorHAnsi" w:hAnsiTheme="minorHAnsi" w:cstheme="minorHAnsi"/>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80"/>
        <w:gridCol w:w="4980"/>
      </w:tblGrid>
      <w:tr w:rsidR="403F3B20" w:rsidRPr="0057260F" w14:paraId="2D08FD54" w14:textId="77777777" w:rsidTr="00F40082">
        <w:trPr>
          <w:trHeight w:val="300"/>
        </w:trPr>
        <w:tc>
          <w:tcPr>
            <w:tcW w:w="4980" w:type="dxa"/>
          </w:tcPr>
          <w:p w14:paraId="3D2B7222" w14:textId="0811898D" w:rsidR="403F3B20" w:rsidRPr="0057260F" w:rsidRDefault="403F3B20" w:rsidP="004B62BF">
            <w:pPr>
              <w:rPr>
                <w:rFonts w:asciiTheme="minorHAnsi" w:hAnsiTheme="minorHAnsi" w:cstheme="minorHAnsi"/>
              </w:rPr>
            </w:pPr>
          </w:p>
        </w:tc>
        <w:tc>
          <w:tcPr>
            <w:tcW w:w="4980" w:type="dxa"/>
          </w:tcPr>
          <w:p w14:paraId="1D533C05" w14:textId="79477BEB" w:rsidR="009860F4" w:rsidRPr="004B62BF" w:rsidRDefault="009860F4" w:rsidP="0057260F">
            <w:pPr>
              <w:pStyle w:val="Antrat1"/>
              <w:rPr>
                <w:rFonts w:asciiTheme="minorHAnsi" w:hAnsiTheme="minorHAnsi" w:cstheme="minorHAnsi"/>
                <w:color w:val="000000" w:themeColor="text1"/>
                <w:sz w:val="24"/>
                <w:szCs w:val="24"/>
              </w:rPr>
            </w:pPr>
            <w:r w:rsidRPr="004B62BF">
              <w:rPr>
                <w:rFonts w:asciiTheme="minorHAnsi" w:hAnsiTheme="minorHAnsi" w:cstheme="minorHAnsi"/>
                <w:color w:val="000000" w:themeColor="text1"/>
                <w:sz w:val="24"/>
                <w:szCs w:val="24"/>
              </w:rPr>
              <w:t xml:space="preserve">Jungtinės veiklos </w:t>
            </w:r>
            <w:r w:rsidRPr="004B62BF">
              <w:rPr>
                <w:rFonts w:asciiTheme="minorHAnsi" w:hAnsiTheme="minorHAnsi" w:cstheme="minorHAnsi"/>
                <w:color w:val="auto"/>
                <w:sz w:val="24"/>
                <w:szCs w:val="24"/>
              </w:rPr>
              <w:t xml:space="preserve">(partnerystės) </w:t>
            </w:r>
            <w:r w:rsidRPr="004B62BF">
              <w:rPr>
                <w:rFonts w:asciiTheme="minorHAnsi" w:hAnsiTheme="minorHAnsi" w:cstheme="minorHAnsi"/>
                <w:color w:val="000000" w:themeColor="text1"/>
                <w:sz w:val="24"/>
                <w:szCs w:val="24"/>
              </w:rPr>
              <w:t xml:space="preserve">sutartis dėl projekto </w:t>
            </w:r>
            <w:r w:rsidR="0085290C" w:rsidRPr="004B62BF">
              <w:rPr>
                <w:rFonts w:asciiTheme="minorHAnsi" w:hAnsiTheme="minorHAnsi" w:cstheme="minorHAnsi"/>
                <w:color w:val="000000" w:themeColor="text1"/>
                <w:sz w:val="24"/>
                <w:szCs w:val="24"/>
              </w:rPr>
              <w:t>N</w:t>
            </w:r>
            <w:r w:rsidRPr="004B62BF">
              <w:rPr>
                <w:rFonts w:asciiTheme="minorHAnsi" w:hAnsiTheme="minorHAnsi" w:cstheme="minorHAnsi"/>
                <w:color w:val="000000" w:themeColor="text1"/>
                <w:sz w:val="24"/>
                <w:szCs w:val="24"/>
              </w:rPr>
              <w:t>r. 07-027-</w:t>
            </w:r>
            <w:r w:rsidR="003A202C">
              <w:rPr>
                <w:rFonts w:asciiTheme="minorHAnsi" w:hAnsiTheme="minorHAnsi" w:cstheme="minorHAnsi"/>
                <w:color w:val="000000" w:themeColor="text1"/>
                <w:sz w:val="24"/>
                <w:szCs w:val="24"/>
              </w:rPr>
              <w:t>P</w:t>
            </w:r>
            <w:r w:rsidRPr="004B62BF">
              <w:rPr>
                <w:rFonts w:asciiTheme="minorHAnsi" w:hAnsiTheme="minorHAnsi" w:cstheme="minorHAnsi"/>
                <w:color w:val="000000" w:themeColor="text1"/>
                <w:sz w:val="24"/>
                <w:szCs w:val="24"/>
              </w:rPr>
              <w:t xml:space="preserve">-0001 „pagalba vaikams su negalia </w:t>
            </w:r>
            <w:r w:rsidR="0085290C" w:rsidRPr="004B62BF">
              <w:rPr>
                <w:rFonts w:asciiTheme="minorHAnsi" w:hAnsiTheme="minorHAnsi" w:cstheme="minorHAnsi"/>
                <w:color w:val="000000" w:themeColor="text1"/>
                <w:sz w:val="24"/>
                <w:szCs w:val="24"/>
              </w:rPr>
              <w:t>Lietuvoje</w:t>
            </w:r>
            <w:r w:rsidRPr="004B62BF">
              <w:rPr>
                <w:rFonts w:asciiTheme="minorHAnsi" w:hAnsiTheme="minorHAnsi" w:cstheme="minorHAnsi"/>
                <w:color w:val="000000" w:themeColor="text1"/>
                <w:sz w:val="24"/>
                <w:szCs w:val="24"/>
              </w:rPr>
              <w:t xml:space="preserve">“ įgyvendinimo </w:t>
            </w:r>
          </w:p>
          <w:p w14:paraId="6FB36653" w14:textId="123478F3" w:rsidR="0C7E9F50" w:rsidRPr="0057260F" w:rsidRDefault="0C7E9F50" w:rsidP="0057260F">
            <w:pPr>
              <w:outlineLvl w:val="1"/>
              <w:rPr>
                <w:rFonts w:asciiTheme="minorHAnsi" w:hAnsiTheme="minorHAnsi" w:cstheme="minorHAnsi"/>
              </w:rPr>
            </w:pPr>
            <w:r w:rsidRPr="0057260F">
              <w:rPr>
                <w:rFonts w:asciiTheme="minorHAnsi" w:hAnsiTheme="minorHAnsi" w:cstheme="minorHAnsi"/>
              </w:rPr>
              <w:t>6</w:t>
            </w:r>
            <w:r w:rsidR="403F3B20" w:rsidRPr="0057260F">
              <w:rPr>
                <w:rFonts w:asciiTheme="minorHAnsi" w:hAnsiTheme="minorHAnsi" w:cstheme="minorHAnsi"/>
              </w:rPr>
              <w:t xml:space="preserve"> priedas</w:t>
            </w:r>
            <w:r w:rsidR="403F3B20" w:rsidRPr="0057260F">
              <w:rPr>
                <w:rFonts w:asciiTheme="minorHAnsi" w:hAnsiTheme="minorHAnsi" w:cstheme="minorHAnsi"/>
                <w:b/>
                <w:bCs/>
              </w:rPr>
              <w:t xml:space="preserve"> </w:t>
            </w:r>
          </w:p>
        </w:tc>
      </w:tr>
    </w:tbl>
    <w:p w14:paraId="7614A3E2" w14:textId="5B3E66DA" w:rsidR="006F643F" w:rsidRPr="0057260F" w:rsidRDefault="2E960756" w:rsidP="0057260F">
      <w:pPr>
        <w:spacing w:line="259" w:lineRule="auto"/>
        <w:rPr>
          <w:rFonts w:asciiTheme="minorHAnsi" w:hAnsiTheme="minorHAnsi" w:cstheme="minorHAnsi"/>
        </w:rPr>
      </w:pPr>
      <w:r w:rsidRPr="0057260F">
        <w:rPr>
          <w:rFonts w:asciiTheme="minorHAnsi" w:hAnsiTheme="minorHAnsi" w:cstheme="minorHAnsi"/>
          <w:b/>
          <w:bCs/>
        </w:rPr>
        <w:t xml:space="preserve"> </w:t>
      </w:r>
    </w:p>
    <w:p w14:paraId="5D8EF4FD" w14:textId="2C66BB50" w:rsidR="006F643F" w:rsidRDefault="2E960756" w:rsidP="003A202C">
      <w:pPr>
        <w:spacing w:line="259" w:lineRule="auto"/>
        <w:jc w:val="center"/>
        <w:rPr>
          <w:rFonts w:asciiTheme="minorHAnsi" w:hAnsiTheme="minorHAnsi" w:cstheme="minorHAnsi"/>
          <w:b/>
          <w:bCs/>
        </w:rPr>
      </w:pPr>
      <w:r w:rsidRPr="0057260F">
        <w:rPr>
          <w:rFonts w:asciiTheme="minorHAnsi" w:hAnsiTheme="minorHAnsi" w:cstheme="minorHAnsi"/>
          <w:b/>
          <w:bCs/>
        </w:rPr>
        <w:t>MOKĖJIMO PRAŠYMŲ TEIKIMO GRAFIKAS</w:t>
      </w:r>
    </w:p>
    <w:p w14:paraId="3594471E" w14:textId="77777777" w:rsidR="0085677F" w:rsidRPr="0057260F" w:rsidRDefault="0085677F" w:rsidP="003A202C">
      <w:pPr>
        <w:spacing w:line="259" w:lineRule="auto"/>
        <w:jc w:val="center"/>
        <w:rPr>
          <w:rFonts w:asciiTheme="minorHAnsi" w:hAnsiTheme="minorHAnsi" w:cstheme="minorHAnsi"/>
        </w:rPr>
      </w:pPr>
    </w:p>
    <w:tbl>
      <w:tblPr>
        <w:tblW w:w="0" w:type="auto"/>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
        <w:gridCol w:w="1764"/>
        <w:gridCol w:w="1365"/>
        <w:gridCol w:w="1350"/>
        <w:gridCol w:w="1440"/>
        <w:gridCol w:w="2520"/>
        <w:gridCol w:w="1057"/>
      </w:tblGrid>
      <w:tr w:rsidR="000A6014" w:rsidRPr="0057260F" w14:paraId="4B2F8863" w14:textId="0F5671D9" w:rsidTr="0085677F">
        <w:trPr>
          <w:trHeight w:val="300"/>
          <w:jc w:val="right"/>
        </w:trPr>
        <w:tc>
          <w:tcPr>
            <w:tcW w:w="466" w:type="dxa"/>
            <w:tcMar>
              <w:top w:w="15" w:type="dxa"/>
              <w:left w:w="15" w:type="dxa"/>
              <w:bottom w:w="15" w:type="dxa"/>
              <w:right w:w="15" w:type="dxa"/>
            </w:tcMar>
            <w:vAlign w:val="center"/>
          </w:tcPr>
          <w:p w14:paraId="196C48F9" w14:textId="4A028595"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b/>
                <w:bCs/>
              </w:rPr>
              <w:t>Nr.</w:t>
            </w:r>
          </w:p>
        </w:tc>
        <w:tc>
          <w:tcPr>
            <w:tcW w:w="1764" w:type="dxa"/>
            <w:tcMar>
              <w:top w:w="15" w:type="dxa"/>
              <w:left w:w="15" w:type="dxa"/>
              <w:bottom w:w="15" w:type="dxa"/>
              <w:right w:w="15" w:type="dxa"/>
            </w:tcMar>
            <w:vAlign w:val="center"/>
          </w:tcPr>
          <w:p w14:paraId="57D3F774" w14:textId="006CCC13" w:rsidR="000A6014" w:rsidRPr="0057260F" w:rsidRDefault="000A6014" w:rsidP="0085677F">
            <w:pPr>
              <w:spacing w:after="160"/>
              <w:jc w:val="center"/>
              <w:rPr>
                <w:rFonts w:asciiTheme="minorHAnsi" w:hAnsiTheme="minorHAnsi" w:cstheme="minorHAnsi"/>
              </w:rPr>
            </w:pPr>
            <w:r w:rsidRPr="0057260F">
              <w:rPr>
                <w:rFonts w:asciiTheme="minorHAnsi" w:hAnsiTheme="minorHAnsi" w:cstheme="minorHAnsi"/>
                <w:b/>
                <w:bCs/>
              </w:rPr>
              <w:t>Ataskaitinis laikotarpis</w:t>
            </w:r>
          </w:p>
        </w:tc>
        <w:tc>
          <w:tcPr>
            <w:tcW w:w="1365" w:type="dxa"/>
            <w:tcMar>
              <w:top w:w="15" w:type="dxa"/>
              <w:left w:w="15" w:type="dxa"/>
              <w:bottom w:w="15" w:type="dxa"/>
              <w:right w:w="15" w:type="dxa"/>
            </w:tcMar>
            <w:vAlign w:val="center"/>
          </w:tcPr>
          <w:p w14:paraId="3FDCF8C4" w14:textId="6F9EA1DB" w:rsidR="000A6014" w:rsidRPr="0057260F" w:rsidRDefault="000A6014" w:rsidP="0085677F">
            <w:pPr>
              <w:spacing w:after="160"/>
              <w:jc w:val="center"/>
              <w:rPr>
                <w:rFonts w:asciiTheme="minorHAnsi" w:hAnsiTheme="minorHAnsi" w:cstheme="minorHAnsi"/>
              </w:rPr>
            </w:pPr>
            <w:r w:rsidRPr="0057260F">
              <w:rPr>
                <w:rFonts w:asciiTheme="minorHAnsi" w:hAnsiTheme="minorHAnsi" w:cstheme="minorHAnsi"/>
                <w:b/>
                <w:bCs/>
              </w:rPr>
              <w:t>Laikotarpio pradžia</w:t>
            </w:r>
          </w:p>
        </w:tc>
        <w:tc>
          <w:tcPr>
            <w:tcW w:w="1350" w:type="dxa"/>
            <w:tcMar>
              <w:top w:w="15" w:type="dxa"/>
              <w:left w:w="15" w:type="dxa"/>
              <w:bottom w:w="15" w:type="dxa"/>
              <w:right w:w="15" w:type="dxa"/>
            </w:tcMar>
            <w:vAlign w:val="center"/>
          </w:tcPr>
          <w:p w14:paraId="750C2D4A" w14:textId="2AC2860D" w:rsidR="000A6014" w:rsidRPr="0057260F" w:rsidRDefault="000A6014" w:rsidP="0085677F">
            <w:pPr>
              <w:spacing w:after="160"/>
              <w:jc w:val="center"/>
              <w:rPr>
                <w:rFonts w:asciiTheme="minorHAnsi" w:hAnsiTheme="minorHAnsi" w:cstheme="minorHAnsi"/>
              </w:rPr>
            </w:pPr>
            <w:r w:rsidRPr="0057260F">
              <w:rPr>
                <w:rFonts w:asciiTheme="minorHAnsi" w:hAnsiTheme="minorHAnsi" w:cstheme="minorHAnsi"/>
                <w:b/>
                <w:bCs/>
              </w:rPr>
              <w:t>Laikotarpio pabaiga</w:t>
            </w:r>
          </w:p>
        </w:tc>
        <w:tc>
          <w:tcPr>
            <w:tcW w:w="1440" w:type="dxa"/>
            <w:tcMar>
              <w:top w:w="15" w:type="dxa"/>
              <w:left w:w="15" w:type="dxa"/>
              <w:bottom w:w="15" w:type="dxa"/>
              <w:right w:w="15" w:type="dxa"/>
            </w:tcMar>
            <w:vAlign w:val="center"/>
          </w:tcPr>
          <w:p w14:paraId="5CE53C9D" w14:textId="7C3F8A66" w:rsidR="000A6014" w:rsidRPr="0057260F" w:rsidRDefault="000A6014" w:rsidP="0085677F">
            <w:pPr>
              <w:spacing w:after="160"/>
              <w:jc w:val="center"/>
              <w:rPr>
                <w:rFonts w:asciiTheme="minorHAnsi" w:hAnsiTheme="minorHAnsi" w:cstheme="minorHAnsi"/>
              </w:rPr>
            </w:pPr>
            <w:r w:rsidRPr="0057260F">
              <w:rPr>
                <w:rFonts w:asciiTheme="minorHAnsi" w:hAnsiTheme="minorHAnsi" w:cstheme="minorHAnsi"/>
                <w:b/>
                <w:bCs/>
              </w:rPr>
              <w:t>Mokėjimo prašymo pateikimo terminas*</w:t>
            </w:r>
          </w:p>
        </w:tc>
        <w:tc>
          <w:tcPr>
            <w:tcW w:w="2520" w:type="dxa"/>
            <w:tcMar>
              <w:top w:w="15" w:type="dxa"/>
              <w:left w:w="15" w:type="dxa"/>
              <w:bottom w:w="15" w:type="dxa"/>
              <w:right w:w="15" w:type="dxa"/>
            </w:tcMar>
            <w:vAlign w:val="center"/>
          </w:tcPr>
          <w:p w14:paraId="02A3B101" w14:textId="1F2C88B6" w:rsidR="000A6014" w:rsidRPr="0057260F" w:rsidRDefault="000A6014" w:rsidP="0085677F">
            <w:pPr>
              <w:spacing w:after="160"/>
              <w:jc w:val="center"/>
              <w:rPr>
                <w:rFonts w:asciiTheme="minorHAnsi" w:hAnsiTheme="minorHAnsi" w:cstheme="minorHAnsi"/>
              </w:rPr>
            </w:pPr>
            <w:r>
              <w:rPr>
                <w:rFonts w:asciiTheme="minorHAnsi" w:hAnsiTheme="minorHAnsi" w:cstheme="minorHAnsi"/>
                <w:b/>
                <w:bCs/>
              </w:rPr>
              <w:t xml:space="preserve">Prašomų kompensuoti </w:t>
            </w:r>
            <w:r w:rsidR="0085677F">
              <w:rPr>
                <w:rFonts w:asciiTheme="minorHAnsi" w:hAnsiTheme="minorHAnsi" w:cstheme="minorHAnsi"/>
                <w:b/>
                <w:bCs/>
              </w:rPr>
              <w:t xml:space="preserve">patirtų </w:t>
            </w:r>
            <w:r>
              <w:rPr>
                <w:rFonts w:asciiTheme="minorHAnsi" w:hAnsiTheme="minorHAnsi" w:cstheme="minorHAnsi"/>
                <w:b/>
                <w:bCs/>
              </w:rPr>
              <w:t>išlaidų suma</w:t>
            </w:r>
            <w:r w:rsidR="0085677F">
              <w:rPr>
                <w:rFonts w:asciiTheme="minorHAnsi" w:hAnsiTheme="minorHAnsi" w:cstheme="minorHAnsi"/>
                <w:b/>
                <w:bCs/>
              </w:rPr>
              <w:t xml:space="preserve"> ir detalizacija</w:t>
            </w:r>
          </w:p>
        </w:tc>
        <w:tc>
          <w:tcPr>
            <w:tcW w:w="1057" w:type="dxa"/>
          </w:tcPr>
          <w:p w14:paraId="1139B93A" w14:textId="77777777" w:rsidR="000A6014" w:rsidRPr="000A6014" w:rsidRDefault="000A6014" w:rsidP="0085677F">
            <w:pPr>
              <w:spacing w:after="160"/>
              <w:jc w:val="center"/>
              <w:rPr>
                <w:rFonts w:asciiTheme="minorHAnsi" w:hAnsiTheme="minorHAnsi" w:cstheme="minorHAnsi"/>
                <w:b/>
                <w:bCs/>
                <w:sz w:val="18"/>
                <w:szCs w:val="18"/>
              </w:rPr>
            </w:pPr>
          </w:p>
          <w:p w14:paraId="025A38E0" w14:textId="6E06AD78" w:rsidR="000A6014" w:rsidRPr="0057260F" w:rsidRDefault="000A6014" w:rsidP="0085677F">
            <w:pPr>
              <w:spacing w:after="160"/>
              <w:jc w:val="center"/>
              <w:rPr>
                <w:rFonts w:asciiTheme="minorHAnsi" w:hAnsiTheme="minorHAnsi" w:cstheme="minorHAnsi"/>
                <w:b/>
                <w:bCs/>
              </w:rPr>
            </w:pPr>
            <w:r w:rsidRPr="0057260F">
              <w:rPr>
                <w:rFonts w:asciiTheme="minorHAnsi" w:hAnsiTheme="minorHAnsi" w:cstheme="minorHAnsi"/>
                <w:b/>
                <w:bCs/>
              </w:rPr>
              <w:t>Avanso užskaita</w:t>
            </w:r>
          </w:p>
        </w:tc>
      </w:tr>
      <w:tr w:rsidR="000A6014" w:rsidRPr="0057260F" w14:paraId="50E0C98D" w14:textId="5A448ED6" w:rsidTr="0085677F">
        <w:trPr>
          <w:trHeight w:val="300"/>
          <w:jc w:val="right"/>
        </w:trPr>
        <w:tc>
          <w:tcPr>
            <w:tcW w:w="466" w:type="dxa"/>
            <w:tcMar>
              <w:top w:w="15" w:type="dxa"/>
              <w:left w:w="15" w:type="dxa"/>
              <w:bottom w:w="15" w:type="dxa"/>
              <w:right w:w="15" w:type="dxa"/>
            </w:tcMar>
            <w:vAlign w:val="center"/>
          </w:tcPr>
          <w:p w14:paraId="31C8212C" w14:textId="7E333C3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1</w:t>
            </w:r>
          </w:p>
        </w:tc>
        <w:tc>
          <w:tcPr>
            <w:tcW w:w="1764" w:type="dxa"/>
            <w:tcMar>
              <w:top w:w="15" w:type="dxa"/>
              <w:left w:w="15" w:type="dxa"/>
              <w:bottom w:w="15" w:type="dxa"/>
              <w:right w:w="15" w:type="dxa"/>
            </w:tcMar>
            <w:vAlign w:val="center"/>
          </w:tcPr>
          <w:p w14:paraId="2064C110" w14:textId="624D4956" w:rsidR="000A6014" w:rsidRPr="0057260F" w:rsidRDefault="000A6014" w:rsidP="0085677F">
            <w:pPr>
              <w:spacing w:after="160"/>
              <w:jc w:val="center"/>
              <w:rPr>
                <w:rFonts w:asciiTheme="minorHAnsi" w:hAnsiTheme="minorHAnsi" w:cstheme="minorHAnsi"/>
              </w:rPr>
            </w:pPr>
            <w:r w:rsidRPr="0057260F">
              <w:rPr>
                <w:rFonts w:asciiTheme="minorHAnsi" w:hAnsiTheme="minorHAnsi" w:cstheme="minorHAnsi"/>
              </w:rPr>
              <w:t>2026 m. II-III ketv.</w:t>
            </w:r>
          </w:p>
        </w:tc>
        <w:tc>
          <w:tcPr>
            <w:tcW w:w="1365" w:type="dxa"/>
            <w:tcMar>
              <w:top w:w="15" w:type="dxa"/>
              <w:left w:w="15" w:type="dxa"/>
              <w:bottom w:w="15" w:type="dxa"/>
              <w:right w:w="15" w:type="dxa"/>
            </w:tcMar>
            <w:vAlign w:val="center"/>
          </w:tcPr>
          <w:p w14:paraId="215EEE49" w14:textId="6FDFEB12"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2026-06-01</w:t>
            </w:r>
          </w:p>
        </w:tc>
        <w:tc>
          <w:tcPr>
            <w:tcW w:w="1350" w:type="dxa"/>
            <w:tcMar>
              <w:top w:w="15" w:type="dxa"/>
              <w:left w:w="15" w:type="dxa"/>
              <w:bottom w:w="15" w:type="dxa"/>
              <w:right w:w="15" w:type="dxa"/>
            </w:tcMar>
            <w:vAlign w:val="center"/>
          </w:tcPr>
          <w:p w14:paraId="781CD38E" w14:textId="5F6127C5"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2026-09-30</w:t>
            </w:r>
          </w:p>
        </w:tc>
        <w:tc>
          <w:tcPr>
            <w:tcW w:w="1440" w:type="dxa"/>
            <w:tcMar>
              <w:top w:w="15" w:type="dxa"/>
              <w:left w:w="15" w:type="dxa"/>
              <w:bottom w:w="15" w:type="dxa"/>
              <w:right w:w="15" w:type="dxa"/>
            </w:tcMar>
            <w:vAlign w:val="center"/>
          </w:tcPr>
          <w:p w14:paraId="52DF3AFB" w14:textId="2C51A6BC"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2026-10-15</w:t>
            </w:r>
          </w:p>
        </w:tc>
        <w:tc>
          <w:tcPr>
            <w:tcW w:w="2520" w:type="dxa"/>
            <w:tcMar>
              <w:top w:w="15" w:type="dxa"/>
              <w:left w:w="15" w:type="dxa"/>
              <w:bottom w:w="15" w:type="dxa"/>
              <w:right w:w="15" w:type="dxa"/>
            </w:tcMar>
            <w:vAlign w:val="center"/>
          </w:tcPr>
          <w:p w14:paraId="45FCADEE" w14:textId="4BDD6AF5" w:rsidR="000A6014" w:rsidRPr="0057260F" w:rsidRDefault="000A6014" w:rsidP="004B62BF">
            <w:pPr>
              <w:rPr>
                <w:rFonts w:asciiTheme="minorHAnsi" w:hAnsiTheme="minorHAnsi" w:cstheme="minorHAnsi"/>
              </w:rPr>
            </w:pPr>
          </w:p>
        </w:tc>
        <w:tc>
          <w:tcPr>
            <w:tcW w:w="1057" w:type="dxa"/>
          </w:tcPr>
          <w:p w14:paraId="1328A10E" w14:textId="77777777" w:rsidR="000A6014" w:rsidRPr="0057260F" w:rsidRDefault="000A6014" w:rsidP="004B62BF">
            <w:pPr>
              <w:rPr>
                <w:rFonts w:asciiTheme="minorHAnsi" w:hAnsiTheme="minorHAnsi" w:cstheme="minorHAnsi"/>
              </w:rPr>
            </w:pPr>
          </w:p>
        </w:tc>
      </w:tr>
      <w:tr w:rsidR="000A6014" w:rsidRPr="0057260F" w14:paraId="37649292" w14:textId="18B7637D" w:rsidTr="0085677F">
        <w:trPr>
          <w:trHeight w:val="300"/>
          <w:jc w:val="right"/>
        </w:trPr>
        <w:tc>
          <w:tcPr>
            <w:tcW w:w="466" w:type="dxa"/>
            <w:tcMar>
              <w:top w:w="15" w:type="dxa"/>
              <w:left w:w="15" w:type="dxa"/>
              <w:bottom w:w="15" w:type="dxa"/>
              <w:right w:w="15" w:type="dxa"/>
            </w:tcMar>
            <w:vAlign w:val="center"/>
          </w:tcPr>
          <w:p w14:paraId="1CB87C85" w14:textId="638617A3"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w:t>
            </w:r>
          </w:p>
        </w:tc>
        <w:tc>
          <w:tcPr>
            <w:tcW w:w="1764" w:type="dxa"/>
            <w:tcMar>
              <w:top w:w="15" w:type="dxa"/>
              <w:left w:w="15" w:type="dxa"/>
              <w:bottom w:w="15" w:type="dxa"/>
              <w:right w:w="15" w:type="dxa"/>
            </w:tcMar>
            <w:vAlign w:val="center"/>
          </w:tcPr>
          <w:p w14:paraId="6E7A75ED" w14:textId="40255881"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 m. IV ketv.</w:t>
            </w:r>
          </w:p>
        </w:tc>
        <w:tc>
          <w:tcPr>
            <w:tcW w:w="1365" w:type="dxa"/>
            <w:tcMar>
              <w:top w:w="15" w:type="dxa"/>
              <w:left w:w="15" w:type="dxa"/>
              <w:bottom w:w="15" w:type="dxa"/>
              <w:right w:w="15" w:type="dxa"/>
            </w:tcMar>
            <w:vAlign w:val="center"/>
          </w:tcPr>
          <w:p w14:paraId="58817670" w14:textId="2453CCD4"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2026-10-01</w:t>
            </w:r>
          </w:p>
        </w:tc>
        <w:tc>
          <w:tcPr>
            <w:tcW w:w="1350" w:type="dxa"/>
            <w:tcMar>
              <w:top w:w="15" w:type="dxa"/>
              <w:left w:w="15" w:type="dxa"/>
              <w:bottom w:w="15" w:type="dxa"/>
              <w:right w:w="15" w:type="dxa"/>
            </w:tcMar>
            <w:vAlign w:val="center"/>
          </w:tcPr>
          <w:p w14:paraId="15EBFE59" w14:textId="75139383"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2026-12-31</w:t>
            </w:r>
          </w:p>
        </w:tc>
        <w:tc>
          <w:tcPr>
            <w:tcW w:w="1440" w:type="dxa"/>
            <w:tcMar>
              <w:top w:w="15" w:type="dxa"/>
              <w:left w:w="15" w:type="dxa"/>
              <w:bottom w:w="15" w:type="dxa"/>
              <w:right w:w="15" w:type="dxa"/>
            </w:tcMar>
            <w:vAlign w:val="center"/>
          </w:tcPr>
          <w:p w14:paraId="17E77BB5" w14:textId="21C93B22"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2027-01-15</w:t>
            </w:r>
          </w:p>
        </w:tc>
        <w:tc>
          <w:tcPr>
            <w:tcW w:w="2520" w:type="dxa"/>
            <w:tcMar>
              <w:top w:w="15" w:type="dxa"/>
              <w:left w:w="15" w:type="dxa"/>
              <w:bottom w:w="15" w:type="dxa"/>
              <w:right w:w="15" w:type="dxa"/>
            </w:tcMar>
            <w:vAlign w:val="center"/>
          </w:tcPr>
          <w:p w14:paraId="2B19E117" w14:textId="11963255" w:rsidR="000A6014" w:rsidRPr="0057260F" w:rsidRDefault="000A6014" w:rsidP="004B62BF">
            <w:pPr>
              <w:rPr>
                <w:rFonts w:asciiTheme="minorHAnsi" w:hAnsiTheme="minorHAnsi" w:cstheme="minorHAnsi"/>
              </w:rPr>
            </w:pPr>
          </w:p>
        </w:tc>
        <w:tc>
          <w:tcPr>
            <w:tcW w:w="1057" w:type="dxa"/>
          </w:tcPr>
          <w:p w14:paraId="4E707E3D" w14:textId="77777777" w:rsidR="000A6014" w:rsidRPr="0057260F" w:rsidRDefault="000A6014" w:rsidP="004B62BF">
            <w:pPr>
              <w:rPr>
                <w:rFonts w:asciiTheme="minorHAnsi" w:hAnsiTheme="minorHAnsi" w:cstheme="minorHAnsi"/>
              </w:rPr>
            </w:pPr>
          </w:p>
        </w:tc>
      </w:tr>
      <w:tr w:rsidR="000A6014" w:rsidRPr="0057260F" w14:paraId="5D67122E" w14:textId="4CA7BD1B" w:rsidTr="0085677F">
        <w:trPr>
          <w:trHeight w:val="300"/>
          <w:jc w:val="right"/>
        </w:trPr>
        <w:tc>
          <w:tcPr>
            <w:tcW w:w="466" w:type="dxa"/>
            <w:tcMar>
              <w:top w:w="15" w:type="dxa"/>
              <w:left w:w="15" w:type="dxa"/>
              <w:bottom w:w="15" w:type="dxa"/>
              <w:right w:w="15" w:type="dxa"/>
            </w:tcMar>
            <w:vAlign w:val="center"/>
          </w:tcPr>
          <w:p w14:paraId="0ECA9264" w14:textId="75D37B54"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3</w:t>
            </w:r>
          </w:p>
        </w:tc>
        <w:tc>
          <w:tcPr>
            <w:tcW w:w="1764" w:type="dxa"/>
            <w:tcMar>
              <w:top w:w="15" w:type="dxa"/>
              <w:left w:w="15" w:type="dxa"/>
              <w:bottom w:w="15" w:type="dxa"/>
              <w:right w:w="15" w:type="dxa"/>
            </w:tcMar>
            <w:vAlign w:val="center"/>
          </w:tcPr>
          <w:p w14:paraId="551013F5" w14:textId="5304D91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 m. I ketv.</w:t>
            </w:r>
          </w:p>
        </w:tc>
        <w:tc>
          <w:tcPr>
            <w:tcW w:w="1365" w:type="dxa"/>
            <w:tcMar>
              <w:top w:w="15" w:type="dxa"/>
              <w:left w:w="15" w:type="dxa"/>
              <w:bottom w:w="15" w:type="dxa"/>
              <w:right w:w="15" w:type="dxa"/>
            </w:tcMar>
            <w:vAlign w:val="center"/>
          </w:tcPr>
          <w:p w14:paraId="282C11B0" w14:textId="45218F4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2027-01-01</w:t>
            </w:r>
          </w:p>
        </w:tc>
        <w:tc>
          <w:tcPr>
            <w:tcW w:w="1350" w:type="dxa"/>
            <w:tcMar>
              <w:top w:w="15" w:type="dxa"/>
              <w:left w:w="15" w:type="dxa"/>
              <w:bottom w:w="15" w:type="dxa"/>
              <w:right w:w="15" w:type="dxa"/>
            </w:tcMar>
            <w:vAlign w:val="center"/>
          </w:tcPr>
          <w:p w14:paraId="2BF53959" w14:textId="4B49215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2027-03-31</w:t>
            </w:r>
          </w:p>
        </w:tc>
        <w:tc>
          <w:tcPr>
            <w:tcW w:w="1440" w:type="dxa"/>
            <w:tcMar>
              <w:top w:w="15" w:type="dxa"/>
              <w:left w:w="15" w:type="dxa"/>
              <w:bottom w:w="15" w:type="dxa"/>
              <w:right w:w="15" w:type="dxa"/>
            </w:tcMar>
            <w:vAlign w:val="center"/>
          </w:tcPr>
          <w:p w14:paraId="40ED38F0" w14:textId="115D417F"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2027-04-15</w:t>
            </w:r>
          </w:p>
        </w:tc>
        <w:tc>
          <w:tcPr>
            <w:tcW w:w="2520" w:type="dxa"/>
            <w:tcMar>
              <w:top w:w="15" w:type="dxa"/>
              <w:left w:w="15" w:type="dxa"/>
              <w:bottom w:w="15" w:type="dxa"/>
              <w:right w:w="15" w:type="dxa"/>
            </w:tcMar>
            <w:vAlign w:val="center"/>
          </w:tcPr>
          <w:p w14:paraId="33A46081" w14:textId="091E9FC3" w:rsidR="000A6014" w:rsidRPr="0057260F" w:rsidRDefault="000A6014" w:rsidP="004B62BF">
            <w:pPr>
              <w:rPr>
                <w:rFonts w:asciiTheme="minorHAnsi" w:hAnsiTheme="minorHAnsi" w:cstheme="minorHAnsi"/>
              </w:rPr>
            </w:pPr>
          </w:p>
        </w:tc>
        <w:tc>
          <w:tcPr>
            <w:tcW w:w="1057" w:type="dxa"/>
          </w:tcPr>
          <w:p w14:paraId="5A0E9192" w14:textId="77777777" w:rsidR="000A6014" w:rsidRPr="0057260F" w:rsidRDefault="000A6014" w:rsidP="004B62BF">
            <w:pPr>
              <w:rPr>
                <w:rFonts w:asciiTheme="minorHAnsi" w:hAnsiTheme="minorHAnsi" w:cstheme="minorHAnsi"/>
              </w:rPr>
            </w:pPr>
          </w:p>
        </w:tc>
      </w:tr>
      <w:tr w:rsidR="000A6014" w:rsidRPr="0057260F" w14:paraId="5D95158E" w14:textId="7BF362EE" w:rsidTr="0085677F">
        <w:trPr>
          <w:trHeight w:val="300"/>
          <w:jc w:val="right"/>
        </w:trPr>
        <w:tc>
          <w:tcPr>
            <w:tcW w:w="466" w:type="dxa"/>
            <w:tcMar>
              <w:top w:w="15" w:type="dxa"/>
              <w:left w:w="15" w:type="dxa"/>
              <w:bottom w:w="15" w:type="dxa"/>
              <w:right w:w="15" w:type="dxa"/>
            </w:tcMar>
            <w:vAlign w:val="center"/>
          </w:tcPr>
          <w:p w14:paraId="6035235C" w14:textId="4C0B4052"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4</w:t>
            </w:r>
          </w:p>
        </w:tc>
        <w:tc>
          <w:tcPr>
            <w:tcW w:w="1764" w:type="dxa"/>
            <w:tcMar>
              <w:top w:w="15" w:type="dxa"/>
              <w:left w:w="15" w:type="dxa"/>
              <w:bottom w:w="15" w:type="dxa"/>
              <w:right w:w="15" w:type="dxa"/>
            </w:tcMar>
            <w:vAlign w:val="center"/>
          </w:tcPr>
          <w:p w14:paraId="33F2855C" w14:textId="64191624"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 m. II ketv.</w:t>
            </w:r>
          </w:p>
        </w:tc>
        <w:tc>
          <w:tcPr>
            <w:tcW w:w="1365" w:type="dxa"/>
            <w:tcMar>
              <w:top w:w="15" w:type="dxa"/>
              <w:left w:w="15" w:type="dxa"/>
              <w:bottom w:w="15" w:type="dxa"/>
              <w:right w:w="15" w:type="dxa"/>
            </w:tcMar>
            <w:vAlign w:val="center"/>
          </w:tcPr>
          <w:p w14:paraId="0CD89DBA" w14:textId="60A56A0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2027-04-01</w:t>
            </w:r>
          </w:p>
        </w:tc>
        <w:tc>
          <w:tcPr>
            <w:tcW w:w="1350" w:type="dxa"/>
            <w:tcMar>
              <w:top w:w="15" w:type="dxa"/>
              <w:left w:w="15" w:type="dxa"/>
              <w:bottom w:w="15" w:type="dxa"/>
              <w:right w:w="15" w:type="dxa"/>
            </w:tcMar>
            <w:vAlign w:val="center"/>
          </w:tcPr>
          <w:p w14:paraId="0512C532" w14:textId="5F8C51AA"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2027-06-30</w:t>
            </w:r>
          </w:p>
        </w:tc>
        <w:tc>
          <w:tcPr>
            <w:tcW w:w="1440" w:type="dxa"/>
            <w:tcMar>
              <w:top w:w="15" w:type="dxa"/>
              <w:left w:w="15" w:type="dxa"/>
              <w:bottom w:w="15" w:type="dxa"/>
              <w:right w:w="15" w:type="dxa"/>
            </w:tcMar>
            <w:vAlign w:val="center"/>
          </w:tcPr>
          <w:p w14:paraId="2E3A8E2A" w14:textId="3AA177BF"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2027-07-15</w:t>
            </w:r>
          </w:p>
        </w:tc>
        <w:tc>
          <w:tcPr>
            <w:tcW w:w="2520" w:type="dxa"/>
            <w:tcMar>
              <w:top w:w="15" w:type="dxa"/>
              <w:left w:w="15" w:type="dxa"/>
              <w:bottom w:w="15" w:type="dxa"/>
              <w:right w:w="15" w:type="dxa"/>
            </w:tcMar>
            <w:vAlign w:val="center"/>
          </w:tcPr>
          <w:p w14:paraId="34F79745" w14:textId="4748714A" w:rsidR="000A6014" w:rsidRPr="0057260F" w:rsidRDefault="000A6014" w:rsidP="004B62BF">
            <w:pPr>
              <w:rPr>
                <w:rFonts w:asciiTheme="minorHAnsi" w:hAnsiTheme="minorHAnsi" w:cstheme="minorHAnsi"/>
              </w:rPr>
            </w:pPr>
          </w:p>
        </w:tc>
        <w:tc>
          <w:tcPr>
            <w:tcW w:w="1057" w:type="dxa"/>
          </w:tcPr>
          <w:p w14:paraId="43273CF2" w14:textId="77777777" w:rsidR="000A6014" w:rsidRPr="0057260F" w:rsidRDefault="000A6014" w:rsidP="004B62BF">
            <w:pPr>
              <w:rPr>
                <w:rFonts w:asciiTheme="minorHAnsi" w:hAnsiTheme="minorHAnsi" w:cstheme="minorHAnsi"/>
              </w:rPr>
            </w:pPr>
          </w:p>
        </w:tc>
      </w:tr>
      <w:tr w:rsidR="000A6014" w:rsidRPr="0057260F" w14:paraId="1271D855" w14:textId="5359ECC0" w:rsidTr="0085677F">
        <w:trPr>
          <w:trHeight w:val="300"/>
          <w:jc w:val="right"/>
        </w:trPr>
        <w:tc>
          <w:tcPr>
            <w:tcW w:w="466" w:type="dxa"/>
            <w:tcMar>
              <w:top w:w="15" w:type="dxa"/>
              <w:left w:w="15" w:type="dxa"/>
              <w:bottom w:w="15" w:type="dxa"/>
              <w:right w:w="15" w:type="dxa"/>
            </w:tcMar>
            <w:vAlign w:val="center"/>
          </w:tcPr>
          <w:p w14:paraId="67E7EC9B" w14:textId="65EB8563"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5</w:t>
            </w:r>
          </w:p>
        </w:tc>
        <w:tc>
          <w:tcPr>
            <w:tcW w:w="1764" w:type="dxa"/>
            <w:tcMar>
              <w:top w:w="15" w:type="dxa"/>
              <w:left w:w="15" w:type="dxa"/>
              <w:bottom w:w="15" w:type="dxa"/>
              <w:right w:w="15" w:type="dxa"/>
            </w:tcMar>
            <w:vAlign w:val="center"/>
          </w:tcPr>
          <w:p w14:paraId="7A97BB21" w14:textId="5DDF146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 m. III ketv.</w:t>
            </w:r>
          </w:p>
        </w:tc>
        <w:tc>
          <w:tcPr>
            <w:tcW w:w="1365" w:type="dxa"/>
            <w:tcMar>
              <w:top w:w="15" w:type="dxa"/>
              <w:left w:w="15" w:type="dxa"/>
              <w:bottom w:w="15" w:type="dxa"/>
              <w:right w:w="15" w:type="dxa"/>
            </w:tcMar>
            <w:vAlign w:val="center"/>
          </w:tcPr>
          <w:p w14:paraId="2D00B4F5" w14:textId="553EE8C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2027-07-01</w:t>
            </w:r>
          </w:p>
        </w:tc>
        <w:tc>
          <w:tcPr>
            <w:tcW w:w="1350" w:type="dxa"/>
            <w:tcMar>
              <w:top w:w="15" w:type="dxa"/>
              <w:left w:w="15" w:type="dxa"/>
              <w:bottom w:w="15" w:type="dxa"/>
              <w:right w:w="15" w:type="dxa"/>
            </w:tcMar>
            <w:vAlign w:val="center"/>
          </w:tcPr>
          <w:p w14:paraId="46379050" w14:textId="2A47EAF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2027-09-30</w:t>
            </w:r>
          </w:p>
        </w:tc>
        <w:tc>
          <w:tcPr>
            <w:tcW w:w="1440" w:type="dxa"/>
            <w:tcMar>
              <w:top w:w="15" w:type="dxa"/>
              <w:left w:w="15" w:type="dxa"/>
              <w:bottom w:w="15" w:type="dxa"/>
              <w:right w:w="15" w:type="dxa"/>
            </w:tcMar>
            <w:vAlign w:val="center"/>
          </w:tcPr>
          <w:p w14:paraId="27A176D8" w14:textId="466F80A0"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2027-10-15</w:t>
            </w:r>
          </w:p>
        </w:tc>
        <w:tc>
          <w:tcPr>
            <w:tcW w:w="2520" w:type="dxa"/>
            <w:tcMar>
              <w:top w:w="15" w:type="dxa"/>
              <w:left w:w="15" w:type="dxa"/>
              <w:bottom w:w="15" w:type="dxa"/>
              <w:right w:w="15" w:type="dxa"/>
            </w:tcMar>
            <w:vAlign w:val="center"/>
          </w:tcPr>
          <w:p w14:paraId="4E230EDF" w14:textId="1784BA74" w:rsidR="000A6014" w:rsidRPr="0057260F" w:rsidRDefault="000A6014" w:rsidP="004B62BF">
            <w:pPr>
              <w:rPr>
                <w:rFonts w:asciiTheme="minorHAnsi" w:hAnsiTheme="minorHAnsi" w:cstheme="minorHAnsi"/>
              </w:rPr>
            </w:pPr>
          </w:p>
        </w:tc>
        <w:tc>
          <w:tcPr>
            <w:tcW w:w="1057" w:type="dxa"/>
          </w:tcPr>
          <w:p w14:paraId="3BDC5D9D" w14:textId="77777777" w:rsidR="000A6014" w:rsidRPr="0057260F" w:rsidRDefault="000A6014" w:rsidP="004B62BF">
            <w:pPr>
              <w:rPr>
                <w:rFonts w:asciiTheme="minorHAnsi" w:hAnsiTheme="minorHAnsi" w:cstheme="minorHAnsi"/>
              </w:rPr>
            </w:pPr>
          </w:p>
        </w:tc>
      </w:tr>
      <w:tr w:rsidR="000A6014" w:rsidRPr="0057260F" w14:paraId="08C73DE9" w14:textId="10001E0A" w:rsidTr="0085677F">
        <w:trPr>
          <w:trHeight w:val="300"/>
          <w:jc w:val="right"/>
        </w:trPr>
        <w:tc>
          <w:tcPr>
            <w:tcW w:w="466" w:type="dxa"/>
            <w:tcMar>
              <w:top w:w="15" w:type="dxa"/>
              <w:left w:w="15" w:type="dxa"/>
              <w:bottom w:w="15" w:type="dxa"/>
              <w:right w:w="15" w:type="dxa"/>
            </w:tcMar>
            <w:vAlign w:val="center"/>
          </w:tcPr>
          <w:p w14:paraId="7E4C1B90" w14:textId="7B63962C"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6</w:t>
            </w:r>
          </w:p>
        </w:tc>
        <w:tc>
          <w:tcPr>
            <w:tcW w:w="1764" w:type="dxa"/>
            <w:tcMar>
              <w:top w:w="15" w:type="dxa"/>
              <w:left w:w="15" w:type="dxa"/>
              <w:bottom w:w="15" w:type="dxa"/>
              <w:right w:w="15" w:type="dxa"/>
            </w:tcMar>
            <w:vAlign w:val="center"/>
          </w:tcPr>
          <w:p w14:paraId="32E47030" w14:textId="549A7FC9"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 m. IV ketv.</w:t>
            </w:r>
          </w:p>
        </w:tc>
        <w:tc>
          <w:tcPr>
            <w:tcW w:w="1365" w:type="dxa"/>
            <w:tcMar>
              <w:top w:w="15" w:type="dxa"/>
              <w:left w:w="15" w:type="dxa"/>
              <w:bottom w:w="15" w:type="dxa"/>
              <w:right w:w="15" w:type="dxa"/>
            </w:tcMar>
            <w:vAlign w:val="center"/>
          </w:tcPr>
          <w:p w14:paraId="36BEDCA6" w14:textId="125798A2"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2027-10-01</w:t>
            </w:r>
          </w:p>
        </w:tc>
        <w:tc>
          <w:tcPr>
            <w:tcW w:w="1350" w:type="dxa"/>
            <w:tcMar>
              <w:top w:w="15" w:type="dxa"/>
              <w:left w:w="15" w:type="dxa"/>
              <w:bottom w:w="15" w:type="dxa"/>
              <w:right w:w="15" w:type="dxa"/>
            </w:tcMar>
            <w:vAlign w:val="center"/>
          </w:tcPr>
          <w:p w14:paraId="7882DF38" w14:textId="712744AD"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2027-12-31</w:t>
            </w:r>
          </w:p>
        </w:tc>
        <w:tc>
          <w:tcPr>
            <w:tcW w:w="1440" w:type="dxa"/>
            <w:tcMar>
              <w:top w:w="15" w:type="dxa"/>
              <w:left w:w="15" w:type="dxa"/>
              <w:bottom w:w="15" w:type="dxa"/>
              <w:right w:w="15" w:type="dxa"/>
            </w:tcMar>
            <w:vAlign w:val="center"/>
          </w:tcPr>
          <w:p w14:paraId="1871DE7F" w14:textId="3E209893"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2028-01-15</w:t>
            </w:r>
          </w:p>
        </w:tc>
        <w:tc>
          <w:tcPr>
            <w:tcW w:w="2520" w:type="dxa"/>
            <w:tcMar>
              <w:top w:w="15" w:type="dxa"/>
              <w:left w:w="15" w:type="dxa"/>
              <w:bottom w:w="15" w:type="dxa"/>
              <w:right w:w="15" w:type="dxa"/>
            </w:tcMar>
            <w:vAlign w:val="center"/>
          </w:tcPr>
          <w:p w14:paraId="0CC624B1" w14:textId="70B99470" w:rsidR="000A6014" w:rsidRPr="0057260F" w:rsidRDefault="000A6014" w:rsidP="004B62BF">
            <w:pPr>
              <w:rPr>
                <w:rFonts w:asciiTheme="minorHAnsi" w:hAnsiTheme="minorHAnsi" w:cstheme="minorHAnsi"/>
              </w:rPr>
            </w:pPr>
          </w:p>
        </w:tc>
        <w:tc>
          <w:tcPr>
            <w:tcW w:w="1057" w:type="dxa"/>
          </w:tcPr>
          <w:p w14:paraId="6F8D1C7A" w14:textId="77777777" w:rsidR="000A6014" w:rsidRPr="0057260F" w:rsidRDefault="000A6014" w:rsidP="004B62BF">
            <w:pPr>
              <w:rPr>
                <w:rFonts w:asciiTheme="minorHAnsi" w:hAnsiTheme="minorHAnsi" w:cstheme="minorHAnsi"/>
              </w:rPr>
            </w:pPr>
          </w:p>
        </w:tc>
      </w:tr>
      <w:tr w:rsidR="000A6014" w:rsidRPr="0057260F" w14:paraId="6F4A7C0A" w14:textId="138A7307" w:rsidTr="0085677F">
        <w:trPr>
          <w:trHeight w:val="300"/>
          <w:jc w:val="right"/>
        </w:trPr>
        <w:tc>
          <w:tcPr>
            <w:tcW w:w="466" w:type="dxa"/>
            <w:tcMar>
              <w:top w:w="15" w:type="dxa"/>
              <w:left w:w="15" w:type="dxa"/>
              <w:bottom w:w="15" w:type="dxa"/>
              <w:right w:w="15" w:type="dxa"/>
            </w:tcMar>
            <w:vAlign w:val="center"/>
          </w:tcPr>
          <w:p w14:paraId="7BB9D2DB" w14:textId="36602375"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7</w:t>
            </w:r>
          </w:p>
        </w:tc>
        <w:tc>
          <w:tcPr>
            <w:tcW w:w="1764" w:type="dxa"/>
            <w:tcMar>
              <w:top w:w="15" w:type="dxa"/>
              <w:left w:w="15" w:type="dxa"/>
              <w:bottom w:w="15" w:type="dxa"/>
              <w:right w:w="15" w:type="dxa"/>
            </w:tcMar>
            <w:vAlign w:val="center"/>
          </w:tcPr>
          <w:p w14:paraId="0EACE8AD" w14:textId="3F11DC09"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 m. I ketv.</w:t>
            </w:r>
          </w:p>
        </w:tc>
        <w:tc>
          <w:tcPr>
            <w:tcW w:w="1365" w:type="dxa"/>
            <w:tcMar>
              <w:top w:w="15" w:type="dxa"/>
              <w:left w:w="15" w:type="dxa"/>
              <w:bottom w:w="15" w:type="dxa"/>
              <w:right w:w="15" w:type="dxa"/>
            </w:tcMar>
            <w:vAlign w:val="center"/>
          </w:tcPr>
          <w:p w14:paraId="0B8D6C95" w14:textId="63E22B2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2028-01-01</w:t>
            </w:r>
          </w:p>
        </w:tc>
        <w:tc>
          <w:tcPr>
            <w:tcW w:w="1350" w:type="dxa"/>
            <w:tcMar>
              <w:top w:w="15" w:type="dxa"/>
              <w:left w:w="15" w:type="dxa"/>
              <w:bottom w:w="15" w:type="dxa"/>
              <w:right w:w="15" w:type="dxa"/>
            </w:tcMar>
            <w:vAlign w:val="center"/>
          </w:tcPr>
          <w:p w14:paraId="5B4B893F" w14:textId="014D587F"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2028-03-31</w:t>
            </w:r>
          </w:p>
        </w:tc>
        <w:tc>
          <w:tcPr>
            <w:tcW w:w="1440" w:type="dxa"/>
            <w:tcMar>
              <w:top w:w="15" w:type="dxa"/>
              <w:left w:w="15" w:type="dxa"/>
              <w:bottom w:w="15" w:type="dxa"/>
              <w:right w:w="15" w:type="dxa"/>
            </w:tcMar>
            <w:vAlign w:val="center"/>
          </w:tcPr>
          <w:p w14:paraId="445F5B28" w14:textId="45586A09"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2028-04-15</w:t>
            </w:r>
          </w:p>
        </w:tc>
        <w:tc>
          <w:tcPr>
            <w:tcW w:w="2520" w:type="dxa"/>
            <w:tcMar>
              <w:top w:w="15" w:type="dxa"/>
              <w:left w:w="15" w:type="dxa"/>
              <w:bottom w:w="15" w:type="dxa"/>
              <w:right w:w="15" w:type="dxa"/>
            </w:tcMar>
            <w:vAlign w:val="center"/>
          </w:tcPr>
          <w:p w14:paraId="7A8B0A2D" w14:textId="7A056630" w:rsidR="000A6014" w:rsidRPr="0057260F" w:rsidRDefault="000A6014" w:rsidP="004B62BF">
            <w:pPr>
              <w:rPr>
                <w:rFonts w:asciiTheme="minorHAnsi" w:hAnsiTheme="minorHAnsi" w:cstheme="minorHAnsi"/>
              </w:rPr>
            </w:pPr>
          </w:p>
        </w:tc>
        <w:tc>
          <w:tcPr>
            <w:tcW w:w="1057" w:type="dxa"/>
          </w:tcPr>
          <w:p w14:paraId="416B8D03" w14:textId="77777777" w:rsidR="000A6014" w:rsidRPr="0057260F" w:rsidRDefault="000A6014" w:rsidP="004B62BF">
            <w:pPr>
              <w:rPr>
                <w:rFonts w:asciiTheme="minorHAnsi" w:hAnsiTheme="minorHAnsi" w:cstheme="minorHAnsi"/>
              </w:rPr>
            </w:pPr>
          </w:p>
        </w:tc>
      </w:tr>
      <w:tr w:rsidR="000A6014" w:rsidRPr="0057260F" w14:paraId="69337BBA" w14:textId="560D9224" w:rsidTr="0085677F">
        <w:trPr>
          <w:trHeight w:val="300"/>
          <w:jc w:val="right"/>
        </w:trPr>
        <w:tc>
          <w:tcPr>
            <w:tcW w:w="466" w:type="dxa"/>
            <w:tcMar>
              <w:top w:w="15" w:type="dxa"/>
              <w:left w:w="15" w:type="dxa"/>
              <w:bottom w:w="15" w:type="dxa"/>
              <w:right w:w="15" w:type="dxa"/>
            </w:tcMar>
            <w:vAlign w:val="center"/>
          </w:tcPr>
          <w:p w14:paraId="38E156CE" w14:textId="695C1AE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8</w:t>
            </w:r>
          </w:p>
        </w:tc>
        <w:tc>
          <w:tcPr>
            <w:tcW w:w="1764" w:type="dxa"/>
            <w:tcMar>
              <w:top w:w="15" w:type="dxa"/>
              <w:left w:w="15" w:type="dxa"/>
              <w:bottom w:w="15" w:type="dxa"/>
              <w:right w:w="15" w:type="dxa"/>
            </w:tcMar>
            <w:vAlign w:val="center"/>
          </w:tcPr>
          <w:p w14:paraId="617B6805" w14:textId="1FC4A24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 m. II ketv.</w:t>
            </w:r>
          </w:p>
        </w:tc>
        <w:tc>
          <w:tcPr>
            <w:tcW w:w="1365" w:type="dxa"/>
            <w:tcMar>
              <w:top w:w="15" w:type="dxa"/>
              <w:left w:w="15" w:type="dxa"/>
              <w:bottom w:w="15" w:type="dxa"/>
              <w:right w:w="15" w:type="dxa"/>
            </w:tcMar>
            <w:vAlign w:val="center"/>
          </w:tcPr>
          <w:p w14:paraId="5474990A" w14:textId="68801015"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2028-04-01</w:t>
            </w:r>
          </w:p>
        </w:tc>
        <w:tc>
          <w:tcPr>
            <w:tcW w:w="1350" w:type="dxa"/>
            <w:tcMar>
              <w:top w:w="15" w:type="dxa"/>
              <w:left w:w="15" w:type="dxa"/>
              <w:bottom w:w="15" w:type="dxa"/>
              <w:right w:w="15" w:type="dxa"/>
            </w:tcMar>
            <w:vAlign w:val="center"/>
          </w:tcPr>
          <w:p w14:paraId="549F4FDC" w14:textId="4645A22A"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2028-06-30</w:t>
            </w:r>
          </w:p>
        </w:tc>
        <w:tc>
          <w:tcPr>
            <w:tcW w:w="1440" w:type="dxa"/>
            <w:tcMar>
              <w:top w:w="15" w:type="dxa"/>
              <w:left w:w="15" w:type="dxa"/>
              <w:bottom w:w="15" w:type="dxa"/>
              <w:right w:w="15" w:type="dxa"/>
            </w:tcMar>
            <w:vAlign w:val="center"/>
          </w:tcPr>
          <w:p w14:paraId="23C43DA3" w14:textId="0B6FD6A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2028-07-15</w:t>
            </w:r>
          </w:p>
        </w:tc>
        <w:tc>
          <w:tcPr>
            <w:tcW w:w="2520" w:type="dxa"/>
            <w:tcMar>
              <w:top w:w="15" w:type="dxa"/>
              <w:left w:w="15" w:type="dxa"/>
              <w:bottom w:w="15" w:type="dxa"/>
              <w:right w:w="15" w:type="dxa"/>
            </w:tcMar>
            <w:vAlign w:val="center"/>
          </w:tcPr>
          <w:p w14:paraId="6F97A7A3" w14:textId="4D197979" w:rsidR="000A6014" w:rsidRPr="0057260F" w:rsidRDefault="000A6014" w:rsidP="004B62BF">
            <w:pPr>
              <w:rPr>
                <w:rFonts w:asciiTheme="minorHAnsi" w:hAnsiTheme="minorHAnsi" w:cstheme="minorHAnsi"/>
              </w:rPr>
            </w:pPr>
          </w:p>
        </w:tc>
        <w:tc>
          <w:tcPr>
            <w:tcW w:w="1057" w:type="dxa"/>
          </w:tcPr>
          <w:p w14:paraId="61AC580D" w14:textId="77777777" w:rsidR="000A6014" w:rsidRPr="0057260F" w:rsidRDefault="000A6014" w:rsidP="004B62BF">
            <w:pPr>
              <w:rPr>
                <w:rFonts w:asciiTheme="minorHAnsi" w:hAnsiTheme="minorHAnsi" w:cstheme="minorHAnsi"/>
              </w:rPr>
            </w:pPr>
          </w:p>
        </w:tc>
      </w:tr>
      <w:tr w:rsidR="000A6014" w:rsidRPr="0057260F" w14:paraId="15D1A3D8" w14:textId="2BBAD6EC" w:rsidTr="0085677F">
        <w:trPr>
          <w:trHeight w:val="300"/>
          <w:jc w:val="right"/>
        </w:trPr>
        <w:tc>
          <w:tcPr>
            <w:tcW w:w="466" w:type="dxa"/>
            <w:tcMar>
              <w:top w:w="15" w:type="dxa"/>
              <w:left w:w="15" w:type="dxa"/>
              <w:bottom w:w="15" w:type="dxa"/>
              <w:right w:w="15" w:type="dxa"/>
            </w:tcMar>
            <w:vAlign w:val="center"/>
          </w:tcPr>
          <w:p w14:paraId="21390B07" w14:textId="2DD2ACC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9</w:t>
            </w:r>
          </w:p>
        </w:tc>
        <w:tc>
          <w:tcPr>
            <w:tcW w:w="1764" w:type="dxa"/>
            <w:tcMar>
              <w:top w:w="15" w:type="dxa"/>
              <w:left w:w="15" w:type="dxa"/>
              <w:bottom w:w="15" w:type="dxa"/>
              <w:right w:w="15" w:type="dxa"/>
            </w:tcMar>
            <w:vAlign w:val="center"/>
          </w:tcPr>
          <w:p w14:paraId="741C4BEF" w14:textId="692EA162"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 m. III ketv.</w:t>
            </w:r>
          </w:p>
        </w:tc>
        <w:tc>
          <w:tcPr>
            <w:tcW w:w="1365" w:type="dxa"/>
            <w:tcMar>
              <w:top w:w="15" w:type="dxa"/>
              <w:left w:w="15" w:type="dxa"/>
              <w:bottom w:w="15" w:type="dxa"/>
              <w:right w:w="15" w:type="dxa"/>
            </w:tcMar>
            <w:vAlign w:val="center"/>
          </w:tcPr>
          <w:p w14:paraId="779C901E" w14:textId="6DEA611E"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2028-07-01</w:t>
            </w:r>
          </w:p>
        </w:tc>
        <w:tc>
          <w:tcPr>
            <w:tcW w:w="1350" w:type="dxa"/>
            <w:tcMar>
              <w:top w:w="15" w:type="dxa"/>
              <w:left w:w="15" w:type="dxa"/>
              <w:bottom w:w="15" w:type="dxa"/>
              <w:right w:w="15" w:type="dxa"/>
            </w:tcMar>
            <w:vAlign w:val="center"/>
          </w:tcPr>
          <w:p w14:paraId="4A136F27" w14:textId="594D7586"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2028-09-30</w:t>
            </w:r>
          </w:p>
        </w:tc>
        <w:tc>
          <w:tcPr>
            <w:tcW w:w="1440" w:type="dxa"/>
            <w:tcMar>
              <w:top w:w="15" w:type="dxa"/>
              <w:left w:w="15" w:type="dxa"/>
              <w:bottom w:w="15" w:type="dxa"/>
              <w:right w:w="15" w:type="dxa"/>
            </w:tcMar>
            <w:vAlign w:val="center"/>
          </w:tcPr>
          <w:p w14:paraId="663D63B9" w14:textId="7178187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2028-10-15</w:t>
            </w:r>
          </w:p>
        </w:tc>
        <w:tc>
          <w:tcPr>
            <w:tcW w:w="2520" w:type="dxa"/>
            <w:tcMar>
              <w:top w:w="15" w:type="dxa"/>
              <w:left w:w="15" w:type="dxa"/>
              <w:bottom w:w="15" w:type="dxa"/>
              <w:right w:w="15" w:type="dxa"/>
            </w:tcMar>
            <w:vAlign w:val="center"/>
          </w:tcPr>
          <w:p w14:paraId="55AC283B" w14:textId="6A902C7A" w:rsidR="000A6014" w:rsidRPr="0057260F" w:rsidRDefault="000A6014" w:rsidP="004B62BF">
            <w:pPr>
              <w:rPr>
                <w:rFonts w:asciiTheme="minorHAnsi" w:hAnsiTheme="minorHAnsi" w:cstheme="minorHAnsi"/>
              </w:rPr>
            </w:pPr>
          </w:p>
        </w:tc>
        <w:tc>
          <w:tcPr>
            <w:tcW w:w="1057" w:type="dxa"/>
          </w:tcPr>
          <w:p w14:paraId="39D3DA4D" w14:textId="77777777" w:rsidR="000A6014" w:rsidRPr="0057260F" w:rsidRDefault="000A6014" w:rsidP="004B62BF">
            <w:pPr>
              <w:rPr>
                <w:rFonts w:asciiTheme="minorHAnsi" w:hAnsiTheme="minorHAnsi" w:cstheme="minorHAnsi"/>
              </w:rPr>
            </w:pPr>
          </w:p>
        </w:tc>
      </w:tr>
      <w:tr w:rsidR="000A6014" w:rsidRPr="0057260F" w14:paraId="7654E0E3" w14:textId="0F6A8927" w:rsidTr="0085677F">
        <w:trPr>
          <w:trHeight w:val="300"/>
          <w:jc w:val="right"/>
        </w:trPr>
        <w:tc>
          <w:tcPr>
            <w:tcW w:w="466" w:type="dxa"/>
            <w:tcMar>
              <w:top w:w="15" w:type="dxa"/>
              <w:left w:w="15" w:type="dxa"/>
              <w:bottom w:w="15" w:type="dxa"/>
              <w:right w:w="15" w:type="dxa"/>
            </w:tcMar>
            <w:vAlign w:val="center"/>
          </w:tcPr>
          <w:p w14:paraId="4F3F2792" w14:textId="19E3603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10</w:t>
            </w:r>
          </w:p>
        </w:tc>
        <w:tc>
          <w:tcPr>
            <w:tcW w:w="1764" w:type="dxa"/>
            <w:tcMar>
              <w:top w:w="15" w:type="dxa"/>
              <w:left w:w="15" w:type="dxa"/>
              <w:bottom w:w="15" w:type="dxa"/>
              <w:right w:w="15" w:type="dxa"/>
            </w:tcMar>
            <w:vAlign w:val="center"/>
          </w:tcPr>
          <w:p w14:paraId="556085C5" w14:textId="72C1E5B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 m. IV ketv.</w:t>
            </w:r>
          </w:p>
        </w:tc>
        <w:tc>
          <w:tcPr>
            <w:tcW w:w="1365" w:type="dxa"/>
            <w:tcMar>
              <w:top w:w="15" w:type="dxa"/>
              <w:left w:w="15" w:type="dxa"/>
              <w:bottom w:w="15" w:type="dxa"/>
              <w:right w:w="15" w:type="dxa"/>
            </w:tcMar>
            <w:vAlign w:val="center"/>
          </w:tcPr>
          <w:p w14:paraId="2B581D72" w14:textId="332C7960"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2028-10-01</w:t>
            </w:r>
          </w:p>
        </w:tc>
        <w:tc>
          <w:tcPr>
            <w:tcW w:w="1350" w:type="dxa"/>
            <w:tcMar>
              <w:top w:w="15" w:type="dxa"/>
              <w:left w:w="15" w:type="dxa"/>
              <w:bottom w:w="15" w:type="dxa"/>
              <w:right w:w="15" w:type="dxa"/>
            </w:tcMar>
            <w:vAlign w:val="center"/>
          </w:tcPr>
          <w:p w14:paraId="25A35B39" w14:textId="5C783B49"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2028-12-31</w:t>
            </w:r>
          </w:p>
        </w:tc>
        <w:tc>
          <w:tcPr>
            <w:tcW w:w="1440" w:type="dxa"/>
            <w:tcMar>
              <w:top w:w="15" w:type="dxa"/>
              <w:left w:w="15" w:type="dxa"/>
              <w:bottom w:w="15" w:type="dxa"/>
              <w:right w:w="15" w:type="dxa"/>
            </w:tcMar>
            <w:vAlign w:val="center"/>
          </w:tcPr>
          <w:p w14:paraId="0B76FC32" w14:textId="3F2E302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2029-01-15</w:t>
            </w:r>
          </w:p>
        </w:tc>
        <w:tc>
          <w:tcPr>
            <w:tcW w:w="2520" w:type="dxa"/>
            <w:tcMar>
              <w:top w:w="15" w:type="dxa"/>
              <w:left w:w="15" w:type="dxa"/>
              <w:bottom w:w="15" w:type="dxa"/>
              <w:right w:w="15" w:type="dxa"/>
            </w:tcMar>
            <w:vAlign w:val="center"/>
          </w:tcPr>
          <w:p w14:paraId="0BE18DF2" w14:textId="3B9FDE2E" w:rsidR="000A6014" w:rsidRPr="0057260F" w:rsidRDefault="000A6014" w:rsidP="004B62BF">
            <w:pPr>
              <w:rPr>
                <w:rFonts w:asciiTheme="minorHAnsi" w:hAnsiTheme="minorHAnsi" w:cstheme="minorHAnsi"/>
              </w:rPr>
            </w:pPr>
          </w:p>
        </w:tc>
        <w:tc>
          <w:tcPr>
            <w:tcW w:w="1057" w:type="dxa"/>
          </w:tcPr>
          <w:p w14:paraId="051C5418" w14:textId="77777777" w:rsidR="000A6014" w:rsidRPr="0057260F" w:rsidRDefault="000A6014" w:rsidP="004B62BF">
            <w:pPr>
              <w:rPr>
                <w:rFonts w:asciiTheme="minorHAnsi" w:hAnsiTheme="minorHAnsi" w:cstheme="minorHAnsi"/>
              </w:rPr>
            </w:pPr>
          </w:p>
        </w:tc>
      </w:tr>
      <w:tr w:rsidR="000A6014" w:rsidRPr="0057260F" w14:paraId="673B74C9" w14:textId="2AD2D5AA" w:rsidTr="0085677F">
        <w:trPr>
          <w:trHeight w:val="300"/>
          <w:jc w:val="right"/>
        </w:trPr>
        <w:tc>
          <w:tcPr>
            <w:tcW w:w="466" w:type="dxa"/>
            <w:tcMar>
              <w:top w:w="15" w:type="dxa"/>
              <w:left w:w="15" w:type="dxa"/>
              <w:bottom w:w="15" w:type="dxa"/>
              <w:right w:w="15" w:type="dxa"/>
            </w:tcMar>
            <w:vAlign w:val="center"/>
          </w:tcPr>
          <w:p w14:paraId="5697DF56" w14:textId="3C586370"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11</w:t>
            </w:r>
          </w:p>
        </w:tc>
        <w:tc>
          <w:tcPr>
            <w:tcW w:w="1764" w:type="dxa"/>
            <w:tcMar>
              <w:top w:w="15" w:type="dxa"/>
              <w:left w:w="15" w:type="dxa"/>
              <w:bottom w:w="15" w:type="dxa"/>
              <w:right w:w="15" w:type="dxa"/>
            </w:tcMar>
            <w:vAlign w:val="center"/>
          </w:tcPr>
          <w:p w14:paraId="66A4846B" w14:textId="7D40514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 m. I ketv.</w:t>
            </w:r>
          </w:p>
        </w:tc>
        <w:tc>
          <w:tcPr>
            <w:tcW w:w="1365" w:type="dxa"/>
            <w:tcMar>
              <w:top w:w="15" w:type="dxa"/>
              <w:left w:w="15" w:type="dxa"/>
              <w:bottom w:w="15" w:type="dxa"/>
              <w:right w:w="15" w:type="dxa"/>
            </w:tcMar>
            <w:vAlign w:val="center"/>
          </w:tcPr>
          <w:p w14:paraId="0FBB860B" w14:textId="21E9BB5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2029-01-01</w:t>
            </w:r>
          </w:p>
        </w:tc>
        <w:tc>
          <w:tcPr>
            <w:tcW w:w="1350" w:type="dxa"/>
            <w:tcMar>
              <w:top w:w="15" w:type="dxa"/>
              <w:left w:w="15" w:type="dxa"/>
              <w:bottom w:w="15" w:type="dxa"/>
              <w:right w:w="15" w:type="dxa"/>
            </w:tcMar>
            <w:vAlign w:val="center"/>
          </w:tcPr>
          <w:p w14:paraId="71A40366" w14:textId="4D538B71"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2029-03-31</w:t>
            </w:r>
          </w:p>
        </w:tc>
        <w:tc>
          <w:tcPr>
            <w:tcW w:w="1440" w:type="dxa"/>
            <w:tcMar>
              <w:top w:w="15" w:type="dxa"/>
              <w:left w:w="15" w:type="dxa"/>
              <w:bottom w:w="15" w:type="dxa"/>
              <w:right w:w="15" w:type="dxa"/>
            </w:tcMar>
            <w:vAlign w:val="center"/>
          </w:tcPr>
          <w:p w14:paraId="1BABB162" w14:textId="0592BDCA"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2029-04-15</w:t>
            </w:r>
          </w:p>
        </w:tc>
        <w:tc>
          <w:tcPr>
            <w:tcW w:w="2520" w:type="dxa"/>
            <w:tcMar>
              <w:top w:w="15" w:type="dxa"/>
              <w:left w:w="15" w:type="dxa"/>
              <w:bottom w:w="15" w:type="dxa"/>
              <w:right w:w="15" w:type="dxa"/>
            </w:tcMar>
            <w:vAlign w:val="center"/>
          </w:tcPr>
          <w:p w14:paraId="01E78A95" w14:textId="01F9B1C8" w:rsidR="000A6014" w:rsidRPr="0057260F" w:rsidRDefault="000A6014" w:rsidP="004B62BF">
            <w:pPr>
              <w:rPr>
                <w:rFonts w:asciiTheme="minorHAnsi" w:hAnsiTheme="minorHAnsi" w:cstheme="minorHAnsi"/>
              </w:rPr>
            </w:pPr>
          </w:p>
        </w:tc>
        <w:tc>
          <w:tcPr>
            <w:tcW w:w="1057" w:type="dxa"/>
          </w:tcPr>
          <w:p w14:paraId="755BB664" w14:textId="77777777" w:rsidR="000A6014" w:rsidRPr="0057260F" w:rsidRDefault="000A6014" w:rsidP="004B62BF">
            <w:pPr>
              <w:rPr>
                <w:rFonts w:asciiTheme="minorHAnsi" w:hAnsiTheme="minorHAnsi" w:cstheme="minorHAnsi"/>
              </w:rPr>
            </w:pPr>
          </w:p>
        </w:tc>
      </w:tr>
      <w:tr w:rsidR="000A6014" w:rsidRPr="0057260F" w14:paraId="1B389EC5" w14:textId="5A712026" w:rsidTr="0085677F">
        <w:trPr>
          <w:trHeight w:val="300"/>
          <w:jc w:val="right"/>
        </w:trPr>
        <w:tc>
          <w:tcPr>
            <w:tcW w:w="466" w:type="dxa"/>
            <w:tcMar>
              <w:top w:w="15" w:type="dxa"/>
              <w:left w:w="15" w:type="dxa"/>
              <w:bottom w:w="15" w:type="dxa"/>
              <w:right w:w="15" w:type="dxa"/>
            </w:tcMar>
            <w:vAlign w:val="center"/>
          </w:tcPr>
          <w:p w14:paraId="2CA4077E" w14:textId="77CA3D78"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12</w:t>
            </w:r>
          </w:p>
        </w:tc>
        <w:tc>
          <w:tcPr>
            <w:tcW w:w="1764" w:type="dxa"/>
            <w:tcMar>
              <w:top w:w="15" w:type="dxa"/>
              <w:left w:w="15" w:type="dxa"/>
              <w:bottom w:w="15" w:type="dxa"/>
              <w:right w:w="15" w:type="dxa"/>
            </w:tcMar>
            <w:vAlign w:val="center"/>
          </w:tcPr>
          <w:p w14:paraId="35E443B8" w14:textId="720D7881"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 m. II ketv.</w:t>
            </w:r>
          </w:p>
        </w:tc>
        <w:tc>
          <w:tcPr>
            <w:tcW w:w="1365" w:type="dxa"/>
            <w:tcMar>
              <w:top w:w="15" w:type="dxa"/>
              <w:left w:w="15" w:type="dxa"/>
              <w:bottom w:w="15" w:type="dxa"/>
              <w:right w:w="15" w:type="dxa"/>
            </w:tcMar>
            <w:vAlign w:val="center"/>
          </w:tcPr>
          <w:p w14:paraId="531FE7A2" w14:textId="0F1807CD"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2029-04-01</w:t>
            </w:r>
          </w:p>
        </w:tc>
        <w:tc>
          <w:tcPr>
            <w:tcW w:w="1350" w:type="dxa"/>
            <w:tcMar>
              <w:top w:w="15" w:type="dxa"/>
              <w:left w:w="15" w:type="dxa"/>
              <w:bottom w:w="15" w:type="dxa"/>
              <w:right w:w="15" w:type="dxa"/>
            </w:tcMar>
            <w:vAlign w:val="center"/>
          </w:tcPr>
          <w:p w14:paraId="358BC201" w14:textId="115640D4"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2029-06-30</w:t>
            </w:r>
          </w:p>
        </w:tc>
        <w:tc>
          <w:tcPr>
            <w:tcW w:w="1440" w:type="dxa"/>
            <w:tcMar>
              <w:top w:w="15" w:type="dxa"/>
              <w:left w:w="15" w:type="dxa"/>
              <w:bottom w:w="15" w:type="dxa"/>
              <w:right w:w="15" w:type="dxa"/>
            </w:tcMar>
            <w:vAlign w:val="center"/>
          </w:tcPr>
          <w:p w14:paraId="42A2E4E1" w14:textId="0A4FC9A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2029-07-15</w:t>
            </w:r>
          </w:p>
        </w:tc>
        <w:tc>
          <w:tcPr>
            <w:tcW w:w="2520" w:type="dxa"/>
            <w:tcMar>
              <w:top w:w="15" w:type="dxa"/>
              <w:left w:w="15" w:type="dxa"/>
              <w:bottom w:w="15" w:type="dxa"/>
              <w:right w:w="15" w:type="dxa"/>
            </w:tcMar>
            <w:vAlign w:val="center"/>
          </w:tcPr>
          <w:p w14:paraId="620DC294" w14:textId="65A61593" w:rsidR="000A6014" w:rsidRPr="0057260F" w:rsidRDefault="000A6014" w:rsidP="004B62BF">
            <w:pPr>
              <w:rPr>
                <w:rFonts w:asciiTheme="minorHAnsi" w:hAnsiTheme="minorHAnsi" w:cstheme="minorHAnsi"/>
              </w:rPr>
            </w:pPr>
          </w:p>
        </w:tc>
        <w:tc>
          <w:tcPr>
            <w:tcW w:w="1057" w:type="dxa"/>
          </w:tcPr>
          <w:p w14:paraId="40EB3B87" w14:textId="77777777" w:rsidR="000A6014" w:rsidRPr="0057260F" w:rsidRDefault="000A6014" w:rsidP="004B62BF">
            <w:pPr>
              <w:rPr>
                <w:rFonts w:asciiTheme="minorHAnsi" w:hAnsiTheme="minorHAnsi" w:cstheme="minorHAnsi"/>
              </w:rPr>
            </w:pPr>
          </w:p>
        </w:tc>
      </w:tr>
      <w:tr w:rsidR="000A6014" w:rsidRPr="0057260F" w14:paraId="6ED78975" w14:textId="1B578F33" w:rsidTr="0085677F">
        <w:trPr>
          <w:trHeight w:val="660"/>
          <w:jc w:val="right"/>
        </w:trPr>
        <w:tc>
          <w:tcPr>
            <w:tcW w:w="466" w:type="dxa"/>
            <w:tcMar>
              <w:top w:w="15" w:type="dxa"/>
              <w:left w:w="15" w:type="dxa"/>
              <w:bottom w:w="15" w:type="dxa"/>
              <w:right w:w="15" w:type="dxa"/>
            </w:tcMar>
            <w:vAlign w:val="center"/>
          </w:tcPr>
          <w:p w14:paraId="3C8D2B31" w14:textId="5E4A7771"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13</w:t>
            </w:r>
          </w:p>
        </w:tc>
        <w:tc>
          <w:tcPr>
            <w:tcW w:w="1764" w:type="dxa"/>
            <w:tcMar>
              <w:top w:w="15" w:type="dxa"/>
              <w:left w:w="15" w:type="dxa"/>
              <w:bottom w:w="15" w:type="dxa"/>
              <w:right w:w="15" w:type="dxa"/>
            </w:tcMar>
            <w:vAlign w:val="center"/>
          </w:tcPr>
          <w:p w14:paraId="43508F92" w14:textId="1F1DCA03" w:rsidR="000A6014" w:rsidRPr="0057260F" w:rsidRDefault="000A6014" w:rsidP="0085677F">
            <w:pPr>
              <w:jc w:val="center"/>
              <w:rPr>
                <w:rFonts w:asciiTheme="minorHAnsi" w:hAnsiTheme="minorHAnsi" w:cstheme="minorHAnsi"/>
              </w:rPr>
            </w:pPr>
            <w:r w:rsidRPr="0057260F">
              <w:rPr>
                <w:rFonts w:asciiTheme="minorHAnsi" w:hAnsiTheme="minorHAnsi" w:cstheme="minorHAnsi"/>
              </w:rPr>
              <w:t>Galutinis mokėjimo prašymas</w:t>
            </w:r>
          </w:p>
        </w:tc>
        <w:tc>
          <w:tcPr>
            <w:tcW w:w="1365" w:type="dxa"/>
            <w:tcMar>
              <w:top w:w="15" w:type="dxa"/>
              <w:left w:w="15" w:type="dxa"/>
              <w:bottom w:w="15" w:type="dxa"/>
              <w:right w:w="15" w:type="dxa"/>
            </w:tcMar>
            <w:vAlign w:val="center"/>
          </w:tcPr>
          <w:p w14:paraId="58CE475E" w14:textId="3894D420"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2029-07-01</w:t>
            </w:r>
          </w:p>
        </w:tc>
        <w:tc>
          <w:tcPr>
            <w:tcW w:w="1350" w:type="dxa"/>
            <w:tcMar>
              <w:top w:w="15" w:type="dxa"/>
              <w:left w:w="15" w:type="dxa"/>
              <w:bottom w:w="15" w:type="dxa"/>
              <w:right w:w="15" w:type="dxa"/>
            </w:tcMar>
            <w:vAlign w:val="center"/>
          </w:tcPr>
          <w:p w14:paraId="39190D1B" w14:textId="5D82E7D7"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2029-07-31</w:t>
            </w:r>
          </w:p>
        </w:tc>
        <w:tc>
          <w:tcPr>
            <w:tcW w:w="1440" w:type="dxa"/>
            <w:tcMar>
              <w:top w:w="15" w:type="dxa"/>
              <w:left w:w="15" w:type="dxa"/>
              <w:bottom w:w="15" w:type="dxa"/>
              <w:right w:w="15" w:type="dxa"/>
            </w:tcMar>
            <w:vAlign w:val="center"/>
          </w:tcPr>
          <w:p w14:paraId="725139B1" w14:textId="103118FB" w:rsidR="000A6014" w:rsidRPr="0057260F" w:rsidRDefault="000A6014" w:rsidP="00013A6E">
            <w:pPr>
              <w:spacing w:after="160" w:line="276" w:lineRule="auto"/>
              <w:jc w:val="center"/>
              <w:rPr>
                <w:rFonts w:asciiTheme="minorHAnsi" w:hAnsiTheme="minorHAnsi" w:cstheme="minorHAnsi"/>
              </w:rPr>
            </w:pPr>
            <w:r w:rsidRPr="0057260F">
              <w:rPr>
                <w:rFonts w:asciiTheme="minorHAnsi" w:hAnsiTheme="minorHAnsi" w:cstheme="minorHAnsi"/>
              </w:rPr>
              <w:t>2029-08-15</w:t>
            </w:r>
          </w:p>
        </w:tc>
        <w:tc>
          <w:tcPr>
            <w:tcW w:w="2520" w:type="dxa"/>
            <w:tcMar>
              <w:top w:w="15" w:type="dxa"/>
              <w:left w:w="15" w:type="dxa"/>
              <w:bottom w:w="15" w:type="dxa"/>
              <w:right w:w="15" w:type="dxa"/>
            </w:tcMar>
            <w:vAlign w:val="center"/>
          </w:tcPr>
          <w:p w14:paraId="29CDE52A" w14:textId="470E760B" w:rsidR="000A6014" w:rsidRPr="0057260F" w:rsidRDefault="000A6014" w:rsidP="0057260F">
            <w:pPr>
              <w:spacing w:after="160" w:line="276" w:lineRule="auto"/>
              <w:rPr>
                <w:rFonts w:asciiTheme="minorHAnsi" w:hAnsiTheme="minorHAnsi" w:cstheme="minorHAnsi"/>
              </w:rPr>
            </w:pPr>
          </w:p>
        </w:tc>
        <w:tc>
          <w:tcPr>
            <w:tcW w:w="1057" w:type="dxa"/>
          </w:tcPr>
          <w:p w14:paraId="091D5340" w14:textId="77777777" w:rsidR="000A6014" w:rsidRPr="0057260F" w:rsidRDefault="000A6014" w:rsidP="0057260F">
            <w:pPr>
              <w:spacing w:after="160" w:line="276" w:lineRule="auto"/>
              <w:rPr>
                <w:rFonts w:asciiTheme="minorHAnsi" w:hAnsiTheme="minorHAnsi" w:cstheme="minorHAnsi"/>
              </w:rPr>
            </w:pPr>
          </w:p>
        </w:tc>
      </w:tr>
    </w:tbl>
    <w:p w14:paraId="5102B9F4" w14:textId="511E12B8" w:rsidR="006F643F" w:rsidRPr="0057260F" w:rsidRDefault="000A6014" w:rsidP="000A6014">
      <w:pPr>
        <w:spacing w:line="276" w:lineRule="auto"/>
        <w:rPr>
          <w:rFonts w:asciiTheme="minorHAnsi" w:hAnsiTheme="minorHAnsi" w:cstheme="minorHAnsi"/>
        </w:rPr>
      </w:pPr>
      <w:r w:rsidRPr="000A6014">
        <w:rPr>
          <w:rFonts w:asciiTheme="minorHAnsi" w:hAnsiTheme="minorHAnsi" w:cstheme="minorHAnsi"/>
          <w:b/>
          <w:bCs/>
        </w:rPr>
        <w:t>P</w:t>
      </w:r>
      <w:r w:rsidR="1BA4665E" w:rsidRPr="0057260F">
        <w:rPr>
          <w:rFonts w:asciiTheme="minorHAnsi" w:hAnsiTheme="minorHAnsi" w:cstheme="minorHAnsi"/>
          <w:b/>
          <w:bCs/>
        </w:rPr>
        <w:t>astabos:</w:t>
      </w:r>
    </w:p>
    <w:p w14:paraId="68B100B9" w14:textId="0D9FF193" w:rsidR="006F643F" w:rsidRPr="0057260F" w:rsidRDefault="1BA4665E" w:rsidP="000A6014">
      <w:pPr>
        <w:spacing w:line="276" w:lineRule="auto"/>
        <w:rPr>
          <w:rFonts w:asciiTheme="minorHAnsi" w:hAnsiTheme="minorHAnsi" w:cstheme="minorHAnsi"/>
        </w:rPr>
      </w:pPr>
      <w:r w:rsidRPr="0057260F">
        <w:rPr>
          <w:rFonts w:asciiTheme="minorHAnsi" w:hAnsiTheme="minorHAnsi" w:cstheme="minorHAnsi"/>
        </w:rPr>
        <w:t>* Mokėjimo prašymai teikiami iki kito ketvirčio pirmo mėnesio 15 dienos</w:t>
      </w:r>
      <w:r w:rsidR="63437445" w:rsidRPr="0057260F">
        <w:rPr>
          <w:rFonts w:asciiTheme="minorHAnsi" w:hAnsiTheme="minorHAnsi" w:cstheme="minorHAnsi"/>
        </w:rPr>
        <w:t>.</w:t>
      </w:r>
    </w:p>
    <w:p w14:paraId="67F0751C" w14:textId="1185FA96" w:rsidR="006F643F" w:rsidRPr="0057260F" w:rsidRDefault="2E960756" w:rsidP="000A6014">
      <w:pPr>
        <w:spacing w:line="259" w:lineRule="auto"/>
        <w:rPr>
          <w:rFonts w:asciiTheme="minorHAnsi" w:hAnsiTheme="minorHAnsi" w:cstheme="minorHAnsi"/>
        </w:rPr>
      </w:pPr>
      <w:r w:rsidRPr="0057260F">
        <w:rPr>
          <w:rFonts w:asciiTheme="minorHAnsi" w:hAnsiTheme="minorHAnsi" w:cstheme="minorHAnsi"/>
        </w:rPr>
        <w:t>Priedas yra periodiškai atnaujinamas darbo tvarka.</w:t>
      </w:r>
    </w:p>
    <w:p w14:paraId="7D455239" w14:textId="6F127949" w:rsidR="006F643F" w:rsidRPr="0057260F" w:rsidRDefault="006F643F" w:rsidP="0057260F">
      <w:pPr>
        <w:spacing w:after="160" w:line="259" w:lineRule="auto"/>
        <w:rPr>
          <w:rFonts w:asciiTheme="minorHAnsi" w:hAnsiTheme="minorHAnsi" w:cstheme="minorHAnsi"/>
          <w:b/>
          <w:bCs/>
        </w:rPr>
      </w:pPr>
    </w:p>
    <w:sectPr w:rsidR="006F643F" w:rsidRPr="0057260F" w:rsidSect="0057260F">
      <w:footerReference w:type="even" r:id="rId10"/>
      <w:footerReference w:type="first" r:id="rId1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B6B7" w14:textId="77777777" w:rsidR="00F51847" w:rsidRDefault="00F51847" w:rsidP="00E81205">
      <w:r>
        <w:separator/>
      </w:r>
    </w:p>
  </w:endnote>
  <w:endnote w:type="continuationSeparator" w:id="0">
    <w:p w14:paraId="7B2CED14" w14:textId="77777777" w:rsidR="00F51847" w:rsidRDefault="00F51847" w:rsidP="00E8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688" w14:textId="37176EDD" w:rsidR="00E81205" w:rsidRDefault="00E81205">
    <w:pPr>
      <w:pStyle w:val="Porat"/>
    </w:pPr>
    <w:r>
      <w:rPr>
        <w:noProof/>
        <w14:ligatures w14:val="standardContextual"/>
      </w:rPr>
      <mc:AlternateContent>
        <mc:Choice Requires="wps">
          <w:drawing>
            <wp:anchor distT="0" distB="0" distL="0" distR="0" simplePos="0" relativeHeight="251659264" behindDoc="0" locked="0" layoutInCell="1" allowOverlap="1" wp14:anchorId="1904D40D" wp14:editId="1CCEDA53">
              <wp:simplePos x="635" y="635"/>
              <wp:positionH relativeFrom="page">
                <wp:align>left</wp:align>
              </wp:positionH>
              <wp:positionV relativeFrom="page">
                <wp:align>bottom</wp:align>
              </wp:positionV>
              <wp:extent cx="4902200" cy="345440"/>
              <wp:effectExtent l="0" t="0" r="12700" b="0"/>
              <wp:wrapNone/>
              <wp:docPr id="34287109"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75F1DBA9" w14:textId="5A84D26A" w:rsidR="00E81205" w:rsidRPr="00E81205" w:rsidRDefault="00E81205" w:rsidP="00E81205">
                          <w:pPr>
                            <w:rPr>
                              <w:rFonts w:ascii="Aptos" w:eastAsia="Aptos" w:hAnsi="Aptos" w:cs="Aptos"/>
                              <w:noProof/>
                              <w:color w:val="000000"/>
                              <w:sz w:val="20"/>
                              <w:szCs w:val="20"/>
                            </w:rPr>
                          </w:pPr>
                          <w:r w:rsidRPr="00E8120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4D40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left:0;text-align:left;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75F1DBA9" w14:textId="5A84D26A" w:rsidR="00E81205" w:rsidRPr="00E81205" w:rsidRDefault="00E81205" w:rsidP="00E81205">
                    <w:pPr>
                      <w:rPr>
                        <w:rFonts w:ascii="Aptos" w:eastAsia="Aptos" w:hAnsi="Aptos" w:cs="Aptos"/>
                        <w:noProof/>
                        <w:color w:val="000000"/>
                        <w:sz w:val="20"/>
                        <w:szCs w:val="20"/>
                      </w:rPr>
                    </w:pPr>
                    <w:r w:rsidRPr="00E8120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CBC8" w14:textId="0D600BFC" w:rsidR="00E81205" w:rsidRDefault="00E81205">
    <w:pPr>
      <w:pStyle w:val="Porat"/>
    </w:pPr>
    <w:r>
      <w:rPr>
        <w:noProof/>
        <w14:ligatures w14:val="standardContextual"/>
      </w:rPr>
      <mc:AlternateContent>
        <mc:Choice Requires="wps">
          <w:drawing>
            <wp:anchor distT="0" distB="0" distL="0" distR="0" simplePos="0" relativeHeight="251658240" behindDoc="0" locked="0" layoutInCell="1" allowOverlap="1" wp14:anchorId="38B873C7" wp14:editId="7DDEF71C">
              <wp:simplePos x="635" y="635"/>
              <wp:positionH relativeFrom="page">
                <wp:align>left</wp:align>
              </wp:positionH>
              <wp:positionV relativeFrom="page">
                <wp:align>bottom</wp:align>
              </wp:positionV>
              <wp:extent cx="4902200" cy="345440"/>
              <wp:effectExtent l="0" t="0" r="12700" b="0"/>
              <wp:wrapNone/>
              <wp:docPr id="1961698387"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39FCD3A3" w14:textId="655842D3" w:rsidR="00E81205" w:rsidRPr="00E81205" w:rsidRDefault="00E81205" w:rsidP="00E81205">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873C7" id="_x0000_t202" coordsize="21600,21600" o:spt="202" path="m,l,21600r21600,l21600,xe">
              <v:stroke joinstyle="miter"/>
              <v:path gradientshapeok="t" o:connecttype="rect"/>
            </v:shapetype>
            <v:shape id="Text Box 1" o:spid="_x0000_s1027" type="#_x0000_t202" alt="Socialinės apsaugos ir darbo ministerija bei pavaldžios įstaigos | Vidiniam naudojimui" style="position:absolute;left:0;text-align:left;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textbox style="mso-fit-shape-to-text:t" inset="20pt,0,0,15pt">
                <w:txbxContent>
                  <w:p w14:paraId="39FCD3A3" w14:textId="655842D3" w:rsidR="00E81205" w:rsidRPr="00E81205" w:rsidRDefault="00E81205" w:rsidP="00E81205">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1A72" w14:textId="77777777" w:rsidR="00F51847" w:rsidRDefault="00F51847" w:rsidP="00E81205">
      <w:r>
        <w:separator/>
      </w:r>
    </w:p>
  </w:footnote>
  <w:footnote w:type="continuationSeparator" w:id="0">
    <w:p w14:paraId="76E52B86" w14:textId="77777777" w:rsidR="00F51847" w:rsidRDefault="00F51847" w:rsidP="00E81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259"/>
    <w:multiLevelType w:val="multilevel"/>
    <w:tmpl w:val="F3D258BE"/>
    <w:lvl w:ilvl="0">
      <w:start w:val="1"/>
      <w:numFmt w:val="decimal"/>
      <w:lvlText w:val="%1."/>
      <w:lvlJc w:val="left"/>
      <w:pPr>
        <w:ind w:left="1549" w:hanging="510"/>
      </w:pPr>
    </w:lvl>
    <w:lvl w:ilvl="1">
      <w:start w:val="1"/>
      <w:numFmt w:val="decimal"/>
      <w:lvlText w:val="%1.%2."/>
      <w:lvlJc w:val="left"/>
      <w:pPr>
        <w:ind w:left="2269" w:hanging="510"/>
      </w:pPr>
      <w:rPr>
        <w:i w:val="0"/>
      </w:rPr>
    </w:lvl>
    <w:lvl w:ilvl="2">
      <w:start w:val="1"/>
      <w:numFmt w:val="decimal"/>
      <w:lvlText w:val="%1.%2.%3."/>
      <w:lvlJc w:val="left"/>
      <w:pPr>
        <w:ind w:left="3199" w:hanging="720"/>
      </w:pPr>
    </w:lvl>
    <w:lvl w:ilvl="3">
      <w:start w:val="1"/>
      <w:numFmt w:val="decimal"/>
      <w:lvlText w:val="%1.%2.%3.%4."/>
      <w:lvlJc w:val="left"/>
      <w:pPr>
        <w:ind w:left="3919" w:hanging="720"/>
      </w:pPr>
    </w:lvl>
    <w:lvl w:ilvl="4">
      <w:start w:val="1"/>
      <w:numFmt w:val="decimal"/>
      <w:lvlText w:val="%1.%2.%3.%4.%5."/>
      <w:lvlJc w:val="left"/>
      <w:pPr>
        <w:ind w:left="4999" w:hanging="1080"/>
      </w:pPr>
    </w:lvl>
    <w:lvl w:ilvl="5">
      <w:start w:val="1"/>
      <w:numFmt w:val="decimal"/>
      <w:lvlText w:val="%1.%2.%3.%4.%5.%6."/>
      <w:lvlJc w:val="left"/>
      <w:pPr>
        <w:ind w:left="5719" w:hanging="1080"/>
      </w:pPr>
    </w:lvl>
    <w:lvl w:ilvl="6">
      <w:start w:val="1"/>
      <w:numFmt w:val="decimal"/>
      <w:lvlText w:val="%1.%2.%3.%4.%5.%6.%7."/>
      <w:lvlJc w:val="left"/>
      <w:pPr>
        <w:ind w:left="6799" w:hanging="1440"/>
      </w:pPr>
    </w:lvl>
    <w:lvl w:ilvl="7">
      <w:start w:val="1"/>
      <w:numFmt w:val="decimal"/>
      <w:lvlText w:val="%1.%2.%3.%4.%5.%6.%7.%8."/>
      <w:lvlJc w:val="left"/>
      <w:pPr>
        <w:ind w:left="7519" w:hanging="1440"/>
      </w:pPr>
    </w:lvl>
    <w:lvl w:ilvl="8">
      <w:start w:val="1"/>
      <w:numFmt w:val="decimal"/>
      <w:lvlText w:val="%1.%2.%3.%4.%5.%6.%7.%8.%9."/>
      <w:lvlJc w:val="left"/>
      <w:pPr>
        <w:ind w:left="8599" w:hanging="1800"/>
      </w:pPr>
    </w:lvl>
  </w:abstractNum>
  <w:abstractNum w:abstractNumId="1" w15:restartNumberingAfterBreak="0">
    <w:nsid w:val="024E216D"/>
    <w:multiLevelType w:val="hybridMultilevel"/>
    <w:tmpl w:val="0B8A06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EB159F"/>
    <w:multiLevelType w:val="multilevel"/>
    <w:tmpl w:val="365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F78EA"/>
    <w:multiLevelType w:val="hybridMultilevel"/>
    <w:tmpl w:val="E86C0E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B526F"/>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5" w15:restartNumberingAfterBreak="0">
    <w:nsid w:val="0CBB12E6"/>
    <w:multiLevelType w:val="multilevel"/>
    <w:tmpl w:val="7C00A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24E0C"/>
    <w:multiLevelType w:val="hybridMultilevel"/>
    <w:tmpl w:val="6D5CEFBC"/>
    <w:lvl w:ilvl="0" w:tplc="4510E636">
      <w:start w:val="4"/>
      <w:numFmt w:val="upperRoman"/>
      <w:lvlText w:val="%1."/>
      <w:lvlJc w:val="left"/>
      <w:pPr>
        <w:ind w:left="1230" w:hanging="72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7" w15:restartNumberingAfterBreak="0">
    <w:nsid w:val="0F8C11B6"/>
    <w:multiLevelType w:val="hybridMultilevel"/>
    <w:tmpl w:val="0F94EBCA"/>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8F1FEF"/>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9" w15:restartNumberingAfterBreak="0">
    <w:nsid w:val="11994729"/>
    <w:multiLevelType w:val="multilevel"/>
    <w:tmpl w:val="44EECF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D07B3C"/>
    <w:multiLevelType w:val="multilevel"/>
    <w:tmpl w:val="F79014BC"/>
    <w:lvl w:ilvl="0">
      <w:start w:val="2"/>
      <w:numFmt w:val="decimal"/>
      <w:lvlText w:val="%1."/>
      <w:lvlJc w:val="left"/>
      <w:pPr>
        <w:ind w:left="360" w:hanging="360"/>
      </w:pPr>
      <w:rPr>
        <w:rFonts w:hint="default"/>
        <w:b w:val="0"/>
        <w:bCs w:val="0"/>
      </w:rPr>
    </w:lvl>
    <w:lvl w:ilvl="1">
      <w:start w:val="1"/>
      <w:numFmt w:val="decimal"/>
      <w:lvlText w:val="%1.%2."/>
      <w:lvlJc w:val="left"/>
      <w:pPr>
        <w:ind w:left="648" w:hanging="360"/>
      </w:pPr>
      <w:rPr>
        <w:rFonts w:hint="default"/>
        <w:b w:val="0"/>
        <w:bCs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13B64ECF"/>
    <w:multiLevelType w:val="hybridMultilevel"/>
    <w:tmpl w:val="211201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7E57AA"/>
    <w:multiLevelType w:val="multilevel"/>
    <w:tmpl w:val="CD24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66AB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F34863"/>
    <w:multiLevelType w:val="hybridMultilevel"/>
    <w:tmpl w:val="7054A3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69203C4"/>
    <w:multiLevelType w:val="hybridMultilevel"/>
    <w:tmpl w:val="3D6CA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B43695"/>
    <w:multiLevelType w:val="multilevel"/>
    <w:tmpl w:val="6204A34A"/>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1BB932BE"/>
    <w:multiLevelType w:val="hybridMultilevel"/>
    <w:tmpl w:val="BCAED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C73BFB"/>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9" w15:restartNumberingAfterBreak="0">
    <w:nsid w:val="1D0579C5"/>
    <w:multiLevelType w:val="hybridMultilevel"/>
    <w:tmpl w:val="813A0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2B5FF5"/>
    <w:multiLevelType w:val="multilevel"/>
    <w:tmpl w:val="1E8A02F0"/>
    <w:lvl w:ilvl="0">
      <w:start w:val="2"/>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1" w15:restartNumberingAfterBreak="0">
    <w:nsid w:val="25875BFF"/>
    <w:multiLevelType w:val="hybridMultilevel"/>
    <w:tmpl w:val="20E8CD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8D345E"/>
    <w:multiLevelType w:val="hybridMultilevel"/>
    <w:tmpl w:val="93602D48"/>
    <w:lvl w:ilvl="0" w:tplc="CA34E66E">
      <w:start w:val="1"/>
      <w:numFmt w:val="decimal"/>
      <w:lvlText w:val="%1."/>
      <w:lvlJc w:val="left"/>
      <w:pPr>
        <w:ind w:left="720" w:hanging="360"/>
      </w:pPr>
      <w:rPr>
        <w:rFonts w:hint="default"/>
        <w:b w:val="0"/>
        <w:bCs w:val="0"/>
        <w:color w:val="000000"/>
      </w:rPr>
    </w:lvl>
    <w:lvl w:ilvl="1" w:tplc="B800887C">
      <w:start w:val="1"/>
      <w:numFmt w:val="lowerLetter"/>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FE14E6"/>
    <w:multiLevelType w:val="multilevel"/>
    <w:tmpl w:val="F5069DF8"/>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4" w15:restartNumberingAfterBreak="0">
    <w:nsid w:val="309C176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B6602D"/>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6" w15:restartNumberingAfterBreak="0">
    <w:nsid w:val="3C5A0D15"/>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7" w15:restartNumberingAfterBreak="0">
    <w:nsid w:val="3F0973EC"/>
    <w:multiLevelType w:val="multilevel"/>
    <w:tmpl w:val="F79014BC"/>
    <w:lvl w:ilvl="0">
      <w:start w:val="2"/>
      <w:numFmt w:val="decimal"/>
      <w:lvlText w:val="%1."/>
      <w:lvlJc w:val="left"/>
      <w:pPr>
        <w:ind w:left="360" w:hanging="360"/>
      </w:pPr>
      <w:rPr>
        <w:rFonts w:hint="default"/>
        <w:b w:val="0"/>
        <w:bCs w:val="0"/>
      </w:rPr>
    </w:lvl>
    <w:lvl w:ilvl="1">
      <w:start w:val="1"/>
      <w:numFmt w:val="decimal"/>
      <w:lvlText w:val="%1.%2."/>
      <w:lvlJc w:val="left"/>
      <w:pPr>
        <w:ind w:left="648" w:hanging="360"/>
      </w:pPr>
      <w:rPr>
        <w:rFonts w:hint="default"/>
        <w:b w:val="0"/>
        <w:bCs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8" w15:restartNumberingAfterBreak="0">
    <w:nsid w:val="405D6A18"/>
    <w:multiLevelType w:val="multilevel"/>
    <w:tmpl w:val="34BA25B6"/>
    <w:lvl w:ilvl="0">
      <w:start w:val="1"/>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9" w15:restartNumberingAfterBreak="0">
    <w:nsid w:val="451330FC"/>
    <w:multiLevelType w:val="multilevel"/>
    <w:tmpl w:val="D1C4096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0E256C"/>
    <w:multiLevelType w:val="multilevel"/>
    <w:tmpl w:val="F5069DF8"/>
    <w:lvl w:ilvl="0">
      <w:start w:val="1"/>
      <w:numFmt w:val="decimal"/>
      <w:lvlText w:val="%1."/>
      <w:lvlJc w:val="left"/>
      <w:pPr>
        <w:ind w:left="1495"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1" w15:restartNumberingAfterBreak="0">
    <w:nsid w:val="48C62A7F"/>
    <w:multiLevelType w:val="hybridMultilevel"/>
    <w:tmpl w:val="E9368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9A3406"/>
    <w:multiLevelType w:val="multilevel"/>
    <w:tmpl w:val="F79014BC"/>
    <w:lvl w:ilvl="0">
      <w:start w:val="2"/>
      <w:numFmt w:val="decimal"/>
      <w:lvlText w:val="%1."/>
      <w:lvlJc w:val="left"/>
      <w:pPr>
        <w:ind w:left="360" w:hanging="360"/>
      </w:pPr>
      <w:rPr>
        <w:rFonts w:hint="default"/>
        <w:b w:val="0"/>
        <w:bCs w:val="0"/>
      </w:rPr>
    </w:lvl>
    <w:lvl w:ilvl="1">
      <w:start w:val="1"/>
      <w:numFmt w:val="decimal"/>
      <w:lvlText w:val="%1.%2."/>
      <w:lvlJc w:val="left"/>
      <w:pPr>
        <w:ind w:left="648" w:hanging="360"/>
      </w:pPr>
      <w:rPr>
        <w:rFonts w:hint="default"/>
        <w:b w:val="0"/>
        <w:bCs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3" w15:restartNumberingAfterBreak="0">
    <w:nsid w:val="4C8B32AA"/>
    <w:multiLevelType w:val="multilevel"/>
    <w:tmpl w:val="73F0192E"/>
    <w:lvl w:ilvl="0">
      <w:start w:val="1"/>
      <w:numFmt w:val="decimal"/>
      <w:lvlText w:val="%1."/>
      <w:lvlJc w:val="left"/>
      <w:pPr>
        <w:ind w:left="1495" w:hanging="360"/>
      </w:pPr>
      <w:rPr>
        <w:rFonts w:hint="default"/>
      </w:rPr>
    </w:lvl>
    <w:lvl w:ilvl="1">
      <w:start w:val="1"/>
      <w:numFmt w:val="decimal"/>
      <w:isLgl/>
      <w:lvlText w:val="%1.%2."/>
      <w:lvlJc w:val="left"/>
      <w:pPr>
        <w:ind w:left="1530" w:hanging="360"/>
      </w:pPr>
      <w:rPr>
        <w:rFonts w:hint="default"/>
        <w:strike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4" w15:restartNumberingAfterBreak="0">
    <w:nsid w:val="4D492F47"/>
    <w:multiLevelType w:val="multilevel"/>
    <w:tmpl w:val="4ADEA5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DF03C82"/>
    <w:multiLevelType w:val="multilevel"/>
    <w:tmpl w:val="D1C4096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D502FD"/>
    <w:multiLevelType w:val="multilevel"/>
    <w:tmpl w:val="A3FED058"/>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7" w15:restartNumberingAfterBreak="0">
    <w:nsid w:val="51531B14"/>
    <w:multiLevelType w:val="multilevel"/>
    <w:tmpl w:val="29EA4F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910154"/>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9" w15:restartNumberingAfterBreak="0">
    <w:nsid w:val="5367D397"/>
    <w:multiLevelType w:val="hybridMultilevel"/>
    <w:tmpl w:val="D8C6C924"/>
    <w:lvl w:ilvl="0" w:tplc="060E8DC2">
      <w:start w:val="1"/>
      <w:numFmt w:val="bullet"/>
      <w:lvlText w:val=""/>
      <w:lvlJc w:val="left"/>
      <w:pPr>
        <w:ind w:left="720" w:hanging="360"/>
      </w:pPr>
      <w:rPr>
        <w:rFonts w:ascii="Wingdings" w:hAnsi="Wingdings" w:hint="default"/>
      </w:rPr>
    </w:lvl>
    <w:lvl w:ilvl="1" w:tplc="BBF67C52">
      <w:start w:val="1"/>
      <w:numFmt w:val="bullet"/>
      <w:lvlText w:val=""/>
      <w:lvlJc w:val="left"/>
      <w:pPr>
        <w:ind w:left="1440" w:hanging="360"/>
      </w:pPr>
      <w:rPr>
        <w:rFonts w:ascii="Wingdings" w:hAnsi="Wingdings" w:hint="default"/>
      </w:rPr>
    </w:lvl>
    <w:lvl w:ilvl="2" w:tplc="CCFC7958">
      <w:start w:val="1"/>
      <w:numFmt w:val="bullet"/>
      <w:lvlText w:val=""/>
      <w:lvlJc w:val="left"/>
      <w:pPr>
        <w:ind w:left="2160" w:hanging="360"/>
      </w:pPr>
      <w:rPr>
        <w:rFonts w:ascii="Wingdings" w:hAnsi="Wingdings" w:hint="default"/>
      </w:rPr>
    </w:lvl>
    <w:lvl w:ilvl="3" w:tplc="8198060C">
      <w:start w:val="1"/>
      <w:numFmt w:val="bullet"/>
      <w:lvlText w:val=""/>
      <w:lvlJc w:val="left"/>
      <w:pPr>
        <w:ind w:left="2880" w:hanging="360"/>
      </w:pPr>
      <w:rPr>
        <w:rFonts w:ascii="Wingdings" w:hAnsi="Wingdings" w:hint="default"/>
      </w:rPr>
    </w:lvl>
    <w:lvl w:ilvl="4" w:tplc="601EECD4">
      <w:start w:val="1"/>
      <w:numFmt w:val="bullet"/>
      <w:lvlText w:val=""/>
      <w:lvlJc w:val="left"/>
      <w:pPr>
        <w:ind w:left="3600" w:hanging="360"/>
      </w:pPr>
      <w:rPr>
        <w:rFonts w:ascii="Wingdings" w:hAnsi="Wingdings" w:hint="default"/>
      </w:rPr>
    </w:lvl>
    <w:lvl w:ilvl="5" w:tplc="38D0FE60">
      <w:start w:val="1"/>
      <w:numFmt w:val="bullet"/>
      <w:lvlText w:val=""/>
      <w:lvlJc w:val="left"/>
      <w:pPr>
        <w:ind w:left="4320" w:hanging="360"/>
      </w:pPr>
      <w:rPr>
        <w:rFonts w:ascii="Wingdings" w:hAnsi="Wingdings" w:hint="default"/>
      </w:rPr>
    </w:lvl>
    <w:lvl w:ilvl="6" w:tplc="6A885A4E">
      <w:start w:val="1"/>
      <w:numFmt w:val="bullet"/>
      <w:lvlText w:val=""/>
      <w:lvlJc w:val="left"/>
      <w:pPr>
        <w:ind w:left="5040" w:hanging="360"/>
      </w:pPr>
      <w:rPr>
        <w:rFonts w:ascii="Wingdings" w:hAnsi="Wingdings" w:hint="default"/>
      </w:rPr>
    </w:lvl>
    <w:lvl w:ilvl="7" w:tplc="D7D49ECA">
      <w:start w:val="1"/>
      <w:numFmt w:val="bullet"/>
      <w:lvlText w:val=""/>
      <w:lvlJc w:val="left"/>
      <w:pPr>
        <w:ind w:left="5760" w:hanging="360"/>
      </w:pPr>
      <w:rPr>
        <w:rFonts w:ascii="Wingdings" w:hAnsi="Wingdings" w:hint="default"/>
      </w:rPr>
    </w:lvl>
    <w:lvl w:ilvl="8" w:tplc="4FC0C770">
      <w:start w:val="1"/>
      <w:numFmt w:val="bullet"/>
      <w:lvlText w:val=""/>
      <w:lvlJc w:val="left"/>
      <w:pPr>
        <w:ind w:left="6480" w:hanging="360"/>
      </w:pPr>
      <w:rPr>
        <w:rFonts w:ascii="Wingdings" w:hAnsi="Wingdings" w:hint="default"/>
      </w:rPr>
    </w:lvl>
  </w:abstractNum>
  <w:abstractNum w:abstractNumId="40" w15:restartNumberingAfterBreak="0">
    <w:nsid w:val="5B85510B"/>
    <w:multiLevelType w:val="multilevel"/>
    <w:tmpl w:val="D1C4096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C6313E"/>
    <w:multiLevelType w:val="hybridMultilevel"/>
    <w:tmpl w:val="AB42A69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65AF28DB"/>
    <w:multiLevelType w:val="multilevel"/>
    <w:tmpl w:val="34BA25B6"/>
    <w:lvl w:ilvl="0">
      <w:start w:val="1"/>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3" w15:restartNumberingAfterBreak="0">
    <w:nsid w:val="67E33566"/>
    <w:multiLevelType w:val="hybridMultilevel"/>
    <w:tmpl w:val="0B60A390"/>
    <w:lvl w:ilvl="0" w:tplc="D4BA700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A005FE5"/>
    <w:multiLevelType w:val="hybridMultilevel"/>
    <w:tmpl w:val="2374A2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6DAA5C41"/>
    <w:multiLevelType w:val="multilevel"/>
    <w:tmpl w:val="E4F40B56"/>
    <w:lvl w:ilvl="0">
      <w:start w:val="4"/>
      <w:numFmt w:val="decimal"/>
      <w:lvlText w:val="%1"/>
      <w:lvlJc w:val="left"/>
      <w:pPr>
        <w:ind w:left="360" w:hanging="360"/>
      </w:pPr>
      <w:rPr>
        <w:rFonts w:hint="default"/>
        <w:b w:val="0"/>
        <w:color w:val="auto"/>
      </w:rPr>
    </w:lvl>
    <w:lvl w:ilvl="1">
      <w:start w:val="1"/>
      <w:numFmt w:val="decimal"/>
      <w:lvlText w:val="%1.%2"/>
      <w:lvlJc w:val="left"/>
      <w:pPr>
        <w:ind w:left="1636" w:hanging="360"/>
      </w:pPr>
      <w:rPr>
        <w:rFonts w:hint="default"/>
        <w:b w:val="0"/>
        <w:color w:val="auto"/>
      </w:rPr>
    </w:lvl>
    <w:lvl w:ilvl="2">
      <w:start w:val="1"/>
      <w:numFmt w:val="decimal"/>
      <w:lvlText w:val="%1.%2.%3"/>
      <w:lvlJc w:val="left"/>
      <w:pPr>
        <w:ind w:left="3272" w:hanging="720"/>
      </w:pPr>
      <w:rPr>
        <w:rFonts w:hint="default"/>
        <w:b w:val="0"/>
        <w:color w:val="auto"/>
      </w:rPr>
    </w:lvl>
    <w:lvl w:ilvl="3">
      <w:start w:val="1"/>
      <w:numFmt w:val="decimal"/>
      <w:lvlText w:val="%1.%2.%3.%4"/>
      <w:lvlJc w:val="left"/>
      <w:pPr>
        <w:ind w:left="4548" w:hanging="720"/>
      </w:pPr>
      <w:rPr>
        <w:rFonts w:hint="default"/>
        <w:b w:val="0"/>
        <w:color w:val="auto"/>
      </w:rPr>
    </w:lvl>
    <w:lvl w:ilvl="4">
      <w:start w:val="1"/>
      <w:numFmt w:val="decimal"/>
      <w:lvlText w:val="%1.%2.%3.%4.%5"/>
      <w:lvlJc w:val="left"/>
      <w:pPr>
        <w:ind w:left="6184" w:hanging="1080"/>
      </w:pPr>
      <w:rPr>
        <w:rFonts w:hint="default"/>
        <w:b w:val="0"/>
        <w:color w:val="auto"/>
      </w:rPr>
    </w:lvl>
    <w:lvl w:ilvl="5">
      <w:start w:val="1"/>
      <w:numFmt w:val="decimal"/>
      <w:lvlText w:val="%1.%2.%3.%4.%5.%6"/>
      <w:lvlJc w:val="left"/>
      <w:pPr>
        <w:ind w:left="7460" w:hanging="1080"/>
      </w:pPr>
      <w:rPr>
        <w:rFonts w:hint="default"/>
        <w:b w:val="0"/>
        <w:color w:val="auto"/>
      </w:rPr>
    </w:lvl>
    <w:lvl w:ilvl="6">
      <w:start w:val="1"/>
      <w:numFmt w:val="decimal"/>
      <w:lvlText w:val="%1.%2.%3.%4.%5.%6.%7"/>
      <w:lvlJc w:val="left"/>
      <w:pPr>
        <w:ind w:left="9096" w:hanging="1440"/>
      </w:pPr>
      <w:rPr>
        <w:rFonts w:hint="default"/>
        <w:b w:val="0"/>
        <w:color w:val="auto"/>
      </w:rPr>
    </w:lvl>
    <w:lvl w:ilvl="7">
      <w:start w:val="1"/>
      <w:numFmt w:val="decimal"/>
      <w:lvlText w:val="%1.%2.%3.%4.%5.%6.%7.%8"/>
      <w:lvlJc w:val="left"/>
      <w:pPr>
        <w:ind w:left="10372" w:hanging="1440"/>
      </w:pPr>
      <w:rPr>
        <w:rFonts w:hint="default"/>
        <w:b w:val="0"/>
        <w:color w:val="auto"/>
      </w:rPr>
    </w:lvl>
    <w:lvl w:ilvl="8">
      <w:start w:val="1"/>
      <w:numFmt w:val="decimal"/>
      <w:lvlText w:val="%1.%2.%3.%4.%5.%6.%7.%8.%9"/>
      <w:lvlJc w:val="left"/>
      <w:pPr>
        <w:ind w:left="12008" w:hanging="1800"/>
      </w:pPr>
      <w:rPr>
        <w:rFonts w:hint="default"/>
        <w:b w:val="0"/>
        <w:color w:val="auto"/>
      </w:rPr>
    </w:lvl>
  </w:abstractNum>
  <w:abstractNum w:abstractNumId="46" w15:restartNumberingAfterBreak="0">
    <w:nsid w:val="76FF59B4"/>
    <w:multiLevelType w:val="multilevel"/>
    <w:tmpl w:val="247AB4E4"/>
    <w:lvl w:ilvl="0">
      <w:start w:val="1"/>
      <w:numFmt w:val="decimal"/>
      <w:lvlText w:val="%1."/>
      <w:lvlJc w:val="left"/>
      <w:pPr>
        <w:ind w:left="1260" w:hanging="360"/>
      </w:pPr>
      <w:rPr>
        <w:rFonts w:hint="default"/>
        <w:b w:val="0"/>
        <w:bCs w:val="0"/>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7361D50"/>
    <w:multiLevelType w:val="multilevel"/>
    <w:tmpl w:val="1CBA6D5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7775E13"/>
    <w:multiLevelType w:val="hybridMultilevel"/>
    <w:tmpl w:val="C916E770"/>
    <w:lvl w:ilvl="0" w:tplc="41363172">
      <w:start w:val="1"/>
      <w:numFmt w:val="bullet"/>
      <w:lvlText w:val=""/>
      <w:lvlJc w:val="left"/>
      <w:pPr>
        <w:ind w:left="720" w:hanging="360"/>
      </w:pPr>
      <w:rPr>
        <w:rFonts w:ascii="Symbol" w:hAnsi="Symbol" w:hint="default"/>
      </w:rPr>
    </w:lvl>
    <w:lvl w:ilvl="1" w:tplc="65F0FFB2">
      <w:start w:val="1"/>
      <w:numFmt w:val="bullet"/>
      <w:lvlText w:val="o"/>
      <w:lvlJc w:val="left"/>
      <w:pPr>
        <w:ind w:left="1440" w:hanging="360"/>
      </w:pPr>
      <w:rPr>
        <w:rFonts w:ascii="Courier New" w:hAnsi="Courier New" w:hint="default"/>
      </w:rPr>
    </w:lvl>
    <w:lvl w:ilvl="2" w:tplc="156E8E84">
      <w:start w:val="1"/>
      <w:numFmt w:val="bullet"/>
      <w:lvlText w:val=""/>
      <w:lvlJc w:val="left"/>
      <w:pPr>
        <w:ind w:left="2160" w:hanging="360"/>
      </w:pPr>
      <w:rPr>
        <w:rFonts w:ascii="Wingdings" w:hAnsi="Wingdings" w:hint="default"/>
      </w:rPr>
    </w:lvl>
    <w:lvl w:ilvl="3" w:tplc="F9827384">
      <w:start w:val="1"/>
      <w:numFmt w:val="bullet"/>
      <w:lvlText w:val=""/>
      <w:lvlJc w:val="left"/>
      <w:pPr>
        <w:ind w:left="2880" w:hanging="360"/>
      </w:pPr>
      <w:rPr>
        <w:rFonts w:ascii="Symbol" w:hAnsi="Symbol" w:hint="default"/>
      </w:rPr>
    </w:lvl>
    <w:lvl w:ilvl="4" w:tplc="2320FEC8">
      <w:start w:val="1"/>
      <w:numFmt w:val="bullet"/>
      <w:lvlText w:val="o"/>
      <w:lvlJc w:val="left"/>
      <w:pPr>
        <w:ind w:left="3600" w:hanging="360"/>
      </w:pPr>
      <w:rPr>
        <w:rFonts w:ascii="Courier New" w:hAnsi="Courier New" w:hint="default"/>
      </w:rPr>
    </w:lvl>
    <w:lvl w:ilvl="5" w:tplc="C76620C0">
      <w:start w:val="1"/>
      <w:numFmt w:val="bullet"/>
      <w:lvlText w:val=""/>
      <w:lvlJc w:val="left"/>
      <w:pPr>
        <w:ind w:left="4320" w:hanging="360"/>
      </w:pPr>
      <w:rPr>
        <w:rFonts w:ascii="Wingdings" w:hAnsi="Wingdings" w:hint="default"/>
      </w:rPr>
    </w:lvl>
    <w:lvl w:ilvl="6" w:tplc="C8DA094A">
      <w:start w:val="1"/>
      <w:numFmt w:val="bullet"/>
      <w:lvlText w:val=""/>
      <w:lvlJc w:val="left"/>
      <w:pPr>
        <w:ind w:left="5040" w:hanging="360"/>
      </w:pPr>
      <w:rPr>
        <w:rFonts w:ascii="Symbol" w:hAnsi="Symbol" w:hint="default"/>
      </w:rPr>
    </w:lvl>
    <w:lvl w:ilvl="7" w:tplc="C1F8E114">
      <w:start w:val="1"/>
      <w:numFmt w:val="bullet"/>
      <w:lvlText w:val="o"/>
      <w:lvlJc w:val="left"/>
      <w:pPr>
        <w:ind w:left="5760" w:hanging="360"/>
      </w:pPr>
      <w:rPr>
        <w:rFonts w:ascii="Courier New" w:hAnsi="Courier New" w:hint="default"/>
      </w:rPr>
    </w:lvl>
    <w:lvl w:ilvl="8" w:tplc="7310CBD4">
      <w:start w:val="1"/>
      <w:numFmt w:val="bullet"/>
      <w:lvlText w:val=""/>
      <w:lvlJc w:val="left"/>
      <w:pPr>
        <w:ind w:left="6480" w:hanging="360"/>
      </w:pPr>
      <w:rPr>
        <w:rFonts w:ascii="Wingdings" w:hAnsi="Wingdings" w:hint="default"/>
      </w:rPr>
    </w:lvl>
  </w:abstractNum>
  <w:abstractNum w:abstractNumId="49" w15:restartNumberingAfterBreak="0">
    <w:nsid w:val="78511EFD"/>
    <w:multiLevelType w:val="multilevel"/>
    <w:tmpl w:val="23F240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8C917C2"/>
    <w:multiLevelType w:val="hybridMultilevel"/>
    <w:tmpl w:val="B3CAEBEA"/>
    <w:lvl w:ilvl="0" w:tplc="C1A80434">
      <w:start w:val="4"/>
      <w:numFmt w:val="upperRoman"/>
      <w:lvlText w:val="%1."/>
      <w:lvlJc w:val="left"/>
      <w:pPr>
        <w:ind w:left="1950" w:hanging="720"/>
      </w:pPr>
      <w:rPr>
        <w:rFonts w:hint="default"/>
      </w:rPr>
    </w:lvl>
    <w:lvl w:ilvl="1" w:tplc="04270019" w:tentative="1">
      <w:start w:val="1"/>
      <w:numFmt w:val="lowerLetter"/>
      <w:lvlText w:val="%2."/>
      <w:lvlJc w:val="left"/>
      <w:pPr>
        <w:ind w:left="2310" w:hanging="360"/>
      </w:pPr>
    </w:lvl>
    <w:lvl w:ilvl="2" w:tplc="0427001B" w:tentative="1">
      <w:start w:val="1"/>
      <w:numFmt w:val="lowerRoman"/>
      <w:lvlText w:val="%3."/>
      <w:lvlJc w:val="right"/>
      <w:pPr>
        <w:ind w:left="3030" w:hanging="180"/>
      </w:pPr>
    </w:lvl>
    <w:lvl w:ilvl="3" w:tplc="0427000F" w:tentative="1">
      <w:start w:val="1"/>
      <w:numFmt w:val="decimal"/>
      <w:lvlText w:val="%4."/>
      <w:lvlJc w:val="left"/>
      <w:pPr>
        <w:ind w:left="3750" w:hanging="360"/>
      </w:pPr>
    </w:lvl>
    <w:lvl w:ilvl="4" w:tplc="04270019" w:tentative="1">
      <w:start w:val="1"/>
      <w:numFmt w:val="lowerLetter"/>
      <w:lvlText w:val="%5."/>
      <w:lvlJc w:val="left"/>
      <w:pPr>
        <w:ind w:left="4470" w:hanging="360"/>
      </w:pPr>
    </w:lvl>
    <w:lvl w:ilvl="5" w:tplc="0427001B" w:tentative="1">
      <w:start w:val="1"/>
      <w:numFmt w:val="lowerRoman"/>
      <w:lvlText w:val="%6."/>
      <w:lvlJc w:val="right"/>
      <w:pPr>
        <w:ind w:left="5190" w:hanging="180"/>
      </w:pPr>
    </w:lvl>
    <w:lvl w:ilvl="6" w:tplc="0427000F" w:tentative="1">
      <w:start w:val="1"/>
      <w:numFmt w:val="decimal"/>
      <w:lvlText w:val="%7."/>
      <w:lvlJc w:val="left"/>
      <w:pPr>
        <w:ind w:left="5910" w:hanging="360"/>
      </w:pPr>
    </w:lvl>
    <w:lvl w:ilvl="7" w:tplc="04270019" w:tentative="1">
      <w:start w:val="1"/>
      <w:numFmt w:val="lowerLetter"/>
      <w:lvlText w:val="%8."/>
      <w:lvlJc w:val="left"/>
      <w:pPr>
        <w:ind w:left="6630" w:hanging="360"/>
      </w:pPr>
    </w:lvl>
    <w:lvl w:ilvl="8" w:tplc="0427001B" w:tentative="1">
      <w:start w:val="1"/>
      <w:numFmt w:val="lowerRoman"/>
      <w:lvlText w:val="%9."/>
      <w:lvlJc w:val="right"/>
      <w:pPr>
        <w:ind w:left="7350" w:hanging="180"/>
      </w:pPr>
    </w:lvl>
  </w:abstractNum>
  <w:abstractNum w:abstractNumId="51" w15:restartNumberingAfterBreak="0">
    <w:nsid w:val="7B164DF4"/>
    <w:multiLevelType w:val="hybridMultilevel"/>
    <w:tmpl w:val="BA4EE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B3208B3"/>
    <w:multiLevelType w:val="multilevel"/>
    <w:tmpl w:val="FD1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872631">
    <w:abstractNumId w:val="39"/>
  </w:num>
  <w:num w:numId="2" w16cid:durableId="1498350636">
    <w:abstractNumId w:val="48"/>
  </w:num>
  <w:num w:numId="3" w16cid:durableId="2122258894">
    <w:abstractNumId w:val="33"/>
  </w:num>
  <w:num w:numId="4" w16cid:durableId="1312522057">
    <w:abstractNumId w:val="7"/>
  </w:num>
  <w:num w:numId="5" w16cid:durableId="2126077618">
    <w:abstractNumId w:val="42"/>
  </w:num>
  <w:num w:numId="6" w16cid:durableId="863518601">
    <w:abstractNumId w:val="28"/>
  </w:num>
  <w:num w:numId="7" w16cid:durableId="465701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852738">
    <w:abstractNumId w:val="31"/>
  </w:num>
  <w:num w:numId="9" w16cid:durableId="1347705819">
    <w:abstractNumId w:val="1"/>
  </w:num>
  <w:num w:numId="10" w16cid:durableId="1208493756">
    <w:abstractNumId w:val="44"/>
  </w:num>
  <w:num w:numId="11" w16cid:durableId="144009169">
    <w:abstractNumId w:val="23"/>
  </w:num>
  <w:num w:numId="12" w16cid:durableId="21904916">
    <w:abstractNumId w:val="6"/>
  </w:num>
  <w:num w:numId="13" w16cid:durableId="1180004269">
    <w:abstractNumId w:val="50"/>
  </w:num>
  <w:num w:numId="14" w16cid:durableId="509680662">
    <w:abstractNumId w:val="21"/>
  </w:num>
  <w:num w:numId="15" w16cid:durableId="1007051733">
    <w:abstractNumId w:val="15"/>
  </w:num>
  <w:num w:numId="16" w16cid:durableId="410742137">
    <w:abstractNumId w:val="24"/>
  </w:num>
  <w:num w:numId="17" w16cid:durableId="655886800">
    <w:abstractNumId w:val="2"/>
  </w:num>
  <w:num w:numId="18" w16cid:durableId="212271658">
    <w:abstractNumId w:val="5"/>
  </w:num>
  <w:num w:numId="19" w16cid:durableId="702481805">
    <w:abstractNumId w:val="52"/>
  </w:num>
  <w:num w:numId="20" w16cid:durableId="1307011822">
    <w:abstractNumId w:val="12"/>
  </w:num>
  <w:num w:numId="21" w16cid:durableId="1105345590">
    <w:abstractNumId w:val="30"/>
  </w:num>
  <w:num w:numId="22" w16cid:durableId="124392369">
    <w:abstractNumId w:val="11"/>
  </w:num>
  <w:num w:numId="23" w16cid:durableId="680935027">
    <w:abstractNumId w:val="34"/>
  </w:num>
  <w:num w:numId="24" w16cid:durableId="2083749834">
    <w:abstractNumId w:val="43"/>
  </w:num>
  <w:num w:numId="25" w16cid:durableId="1724984372">
    <w:abstractNumId w:val="3"/>
  </w:num>
  <w:num w:numId="26" w16cid:durableId="429080934">
    <w:abstractNumId w:val="22"/>
  </w:num>
  <w:num w:numId="27" w16cid:durableId="1080910796">
    <w:abstractNumId w:val="16"/>
  </w:num>
  <w:num w:numId="28" w16cid:durableId="1385760438">
    <w:abstractNumId w:val="36"/>
  </w:num>
  <w:num w:numId="29" w16cid:durableId="516626112">
    <w:abstractNumId w:val="9"/>
  </w:num>
  <w:num w:numId="30" w16cid:durableId="1757550445">
    <w:abstractNumId w:val="41"/>
  </w:num>
  <w:num w:numId="31" w16cid:durableId="273054724">
    <w:abstractNumId w:val="45"/>
  </w:num>
  <w:num w:numId="32" w16cid:durableId="1765877776">
    <w:abstractNumId w:val="37"/>
  </w:num>
  <w:num w:numId="33" w16cid:durableId="1504737841">
    <w:abstractNumId w:val="49"/>
  </w:num>
  <w:num w:numId="34" w16cid:durableId="269357036">
    <w:abstractNumId w:val="14"/>
  </w:num>
  <w:num w:numId="35" w16cid:durableId="205683680">
    <w:abstractNumId w:val="20"/>
  </w:num>
  <w:num w:numId="36" w16cid:durableId="1497767687">
    <w:abstractNumId w:val="10"/>
  </w:num>
  <w:num w:numId="37" w16cid:durableId="737091946">
    <w:abstractNumId w:val="46"/>
  </w:num>
  <w:num w:numId="38" w16cid:durableId="417408582">
    <w:abstractNumId w:val="51"/>
  </w:num>
  <w:num w:numId="39" w16cid:durableId="95101803">
    <w:abstractNumId w:val="27"/>
  </w:num>
  <w:num w:numId="40" w16cid:durableId="2115660957">
    <w:abstractNumId w:val="32"/>
  </w:num>
  <w:num w:numId="41" w16cid:durableId="2112823198">
    <w:abstractNumId w:val="29"/>
  </w:num>
  <w:num w:numId="42" w16cid:durableId="967705792">
    <w:abstractNumId w:val="40"/>
  </w:num>
  <w:num w:numId="43" w16cid:durableId="668795888">
    <w:abstractNumId w:val="35"/>
  </w:num>
  <w:num w:numId="44" w16cid:durableId="1032338023">
    <w:abstractNumId w:val="38"/>
  </w:num>
  <w:num w:numId="45" w16cid:durableId="2024473527">
    <w:abstractNumId w:val="26"/>
  </w:num>
  <w:num w:numId="46" w16cid:durableId="630982833">
    <w:abstractNumId w:val="4"/>
  </w:num>
  <w:num w:numId="47" w16cid:durableId="107505144">
    <w:abstractNumId w:val="17"/>
  </w:num>
  <w:num w:numId="48" w16cid:durableId="1760908040">
    <w:abstractNumId w:val="13"/>
  </w:num>
  <w:num w:numId="49" w16cid:durableId="889922478">
    <w:abstractNumId w:val="47"/>
  </w:num>
  <w:num w:numId="50" w16cid:durableId="2088184931">
    <w:abstractNumId w:val="19"/>
  </w:num>
  <w:num w:numId="51" w16cid:durableId="1244948100">
    <w:abstractNumId w:val="18"/>
  </w:num>
  <w:num w:numId="52" w16cid:durableId="616638343">
    <w:abstractNumId w:val="8"/>
  </w:num>
  <w:num w:numId="53" w16cid:durableId="20731950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4D"/>
    <w:rsid w:val="00001B1E"/>
    <w:rsid w:val="00003F24"/>
    <w:rsid w:val="0000408C"/>
    <w:rsid w:val="00007155"/>
    <w:rsid w:val="00013A6E"/>
    <w:rsid w:val="0001594D"/>
    <w:rsid w:val="0002038F"/>
    <w:rsid w:val="000339A0"/>
    <w:rsid w:val="000400A0"/>
    <w:rsid w:val="000525F4"/>
    <w:rsid w:val="0006240A"/>
    <w:rsid w:val="00062B50"/>
    <w:rsid w:val="00072C03"/>
    <w:rsid w:val="00090668"/>
    <w:rsid w:val="0009454F"/>
    <w:rsid w:val="00095F5B"/>
    <w:rsid w:val="000A6014"/>
    <w:rsid w:val="000B3461"/>
    <w:rsid w:val="000D05E1"/>
    <w:rsid w:val="000D6405"/>
    <w:rsid w:val="000D7DD9"/>
    <w:rsid w:val="000F2765"/>
    <w:rsid w:val="000F48D3"/>
    <w:rsid w:val="000F4B80"/>
    <w:rsid w:val="000F6BE1"/>
    <w:rsid w:val="00105331"/>
    <w:rsid w:val="00120B70"/>
    <w:rsid w:val="00121DBE"/>
    <w:rsid w:val="00125279"/>
    <w:rsid w:val="0012530C"/>
    <w:rsid w:val="0012670A"/>
    <w:rsid w:val="00136828"/>
    <w:rsid w:val="00137F4B"/>
    <w:rsid w:val="001413BE"/>
    <w:rsid w:val="00142ABE"/>
    <w:rsid w:val="00150B79"/>
    <w:rsid w:val="001565FA"/>
    <w:rsid w:val="0016286D"/>
    <w:rsid w:val="001674C0"/>
    <w:rsid w:val="00174DC9"/>
    <w:rsid w:val="001850A7"/>
    <w:rsid w:val="0019071A"/>
    <w:rsid w:val="00193B48"/>
    <w:rsid w:val="00196F93"/>
    <w:rsid w:val="001A18C7"/>
    <w:rsid w:val="001A30CB"/>
    <w:rsid w:val="001A4D97"/>
    <w:rsid w:val="001B69BB"/>
    <w:rsid w:val="001C16EA"/>
    <w:rsid w:val="001E4726"/>
    <w:rsid w:val="001E7F8D"/>
    <w:rsid w:val="001F3F55"/>
    <w:rsid w:val="001F4CCD"/>
    <w:rsid w:val="00200856"/>
    <w:rsid w:val="00204083"/>
    <w:rsid w:val="00204B08"/>
    <w:rsid w:val="002119C6"/>
    <w:rsid w:val="00211D78"/>
    <w:rsid w:val="0022099E"/>
    <w:rsid w:val="00236CD6"/>
    <w:rsid w:val="00242F9F"/>
    <w:rsid w:val="002504D7"/>
    <w:rsid w:val="00261562"/>
    <w:rsid w:val="00261CF3"/>
    <w:rsid w:val="00261CF9"/>
    <w:rsid w:val="00270215"/>
    <w:rsid w:val="00273DE3"/>
    <w:rsid w:val="00275ED7"/>
    <w:rsid w:val="002918D1"/>
    <w:rsid w:val="00292807"/>
    <w:rsid w:val="002943F7"/>
    <w:rsid w:val="002950A0"/>
    <w:rsid w:val="00295674"/>
    <w:rsid w:val="00295C8A"/>
    <w:rsid w:val="002963D0"/>
    <w:rsid w:val="002B2ABA"/>
    <w:rsid w:val="002D3ACD"/>
    <w:rsid w:val="002D3DA8"/>
    <w:rsid w:val="002D64E1"/>
    <w:rsid w:val="002E2ED1"/>
    <w:rsid w:val="002E3FA5"/>
    <w:rsid w:val="002F6B89"/>
    <w:rsid w:val="0030417C"/>
    <w:rsid w:val="00305E36"/>
    <w:rsid w:val="0030652F"/>
    <w:rsid w:val="003113EC"/>
    <w:rsid w:val="0032249B"/>
    <w:rsid w:val="00330458"/>
    <w:rsid w:val="003344B5"/>
    <w:rsid w:val="00345CF0"/>
    <w:rsid w:val="00350A38"/>
    <w:rsid w:val="003526F4"/>
    <w:rsid w:val="003546DD"/>
    <w:rsid w:val="00360322"/>
    <w:rsid w:val="003625F2"/>
    <w:rsid w:val="0036656D"/>
    <w:rsid w:val="0037797A"/>
    <w:rsid w:val="00378F17"/>
    <w:rsid w:val="00387FFE"/>
    <w:rsid w:val="003A202C"/>
    <w:rsid w:val="003A46A9"/>
    <w:rsid w:val="003B6329"/>
    <w:rsid w:val="003C3B34"/>
    <w:rsid w:val="003C5E29"/>
    <w:rsid w:val="003D0780"/>
    <w:rsid w:val="003D5B51"/>
    <w:rsid w:val="003E18E7"/>
    <w:rsid w:val="003E2AB0"/>
    <w:rsid w:val="003F2C1D"/>
    <w:rsid w:val="003F7F27"/>
    <w:rsid w:val="00404C7F"/>
    <w:rsid w:val="00413C90"/>
    <w:rsid w:val="00424C7D"/>
    <w:rsid w:val="00427DA6"/>
    <w:rsid w:val="00432D70"/>
    <w:rsid w:val="00443553"/>
    <w:rsid w:val="00444467"/>
    <w:rsid w:val="00466E4A"/>
    <w:rsid w:val="00482B0D"/>
    <w:rsid w:val="004B1B2E"/>
    <w:rsid w:val="004B28B5"/>
    <w:rsid w:val="004B62BF"/>
    <w:rsid w:val="004C6452"/>
    <w:rsid w:val="004D7BA7"/>
    <w:rsid w:val="004D7C41"/>
    <w:rsid w:val="004E168A"/>
    <w:rsid w:val="004E7467"/>
    <w:rsid w:val="004F142D"/>
    <w:rsid w:val="004F2240"/>
    <w:rsid w:val="00503EF6"/>
    <w:rsid w:val="00507850"/>
    <w:rsid w:val="005352F5"/>
    <w:rsid w:val="00537A74"/>
    <w:rsid w:val="00537D39"/>
    <w:rsid w:val="00541033"/>
    <w:rsid w:val="005462E1"/>
    <w:rsid w:val="00554FF3"/>
    <w:rsid w:val="0056148A"/>
    <w:rsid w:val="00566F16"/>
    <w:rsid w:val="00570812"/>
    <w:rsid w:val="0057260F"/>
    <w:rsid w:val="00575256"/>
    <w:rsid w:val="00584E2D"/>
    <w:rsid w:val="005870A4"/>
    <w:rsid w:val="00597E70"/>
    <w:rsid w:val="005B07F8"/>
    <w:rsid w:val="005D2D44"/>
    <w:rsid w:val="005D45C7"/>
    <w:rsid w:val="005E3954"/>
    <w:rsid w:val="0060195E"/>
    <w:rsid w:val="00602769"/>
    <w:rsid w:val="006042C4"/>
    <w:rsid w:val="0061383F"/>
    <w:rsid w:val="0061755C"/>
    <w:rsid w:val="00631D98"/>
    <w:rsid w:val="00635363"/>
    <w:rsid w:val="00642647"/>
    <w:rsid w:val="00652161"/>
    <w:rsid w:val="0065612D"/>
    <w:rsid w:val="00662778"/>
    <w:rsid w:val="00670502"/>
    <w:rsid w:val="00672955"/>
    <w:rsid w:val="0067485A"/>
    <w:rsid w:val="00675A69"/>
    <w:rsid w:val="00677320"/>
    <w:rsid w:val="00684112"/>
    <w:rsid w:val="00687A9A"/>
    <w:rsid w:val="00687DA8"/>
    <w:rsid w:val="006920B6"/>
    <w:rsid w:val="006949EE"/>
    <w:rsid w:val="00696ECB"/>
    <w:rsid w:val="006A4217"/>
    <w:rsid w:val="006B6FC6"/>
    <w:rsid w:val="006E0FE7"/>
    <w:rsid w:val="006F1744"/>
    <w:rsid w:val="006F643F"/>
    <w:rsid w:val="00706A13"/>
    <w:rsid w:val="00716A55"/>
    <w:rsid w:val="00727F24"/>
    <w:rsid w:val="00730BA4"/>
    <w:rsid w:val="0073482D"/>
    <w:rsid w:val="00742D79"/>
    <w:rsid w:val="007434A9"/>
    <w:rsid w:val="00745BE2"/>
    <w:rsid w:val="007463E8"/>
    <w:rsid w:val="00756D73"/>
    <w:rsid w:val="00760985"/>
    <w:rsid w:val="00762108"/>
    <w:rsid w:val="00765C46"/>
    <w:rsid w:val="00766FCC"/>
    <w:rsid w:val="00770CB7"/>
    <w:rsid w:val="00781322"/>
    <w:rsid w:val="00783687"/>
    <w:rsid w:val="007A0874"/>
    <w:rsid w:val="007A2516"/>
    <w:rsid w:val="007A349E"/>
    <w:rsid w:val="007A42CC"/>
    <w:rsid w:val="007A498F"/>
    <w:rsid w:val="007B5D1B"/>
    <w:rsid w:val="007C4A55"/>
    <w:rsid w:val="007C6608"/>
    <w:rsid w:val="007D02F9"/>
    <w:rsid w:val="007D5711"/>
    <w:rsid w:val="007D57D4"/>
    <w:rsid w:val="007E1283"/>
    <w:rsid w:val="007E15C9"/>
    <w:rsid w:val="007E20E6"/>
    <w:rsid w:val="007E2193"/>
    <w:rsid w:val="007F174A"/>
    <w:rsid w:val="007F7F4F"/>
    <w:rsid w:val="00800647"/>
    <w:rsid w:val="00814B90"/>
    <w:rsid w:val="00820C75"/>
    <w:rsid w:val="00823B8E"/>
    <w:rsid w:val="00827832"/>
    <w:rsid w:val="00830D8B"/>
    <w:rsid w:val="008326AF"/>
    <w:rsid w:val="008329BE"/>
    <w:rsid w:val="0083687D"/>
    <w:rsid w:val="00840DF7"/>
    <w:rsid w:val="0084616D"/>
    <w:rsid w:val="0085290C"/>
    <w:rsid w:val="00852942"/>
    <w:rsid w:val="0085677F"/>
    <w:rsid w:val="00860C7F"/>
    <w:rsid w:val="00862F23"/>
    <w:rsid w:val="00865392"/>
    <w:rsid w:val="00865F02"/>
    <w:rsid w:val="00866E0F"/>
    <w:rsid w:val="00872788"/>
    <w:rsid w:val="008730EF"/>
    <w:rsid w:val="00875CCA"/>
    <w:rsid w:val="008856C9"/>
    <w:rsid w:val="008A20A2"/>
    <w:rsid w:val="008A4D6E"/>
    <w:rsid w:val="008A7270"/>
    <w:rsid w:val="008B4354"/>
    <w:rsid w:val="008B5605"/>
    <w:rsid w:val="008C2904"/>
    <w:rsid w:val="008D3B5D"/>
    <w:rsid w:val="008D7E20"/>
    <w:rsid w:val="008E28A0"/>
    <w:rsid w:val="008F379D"/>
    <w:rsid w:val="008F6744"/>
    <w:rsid w:val="008F7C6C"/>
    <w:rsid w:val="00911645"/>
    <w:rsid w:val="00911D03"/>
    <w:rsid w:val="00913FC5"/>
    <w:rsid w:val="00916F83"/>
    <w:rsid w:val="00920A86"/>
    <w:rsid w:val="009271E6"/>
    <w:rsid w:val="00927CE5"/>
    <w:rsid w:val="009318AD"/>
    <w:rsid w:val="00931E1B"/>
    <w:rsid w:val="00933E53"/>
    <w:rsid w:val="009411C1"/>
    <w:rsid w:val="00942AA1"/>
    <w:rsid w:val="00955DD8"/>
    <w:rsid w:val="00965089"/>
    <w:rsid w:val="00966027"/>
    <w:rsid w:val="0096714B"/>
    <w:rsid w:val="00967E11"/>
    <w:rsid w:val="00970636"/>
    <w:rsid w:val="00973811"/>
    <w:rsid w:val="0097448A"/>
    <w:rsid w:val="00976B2E"/>
    <w:rsid w:val="00981F7F"/>
    <w:rsid w:val="0098247F"/>
    <w:rsid w:val="009860F4"/>
    <w:rsid w:val="0099375F"/>
    <w:rsid w:val="009C3C86"/>
    <w:rsid w:val="009C7F32"/>
    <w:rsid w:val="009E0370"/>
    <w:rsid w:val="009E296F"/>
    <w:rsid w:val="009E71B6"/>
    <w:rsid w:val="00A15D98"/>
    <w:rsid w:val="00A3419B"/>
    <w:rsid w:val="00A3554A"/>
    <w:rsid w:val="00A44B58"/>
    <w:rsid w:val="00A452CB"/>
    <w:rsid w:val="00A53C4B"/>
    <w:rsid w:val="00A5538E"/>
    <w:rsid w:val="00A57C45"/>
    <w:rsid w:val="00A608DE"/>
    <w:rsid w:val="00A70C8F"/>
    <w:rsid w:val="00A8442A"/>
    <w:rsid w:val="00A936CD"/>
    <w:rsid w:val="00AA06E7"/>
    <w:rsid w:val="00AB3C00"/>
    <w:rsid w:val="00AC73C1"/>
    <w:rsid w:val="00AE018A"/>
    <w:rsid w:val="00AE1934"/>
    <w:rsid w:val="00AE3B25"/>
    <w:rsid w:val="00AF4F51"/>
    <w:rsid w:val="00B106F6"/>
    <w:rsid w:val="00B1278B"/>
    <w:rsid w:val="00B13DF5"/>
    <w:rsid w:val="00B161A3"/>
    <w:rsid w:val="00B2747B"/>
    <w:rsid w:val="00B37E66"/>
    <w:rsid w:val="00B42F03"/>
    <w:rsid w:val="00B4621F"/>
    <w:rsid w:val="00B61E72"/>
    <w:rsid w:val="00B64BF4"/>
    <w:rsid w:val="00B700C7"/>
    <w:rsid w:val="00B75728"/>
    <w:rsid w:val="00B7590B"/>
    <w:rsid w:val="00B90B0A"/>
    <w:rsid w:val="00B90C04"/>
    <w:rsid w:val="00B918A5"/>
    <w:rsid w:val="00B93F01"/>
    <w:rsid w:val="00B969F6"/>
    <w:rsid w:val="00BA3E22"/>
    <w:rsid w:val="00BA4F39"/>
    <w:rsid w:val="00BA6D39"/>
    <w:rsid w:val="00BB6CD6"/>
    <w:rsid w:val="00BB7DCC"/>
    <w:rsid w:val="00BD00EA"/>
    <w:rsid w:val="00BD0EE0"/>
    <w:rsid w:val="00BD487D"/>
    <w:rsid w:val="00BE5920"/>
    <w:rsid w:val="00BF11EA"/>
    <w:rsid w:val="00BF5FCC"/>
    <w:rsid w:val="00C01E70"/>
    <w:rsid w:val="00C108AF"/>
    <w:rsid w:val="00C13C86"/>
    <w:rsid w:val="00C5213C"/>
    <w:rsid w:val="00C554A8"/>
    <w:rsid w:val="00C5736D"/>
    <w:rsid w:val="00C6121F"/>
    <w:rsid w:val="00C62F2E"/>
    <w:rsid w:val="00C667C7"/>
    <w:rsid w:val="00C718F5"/>
    <w:rsid w:val="00C72D0C"/>
    <w:rsid w:val="00C742B7"/>
    <w:rsid w:val="00C76181"/>
    <w:rsid w:val="00C8171E"/>
    <w:rsid w:val="00C87811"/>
    <w:rsid w:val="00C90D3D"/>
    <w:rsid w:val="00C91CE2"/>
    <w:rsid w:val="00C96C54"/>
    <w:rsid w:val="00CA09EE"/>
    <w:rsid w:val="00CA4E5C"/>
    <w:rsid w:val="00CB56D7"/>
    <w:rsid w:val="00CC7729"/>
    <w:rsid w:val="00CD7AE2"/>
    <w:rsid w:val="00CE49E5"/>
    <w:rsid w:val="00CE7823"/>
    <w:rsid w:val="00CF4E36"/>
    <w:rsid w:val="00CF5F34"/>
    <w:rsid w:val="00D123F9"/>
    <w:rsid w:val="00D17951"/>
    <w:rsid w:val="00D237EA"/>
    <w:rsid w:val="00D30DC5"/>
    <w:rsid w:val="00D32A10"/>
    <w:rsid w:val="00D376DD"/>
    <w:rsid w:val="00D3CDE8"/>
    <w:rsid w:val="00D455BA"/>
    <w:rsid w:val="00D494AC"/>
    <w:rsid w:val="00D62F92"/>
    <w:rsid w:val="00D73598"/>
    <w:rsid w:val="00D80926"/>
    <w:rsid w:val="00D8247F"/>
    <w:rsid w:val="00D83A7E"/>
    <w:rsid w:val="00D91260"/>
    <w:rsid w:val="00D97D7B"/>
    <w:rsid w:val="00DA57A0"/>
    <w:rsid w:val="00DD3223"/>
    <w:rsid w:val="00DD7887"/>
    <w:rsid w:val="00DE5123"/>
    <w:rsid w:val="00DE7CB3"/>
    <w:rsid w:val="00DF251F"/>
    <w:rsid w:val="00DF73D9"/>
    <w:rsid w:val="00E02AA0"/>
    <w:rsid w:val="00E075DE"/>
    <w:rsid w:val="00E10C13"/>
    <w:rsid w:val="00E177BF"/>
    <w:rsid w:val="00E20914"/>
    <w:rsid w:val="00E35846"/>
    <w:rsid w:val="00E42AFA"/>
    <w:rsid w:val="00E44797"/>
    <w:rsid w:val="00E452DD"/>
    <w:rsid w:val="00E541BE"/>
    <w:rsid w:val="00E61E48"/>
    <w:rsid w:val="00E66EBA"/>
    <w:rsid w:val="00E74797"/>
    <w:rsid w:val="00E75271"/>
    <w:rsid w:val="00E75C05"/>
    <w:rsid w:val="00E81205"/>
    <w:rsid w:val="00E85480"/>
    <w:rsid w:val="00E8722E"/>
    <w:rsid w:val="00E87FC2"/>
    <w:rsid w:val="00E90901"/>
    <w:rsid w:val="00E92D15"/>
    <w:rsid w:val="00E94434"/>
    <w:rsid w:val="00E95A0A"/>
    <w:rsid w:val="00E96012"/>
    <w:rsid w:val="00E97A23"/>
    <w:rsid w:val="00EB0AFA"/>
    <w:rsid w:val="00EC0499"/>
    <w:rsid w:val="00EC6E43"/>
    <w:rsid w:val="00ED3BA1"/>
    <w:rsid w:val="00EE6B01"/>
    <w:rsid w:val="00EF1EF6"/>
    <w:rsid w:val="00EF22E3"/>
    <w:rsid w:val="00EF386E"/>
    <w:rsid w:val="00EF5D8A"/>
    <w:rsid w:val="00F11969"/>
    <w:rsid w:val="00F247E6"/>
    <w:rsid w:val="00F37399"/>
    <w:rsid w:val="00F37A22"/>
    <w:rsid w:val="00F40082"/>
    <w:rsid w:val="00F51847"/>
    <w:rsid w:val="00F55C7C"/>
    <w:rsid w:val="00F563EB"/>
    <w:rsid w:val="00F73049"/>
    <w:rsid w:val="00F81784"/>
    <w:rsid w:val="00F85F4F"/>
    <w:rsid w:val="00F87C89"/>
    <w:rsid w:val="00F90D3E"/>
    <w:rsid w:val="00F9355C"/>
    <w:rsid w:val="00FA0F72"/>
    <w:rsid w:val="00FC0CCD"/>
    <w:rsid w:val="00FC6D63"/>
    <w:rsid w:val="00FD2553"/>
    <w:rsid w:val="00FE6A53"/>
    <w:rsid w:val="00FF3987"/>
    <w:rsid w:val="00FF5DFC"/>
    <w:rsid w:val="01AAD401"/>
    <w:rsid w:val="03D4D10E"/>
    <w:rsid w:val="0403A22F"/>
    <w:rsid w:val="040B25A4"/>
    <w:rsid w:val="043E64DD"/>
    <w:rsid w:val="05339CA1"/>
    <w:rsid w:val="05657421"/>
    <w:rsid w:val="057D7E2E"/>
    <w:rsid w:val="057D7EDB"/>
    <w:rsid w:val="058B388C"/>
    <w:rsid w:val="05B9B3D0"/>
    <w:rsid w:val="05E506C7"/>
    <w:rsid w:val="065D701A"/>
    <w:rsid w:val="076D51C5"/>
    <w:rsid w:val="0794F3C6"/>
    <w:rsid w:val="07A63150"/>
    <w:rsid w:val="080BA65D"/>
    <w:rsid w:val="080BCBDA"/>
    <w:rsid w:val="08896074"/>
    <w:rsid w:val="08D38845"/>
    <w:rsid w:val="09348DDF"/>
    <w:rsid w:val="09F1BD39"/>
    <w:rsid w:val="0A5EFBEA"/>
    <w:rsid w:val="0A644242"/>
    <w:rsid w:val="0ACBE213"/>
    <w:rsid w:val="0B10F3EC"/>
    <w:rsid w:val="0B239CD7"/>
    <w:rsid w:val="0B8DC46D"/>
    <w:rsid w:val="0C00F2F8"/>
    <w:rsid w:val="0C088621"/>
    <w:rsid w:val="0C285288"/>
    <w:rsid w:val="0C745517"/>
    <w:rsid w:val="0C7E9F50"/>
    <w:rsid w:val="0C87CA3D"/>
    <w:rsid w:val="0CAF0C33"/>
    <w:rsid w:val="0D0E03AF"/>
    <w:rsid w:val="0DD13E90"/>
    <w:rsid w:val="0E095351"/>
    <w:rsid w:val="0E137CA6"/>
    <w:rsid w:val="0ECF2DD0"/>
    <w:rsid w:val="0F04F5E0"/>
    <w:rsid w:val="0F3BF266"/>
    <w:rsid w:val="0FF66F8E"/>
    <w:rsid w:val="106BBE73"/>
    <w:rsid w:val="1122F52B"/>
    <w:rsid w:val="1197F7B6"/>
    <w:rsid w:val="12282263"/>
    <w:rsid w:val="123BDB38"/>
    <w:rsid w:val="1249A3FB"/>
    <w:rsid w:val="124BA94E"/>
    <w:rsid w:val="124BBDBE"/>
    <w:rsid w:val="12AF4F97"/>
    <w:rsid w:val="12C6A312"/>
    <w:rsid w:val="12DAC74C"/>
    <w:rsid w:val="131D9821"/>
    <w:rsid w:val="13701F88"/>
    <w:rsid w:val="13B384F6"/>
    <w:rsid w:val="14907A79"/>
    <w:rsid w:val="14D6ED9C"/>
    <w:rsid w:val="14D7283D"/>
    <w:rsid w:val="14ED2551"/>
    <w:rsid w:val="1556E055"/>
    <w:rsid w:val="15B49AEB"/>
    <w:rsid w:val="15C1687C"/>
    <w:rsid w:val="161645CC"/>
    <w:rsid w:val="165BBB0B"/>
    <w:rsid w:val="17A00398"/>
    <w:rsid w:val="17A5A5EF"/>
    <w:rsid w:val="17BC1459"/>
    <w:rsid w:val="1897FA81"/>
    <w:rsid w:val="189E2003"/>
    <w:rsid w:val="19D4B8B4"/>
    <w:rsid w:val="1A11EBB6"/>
    <w:rsid w:val="1A7C9F0B"/>
    <w:rsid w:val="1A8EAFD6"/>
    <w:rsid w:val="1A9A219C"/>
    <w:rsid w:val="1B235983"/>
    <w:rsid w:val="1B84E591"/>
    <w:rsid w:val="1B9C66C3"/>
    <w:rsid w:val="1BA4665E"/>
    <w:rsid w:val="1BDA53EA"/>
    <w:rsid w:val="1C043AFC"/>
    <w:rsid w:val="1C652F9D"/>
    <w:rsid w:val="1D22D6FC"/>
    <w:rsid w:val="1D6E3BD0"/>
    <w:rsid w:val="1E31E6FB"/>
    <w:rsid w:val="1E7BA6EA"/>
    <w:rsid w:val="1E7DA324"/>
    <w:rsid w:val="1E9E4E5E"/>
    <w:rsid w:val="1EC5A78F"/>
    <w:rsid w:val="1F0C166E"/>
    <w:rsid w:val="1F1F3D4D"/>
    <w:rsid w:val="1F6B6D18"/>
    <w:rsid w:val="1F981867"/>
    <w:rsid w:val="1FE72A20"/>
    <w:rsid w:val="20D18E20"/>
    <w:rsid w:val="20F2A9D2"/>
    <w:rsid w:val="215B546D"/>
    <w:rsid w:val="219D5215"/>
    <w:rsid w:val="21AC8134"/>
    <w:rsid w:val="21C779A3"/>
    <w:rsid w:val="221CE62F"/>
    <w:rsid w:val="223CE955"/>
    <w:rsid w:val="225D4B74"/>
    <w:rsid w:val="22E29095"/>
    <w:rsid w:val="23322B07"/>
    <w:rsid w:val="233F689A"/>
    <w:rsid w:val="2369826D"/>
    <w:rsid w:val="2455E6EE"/>
    <w:rsid w:val="25795761"/>
    <w:rsid w:val="258E676A"/>
    <w:rsid w:val="25A23D80"/>
    <w:rsid w:val="25F24C5F"/>
    <w:rsid w:val="26AAF5EE"/>
    <w:rsid w:val="26AF88DF"/>
    <w:rsid w:val="26F3F5F2"/>
    <w:rsid w:val="271F9156"/>
    <w:rsid w:val="27400A30"/>
    <w:rsid w:val="27C9EA85"/>
    <w:rsid w:val="27F73E05"/>
    <w:rsid w:val="285666FB"/>
    <w:rsid w:val="286360F3"/>
    <w:rsid w:val="28AE2FC2"/>
    <w:rsid w:val="28D60A99"/>
    <w:rsid w:val="2959172D"/>
    <w:rsid w:val="29684B4E"/>
    <w:rsid w:val="297D39F2"/>
    <w:rsid w:val="297EE2DB"/>
    <w:rsid w:val="2A1BA766"/>
    <w:rsid w:val="2A4371AF"/>
    <w:rsid w:val="2A49FC18"/>
    <w:rsid w:val="2CA45015"/>
    <w:rsid w:val="2E12E5D7"/>
    <w:rsid w:val="2E204697"/>
    <w:rsid w:val="2E960756"/>
    <w:rsid w:val="2EC33640"/>
    <w:rsid w:val="2F110EA8"/>
    <w:rsid w:val="2F325BDC"/>
    <w:rsid w:val="2F537938"/>
    <w:rsid w:val="2FC20A5F"/>
    <w:rsid w:val="2FC67EAB"/>
    <w:rsid w:val="303FA979"/>
    <w:rsid w:val="304DDDF4"/>
    <w:rsid w:val="30BCA6AF"/>
    <w:rsid w:val="30C67E72"/>
    <w:rsid w:val="30FF9FCA"/>
    <w:rsid w:val="31351CC7"/>
    <w:rsid w:val="315C02EE"/>
    <w:rsid w:val="31842684"/>
    <w:rsid w:val="3233DD80"/>
    <w:rsid w:val="32B3E7D4"/>
    <w:rsid w:val="32E964E8"/>
    <w:rsid w:val="334AAF36"/>
    <w:rsid w:val="349E86C1"/>
    <w:rsid w:val="350C127E"/>
    <w:rsid w:val="35435DDD"/>
    <w:rsid w:val="355D601E"/>
    <w:rsid w:val="356D2BF0"/>
    <w:rsid w:val="35733965"/>
    <w:rsid w:val="35AB1FA2"/>
    <w:rsid w:val="369D7399"/>
    <w:rsid w:val="373570EE"/>
    <w:rsid w:val="376E6636"/>
    <w:rsid w:val="37A921B4"/>
    <w:rsid w:val="381FB406"/>
    <w:rsid w:val="384DF575"/>
    <w:rsid w:val="38C56279"/>
    <w:rsid w:val="390744A2"/>
    <w:rsid w:val="3911497E"/>
    <w:rsid w:val="391D9009"/>
    <w:rsid w:val="39A6A6C9"/>
    <w:rsid w:val="39B8873E"/>
    <w:rsid w:val="39EACEDA"/>
    <w:rsid w:val="39F8BCD0"/>
    <w:rsid w:val="3BB44A6D"/>
    <w:rsid w:val="3BE465B5"/>
    <w:rsid w:val="3C1DB45B"/>
    <w:rsid w:val="3C2B9D38"/>
    <w:rsid w:val="3C61D4FD"/>
    <w:rsid w:val="3CC33C47"/>
    <w:rsid w:val="3DA5B6DF"/>
    <w:rsid w:val="3E18688C"/>
    <w:rsid w:val="3E9B9D72"/>
    <w:rsid w:val="3EE0C7A8"/>
    <w:rsid w:val="3F87E1A1"/>
    <w:rsid w:val="3FB60924"/>
    <w:rsid w:val="403F3B20"/>
    <w:rsid w:val="40492C0F"/>
    <w:rsid w:val="4050AEED"/>
    <w:rsid w:val="41528E10"/>
    <w:rsid w:val="435408B2"/>
    <w:rsid w:val="436AA341"/>
    <w:rsid w:val="43717DEB"/>
    <w:rsid w:val="43A65D2C"/>
    <w:rsid w:val="442A57D5"/>
    <w:rsid w:val="4491819D"/>
    <w:rsid w:val="44AF87E1"/>
    <w:rsid w:val="44BC301A"/>
    <w:rsid w:val="44C3EC2C"/>
    <w:rsid w:val="452CECD9"/>
    <w:rsid w:val="453110BB"/>
    <w:rsid w:val="457217D3"/>
    <w:rsid w:val="45788422"/>
    <w:rsid w:val="45BB094D"/>
    <w:rsid w:val="4609FC08"/>
    <w:rsid w:val="462A0954"/>
    <w:rsid w:val="46FC7FCC"/>
    <w:rsid w:val="470A0B7E"/>
    <w:rsid w:val="477C0FB0"/>
    <w:rsid w:val="489C01DF"/>
    <w:rsid w:val="48D34BCC"/>
    <w:rsid w:val="49493DD8"/>
    <w:rsid w:val="497A6DA2"/>
    <w:rsid w:val="498C98C9"/>
    <w:rsid w:val="49CB7CE6"/>
    <w:rsid w:val="4A072283"/>
    <w:rsid w:val="4AA2752B"/>
    <w:rsid w:val="4AA59AEA"/>
    <w:rsid w:val="4ABAB246"/>
    <w:rsid w:val="4B024910"/>
    <w:rsid w:val="4B1DBF3E"/>
    <w:rsid w:val="4B43B7E9"/>
    <w:rsid w:val="4B8445AA"/>
    <w:rsid w:val="4BE781C1"/>
    <w:rsid w:val="4BE9E0C8"/>
    <w:rsid w:val="4C51D7DD"/>
    <w:rsid w:val="4C74EF9E"/>
    <w:rsid w:val="4C8580BB"/>
    <w:rsid w:val="4C960A2A"/>
    <w:rsid w:val="4CAEA0CE"/>
    <w:rsid w:val="4D9318A4"/>
    <w:rsid w:val="4DA5399B"/>
    <w:rsid w:val="4E01DC44"/>
    <w:rsid w:val="4E4716C4"/>
    <w:rsid w:val="4E578F27"/>
    <w:rsid w:val="4E813BB7"/>
    <w:rsid w:val="4EAE1509"/>
    <w:rsid w:val="4EB042EC"/>
    <w:rsid w:val="4ED9D79B"/>
    <w:rsid w:val="4F22D630"/>
    <w:rsid w:val="4F242D0D"/>
    <w:rsid w:val="4F91E46E"/>
    <w:rsid w:val="4FAD426B"/>
    <w:rsid w:val="505D349B"/>
    <w:rsid w:val="50604271"/>
    <w:rsid w:val="513C87A4"/>
    <w:rsid w:val="518182CA"/>
    <w:rsid w:val="51900AE9"/>
    <w:rsid w:val="51E91082"/>
    <w:rsid w:val="525CC02C"/>
    <w:rsid w:val="5327861E"/>
    <w:rsid w:val="534E58A3"/>
    <w:rsid w:val="53802FB8"/>
    <w:rsid w:val="53A5E549"/>
    <w:rsid w:val="54ACBF9F"/>
    <w:rsid w:val="555538AF"/>
    <w:rsid w:val="558DDF99"/>
    <w:rsid w:val="55BA5ABE"/>
    <w:rsid w:val="56846934"/>
    <w:rsid w:val="56C9446B"/>
    <w:rsid w:val="571E03D8"/>
    <w:rsid w:val="573A6722"/>
    <w:rsid w:val="57CE1051"/>
    <w:rsid w:val="57ED6FB3"/>
    <w:rsid w:val="58B1AAFC"/>
    <w:rsid w:val="58F3C709"/>
    <w:rsid w:val="5902F583"/>
    <w:rsid w:val="59A681A4"/>
    <w:rsid w:val="59BAA56D"/>
    <w:rsid w:val="5A00B313"/>
    <w:rsid w:val="5A1068D8"/>
    <w:rsid w:val="5A54A930"/>
    <w:rsid w:val="5AECA545"/>
    <w:rsid w:val="5B01AB10"/>
    <w:rsid w:val="5B1EF7AF"/>
    <w:rsid w:val="5B419248"/>
    <w:rsid w:val="5C214824"/>
    <w:rsid w:val="5C752268"/>
    <w:rsid w:val="5CBB54EC"/>
    <w:rsid w:val="5CE37A16"/>
    <w:rsid w:val="5D95F323"/>
    <w:rsid w:val="5DA05109"/>
    <w:rsid w:val="5DC7E040"/>
    <w:rsid w:val="5E060DFA"/>
    <w:rsid w:val="5E40914A"/>
    <w:rsid w:val="5E937A7D"/>
    <w:rsid w:val="5EB223F9"/>
    <w:rsid w:val="5F0F2082"/>
    <w:rsid w:val="5F110FA1"/>
    <w:rsid w:val="5F222BFE"/>
    <w:rsid w:val="5F54E067"/>
    <w:rsid w:val="5F5AEC14"/>
    <w:rsid w:val="5F6FD851"/>
    <w:rsid w:val="600CBAD9"/>
    <w:rsid w:val="603252CB"/>
    <w:rsid w:val="60E3ECCB"/>
    <w:rsid w:val="61968A57"/>
    <w:rsid w:val="6235F14A"/>
    <w:rsid w:val="6254FE34"/>
    <w:rsid w:val="633EA7C6"/>
    <w:rsid w:val="63437445"/>
    <w:rsid w:val="63DE7287"/>
    <w:rsid w:val="63E7A209"/>
    <w:rsid w:val="63F27813"/>
    <w:rsid w:val="640635AE"/>
    <w:rsid w:val="642CA4FA"/>
    <w:rsid w:val="64354650"/>
    <w:rsid w:val="644D922D"/>
    <w:rsid w:val="64A8738C"/>
    <w:rsid w:val="64C4BD06"/>
    <w:rsid w:val="659E2B7D"/>
    <w:rsid w:val="65A2AC5F"/>
    <w:rsid w:val="65CF0B3E"/>
    <w:rsid w:val="66595025"/>
    <w:rsid w:val="66B0C781"/>
    <w:rsid w:val="674ADB03"/>
    <w:rsid w:val="6781B635"/>
    <w:rsid w:val="6783A637"/>
    <w:rsid w:val="6826E2C1"/>
    <w:rsid w:val="68924895"/>
    <w:rsid w:val="692F8E8A"/>
    <w:rsid w:val="694B4118"/>
    <w:rsid w:val="698B196F"/>
    <w:rsid w:val="698BBA7A"/>
    <w:rsid w:val="69BBB1B7"/>
    <w:rsid w:val="6A0D3AF6"/>
    <w:rsid w:val="6A12AD8C"/>
    <w:rsid w:val="6A24A9DE"/>
    <w:rsid w:val="6A62A126"/>
    <w:rsid w:val="6AB7D577"/>
    <w:rsid w:val="6B3D7059"/>
    <w:rsid w:val="6B9B4674"/>
    <w:rsid w:val="6BE7D189"/>
    <w:rsid w:val="6BFC8B61"/>
    <w:rsid w:val="6C247753"/>
    <w:rsid w:val="6C292210"/>
    <w:rsid w:val="6C2FEADB"/>
    <w:rsid w:val="6C528EEC"/>
    <w:rsid w:val="6CA4ABF7"/>
    <w:rsid w:val="6D0659CA"/>
    <w:rsid w:val="6D467C3E"/>
    <w:rsid w:val="6D6AAAEA"/>
    <w:rsid w:val="6D9CA81A"/>
    <w:rsid w:val="6DDFAA76"/>
    <w:rsid w:val="6DFF2EB4"/>
    <w:rsid w:val="6E1A2F4C"/>
    <w:rsid w:val="6F4120DD"/>
    <w:rsid w:val="6F8A211B"/>
    <w:rsid w:val="6FCA049E"/>
    <w:rsid w:val="703A5E32"/>
    <w:rsid w:val="706122EE"/>
    <w:rsid w:val="70B4151C"/>
    <w:rsid w:val="70D1E2EA"/>
    <w:rsid w:val="7101170C"/>
    <w:rsid w:val="71067428"/>
    <w:rsid w:val="72606198"/>
    <w:rsid w:val="7273DB31"/>
    <w:rsid w:val="72EA16B0"/>
    <w:rsid w:val="72FE3FE5"/>
    <w:rsid w:val="731CE9A3"/>
    <w:rsid w:val="735005B4"/>
    <w:rsid w:val="736812BB"/>
    <w:rsid w:val="73939E4D"/>
    <w:rsid w:val="73A5BE71"/>
    <w:rsid w:val="73DC2781"/>
    <w:rsid w:val="746357A5"/>
    <w:rsid w:val="7482CD42"/>
    <w:rsid w:val="758A535A"/>
    <w:rsid w:val="75BEE5D2"/>
    <w:rsid w:val="75CC2F31"/>
    <w:rsid w:val="75E6CA03"/>
    <w:rsid w:val="760AE7E4"/>
    <w:rsid w:val="760D578D"/>
    <w:rsid w:val="7635D2A7"/>
    <w:rsid w:val="766E3ACE"/>
    <w:rsid w:val="7678E747"/>
    <w:rsid w:val="76D3A1B3"/>
    <w:rsid w:val="770CFC9D"/>
    <w:rsid w:val="77213F64"/>
    <w:rsid w:val="7772937D"/>
    <w:rsid w:val="7802C325"/>
    <w:rsid w:val="781C063F"/>
    <w:rsid w:val="7859CDFA"/>
    <w:rsid w:val="78E4204A"/>
    <w:rsid w:val="79293A1C"/>
    <w:rsid w:val="79636B8C"/>
    <w:rsid w:val="7AEE80D5"/>
    <w:rsid w:val="7AFBC95F"/>
    <w:rsid w:val="7B54DA3E"/>
    <w:rsid w:val="7C214894"/>
    <w:rsid w:val="7CB2C637"/>
    <w:rsid w:val="7CE2E89C"/>
    <w:rsid w:val="7D8126A6"/>
    <w:rsid w:val="7D852747"/>
    <w:rsid w:val="7D933FD9"/>
    <w:rsid w:val="7DE0BC4A"/>
    <w:rsid w:val="7DFF9850"/>
    <w:rsid w:val="7E1CC07F"/>
    <w:rsid w:val="7E510F25"/>
    <w:rsid w:val="7E61903A"/>
    <w:rsid w:val="7E816A6D"/>
    <w:rsid w:val="7EB05D5D"/>
    <w:rsid w:val="7F369C80"/>
    <w:rsid w:val="7F51B628"/>
    <w:rsid w:val="7F7AD3FF"/>
    <w:rsid w:val="7F7C3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5FA12"/>
  <w15:chartTrackingRefBased/>
  <w15:docId w15:val="{D21245D9-87AA-460C-A413-BF898450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94D"/>
    <w:pPr>
      <w:spacing w:after="0" w:line="240" w:lineRule="auto"/>
      <w:jc w:val="both"/>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0159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C96C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820C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594D"/>
    <w:rPr>
      <w:rFonts w:asciiTheme="majorHAnsi" w:eastAsiaTheme="majorEastAsia" w:hAnsiTheme="majorHAnsi" w:cstheme="majorBidi"/>
      <w:color w:val="2F5496" w:themeColor="accent1" w:themeShade="BF"/>
      <w:kern w:val="0"/>
      <w:sz w:val="32"/>
      <w:szCs w:val="32"/>
      <w14:ligatures w14:val="none"/>
    </w:rPr>
  </w:style>
  <w:style w:type="paragraph" w:styleId="Sraopastraipa">
    <w:name w:val="List Paragraph"/>
    <w:aliases w:val="List Paragraph Red,ERP-List Paragraph,List Paragraph11,Numbering,Bullet EY,Buletai,List Paragraph21,List Paragraph1,List Paragraph2,lp1,Use Case List Paragraph,List Paragraph111,Paragraph,List not in Table,Bullet 1,Lentele,lp,Bullet"/>
    <w:basedOn w:val="prastasis"/>
    <w:link w:val="SraopastraipaDiagrama"/>
    <w:uiPriority w:val="34"/>
    <w:qFormat/>
    <w:rsid w:val="0001594D"/>
    <w:pPr>
      <w:ind w:left="720"/>
      <w:contextualSpacing/>
    </w:pPr>
  </w:style>
  <w:style w:type="character" w:customStyle="1" w:styleId="SraopastraipaDiagrama">
    <w:name w:val="Sąrašo pastraipa Diagrama"/>
    <w:aliases w:val="List Paragraph Red Diagrama,ERP-List Paragraph Diagrama,List Paragraph11 Diagrama,Numbering Diagrama,Bullet EY Diagrama,Buletai Diagrama,List Paragraph21 Diagrama,List Paragraph1 Diagrama,List Paragraph2 Diagrama,lp1 Diagrama"/>
    <w:link w:val="Sraopastraipa"/>
    <w:qFormat/>
    <w:locked/>
    <w:rsid w:val="00A3554A"/>
    <w:rPr>
      <w:rFonts w:ascii="Times New Roman" w:eastAsia="Times New Roman" w:hAnsi="Times New Roman" w:cs="Times New Roman"/>
      <w:kern w:val="0"/>
      <w:sz w:val="24"/>
      <w:szCs w:val="24"/>
      <w14:ligatures w14:val="none"/>
    </w:rPr>
  </w:style>
  <w:style w:type="character" w:customStyle="1" w:styleId="Antrat2Diagrama">
    <w:name w:val="Antraštė 2 Diagrama"/>
    <w:basedOn w:val="Numatytasispastraiposriftas"/>
    <w:link w:val="Antrat2"/>
    <w:uiPriority w:val="9"/>
    <w:rsid w:val="00C96C54"/>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basedOn w:val="prastasis"/>
    <w:link w:val="PagrindinistekstasDiagrama"/>
    <w:unhideWhenUsed/>
    <w:rsid w:val="00444467"/>
    <w:pPr>
      <w:widowControl w:val="0"/>
      <w:snapToGrid w:val="0"/>
    </w:pPr>
    <w:rPr>
      <w:szCs w:val="20"/>
      <w:lang w:val="en-US"/>
    </w:rPr>
  </w:style>
  <w:style w:type="character" w:customStyle="1" w:styleId="PagrindinistekstasDiagrama">
    <w:name w:val="Pagrindinis tekstas Diagrama"/>
    <w:basedOn w:val="Numatytasispastraiposriftas"/>
    <w:link w:val="Pagrindinistekstas"/>
    <w:rsid w:val="00444467"/>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unhideWhenUsed/>
    <w:rsid w:val="00E81205"/>
    <w:pPr>
      <w:tabs>
        <w:tab w:val="center" w:pos="4513"/>
        <w:tab w:val="right" w:pos="9026"/>
      </w:tabs>
    </w:pPr>
  </w:style>
  <w:style w:type="character" w:customStyle="1" w:styleId="PoratDiagrama">
    <w:name w:val="Poraštė Diagrama"/>
    <w:basedOn w:val="Numatytasispastraiposriftas"/>
    <w:link w:val="Porat"/>
    <w:uiPriority w:val="99"/>
    <w:rsid w:val="00E81205"/>
    <w:rPr>
      <w:rFonts w:ascii="Times New Roman" w:eastAsia="Times New Roman" w:hAnsi="Times New Roman" w:cs="Times New Roman"/>
      <w:kern w:val="0"/>
      <w:sz w:val="24"/>
      <w:szCs w:val="24"/>
      <w14:ligatures w14:val="none"/>
    </w:rPr>
  </w:style>
  <w:style w:type="character" w:customStyle="1" w:styleId="Antrat4Diagrama">
    <w:name w:val="Antraštė 4 Diagrama"/>
    <w:basedOn w:val="Numatytasispastraiposriftas"/>
    <w:link w:val="Antrat4"/>
    <w:uiPriority w:val="9"/>
    <w:semiHidden/>
    <w:rsid w:val="00820C75"/>
    <w:rPr>
      <w:rFonts w:asciiTheme="majorHAnsi" w:eastAsiaTheme="majorEastAsia" w:hAnsiTheme="majorHAnsi" w:cstheme="majorBidi"/>
      <w:i/>
      <w:iCs/>
      <w:color w:val="2F5496" w:themeColor="accent1" w:themeShade="BF"/>
      <w:kern w:val="0"/>
      <w:sz w:val="24"/>
      <w:szCs w:val="24"/>
      <w14:ligatures w14:val="none"/>
    </w:rPr>
  </w:style>
  <w:style w:type="character" w:styleId="Komentaronuoroda">
    <w:name w:val="annotation reference"/>
    <w:basedOn w:val="Numatytasispastraiposriftas"/>
    <w:uiPriority w:val="99"/>
    <w:semiHidden/>
    <w:unhideWhenUsed/>
    <w:rsid w:val="005462E1"/>
    <w:rPr>
      <w:sz w:val="16"/>
      <w:szCs w:val="16"/>
    </w:rPr>
  </w:style>
  <w:style w:type="paragraph" w:styleId="Komentarotekstas">
    <w:name w:val="annotation text"/>
    <w:basedOn w:val="prastasis"/>
    <w:link w:val="KomentarotekstasDiagrama"/>
    <w:uiPriority w:val="99"/>
    <w:unhideWhenUsed/>
    <w:rsid w:val="005462E1"/>
    <w:rPr>
      <w:sz w:val="20"/>
      <w:szCs w:val="20"/>
    </w:rPr>
  </w:style>
  <w:style w:type="character" w:customStyle="1" w:styleId="KomentarotekstasDiagrama">
    <w:name w:val="Komentaro tekstas Diagrama"/>
    <w:basedOn w:val="Numatytasispastraiposriftas"/>
    <w:link w:val="Komentarotekstas"/>
    <w:uiPriority w:val="99"/>
    <w:rsid w:val="005462E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62E1"/>
    <w:rPr>
      <w:b/>
      <w:bCs/>
    </w:rPr>
  </w:style>
  <w:style w:type="character" w:customStyle="1" w:styleId="KomentarotemaDiagrama">
    <w:name w:val="Komentaro tema Diagrama"/>
    <w:basedOn w:val="KomentarotekstasDiagrama"/>
    <w:link w:val="Komentarotema"/>
    <w:uiPriority w:val="99"/>
    <w:semiHidden/>
    <w:rsid w:val="005462E1"/>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7E15C9"/>
    <w:pPr>
      <w:spacing w:after="0"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semiHidden/>
    <w:unhideWhenUsed/>
    <w:rsid w:val="00C5213C"/>
    <w:pPr>
      <w:spacing w:before="100" w:beforeAutospacing="1" w:after="100" w:afterAutospacing="1"/>
      <w:jc w:val="left"/>
    </w:pPr>
    <w:rPr>
      <w:lang w:eastAsia="lt-LT"/>
    </w:rPr>
  </w:style>
  <w:style w:type="paragraph" w:styleId="Antrats">
    <w:name w:val="header"/>
    <w:basedOn w:val="prastasis"/>
    <w:link w:val="AntratsDiagrama"/>
    <w:uiPriority w:val="99"/>
    <w:unhideWhenUsed/>
    <w:rsid w:val="00872788"/>
    <w:pPr>
      <w:tabs>
        <w:tab w:val="center" w:pos="4986"/>
        <w:tab w:val="right" w:pos="9972"/>
      </w:tabs>
    </w:pPr>
  </w:style>
  <w:style w:type="character" w:customStyle="1" w:styleId="AntratsDiagrama">
    <w:name w:val="Antraštės Diagrama"/>
    <w:basedOn w:val="Numatytasispastraiposriftas"/>
    <w:link w:val="Antrats"/>
    <w:uiPriority w:val="99"/>
    <w:rsid w:val="00872788"/>
    <w:rPr>
      <w:rFonts w:ascii="Times New Roman" w:eastAsia="Times New Roman" w:hAnsi="Times New Roman" w:cs="Times New Roman"/>
      <w:kern w:val="0"/>
      <w:sz w:val="24"/>
      <w:szCs w:val="24"/>
      <w14:ligatures w14:val="none"/>
    </w:rPr>
  </w:style>
  <w:style w:type="paragraph" w:customStyle="1" w:styleId="Style18">
    <w:name w:val="Style18"/>
    <w:basedOn w:val="prastasis"/>
    <w:uiPriority w:val="99"/>
    <w:rsid w:val="00E35846"/>
    <w:pPr>
      <w:widowControl w:val="0"/>
      <w:autoSpaceDE w:val="0"/>
      <w:autoSpaceDN w:val="0"/>
      <w:adjustRightInd w:val="0"/>
      <w:spacing w:line="283" w:lineRule="exact"/>
      <w:ind w:firstLine="542"/>
    </w:pPr>
    <w:rPr>
      <w:rFonts w:eastAsiaTheme="minorEastAsia"/>
      <w:lang w:eastAsia="lt-LT"/>
    </w:rPr>
  </w:style>
  <w:style w:type="character" w:styleId="Hipersaitas">
    <w:name w:val="Hyperlink"/>
    <w:basedOn w:val="Numatytasispastraiposriftas"/>
    <w:uiPriority w:val="99"/>
    <w:unhideWhenUsed/>
    <w:rsid w:val="00E075DE"/>
    <w:rPr>
      <w:color w:val="0563C1" w:themeColor="hyperlink"/>
      <w:u w:val="single"/>
    </w:rPr>
  </w:style>
  <w:style w:type="character" w:customStyle="1" w:styleId="FontStyle27">
    <w:name w:val="Font Style27"/>
    <w:basedOn w:val="Numatytasispastraiposriftas"/>
    <w:uiPriority w:val="99"/>
    <w:rsid w:val="001A30C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06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tras@tpn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37A0-091B-4627-9791-C4E9C904AC90}">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27305</Words>
  <Characters>15565</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Drazdauskaitė</dc:creator>
  <cp:keywords/>
  <dc:description/>
  <cp:lastModifiedBy>Aušra Barbutkiene</cp:lastModifiedBy>
  <cp:revision>2</cp:revision>
  <dcterms:created xsi:type="dcterms:W3CDTF">2026-04-13T08:29:00Z</dcterms:created>
  <dcterms:modified xsi:type="dcterms:W3CDTF">2026-04-13T08:29:00Z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74ed2453,20b2e05,1e5fd5a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