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5F04C6B" w14:textId="7859134A" w:rsidR="00D15011" w:rsidRDefault="00D15011" w:rsidP="00D15011">
      <w:pPr>
        <w:keepNext/>
        <w:tabs>
          <w:tab w:val="left" w:pos="0"/>
        </w:tabs>
        <w:ind w:firstLine="6521"/>
        <w:jc w:val="both"/>
        <w:outlineLvl w:val="0"/>
        <w:rPr>
          <w:bCs/>
          <w:caps/>
          <w:lang w:eastAsia="lt-LT"/>
        </w:rPr>
      </w:pPr>
      <w:r>
        <w:rPr>
          <w:b/>
          <w:bCs/>
        </w:rPr>
        <w:t>Projekto lyginamas variantas</w:t>
      </w:r>
    </w:p>
    <w:p w14:paraId="1302EE4B" w14:textId="425159D6" w:rsidR="009C6886" w:rsidRPr="00185589" w:rsidRDefault="009C6886" w:rsidP="00185589">
      <w:pPr>
        <w:keepNext/>
        <w:tabs>
          <w:tab w:val="left" w:pos="0"/>
        </w:tabs>
        <w:ind w:firstLine="6521"/>
        <w:outlineLvl w:val="0"/>
        <w:rPr>
          <w:bCs/>
          <w:caps/>
          <w:lang w:eastAsia="lt-LT"/>
        </w:rPr>
      </w:pPr>
      <w:r w:rsidRPr="00185589">
        <w:rPr>
          <w:bCs/>
          <w:caps/>
          <w:lang w:eastAsia="lt-LT"/>
        </w:rPr>
        <w:t>PATVIRTINTA</w:t>
      </w:r>
    </w:p>
    <w:p w14:paraId="727C7EB2" w14:textId="77777777" w:rsidR="009C6886" w:rsidRPr="00185589" w:rsidRDefault="009C6886" w:rsidP="00185589">
      <w:pPr>
        <w:widowControl/>
        <w:tabs>
          <w:tab w:val="left" w:pos="0"/>
        </w:tabs>
        <w:suppressAutoHyphens w:val="0"/>
        <w:ind w:firstLine="6521"/>
        <w:rPr>
          <w:rFonts w:eastAsia="Calibri"/>
          <w:szCs w:val="22"/>
          <w:lang w:eastAsia="en-US"/>
        </w:rPr>
      </w:pPr>
      <w:r w:rsidRPr="00185589">
        <w:rPr>
          <w:rFonts w:eastAsia="Calibri"/>
          <w:lang w:eastAsia="en-US"/>
        </w:rPr>
        <w:t>Šilutės rajono savivaldybės</w:t>
      </w:r>
    </w:p>
    <w:p w14:paraId="2D156F7F" w14:textId="77777777" w:rsidR="009C6886" w:rsidRPr="00185589" w:rsidRDefault="009C6886" w:rsidP="00185589">
      <w:pPr>
        <w:widowControl/>
        <w:tabs>
          <w:tab w:val="left" w:pos="0"/>
        </w:tabs>
        <w:suppressAutoHyphens w:val="0"/>
        <w:ind w:firstLine="6521"/>
        <w:rPr>
          <w:rFonts w:eastAsia="Calibri"/>
          <w:lang w:eastAsia="en-US"/>
        </w:rPr>
      </w:pPr>
      <w:r w:rsidRPr="00185589">
        <w:rPr>
          <w:lang w:eastAsia="en-US"/>
        </w:rPr>
        <w:t>t</w:t>
      </w:r>
      <w:r w:rsidRPr="00185589">
        <w:rPr>
          <w:rFonts w:eastAsia="Calibri"/>
          <w:lang w:eastAsia="en-US"/>
        </w:rPr>
        <w:t>arybos 202</w:t>
      </w:r>
      <w:r w:rsidR="00CF79C2" w:rsidRPr="00185589">
        <w:rPr>
          <w:rFonts w:eastAsia="Calibri"/>
          <w:lang w:eastAsia="en-US"/>
        </w:rPr>
        <w:t>6</w:t>
      </w:r>
      <w:r w:rsidRPr="00185589">
        <w:rPr>
          <w:rFonts w:eastAsia="Calibri"/>
          <w:lang w:eastAsia="en-US"/>
        </w:rPr>
        <w:t xml:space="preserve"> m.</w:t>
      </w:r>
      <w:r w:rsidR="004D7F9D" w:rsidRPr="00185589">
        <w:rPr>
          <w:rFonts w:eastAsia="Calibri"/>
          <w:lang w:eastAsia="en-US"/>
        </w:rPr>
        <w:t xml:space="preserve"> kovo 26 </w:t>
      </w:r>
      <w:r w:rsidRPr="00185589">
        <w:rPr>
          <w:rFonts w:eastAsia="Calibri"/>
          <w:lang w:eastAsia="en-US"/>
        </w:rPr>
        <w:t>d.</w:t>
      </w:r>
    </w:p>
    <w:p w14:paraId="2A63264B" w14:textId="77777777" w:rsidR="009C6886" w:rsidRPr="00185589" w:rsidRDefault="009C6886" w:rsidP="00185589">
      <w:pPr>
        <w:widowControl/>
        <w:tabs>
          <w:tab w:val="left" w:pos="0"/>
        </w:tabs>
        <w:suppressAutoHyphens w:val="0"/>
        <w:ind w:firstLine="6521"/>
        <w:rPr>
          <w:rFonts w:eastAsia="Calibri"/>
          <w:szCs w:val="22"/>
          <w:lang w:eastAsia="en-US"/>
        </w:rPr>
      </w:pPr>
      <w:r w:rsidRPr="00185589">
        <w:rPr>
          <w:rFonts w:eastAsia="Calibri"/>
          <w:lang w:eastAsia="en-US"/>
        </w:rPr>
        <w:t>sprendimu Nr. T1-</w:t>
      </w:r>
      <w:r w:rsidR="004D7F9D" w:rsidRPr="00185589">
        <w:rPr>
          <w:rFonts w:eastAsia="Calibri"/>
          <w:lang w:eastAsia="en-US"/>
        </w:rPr>
        <w:t>1160</w:t>
      </w:r>
    </w:p>
    <w:p w14:paraId="38C0C5D7" w14:textId="77777777" w:rsidR="009C6886" w:rsidRPr="00185589" w:rsidRDefault="009C6886" w:rsidP="00185589">
      <w:pPr>
        <w:widowControl/>
        <w:tabs>
          <w:tab w:val="left" w:pos="0"/>
        </w:tabs>
        <w:suppressAutoHyphens w:val="0"/>
        <w:ind w:firstLine="720"/>
        <w:jc w:val="both"/>
        <w:rPr>
          <w:rFonts w:eastAsia="Calibri"/>
          <w:lang w:eastAsia="en-US"/>
        </w:rPr>
      </w:pPr>
    </w:p>
    <w:p w14:paraId="5672A498" w14:textId="77777777" w:rsidR="009C6886" w:rsidRPr="00185589" w:rsidRDefault="009C6886" w:rsidP="00185589">
      <w:pPr>
        <w:widowControl/>
        <w:tabs>
          <w:tab w:val="left" w:pos="0"/>
        </w:tabs>
        <w:suppressAutoHyphens w:val="0"/>
        <w:jc w:val="center"/>
        <w:rPr>
          <w:rFonts w:eastAsia="Calibri"/>
          <w:szCs w:val="22"/>
          <w:lang w:eastAsia="en-US"/>
        </w:rPr>
      </w:pPr>
      <w:r w:rsidRPr="00185589">
        <w:rPr>
          <w:rFonts w:eastAsia="Calibri"/>
          <w:b/>
          <w:lang w:eastAsia="en-US"/>
        </w:rPr>
        <w:t>VIENKARTINIŲ, TIKSLINIŲ, SĄLYGINIŲ IR PERIODINIŲ PAŠALPŲ SKYRIMO IR MOKĖJIMO TVARKOS APRAŠAS</w:t>
      </w:r>
    </w:p>
    <w:p w14:paraId="07212CBF" w14:textId="77777777" w:rsidR="009C6886" w:rsidRPr="00185589" w:rsidRDefault="009C6886" w:rsidP="00185589">
      <w:pPr>
        <w:widowControl/>
        <w:tabs>
          <w:tab w:val="left" w:pos="0"/>
        </w:tabs>
        <w:suppressAutoHyphens w:val="0"/>
        <w:jc w:val="center"/>
        <w:rPr>
          <w:rFonts w:eastAsia="Calibri"/>
          <w:b/>
          <w:lang w:eastAsia="en-US"/>
        </w:rPr>
      </w:pPr>
    </w:p>
    <w:p w14:paraId="1EBE407B" w14:textId="77777777" w:rsidR="009C6886" w:rsidRPr="00185589" w:rsidRDefault="009C6886" w:rsidP="00185589">
      <w:pPr>
        <w:widowControl/>
        <w:tabs>
          <w:tab w:val="left" w:pos="0"/>
        </w:tabs>
        <w:suppressAutoHyphens w:val="0"/>
        <w:jc w:val="center"/>
        <w:rPr>
          <w:rFonts w:eastAsia="Calibri"/>
          <w:szCs w:val="22"/>
          <w:lang w:eastAsia="en-US"/>
        </w:rPr>
      </w:pPr>
      <w:r w:rsidRPr="00185589">
        <w:rPr>
          <w:rFonts w:eastAsia="Calibri"/>
          <w:b/>
          <w:lang w:eastAsia="en-US"/>
        </w:rPr>
        <w:t>I SKYRIUS</w:t>
      </w:r>
    </w:p>
    <w:p w14:paraId="03BC5ECB" w14:textId="77777777" w:rsidR="009C6886" w:rsidRPr="00185589" w:rsidRDefault="009C6886" w:rsidP="00185589">
      <w:pPr>
        <w:widowControl/>
        <w:tabs>
          <w:tab w:val="left" w:pos="0"/>
        </w:tabs>
        <w:suppressAutoHyphens w:val="0"/>
        <w:jc w:val="center"/>
        <w:rPr>
          <w:rFonts w:eastAsia="Calibri"/>
          <w:szCs w:val="22"/>
          <w:lang w:eastAsia="en-US"/>
        </w:rPr>
      </w:pPr>
      <w:r w:rsidRPr="00185589">
        <w:rPr>
          <w:rFonts w:eastAsia="Calibri"/>
          <w:b/>
          <w:lang w:eastAsia="en-US"/>
        </w:rPr>
        <w:t>BENDROSIOS NUOSTATOS</w:t>
      </w:r>
    </w:p>
    <w:p w14:paraId="6C8D3662" w14:textId="77777777" w:rsidR="009C6886" w:rsidRPr="00185589" w:rsidRDefault="009C6886" w:rsidP="00185589">
      <w:pPr>
        <w:widowControl/>
        <w:tabs>
          <w:tab w:val="left" w:pos="0"/>
        </w:tabs>
        <w:suppressAutoHyphens w:val="0"/>
        <w:ind w:firstLine="720"/>
        <w:jc w:val="both"/>
        <w:rPr>
          <w:rFonts w:eastAsia="Calibri"/>
          <w:b/>
          <w:lang w:eastAsia="en-US"/>
        </w:rPr>
      </w:pPr>
    </w:p>
    <w:p w14:paraId="006C46FD" w14:textId="77777777" w:rsidR="00624095" w:rsidRPr="00185589" w:rsidRDefault="00185589" w:rsidP="00185589">
      <w:pPr>
        <w:pStyle w:val="Sraopastraipa"/>
        <w:tabs>
          <w:tab w:val="left" w:pos="0"/>
          <w:tab w:val="left" w:pos="585"/>
          <w:tab w:val="left" w:pos="1134"/>
        </w:tabs>
        <w:ind w:left="0" w:firstLine="720"/>
        <w:jc w:val="both"/>
        <w:rPr>
          <w:rFonts w:eastAsia="Calibri"/>
          <w:szCs w:val="22"/>
          <w:lang w:eastAsia="en-US"/>
        </w:rPr>
      </w:pPr>
      <w:r w:rsidRPr="00185589">
        <w:rPr>
          <w:rFonts w:eastAsia="Calibri"/>
          <w:iCs/>
          <w:szCs w:val="24"/>
          <w:lang w:eastAsia="en-US"/>
        </w:rPr>
        <w:t xml:space="preserve">1. </w:t>
      </w:r>
      <w:r w:rsidR="009C6886" w:rsidRPr="00185589">
        <w:rPr>
          <w:rFonts w:eastAsia="Calibri"/>
          <w:lang w:eastAsia="en-US"/>
        </w:rPr>
        <w:t xml:space="preserve">Vienkartinių, tikslinių, sąlyginių ir periodinių pašalpų skyrimo ir mokėjimo tvarkos aprašas (toliau – Tvarkos aprašas) nustato vienkartinių, tikslinių, sąlyginių ar periodinių pašalpų iš Šilutės rajono savivaldybės biudžeto lėšų skyrimo sąlygas, dydžius, skyrimo ir mokėjimo tvarką. </w:t>
      </w:r>
    </w:p>
    <w:p w14:paraId="54EC1547" w14:textId="77777777" w:rsidR="009C6886" w:rsidRPr="00185589" w:rsidRDefault="00185589" w:rsidP="00185589">
      <w:pPr>
        <w:pStyle w:val="Sraopastraipa"/>
        <w:tabs>
          <w:tab w:val="left" w:pos="0"/>
          <w:tab w:val="left" w:pos="585"/>
          <w:tab w:val="left" w:pos="1134"/>
        </w:tabs>
        <w:ind w:left="0" w:firstLine="720"/>
        <w:jc w:val="both"/>
        <w:rPr>
          <w:rFonts w:eastAsia="Calibri"/>
          <w:szCs w:val="22"/>
          <w:lang w:eastAsia="en-US"/>
        </w:rPr>
      </w:pPr>
      <w:r w:rsidRPr="00185589">
        <w:rPr>
          <w:rFonts w:eastAsia="Calibri"/>
          <w:iCs/>
          <w:szCs w:val="24"/>
          <w:lang w:eastAsia="en-US"/>
        </w:rPr>
        <w:t xml:space="preserve">2. </w:t>
      </w:r>
      <w:r w:rsidR="009C6886" w:rsidRPr="00185589">
        <w:rPr>
          <w:rFonts w:eastAsia="Calibri"/>
          <w:lang w:eastAsia="en-US"/>
        </w:rPr>
        <w:t xml:space="preserve">Vienkartinės, tikslinės, sąlyginės ir periodinės pašalpos skiriamos nuolatiniams Lietuvos Respublikos gyventojams, deklaravusiems gyvenamąją vietą Šilutės rajono savivaldybėje (toliau – Savivaldybė) arba įtrauktiems į Savivaldybės gyvenamosios vietos neturinčių asmenų apskaitą, arba asmenims, nedeklaravusiems gyvenamosios vietos ir neįtrauktiems į gyvenamosios vietos nedeklaravusių asmenų apskaitą Savivaldybėje, bet faktiškai gyvenantiems Savivaldybėje, arba laikinąją apsaugą Lietuvos Respublikoje gavusiems užsieniečiams, kurie faktiškai gyvena Šilutės rajone. </w:t>
      </w:r>
    </w:p>
    <w:p w14:paraId="7FF91590" w14:textId="77777777" w:rsidR="009C6886" w:rsidRPr="00185589" w:rsidRDefault="00185589" w:rsidP="00185589">
      <w:pPr>
        <w:pStyle w:val="Sraopastraipa"/>
        <w:tabs>
          <w:tab w:val="left" w:pos="0"/>
          <w:tab w:val="left" w:pos="284"/>
          <w:tab w:val="left" w:pos="567"/>
          <w:tab w:val="left" w:pos="851"/>
          <w:tab w:val="left" w:pos="1134"/>
        </w:tabs>
        <w:ind w:left="0" w:firstLine="720"/>
        <w:jc w:val="both"/>
        <w:rPr>
          <w:rFonts w:eastAsia="Calibri"/>
          <w:szCs w:val="22"/>
          <w:lang w:eastAsia="en-US"/>
        </w:rPr>
      </w:pPr>
      <w:r w:rsidRPr="00185589">
        <w:rPr>
          <w:rFonts w:eastAsia="Calibri"/>
          <w:iCs/>
          <w:szCs w:val="24"/>
          <w:lang w:eastAsia="en-US"/>
        </w:rPr>
        <w:t xml:space="preserve">3. </w:t>
      </w:r>
      <w:r w:rsidR="009C6886" w:rsidRPr="00185589">
        <w:rPr>
          <w:rFonts w:eastAsia="Calibri"/>
          <w:lang w:eastAsia="en-US"/>
        </w:rPr>
        <w:t>Vadovaudamasis šiuo Tvarkos aprašu, sprendimą dėl vienkartinės, tikslinės, sąlyginės ir periodinės pašalpos skyrimo arba neskyrimo priima Šilutės rajono savivaldybės administracijos direktorius (toliau – Administracijos direktorius) ar jo įgaliotas asmuo.</w:t>
      </w:r>
    </w:p>
    <w:p w14:paraId="11BD39A4" w14:textId="77777777" w:rsidR="009C6886" w:rsidRPr="00185589" w:rsidRDefault="00185589" w:rsidP="00185589">
      <w:pPr>
        <w:pStyle w:val="Sraopastraipa"/>
        <w:tabs>
          <w:tab w:val="left" w:pos="0"/>
          <w:tab w:val="left" w:pos="567"/>
          <w:tab w:val="left" w:pos="570"/>
          <w:tab w:val="left" w:pos="630"/>
          <w:tab w:val="left" w:pos="1134"/>
        </w:tabs>
        <w:ind w:left="0" w:firstLine="720"/>
        <w:jc w:val="both"/>
        <w:rPr>
          <w:rFonts w:eastAsia="Calibri"/>
          <w:lang w:eastAsia="en-US"/>
        </w:rPr>
      </w:pPr>
      <w:r w:rsidRPr="00185589">
        <w:rPr>
          <w:rFonts w:eastAsia="Calibri"/>
          <w:iCs/>
          <w:szCs w:val="24"/>
          <w:lang w:eastAsia="en-US"/>
        </w:rPr>
        <w:t xml:space="preserve">4. </w:t>
      </w:r>
      <w:r w:rsidR="009C6886" w:rsidRPr="00185589">
        <w:rPr>
          <w:rFonts w:eastAsia="Calibri"/>
          <w:lang w:eastAsia="en-US"/>
        </w:rPr>
        <w:t>Vienkartinės, tikslinės, sąlyginės ir periodinės pašalpos skiriamos siekiant padėti bendrai gyvenantiems asmenims arba vienam gyvenančiam asmeniui, kai dėl įvykusios nelaimės, padariusios žalą turtui, asmens sveikatos sutrikimų, benamystės, bedarbystės ar kitų priežasčių nepakanka valstybės teikiamos socialinės paramos ir yra išnaudota artimųjų ir bendruomenės parama, visos kitų pajamų ir socialinių paslaugų gavimo galimybės. Vienkartinės, tikslinės, sąlyginės ir periodinės pašalpos neužtikrina ilgalaikio ekonominio ir socialinio saugumo, o tik padeda asmenims išgyventi sunkiomis materialinėmis sąlygomis.</w:t>
      </w:r>
    </w:p>
    <w:p w14:paraId="2358F3AA" w14:textId="77777777" w:rsidR="009C6886" w:rsidRPr="00185589" w:rsidRDefault="00185589" w:rsidP="00185589">
      <w:pPr>
        <w:pStyle w:val="Sraopastraipa"/>
        <w:tabs>
          <w:tab w:val="left" w:pos="0"/>
          <w:tab w:val="left" w:pos="567"/>
          <w:tab w:val="left" w:pos="570"/>
          <w:tab w:val="left" w:pos="630"/>
          <w:tab w:val="left" w:pos="1134"/>
        </w:tabs>
        <w:ind w:left="0" w:firstLine="720"/>
        <w:jc w:val="both"/>
        <w:rPr>
          <w:rFonts w:eastAsia="Calibri"/>
          <w:szCs w:val="22"/>
          <w:lang w:eastAsia="en-US"/>
        </w:rPr>
      </w:pPr>
      <w:r w:rsidRPr="00185589">
        <w:rPr>
          <w:rFonts w:eastAsia="Calibri"/>
          <w:iCs/>
          <w:szCs w:val="24"/>
          <w:lang w:eastAsia="en-US"/>
        </w:rPr>
        <w:t xml:space="preserve">5. </w:t>
      </w:r>
      <w:r w:rsidR="009C6886" w:rsidRPr="00185589">
        <w:rPr>
          <w:rFonts w:eastAsia="Calibri"/>
          <w:lang w:eastAsia="en-US"/>
        </w:rPr>
        <w:t>Šiame Tvarkos apraše vartojamos sąvokos:</w:t>
      </w:r>
    </w:p>
    <w:p w14:paraId="2688853F" w14:textId="77777777" w:rsidR="009C6886" w:rsidRPr="00185589" w:rsidRDefault="00185589" w:rsidP="00185589">
      <w:pPr>
        <w:pStyle w:val="Sraopastraipa"/>
        <w:tabs>
          <w:tab w:val="left" w:pos="0"/>
          <w:tab w:val="left" w:pos="570"/>
          <w:tab w:val="left" w:pos="1276"/>
        </w:tabs>
        <w:ind w:left="0" w:firstLine="720"/>
        <w:jc w:val="both"/>
        <w:rPr>
          <w:rFonts w:eastAsia="Calibri"/>
          <w:lang w:eastAsia="en-US"/>
        </w:rPr>
      </w:pPr>
      <w:r w:rsidRPr="00185589">
        <w:rPr>
          <w:rFonts w:eastAsia="Calibri"/>
          <w:lang w:eastAsia="en-US"/>
        </w:rPr>
        <w:t>5.1.</w:t>
      </w:r>
      <w:r>
        <w:rPr>
          <w:rFonts w:eastAsia="Calibri"/>
          <w:lang w:eastAsia="en-US"/>
        </w:rPr>
        <w:t xml:space="preserve"> </w:t>
      </w:r>
      <w:r w:rsidR="009C6886" w:rsidRPr="00185589">
        <w:rPr>
          <w:rFonts w:eastAsia="Calibri"/>
          <w:b/>
          <w:bCs/>
          <w:lang w:eastAsia="en-US"/>
        </w:rPr>
        <w:t xml:space="preserve">vienkartinė pašalpa </w:t>
      </w:r>
      <w:r w:rsidR="009C6886" w:rsidRPr="00185589">
        <w:rPr>
          <w:rFonts w:eastAsia="Calibri"/>
          <w:lang w:eastAsia="en-US"/>
        </w:rPr>
        <w:t>– vienkartinio pobūdžio išmoka, skiriama nevertinant asmens pajamų;</w:t>
      </w:r>
    </w:p>
    <w:p w14:paraId="5E6C761C" w14:textId="77777777" w:rsidR="009C6886" w:rsidRPr="00185589" w:rsidRDefault="00185589" w:rsidP="00185589">
      <w:pPr>
        <w:pStyle w:val="Sraopastraipa"/>
        <w:tabs>
          <w:tab w:val="left" w:pos="0"/>
          <w:tab w:val="left" w:pos="570"/>
        </w:tabs>
        <w:ind w:left="0" w:firstLine="720"/>
        <w:jc w:val="both"/>
        <w:rPr>
          <w:rFonts w:eastAsia="Calibri"/>
          <w:szCs w:val="22"/>
          <w:lang w:eastAsia="en-US"/>
        </w:rPr>
      </w:pPr>
      <w:bookmarkStart w:id="0" w:name="_Hlk197415748"/>
      <w:r w:rsidRPr="00185589">
        <w:rPr>
          <w:rFonts w:eastAsia="Calibri"/>
          <w:szCs w:val="22"/>
          <w:lang w:eastAsia="en-US"/>
        </w:rPr>
        <w:t>5.1.1.</w:t>
      </w:r>
      <w:r>
        <w:rPr>
          <w:rFonts w:eastAsia="Calibri"/>
          <w:szCs w:val="22"/>
          <w:lang w:eastAsia="en-US"/>
        </w:rPr>
        <w:t xml:space="preserve"> </w:t>
      </w:r>
      <w:r w:rsidR="009C6886" w:rsidRPr="00185589">
        <w:rPr>
          <w:rFonts w:eastAsia="Calibri"/>
          <w:b/>
          <w:bCs/>
          <w:lang w:eastAsia="en-US"/>
        </w:rPr>
        <w:t xml:space="preserve">vienkartinė pašalpa </w:t>
      </w:r>
      <w:r w:rsidR="00AB1C4D" w:rsidRPr="00185589">
        <w:rPr>
          <w:rFonts w:eastAsia="Calibri"/>
          <w:b/>
          <w:bCs/>
          <w:lang w:eastAsia="en-US"/>
        </w:rPr>
        <w:t>ilgaamžiam asmeniui</w:t>
      </w:r>
      <w:r w:rsidR="00A11D20" w:rsidRPr="00185589">
        <w:rPr>
          <w:rFonts w:eastAsia="Calibri"/>
          <w:b/>
          <w:bCs/>
          <w:lang w:eastAsia="en-US"/>
        </w:rPr>
        <w:t xml:space="preserve"> –</w:t>
      </w:r>
      <w:r w:rsidR="009C6886" w:rsidRPr="00185589">
        <w:rPr>
          <w:rFonts w:eastAsia="Calibri"/>
          <w:b/>
          <w:bCs/>
          <w:lang w:eastAsia="en-US"/>
        </w:rPr>
        <w:t xml:space="preserve"> </w:t>
      </w:r>
      <w:r w:rsidR="009C6886" w:rsidRPr="00185589">
        <w:rPr>
          <w:rFonts w:eastAsia="Calibri"/>
          <w:lang w:eastAsia="en-US"/>
        </w:rPr>
        <w:t xml:space="preserve">piniginė išmoka, skiriama asmeniui </w:t>
      </w:r>
      <w:r w:rsidR="001848D4" w:rsidRPr="00185589">
        <w:rPr>
          <w:rFonts w:eastAsia="Calibri"/>
          <w:lang w:eastAsia="en-US"/>
        </w:rPr>
        <w:t>sukakus 90</w:t>
      </w:r>
      <w:r w:rsidR="002051F2" w:rsidRPr="00185589">
        <w:rPr>
          <w:rFonts w:eastAsia="Calibri"/>
          <w:lang w:eastAsia="en-US"/>
        </w:rPr>
        <w:t>,</w:t>
      </w:r>
      <w:r w:rsidR="001848D4" w:rsidRPr="00185589">
        <w:rPr>
          <w:rFonts w:eastAsia="Calibri"/>
          <w:lang w:eastAsia="en-US"/>
        </w:rPr>
        <w:t xml:space="preserve"> 95 ir 100 m. ir daugiau </w:t>
      </w:r>
      <w:r w:rsidR="009C6886" w:rsidRPr="00185589">
        <w:rPr>
          <w:rFonts w:eastAsia="Calibri"/>
          <w:lang w:eastAsia="en-US"/>
        </w:rPr>
        <w:t>(toliau – Apdovanojimas);</w:t>
      </w:r>
    </w:p>
    <w:bookmarkEnd w:id="0"/>
    <w:p w14:paraId="01FC012B" w14:textId="77777777" w:rsidR="009C6886" w:rsidRPr="00185589" w:rsidRDefault="00185589" w:rsidP="00185589">
      <w:pPr>
        <w:pStyle w:val="Sraopastraipa"/>
        <w:tabs>
          <w:tab w:val="left" w:pos="0"/>
          <w:tab w:val="left" w:pos="1276"/>
        </w:tabs>
        <w:ind w:left="0" w:firstLine="720"/>
        <w:jc w:val="both"/>
        <w:rPr>
          <w:rFonts w:eastAsia="Calibri"/>
          <w:szCs w:val="22"/>
          <w:lang w:eastAsia="en-US"/>
        </w:rPr>
      </w:pPr>
      <w:r w:rsidRPr="00185589">
        <w:rPr>
          <w:rFonts w:eastAsia="Calibri"/>
          <w:szCs w:val="22"/>
          <w:lang w:eastAsia="en-US"/>
        </w:rPr>
        <w:t>5.2.</w:t>
      </w:r>
      <w:r>
        <w:rPr>
          <w:rFonts w:eastAsia="Calibri"/>
          <w:szCs w:val="22"/>
          <w:lang w:eastAsia="en-US"/>
        </w:rPr>
        <w:t xml:space="preserve"> </w:t>
      </w:r>
      <w:r w:rsidR="009C6886" w:rsidRPr="00185589">
        <w:rPr>
          <w:rFonts w:eastAsia="Calibri"/>
          <w:b/>
          <w:bCs/>
          <w:lang w:eastAsia="en-US"/>
        </w:rPr>
        <w:t xml:space="preserve">tikslinė pašalpa </w:t>
      </w:r>
      <w:r w:rsidR="009C6886" w:rsidRPr="00185589">
        <w:rPr>
          <w:rFonts w:eastAsia="Calibri"/>
          <w:lang w:eastAsia="en-US"/>
        </w:rPr>
        <w:t>– išmoka, skiriama asmeniui, patekusiam į sunkią materialinę padėtį, siekiant suteikti jam tikslinę paramą individualiu atveju;</w:t>
      </w:r>
    </w:p>
    <w:p w14:paraId="3BC57ECD" w14:textId="77777777" w:rsidR="009C6886" w:rsidRPr="00185589" w:rsidRDefault="00185589" w:rsidP="00185589">
      <w:pPr>
        <w:pStyle w:val="Sraopastraipa"/>
        <w:tabs>
          <w:tab w:val="left" w:pos="0"/>
          <w:tab w:val="left" w:pos="1276"/>
        </w:tabs>
        <w:ind w:left="0" w:firstLine="720"/>
        <w:jc w:val="both"/>
        <w:rPr>
          <w:rFonts w:eastAsia="Calibri"/>
          <w:szCs w:val="22"/>
          <w:lang w:eastAsia="en-US"/>
        </w:rPr>
      </w:pPr>
      <w:r w:rsidRPr="00185589">
        <w:rPr>
          <w:rFonts w:eastAsia="Calibri"/>
          <w:szCs w:val="22"/>
          <w:lang w:eastAsia="en-US"/>
        </w:rPr>
        <w:t>5.3.</w:t>
      </w:r>
      <w:r>
        <w:rPr>
          <w:rFonts w:eastAsia="Calibri"/>
          <w:szCs w:val="22"/>
          <w:lang w:eastAsia="en-US"/>
        </w:rPr>
        <w:t xml:space="preserve"> </w:t>
      </w:r>
      <w:r w:rsidR="009C6886" w:rsidRPr="00185589">
        <w:rPr>
          <w:rFonts w:eastAsia="Calibri"/>
          <w:b/>
          <w:bCs/>
          <w:lang w:eastAsia="en-US"/>
        </w:rPr>
        <w:t>sąlyginė pašalpa</w:t>
      </w:r>
      <w:r w:rsidR="009C6886" w:rsidRPr="00185589">
        <w:rPr>
          <w:rFonts w:eastAsia="Calibri"/>
          <w:lang w:eastAsia="en-US"/>
        </w:rPr>
        <w:t xml:space="preserve"> – išmoka, skiriama asmeniui nustatant pašalpos skyrimo sąlygas;</w:t>
      </w:r>
    </w:p>
    <w:p w14:paraId="229E5073" w14:textId="77777777" w:rsidR="009C6886" w:rsidRPr="00185589" w:rsidRDefault="00185589" w:rsidP="00185589">
      <w:pPr>
        <w:pStyle w:val="Sraopastraipa"/>
        <w:tabs>
          <w:tab w:val="left" w:pos="0"/>
          <w:tab w:val="left" w:pos="1276"/>
        </w:tabs>
        <w:ind w:left="0" w:firstLine="720"/>
        <w:jc w:val="both"/>
        <w:rPr>
          <w:rFonts w:eastAsia="Calibri"/>
          <w:szCs w:val="22"/>
          <w:lang w:eastAsia="en-US"/>
        </w:rPr>
      </w:pPr>
      <w:r w:rsidRPr="00185589">
        <w:rPr>
          <w:rFonts w:eastAsia="Calibri"/>
          <w:szCs w:val="22"/>
          <w:lang w:eastAsia="en-US"/>
        </w:rPr>
        <w:t>5.4.</w:t>
      </w:r>
      <w:r>
        <w:rPr>
          <w:rFonts w:eastAsia="Calibri"/>
          <w:szCs w:val="22"/>
          <w:lang w:eastAsia="en-US"/>
        </w:rPr>
        <w:t xml:space="preserve"> </w:t>
      </w:r>
      <w:r w:rsidR="009C6886" w:rsidRPr="00185589">
        <w:rPr>
          <w:rFonts w:eastAsia="Calibri"/>
          <w:b/>
          <w:bCs/>
          <w:lang w:eastAsia="en-US"/>
        </w:rPr>
        <w:t>periodinė pašalpa</w:t>
      </w:r>
      <w:r w:rsidR="009C6886" w:rsidRPr="00185589">
        <w:rPr>
          <w:rFonts w:eastAsia="Calibri"/>
          <w:lang w:eastAsia="en-US"/>
        </w:rPr>
        <w:t xml:space="preserve"> – išmoka, skiriama asmeniui, kurio gaunamos pajamos yra nepakankamos patenkinti būtiniausius jo poreikius, arba darbingo amžiaus asmenims, kurie patyrė finansinių sunkumų dėl paskelbtos ekstremalios situacijos ir (ar) karantino;</w:t>
      </w:r>
    </w:p>
    <w:p w14:paraId="2E810B51" w14:textId="77777777" w:rsidR="009C6886" w:rsidRPr="00185589" w:rsidRDefault="00185589" w:rsidP="00185589">
      <w:pPr>
        <w:pStyle w:val="Sraopastraipa"/>
        <w:tabs>
          <w:tab w:val="left" w:pos="-120"/>
          <w:tab w:val="left" w:pos="0"/>
          <w:tab w:val="left" w:pos="1100"/>
          <w:tab w:val="left" w:pos="1276"/>
        </w:tabs>
        <w:ind w:left="0" w:firstLine="720"/>
        <w:jc w:val="both"/>
        <w:rPr>
          <w:rFonts w:eastAsia="Calibri"/>
          <w:szCs w:val="22"/>
          <w:lang w:eastAsia="en-US"/>
        </w:rPr>
      </w:pPr>
      <w:r w:rsidRPr="00185589">
        <w:rPr>
          <w:rFonts w:eastAsia="Calibri"/>
          <w:szCs w:val="22"/>
          <w:lang w:eastAsia="en-US"/>
        </w:rPr>
        <w:t>5.5.</w:t>
      </w:r>
      <w:r>
        <w:rPr>
          <w:rFonts w:eastAsia="Calibri"/>
          <w:szCs w:val="22"/>
          <w:lang w:eastAsia="en-US"/>
        </w:rPr>
        <w:t xml:space="preserve"> </w:t>
      </w:r>
      <w:r w:rsidR="009C6886" w:rsidRPr="00185589">
        <w:rPr>
          <w:rFonts w:eastAsia="Calibri"/>
          <w:b/>
          <w:lang w:eastAsia="lt-LT"/>
        </w:rPr>
        <w:t>bendrai gyvenantys asmenys</w:t>
      </w:r>
      <w:r w:rsidR="009C6886" w:rsidRPr="00185589">
        <w:rPr>
          <w:rFonts w:eastAsia="Calibri"/>
          <w:lang w:eastAsia="lt-LT"/>
        </w:rPr>
        <w:t xml:space="preserve"> – sutuoktiniai ir jų vaikai (įvaikiai) iki 18 metų; susituokęs asmuo, su kuriuo teismo sprendimu dėl sutuoktinių gyvenimo skyrium yra likę gyventi jų nepilnamečiai vaikai (įvaikiai), arba vienas iš tėvų ir jo vaikai (įvaikiai) iki 18 metų; neįregistravę santuokos ir bendrą ūkį tvarkantys pilnamečiai ar veiksniais pripažinti nepilnamečiai vyras ir moteris ir jų vaikai (įvaikiai) iki 18 metų. Į bendrai gyvenančių asmenų sudėtį taip pat įskaitomi dirbantys (taip pat savarankiškai dirbantys), jeigu per mėnesį jų gaunamos pajamos yra mažesnės kaip 1 valstybės remiamų pajamų dydis, arba nedirbantys (taip pat savarankiškai nedirbantys) nesusituokę ir savo vaikų (įvaikių) neauginantys pilnamečiai vaikai (įvaikiai) iki 24 metų, kurie mokosi pagal bendrojo ugdymo programą ar pagal formaliojo profesinio mokymo programą arba studijuoja </w:t>
      </w:r>
      <w:r w:rsidR="009C6886" w:rsidRPr="00185589">
        <w:rPr>
          <w:rFonts w:eastAsia="Calibri"/>
          <w:lang w:eastAsia="lt-LT"/>
        </w:rPr>
        <w:lastRenderedPageBreak/>
        <w:t>aukštojoje mokykloje (studentai), įskaitant akademinių atostogų dėl ligos ar nėštumo laikotarpį, taip pat pilnamečiai vaikai (įvaikiai) nuo bendrojo ugdymo programos baigimo dienos iki tų pačių metų rugsėjo 1 dienos, o kai švietimo įstaigose nustatoma vėlesnė mokslo ar studijų metų pradžia negu rugsėjo 1 diena, pilnamečiai vaikai (įvaikiai), tais pačiais kalendoriniais metais baigę bendrojo ugdymo programą ir įstoję mokytis pagal formaliojo profesinio mokymo programą ar studijuoti į aukštąją mokyklą, į bendrai gyvenančių asmenų sudėtį įskaitomi ir laikotarpiu nuo rugsėjo 1 dienos iki dienos, kurią švietimo įstaigose prasideda mokslo ar studijų metai;</w:t>
      </w:r>
    </w:p>
    <w:p w14:paraId="279BFD77" w14:textId="77777777" w:rsidR="009C6886" w:rsidRPr="00185589" w:rsidRDefault="00185589" w:rsidP="00185589">
      <w:pPr>
        <w:pStyle w:val="Sraopastraipa"/>
        <w:tabs>
          <w:tab w:val="left" w:pos="-120"/>
          <w:tab w:val="left" w:pos="0"/>
          <w:tab w:val="left" w:pos="142"/>
          <w:tab w:val="left" w:pos="1100"/>
          <w:tab w:val="left" w:pos="1276"/>
        </w:tabs>
        <w:ind w:left="0" w:firstLine="720"/>
        <w:jc w:val="both"/>
        <w:rPr>
          <w:rFonts w:eastAsia="Calibri"/>
          <w:szCs w:val="22"/>
          <w:lang w:eastAsia="en-US"/>
        </w:rPr>
      </w:pPr>
      <w:r w:rsidRPr="00185589">
        <w:rPr>
          <w:rFonts w:eastAsia="Calibri"/>
          <w:szCs w:val="22"/>
          <w:lang w:eastAsia="en-US"/>
        </w:rPr>
        <w:t>5.6.</w:t>
      </w:r>
      <w:r>
        <w:rPr>
          <w:rFonts w:eastAsia="Calibri"/>
          <w:szCs w:val="22"/>
          <w:lang w:eastAsia="en-US"/>
        </w:rPr>
        <w:t xml:space="preserve"> </w:t>
      </w:r>
      <w:r w:rsidR="009C6886" w:rsidRPr="00185589">
        <w:rPr>
          <w:rFonts w:eastAsia="Calibri"/>
          <w:b/>
          <w:lang w:eastAsia="en-US"/>
        </w:rPr>
        <w:t>vienas gyvenantis asmuo</w:t>
      </w:r>
      <w:r w:rsidR="009C6886" w:rsidRPr="00185589">
        <w:rPr>
          <w:rFonts w:eastAsia="Calibri"/>
          <w:lang w:eastAsia="en-US"/>
        </w:rPr>
        <w:t xml:space="preserve"> – vienas gyvenantis vyresnis kaip 18 metų asmuo arba veiksniu pripažintas nepilnametis, kuris yra nesusituokęs (įskaitant santuoką nutraukusius asmenis), taip pat susituokęs, tačiau teismo sprendimu gyvenantis skyrium, neturintis vaikų (įvaikių) arba jų turintis, tačiau teismo sprendimu dėl sutuoktinių gyvenimo skyrium ar dėl santuokos nutraukimo vaikai (įvaikiai) yra likę gyventi su kitu sutuoktiniu;</w:t>
      </w:r>
    </w:p>
    <w:p w14:paraId="26578C4F" w14:textId="77777777" w:rsidR="009C6886" w:rsidRPr="00185589" w:rsidRDefault="00185589" w:rsidP="00185589">
      <w:pPr>
        <w:pStyle w:val="Sraopastraipa"/>
        <w:tabs>
          <w:tab w:val="left" w:pos="0"/>
          <w:tab w:val="left" w:pos="851"/>
          <w:tab w:val="left" w:pos="1100"/>
          <w:tab w:val="left" w:pos="1276"/>
        </w:tabs>
        <w:ind w:left="0" w:firstLine="720"/>
        <w:jc w:val="both"/>
        <w:rPr>
          <w:rFonts w:eastAsia="Calibri"/>
          <w:szCs w:val="22"/>
          <w:lang w:eastAsia="en-US"/>
        </w:rPr>
      </w:pPr>
      <w:r w:rsidRPr="00185589">
        <w:rPr>
          <w:rFonts w:eastAsia="Calibri"/>
          <w:szCs w:val="22"/>
          <w:lang w:eastAsia="en-US"/>
        </w:rPr>
        <w:t>5.7.</w:t>
      </w:r>
      <w:r>
        <w:rPr>
          <w:rFonts w:eastAsia="Calibri"/>
          <w:szCs w:val="22"/>
          <w:lang w:eastAsia="en-US"/>
        </w:rPr>
        <w:t xml:space="preserve"> </w:t>
      </w:r>
      <w:r w:rsidR="009C6886" w:rsidRPr="00185589">
        <w:rPr>
          <w:rFonts w:eastAsia="Calibri"/>
          <w:b/>
          <w:bCs/>
          <w:lang w:eastAsia="lt-LT"/>
        </w:rPr>
        <w:t>s</w:t>
      </w:r>
      <w:r w:rsidR="009C6886" w:rsidRPr="00185589">
        <w:rPr>
          <w:rFonts w:eastAsia="Calibri"/>
          <w:b/>
          <w:lang w:eastAsia="lt-LT"/>
        </w:rPr>
        <w:t>ocialinė rizika</w:t>
      </w:r>
      <w:r w:rsidR="009C6886" w:rsidRPr="00185589">
        <w:rPr>
          <w:rFonts w:eastAsia="Calibri"/>
          <w:lang w:eastAsia="lt-LT"/>
        </w:rPr>
        <w:t xml:space="preserve"> – veiksniai ir aplinkybės, dėl kurių asmenys patiria ar yra pavojus jiems patirti socialinę atskirtį: suaugusiųjų socialinių įgūdžių tinkamai prižiūrėti ir ugdyti vaikus (įvaikius) stoka ar nebuvimas; vaikų (įvaikių) visapusiško fizinio, protinio, dvasinio, dorovinio vystymosi ir saugumo sąlygų neužtikrinimas; psichologinė, fizinė ar seksualinė prievarta; smurtas; įsitraukimas ar polinkis įsitraukti į nusikalstamą veiklą; piktnaudžiavimas narkotinėmis, psichotropinėmis medžiagomis, alkoholiu, priklausomybė nuo narkotinių, psichotropinių medžiagų, alkoholio, azartinių lošimų; elgetavimas, valkatavimas, skurdas ir benamystė; motyvacijos dalyvauti darbo rinkoje stoka ar nebuvimas;</w:t>
      </w:r>
    </w:p>
    <w:p w14:paraId="07AE7085" w14:textId="77777777" w:rsidR="009C6886" w:rsidRPr="00185589" w:rsidRDefault="00185589" w:rsidP="00185589">
      <w:pPr>
        <w:pStyle w:val="Sraopastraipa"/>
        <w:tabs>
          <w:tab w:val="left" w:pos="-120"/>
          <w:tab w:val="left" w:pos="0"/>
          <w:tab w:val="left" w:pos="851"/>
          <w:tab w:val="left" w:pos="1100"/>
          <w:tab w:val="left" w:pos="1276"/>
        </w:tabs>
        <w:ind w:left="0" w:firstLine="720"/>
        <w:jc w:val="both"/>
        <w:rPr>
          <w:rFonts w:eastAsia="Calibri"/>
          <w:szCs w:val="22"/>
          <w:lang w:eastAsia="en-US"/>
        </w:rPr>
      </w:pPr>
      <w:r w:rsidRPr="00185589">
        <w:rPr>
          <w:rFonts w:eastAsia="Calibri"/>
          <w:szCs w:val="22"/>
          <w:lang w:eastAsia="en-US"/>
        </w:rPr>
        <w:t>5.8.</w:t>
      </w:r>
      <w:r>
        <w:rPr>
          <w:rFonts w:eastAsia="Calibri"/>
          <w:szCs w:val="22"/>
          <w:lang w:eastAsia="en-US"/>
        </w:rPr>
        <w:t xml:space="preserve"> </w:t>
      </w:r>
      <w:r w:rsidR="009C6886" w:rsidRPr="00185589">
        <w:rPr>
          <w:rFonts w:eastAsia="Calibri"/>
          <w:b/>
          <w:bCs/>
          <w:lang w:eastAsia="en-US"/>
        </w:rPr>
        <w:t>v</w:t>
      </w:r>
      <w:r w:rsidR="009C6886" w:rsidRPr="00185589">
        <w:rPr>
          <w:rFonts w:eastAsia="Calibri"/>
          <w:b/>
          <w:lang w:eastAsia="en-US"/>
        </w:rPr>
        <w:t>alstybės remiamos pajamos</w:t>
      </w:r>
      <w:r w:rsidR="009C6886" w:rsidRPr="00185589">
        <w:rPr>
          <w:rFonts w:eastAsia="Calibri"/>
          <w:lang w:eastAsia="en-US"/>
        </w:rPr>
        <w:t xml:space="preserve"> (toliau – VRP) – teisės aktų nustatyta tvarka Lietuvos Respublikos Vyriausybės patvirtintas valstybės remiamų pajamų dydis;</w:t>
      </w:r>
    </w:p>
    <w:p w14:paraId="4A1F4C2C" w14:textId="77777777" w:rsidR="009C6886" w:rsidRPr="00185589" w:rsidRDefault="00185589" w:rsidP="00185589">
      <w:pPr>
        <w:pStyle w:val="Sraopastraipa"/>
        <w:tabs>
          <w:tab w:val="left" w:pos="-120"/>
          <w:tab w:val="left" w:pos="0"/>
          <w:tab w:val="left" w:pos="851"/>
          <w:tab w:val="left" w:pos="1100"/>
          <w:tab w:val="left" w:pos="1276"/>
        </w:tabs>
        <w:ind w:left="0" w:firstLine="720"/>
        <w:jc w:val="both"/>
        <w:rPr>
          <w:rFonts w:eastAsia="Calibri"/>
          <w:szCs w:val="22"/>
          <w:lang w:eastAsia="en-US"/>
        </w:rPr>
      </w:pPr>
      <w:r w:rsidRPr="00185589">
        <w:rPr>
          <w:rFonts w:eastAsia="Calibri"/>
          <w:szCs w:val="22"/>
          <w:lang w:eastAsia="en-US"/>
        </w:rPr>
        <w:t>5.9.</w:t>
      </w:r>
      <w:r>
        <w:rPr>
          <w:rFonts w:eastAsia="Calibri"/>
          <w:szCs w:val="22"/>
          <w:lang w:eastAsia="en-US"/>
        </w:rPr>
        <w:t xml:space="preserve"> </w:t>
      </w:r>
      <w:r w:rsidR="009C6886" w:rsidRPr="00185589">
        <w:rPr>
          <w:rFonts w:eastAsia="Calibri"/>
          <w:b/>
          <w:bCs/>
          <w:lang w:eastAsia="en-US"/>
        </w:rPr>
        <w:t>Komisija</w:t>
      </w:r>
      <w:r w:rsidR="009C6886" w:rsidRPr="00185589">
        <w:rPr>
          <w:rFonts w:eastAsia="Calibri"/>
          <w:lang w:eastAsia="en-US"/>
        </w:rPr>
        <w:t xml:space="preserve"> – Vienkartinių, tikslinių, sąlyginių ir periodinių pašalpų skyrimo komisija, kurios sudėtį ir jos sudarymo bei darbo organizavimo tvarką tvirtina Administracijos direktorius.</w:t>
      </w:r>
    </w:p>
    <w:p w14:paraId="2DBA141E" w14:textId="77777777" w:rsidR="009C6886" w:rsidRPr="00185589" w:rsidRDefault="00185589" w:rsidP="00185589">
      <w:pPr>
        <w:pStyle w:val="Sraopastraipa"/>
        <w:tabs>
          <w:tab w:val="left" w:pos="-120"/>
          <w:tab w:val="left" w:pos="0"/>
          <w:tab w:val="left" w:pos="851"/>
          <w:tab w:val="left" w:pos="1100"/>
          <w:tab w:val="left" w:pos="5200"/>
        </w:tabs>
        <w:ind w:left="0" w:firstLine="720"/>
        <w:jc w:val="both"/>
        <w:rPr>
          <w:rFonts w:eastAsia="Calibri"/>
          <w:szCs w:val="22"/>
          <w:lang w:eastAsia="en-US"/>
        </w:rPr>
      </w:pPr>
      <w:r w:rsidRPr="00185589">
        <w:rPr>
          <w:rFonts w:eastAsia="Calibri"/>
          <w:iCs/>
          <w:szCs w:val="24"/>
          <w:lang w:eastAsia="en-US"/>
        </w:rPr>
        <w:t xml:space="preserve">6. </w:t>
      </w:r>
      <w:r w:rsidR="009C6886" w:rsidRPr="00185589">
        <w:rPr>
          <w:rFonts w:eastAsia="Calibri"/>
          <w:lang w:eastAsia="en-US"/>
        </w:rPr>
        <w:t>Kitos šiame Tvarkos apraše vartojamos sąvokos suprantamos taip, kaip jos apibrėžtos Lietuvos Respublikos piniginės socialinės paramos nepasiturintiems gyventojams įstatyme ir kituose teisės aktuose.</w:t>
      </w:r>
    </w:p>
    <w:p w14:paraId="56A29E76" w14:textId="77777777" w:rsidR="009C6886" w:rsidRPr="00185589" w:rsidRDefault="009C6886" w:rsidP="00185589">
      <w:pPr>
        <w:widowControl/>
        <w:tabs>
          <w:tab w:val="left" w:pos="-120"/>
          <w:tab w:val="left" w:pos="0"/>
          <w:tab w:val="left" w:pos="5200"/>
        </w:tabs>
        <w:suppressAutoHyphens w:val="0"/>
        <w:ind w:firstLine="720"/>
        <w:jc w:val="both"/>
        <w:rPr>
          <w:rFonts w:eastAsia="Calibri"/>
          <w:szCs w:val="22"/>
          <w:lang w:eastAsia="en-US"/>
        </w:rPr>
      </w:pPr>
    </w:p>
    <w:p w14:paraId="37A5ED5C" w14:textId="77777777" w:rsidR="009C6886" w:rsidRPr="00185589" w:rsidRDefault="009C6886" w:rsidP="00185589">
      <w:pPr>
        <w:widowControl/>
        <w:tabs>
          <w:tab w:val="left" w:pos="-120"/>
          <w:tab w:val="left" w:pos="0"/>
        </w:tabs>
        <w:suppressAutoHyphens w:val="0"/>
        <w:jc w:val="center"/>
        <w:rPr>
          <w:rFonts w:eastAsia="Calibri"/>
          <w:szCs w:val="22"/>
          <w:lang w:eastAsia="en-US"/>
        </w:rPr>
      </w:pPr>
      <w:r w:rsidRPr="00185589">
        <w:rPr>
          <w:rFonts w:eastAsia="Calibri"/>
          <w:b/>
          <w:lang w:eastAsia="en-US"/>
        </w:rPr>
        <w:t>II SKYRIUS</w:t>
      </w:r>
    </w:p>
    <w:p w14:paraId="738FA9C0" w14:textId="77777777" w:rsidR="009C6886" w:rsidRPr="00185589" w:rsidRDefault="009C6886" w:rsidP="00185589">
      <w:pPr>
        <w:widowControl/>
        <w:tabs>
          <w:tab w:val="left" w:pos="-120"/>
          <w:tab w:val="left" w:pos="0"/>
        </w:tabs>
        <w:suppressAutoHyphens w:val="0"/>
        <w:jc w:val="center"/>
        <w:rPr>
          <w:rFonts w:eastAsia="Calibri"/>
          <w:szCs w:val="22"/>
          <w:lang w:eastAsia="en-US"/>
        </w:rPr>
      </w:pPr>
      <w:r w:rsidRPr="00185589">
        <w:rPr>
          <w:rFonts w:eastAsia="Calibri"/>
          <w:b/>
          <w:lang w:eastAsia="en-US"/>
        </w:rPr>
        <w:t>VIENKARTINIŲ PAŠALPŲ SKYRIMO SĄLYGOS IR DYDŽIAI</w:t>
      </w:r>
    </w:p>
    <w:p w14:paraId="697027F4" w14:textId="77777777" w:rsidR="009C6886" w:rsidRPr="00185589" w:rsidRDefault="009C6886" w:rsidP="00185589">
      <w:pPr>
        <w:widowControl/>
        <w:tabs>
          <w:tab w:val="left" w:pos="-120"/>
          <w:tab w:val="left" w:pos="0"/>
        </w:tabs>
        <w:suppressAutoHyphens w:val="0"/>
        <w:jc w:val="center"/>
        <w:rPr>
          <w:rFonts w:eastAsia="Calibri"/>
          <w:b/>
          <w:lang w:eastAsia="en-US"/>
        </w:rPr>
      </w:pPr>
    </w:p>
    <w:p w14:paraId="0EB9A990" w14:textId="77777777" w:rsidR="009C6886" w:rsidRPr="00185589" w:rsidRDefault="00185589" w:rsidP="00185589">
      <w:pPr>
        <w:pStyle w:val="Sraopastraipa"/>
        <w:tabs>
          <w:tab w:val="left" w:pos="0"/>
          <w:tab w:val="left" w:pos="1080"/>
          <w:tab w:val="left" w:pos="1560"/>
          <w:tab w:val="left" w:pos="1890"/>
        </w:tabs>
        <w:ind w:left="0" w:firstLine="720"/>
        <w:jc w:val="both"/>
        <w:rPr>
          <w:rFonts w:eastAsia="Calibri"/>
          <w:lang w:eastAsia="en-US"/>
        </w:rPr>
      </w:pPr>
      <w:bookmarkStart w:id="1" w:name="_Hlk197415393"/>
      <w:bookmarkStart w:id="2" w:name="_Hlk196901537"/>
      <w:r w:rsidRPr="00185589">
        <w:rPr>
          <w:rFonts w:eastAsia="Calibri"/>
          <w:iCs/>
          <w:szCs w:val="24"/>
          <w:lang w:eastAsia="en-US"/>
        </w:rPr>
        <w:t xml:space="preserve">7. </w:t>
      </w:r>
      <w:r w:rsidR="009C6886" w:rsidRPr="00185589">
        <w:rPr>
          <w:rFonts w:eastAsia="Calibri"/>
          <w:lang w:eastAsia="en-US"/>
        </w:rPr>
        <w:t xml:space="preserve">Apdovanojimas skiriamas </w:t>
      </w:r>
      <w:bookmarkStart w:id="3" w:name="_Hlk197415440"/>
      <w:r w:rsidR="009C6886" w:rsidRPr="00185589">
        <w:rPr>
          <w:rFonts w:eastAsia="Calibri"/>
          <w:lang w:eastAsia="en-US"/>
        </w:rPr>
        <w:t>vienam gyvenančiam asmeniui, nevertinant pajamų</w:t>
      </w:r>
      <w:bookmarkEnd w:id="3"/>
      <w:r w:rsidR="009C6886" w:rsidRPr="00185589">
        <w:rPr>
          <w:rFonts w:eastAsia="Calibri"/>
          <w:lang w:eastAsia="en-US"/>
        </w:rPr>
        <w:t>, šiais atvejais:</w:t>
      </w:r>
    </w:p>
    <w:p w14:paraId="03AABEB3" w14:textId="77777777" w:rsidR="009C6886" w:rsidRPr="00185589" w:rsidRDefault="00185589" w:rsidP="00185589">
      <w:pPr>
        <w:pStyle w:val="Sraopastraipa"/>
        <w:tabs>
          <w:tab w:val="left" w:pos="0"/>
          <w:tab w:val="left" w:pos="1080"/>
          <w:tab w:val="left" w:pos="1276"/>
          <w:tab w:val="left" w:pos="1890"/>
        </w:tabs>
        <w:ind w:left="0" w:firstLine="720"/>
        <w:jc w:val="both"/>
        <w:rPr>
          <w:rFonts w:eastAsia="Calibri"/>
          <w:lang w:eastAsia="en-US"/>
        </w:rPr>
      </w:pPr>
      <w:bookmarkStart w:id="4" w:name="_Hlk197415514"/>
      <w:bookmarkEnd w:id="1"/>
      <w:r w:rsidRPr="00185589">
        <w:rPr>
          <w:rFonts w:eastAsia="Calibri"/>
          <w:lang w:eastAsia="en-US"/>
        </w:rPr>
        <w:t>7.1.</w:t>
      </w:r>
      <w:r>
        <w:rPr>
          <w:rFonts w:eastAsia="Calibri"/>
          <w:lang w:eastAsia="en-US"/>
        </w:rPr>
        <w:t xml:space="preserve"> </w:t>
      </w:r>
      <w:r w:rsidR="009C6886" w:rsidRPr="00185589">
        <w:rPr>
          <w:rFonts w:eastAsia="Calibri"/>
          <w:lang w:eastAsia="en-US"/>
        </w:rPr>
        <w:t xml:space="preserve">asmeniui sukakus 90 m. – 200,00 Eur; </w:t>
      </w:r>
    </w:p>
    <w:p w14:paraId="48629425" w14:textId="77777777" w:rsidR="009C6886" w:rsidRPr="00185589" w:rsidRDefault="00185589" w:rsidP="00185589">
      <w:pPr>
        <w:pStyle w:val="Sraopastraipa"/>
        <w:tabs>
          <w:tab w:val="left" w:pos="0"/>
          <w:tab w:val="left" w:pos="1080"/>
          <w:tab w:val="left" w:pos="1276"/>
          <w:tab w:val="left" w:pos="1890"/>
        </w:tabs>
        <w:ind w:left="0" w:firstLine="720"/>
        <w:jc w:val="both"/>
        <w:rPr>
          <w:rFonts w:eastAsia="Calibri"/>
          <w:lang w:eastAsia="en-US"/>
        </w:rPr>
      </w:pPr>
      <w:r w:rsidRPr="00185589">
        <w:rPr>
          <w:rFonts w:eastAsia="Calibri"/>
          <w:lang w:eastAsia="en-US"/>
        </w:rPr>
        <w:t>7.2.</w:t>
      </w:r>
      <w:r>
        <w:rPr>
          <w:rFonts w:eastAsia="Calibri"/>
          <w:lang w:eastAsia="en-US"/>
        </w:rPr>
        <w:t xml:space="preserve"> </w:t>
      </w:r>
      <w:r w:rsidR="009C6886" w:rsidRPr="00185589">
        <w:rPr>
          <w:rFonts w:eastAsia="Calibri"/>
          <w:lang w:eastAsia="en-US"/>
        </w:rPr>
        <w:t>asmeniui sukakus 95 m. – 300,00 Eur;</w:t>
      </w:r>
    </w:p>
    <w:p w14:paraId="08DA3559" w14:textId="77777777" w:rsidR="009C6886" w:rsidRPr="00185589" w:rsidRDefault="00185589" w:rsidP="00185589">
      <w:pPr>
        <w:pStyle w:val="Sraopastraipa"/>
        <w:tabs>
          <w:tab w:val="left" w:pos="0"/>
          <w:tab w:val="left" w:pos="1080"/>
          <w:tab w:val="left" w:pos="1276"/>
          <w:tab w:val="left" w:pos="1890"/>
        </w:tabs>
        <w:ind w:left="0" w:firstLine="720"/>
        <w:jc w:val="both"/>
        <w:rPr>
          <w:rFonts w:eastAsia="Calibri"/>
          <w:lang w:eastAsia="en-US"/>
        </w:rPr>
      </w:pPr>
      <w:r w:rsidRPr="00185589">
        <w:rPr>
          <w:rFonts w:eastAsia="Calibri"/>
          <w:lang w:eastAsia="en-US"/>
        </w:rPr>
        <w:t>7.3.</w:t>
      </w:r>
      <w:r>
        <w:rPr>
          <w:rFonts w:eastAsia="Calibri"/>
          <w:lang w:eastAsia="en-US"/>
        </w:rPr>
        <w:t xml:space="preserve"> </w:t>
      </w:r>
      <w:r w:rsidR="009C6886" w:rsidRPr="00185589">
        <w:rPr>
          <w:rFonts w:eastAsia="Calibri"/>
          <w:lang w:eastAsia="en-US"/>
        </w:rPr>
        <w:t>asmeniui sukakus 100 m. ir daugiau – 400,00 Eur</w:t>
      </w:r>
      <w:r w:rsidR="009C6886" w:rsidRPr="00185589">
        <w:rPr>
          <w:rFonts w:eastAsia="Calibri"/>
          <w:strike/>
          <w:lang w:eastAsia="en-US"/>
        </w:rPr>
        <w:t>;</w:t>
      </w:r>
      <w:r w:rsidR="009C6886" w:rsidRPr="00185589">
        <w:rPr>
          <w:rFonts w:eastAsia="Calibri"/>
          <w:lang w:eastAsia="en-US"/>
        </w:rPr>
        <w:t>.</w:t>
      </w:r>
    </w:p>
    <w:p w14:paraId="363D4C02" w14:textId="77777777" w:rsidR="009C6886" w:rsidRPr="00185589" w:rsidRDefault="00185589" w:rsidP="00185589">
      <w:pPr>
        <w:pStyle w:val="Sraopastraipa"/>
        <w:tabs>
          <w:tab w:val="left" w:pos="0"/>
          <w:tab w:val="left" w:pos="1080"/>
          <w:tab w:val="left" w:pos="1560"/>
          <w:tab w:val="left" w:pos="1890"/>
        </w:tabs>
        <w:ind w:left="0" w:firstLine="720"/>
        <w:jc w:val="both"/>
        <w:rPr>
          <w:rFonts w:eastAsia="Calibri"/>
          <w:lang w:eastAsia="en-US"/>
        </w:rPr>
      </w:pPr>
      <w:bookmarkStart w:id="5" w:name="_Hlk197416071"/>
      <w:bookmarkEnd w:id="4"/>
      <w:r w:rsidRPr="00185589">
        <w:rPr>
          <w:rFonts w:eastAsia="Calibri"/>
          <w:iCs/>
          <w:szCs w:val="24"/>
          <w:lang w:eastAsia="en-US"/>
        </w:rPr>
        <w:t xml:space="preserve">8. </w:t>
      </w:r>
      <w:r w:rsidR="009C6886" w:rsidRPr="00185589">
        <w:rPr>
          <w:rFonts w:eastAsia="Calibri"/>
          <w:lang w:eastAsia="en-US"/>
        </w:rPr>
        <w:t>Vienkartinė pašalpa, gali būti skiriama bendrai gyvenantiems asmenims ar vienam gyvenančiam asmeniui, nevertinant pajamų, vieną kartą per kalendorinius metus, šiais atvejais:</w:t>
      </w:r>
    </w:p>
    <w:p w14:paraId="6899B6CD" w14:textId="77777777" w:rsidR="009C6886" w:rsidRPr="00185589" w:rsidRDefault="00185589" w:rsidP="00185589">
      <w:pPr>
        <w:pStyle w:val="Sraopastraipa"/>
        <w:tabs>
          <w:tab w:val="left" w:pos="0"/>
          <w:tab w:val="left" w:pos="1080"/>
          <w:tab w:val="left" w:pos="1276"/>
          <w:tab w:val="left" w:pos="1890"/>
        </w:tabs>
        <w:ind w:left="0" w:firstLine="720"/>
        <w:jc w:val="both"/>
        <w:rPr>
          <w:rFonts w:eastAsia="Calibri"/>
          <w:lang w:eastAsia="en-US"/>
        </w:rPr>
      </w:pPr>
      <w:bookmarkStart w:id="6" w:name="_Hlk184216101"/>
      <w:r w:rsidRPr="00185589">
        <w:rPr>
          <w:rFonts w:eastAsia="Calibri"/>
          <w:lang w:eastAsia="en-US"/>
        </w:rPr>
        <w:t>8.1.</w:t>
      </w:r>
      <w:r>
        <w:rPr>
          <w:rFonts w:eastAsia="Calibri"/>
          <w:lang w:eastAsia="en-US"/>
        </w:rPr>
        <w:t xml:space="preserve"> </w:t>
      </w:r>
      <w:r w:rsidR="009C6886" w:rsidRPr="00185589">
        <w:rPr>
          <w:rFonts w:eastAsia="Calibri"/>
          <w:lang w:eastAsia="en-US"/>
        </w:rPr>
        <w:t>iš laisvės atėmimo bausmės atlikimo vietų paleistam asmeniui</w:t>
      </w:r>
      <w:bookmarkEnd w:id="6"/>
      <w:r w:rsidR="009C6886" w:rsidRPr="00185589">
        <w:rPr>
          <w:rFonts w:eastAsia="Calibri"/>
          <w:lang w:eastAsia="en-US"/>
        </w:rPr>
        <w:t>, atlikusiam ne trumpesnę kaip 6 mėnesių bausmę, jeigu dėl pašalpos asmuo kreipėsi ne vėliau kaip per 2 mėnesius nuo išėjimo iš laisvės atėmimo įstaigos dienos – 1 VRP dydžio;</w:t>
      </w:r>
    </w:p>
    <w:p w14:paraId="6C06BAA6" w14:textId="77777777" w:rsidR="009C6886" w:rsidRPr="00185589" w:rsidRDefault="00185589" w:rsidP="00185589">
      <w:pPr>
        <w:pStyle w:val="Sraopastraipa"/>
        <w:tabs>
          <w:tab w:val="left" w:pos="0"/>
          <w:tab w:val="left" w:pos="1080"/>
          <w:tab w:val="left" w:pos="1276"/>
          <w:tab w:val="left" w:pos="1890"/>
        </w:tabs>
        <w:ind w:left="0" w:firstLine="720"/>
        <w:jc w:val="both"/>
        <w:rPr>
          <w:rFonts w:eastAsia="Calibri"/>
          <w:lang w:eastAsia="en-US"/>
        </w:rPr>
      </w:pPr>
      <w:r w:rsidRPr="00185589">
        <w:rPr>
          <w:rFonts w:eastAsia="Calibri"/>
          <w:lang w:eastAsia="en-US"/>
        </w:rPr>
        <w:t>8.2.</w:t>
      </w:r>
      <w:r>
        <w:rPr>
          <w:rFonts w:eastAsia="Calibri"/>
          <w:lang w:eastAsia="en-US"/>
        </w:rPr>
        <w:t xml:space="preserve"> </w:t>
      </w:r>
      <w:r w:rsidR="009C6886" w:rsidRPr="00185589">
        <w:rPr>
          <w:rFonts w:eastAsia="Calibri"/>
          <w:lang w:eastAsia="en-US"/>
        </w:rPr>
        <w:t>asmens dokumento įsigijimo išlaidoms apmokėti, kai asmuo neturi dokumentų ir dėl to negali gauti socialinių garantijų, patiria socialinę riziką, skurdą, benamystę. Lėšos pervedamos Valstybinei mokesčių inspekcijai prie Lietuvos Respublikos finansų ministerijos;</w:t>
      </w:r>
    </w:p>
    <w:p w14:paraId="59336CE3" w14:textId="77777777" w:rsidR="00E848E0" w:rsidRPr="00185589" w:rsidRDefault="00185589" w:rsidP="00185589">
      <w:pPr>
        <w:pStyle w:val="Sraopastraipa"/>
        <w:tabs>
          <w:tab w:val="left" w:pos="0"/>
          <w:tab w:val="left" w:pos="1080"/>
          <w:tab w:val="left" w:pos="1276"/>
          <w:tab w:val="left" w:pos="1890"/>
        </w:tabs>
        <w:ind w:left="0" w:firstLine="720"/>
        <w:jc w:val="both"/>
      </w:pPr>
      <w:r w:rsidRPr="00185589">
        <w:t>8.3.</w:t>
      </w:r>
      <w:r>
        <w:t xml:space="preserve"> </w:t>
      </w:r>
      <w:r w:rsidR="009C6886" w:rsidRPr="00185589">
        <w:rPr>
          <w:rFonts w:eastAsia="Calibri"/>
          <w:lang w:eastAsia="en-US"/>
        </w:rPr>
        <w:t>nukentėjus nuo gaisro ar stichinės nelaimės, padariusios žalą gyvenamajam būstui ir / ar ūkinės paskirties pastatams, taip pat kompensuoti patirtas išlaidas gaisro padariniams šalinti skiriama vienkartinė pašalpa iki 15 VRP dydžio. Vienkartinė pašalpa skiriama, jei bendrai gyvenančių asmenų ar vieno gyvenančio asmens gyvenamoji vieta buvo deklaruota gyvenamajame būste įvykio dieną ir, jeigu tai yra vienintelis gyvenamasis būstas.</w:t>
      </w:r>
      <w:r w:rsidR="00E848E0" w:rsidRPr="00185589">
        <w:t xml:space="preserve"> </w:t>
      </w:r>
    </w:p>
    <w:p w14:paraId="24E5209A" w14:textId="77777777" w:rsidR="00E848E0" w:rsidRPr="00185589" w:rsidRDefault="00185589" w:rsidP="00185589">
      <w:pPr>
        <w:pStyle w:val="Sraopastraipa"/>
        <w:tabs>
          <w:tab w:val="left" w:pos="0"/>
          <w:tab w:val="left" w:pos="1080"/>
          <w:tab w:val="left" w:pos="1276"/>
          <w:tab w:val="left" w:pos="1890"/>
        </w:tabs>
        <w:ind w:left="0" w:firstLine="720"/>
        <w:jc w:val="both"/>
        <w:rPr>
          <w:rFonts w:eastAsia="Calibri"/>
          <w:lang w:eastAsia="en-US"/>
        </w:rPr>
      </w:pPr>
      <w:r w:rsidRPr="00185589">
        <w:rPr>
          <w:rFonts w:eastAsia="Calibri"/>
          <w:lang w:eastAsia="en-US"/>
        </w:rPr>
        <w:t>8.4.</w:t>
      </w:r>
      <w:r>
        <w:rPr>
          <w:rFonts w:eastAsia="Calibri"/>
          <w:lang w:eastAsia="en-US"/>
        </w:rPr>
        <w:t xml:space="preserve"> </w:t>
      </w:r>
      <w:r w:rsidR="00E848E0" w:rsidRPr="00185589">
        <w:rPr>
          <w:rFonts w:eastAsia="Calibri"/>
          <w:lang w:eastAsia="en-US"/>
        </w:rPr>
        <w:t xml:space="preserve">Ukrainos gyventojams, pasitraukusiems iš Ukrainos dėl Rusijos Federacijos karinių veiksmų (toliau – Ukrainos gyventojas), užtikrinant minimalių poreikių patenkinimą, skiriant po 1 </w:t>
      </w:r>
      <w:r w:rsidR="00E848E0" w:rsidRPr="00185589">
        <w:rPr>
          <w:rFonts w:eastAsia="Calibri"/>
          <w:lang w:eastAsia="en-US"/>
        </w:rPr>
        <w:lastRenderedPageBreak/>
        <w:t>VRP dydžio</w:t>
      </w:r>
      <w:r w:rsidR="00A11D20" w:rsidRPr="00185589">
        <w:rPr>
          <w:rFonts w:eastAsia="Calibri"/>
          <w:lang w:eastAsia="en-US"/>
        </w:rPr>
        <w:t xml:space="preserve"> pašalpą</w:t>
      </w:r>
      <w:r w:rsidR="00E848E0" w:rsidRPr="00185589">
        <w:rPr>
          <w:rFonts w:eastAsia="Calibri"/>
          <w:lang w:eastAsia="en-US"/>
        </w:rPr>
        <w:t xml:space="preserve"> kiekvienam asmeniui</w:t>
      </w:r>
      <w:r w:rsidR="00E1357B" w:rsidRPr="00185589">
        <w:rPr>
          <w:rFonts w:eastAsia="Calibri"/>
          <w:lang w:eastAsia="en-US"/>
        </w:rPr>
        <w:t xml:space="preserve">, jei dėl pašalpos kreipėsi per </w:t>
      </w:r>
      <w:r w:rsidR="00694CF6" w:rsidRPr="00185589">
        <w:rPr>
          <w:rFonts w:eastAsia="Calibri"/>
          <w:lang w:eastAsia="en-US"/>
        </w:rPr>
        <w:t>2</w:t>
      </w:r>
      <w:r w:rsidR="00E1357B" w:rsidRPr="00185589">
        <w:rPr>
          <w:rFonts w:eastAsia="Calibri"/>
          <w:lang w:eastAsia="en-US"/>
        </w:rPr>
        <w:t xml:space="preserve"> mėnesius nuo leidimo laikinai gyventi išdavimo dienos</w:t>
      </w:r>
      <w:r w:rsidR="00FA349E" w:rsidRPr="00185589">
        <w:rPr>
          <w:rFonts w:eastAsia="Calibri"/>
          <w:lang w:eastAsia="en-US"/>
        </w:rPr>
        <w:t xml:space="preserve"> ir pašalpa nebuvo skirta.</w:t>
      </w:r>
    </w:p>
    <w:bookmarkEnd w:id="2"/>
    <w:bookmarkEnd w:id="5"/>
    <w:p w14:paraId="05206926" w14:textId="77777777" w:rsidR="009C6886" w:rsidRPr="00185589" w:rsidRDefault="009C6886" w:rsidP="00185589">
      <w:pPr>
        <w:widowControl/>
        <w:tabs>
          <w:tab w:val="left" w:pos="0"/>
          <w:tab w:val="left" w:pos="1080"/>
          <w:tab w:val="left" w:pos="1560"/>
          <w:tab w:val="left" w:pos="1890"/>
        </w:tabs>
        <w:suppressAutoHyphens w:val="0"/>
        <w:ind w:firstLine="720"/>
        <w:jc w:val="both"/>
        <w:rPr>
          <w:rFonts w:eastAsia="Calibri"/>
          <w:lang w:eastAsia="en-US"/>
        </w:rPr>
      </w:pPr>
    </w:p>
    <w:p w14:paraId="476E88EE" w14:textId="77777777" w:rsidR="009C6886" w:rsidRPr="00185589" w:rsidRDefault="009C6886" w:rsidP="00185589">
      <w:pPr>
        <w:widowControl/>
        <w:tabs>
          <w:tab w:val="left" w:pos="0"/>
          <w:tab w:val="left" w:pos="1080"/>
          <w:tab w:val="left" w:pos="1560"/>
          <w:tab w:val="left" w:pos="1890"/>
        </w:tabs>
        <w:suppressAutoHyphens w:val="0"/>
        <w:jc w:val="center"/>
        <w:rPr>
          <w:rFonts w:eastAsia="Calibri"/>
          <w:b/>
          <w:bCs/>
          <w:lang w:eastAsia="en-US"/>
        </w:rPr>
      </w:pPr>
      <w:r w:rsidRPr="00185589">
        <w:rPr>
          <w:rFonts w:eastAsia="Calibri"/>
          <w:b/>
          <w:bCs/>
          <w:lang w:eastAsia="en-US"/>
        </w:rPr>
        <w:t>III SKYRIUS</w:t>
      </w:r>
    </w:p>
    <w:p w14:paraId="76880027" w14:textId="77777777" w:rsidR="009C6886" w:rsidRPr="00185589" w:rsidRDefault="009C6886" w:rsidP="00185589">
      <w:pPr>
        <w:widowControl/>
        <w:tabs>
          <w:tab w:val="left" w:pos="0"/>
          <w:tab w:val="left" w:pos="1080"/>
          <w:tab w:val="left" w:pos="1560"/>
          <w:tab w:val="left" w:pos="1890"/>
        </w:tabs>
        <w:suppressAutoHyphens w:val="0"/>
        <w:jc w:val="center"/>
        <w:rPr>
          <w:rFonts w:eastAsia="Calibri"/>
          <w:b/>
          <w:bCs/>
          <w:lang w:eastAsia="en-US"/>
        </w:rPr>
      </w:pPr>
      <w:r w:rsidRPr="00185589">
        <w:rPr>
          <w:rFonts w:eastAsia="Calibri"/>
          <w:b/>
          <w:bCs/>
          <w:lang w:eastAsia="en-US"/>
        </w:rPr>
        <w:t>TIKSLINIŲ PAŠALPŲ SKYRIMO SĄLYGOS IR DYDŽIAI</w:t>
      </w:r>
    </w:p>
    <w:p w14:paraId="5A7AD55F" w14:textId="77777777" w:rsidR="009C6886" w:rsidRPr="00185589" w:rsidRDefault="009C6886" w:rsidP="00185589">
      <w:pPr>
        <w:widowControl/>
        <w:tabs>
          <w:tab w:val="left" w:pos="0"/>
          <w:tab w:val="left" w:pos="1080"/>
          <w:tab w:val="left" w:pos="1560"/>
          <w:tab w:val="left" w:pos="1890"/>
        </w:tabs>
        <w:suppressAutoHyphens w:val="0"/>
        <w:jc w:val="center"/>
        <w:rPr>
          <w:rFonts w:eastAsia="Calibri"/>
          <w:b/>
          <w:bCs/>
          <w:lang w:eastAsia="en-US"/>
        </w:rPr>
      </w:pPr>
    </w:p>
    <w:p w14:paraId="35588B6F" w14:textId="77777777" w:rsidR="001C3287" w:rsidRPr="00185589" w:rsidRDefault="00185589" w:rsidP="00185589">
      <w:pPr>
        <w:pStyle w:val="Sraopastraipa"/>
        <w:shd w:val="clear" w:color="auto" w:fill="FFFFFF"/>
        <w:tabs>
          <w:tab w:val="left" w:pos="0"/>
          <w:tab w:val="left" w:pos="1134"/>
        </w:tabs>
        <w:ind w:left="0" w:firstLine="720"/>
        <w:jc w:val="both"/>
        <w:rPr>
          <w:shd w:val="clear" w:color="auto" w:fill="FFFFFF"/>
        </w:rPr>
      </w:pPr>
      <w:r w:rsidRPr="00185589">
        <w:rPr>
          <w:iCs/>
          <w:szCs w:val="24"/>
        </w:rPr>
        <w:t xml:space="preserve">9. </w:t>
      </w:r>
      <w:r w:rsidR="00DF65F5" w:rsidRPr="00185589">
        <w:rPr>
          <w:lang w:eastAsia="en-US"/>
        </w:rPr>
        <w:t xml:space="preserve">Tikslinė pašalpa </w:t>
      </w:r>
      <w:r w:rsidR="00400872" w:rsidRPr="00185589">
        <w:rPr>
          <w:lang w:eastAsia="en-US"/>
        </w:rPr>
        <w:t>skiriama</w:t>
      </w:r>
      <w:r w:rsidR="00DF65F5" w:rsidRPr="00185589">
        <w:rPr>
          <w:lang w:eastAsia="en-US"/>
        </w:rPr>
        <w:t xml:space="preserve"> asmeniui</w:t>
      </w:r>
      <w:bookmarkStart w:id="7" w:name="part_72e7501ce4ea44ed9bc89b22e059b762"/>
      <w:bookmarkEnd w:id="7"/>
      <w:r w:rsidR="00A11D20" w:rsidRPr="00185589">
        <w:rPr>
          <w:lang w:eastAsia="en-US"/>
        </w:rPr>
        <w:t>,</w:t>
      </w:r>
      <w:r w:rsidR="00DF65F5" w:rsidRPr="00185589">
        <w:rPr>
          <w:lang w:eastAsia="en-US"/>
        </w:rPr>
        <w:t xml:space="preserve"> sergan</w:t>
      </w:r>
      <w:r w:rsidR="00400872" w:rsidRPr="00185589">
        <w:rPr>
          <w:lang w:eastAsia="en-US"/>
        </w:rPr>
        <w:t>čiam</w:t>
      </w:r>
      <w:r w:rsidR="0026235A" w:rsidRPr="00185589">
        <w:rPr>
          <w:lang w:eastAsia="en-US"/>
        </w:rPr>
        <w:t xml:space="preserve"> </w:t>
      </w:r>
      <w:r w:rsidR="00800139" w:rsidRPr="00185589">
        <w:rPr>
          <w:lang w:eastAsia="en-US"/>
        </w:rPr>
        <w:t xml:space="preserve">sunkia </w:t>
      </w:r>
      <w:r w:rsidR="0026235A" w:rsidRPr="00185589">
        <w:rPr>
          <w:lang w:eastAsia="en-US"/>
        </w:rPr>
        <w:t>lig</w:t>
      </w:r>
      <w:bookmarkStart w:id="8" w:name="_Hlk221378206"/>
      <w:r w:rsidR="00800139" w:rsidRPr="00185589">
        <w:rPr>
          <w:lang w:eastAsia="en-US"/>
        </w:rPr>
        <w:t xml:space="preserve">a </w:t>
      </w:r>
      <w:r w:rsidR="0026235A" w:rsidRPr="00185589">
        <w:rPr>
          <w:lang w:eastAsia="en-US"/>
        </w:rPr>
        <w:t>(priedas Nr. 1)</w:t>
      </w:r>
      <w:r w:rsidR="00A11D20" w:rsidRPr="00185589">
        <w:rPr>
          <w:lang w:eastAsia="en-US"/>
        </w:rPr>
        <w:t>,</w:t>
      </w:r>
      <w:r w:rsidR="0026235A" w:rsidRPr="00185589">
        <w:rPr>
          <w:lang w:eastAsia="en-US"/>
        </w:rPr>
        <w:t xml:space="preserve"> </w:t>
      </w:r>
      <w:r w:rsidR="00DF65F5" w:rsidRPr="00185589">
        <w:rPr>
          <w:lang w:eastAsia="en-US"/>
        </w:rPr>
        <w:t>kai šeimos ar vieno gyvenančio asmens vidutinės pajamos per mėnesį yra mažesnės už 4 VRP dydžius vienam asmeniui</w:t>
      </w:r>
      <w:bookmarkStart w:id="9" w:name="part_7ff97a3599d6446592124b47b1d586bc"/>
      <w:bookmarkEnd w:id="9"/>
      <w:r w:rsidR="00DF65F5" w:rsidRPr="00185589">
        <w:rPr>
          <w:lang w:eastAsia="en-US"/>
        </w:rPr>
        <w:t xml:space="preserve"> ir sergančiajam nėra</w:t>
      </w:r>
      <w:bookmarkEnd w:id="8"/>
      <w:r w:rsidRPr="00185589">
        <w:rPr>
          <w:shd w:val="clear" w:color="auto" w:fill="FFFFFF"/>
        </w:rPr>
        <w:t xml:space="preserve"> </w:t>
      </w:r>
      <w:r w:rsidR="00CF0C60" w:rsidRPr="00185589">
        <w:rPr>
          <w:shd w:val="clear" w:color="auto" w:fill="FFFFFF"/>
        </w:rPr>
        <w:t>nustatyta individualios pagalbos teikimo išlaidų kompensacij</w:t>
      </w:r>
      <w:r w:rsidR="00E6548F" w:rsidRPr="00185589">
        <w:rPr>
          <w:shd w:val="clear" w:color="auto" w:fill="FFFFFF"/>
        </w:rPr>
        <w:t xml:space="preserve">a </w:t>
      </w:r>
      <w:r w:rsidR="00CF0C60" w:rsidRPr="00185589">
        <w:rPr>
          <w:shd w:val="clear" w:color="auto" w:fill="FFFFFF"/>
        </w:rPr>
        <w:t>ar iki 2023 m. gruodžio 31 d. nustatytas specialusis nuolatinio slaugos ar priežiūros (pagalbos) poreikis:</w:t>
      </w:r>
    </w:p>
    <w:p w14:paraId="20E9E6B6" w14:textId="77777777" w:rsidR="001C3287" w:rsidRPr="00185589" w:rsidRDefault="00185589" w:rsidP="00185589">
      <w:pPr>
        <w:pStyle w:val="Sraopastraipa"/>
        <w:shd w:val="clear" w:color="auto" w:fill="FFFFFF"/>
        <w:tabs>
          <w:tab w:val="left" w:pos="0"/>
          <w:tab w:val="left" w:pos="1276"/>
        </w:tabs>
        <w:ind w:left="0" w:firstLine="720"/>
        <w:jc w:val="both"/>
        <w:rPr>
          <w:shd w:val="clear" w:color="auto" w:fill="FFFFFF"/>
        </w:rPr>
      </w:pPr>
      <w:r w:rsidRPr="00185589">
        <w:t>9.1.</w:t>
      </w:r>
      <w:r>
        <w:t xml:space="preserve"> </w:t>
      </w:r>
      <w:r w:rsidR="00D63E31" w:rsidRPr="00185589">
        <w:rPr>
          <w:lang w:eastAsia="en-US"/>
        </w:rPr>
        <w:t>tikslinės pašalpos dydis, kreipiantis pirmą kartą</w:t>
      </w:r>
      <w:r w:rsidR="00A11D20" w:rsidRPr="00185589">
        <w:rPr>
          <w:lang w:eastAsia="en-US"/>
        </w:rPr>
        <w:t>,</w:t>
      </w:r>
      <w:r w:rsidR="00D63E31" w:rsidRPr="00185589">
        <w:rPr>
          <w:lang w:eastAsia="en-US"/>
        </w:rPr>
        <w:t xml:space="preserve"> </w:t>
      </w:r>
      <w:bookmarkStart w:id="10" w:name="_Hlk221377864"/>
      <w:r w:rsidR="00DF65F5" w:rsidRPr="00185589">
        <w:rPr>
          <w:lang w:eastAsia="en-US"/>
        </w:rPr>
        <w:t>–</w:t>
      </w:r>
      <w:bookmarkEnd w:id="10"/>
      <w:r w:rsidR="00DF65F5" w:rsidRPr="00185589">
        <w:rPr>
          <w:lang w:eastAsia="en-US"/>
        </w:rPr>
        <w:t xml:space="preserve"> 3</w:t>
      </w:r>
      <w:r w:rsidR="00D63E31" w:rsidRPr="00185589">
        <w:rPr>
          <w:lang w:eastAsia="en-US"/>
        </w:rPr>
        <w:t xml:space="preserve"> </w:t>
      </w:r>
      <w:r w:rsidR="00DF65F5" w:rsidRPr="00185589">
        <w:rPr>
          <w:lang w:eastAsia="en-US"/>
        </w:rPr>
        <w:t>VRP dydžio;</w:t>
      </w:r>
    </w:p>
    <w:p w14:paraId="48448F3C" w14:textId="77777777" w:rsidR="001C3287" w:rsidRPr="00185589" w:rsidRDefault="00185589" w:rsidP="00185589">
      <w:pPr>
        <w:pStyle w:val="Sraopastraipa"/>
        <w:shd w:val="clear" w:color="auto" w:fill="FFFFFF"/>
        <w:tabs>
          <w:tab w:val="left" w:pos="0"/>
          <w:tab w:val="left" w:pos="1276"/>
        </w:tabs>
        <w:ind w:left="0" w:firstLine="720"/>
        <w:jc w:val="both"/>
        <w:rPr>
          <w:shd w:val="clear" w:color="auto" w:fill="FFFFFF"/>
        </w:rPr>
      </w:pPr>
      <w:r w:rsidRPr="00185589">
        <w:t>9.2.</w:t>
      </w:r>
      <w:r>
        <w:t xml:space="preserve"> </w:t>
      </w:r>
      <w:r w:rsidR="00D63E31" w:rsidRPr="00185589">
        <w:rPr>
          <w:lang w:eastAsia="en-US"/>
        </w:rPr>
        <w:t xml:space="preserve">tikslinės pašalpos dydis, kreipiantis antrą ir paskesnius </w:t>
      </w:r>
      <w:bookmarkStart w:id="11" w:name="part_59b7b81865b14a029d8a2b74face61d1"/>
      <w:bookmarkEnd w:id="11"/>
      <w:r w:rsidR="00D63E31" w:rsidRPr="00185589">
        <w:rPr>
          <w:lang w:eastAsia="en-US"/>
        </w:rPr>
        <w:t>kartus</w:t>
      </w:r>
      <w:r w:rsidR="00A11D20" w:rsidRPr="00185589">
        <w:rPr>
          <w:lang w:eastAsia="en-US"/>
        </w:rPr>
        <w:t>,</w:t>
      </w:r>
      <w:r w:rsidR="00D63E31" w:rsidRPr="00185589">
        <w:rPr>
          <w:lang w:eastAsia="en-US"/>
        </w:rPr>
        <w:t xml:space="preserve"> – 2 VRP dydžio. </w:t>
      </w:r>
    </w:p>
    <w:p w14:paraId="0937D6B4" w14:textId="77777777" w:rsidR="001C3287" w:rsidRPr="00185589" w:rsidRDefault="00185589" w:rsidP="00185589">
      <w:pPr>
        <w:pStyle w:val="Sraopastraipa"/>
        <w:shd w:val="clear" w:color="auto" w:fill="FFFFFF"/>
        <w:tabs>
          <w:tab w:val="left" w:pos="0"/>
          <w:tab w:val="left" w:pos="1276"/>
        </w:tabs>
        <w:ind w:left="0" w:firstLine="720"/>
        <w:jc w:val="both"/>
        <w:rPr>
          <w:shd w:val="clear" w:color="auto" w:fill="FFFFFF"/>
        </w:rPr>
      </w:pPr>
      <w:r w:rsidRPr="00185589">
        <w:rPr>
          <w:iCs/>
          <w:szCs w:val="24"/>
        </w:rPr>
        <w:t xml:space="preserve">10. </w:t>
      </w:r>
      <w:r w:rsidR="0061673E" w:rsidRPr="00185589">
        <w:rPr>
          <w:lang w:eastAsia="en-US"/>
        </w:rPr>
        <w:t>1,5 VRP dydžio</w:t>
      </w:r>
      <w:r w:rsidR="00A11D20" w:rsidRPr="00185589">
        <w:rPr>
          <w:lang w:eastAsia="en-US"/>
        </w:rPr>
        <w:t xml:space="preserve"> </w:t>
      </w:r>
      <w:r w:rsidR="00A11D20" w:rsidRPr="00185589">
        <w:rPr>
          <w:rFonts w:eastAsia="Calibri"/>
          <w:lang w:eastAsia="en-US"/>
        </w:rPr>
        <w:t xml:space="preserve">tikslinė pašalpa </w:t>
      </w:r>
      <w:r w:rsidR="00471966" w:rsidRPr="00185589">
        <w:rPr>
          <w:rFonts w:eastAsia="Calibri"/>
          <w:lang w:eastAsia="en-US"/>
        </w:rPr>
        <w:t>skiriama asmenims</w:t>
      </w:r>
      <w:r w:rsidR="00AD1A56" w:rsidRPr="00185589">
        <w:rPr>
          <w:lang w:eastAsia="en-US"/>
        </w:rPr>
        <w:t xml:space="preserve">, </w:t>
      </w:r>
      <w:r w:rsidR="00471966" w:rsidRPr="00185589">
        <w:rPr>
          <w:lang w:eastAsia="en-US"/>
        </w:rPr>
        <w:t>kai šeimos ar vieno gyvenančio asmens vidutinės pajamos per mėnesį yra mažesnės už 2,5 VRP dyd</w:t>
      </w:r>
      <w:r w:rsidR="00A11D20" w:rsidRPr="00185589">
        <w:rPr>
          <w:lang w:eastAsia="en-US"/>
        </w:rPr>
        <w:t>į</w:t>
      </w:r>
      <w:r w:rsidR="00471966" w:rsidRPr="00185589">
        <w:rPr>
          <w:lang w:eastAsia="en-US"/>
        </w:rPr>
        <w:t xml:space="preserve"> šiais atvejais:</w:t>
      </w:r>
    </w:p>
    <w:p w14:paraId="3E346C11" w14:textId="77777777" w:rsidR="001C3287" w:rsidRPr="00185589" w:rsidRDefault="00185589" w:rsidP="00185589">
      <w:pPr>
        <w:pStyle w:val="Sraopastraipa"/>
        <w:shd w:val="clear" w:color="auto" w:fill="FFFFFF"/>
        <w:tabs>
          <w:tab w:val="left" w:pos="0"/>
        </w:tabs>
        <w:ind w:left="0" w:firstLine="720"/>
        <w:jc w:val="both"/>
        <w:rPr>
          <w:color w:val="000000"/>
          <w:shd w:val="clear" w:color="auto" w:fill="FFFFFF"/>
        </w:rPr>
      </w:pPr>
      <w:r w:rsidRPr="00185589">
        <w:rPr>
          <w:color w:val="000000"/>
        </w:rPr>
        <w:t>10.1.</w:t>
      </w:r>
      <w:r>
        <w:rPr>
          <w:color w:val="000000"/>
        </w:rPr>
        <w:t xml:space="preserve"> </w:t>
      </w:r>
      <w:r w:rsidR="00AD1A56" w:rsidRPr="00185589">
        <w:rPr>
          <w:rFonts w:eastAsia="Calibri"/>
          <w:lang w:eastAsia="en-US"/>
        </w:rPr>
        <w:t>socialinės atskirties mažinimui</w:t>
      </w:r>
      <w:r w:rsidR="0061673E" w:rsidRPr="00185589">
        <w:rPr>
          <w:rFonts w:eastAsia="Calibri"/>
          <w:lang w:eastAsia="en-US"/>
        </w:rPr>
        <w:t>, šeimoms, auginančioms vaikus</w:t>
      </w:r>
      <w:r w:rsidR="00AD1A56" w:rsidRPr="00185589">
        <w:rPr>
          <w:rFonts w:eastAsia="Calibri"/>
          <w:lang w:eastAsia="en-US"/>
        </w:rPr>
        <w:t>;</w:t>
      </w:r>
    </w:p>
    <w:p w14:paraId="7C22963F" w14:textId="77777777" w:rsidR="001C3287" w:rsidRPr="00185589" w:rsidRDefault="00185589" w:rsidP="00185589">
      <w:pPr>
        <w:pStyle w:val="Sraopastraipa"/>
        <w:shd w:val="clear" w:color="auto" w:fill="FFFFFF"/>
        <w:tabs>
          <w:tab w:val="left" w:pos="0"/>
        </w:tabs>
        <w:ind w:left="0" w:firstLine="720"/>
        <w:jc w:val="both"/>
        <w:rPr>
          <w:color w:val="000000"/>
          <w:shd w:val="clear" w:color="auto" w:fill="FFFFFF"/>
        </w:rPr>
      </w:pPr>
      <w:r w:rsidRPr="00185589">
        <w:rPr>
          <w:color w:val="000000"/>
        </w:rPr>
        <w:t>10.2.</w:t>
      </w:r>
      <w:r>
        <w:rPr>
          <w:color w:val="000000"/>
        </w:rPr>
        <w:t xml:space="preserve"> </w:t>
      </w:r>
      <w:r w:rsidR="00AD1A56" w:rsidRPr="00185589">
        <w:rPr>
          <w:rFonts w:eastAsia="Calibri"/>
          <w:lang w:eastAsia="en-US"/>
        </w:rPr>
        <w:t xml:space="preserve">kitam kurui įsigyti, kai bendrai gyvenantys asmenys ar vienas gyvenantis asmuo </w:t>
      </w:r>
      <w:r w:rsidR="0061673E" w:rsidRPr="00185589">
        <w:rPr>
          <w:rFonts w:eastAsia="Calibri"/>
          <w:lang w:eastAsia="en-US"/>
        </w:rPr>
        <w:t>neturi teisės</w:t>
      </w:r>
      <w:r w:rsidR="00AD1A56" w:rsidRPr="00185589">
        <w:rPr>
          <w:rFonts w:eastAsia="Calibri"/>
          <w:lang w:eastAsia="en-US"/>
        </w:rPr>
        <w:t xml:space="preserve"> </w:t>
      </w:r>
      <w:r w:rsidR="0061673E" w:rsidRPr="00185589">
        <w:rPr>
          <w:rFonts w:eastAsia="Calibri"/>
          <w:lang w:eastAsia="en-US"/>
        </w:rPr>
        <w:t xml:space="preserve">(bet ne dėl viršyto turto normatyvo) </w:t>
      </w:r>
      <w:r w:rsidR="00AD1A56" w:rsidRPr="00185589">
        <w:rPr>
          <w:rFonts w:eastAsia="Calibri"/>
          <w:lang w:eastAsia="en-US"/>
        </w:rPr>
        <w:t>gauti kompensacijos kitam kurui įsigyti vadovaujantis Lietuvos Respublikos piniginės socialinės paramos nepasiturintiems gyventojams įstaty</w:t>
      </w:r>
      <w:r w:rsidR="00F120FD" w:rsidRPr="00185589">
        <w:rPr>
          <w:rFonts w:eastAsia="Calibri"/>
          <w:lang w:eastAsia="en-US"/>
        </w:rPr>
        <w:t>mu</w:t>
      </w:r>
      <w:r w:rsidR="00AD1A56" w:rsidRPr="00185589">
        <w:rPr>
          <w:rFonts w:eastAsia="Calibri"/>
          <w:lang w:eastAsia="en-US"/>
        </w:rPr>
        <w:t>;</w:t>
      </w:r>
    </w:p>
    <w:p w14:paraId="55EAF96E" w14:textId="77777777" w:rsidR="001C3287" w:rsidRPr="00185589" w:rsidRDefault="00185589" w:rsidP="00185589">
      <w:pPr>
        <w:pStyle w:val="Sraopastraipa"/>
        <w:shd w:val="clear" w:color="auto" w:fill="FFFFFF"/>
        <w:tabs>
          <w:tab w:val="left" w:pos="0"/>
        </w:tabs>
        <w:ind w:left="0" w:firstLine="720"/>
        <w:jc w:val="both"/>
        <w:rPr>
          <w:color w:val="000000"/>
          <w:shd w:val="clear" w:color="auto" w:fill="FFFFFF"/>
        </w:rPr>
      </w:pPr>
      <w:r w:rsidRPr="00185589">
        <w:rPr>
          <w:color w:val="000000"/>
        </w:rPr>
        <w:t>10.3.</w:t>
      </w:r>
      <w:r>
        <w:rPr>
          <w:color w:val="000000"/>
        </w:rPr>
        <w:t xml:space="preserve"> </w:t>
      </w:r>
      <w:r w:rsidR="003F189D" w:rsidRPr="00185589">
        <w:rPr>
          <w:rFonts w:eastAsia="Calibri"/>
          <w:lang w:eastAsia="en-US"/>
        </w:rPr>
        <w:t>įsiskolinimui už būsto komunalines paslaugas, kai yra pasirašytas skolos grąžinimo dokumentas (sutartis)</w:t>
      </w:r>
      <w:r w:rsidR="00A11D20" w:rsidRPr="00185589">
        <w:rPr>
          <w:rFonts w:eastAsia="Calibri"/>
          <w:lang w:eastAsia="en-US"/>
        </w:rPr>
        <w:t>,</w:t>
      </w:r>
      <w:r w:rsidR="003F189D" w:rsidRPr="00185589">
        <w:rPr>
          <w:rFonts w:eastAsia="Calibri"/>
          <w:lang w:eastAsia="en-US"/>
        </w:rPr>
        <w:t xml:space="preserve"> ar būsto nuomai padengti ar apmokėti kitas būtiniausias paslaugas (paslaugų apmokėjimo pobūdį kiekvienu konkrečiu atveju vertina Komisija)</w:t>
      </w:r>
      <w:r w:rsidR="00A11D20" w:rsidRPr="00185589">
        <w:rPr>
          <w:rFonts w:eastAsia="Calibri"/>
          <w:lang w:eastAsia="en-US"/>
        </w:rPr>
        <w:t>,</w:t>
      </w:r>
      <w:r w:rsidR="003F189D" w:rsidRPr="00185589">
        <w:rPr>
          <w:rFonts w:eastAsia="Calibri"/>
          <w:lang w:eastAsia="en-US"/>
        </w:rPr>
        <w:t xml:space="preserve"> neviršijant faktiškai susidariusio įsiskolinimo</w:t>
      </w:r>
      <w:r w:rsidR="00A11D20" w:rsidRPr="00185589">
        <w:rPr>
          <w:rFonts w:eastAsia="Calibri"/>
          <w:lang w:eastAsia="en-US"/>
        </w:rPr>
        <w:t>.</w:t>
      </w:r>
    </w:p>
    <w:p w14:paraId="326FC542" w14:textId="77777777" w:rsidR="001C3287" w:rsidRPr="00185589" w:rsidRDefault="0061673E" w:rsidP="00185589">
      <w:pPr>
        <w:pStyle w:val="Sraopastraipa"/>
        <w:shd w:val="clear" w:color="auto" w:fill="FFFFFF"/>
        <w:tabs>
          <w:tab w:val="left" w:pos="0"/>
        </w:tabs>
        <w:ind w:left="0" w:firstLine="720"/>
        <w:jc w:val="both"/>
        <w:rPr>
          <w:color w:val="000000"/>
          <w:shd w:val="clear" w:color="auto" w:fill="FFFFFF"/>
        </w:rPr>
      </w:pPr>
      <w:r w:rsidRPr="00185589">
        <w:rPr>
          <w:rFonts w:eastAsia="Calibri"/>
          <w:lang w:eastAsia="en-US"/>
        </w:rPr>
        <w:t xml:space="preserve">Lėšos pervedamos į paslaugas teikiančių įmonių (įstaigų) atsiskaitomąsias sąskaitas bankuose. </w:t>
      </w:r>
    </w:p>
    <w:p w14:paraId="04EF35B8" w14:textId="77777777" w:rsidR="001C3287" w:rsidRPr="00185589" w:rsidRDefault="0061673E" w:rsidP="00185589">
      <w:pPr>
        <w:pStyle w:val="Sraopastraipa"/>
        <w:shd w:val="clear" w:color="auto" w:fill="FFFFFF"/>
        <w:tabs>
          <w:tab w:val="left" w:pos="0"/>
        </w:tabs>
        <w:ind w:left="0" w:firstLine="720"/>
        <w:jc w:val="both"/>
        <w:rPr>
          <w:color w:val="000000"/>
          <w:shd w:val="clear" w:color="auto" w:fill="FFFFFF"/>
        </w:rPr>
      </w:pPr>
      <w:r w:rsidRPr="00185589">
        <w:rPr>
          <w:rFonts w:eastAsia="Calibri"/>
          <w:lang w:eastAsia="en-US"/>
        </w:rPr>
        <w:t>Įsiskolinimai</w:t>
      </w:r>
      <w:r w:rsidR="00A11D20" w:rsidRPr="00185589">
        <w:rPr>
          <w:rFonts w:eastAsia="Calibri"/>
          <w:lang w:eastAsia="en-US"/>
        </w:rPr>
        <w:t>,</w:t>
      </w:r>
      <w:r w:rsidRPr="00185589">
        <w:rPr>
          <w:rFonts w:eastAsia="Calibri"/>
          <w:lang w:eastAsia="en-US"/>
        </w:rPr>
        <w:t xml:space="preserve"> susidarę už būsto šildymą, geriamąjį ir karštą vandenį</w:t>
      </w:r>
      <w:r w:rsidR="00A11D20" w:rsidRPr="00185589">
        <w:rPr>
          <w:rFonts w:eastAsia="Calibri"/>
          <w:lang w:eastAsia="en-US"/>
        </w:rPr>
        <w:t>,</w:t>
      </w:r>
      <w:r w:rsidRPr="00185589">
        <w:rPr>
          <w:rFonts w:eastAsia="Calibri"/>
          <w:lang w:eastAsia="en-US"/>
        </w:rPr>
        <w:t xml:space="preserve"> dalinai kompensuojami tik tais atvejais, kai pareiškėjas neturi teisės gauti būsto šildymo, karšto ir geriamojo vandens kompensacijos vadovaujantis Lietuvos Respublikos piniginės socialinės paramos nepasiturintiems gyventojams įstatymu</w:t>
      </w:r>
      <w:r w:rsidR="00A11D20" w:rsidRPr="00185589">
        <w:rPr>
          <w:rFonts w:eastAsia="Calibri"/>
          <w:lang w:eastAsia="en-US"/>
        </w:rPr>
        <w:t>;</w:t>
      </w:r>
    </w:p>
    <w:p w14:paraId="67EC84EB" w14:textId="77777777" w:rsidR="001C3287" w:rsidRPr="00185589" w:rsidRDefault="00185589" w:rsidP="00185589">
      <w:pPr>
        <w:pStyle w:val="Sraopastraipa"/>
        <w:shd w:val="clear" w:color="auto" w:fill="FFFFFF"/>
        <w:tabs>
          <w:tab w:val="left" w:pos="0"/>
        </w:tabs>
        <w:ind w:left="0" w:firstLine="720"/>
        <w:jc w:val="both"/>
        <w:rPr>
          <w:shd w:val="clear" w:color="auto" w:fill="FFFFFF"/>
        </w:rPr>
      </w:pPr>
      <w:r w:rsidRPr="00185589">
        <w:t>10.4.</w:t>
      </w:r>
      <w:r>
        <w:t xml:space="preserve"> </w:t>
      </w:r>
      <w:r w:rsidR="003F189D" w:rsidRPr="00185589">
        <w:rPr>
          <w:rFonts w:eastAsia="Calibri"/>
          <w:lang w:eastAsia="en-US"/>
        </w:rPr>
        <w:t>po atliktos operacijos, kuri įtraukta į didžiųjų operacijų sąrašą</w:t>
      </w:r>
      <w:r w:rsidR="00A11D20" w:rsidRPr="00185589">
        <w:rPr>
          <w:rFonts w:eastAsia="Calibri"/>
          <w:lang w:eastAsia="en-US"/>
        </w:rPr>
        <w:t>,</w:t>
      </w:r>
      <w:r w:rsidR="003F189D" w:rsidRPr="00185589">
        <w:rPr>
          <w:rFonts w:eastAsia="Calibri"/>
          <w:lang w:eastAsia="en-US"/>
        </w:rPr>
        <w:t xml:space="preserve"> </w:t>
      </w:r>
      <w:r w:rsidR="008F4B44" w:rsidRPr="00185589">
        <w:rPr>
          <w:lang w:eastAsia="en-US"/>
        </w:rPr>
        <w:t xml:space="preserve">patvirtintą </w:t>
      </w:r>
      <w:r w:rsidR="003F189D" w:rsidRPr="00185589">
        <w:rPr>
          <w:lang w:eastAsia="en-US"/>
        </w:rPr>
        <w:t>Lietuvos Respublikos sveikatos apsaugos ministro 2012 m. vasario 27 d. įsakymu Nr.</w:t>
      </w:r>
      <w:r w:rsidRPr="00185589">
        <w:rPr>
          <w:lang w:eastAsia="en-US"/>
        </w:rPr>
        <w:t xml:space="preserve"> </w:t>
      </w:r>
      <w:r w:rsidR="003F189D" w:rsidRPr="00185589">
        <w:rPr>
          <w:lang w:eastAsia="en-US"/>
        </w:rPr>
        <w:t>V-145</w:t>
      </w:r>
      <w:r w:rsidR="003F189D" w:rsidRPr="00185589">
        <w:rPr>
          <w:rFonts w:eastAsia="Calibri"/>
          <w:lang w:eastAsia="en-US"/>
        </w:rPr>
        <w:t xml:space="preserve">, </w:t>
      </w:r>
      <w:r w:rsidR="00A11D20" w:rsidRPr="00185589">
        <w:rPr>
          <w:rFonts w:eastAsia="Calibri"/>
          <w:lang w:eastAsia="en-US"/>
        </w:rPr>
        <w:t>ir</w:t>
      </w:r>
      <w:r w:rsidR="003F189D" w:rsidRPr="00185589">
        <w:rPr>
          <w:rFonts w:eastAsia="Calibri"/>
          <w:lang w:eastAsia="en-US"/>
        </w:rPr>
        <w:t xml:space="preserve"> kitiems gydymo atvejams neviršijant faktiškai patirtų išlaidų (kompensuoti patirtas išlaidas tyrimams apmokėti, akiniams įsigyti, medicinos priemonių, sunkios traumos atveju).</w:t>
      </w:r>
      <w:r w:rsidR="00E16DF3" w:rsidRPr="00185589">
        <w:t xml:space="preserve"> Pareiškėjui neturi būti </w:t>
      </w:r>
      <w:r w:rsidR="00E16DF3" w:rsidRPr="00185589">
        <w:rPr>
          <w:rFonts w:eastAsia="Calibri"/>
          <w:lang w:eastAsia="en-US"/>
        </w:rPr>
        <w:t>nustatyta</w:t>
      </w:r>
      <w:r w:rsidR="002051F2" w:rsidRPr="00185589">
        <w:rPr>
          <w:rFonts w:eastAsia="Calibri"/>
          <w:lang w:eastAsia="en-US"/>
        </w:rPr>
        <w:t>s</w:t>
      </w:r>
      <w:r w:rsidR="00E16DF3" w:rsidRPr="00185589">
        <w:rPr>
          <w:rFonts w:eastAsia="Calibri"/>
          <w:lang w:eastAsia="en-US"/>
        </w:rPr>
        <w:t xml:space="preserve"> individualios pagalbos teikimo išlaidų kompensacij</w:t>
      </w:r>
      <w:r w:rsidR="002051F2" w:rsidRPr="00185589">
        <w:rPr>
          <w:rFonts w:eastAsia="Calibri"/>
          <w:lang w:eastAsia="en-US"/>
        </w:rPr>
        <w:t>os poreikis</w:t>
      </w:r>
      <w:r w:rsidR="00E16DF3" w:rsidRPr="00185589">
        <w:rPr>
          <w:rFonts w:eastAsia="Calibri"/>
          <w:lang w:eastAsia="en-US"/>
        </w:rPr>
        <w:t xml:space="preserve"> ar iki 2023 m. gruodžio 31 d. nustatytas specialusis nuolatinio slaugos ar priežiūros (pagalbos) poreikis.</w:t>
      </w:r>
    </w:p>
    <w:p w14:paraId="77B42A99" w14:textId="77777777" w:rsidR="001C3287" w:rsidRPr="00185589" w:rsidRDefault="00185589" w:rsidP="00185589">
      <w:pPr>
        <w:pStyle w:val="Sraopastraipa"/>
        <w:shd w:val="clear" w:color="auto" w:fill="FFFFFF"/>
        <w:tabs>
          <w:tab w:val="left" w:pos="0"/>
          <w:tab w:val="left" w:pos="1276"/>
        </w:tabs>
        <w:ind w:left="0" w:firstLine="720"/>
        <w:jc w:val="both"/>
        <w:rPr>
          <w:color w:val="000000"/>
          <w:shd w:val="clear" w:color="auto" w:fill="FFFFFF"/>
        </w:rPr>
      </w:pPr>
      <w:r w:rsidRPr="00185589">
        <w:rPr>
          <w:iCs/>
          <w:szCs w:val="24"/>
        </w:rPr>
        <w:t xml:space="preserve">11. </w:t>
      </w:r>
      <w:r w:rsidR="006C02B9" w:rsidRPr="00185589">
        <w:rPr>
          <w:rFonts w:eastAsia="Calibri"/>
          <w:lang w:eastAsia="en-US"/>
        </w:rPr>
        <w:t>Po 1 VRP dydžio kiekvienam asmeniui t</w:t>
      </w:r>
      <w:r w:rsidR="00F120FD" w:rsidRPr="00185589">
        <w:rPr>
          <w:rFonts w:eastAsia="Calibri"/>
          <w:lang w:eastAsia="en-US"/>
        </w:rPr>
        <w:t xml:space="preserve">ikslinė pašalpa </w:t>
      </w:r>
      <w:r w:rsidR="0061673E" w:rsidRPr="00185589">
        <w:rPr>
          <w:rFonts w:eastAsia="Calibri"/>
          <w:lang w:eastAsia="en-US"/>
        </w:rPr>
        <w:t xml:space="preserve">gali būti </w:t>
      </w:r>
      <w:r w:rsidR="00BD5C74" w:rsidRPr="00185589">
        <w:rPr>
          <w:rFonts w:eastAsia="Calibri"/>
          <w:lang w:eastAsia="en-US"/>
        </w:rPr>
        <w:t xml:space="preserve">skiriama </w:t>
      </w:r>
      <w:r w:rsidR="00F120FD" w:rsidRPr="00185589">
        <w:rPr>
          <w:rFonts w:eastAsia="Calibri"/>
          <w:lang w:eastAsia="en-US"/>
        </w:rPr>
        <w:t>išskirtiniais Tvarkos apraše nenumatytais atvejais, kai asmeniui (šeimai) susiklosto nepalankios gyvenimo aplinkybės ar esant sunkiai materialinei padėčiai</w:t>
      </w:r>
      <w:r w:rsidR="00A11D20" w:rsidRPr="00185589">
        <w:rPr>
          <w:rFonts w:eastAsia="Calibri"/>
          <w:lang w:eastAsia="en-US"/>
        </w:rPr>
        <w:t>,</w:t>
      </w:r>
      <w:r w:rsidR="00F120FD" w:rsidRPr="00185589">
        <w:rPr>
          <w:rFonts w:eastAsia="Calibri"/>
          <w:lang w:eastAsia="en-US"/>
        </w:rPr>
        <w:t xml:space="preserve"> atsižvelgiant į seniūnijos ir (ar) Socialines paslaugas teikiančios įstaigos siūlymą, kuriame </w:t>
      </w:r>
      <w:r w:rsidR="006C02B9" w:rsidRPr="00185589">
        <w:rPr>
          <w:rFonts w:eastAsia="Calibri"/>
          <w:lang w:eastAsia="en-US"/>
        </w:rPr>
        <w:t xml:space="preserve">yra </w:t>
      </w:r>
      <w:r w:rsidR="00F120FD" w:rsidRPr="00185589">
        <w:rPr>
          <w:rFonts w:eastAsia="Calibri"/>
          <w:lang w:eastAsia="en-US"/>
        </w:rPr>
        <w:t>nurod</w:t>
      </w:r>
      <w:r w:rsidR="006C02B9" w:rsidRPr="00185589">
        <w:rPr>
          <w:rFonts w:eastAsia="Calibri"/>
          <w:lang w:eastAsia="en-US"/>
        </w:rPr>
        <w:t>omos</w:t>
      </w:r>
      <w:r w:rsidR="00F120FD" w:rsidRPr="00185589">
        <w:rPr>
          <w:rFonts w:eastAsia="Calibri"/>
          <w:lang w:eastAsia="en-US"/>
        </w:rPr>
        <w:t xml:space="preserve"> objektyvios priežastys </w:t>
      </w:r>
      <w:r w:rsidR="006C02B9" w:rsidRPr="00185589">
        <w:rPr>
          <w:rFonts w:eastAsia="Calibri"/>
          <w:lang w:eastAsia="en-US"/>
        </w:rPr>
        <w:t>pašalpai gauti.</w:t>
      </w:r>
    </w:p>
    <w:p w14:paraId="55D319C1" w14:textId="77777777" w:rsidR="007670ED" w:rsidRPr="00185589" w:rsidRDefault="00185589" w:rsidP="00185589">
      <w:pPr>
        <w:pStyle w:val="Sraopastraipa"/>
        <w:tabs>
          <w:tab w:val="left" w:pos="1134"/>
          <w:tab w:val="left" w:pos="1418"/>
        </w:tabs>
        <w:ind w:left="0" w:firstLine="720"/>
        <w:jc w:val="both"/>
        <w:rPr>
          <w:rFonts w:eastAsia="Calibri"/>
          <w:lang w:eastAsia="en-US"/>
        </w:rPr>
      </w:pPr>
      <w:r w:rsidRPr="00185589">
        <w:rPr>
          <w:rFonts w:eastAsia="Calibri"/>
          <w:iCs/>
          <w:szCs w:val="24"/>
          <w:lang w:eastAsia="en-US"/>
        </w:rPr>
        <w:t xml:space="preserve">12. </w:t>
      </w:r>
      <w:r w:rsidR="00BD5C74" w:rsidRPr="00185589">
        <w:rPr>
          <w:rFonts w:eastAsia="Calibri"/>
          <w:lang w:eastAsia="en-US"/>
        </w:rPr>
        <w:t>Tikslinė pašalpa skiriama 1 kartą per kalendorinius metus už tą mėnesį</w:t>
      </w:r>
      <w:r w:rsidR="00A11D20" w:rsidRPr="00185589">
        <w:rPr>
          <w:rFonts w:eastAsia="Calibri"/>
          <w:lang w:eastAsia="en-US"/>
        </w:rPr>
        <w:t>,</w:t>
      </w:r>
      <w:r w:rsidR="00BD5C74" w:rsidRPr="00185589">
        <w:rPr>
          <w:rFonts w:eastAsia="Calibri"/>
          <w:lang w:eastAsia="en-US"/>
        </w:rPr>
        <w:t xml:space="preserve"> kurį asmuo pateikė prašymą. </w:t>
      </w:r>
    </w:p>
    <w:p w14:paraId="1E8FE9CA" w14:textId="77777777" w:rsidR="00E6548F" w:rsidRPr="00185589" w:rsidRDefault="00185589" w:rsidP="00185589">
      <w:pPr>
        <w:pStyle w:val="Sraopastraipa"/>
        <w:tabs>
          <w:tab w:val="left" w:pos="1134"/>
          <w:tab w:val="left" w:pos="1418"/>
        </w:tabs>
        <w:ind w:left="0" w:firstLine="720"/>
        <w:jc w:val="both"/>
        <w:rPr>
          <w:rFonts w:eastAsia="Calibri"/>
          <w:lang w:eastAsia="en-US"/>
        </w:rPr>
      </w:pPr>
      <w:r w:rsidRPr="00185589">
        <w:rPr>
          <w:rFonts w:eastAsia="Calibri"/>
          <w:iCs/>
          <w:szCs w:val="24"/>
          <w:lang w:eastAsia="en-US"/>
        </w:rPr>
        <w:t xml:space="preserve">13. </w:t>
      </w:r>
      <w:r w:rsidR="007670ED" w:rsidRPr="00185589">
        <w:rPr>
          <w:rFonts w:eastAsia="Calibri"/>
          <w:lang w:eastAsia="en-US"/>
        </w:rPr>
        <w:t>Apskaičiuojant vienkartinės, tikslinės, sąlyginės ir periodinės pašalpos dydį ir nustatant teisę į šią pašalpą, taikomas VRP dydis to mėnesio, kurį asmuo pateikė prašymą.</w:t>
      </w:r>
    </w:p>
    <w:p w14:paraId="1208BAB6" w14:textId="77777777" w:rsidR="00BD5C74" w:rsidRPr="00185589" w:rsidRDefault="00185589" w:rsidP="00185589">
      <w:pPr>
        <w:pStyle w:val="Sraopastraipa"/>
        <w:shd w:val="clear" w:color="auto" w:fill="FFFFFF"/>
        <w:tabs>
          <w:tab w:val="left" w:pos="0"/>
          <w:tab w:val="left" w:pos="1276"/>
        </w:tabs>
        <w:ind w:left="0" w:firstLine="720"/>
        <w:jc w:val="both"/>
        <w:rPr>
          <w:color w:val="000000"/>
          <w:shd w:val="clear" w:color="auto" w:fill="FFFFFF"/>
        </w:rPr>
      </w:pPr>
      <w:r w:rsidRPr="00185589">
        <w:rPr>
          <w:iCs/>
          <w:szCs w:val="24"/>
        </w:rPr>
        <w:t xml:space="preserve">14. </w:t>
      </w:r>
      <w:r w:rsidR="00BD5C74" w:rsidRPr="00185589">
        <w:rPr>
          <w:rFonts w:eastAsia="Calibri"/>
          <w:lang w:eastAsia="en-US"/>
        </w:rPr>
        <w:t xml:space="preserve">Skiriant tikslinę pašalpą </w:t>
      </w:r>
      <w:r w:rsidR="008623CE" w:rsidRPr="00185589">
        <w:rPr>
          <w:rFonts w:eastAsia="Calibri"/>
          <w:lang w:eastAsia="en-US"/>
        </w:rPr>
        <w:t xml:space="preserve">pagal Tvarkos aprašo </w:t>
      </w:r>
      <w:r w:rsidR="00B33544" w:rsidRPr="00185589">
        <w:rPr>
          <w:rFonts w:eastAsia="Calibri"/>
          <w:lang w:eastAsia="en-US"/>
        </w:rPr>
        <w:t>10.1</w:t>
      </w:r>
      <w:r w:rsidR="00A11D20" w:rsidRPr="00185589">
        <w:rPr>
          <w:rFonts w:eastAsia="Calibri"/>
          <w:lang w:eastAsia="en-US"/>
        </w:rPr>
        <w:t>,</w:t>
      </w:r>
      <w:r w:rsidR="004E7E8E" w:rsidRPr="00185589">
        <w:rPr>
          <w:rFonts w:eastAsia="Calibri"/>
          <w:lang w:eastAsia="en-US"/>
        </w:rPr>
        <w:t xml:space="preserve"> </w:t>
      </w:r>
      <w:r w:rsidR="00B33544" w:rsidRPr="00185589">
        <w:rPr>
          <w:rFonts w:eastAsia="Calibri"/>
          <w:lang w:eastAsia="en-US"/>
        </w:rPr>
        <w:t>10.2</w:t>
      </w:r>
      <w:r w:rsidR="00A11D20" w:rsidRPr="00185589">
        <w:rPr>
          <w:rFonts w:eastAsia="Calibri"/>
          <w:lang w:eastAsia="en-US"/>
        </w:rPr>
        <w:t>,</w:t>
      </w:r>
      <w:r w:rsidR="004E7E8E" w:rsidRPr="00185589">
        <w:rPr>
          <w:rFonts w:eastAsia="Calibri"/>
          <w:lang w:eastAsia="en-US"/>
        </w:rPr>
        <w:t xml:space="preserve"> </w:t>
      </w:r>
      <w:r w:rsidR="00B33544" w:rsidRPr="00185589">
        <w:rPr>
          <w:rFonts w:eastAsia="Calibri"/>
          <w:lang w:eastAsia="en-US"/>
        </w:rPr>
        <w:t>10.3</w:t>
      </w:r>
      <w:r w:rsidRPr="00185589">
        <w:rPr>
          <w:rFonts w:eastAsia="Calibri"/>
          <w:lang w:eastAsia="en-US"/>
        </w:rPr>
        <w:t xml:space="preserve"> </w:t>
      </w:r>
      <w:r w:rsidR="00B33544" w:rsidRPr="00185589">
        <w:rPr>
          <w:rFonts w:eastAsia="Calibri"/>
          <w:lang w:eastAsia="en-US"/>
        </w:rPr>
        <w:t>papunkčiu</w:t>
      </w:r>
      <w:r w:rsidR="00247A3E" w:rsidRPr="00185589">
        <w:rPr>
          <w:rFonts w:eastAsia="Calibri"/>
          <w:lang w:eastAsia="en-US"/>
        </w:rPr>
        <w:t>s</w:t>
      </w:r>
      <w:r w:rsidR="00B33544" w:rsidRPr="00185589">
        <w:rPr>
          <w:rFonts w:eastAsia="Calibri"/>
          <w:lang w:eastAsia="en-US"/>
        </w:rPr>
        <w:t xml:space="preserve"> ir 11 punkt</w:t>
      </w:r>
      <w:r w:rsidR="00247A3E" w:rsidRPr="00185589">
        <w:rPr>
          <w:rFonts w:eastAsia="Calibri"/>
          <w:lang w:eastAsia="en-US"/>
        </w:rPr>
        <w:t>ą</w:t>
      </w:r>
      <w:r w:rsidR="00B33544" w:rsidRPr="00185589">
        <w:rPr>
          <w:rFonts w:eastAsia="Calibri"/>
          <w:lang w:eastAsia="en-US"/>
        </w:rPr>
        <w:t xml:space="preserve"> </w:t>
      </w:r>
      <w:r w:rsidR="008623CE" w:rsidRPr="00185589">
        <w:rPr>
          <w:rFonts w:eastAsia="Calibri"/>
          <w:lang w:eastAsia="en-US"/>
        </w:rPr>
        <w:t xml:space="preserve">yra </w:t>
      </w:r>
      <w:r w:rsidR="00BD5C74" w:rsidRPr="00185589">
        <w:rPr>
          <w:rFonts w:eastAsia="Calibri"/>
          <w:lang w:eastAsia="en-US"/>
        </w:rPr>
        <w:t xml:space="preserve">surašomas buities ir gyvenimo sąlygų patikrinimo aktas (toliau – BTA) (priedas Nr. </w:t>
      </w:r>
      <w:r w:rsidR="0026235A" w:rsidRPr="00185589">
        <w:rPr>
          <w:rFonts w:eastAsia="Calibri"/>
          <w:lang w:eastAsia="en-US"/>
        </w:rPr>
        <w:t>2</w:t>
      </w:r>
      <w:r w:rsidR="00BD5C74" w:rsidRPr="00185589">
        <w:rPr>
          <w:rFonts w:eastAsia="Calibri"/>
          <w:lang w:eastAsia="en-US"/>
        </w:rPr>
        <w:t xml:space="preserve">), kuriame pateikiama motyvuota rekomendacija dėl pašalpos skyrimo tikslingumo. </w:t>
      </w:r>
      <w:r w:rsidR="00493F3E" w:rsidRPr="00185589">
        <w:rPr>
          <w:rFonts w:eastAsia="Calibri"/>
          <w:lang w:eastAsia="en-US"/>
        </w:rPr>
        <w:t xml:space="preserve">Priežasčių objektyvumą kiekvienu konkrečiu atveju vertina </w:t>
      </w:r>
      <w:r w:rsidR="00AB14C8" w:rsidRPr="00185589">
        <w:rPr>
          <w:rFonts w:eastAsia="Calibri"/>
          <w:lang w:eastAsia="en-US"/>
        </w:rPr>
        <w:t>Vienkartinių, tikslinių, sąlyginių ir periodinių pašalpų skyrimo komisijai (toliau – Komisija)</w:t>
      </w:r>
      <w:r w:rsidR="00493F3E" w:rsidRPr="00185589">
        <w:rPr>
          <w:rFonts w:eastAsia="Calibri"/>
          <w:lang w:eastAsia="en-US"/>
        </w:rPr>
        <w:t>.</w:t>
      </w:r>
    </w:p>
    <w:p w14:paraId="73EF80CD" w14:textId="77777777" w:rsidR="00471966" w:rsidRPr="00185589" w:rsidRDefault="00471966" w:rsidP="00185589">
      <w:pPr>
        <w:widowControl/>
        <w:tabs>
          <w:tab w:val="left" w:pos="0"/>
          <w:tab w:val="left" w:pos="1080"/>
          <w:tab w:val="left" w:pos="1560"/>
          <w:tab w:val="left" w:pos="1890"/>
        </w:tabs>
        <w:suppressAutoHyphens w:val="0"/>
        <w:ind w:firstLine="720"/>
        <w:jc w:val="both"/>
        <w:rPr>
          <w:rFonts w:eastAsia="Calibri"/>
          <w:lang w:eastAsia="en-US"/>
        </w:rPr>
      </w:pPr>
    </w:p>
    <w:p w14:paraId="462D2A83" w14:textId="77777777" w:rsidR="009C6886" w:rsidRPr="00185589" w:rsidRDefault="009C6886" w:rsidP="00185589">
      <w:pPr>
        <w:widowControl/>
        <w:tabs>
          <w:tab w:val="left" w:pos="0"/>
          <w:tab w:val="left" w:pos="1080"/>
          <w:tab w:val="left" w:pos="1560"/>
          <w:tab w:val="left" w:pos="1890"/>
        </w:tabs>
        <w:suppressAutoHyphens w:val="0"/>
        <w:jc w:val="center"/>
        <w:rPr>
          <w:rFonts w:eastAsia="Calibri"/>
          <w:b/>
          <w:bCs/>
          <w:lang w:eastAsia="en-US"/>
        </w:rPr>
      </w:pPr>
      <w:r w:rsidRPr="00185589">
        <w:rPr>
          <w:rFonts w:eastAsia="Calibri"/>
          <w:b/>
          <w:bCs/>
          <w:lang w:eastAsia="en-US"/>
        </w:rPr>
        <w:t>IV SKYRIUS</w:t>
      </w:r>
    </w:p>
    <w:p w14:paraId="4DC4CF1D" w14:textId="77777777" w:rsidR="009C6886" w:rsidRPr="00185589" w:rsidRDefault="009C6886" w:rsidP="00185589">
      <w:pPr>
        <w:widowControl/>
        <w:tabs>
          <w:tab w:val="left" w:pos="0"/>
          <w:tab w:val="left" w:pos="1080"/>
          <w:tab w:val="left" w:pos="1560"/>
          <w:tab w:val="left" w:pos="1890"/>
        </w:tabs>
        <w:suppressAutoHyphens w:val="0"/>
        <w:jc w:val="center"/>
        <w:rPr>
          <w:rFonts w:eastAsia="Calibri"/>
          <w:b/>
          <w:bCs/>
          <w:lang w:eastAsia="en-US"/>
        </w:rPr>
      </w:pPr>
      <w:r w:rsidRPr="00185589">
        <w:rPr>
          <w:rFonts w:eastAsia="Calibri"/>
          <w:b/>
          <w:bCs/>
          <w:lang w:eastAsia="en-US"/>
        </w:rPr>
        <w:t>SĄLYGINIŲ PAŠALPŲ SKYRIMO SĄLYGOS IR DYDŽIAI</w:t>
      </w:r>
    </w:p>
    <w:p w14:paraId="124A581D" w14:textId="77777777" w:rsidR="009C6886" w:rsidRPr="00185589" w:rsidRDefault="009C6886" w:rsidP="00185589">
      <w:pPr>
        <w:widowControl/>
        <w:tabs>
          <w:tab w:val="left" w:pos="0"/>
          <w:tab w:val="left" w:pos="1080"/>
          <w:tab w:val="left" w:pos="1560"/>
          <w:tab w:val="left" w:pos="1890"/>
        </w:tabs>
        <w:suppressAutoHyphens w:val="0"/>
        <w:jc w:val="center"/>
        <w:rPr>
          <w:rFonts w:eastAsia="Calibri"/>
          <w:lang w:eastAsia="en-US"/>
        </w:rPr>
      </w:pPr>
    </w:p>
    <w:p w14:paraId="49231C70" w14:textId="77777777" w:rsidR="009C6886" w:rsidRPr="00185589" w:rsidRDefault="00185589" w:rsidP="00185589">
      <w:pPr>
        <w:pStyle w:val="Sraopastraipa"/>
        <w:tabs>
          <w:tab w:val="left" w:pos="0"/>
          <w:tab w:val="left" w:pos="1080"/>
          <w:tab w:val="left" w:pos="1276"/>
          <w:tab w:val="left" w:pos="1890"/>
        </w:tabs>
        <w:ind w:left="0" w:firstLine="720"/>
        <w:jc w:val="both"/>
        <w:rPr>
          <w:rFonts w:eastAsia="Calibri"/>
          <w:lang w:eastAsia="en-US"/>
        </w:rPr>
      </w:pPr>
      <w:r w:rsidRPr="00185589">
        <w:rPr>
          <w:rFonts w:eastAsia="Calibri"/>
          <w:iCs/>
          <w:szCs w:val="24"/>
          <w:lang w:eastAsia="en-US"/>
        </w:rPr>
        <w:lastRenderedPageBreak/>
        <w:t xml:space="preserve">15. </w:t>
      </w:r>
      <w:r w:rsidR="009C6886" w:rsidRPr="00185589">
        <w:rPr>
          <w:rFonts w:eastAsia="Calibri"/>
          <w:lang w:eastAsia="en-US"/>
        </w:rPr>
        <w:t>Sąlyginė pašalpa gali būti skiriama siekiant padėti bendrai gyvenantiems asmenims ar vienam gyvenančiam asmeniui, šiuo atveju:</w:t>
      </w:r>
    </w:p>
    <w:p w14:paraId="6306CE9A" w14:textId="77777777" w:rsidR="009C6886" w:rsidRPr="00185589" w:rsidRDefault="00185589" w:rsidP="00185589">
      <w:pPr>
        <w:pStyle w:val="Sraopastraipa"/>
        <w:tabs>
          <w:tab w:val="left" w:pos="0"/>
          <w:tab w:val="left" w:pos="1080"/>
          <w:tab w:val="left" w:pos="1418"/>
          <w:tab w:val="left" w:pos="1890"/>
        </w:tabs>
        <w:ind w:left="0" w:firstLine="720"/>
        <w:jc w:val="both"/>
        <w:rPr>
          <w:rFonts w:eastAsia="Calibri"/>
          <w:lang w:eastAsia="en-US"/>
        </w:rPr>
      </w:pPr>
      <w:r w:rsidRPr="00185589">
        <w:rPr>
          <w:rFonts w:eastAsia="Calibri"/>
          <w:lang w:eastAsia="en-US"/>
        </w:rPr>
        <w:t>15.1.</w:t>
      </w:r>
      <w:r>
        <w:rPr>
          <w:rFonts w:eastAsia="Calibri"/>
          <w:lang w:eastAsia="en-US"/>
        </w:rPr>
        <w:t xml:space="preserve"> </w:t>
      </w:r>
      <w:r w:rsidR="009C6886" w:rsidRPr="00185589">
        <w:rPr>
          <w:rFonts w:eastAsia="Calibri"/>
          <w:lang w:eastAsia="en-US"/>
        </w:rPr>
        <w:t xml:space="preserve">skirti sąlyginę pašalpą asmenims pateikusiems vykdomąjį dokumentą dėl </w:t>
      </w:r>
      <w:bookmarkStart w:id="12" w:name="_Hlk184216832"/>
      <w:r w:rsidR="009C6886" w:rsidRPr="00185589">
        <w:rPr>
          <w:rFonts w:eastAsia="Calibri"/>
          <w:lang w:eastAsia="en-US"/>
        </w:rPr>
        <w:t>vaiko (įvaikio) globotiniam ar vaikų (įvaikių) išlaikymo išieškojimo perdavimo antstoliams netestuojant šeimo</w:t>
      </w:r>
      <w:bookmarkEnd w:id="12"/>
      <w:r w:rsidR="009C6886" w:rsidRPr="00185589">
        <w:rPr>
          <w:rFonts w:eastAsia="Calibri"/>
          <w:lang w:eastAsia="en-US"/>
        </w:rPr>
        <w:t xml:space="preserve">s turimų pajamų: </w:t>
      </w:r>
    </w:p>
    <w:p w14:paraId="1730C297" w14:textId="77777777" w:rsidR="009C6886" w:rsidRPr="00185589" w:rsidRDefault="00185589" w:rsidP="00185589">
      <w:pPr>
        <w:pStyle w:val="Sraopastraipa"/>
        <w:tabs>
          <w:tab w:val="left" w:pos="0"/>
          <w:tab w:val="left" w:pos="1080"/>
          <w:tab w:val="left" w:pos="1560"/>
          <w:tab w:val="left" w:pos="1890"/>
        </w:tabs>
        <w:ind w:left="0" w:firstLine="720"/>
        <w:jc w:val="both"/>
        <w:rPr>
          <w:rFonts w:eastAsia="Calibri"/>
          <w:lang w:eastAsia="en-US"/>
        </w:rPr>
      </w:pPr>
      <w:r w:rsidRPr="00185589">
        <w:rPr>
          <w:rFonts w:eastAsia="Calibri"/>
          <w:lang w:eastAsia="en-US"/>
        </w:rPr>
        <w:t>15.1.1.</w:t>
      </w:r>
      <w:r>
        <w:rPr>
          <w:rFonts w:eastAsia="Calibri"/>
          <w:lang w:eastAsia="en-US"/>
        </w:rPr>
        <w:t xml:space="preserve"> </w:t>
      </w:r>
      <w:r w:rsidR="009C6886" w:rsidRPr="00185589">
        <w:rPr>
          <w:rFonts w:eastAsia="Calibri"/>
          <w:lang w:eastAsia="en-US"/>
        </w:rPr>
        <w:t>kai šeimoje auga vienas ar du vaikai – 1 VRP dydžio;</w:t>
      </w:r>
    </w:p>
    <w:p w14:paraId="44A5C9C3" w14:textId="77777777" w:rsidR="007F4A1A" w:rsidRPr="00185589" w:rsidRDefault="00185589" w:rsidP="00185589">
      <w:pPr>
        <w:pStyle w:val="Sraopastraipa"/>
        <w:tabs>
          <w:tab w:val="left" w:pos="0"/>
          <w:tab w:val="left" w:pos="1080"/>
          <w:tab w:val="left" w:pos="1560"/>
          <w:tab w:val="left" w:pos="1890"/>
        </w:tabs>
        <w:ind w:left="0" w:firstLine="720"/>
        <w:jc w:val="both"/>
        <w:rPr>
          <w:rFonts w:eastAsia="Calibri"/>
          <w:lang w:eastAsia="en-US"/>
        </w:rPr>
      </w:pPr>
      <w:r w:rsidRPr="00185589">
        <w:rPr>
          <w:rFonts w:eastAsia="Calibri"/>
          <w:lang w:eastAsia="en-US"/>
        </w:rPr>
        <w:t>15.1.2.</w:t>
      </w:r>
      <w:r>
        <w:rPr>
          <w:rFonts w:eastAsia="Calibri"/>
          <w:lang w:eastAsia="en-US"/>
        </w:rPr>
        <w:t xml:space="preserve"> </w:t>
      </w:r>
      <w:r w:rsidR="009C6886" w:rsidRPr="00185589">
        <w:rPr>
          <w:rFonts w:eastAsia="Calibri"/>
          <w:lang w:eastAsia="en-US"/>
        </w:rPr>
        <w:t>kai šeimoje auga trys ir daugiau vaikų – 2 VRP dydžio.</w:t>
      </w:r>
    </w:p>
    <w:p w14:paraId="273A0C71" w14:textId="77777777" w:rsidR="009C6886" w:rsidRPr="00185589" w:rsidRDefault="00185589" w:rsidP="00185589">
      <w:pPr>
        <w:pStyle w:val="Sraopastraipa"/>
        <w:tabs>
          <w:tab w:val="left" w:pos="0"/>
          <w:tab w:val="left" w:pos="1080"/>
          <w:tab w:val="left" w:pos="1276"/>
          <w:tab w:val="left" w:pos="1890"/>
        </w:tabs>
        <w:ind w:left="0" w:firstLine="720"/>
        <w:jc w:val="both"/>
        <w:rPr>
          <w:rFonts w:eastAsia="Calibri"/>
          <w:lang w:eastAsia="en-US"/>
        </w:rPr>
      </w:pPr>
      <w:r w:rsidRPr="00185589">
        <w:rPr>
          <w:rFonts w:eastAsia="Calibri"/>
          <w:iCs/>
          <w:szCs w:val="24"/>
          <w:lang w:eastAsia="en-US"/>
        </w:rPr>
        <w:t xml:space="preserve">16. </w:t>
      </w:r>
      <w:r w:rsidR="009C6886" w:rsidRPr="00185589">
        <w:rPr>
          <w:rFonts w:eastAsia="Calibri"/>
          <w:lang w:eastAsia="en-US"/>
        </w:rPr>
        <w:t xml:space="preserve">Skiriant sąlyginę pašalpą surašomas BTA, kuriame pateikiama motyvuota rekomendacija dėl pašalpos skyrimo tikslingumo. </w:t>
      </w:r>
      <w:r w:rsidR="00493F3E" w:rsidRPr="00185589">
        <w:rPr>
          <w:rFonts w:eastAsia="Calibri"/>
          <w:lang w:eastAsia="en-US"/>
        </w:rPr>
        <w:t>Priežasčių objektyvumą kiekvienu konkrečiu atveju vertina Komisija.</w:t>
      </w:r>
    </w:p>
    <w:p w14:paraId="78FC1347" w14:textId="77777777" w:rsidR="009C6886" w:rsidRPr="00185589" w:rsidRDefault="009C6886" w:rsidP="00185589">
      <w:pPr>
        <w:widowControl/>
        <w:tabs>
          <w:tab w:val="left" w:pos="0"/>
          <w:tab w:val="left" w:pos="1080"/>
          <w:tab w:val="left" w:pos="1560"/>
          <w:tab w:val="left" w:pos="1890"/>
        </w:tabs>
        <w:suppressAutoHyphens w:val="0"/>
        <w:ind w:firstLine="720"/>
        <w:jc w:val="both"/>
        <w:rPr>
          <w:rFonts w:eastAsia="Calibri"/>
          <w:lang w:eastAsia="en-US"/>
        </w:rPr>
      </w:pPr>
    </w:p>
    <w:p w14:paraId="797C8EE3" w14:textId="77777777" w:rsidR="009C6886" w:rsidRPr="00185589" w:rsidRDefault="009C6886" w:rsidP="00185589">
      <w:pPr>
        <w:widowControl/>
        <w:tabs>
          <w:tab w:val="left" w:pos="0"/>
          <w:tab w:val="left" w:pos="1080"/>
          <w:tab w:val="left" w:pos="1560"/>
          <w:tab w:val="left" w:pos="1890"/>
        </w:tabs>
        <w:suppressAutoHyphens w:val="0"/>
        <w:jc w:val="center"/>
        <w:rPr>
          <w:rFonts w:eastAsia="Calibri"/>
          <w:b/>
          <w:bCs/>
          <w:lang w:eastAsia="en-US"/>
        </w:rPr>
      </w:pPr>
      <w:r w:rsidRPr="00185589">
        <w:rPr>
          <w:rFonts w:eastAsia="Calibri"/>
          <w:b/>
          <w:bCs/>
          <w:lang w:eastAsia="en-US"/>
        </w:rPr>
        <w:t>V SKYRIUS</w:t>
      </w:r>
    </w:p>
    <w:p w14:paraId="3A82A3A9" w14:textId="77777777" w:rsidR="009C6886" w:rsidRPr="00185589" w:rsidRDefault="009C6886" w:rsidP="00185589">
      <w:pPr>
        <w:widowControl/>
        <w:tabs>
          <w:tab w:val="left" w:pos="0"/>
          <w:tab w:val="left" w:pos="1080"/>
          <w:tab w:val="left" w:pos="1560"/>
          <w:tab w:val="left" w:pos="1890"/>
        </w:tabs>
        <w:suppressAutoHyphens w:val="0"/>
        <w:jc w:val="center"/>
        <w:rPr>
          <w:rFonts w:eastAsia="Calibri"/>
          <w:b/>
          <w:bCs/>
          <w:lang w:eastAsia="en-US"/>
        </w:rPr>
      </w:pPr>
      <w:r w:rsidRPr="00185589">
        <w:rPr>
          <w:rFonts w:eastAsia="Calibri"/>
          <w:b/>
          <w:bCs/>
          <w:lang w:eastAsia="en-US"/>
        </w:rPr>
        <w:t>PERIODINIŲ PAŠALPŲ SKYRIMO SĄLYGOS IR DYDŽIAI</w:t>
      </w:r>
    </w:p>
    <w:p w14:paraId="40CD5459" w14:textId="77777777" w:rsidR="009C6886" w:rsidRPr="00185589" w:rsidRDefault="009C6886" w:rsidP="00185589">
      <w:pPr>
        <w:widowControl/>
        <w:tabs>
          <w:tab w:val="left" w:pos="0"/>
          <w:tab w:val="left" w:pos="1080"/>
          <w:tab w:val="left" w:pos="1560"/>
          <w:tab w:val="left" w:pos="1890"/>
        </w:tabs>
        <w:suppressAutoHyphens w:val="0"/>
        <w:ind w:firstLine="720"/>
        <w:jc w:val="both"/>
        <w:rPr>
          <w:rFonts w:eastAsia="Calibri"/>
          <w:b/>
          <w:bCs/>
          <w:lang w:eastAsia="en-US"/>
        </w:rPr>
      </w:pPr>
    </w:p>
    <w:p w14:paraId="2029BEE3" w14:textId="77777777" w:rsidR="009C6886" w:rsidRPr="00185589" w:rsidRDefault="00185589" w:rsidP="00185589">
      <w:pPr>
        <w:pStyle w:val="Sraopastraipa"/>
        <w:tabs>
          <w:tab w:val="left" w:pos="0"/>
          <w:tab w:val="left" w:pos="1080"/>
          <w:tab w:val="left" w:pos="1276"/>
          <w:tab w:val="left" w:pos="1890"/>
        </w:tabs>
        <w:ind w:left="0" w:firstLine="720"/>
        <w:jc w:val="both"/>
        <w:rPr>
          <w:rFonts w:eastAsia="Calibri"/>
          <w:lang w:eastAsia="en-US"/>
        </w:rPr>
      </w:pPr>
      <w:r w:rsidRPr="00185589">
        <w:rPr>
          <w:rFonts w:eastAsia="Calibri"/>
          <w:iCs/>
          <w:szCs w:val="24"/>
          <w:lang w:eastAsia="en-US"/>
        </w:rPr>
        <w:t xml:space="preserve">17. </w:t>
      </w:r>
      <w:r w:rsidR="009C6886" w:rsidRPr="00185589">
        <w:rPr>
          <w:rFonts w:eastAsia="Calibri"/>
          <w:lang w:eastAsia="en-US"/>
        </w:rPr>
        <w:t>Periodinė pašalpa iki 1 VRP dydžio gali būti skiriama bendrai gyvenantiems asmenims ar vienam gyvenančiam asmeniui</w:t>
      </w:r>
      <w:r w:rsidR="00A11D20" w:rsidRPr="00185589">
        <w:rPr>
          <w:rFonts w:eastAsia="Calibri"/>
          <w:lang w:eastAsia="en-US"/>
        </w:rPr>
        <w:t>,</w:t>
      </w:r>
      <w:r w:rsidR="009C6886" w:rsidRPr="00185589">
        <w:rPr>
          <w:rFonts w:eastAsia="Calibri"/>
          <w:lang w:eastAsia="en-US"/>
        </w:rPr>
        <w:t xml:space="preserve"> siekiant </w:t>
      </w:r>
      <w:bookmarkStart w:id="13" w:name="_Hlk184217279"/>
      <w:r w:rsidR="009C6886" w:rsidRPr="00185589">
        <w:rPr>
          <w:rFonts w:eastAsia="Calibri"/>
          <w:lang w:eastAsia="en-US"/>
        </w:rPr>
        <w:t>užtikrinti būtiniausių (maitinimosi, asmeninės higienos, gydymosi ir kt.) poreikių patenkinimą</w:t>
      </w:r>
      <w:bookmarkEnd w:id="13"/>
      <w:r w:rsidR="009C6886" w:rsidRPr="00185589">
        <w:rPr>
          <w:rFonts w:eastAsia="Calibri"/>
          <w:lang w:eastAsia="en-US"/>
        </w:rPr>
        <w:t>, kai dėl sveikatos būklės ar kitų objektyvių priežasčių (netekus darbinių ar kitų pajamų gavimo šaltinio) kreipimosi metu neturi jokio pajamų šaltinio arba bendrai gyvenančių asmenų ar vieno gyvenančio asmens vidutin</w:t>
      </w:r>
      <w:r w:rsidR="00A11D20" w:rsidRPr="00185589">
        <w:rPr>
          <w:rFonts w:eastAsia="Calibri"/>
          <w:lang w:eastAsia="en-US"/>
        </w:rPr>
        <w:t>ė</w:t>
      </w:r>
      <w:r w:rsidR="009C6886" w:rsidRPr="00185589">
        <w:rPr>
          <w:rFonts w:eastAsia="Calibri"/>
          <w:lang w:eastAsia="en-US"/>
        </w:rPr>
        <w:t>s šeimos nario pajam</w:t>
      </w:r>
      <w:r w:rsidR="00A11D20" w:rsidRPr="00185589">
        <w:rPr>
          <w:rFonts w:eastAsia="Calibri"/>
          <w:lang w:eastAsia="en-US"/>
        </w:rPr>
        <w:t>o</w:t>
      </w:r>
      <w:r w:rsidR="009C6886" w:rsidRPr="00185589">
        <w:rPr>
          <w:rFonts w:eastAsia="Calibri"/>
          <w:lang w:eastAsia="en-US"/>
        </w:rPr>
        <w:t>s per mėnesį yra mažesnės negu 2,5 VRP dydžio vienam asmeniui;</w:t>
      </w:r>
    </w:p>
    <w:p w14:paraId="7C8CDB29" w14:textId="77777777" w:rsidR="007F4A1A" w:rsidRPr="00185589" w:rsidRDefault="00185589" w:rsidP="00185589">
      <w:pPr>
        <w:pStyle w:val="Sraopastraipa"/>
        <w:tabs>
          <w:tab w:val="left" w:pos="0"/>
          <w:tab w:val="left" w:pos="1080"/>
          <w:tab w:val="left" w:pos="1418"/>
          <w:tab w:val="left" w:pos="1890"/>
        </w:tabs>
        <w:ind w:left="0" w:firstLine="720"/>
        <w:jc w:val="both"/>
        <w:rPr>
          <w:rFonts w:eastAsia="Calibri"/>
          <w:lang w:eastAsia="en-US"/>
        </w:rPr>
      </w:pPr>
      <w:r w:rsidRPr="00185589">
        <w:rPr>
          <w:rFonts w:eastAsia="Calibri"/>
          <w:lang w:eastAsia="en-US"/>
        </w:rPr>
        <w:t>17.1.</w:t>
      </w:r>
      <w:r>
        <w:rPr>
          <w:rFonts w:eastAsia="Calibri"/>
          <w:lang w:eastAsia="en-US"/>
        </w:rPr>
        <w:t xml:space="preserve"> </w:t>
      </w:r>
      <w:r w:rsidR="009C6886" w:rsidRPr="00185589">
        <w:rPr>
          <w:rFonts w:eastAsia="Calibri"/>
          <w:lang w:eastAsia="en-US"/>
        </w:rPr>
        <w:t xml:space="preserve"> kai bendrai gyvenančių asmenų ar vieno gyvenančio asmens vidutinės šeimos nario pajamos per mėnesį yra iki 1,5 VRP</w:t>
      </w:r>
      <w:r w:rsidR="00A11D20" w:rsidRPr="00185589">
        <w:rPr>
          <w:rFonts w:eastAsia="Calibri"/>
          <w:lang w:eastAsia="en-US"/>
        </w:rPr>
        <w:t>,</w:t>
      </w:r>
      <w:r w:rsidR="009C6886" w:rsidRPr="00185589">
        <w:rPr>
          <w:rFonts w:eastAsia="Calibri"/>
          <w:lang w:eastAsia="en-US"/>
        </w:rPr>
        <w:t xml:space="preserve"> periodinės pašalpos dydis kiekvienam šeimos nariui – 1 VRP;</w:t>
      </w:r>
    </w:p>
    <w:p w14:paraId="42C0A5C9" w14:textId="77777777" w:rsidR="009C6886" w:rsidRPr="00185589" w:rsidRDefault="00185589" w:rsidP="00185589">
      <w:pPr>
        <w:pStyle w:val="Sraopastraipa"/>
        <w:tabs>
          <w:tab w:val="left" w:pos="0"/>
          <w:tab w:val="left" w:pos="1080"/>
          <w:tab w:val="left" w:pos="1418"/>
          <w:tab w:val="left" w:pos="1890"/>
        </w:tabs>
        <w:ind w:left="0" w:firstLine="720"/>
        <w:jc w:val="both"/>
        <w:rPr>
          <w:rFonts w:eastAsia="Calibri"/>
          <w:lang w:eastAsia="en-US"/>
        </w:rPr>
      </w:pPr>
      <w:r w:rsidRPr="00185589">
        <w:rPr>
          <w:rFonts w:eastAsia="Calibri"/>
          <w:lang w:eastAsia="en-US"/>
        </w:rPr>
        <w:t>17.2.</w:t>
      </w:r>
      <w:r>
        <w:rPr>
          <w:rFonts w:eastAsia="Calibri"/>
          <w:lang w:eastAsia="en-US"/>
        </w:rPr>
        <w:t xml:space="preserve"> </w:t>
      </w:r>
      <w:r w:rsidR="009C6886" w:rsidRPr="00185589">
        <w:rPr>
          <w:rFonts w:eastAsia="Calibri"/>
          <w:b/>
          <w:bCs/>
          <w:lang w:eastAsia="en-US"/>
        </w:rPr>
        <w:t xml:space="preserve"> </w:t>
      </w:r>
      <w:r w:rsidR="009C6886" w:rsidRPr="00185589">
        <w:rPr>
          <w:rFonts w:eastAsia="Calibri"/>
          <w:lang w:eastAsia="en-US"/>
        </w:rPr>
        <w:t>kai bendrai gyvenančių asmenų ar vieno gyvenančio asmens vidutinės šeimos nario pajamos per mėnesį yra nuo 1,5 VRP iki 2,5 VRP</w:t>
      </w:r>
      <w:r w:rsidR="00A11D20" w:rsidRPr="00185589">
        <w:rPr>
          <w:rFonts w:eastAsia="Calibri"/>
          <w:lang w:eastAsia="en-US"/>
        </w:rPr>
        <w:t>,</w:t>
      </w:r>
      <w:r w:rsidR="009C6886" w:rsidRPr="00185589">
        <w:rPr>
          <w:rFonts w:eastAsia="Calibri"/>
          <w:lang w:eastAsia="en-US"/>
        </w:rPr>
        <w:t xml:space="preserve"> periodinės pašalpos dydis kiekvienam šeimos nariui – 0,5 VRP.</w:t>
      </w:r>
    </w:p>
    <w:p w14:paraId="73A4ED74" w14:textId="77777777" w:rsidR="007F4A1A" w:rsidRPr="00185589" w:rsidRDefault="00185589" w:rsidP="00185589">
      <w:pPr>
        <w:pStyle w:val="Sraopastraipa"/>
        <w:tabs>
          <w:tab w:val="left" w:pos="0"/>
          <w:tab w:val="left" w:pos="1080"/>
          <w:tab w:val="left" w:pos="1276"/>
          <w:tab w:val="left" w:pos="1890"/>
        </w:tabs>
        <w:ind w:left="0" w:firstLine="720"/>
        <w:jc w:val="both"/>
        <w:rPr>
          <w:rFonts w:eastAsia="Calibri"/>
          <w:lang w:eastAsia="en-US"/>
        </w:rPr>
      </w:pPr>
      <w:r w:rsidRPr="00185589">
        <w:rPr>
          <w:rFonts w:eastAsia="Calibri"/>
          <w:iCs/>
          <w:szCs w:val="24"/>
          <w:lang w:eastAsia="en-US"/>
        </w:rPr>
        <w:t xml:space="preserve">18. </w:t>
      </w:r>
      <w:r w:rsidR="009C6886" w:rsidRPr="00185589">
        <w:rPr>
          <w:rFonts w:eastAsia="Calibri"/>
          <w:lang w:eastAsia="en-US"/>
        </w:rPr>
        <w:t xml:space="preserve">Periodinė pašalpa gali būti skiriama iki 6 mėn., atsižvelgiant į seniūnijos ir (ar) </w:t>
      </w:r>
      <w:r w:rsidR="00A11D20" w:rsidRPr="00185589">
        <w:rPr>
          <w:rFonts w:eastAsia="Calibri"/>
          <w:lang w:eastAsia="en-US"/>
        </w:rPr>
        <w:t>s</w:t>
      </w:r>
      <w:r w:rsidR="009C6886" w:rsidRPr="00185589">
        <w:rPr>
          <w:rFonts w:eastAsia="Calibri"/>
          <w:lang w:eastAsia="en-US"/>
        </w:rPr>
        <w:t>ocialines paslaugas teikiančios įstaigos rekomendaciją, įvertinus asmens</w:t>
      </w:r>
      <w:r w:rsidR="00A11D20" w:rsidRPr="00185589">
        <w:rPr>
          <w:rFonts w:eastAsia="Calibri"/>
          <w:lang w:eastAsia="en-US"/>
        </w:rPr>
        <w:t xml:space="preserve"> </w:t>
      </w:r>
      <w:r w:rsidR="009C6886" w:rsidRPr="00185589">
        <w:rPr>
          <w:rFonts w:eastAsia="Calibri"/>
          <w:lang w:eastAsia="en-US"/>
        </w:rPr>
        <w:t>/</w:t>
      </w:r>
      <w:r w:rsidR="00A11D20" w:rsidRPr="00185589">
        <w:rPr>
          <w:rFonts w:eastAsia="Calibri"/>
          <w:lang w:eastAsia="en-US"/>
        </w:rPr>
        <w:t xml:space="preserve"> </w:t>
      </w:r>
      <w:r w:rsidR="009C6886" w:rsidRPr="00185589">
        <w:rPr>
          <w:rFonts w:eastAsia="Calibri"/>
          <w:lang w:eastAsia="en-US"/>
        </w:rPr>
        <w:t xml:space="preserve">šeimos situaciją pagal poreikį. </w:t>
      </w:r>
      <w:bookmarkStart w:id="14" w:name="_Hlk222592708"/>
      <w:r w:rsidR="009C6886" w:rsidRPr="00185589">
        <w:rPr>
          <w:rFonts w:eastAsia="Calibri"/>
          <w:lang w:eastAsia="en-US"/>
        </w:rPr>
        <w:t>Priežasčių objektyvumą kiekvienu konkrečiu atveju vertina Komisija.</w:t>
      </w:r>
      <w:bookmarkEnd w:id="14"/>
    </w:p>
    <w:p w14:paraId="19366864" w14:textId="77777777" w:rsidR="009C6886" w:rsidRPr="00185589" w:rsidRDefault="00185589" w:rsidP="00185589">
      <w:pPr>
        <w:pStyle w:val="Sraopastraipa"/>
        <w:tabs>
          <w:tab w:val="left" w:pos="0"/>
          <w:tab w:val="left" w:pos="1080"/>
          <w:tab w:val="left" w:pos="1276"/>
          <w:tab w:val="left" w:pos="1890"/>
        </w:tabs>
        <w:ind w:left="0" w:firstLine="720"/>
        <w:jc w:val="both"/>
        <w:rPr>
          <w:rFonts w:eastAsia="Calibri"/>
          <w:lang w:eastAsia="en-US"/>
        </w:rPr>
      </w:pPr>
      <w:r w:rsidRPr="00185589">
        <w:rPr>
          <w:rFonts w:eastAsia="Calibri"/>
          <w:iCs/>
          <w:szCs w:val="24"/>
          <w:lang w:eastAsia="en-US"/>
        </w:rPr>
        <w:t xml:space="preserve">19. </w:t>
      </w:r>
      <w:r w:rsidR="009C6886" w:rsidRPr="00185589">
        <w:rPr>
          <w:rFonts w:eastAsia="Calibri"/>
          <w:lang w:eastAsia="en-US"/>
        </w:rPr>
        <w:t xml:space="preserve">Skiriant periodinę pašalpą surašomas BTA, kuriame pateikiama motyvuota rekomendacija dėl pašalpos skyrimo tikslingumo. </w:t>
      </w:r>
      <w:r w:rsidR="00B66C79" w:rsidRPr="00185589">
        <w:rPr>
          <w:rFonts w:eastAsia="Calibri"/>
          <w:lang w:eastAsia="en-US"/>
        </w:rPr>
        <w:t>Priežasčių objektyvumą kiekvienu konkrečiu atveju vertina Komisija.</w:t>
      </w:r>
    </w:p>
    <w:p w14:paraId="574F7182" w14:textId="77777777" w:rsidR="009C6886" w:rsidRPr="00185589" w:rsidRDefault="009C6886" w:rsidP="00185589">
      <w:pPr>
        <w:widowControl/>
        <w:tabs>
          <w:tab w:val="left" w:pos="0"/>
          <w:tab w:val="left" w:pos="1080"/>
          <w:tab w:val="left" w:pos="1560"/>
          <w:tab w:val="left" w:pos="1890"/>
        </w:tabs>
        <w:suppressAutoHyphens w:val="0"/>
        <w:ind w:firstLine="720"/>
        <w:jc w:val="both"/>
        <w:rPr>
          <w:rFonts w:eastAsia="Calibri"/>
          <w:lang w:eastAsia="en-US"/>
        </w:rPr>
      </w:pPr>
    </w:p>
    <w:p w14:paraId="1DC27660" w14:textId="77777777" w:rsidR="009C6886" w:rsidRPr="00185589" w:rsidRDefault="009C6886" w:rsidP="00185589">
      <w:pPr>
        <w:widowControl/>
        <w:tabs>
          <w:tab w:val="left" w:pos="0"/>
          <w:tab w:val="left" w:pos="1080"/>
          <w:tab w:val="left" w:pos="1560"/>
          <w:tab w:val="left" w:pos="1890"/>
        </w:tabs>
        <w:suppressAutoHyphens w:val="0"/>
        <w:jc w:val="center"/>
        <w:rPr>
          <w:rFonts w:eastAsia="Calibri"/>
          <w:b/>
          <w:bCs/>
          <w:lang w:eastAsia="en-US"/>
        </w:rPr>
      </w:pPr>
      <w:r w:rsidRPr="00185589">
        <w:rPr>
          <w:rFonts w:eastAsia="Calibri"/>
          <w:b/>
          <w:bCs/>
          <w:lang w:eastAsia="en-US"/>
        </w:rPr>
        <w:t>VI SKYRIUS</w:t>
      </w:r>
    </w:p>
    <w:p w14:paraId="4843F4CD" w14:textId="77777777" w:rsidR="009C6886" w:rsidRPr="00185589" w:rsidRDefault="009C6886" w:rsidP="00185589">
      <w:pPr>
        <w:widowControl/>
        <w:tabs>
          <w:tab w:val="left" w:pos="0"/>
          <w:tab w:val="left" w:pos="1080"/>
          <w:tab w:val="left" w:pos="1560"/>
          <w:tab w:val="left" w:pos="1890"/>
        </w:tabs>
        <w:suppressAutoHyphens w:val="0"/>
        <w:jc w:val="center"/>
        <w:rPr>
          <w:rFonts w:eastAsia="Calibri"/>
          <w:b/>
          <w:bCs/>
          <w:lang w:eastAsia="en-US"/>
        </w:rPr>
      </w:pPr>
      <w:r w:rsidRPr="00185589">
        <w:rPr>
          <w:rFonts w:eastAsia="Calibri"/>
          <w:b/>
          <w:bCs/>
          <w:lang w:eastAsia="en-US"/>
        </w:rPr>
        <w:t>DOKUMENTŲ PATEIKIMAS</w:t>
      </w:r>
    </w:p>
    <w:p w14:paraId="72133197" w14:textId="77777777" w:rsidR="009C6886" w:rsidRPr="00185589" w:rsidRDefault="009C6886" w:rsidP="00185589">
      <w:pPr>
        <w:widowControl/>
        <w:tabs>
          <w:tab w:val="left" w:pos="0"/>
        </w:tabs>
        <w:suppressAutoHyphens w:val="0"/>
        <w:ind w:firstLine="720"/>
        <w:jc w:val="both"/>
        <w:rPr>
          <w:rFonts w:eastAsia="Calibri"/>
          <w:szCs w:val="22"/>
          <w:lang w:eastAsia="en-US"/>
        </w:rPr>
      </w:pPr>
      <w:bookmarkStart w:id="15" w:name="_Hlk196902368"/>
      <w:r w:rsidRPr="00185589">
        <w:rPr>
          <w:rFonts w:eastAsia="Calibri"/>
          <w:szCs w:val="22"/>
          <w:lang w:eastAsia="en-US"/>
        </w:rPr>
        <w:t xml:space="preserve"> </w:t>
      </w:r>
    </w:p>
    <w:p w14:paraId="656254E1" w14:textId="091976D0" w:rsidR="009C6886" w:rsidRPr="00C851DA" w:rsidRDefault="00185589" w:rsidP="00185589">
      <w:pPr>
        <w:pStyle w:val="Sraopastraipa"/>
        <w:tabs>
          <w:tab w:val="left" w:pos="0"/>
          <w:tab w:val="left" w:pos="1080"/>
          <w:tab w:val="left" w:pos="1276"/>
        </w:tabs>
        <w:ind w:left="0" w:firstLine="720"/>
        <w:jc w:val="both"/>
        <w:rPr>
          <w:b/>
          <w:bCs/>
          <w:lang w:eastAsia="en-US"/>
        </w:rPr>
      </w:pPr>
      <w:r w:rsidRPr="00185589">
        <w:rPr>
          <w:iCs/>
          <w:szCs w:val="24"/>
          <w:lang w:eastAsia="en-US"/>
        </w:rPr>
        <w:t xml:space="preserve">20. </w:t>
      </w:r>
      <w:r w:rsidR="009C6886" w:rsidRPr="00185589">
        <w:rPr>
          <w:rFonts w:eastAsia="Calibri"/>
          <w:lang w:eastAsia="en-US"/>
        </w:rPr>
        <w:t xml:space="preserve">Asmuo prašymą (priedas Nr. </w:t>
      </w:r>
      <w:r w:rsidR="0026235A" w:rsidRPr="00C851DA">
        <w:rPr>
          <w:rFonts w:eastAsia="Calibri"/>
          <w:lang w:eastAsia="en-US"/>
        </w:rPr>
        <w:t>3</w:t>
      </w:r>
      <w:r w:rsidR="009C6886" w:rsidRPr="00185589">
        <w:rPr>
          <w:rFonts w:eastAsia="Calibri"/>
          <w:lang w:eastAsia="en-US"/>
        </w:rPr>
        <w:t xml:space="preserve">) pagal </w:t>
      </w:r>
      <w:r w:rsidR="009C6886" w:rsidRPr="00C851DA">
        <w:rPr>
          <w:rFonts w:eastAsia="Calibri"/>
          <w:lang w:eastAsia="en-US"/>
        </w:rPr>
        <w:t>Tvarkos aprašo 8.1</w:t>
      </w:r>
      <w:r w:rsidR="005656EB" w:rsidRPr="00C851DA">
        <w:rPr>
          <w:rFonts w:eastAsia="Calibri"/>
          <w:lang w:eastAsia="en-US"/>
        </w:rPr>
        <w:t>–</w:t>
      </w:r>
      <w:r w:rsidR="009C6886" w:rsidRPr="00C851DA">
        <w:rPr>
          <w:rFonts w:eastAsia="Calibri"/>
          <w:lang w:eastAsia="en-US"/>
        </w:rPr>
        <w:t>8.</w:t>
      </w:r>
      <w:r w:rsidR="00187882" w:rsidRPr="00C851DA">
        <w:rPr>
          <w:rFonts w:eastAsia="Calibri"/>
          <w:lang w:eastAsia="en-US"/>
        </w:rPr>
        <w:t>4</w:t>
      </w:r>
      <w:r w:rsidR="009C6886" w:rsidRPr="00C851DA">
        <w:rPr>
          <w:rFonts w:eastAsia="Calibri"/>
          <w:lang w:eastAsia="en-US"/>
        </w:rPr>
        <w:t xml:space="preserve"> papunkčius ir paraišką (priedas Nr. </w:t>
      </w:r>
      <w:r w:rsidR="0026235A" w:rsidRPr="00C851DA">
        <w:rPr>
          <w:rFonts w:eastAsia="Calibri"/>
          <w:lang w:eastAsia="en-US"/>
        </w:rPr>
        <w:t>4</w:t>
      </w:r>
      <w:r w:rsidR="009C6886" w:rsidRPr="00C851DA">
        <w:rPr>
          <w:rFonts w:eastAsia="Calibri"/>
          <w:lang w:eastAsia="en-US"/>
        </w:rPr>
        <w:t xml:space="preserve">) pagal </w:t>
      </w:r>
      <w:r w:rsidR="009C6886" w:rsidRPr="00185589">
        <w:rPr>
          <w:rFonts w:eastAsia="Calibri"/>
          <w:lang w:eastAsia="en-US"/>
        </w:rPr>
        <w:t>Tvarkos aprašo 7.1</w:t>
      </w:r>
      <w:r w:rsidR="005656EB" w:rsidRPr="00185589">
        <w:rPr>
          <w:rFonts w:eastAsia="Calibri"/>
          <w:lang w:eastAsia="en-US"/>
        </w:rPr>
        <w:t>–</w:t>
      </w:r>
      <w:r w:rsidR="009C6886" w:rsidRPr="00185589">
        <w:rPr>
          <w:rFonts w:eastAsia="Calibri"/>
          <w:lang w:eastAsia="en-US"/>
        </w:rPr>
        <w:t>7.3 papunkčius</w:t>
      </w:r>
      <w:r w:rsidR="009C6886" w:rsidRPr="00185589">
        <w:rPr>
          <w:rFonts w:eastAsia="Calibri"/>
          <w:szCs w:val="22"/>
          <w:lang w:eastAsia="en-US"/>
        </w:rPr>
        <w:t xml:space="preserve"> </w:t>
      </w:r>
      <w:r w:rsidR="009C6886" w:rsidRPr="00185589">
        <w:rPr>
          <w:rFonts w:eastAsia="Calibri"/>
          <w:lang w:eastAsia="en-US"/>
        </w:rPr>
        <w:t xml:space="preserve">pateikia ne vėliau kaip per 12 mėnesių, </w:t>
      </w:r>
      <w:r w:rsidR="009C6886" w:rsidRPr="00C851DA">
        <w:rPr>
          <w:rFonts w:eastAsia="Calibri"/>
          <w:lang w:eastAsia="en-US"/>
        </w:rPr>
        <w:t xml:space="preserve">išskyrus </w:t>
      </w:r>
      <w:r w:rsidR="009C6886" w:rsidRPr="00185589">
        <w:rPr>
          <w:rFonts w:eastAsia="Calibri"/>
          <w:lang w:eastAsia="en-US"/>
        </w:rPr>
        <w:t>Tvarkos aprašo 8.3</w:t>
      </w:r>
      <w:r w:rsidR="004E7E8E" w:rsidRPr="00185589">
        <w:rPr>
          <w:rFonts w:eastAsia="Calibri"/>
          <w:lang w:eastAsia="en-US"/>
        </w:rPr>
        <w:t xml:space="preserve"> </w:t>
      </w:r>
      <w:r w:rsidR="004E7E8E" w:rsidRPr="00C851DA">
        <w:rPr>
          <w:rFonts w:eastAsia="Calibri"/>
          <w:strike/>
          <w:lang w:eastAsia="en-US"/>
        </w:rPr>
        <w:t>ir 8.4</w:t>
      </w:r>
      <w:r w:rsidR="009C6886" w:rsidRPr="00185589">
        <w:rPr>
          <w:rFonts w:eastAsia="Calibri"/>
          <w:lang w:eastAsia="en-US"/>
        </w:rPr>
        <w:t xml:space="preserve"> papunktį</w:t>
      </w:r>
      <w:r w:rsidR="0036272D" w:rsidRPr="0036272D">
        <w:t xml:space="preserve"> </w:t>
      </w:r>
      <w:r w:rsidR="0036272D" w:rsidRPr="0036272D">
        <w:rPr>
          <w:rFonts w:eastAsia="Calibri"/>
          <w:b/>
          <w:bCs/>
          <w:lang w:eastAsia="en-US"/>
        </w:rPr>
        <w:t>– prašymą pateikia</w:t>
      </w:r>
      <w:r w:rsidR="009C6886" w:rsidRPr="00185589">
        <w:rPr>
          <w:rFonts w:eastAsia="Calibri"/>
          <w:lang w:eastAsia="en-US"/>
        </w:rPr>
        <w:t xml:space="preserve">, </w:t>
      </w:r>
      <w:r w:rsidR="009C6886" w:rsidRPr="00C851DA">
        <w:rPr>
          <w:rFonts w:eastAsia="Calibri"/>
          <w:strike/>
          <w:lang w:eastAsia="en-US"/>
        </w:rPr>
        <w:t>nuo priežasties gauti pašalpą atsiradimo dienos.</w:t>
      </w:r>
      <w:r w:rsidR="00BC4DA2" w:rsidRPr="00C851DA">
        <w:rPr>
          <w:rFonts w:eastAsia="Calibri"/>
          <w:lang w:eastAsia="en-US"/>
        </w:rPr>
        <w:t xml:space="preserve"> </w:t>
      </w:r>
      <w:r w:rsidR="00C851DA" w:rsidRPr="00C851DA">
        <w:rPr>
          <w:rFonts w:eastAsia="Calibri"/>
          <w:b/>
          <w:bCs/>
          <w:lang w:eastAsia="en-US"/>
        </w:rPr>
        <w:t>per 6 mėnesius nuo įvykusios nelaimės</w:t>
      </w:r>
      <w:r w:rsidR="00C851DA">
        <w:rPr>
          <w:rFonts w:eastAsia="Calibri"/>
          <w:b/>
          <w:bCs/>
          <w:lang w:eastAsia="en-US"/>
        </w:rPr>
        <w:t>.</w:t>
      </w:r>
    </w:p>
    <w:p w14:paraId="085F32A7" w14:textId="77777777" w:rsidR="00072630" w:rsidRPr="00185589" w:rsidRDefault="00185589" w:rsidP="00185589">
      <w:pPr>
        <w:pStyle w:val="Sraopastraipa"/>
        <w:tabs>
          <w:tab w:val="left" w:pos="0"/>
          <w:tab w:val="left" w:pos="1080"/>
          <w:tab w:val="left" w:pos="1276"/>
        </w:tabs>
        <w:ind w:left="0" w:firstLine="720"/>
        <w:jc w:val="both"/>
        <w:rPr>
          <w:lang w:eastAsia="lt-LT"/>
        </w:rPr>
      </w:pPr>
      <w:bookmarkStart w:id="16" w:name="_Hlk189127541"/>
      <w:bookmarkStart w:id="17" w:name="_Hlk196902447"/>
      <w:bookmarkEnd w:id="15"/>
      <w:r w:rsidRPr="00185589">
        <w:rPr>
          <w:iCs/>
          <w:szCs w:val="24"/>
          <w:lang w:eastAsia="lt-LT"/>
        </w:rPr>
        <w:t xml:space="preserve">21. </w:t>
      </w:r>
      <w:r w:rsidR="00072630" w:rsidRPr="00185589">
        <w:rPr>
          <w:lang w:eastAsia="lt-LT"/>
        </w:rPr>
        <w:t>Dėl pašalpos skyrimo bendrai gyvenantys asmenys arba vienas gyvenantis asmuo kreipiasi į Savivaldybės administracijos seniūnijas (toliau – Seniūnijos)</w:t>
      </w:r>
      <w:bookmarkEnd w:id="16"/>
      <w:r w:rsidR="00072630" w:rsidRPr="00185589">
        <w:rPr>
          <w:lang w:eastAsia="lt-LT"/>
        </w:rPr>
        <w:t>.</w:t>
      </w:r>
    </w:p>
    <w:bookmarkEnd w:id="17"/>
    <w:p w14:paraId="4726EE42" w14:textId="77777777" w:rsidR="009C6886" w:rsidRPr="00185589" w:rsidRDefault="00185589" w:rsidP="00185589">
      <w:pPr>
        <w:pStyle w:val="Sraopastraipa"/>
        <w:tabs>
          <w:tab w:val="left" w:pos="0"/>
          <w:tab w:val="left" w:pos="1080"/>
          <w:tab w:val="left" w:pos="1276"/>
          <w:tab w:val="left" w:pos="1890"/>
        </w:tabs>
        <w:ind w:left="0" w:firstLine="720"/>
        <w:jc w:val="both"/>
        <w:rPr>
          <w:rFonts w:eastAsia="Calibri"/>
          <w:strike/>
          <w:lang w:eastAsia="en-US"/>
        </w:rPr>
      </w:pPr>
      <w:r w:rsidRPr="00185589">
        <w:rPr>
          <w:rFonts w:eastAsia="Calibri"/>
          <w:iCs/>
          <w:szCs w:val="24"/>
          <w:lang w:eastAsia="en-US"/>
        </w:rPr>
        <w:t xml:space="preserve">22. </w:t>
      </w:r>
      <w:r w:rsidR="009C6886" w:rsidRPr="00185589">
        <w:rPr>
          <w:rFonts w:eastAsia="Calibri"/>
          <w:lang w:eastAsia="en-US"/>
        </w:rPr>
        <w:t>Jeigu asmens deklaruota gyvenamoji vieta Šilutės rajono savivaldybėje nesutampa su faktine gyvenamąja vieta Šilutės rajono savivaldybėje arba asmuo yra nedeklaravęs gyvenamosios vietos ir neįtrauktas į gyvenamosios vietos nedeklaravusių asmenų apskaitą, asmuo kreipiasi į faktinės gyvenamosios vietos seniūniją.</w:t>
      </w:r>
    </w:p>
    <w:p w14:paraId="3B8F3FA8" w14:textId="77777777" w:rsidR="009C6886" w:rsidRPr="00185589" w:rsidRDefault="00185589" w:rsidP="00185589">
      <w:pPr>
        <w:pStyle w:val="Sraopastraipa"/>
        <w:tabs>
          <w:tab w:val="left" w:pos="0"/>
          <w:tab w:val="left" w:pos="1080"/>
          <w:tab w:val="left" w:pos="1276"/>
          <w:tab w:val="left" w:pos="1890"/>
        </w:tabs>
        <w:ind w:left="0" w:firstLine="720"/>
        <w:jc w:val="both"/>
        <w:rPr>
          <w:rFonts w:eastAsia="Calibri"/>
          <w:lang w:eastAsia="en-US"/>
        </w:rPr>
      </w:pPr>
      <w:bookmarkStart w:id="18" w:name="_Hlk195003882"/>
      <w:r w:rsidRPr="00185589">
        <w:rPr>
          <w:rFonts w:eastAsia="Calibri"/>
          <w:iCs/>
          <w:szCs w:val="24"/>
          <w:lang w:eastAsia="en-US"/>
        </w:rPr>
        <w:t xml:space="preserve">23. </w:t>
      </w:r>
      <w:r w:rsidR="009C6886" w:rsidRPr="00185589">
        <w:rPr>
          <w:rFonts w:eastAsia="Calibri"/>
          <w:lang w:eastAsia="en-US"/>
        </w:rPr>
        <w:t xml:space="preserve">Prašymus / paraiškas pagal Tvarkos aprašo 7.1–7.3 ir 9 punktus gali pateikti pareiškėjo sutuoktinis, artimas giminaitis, globėjas, rūpintojas, įgaliotas asmuo. </w:t>
      </w:r>
    </w:p>
    <w:bookmarkEnd w:id="18"/>
    <w:p w14:paraId="0189D62B" w14:textId="77777777" w:rsidR="009C6886" w:rsidRPr="00185589" w:rsidRDefault="00185589" w:rsidP="00185589">
      <w:pPr>
        <w:pStyle w:val="Sraopastraipa"/>
        <w:tabs>
          <w:tab w:val="left" w:pos="0"/>
          <w:tab w:val="left" w:pos="1080"/>
          <w:tab w:val="left" w:pos="1276"/>
          <w:tab w:val="left" w:pos="1890"/>
        </w:tabs>
        <w:ind w:left="0" w:firstLine="720"/>
        <w:jc w:val="both"/>
        <w:rPr>
          <w:rFonts w:eastAsia="Calibri"/>
          <w:lang w:eastAsia="en-US"/>
        </w:rPr>
      </w:pPr>
      <w:r w:rsidRPr="00185589">
        <w:rPr>
          <w:rFonts w:eastAsia="Calibri"/>
          <w:iCs/>
          <w:szCs w:val="24"/>
          <w:lang w:eastAsia="en-US"/>
        </w:rPr>
        <w:t xml:space="preserve">24. </w:t>
      </w:r>
      <w:r w:rsidR="009C6886" w:rsidRPr="00185589">
        <w:rPr>
          <w:rFonts w:eastAsia="Calibri"/>
          <w:lang w:eastAsia="en-US"/>
        </w:rPr>
        <w:t>Prie prašymo, priklausomai nuo prašomos paramos, pateikiami žemiau nurodyti dokumenta</w:t>
      </w:r>
      <w:r w:rsidR="00710FEF" w:rsidRPr="00185589">
        <w:rPr>
          <w:rFonts w:eastAsia="Calibri"/>
          <w:lang w:eastAsia="en-US"/>
        </w:rPr>
        <w:t>i</w:t>
      </w:r>
      <w:r w:rsidRPr="00185589">
        <w:rPr>
          <w:rFonts w:eastAsia="Calibri"/>
          <w:lang w:eastAsia="en-US"/>
        </w:rPr>
        <w:t xml:space="preserve"> </w:t>
      </w:r>
      <w:r w:rsidR="00710FEF" w:rsidRPr="00185589">
        <w:rPr>
          <w:rFonts w:eastAsia="Calibri"/>
          <w:lang w:eastAsia="en-US"/>
        </w:rPr>
        <w:t>(visi dokumentai turi būti pateikiami valstybine kalba)</w:t>
      </w:r>
      <w:r w:rsidR="009C6886" w:rsidRPr="00185589">
        <w:rPr>
          <w:rFonts w:eastAsia="Calibri"/>
          <w:lang w:eastAsia="en-US"/>
        </w:rPr>
        <w:t>:</w:t>
      </w:r>
    </w:p>
    <w:p w14:paraId="1FE9E3B3" w14:textId="77777777" w:rsidR="009C6886" w:rsidRPr="00185589" w:rsidRDefault="00185589" w:rsidP="00185589">
      <w:pPr>
        <w:pStyle w:val="Sraopastraipa"/>
        <w:tabs>
          <w:tab w:val="left" w:pos="0"/>
          <w:tab w:val="left" w:pos="1080"/>
          <w:tab w:val="left" w:pos="1418"/>
          <w:tab w:val="left" w:pos="1890"/>
        </w:tabs>
        <w:ind w:left="0" w:firstLine="720"/>
        <w:jc w:val="both"/>
        <w:rPr>
          <w:rFonts w:eastAsia="Calibri"/>
          <w:lang w:eastAsia="en-US"/>
        </w:rPr>
      </w:pPr>
      <w:r w:rsidRPr="00185589">
        <w:rPr>
          <w:rFonts w:eastAsia="Calibri"/>
          <w:lang w:eastAsia="en-US"/>
        </w:rPr>
        <w:t>24.1.</w:t>
      </w:r>
      <w:r>
        <w:rPr>
          <w:rFonts w:eastAsia="Calibri"/>
          <w:lang w:eastAsia="en-US"/>
        </w:rPr>
        <w:t xml:space="preserve"> </w:t>
      </w:r>
      <w:r w:rsidR="009C6886" w:rsidRPr="00185589">
        <w:rPr>
          <w:rFonts w:eastAsia="Calibri"/>
          <w:b/>
          <w:bCs/>
          <w:i/>
          <w:iCs/>
          <w:lang w:eastAsia="en-US"/>
        </w:rPr>
        <w:t>kreipdamasis dėl vienkartinės pašalpos:</w:t>
      </w:r>
    </w:p>
    <w:p w14:paraId="6AD106B8" w14:textId="77777777" w:rsidR="009C6886" w:rsidRPr="00185589" w:rsidRDefault="00185589" w:rsidP="00185589">
      <w:pPr>
        <w:pStyle w:val="Sraopastraipa"/>
        <w:tabs>
          <w:tab w:val="left" w:pos="0"/>
          <w:tab w:val="left" w:pos="1080"/>
          <w:tab w:val="left" w:pos="1560"/>
          <w:tab w:val="left" w:pos="1890"/>
        </w:tabs>
        <w:ind w:left="0" w:firstLine="720"/>
        <w:jc w:val="both"/>
        <w:rPr>
          <w:rFonts w:eastAsia="Calibri"/>
          <w:lang w:eastAsia="en-US"/>
        </w:rPr>
      </w:pPr>
      <w:r w:rsidRPr="00185589">
        <w:rPr>
          <w:rFonts w:eastAsia="Calibri"/>
          <w:lang w:eastAsia="en-US"/>
        </w:rPr>
        <w:t>24.1.1.</w:t>
      </w:r>
      <w:r>
        <w:rPr>
          <w:rFonts w:eastAsia="Calibri"/>
          <w:lang w:eastAsia="en-US"/>
        </w:rPr>
        <w:t xml:space="preserve"> </w:t>
      </w:r>
      <w:r w:rsidR="009C6886" w:rsidRPr="00185589">
        <w:rPr>
          <w:rFonts w:eastAsia="Calibri"/>
          <w:lang w:eastAsia="en-US"/>
        </w:rPr>
        <w:t>pažymą iš laisvės atėmimo bausmės atlikimo įstaigos apie bausmės atlikimą;</w:t>
      </w:r>
    </w:p>
    <w:p w14:paraId="6FFBAB20" w14:textId="77777777" w:rsidR="009C6886" w:rsidRPr="00185589" w:rsidRDefault="00185589" w:rsidP="00185589">
      <w:pPr>
        <w:pStyle w:val="Sraopastraipa"/>
        <w:tabs>
          <w:tab w:val="left" w:pos="0"/>
          <w:tab w:val="left" w:pos="1080"/>
          <w:tab w:val="left" w:pos="1560"/>
          <w:tab w:val="left" w:pos="1890"/>
        </w:tabs>
        <w:ind w:left="0" w:firstLine="720"/>
        <w:jc w:val="both"/>
        <w:rPr>
          <w:rFonts w:eastAsia="Calibri"/>
          <w:lang w:eastAsia="en-US"/>
        </w:rPr>
      </w:pPr>
      <w:r w:rsidRPr="00185589">
        <w:rPr>
          <w:rFonts w:eastAsia="Calibri"/>
          <w:lang w:eastAsia="en-US"/>
        </w:rPr>
        <w:lastRenderedPageBreak/>
        <w:t>24.1.2.</w:t>
      </w:r>
      <w:r>
        <w:rPr>
          <w:rFonts w:eastAsia="Calibri"/>
          <w:lang w:eastAsia="en-US"/>
        </w:rPr>
        <w:t xml:space="preserve"> </w:t>
      </w:r>
      <w:r w:rsidR="009C6886" w:rsidRPr="00185589">
        <w:rPr>
          <w:rFonts w:eastAsia="Calibri"/>
          <w:lang w:eastAsia="en-US"/>
        </w:rPr>
        <w:t>Šilutės priešgaisrinės gelbėjimo tarnybos pažymą apie įvykusį gaisrą, stichinę nelaimę (pusės metų laikotarpiu nuo įvykusios nelaimės);</w:t>
      </w:r>
    </w:p>
    <w:p w14:paraId="24E0F0F9" w14:textId="77777777" w:rsidR="009C6886" w:rsidRPr="00185589" w:rsidRDefault="00185589" w:rsidP="00185589">
      <w:pPr>
        <w:pStyle w:val="Sraopastraipa"/>
        <w:tabs>
          <w:tab w:val="left" w:pos="0"/>
          <w:tab w:val="left" w:pos="1080"/>
          <w:tab w:val="left" w:pos="1560"/>
          <w:tab w:val="left" w:pos="1890"/>
        </w:tabs>
        <w:ind w:left="0" w:firstLine="720"/>
        <w:jc w:val="both"/>
        <w:rPr>
          <w:rFonts w:eastAsia="Calibri"/>
          <w:lang w:eastAsia="en-US"/>
        </w:rPr>
      </w:pPr>
      <w:r w:rsidRPr="00185589">
        <w:rPr>
          <w:rFonts w:eastAsia="Calibri"/>
          <w:lang w:eastAsia="en-US"/>
        </w:rPr>
        <w:t>24.1.3.</w:t>
      </w:r>
      <w:r>
        <w:rPr>
          <w:rFonts w:eastAsia="Calibri"/>
          <w:lang w:eastAsia="en-US"/>
        </w:rPr>
        <w:t xml:space="preserve"> </w:t>
      </w:r>
      <w:r w:rsidR="009C6886" w:rsidRPr="00185589">
        <w:rPr>
          <w:rFonts w:eastAsia="Calibri"/>
          <w:lang w:eastAsia="en-US"/>
        </w:rPr>
        <w:t>neturint nekilnojamojo turto, kuriame įvyko gaisras ar stichinė nelaimė, nuosavybės teisę įrodančių dokumentų, seniūno pažymą patvirtinančią, kad asmuo ten nuolat gyvena, valdo ir prižiūri šiuo adresu esančius pastatus;</w:t>
      </w:r>
    </w:p>
    <w:p w14:paraId="64894E28" w14:textId="77777777" w:rsidR="009C6886" w:rsidRPr="00185589" w:rsidRDefault="00185589" w:rsidP="00185589">
      <w:pPr>
        <w:pStyle w:val="Sraopastraipa"/>
        <w:tabs>
          <w:tab w:val="left" w:pos="0"/>
          <w:tab w:val="left" w:pos="1080"/>
          <w:tab w:val="left" w:pos="1560"/>
          <w:tab w:val="left" w:pos="1890"/>
        </w:tabs>
        <w:ind w:left="0" w:firstLine="720"/>
        <w:jc w:val="both"/>
        <w:rPr>
          <w:rFonts w:eastAsia="Calibri"/>
          <w:lang w:eastAsia="en-US"/>
        </w:rPr>
      </w:pPr>
      <w:r w:rsidRPr="00185589">
        <w:rPr>
          <w:rFonts w:eastAsia="Calibri"/>
          <w:lang w:eastAsia="en-US"/>
        </w:rPr>
        <w:t>24.1.4.</w:t>
      </w:r>
      <w:r>
        <w:rPr>
          <w:rFonts w:eastAsia="Calibri"/>
          <w:lang w:eastAsia="en-US"/>
        </w:rPr>
        <w:t xml:space="preserve"> </w:t>
      </w:r>
      <w:r w:rsidR="009C6886" w:rsidRPr="00185589">
        <w:rPr>
          <w:rFonts w:eastAsia="Calibri"/>
          <w:lang w:eastAsia="en-US"/>
        </w:rPr>
        <w:t>išlaidas patvirtinančius dokumentus apie patirtas išlaidas gaisro padariniams šalinti;</w:t>
      </w:r>
    </w:p>
    <w:p w14:paraId="02883C3C" w14:textId="77777777" w:rsidR="009C6886" w:rsidRPr="00185589" w:rsidRDefault="00185589" w:rsidP="00185589">
      <w:pPr>
        <w:pStyle w:val="Sraopastraipa"/>
        <w:tabs>
          <w:tab w:val="left" w:pos="0"/>
          <w:tab w:val="left" w:pos="1080"/>
          <w:tab w:val="left" w:pos="1560"/>
          <w:tab w:val="left" w:pos="1890"/>
        </w:tabs>
        <w:ind w:left="0" w:firstLine="720"/>
        <w:jc w:val="both"/>
        <w:rPr>
          <w:rFonts w:eastAsia="Calibri"/>
          <w:lang w:eastAsia="en-US"/>
        </w:rPr>
      </w:pPr>
      <w:r w:rsidRPr="00185589">
        <w:rPr>
          <w:rFonts w:eastAsia="Calibri"/>
          <w:lang w:eastAsia="en-US"/>
        </w:rPr>
        <w:t>24.1.5.</w:t>
      </w:r>
      <w:r>
        <w:rPr>
          <w:rFonts w:eastAsia="Calibri"/>
          <w:lang w:eastAsia="en-US"/>
        </w:rPr>
        <w:t xml:space="preserve"> </w:t>
      </w:r>
      <w:r w:rsidR="009C6886" w:rsidRPr="00185589">
        <w:rPr>
          <w:rFonts w:eastAsia="Calibri"/>
          <w:lang w:eastAsia="en-US"/>
        </w:rPr>
        <w:t>kitus dokumentus pagal poreikį, nustatančius teisę į vienkartinę pašalpą.</w:t>
      </w:r>
    </w:p>
    <w:p w14:paraId="3F7B8C42" w14:textId="77777777" w:rsidR="009C6886" w:rsidRPr="00185589" w:rsidRDefault="00185589" w:rsidP="00185589">
      <w:pPr>
        <w:pStyle w:val="Sraopastraipa"/>
        <w:tabs>
          <w:tab w:val="left" w:pos="0"/>
          <w:tab w:val="left" w:pos="1080"/>
          <w:tab w:val="left" w:pos="1418"/>
          <w:tab w:val="left" w:pos="1890"/>
        </w:tabs>
        <w:ind w:left="0" w:firstLine="720"/>
        <w:jc w:val="both"/>
        <w:rPr>
          <w:rFonts w:eastAsia="Calibri"/>
          <w:b/>
          <w:bCs/>
          <w:i/>
          <w:iCs/>
          <w:lang w:eastAsia="en-US"/>
        </w:rPr>
      </w:pPr>
      <w:r w:rsidRPr="00185589">
        <w:rPr>
          <w:rFonts w:eastAsia="Calibri"/>
          <w:b/>
          <w:bCs/>
          <w:i/>
          <w:iCs/>
          <w:lang w:eastAsia="en-US"/>
        </w:rPr>
        <w:t>24.2.</w:t>
      </w:r>
      <w:r>
        <w:rPr>
          <w:rFonts w:eastAsia="Calibri"/>
          <w:b/>
          <w:bCs/>
          <w:i/>
          <w:iCs/>
          <w:lang w:eastAsia="en-US"/>
        </w:rPr>
        <w:t xml:space="preserve"> </w:t>
      </w:r>
      <w:r w:rsidR="009C6886" w:rsidRPr="00185589">
        <w:rPr>
          <w:rFonts w:eastAsia="Calibri"/>
          <w:b/>
          <w:bCs/>
          <w:i/>
          <w:iCs/>
          <w:lang w:eastAsia="en-US"/>
        </w:rPr>
        <w:t>kreipdamasis dėl tikslinės, sąlyginės ir periodinės pašalpos:</w:t>
      </w:r>
    </w:p>
    <w:p w14:paraId="01C09E3E" w14:textId="77777777" w:rsidR="009C6886" w:rsidRPr="00185589" w:rsidRDefault="00185589" w:rsidP="00185589">
      <w:pPr>
        <w:pStyle w:val="Sraopastraipa"/>
        <w:tabs>
          <w:tab w:val="left" w:pos="0"/>
          <w:tab w:val="left" w:pos="1080"/>
          <w:tab w:val="left" w:pos="1560"/>
          <w:tab w:val="left" w:pos="1890"/>
        </w:tabs>
        <w:ind w:left="0" w:firstLine="720"/>
        <w:jc w:val="both"/>
        <w:rPr>
          <w:rFonts w:eastAsia="Calibri"/>
          <w:lang w:eastAsia="en-US"/>
        </w:rPr>
      </w:pPr>
      <w:r w:rsidRPr="00185589">
        <w:rPr>
          <w:rFonts w:eastAsia="Calibri"/>
          <w:lang w:eastAsia="en-US"/>
        </w:rPr>
        <w:t>24.2.1.</w:t>
      </w:r>
      <w:r>
        <w:rPr>
          <w:rFonts w:eastAsia="Calibri"/>
          <w:lang w:eastAsia="en-US"/>
        </w:rPr>
        <w:t xml:space="preserve"> </w:t>
      </w:r>
      <w:r w:rsidR="009C6886" w:rsidRPr="00185589">
        <w:rPr>
          <w:rFonts w:eastAsia="Calibri"/>
          <w:lang w:eastAsia="en-US"/>
        </w:rPr>
        <w:t>pažymą apie darbingų bendrai gyvenančių asmenų ar vieno gyvenančio asmens (neatsižvelgiant į tai, kur jie deklaruoja gyvenamąją vietą) paskutinių 3 mėnesių iki kreipimosi pajamas arba kreipimosi mėnesio, jeigu palyginti su praėjusiais 3 mėnesiais pasikeitė pajamų šaltinis, bendrai gyvenančių asmenų sudėtis ar vieno gyvenančio asmens šeiminė padėtis;</w:t>
      </w:r>
    </w:p>
    <w:p w14:paraId="558367F8" w14:textId="77777777" w:rsidR="009C6886" w:rsidRPr="00185589" w:rsidRDefault="00185589" w:rsidP="00185589">
      <w:pPr>
        <w:pStyle w:val="Sraopastraipa"/>
        <w:tabs>
          <w:tab w:val="left" w:pos="0"/>
          <w:tab w:val="left" w:pos="1080"/>
          <w:tab w:val="left" w:pos="1560"/>
          <w:tab w:val="left" w:pos="1890"/>
        </w:tabs>
        <w:ind w:left="0" w:firstLine="720"/>
        <w:jc w:val="both"/>
        <w:rPr>
          <w:rFonts w:eastAsia="Calibri"/>
          <w:lang w:eastAsia="en-US"/>
        </w:rPr>
      </w:pPr>
      <w:r w:rsidRPr="00185589">
        <w:rPr>
          <w:rFonts w:eastAsia="Calibri"/>
          <w:lang w:eastAsia="en-US"/>
        </w:rPr>
        <w:t>24.2.2.</w:t>
      </w:r>
      <w:r>
        <w:rPr>
          <w:rFonts w:eastAsia="Calibri"/>
          <w:lang w:eastAsia="en-US"/>
        </w:rPr>
        <w:t xml:space="preserve"> </w:t>
      </w:r>
      <w:r w:rsidR="009C6886" w:rsidRPr="00185589">
        <w:rPr>
          <w:rFonts w:eastAsia="Calibri"/>
          <w:lang w:eastAsia="en-US"/>
        </w:rPr>
        <w:t>pažymą apie priteistas ir (ar) mokamas (nemokamas) lėšas vaiko (vaikų) išlaikymui (alimentus);</w:t>
      </w:r>
    </w:p>
    <w:p w14:paraId="2D387ED2" w14:textId="77777777" w:rsidR="009C6886" w:rsidRPr="00185589" w:rsidRDefault="00185589" w:rsidP="00185589">
      <w:pPr>
        <w:pStyle w:val="Sraopastraipa"/>
        <w:tabs>
          <w:tab w:val="left" w:pos="0"/>
          <w:tab w:val="left" w:pos="1080"/>
          <w:tab w:val="left" w:pos="1560"/>
          <w:tab w:val="left" w:pos="1890"/>
        </w:tabs>
        <w:ind w:left="0" w:firstLine="720"/>
        <w:jc w:val="both"/>
        <w:rPr>
          <w:rFonts w:eastAsia="Calibri"/>
          <w:lang w:eastAsia="en-US"/>
        </w:rPr>
      </w:pPr>
      <w:r w:rsidRPr="00185589">
        <w:rPr>
          <w:rFonts w:eastAsia="Calibri"/>
          <w:lang w:eastAsia="en-US"/>
        </w:rPr>
        <w:t>24.2.3.</w:t>
      </w:r>
      <w:r>
        <w:rPr>
          <w:rFonts w:eastAsia="Calibri"/>
          <w:lang w:eastAsia="en-US"/>
        </w:rPr>
        <w:t xml:space="preserve"> </w:t>
      </w:r>
      <w:r w:rsidR="009C6886" w:rsidRPr="00185589">
        <w:rPr>
          <w:rFonts w:eastAsia="Calibri"/>
          <w:lang w:eastAsia="en-US"/>
        </w:rPr>
        <w:t>gydymo įstaigos išduotą pažymą, išrašą apie ligą, atliktą operaciją, gydymuisi reikalingų vaistų, maisto papildų, vitaminų, medicinos priemonių ir kt. pavadinimai ir jų įsigijimo išlaidas patvirtinantys dokumentai.</w:t>
      </w:r>
      <w:r w:rsidR="009C6886" w:rsidRPr="00185589">
        <w:rPr>
          <w:rFonts w:eastAsia="Calibri"/>
          <w:szCs w:val="22"/>
          <w:lang w:eastAsia="en-US"/>
        </w:rPr>
        <w:t xml:space="preserve"> </w:t>
      </w:r>
      <w:r w:rsidR="009C6886" w:rsidRPr="00185589">
        <w:rPr>
          <w:rFonts w:eastAsia="Calibri"/>
          <w:lang w:eastAsia="en-US"/>
        </w:rPr>
        <w:t>Šie dokumentai turi būti išduoti ne anksčiau kaip prieš 6 mėnesius iki jų pateikimo Savivaldybei dienos;</w:t>
      </w:r>
    </w:p>
    <w:p w14:paraId="6B661414" w14:textId="77777777" w:rsidR="009C6886" w:rsidRPr="00185589" w:rsidRDefault="00185589" w:rsidP="00185589">
      <w:pPr>
        <w:pStyle w:val="Sraopastraipa"/>
        <w:tabs>
          <w:tab w:val="left" w:pos="0"/>
          <w:tab w:val="left" w:pos="1080"/>
          <w:tab w:val="left" w:pos="1560"/>
          <w:tab w:val="left" w:pos="1890"/>
        </w:tabs>
        <w:ind w:left="0" w:firstLine="720"/>
        <w:jc w:val="both"/>
        <w:rPr>
          <w:rFonts w:eastAsia="Calibri"/>
          <w:lang w:eastAsia="en-US"/>
        </w:rPr>
      </w:pPr>
      <w:r w:rsidRPr="00185589">
        <w:rPr>
          <w:rFonts w:eastAsia="Calibri"/>
          <w:lang w:eastAsia="en-US"/>
        </w:rPr>
        <w:t>24.2.4.</w:t>
      </w:r>
      <w:r>
        <w:rPr>
          <w:rFonts w:eastAsia="Calibri"/>
          <w:lang w:eastAsia="en-US"/>
        </w:rPr>
        <w:t xml:space="preserve"> </w:t>
      </w:r>
      <w:r w:rsidR="009C6886" w:rsidRPr="00185589">
        <w:rPr>
          <w:rFonts w:eastAsia="Calibri"/>
          <w:lang w:eastAsia="en-US"/>
        </w:rPr>
        <w:t>gydytojo išduotą pažymą apie patirtą sunkią traumą;</w:t>
      </w:r>
      <w:r w:rsidR="009C6886" w:rsidRPr="00185589">
        <w:rPr>
          <w:rFonts w:eastAsia="Calibri"/>
          <w:szCs w:val="22"/>
          <w:lang w:eastAsia="en-US"/>
        </w:rPr>
        <w:t xml:space="preserve"> </w:t>
      </w:r>
    </w:p>
    <w:p w14:paraId="461D42A5" w14:textId="77777777" w:rsidR="009C6886" w:rsidRPr="00185589" w:rsidRDefault="00185589" w:rsidP="00185589">
      <w:pPr>
        <w:pStyle w:val="Sraopastraipa"/>
        <w:tabs>
          <w:tab w:val="left" w:pos="0"/>
          <w:tab w:val="left" w:pos="1080"/>
          <w:tab w:val="left" w:pos="1560"/>
          <w:tab w:val="left" w:pos="1890"/>
        </w:tabs>
        <w:ind w:left="0" w:firstLine="720"/>
        <w:jc w:val="both"/>
        <w:rPr>
          <w:rFonts w:eastAsia="Calibri"/>
          <w:lang w:eastAsia="en-US"/>
        </w:rPr>
      </w:pPr>
      <w:r w:rsidRPr="00185589">
        <w:rPr>
          <w:rFonts w:eastAsia="Calibri"/>
          <w:lang w:eastAsia="en-US"/>
        </w:rPr>
        <w:t>24.2.5.</w:t>
      </w:r>
      <w:r>
        <w:rPr>
          <w:rFonts w:eastAsia="Calibri"/>
          <w:lang w:eastAsia="en-US"/>
        </w:rPr>
        <w:t xml:space="preserve"> </w:t>
      </w:r>
      <w:r w:rsidR="009C6886" w:rsidRPr="00185589">
        <w:rPr>
          <w:rFonts w:eastAsia="Calibri"/>
          <w:lang w:eastAsia="en-US"/>
        </w:rPr>
        <w:t>kitus dokumentus pagal poreikį, nustatančius teisę į tikslinę, sąlyginę ir periodinę pašalpą.</w:t>
      </w:r>
    </w:p>
    <w:p w14:paraId="6B9285B0" w14:textId="77777777" w:rsidR="00072630" w:rsidRPr="00185589" w:rsidRDefault="00185589" w:rsidP="00185589">
      <w:pPr>
        <w:pStyle w:val="Sraopastraipa"/>
        <w:tabs>
          <w:tab w:val="left" w:pos="0"/>
          <w:tab w:val="left" w:pos="1080"/>
          <w:tab w:val="left" w:pos="1276"/>
          <w:tab w:val="left" w:pos="1890"/>
        </w:tabs>
        <w:ind w:left="0" w:firstLine="720"/>
        <w:jc w:val="both"/>
        <w:rPr>
          <w:rFonts w:eastAsia="Calibri"/>
          <w:lang w:eastAsia="en-US"/>
        </w:rPr>
      </w:pPr>
      <w:bookmarkStart w:id="19" w:name="_Hlk195003987"/>
      <w:r w:rsidRPr="00185589">
        <w:rPr>
          <w:rFonts w:eastAsia="Calibri"/>
          <w:iCs/>
          <w:szCs w:val="24"/>
          <w:lang w:eastAsia="en-US"/>
        </w:rPr>
        <w:t xml:space="preserve">25. </w:t>
      </w:r>
      <w:r w:rsidR="00072630" w:rsidRPr="00185589">
        <w:rPr>
          <w:rFonts w:eastAsia="Calibri"/>
          <w:lang w:eastAsia="en-US"/>
        </w:rPr>
        <w:t>Asmuo, besikreipdamas dėl vienkartinės, tikslinės, sąlyginės ir periodinės pašalpos skyrimo, prašymą atvykęs į Seniūniją pateikia elektroniniu būdu naudodamasis planšete, nurodydamas pašalpos reikalingumo motyvus, pateikia asmens tapatybę patvirtinantį dokumentą (asmens tapatybės kortelę, pasą, leidimą gyventi Lietuvoje (ne ES valstybių narių piliečiams), išskirtiniais atvejais asmens tapatybę patvirtinančius dokumentus (vairuotojo pažymėjimas, pensijos gavėjo ar neįgaliojo pažymėjimas, laikinas asmens dokumentas).</w:t>
      </w:r>
    </w:p>
    <w:p w14:paraId="6F1F914B" w14:textId="77777777" w:rsidR="00072630" w:rsidRPr="00185589" w:rsidRDefault="00072630" w:rsidP="00185589">
      <w:pPr>
        <w:tabs>
          <w:tab w:val="left" w:pos="0"/>
          <w:tab w:val="left" w:pos="1080"/>
          <w:tab w:val="left" w:pos="1560"/>
          <w:tab w:val="left" w:pos="1890"/>
        </w:tabs>
        <w:ind w:firstLine="720"/>
        <w:jc w:val="both"/>
        <w:rPr>
          <w:lang w:eastAsia="lt-LT"/>
        </w:rPr>
      </w:pPr>
      <w:r w:rsidRPr="00185589">
        <w:rPr>
          <w:lang w:eastAsia="lt-LT"/>
        </w:rPr>
        <w:t>Jeigu pareiškėjas atsineša jau užpildytą prašymą, jis skaitmeninamas (skenuojamas), pridedamas prie elektroninės bylos. Registrų išrašai į elektroninę bylą tik sukeliami, tačiau nepasirašomi.</w:t>
      </w:r>
    </w:p>
    <w:p w14:paraId="2915DADD" w14:textId="77777777" w:rsidR="009C6886" w:rsidRPr="00185589" w:rsidRDefault="00185589" w:rsidP="00185589">
      <w:pPr>
        <w:pStyle w:val="Sraopastraipa"/>
        <w:tabs>
          <w:tab w:val="left" w:pos="0"/>
          <w:tab w:val="left" w:pos="1080"/>
          <w:tab w:val="left" w:pos="1276"/>
          <w:tab w:val="left" w:pos="1710"/>
        </w:tabs>
        <w:ind w:left="0" w:firstLine="720"/>
        <w:jc w:val="both"/>
        <w:rPr>
          <w:lang w:eastAsia="en-US"/>
        </w:rPr>
      </w:pPr>
      <w:r w:rsidRPr="00185589">
        <w:rPr>
          <w:iCs/>
          <w:szCs w:val="24"/>
          <w:lang w:eastAsia="en-US"/>
        </w:rPr>
        <w:t xml:space="preserve">26. </w:t>
      </w:r>
      <w:r w:rsidR="009C6886" w:rsidRPr="00185589">
        <w:rPr>
          <w:lang w:eastAsia="en-US"/>
        </w:rPr>
        <w:t xml:space="preserve">Asmeniui, pateikusiam prašymą ir reikalingus dokumentus, įteikiamas Tvarkos aprašo nustatytos formos informacinis lapelis apie pateiktus dokumentus. Jeigu pateikti ne visi reikalingi dokumentai, informaciniame lapelyje nurodoma informacija apie trūkstamus dokumentus šis informacinis lapelis pasirašytinai įteikiamas asmeniui. </w:t>
      </w:r>
    </w:p>
    <w:p w14:paraId="467A2A6C" w14:textId="77777777" w:rsidR="009C6886" w:rsidRPr="00185589" w:rsidRDefault="00185589" w:rsidP="00185589">
      <w:pPr>
        <w:pStyle w:val="Sraopastraipa"/>
        <w:tabs>
          <w:tab w:val="left" w:pos="0"/>
          <w:tab w:val="left" w:pos="1080"/>
          <w:tab w:val="left" w:pos="1276"/>
          <w:tab w:val="left" w:pos="1710"/>
        </w:tabs>
        <w:ind w:left="0" w:firstLine="720"/>
        <w:jc w:val="both"/>
        <w:rPr>
          <w:lang w:eastAsia="en-US"/>
        </w:rPr>
      </w:pPr>
      <w:r w:rsidRPr="00185589">
        <w:rPr>
          <w:iCs/>
          <w:szCs w:val="24"/>
          <w:lang w:eastAsia="en-US"/>
        </w:rPr>
        <w:t xml:space="preserve">27. </w:t>
      </w:r>
      <w:r w:rsidR="009C6886" w:rsidRPr="00185589">
        <w:rPr>
          <w:lang w:eastAsia="en-US"/>
        </w:rPr>
        <w:t>Trūkstami dokumentai pateikiami ne vėliau kaip per mėnesį nuo prašymo pateikimo dienos, išskyrus atvejus, kai pajamos pašalpai apskaičiuojamos Lietuvos Respublikos piniginės socialinės paramos nepasiturintiems gyventojams įstatymo 18 straipsnio 1 dalies 2 punkte nustatyta tvarka (trūkstami dokumentai pateikiami ne vėliau kaip per 2 mėnesius nuo prašymo-paraiškos pateikimo dienos). Jeigu asmuo per nustatytą laikotarpį nuo prašymo pateikimo dienos nepateikia visų reikalingų dokumentų, jo prašymas laikomas nepaduotu ir pareiškėjui grąžinami jo pateikti dokumentai, o prie prašymo paliekamos šių dokumentų kopijos.</w:t>
      </w:r>
    </w:p>
    <w:p w14:paraId="57BA5EC7" w14:textId="77777777" w:rsidR="00072630" w:rsidRPr="00185589" w:rsidRDefault="00185589" w:rsidP="00185589">
      <w:pPr>
        <w:pStyle w:val="Sraopastraipa"/>
        <w:tabs>
          <w:tab w:val="left" w:pos="0"/>
          <w:tab w:val="left" w:pos="1080"/>
          <w:tab w:val="left" w:pos="1276"/>
          <w:tab w:val="left" w:pos="1710"/>
        </w:tabs>
        <w:ind w:left="0" w:firstLine="720"/>
        <w:jc w:val="both"/>
        <w:rPr>
          <w:lang w:eastAsia="lt-LT"/>
        </w:rPr>
      </w:pPr>
      <w:bookmarkStart w:id="20" w:name="_Hlk207713763"/>
      <w:r w:rsidRPr="00185589">
        <w:rPr>
          <w:iCs/>
          <w:szCs w:val="24"/>
          <w:lang w:eastAsia="lt-LT"/>
        </w:rPr>
        <w:t xml:space="preserve">28. </w:t>
      </w:r>
      <w:r w:rsidR="00072630" w:rsidRPr="00185589">
        <w:rPr>
          <w:lang w:eastAsia="en-US"/>
        </w:rPr>
        <w:t>Darbuotojas, atsakingas už vienkartinių, tikslinių, sąlyginių ir periodinių pašalpų prašymų / paraiškų priėmimą (toliau – darbuotojas), gavęs duomenų, kad asmuo kreipdamasis nuslėpė arba pateikė neteisingus ir neišsamius duomenis apie gaunamas pajamas, bendrai gyvenančius asmenis, užimtumą ar kitus duomenis, turi teisę pareikalauti reikalavime nustatytu terminu pateikti papildomų duomenų, įrodančių pareiškėjo teisę į tikslinę, sąlyginę ir periodinę pašalpą. Jeigu asmuo per mėnesį nuo darbuotojo pareikalavimo dienos nepateikia papildomų duomenų, įrodančių pareiškėjo teisę į tikslinę, sąlyginę ar periodinę pašalpą, jo prašymas laikomas nepaduotu ir pareiškėjui grąžinami jo pateikti dokumentai, o prie prašymo paliekamos šių dokumentų kopijos</w:t>
      </w:r>
      <w:r w:rsidR="00072630" w:rsidRPr="00185589">
        <w:rPr>
          <w:lang w:eastAsia="lt-LT"/>
        </w:rPr>
        <w:t>.</w:t>
      </w:r>
      <w:bookmarkEnd w:id="20"/>
    </w:p>
    <w:bookmarkEnd w:id="19"/>
    <w:p w14:paraId="23D2E790" w14:textId="77777777" w:rsidR="009C6886" w:rsidRPr="00185589" w:rsidRDefault="00185589" w:rsidP="00185589">
      <w:pPr>
        <w:pStyle w:val="Sraopastraipa"/>
        <w:tabs>
          <w:tab w:val="left" w:pos="0"/>
          <w:tab w:val="left" w:pos="1080"/>
          <w:tab w:val="left" w:pos="1276"/>
          <w:tab w:val="left" w:pos="1710"/>
        </w:tabs>
        <w:ind w:left="0" w:firstLine="720"/>
        <w:jc w:val="both"/>
        <w:rPr>
          <w:lang w:eastAsia="en-US"/>
        </w:rPr>
      </w:pPr>
      <w:r w:rsidRPr="00185589">
        <w:rPr>
          <w:iCs/>
          <w:szCs w:val="24"/>
          <w:lang w:eastAsia="en-US"/>
        </w:rPr>
        <w:t xml:space="preserve">29. </w:t>
      </w:r>
      <w:r w:rsidR="009C6886" w:rsidRPr="00185589">
        <w:rPr>
          <w:lang w:eastAsia="en-US"/>
        </w:rPr>
        <w:t xml:space="preserve">Asmuo, besikreipiantis dėl tikslinės, sąlyginės ir periodinės pašalpos, privalo Socialines paslaugas teikiančioms įstaigoms ar seniūnijos socialiniam darbuotojui, sudaryti galimybę tikrinti jo </w:t>
      </w:r>
      <w:r w:rsidR="009C6886" w:rsidRPr="00185589">
        <w:rPr>
          <w:lang w:eastAsia="en-US"/>
        </w:rPr>
        <w:lastRenderedPageBreak/>
        <w:t>gyvenimo sąlygas, užimtumą, leisti namuose surašyti BTA</w:t>
      </w:r>
      <w:r w:rsidR="009C6886" w:rsidRPr="00185589">
        <w:rPr>
          <w:rFonts w:eastAsia="Calibri"/>
          <w:b/>
          <w:bCs/>
          <w:lang w:eastAsia="en-US"/>
        </w:rPr>
        <w:t xml:space="preserve">, </w:t>
      </w:r>
      <w:r w:rsidR="009C6886" w:rsidRPr="00185589">
        <w:rPr>
          <w:lang w:eastAsia="en-US"/>
        </w:rPr>
        <w:t>išskyrus tuos atvejus, kai kreipiasi asmuo, neturintis gyvenamosios vietos.</w:t>
      </w:r>
    </w:p>
    <w:p w14:paraId="6D0A4F09" w14:textId="77777777" w:rsidR="00072630" w:rsidRPr="00185589" w:rsidRDefault="00185589" w:rsidP="00185589">
      <w:pPr>
        <w:pStyle w:val="Sraopastraipa"/>
        <w:tabs>
          <w:tab w:val="left" w:pos="0"/>
          <w:tab w:val="left" w:pos="1080"/>
          <w:tab w:val="left" w:pos="1276"/>
          <w:tab w:val="left" w:pos="1710"/>
        </w:tabs>
        <w:ind w:left="0" w:firstLine="720"/>
        <w:jc w:val="both"/>
        <w:rPr>
          <w:rFonts w:eastAsia="Calibri"/>
          <w:lang w:eastAsia="en-US"/>
        </w:rPr>
      </w:pPr>
      <w:r w:rsidRPr="00185589">
        <w:rPr>
          <w:rFonts w:eastAsia="Calibri"/>
          <w:iCs/>
          <w:szCs w:val="24"/>
          <w:lang w:eastAsia="en-US"/>
        </w:rPr>
        <w:t xml:space="preserve">30. </w:t>
      </w:r>
      <w:r w:rsidR="00072630" w:rsidRPr="00185589">
        <w:rPr>
          <w:rFonts w:eastAsia="Calibri"/>
          <w:lang w:eastAsia="en-US"/>
        </w:rPr>
        <w:t>Pareiškėjų gyvenimo ir buities sąlygas patikrina ir BTA surašo seniūnijų socialinio darbo organizatoriai</w:t>
      </w:r>
      <w:r w:rsidR="00072630" w:rsidRPr="00185589">
        <w:rPr>
          <w:lang w:eastAsia="en-US"/>
        </w:rPr>
        <w:t xml:space="preserve">, </w:t>
      </w:r>
      <w:r w:rsidR="00072630" w:rsidRPr="00185589">
        <w:rPr>
          <w:rFonts w:eastAsia="Calibri"/>
          <w:lang w:eastAsia="en-US"/>
        </w:rPr>
        <w:t>pareiškėjų, kuriems teikiamos socialinės paslaugas – paslaugas teikiančios įstaigos darbuotojas.</w:t>
      </w:r>
    </w:p>
    <w:p w14:paraId="3F86F04D" w14:textId="77777777" w:rsidR="00072630" w:rsidRPr="00185589" w:rsidRDefault="00185589" w:rsidP="00185589">
      <w:pPr>
        <w:pStyle w:val="Sraopastraipa"/>
        <w:tabs>
          <w:tab w:val="left" w:pos="0"/>
          <w:tab w:val="left" w:pos="1080"/>
          <w:tab w:val="left" w:pos="1276"/>
          <w:tab w:val="left" w:pos="1890"/>
        </w:tabs>
        <w:ind w:left="0" w:firstLine="720"/>
        <w:jc w:val="both"/>
        <w:rPr>
          <w:rFonts w:eastAsia="Calibri"/>
          <w:lang w:eastAsia="en-US"/>
        </w:rPr>
      </w:pPr>
      <w:bookmarkStart w:id="21" w:name="_Hlk197424839"/>
      <w:bookmarkStart w:id="22" w:name="_Hlk195004062"/>
      <w:r w:rsidRPr="00185589">
        <w:rPr>
          <w:rFonts w:eastAsia="Calibri"/>
          <w:iCs/>
          <w:szCs w:val="24"/>
          <w:lang w:eastAsia="en-US"/>
        </w:rPr>
        <w:t xml:space="preserve">31. </w:t>
      </w:r>
      <w:r w:rsidR="00072630" w:rsidRPr="00185589">
        <w:rPr>
          <w:rFonts w:eastAsia="Calibri"/>
          <w:lang w:eastAsia="en-US"/>
        </w:rPr>
        <w:t xml:space="preserve">Gautas prašymas / paraiška užregistruojamas pateikimo dieną socialinių išmokų ir apskaitos informacinėje sistemoje </w:t>
      </w:r>
      <w:r w:rsidRPr="00185589">
        <w:rPr>
          <w:rFonts w:eastAsia="Calibri"/>
          <w:lang w:eastAsia="en-US"/>
        </w:rPr>
        <w:t>„</w:t>
      </w:r>
      <w:r w:rsidR="00072630" w:rsidRPr="00185589">
        <w:rPr>
          <w:rFonts w:eastAsia="Calibri"/>
          <w:lang w:eastAsia="en-US"/>
        </w:rPr>
        <w:t>Parama</w:t>
      </w:r>
      <w:r w:rsidRPr="00185589">
        <w:rPr>
          <w:rFonts w:eastAsia="Calibri"/>
          <w:lang w:eastAsia="en-US"/>
        </w:rPr>
        <w:t>“</w:t>
      </w:r>
      <w:r w:rsidR="00072630" w:rsidRPr="00185589">
        <w:rPr>
          <w:rFonts w:eastAsia="Calibri"/>
          <w:lang w:eastAsia="en-US"/>
        </w:rPr>
        <w:t xml:space="preserve"> (toliau – SIAIS Parama).</w:t>
      </w:r>
    </w:p>
    <w:bookmarkEnd w:id="21"/>
    <w:p w14:paraId="36BD8055" w14:textId="77777777" w:rsidR="00072630" w:rsidRPr="00185589" w:rsidRDefault="00185589" w:rsidP="00185589">
      <w:pPr>
        <w:pStyle w:val="Sraopastraipa"/>
        <w:tabs>
          <w:tab w:val="left" w:pos="0"/>
          <w:tab w:val="left" w:pos="1080"/>
          <w:tab w:val="left" w:pos="1276"/>
          <w:tab w:val="left" w:pos="1890"/>
        </w:tabs>
        <w:ind w:left="0" w:firstLine="720"/>
        <w:jc w:val="both"/>
        <w:rPr>
          <w:lang w:eastAsia="lt-LT"/>
        </w:rPr>
      </w:pPr>
      <w:r w:rsidRPr="00185589">
        <w:rPr>
          <w:iCs/>
          <w:szCs w:val="24"/>
          <w:lang w:eastAsia="lt-LT"/>
        </w:rPr>
        <w:t xml:space="preserve">32. </w:t>
      </w:r>
      <w:r w:rsidR="00072630" w:rsidRPr="00185589">
        <w:rPr>
          <w:lang w:eastAsia="lt-LT"/>
        </w:rPr>
        <w:t xml:space="preserve">Vadovaudamasis Tvarkos aprašo </w:t>
      </w:r>
      <w:r w:rsidR="00566512" w:rsidRPr="00185589">
        <w:rPr>
          <w:lang w:eastAsia="lt-LT"/>
        </w:rPr>
        <w:t>10</w:t>
      </w:r>
      <w:r w:rsidR="00710FEF" w:rsidRPr="00185589">
        <w:rPr>
          <w:lang w:eastAsia="lt-LT"/>
        </w:rPr>
        <w:t>.1</w:t>
      </w:r>
      <w:r w:rsidR="00E6548F" w:rsidRPr="00185589">
        <w:rPr>
          <w:lang w:eastAsia="lt-LT"/>
        </w:rPr>
        <w:t xml:space="preserve">, </w:t>
      </w:r>
      <w:r w:rsidR="00710FEF" w:rsidRPr="00185589">
        <w:rPr>
          <w:lang w:eastAsia="lt-LT"/>
        </w:rPr>
        <w:t>10.2</w:t>
      </w:r>
      <w:r w:rsidR="00E6548F" w:rsidRPr="00185589">
        <w:rPr>
          <w:lang w:eastAsia="lt-LT"/>
        </w:rPr>
        <w:t xml:space="preserve">, </w:t>
      </w:r>
      <w:r w:rsidR="00710FEF" w:rsidRPr="00185589">
        <w:rPr>
          <w:lang w:eastAsia="lt-LT"/>
        </w:rPr>
        <w:t>10.3 papunkčiais ir</w:t>
      </w:r>
      <w:r w:rsidR="00566512" w:rsidRPr="00185589">
        <w:rPr>
          <w:lang w:eastAsia="lt-LT"/>
        </w:rPr>
        <w:t xml:space="preserve"> 1</w:t>
      </w:r>
      <w:r w:rsidR="00247A3E" w:rsidRPr="00185589">
        <w:rPr>
          <w:lang w:eastAsia="lt-LT"/>
        </w:rPr>
        <w:t>1</w:t>
      </w:r>
      <w:r w:rsidR="00566512" w:rsidRPr="00185589">
        <w:rPr>
          <w:lang w:eastAsia="lt-LT"/>
        </w:rPr>
        <w:t>,</w:t>
      </w:r>
      <w:r w:rsidR="00E6548F" w:rsidRPr="00185589">
        <w:rPr>
          <w:lang w:eastAsia="lt-LT"/>
        </w:rPr>
        <w:t xml:space="preserve"> </w:t>
      </w:r>
      <w:r w:rsidR="00566512" w:rsidRPr="00185589">
        <w:rPr>
          <w:lang w:eastAsia="lt-LT"/>
        </w:rPr>
        <w:t>1</w:t>
      </w:r>
      <w:r w:rsidR="004E7E8E" w:rsidRPr="00185589">
        <w:rPr>
          <w:lang w:eastAsia="lt-LT"/>
        </w:rPr>
        <w:t>5</w:t>
      </w:r>
      <w:r w:rsidR="00566512" w:rsidRPr="00185589">
        <w:rPr>
          <w:lang w:eastAsia="lt-LT"/>
        </w:rPr>
        <w:t>,</w:t>
      </w:r>
      <w:r w:rsidR="00E6548F" w:rsidRPr="00185589">
        <w:rPr>
          <w:lang w:eastAsia="lt-LT"/>
        </w:rPr>
        <w:t xml:space="preserve"> </w:t>
      </w:r>
      <w:r w:rsidR="00566512" w:rsidRPr="00185589">
        <w:rPr>
          <w:lang w:eastAsia="lt-LT"/>
        </w:rPr>
        <w:t>1</w:t>
      </w:r>
      <w:r w:rsidR="00247A3E" w:rsidRPr="00185589">
        <w:rPr>
          <w:lang w:eastAsia="lt-LT"/>
        </w:rPr>
        <w:t>6</w:t>
      </w:r>
      <w:r w:rsidR="00072630" w:rsidRPr="00185589">
        <w:rPr>
          <w:lang w:eastAsia="lt-LT"/>
        </w:rPr>
        <w:t xml:space="preserve"> punktais, darbuotojas, gavęs pareiškėjo prašymą dėl pašalpos skyrimo, per </w:t>
      </w:r>
      <w:r w:rsidR="004E7E8E" w:rsidRPr="00185589">
        <w:rPr>
          <w:lang w:eastAsia="lt-LT"/>
        </w:rPr>
        <w:t>2</w:t>
      </w:r>
      <w:r w:rsidR="00072630" w:rsidRPr="00185589">
        <w:rPr>
          <w:lang w:eastAsia="lt-LT"/>
        </w:rPr>
        <w:t xml:space="preserve"> darbo dienas raštu kreipiasi į paslaugas teikiančią įstaigą, kad patikrintų pareiškėjų gyvenimo ir buities sąlygas ir surašytų BTA.</w:t>
      </w:r>
    </w:p>
    <w:p w14:paraId="1EF105DD" w14:textId="77777777" w:rsidR="00072630" w:rsidRPr="00185589" w:rsidRDefault="00185589" w:rsidP="00185589">
      <w:pPr>
        <w:pStyle w:val="Sraopastraipa"/>
        <w:tabs>
          <w:tab w:val="left" w:pos="0"/>
          <w:tab w:val="left" w:pos="1080"/>
          <w:tab w:val="left" w:pos="1276"/>
          <w:tab w:val="left" w:pos="1890"/>
        </w:tabs>
        <w:ind w:left="0" w:firstLine="720"/>
        <w:jc w:val="both"/>
        <w:rPr>
          <w:rFonts w:eastAsia="Calibri"/>
          <w:lang w:eastAsia="en-US"/>
        </w:rPr>
      </w:pPr>
      <w:r w:rsidRPr="00185589">
        <w:rPr>
          <w:rFonts w:eastAsia="Calibri"/>
          <w:iCs/>
          <w:szCs w:val="24"/>
          <w:lang w:eastAsia="en-US"/>
        </w:rPr>
        <w:t xml:space="preserve">33. </w:t>
      </w:r>
      <w:r w:rsidR="00072630" w:rsidRPr="00185589">
        <w:rPr>
          <w:rFonts w:eastAsia="Calibri"/>
          <w:lang w:eastAsia="en-US"/>
        </w:rPr>
        <w:t xml:space="preserve">Centro socialiniai darbuotojai ar Įgalioti darbuotojai, gavę raštą dėl BTA surašymo, per </w:t>
      </w:r>
      <w:r w:rsidR="004E7E8E" w:rsidRPr="00185589">
        <w:rPr>
          <w:rFonts w:eastAsia="Calibri"/>
          <w:lang w:eastAsia="en-US"/>
        </w:rPr>
        <w:t>5</w:t>
      </w:r>
      <w:r w:rsidR="00072630" w:rsidRPr="00185589">
        <w:rPr>
          <w:rFonts w:eastAsia="Calibri"/>
          <w:lang w:eastAsia="en-US"/>
        </w:rPr>
        <w:t xml:space="preserve"> darbo dien</w:t>
      </w:r>
      <w:r w:rsidR="004E7E8E" w:rsidRPr="00185589">
        <w:rPr>
          <w:rFonts w:eastAsia="Calibri"/>
          <w:lang w:eastAsia="en-US"/>
        </w:rPr>
        <w:t>as</w:t>
      </w:r>
      <w:r w:rsidR="00072630" w:rsidRPr="00185589">
        <w:rPr>
          <w:rFonts w:eastAsia="Calibri"/>
          <w:lang w:eastAsia="en-US"/>
        </w:rPr>
        <w:t xml:space="preserve"> nuvyksta pas pareiškėją, surašo buities ir gyvenimo sąlygų patikrinimo aktą ir pateikia </w:t>
      </w:r>
      <w:r w:rsidR="00710FEF" w:rsidRPr="00185589">
        <w:rPr>
          <w:rFonts w:eastAsia="Calibri"/>
          <w:lang w:eastAsia="en-US"/>
        </w:rPr>
        <w:t xml:space="preserve">jį </w:t>
      </w:r>
      <w:r w:rsidR="00072630" w:rsidRPr="00185589">
        <w:rPr>
          <w:rFonts w:eastAsia="Calibri"/>
          <w:lang w:eastAsia="en-US"/>
        </w:rPr>
        <w:t>parengusiam darbuotojui</w:t>
      </w:r>
      <w:r w:rsidR="00AB14C8" w:rsidRPr="00185589">
        <w:rPr>
          <w:rFonts w:eastAsia="Calibri"/>
          <w:lang w:eastAsia="en-US"/>
        </w:rPr>
        <w:t>.</w:t>
      </w:r>
    </w:p>
    <w:bookmarkEnd w:id="22"/>
    <w:p w14:paraId="1F7A9F9E" w14:textId="77777777" w:rsidR="009C6886" w:rsidRPr="00185589" w:rsidRDefault="009C6886" w:rsidP="00185589">
      <w:pPr>
        <w:widowControl/>
        <w:tabs>
          <w:tab w:val="left" w:pos="0"/>
          <w:tab w:val="left" w:pos="1080"/>
          <w:tab w:val="left" w:pos="1560"/>
          <w:tab w:val="left" w:pos="1890"/>
        </w:tabs>
        <w:suppressAutoHyphens w:val="0"/>
        <w:ind w:firstLine="720"/>
        <w:jc w:val="both"/>
        <w:rPr>
          <w:rFonts w:eastAsia="Calibri"/>
          <w:lang w:eastAsia="en-US"/>
        </w:rPr>
      </w:pPr>
    </w:p>
    <w:p w14:paraId="3E4A29F2" w14:textId="77777777" w:rsidR="009C6886" w:rsidRPr="00185589" w:rsidRDefault="009C6886" w:rsidP="00185589">
      <w:pPr>
        <w:widowControl/>
        <w:tabs>
          <w:tab w:val="left" w:pos="0"/>
          <w:tab w:val="left" w:pos="1080"/>
          <w:tab w:val="left" w:pos="1560"/>
          <w:tab w:val="left" w:pos="1890"/>
        </w:tabs>
        <w:suppressAutoHyphens w:val="0"/>
        <w:jc w:val="center"/>
        <w:rPr>
          <w:rFonts w:eastAsia="Calibri"/>
          <w:b/>
          <w:bCs/>
          <w:lang w:eastAsia="en-US"/>
        </w:rPr>
      </w:pPr>
      <w:r w:rsidRPr="00185589">
        <w:rPr>
          <w:rFonts w:eastAsia="Calibri"/>
          <w:b/>
          <w:bCs/>
          <w:lang w:eastAsia="en-US"/>
        </w:rPr>
        <w:t>VII SKYRIUS</w:t>
      </w:r>
    </w:p>
    <w:p w14:paraId="3E37EF92" w14:textId="77777777" w:rsidR="009C6886" w:rsidRPr="00185589" w:rsidRDefault="009C6886" w:rsidP="00185589">
      <w:pPr>
        <w:widowControl/>
        <w:tabs>
          <w:tab w:val="left" w:pos="0"/>
          <w:tab w:val="left" w:pos="1080"/>
          <w:tab w:val="left" w:pos="1560"/>
          <w:tab w:val="left" w:pos="1890"/>
        </w:tabs>
        <w:suppressAutoHyphens w:val="0"/>
        <w:jc w:val="center"/>
        <w:rPr>
          <w:rFonts w:eastAsia="Calibri"/>
          <w:b/>
          <w:bCs/>
          <w:lang w:eastAsia="en-US"/>
        </w:rPr>
      </w:pPr>
      <w:r w:rsidRPr="00185589">
        <w:rPr>
          <w:rFonts w:eastAsia="Calibri"/>
          <w:b/>
          <w:bCs/>
          <w:lang w:eastAsia="en-US"/>
        </w:rPr>
        <w:t>PAJAMŲ APSKAIČIAVIMAS</w:t>
      </w:r>
    </w:p>
    <w:p w14:paraId="02EE98E6" w14:textId="77777777" w:rsidR="009C6886" w:rsidRPr="00185589" w:rsidRDefault="009C6886" w:rsidP="00185589">
      <w:pPr>
        <w:widowControl/>
        <w:tabs>
          <w:tab w:val="left" w:pos="0"/>
          <w:tab w:val="left" w:pos="1080"/>
          <w:tab w:val="left" w:pos="1560"/>
          <w:tab w:val="left" w:pos="1890"/>
        </w:tabs>
        <w:suppressAutoHyphens w:val="0"/>
        <w:ind w:firstLine="720"/>
        <w:jc w:val="both"/>
        <w:rPr>
          <w:rFonts w:eastAsia="Calibri"/>
          <w:lang w:eastAsia="en-US"/>
        </w:rPr>
      </w:pPr>
    </w:p>
    <w:p w14:paraId="166C4F67" w14:textId="77777777" w:rsidR="009C6886" w:rsidRPr="00185589" w:rsidRDefault="00185589" w:rsidP="00185589">
      <w:pPr>
        <w:pStyle w:val="Sraopastraipa"/>
        <w:tabs>
          <w:tab w:val="left" w:pos="0"/>
          <w:tab w:val="left" w:pos="1080"/>
          <w:tab w:val="left" w:pos="1134"/>
          <w:tab w:val="left" w:pos="1276"/>
          <w:tab w:val="left" w:pos="1890"/>
        </w:tabs>
        <w:ind w:left="0" w:firstLine="720"/>
        <w:jc w:val="both"/>
        <w:rPr>
          <w:rFonts w:eastAsia="Calibri"/>
          <w:lang w:eastAsia="en-US"/>
        </w:rPr>
      </w:pPr>
      <w:r w:rsidRPr="00185589">
        <w:rPr>
          <w:rFonts w:eastAsia="Calibri"/>
          <w:iCs/>
          <w:szCs w:val="24"/>
          <w:lang w:eastAsia="en-US"/>
        </w:rPr>
        <w:t xml:space="preserve">34. </w:t>
      </w:r>
      <w:r w:rsidR="009C6886" w:rsidRPr="00185589">
        <w:rPr>
          <w:rFonts w:eastAsia="Calibri"/>
          <w:lang w:eastAsia="en-US"/>
        </w:rPr>
        <w:t>Pajamos tikslinei, sąlyginei ir periodinei pašalpai gauti apskaičiuojamos vadovaujantis Lietuvos Respublikos piniginės socialinės paramos nepasiturintiems gyventojams įstatymo 5 skirsniu.</w:t>
      </w:r>
    </w:p>
    <w:p w14:paraId="542EDD77" w14:textId="77777777" w:rsidR="009C6886" w:rsidRPr="00185589" w:rsidRDefault="00185589" w:rsidP="00185589">
      <w:pPr>
        <w:pStyle w:val="Sraopastraipa"/>
        <w:tabs>
          <w:tab w:val="left" w:pos="0"/>
          <w:tab w:val="left" w:pos="1080"/>
          <w:tab w:val="left" w:pos="1276"/>
          <w:tab w:val="left" w:pos="1890"/>
        </w:tabs>
        <w:ind w:left="0" w:firstLine="720"/>
        <w:jc w:val="both"/>
        <w:rPr>
          <w:rFonts w:eastAsia="Calibri"/>
          <w:color w:val="EE0000"/>
          <w:lang w:eastAsia="en-US"/>
        </w:rPr>
      </w:pPr>
      <w:r w:rsidRPr="00185589">
        <w:rPr>
          <w:rFonts w:eastAsia="Calibri"/>
          <w:iCs/>
          <w:szCs w:val="24"/>
          <w:lang w:eastAsia="en-US"/>
        </w:rPr>
        <w:t xml:space="preserve">35. </w:t>
      </w:r>
      <w:r w:rsidR="009C6886" w:rsidRPr="00185589">
        <w:rPr>
          <w:rFonts w:eastAsia="Calibri"/>
          <w:lang w:eastAsia="en-US"/>
        </w:rPr>
        <w:t>Į pajamas įskaitomos kartu su pareiškėju viename būste gyvenančio (-</w:t>
      </w:r>
      <w:proofErr w:type="spellStart"/>
      <w:r w:rsidR="009C6886" w:rsidRPr="00185589">
        <w:rPr>
          <w:rFonts w:eastAsia="Calibri"/>
          <w:lang w:eastAsia="en-US"/>
        </w:rPr>
        <w:t>ių</w:t>
      </w:r>
      <w:proofErr w:type="spellEnd"/>
      <w:r w:rsidR="009C6886" w:rsidRPr="00185589">
        <w:rPr>
          <w:rFonts w:eastAsia="Calibri"/>
          <w:lang w:eastAsia="en-US"/>
        </w:rPr>
        <w:t>) asmens (-ų)</w:t>
      </w:r>
      <w:r w:rsidRPr="00185589">
        <w:rPr>
          <w:rFonts w:eastAsia="Calibri"/>
          <w:lang w:eastAsia="en-US"/>
        </w:rPr>
        <w:t xml:space="preserve"> </w:t>
      </w:r>
      <w:r w:rsidR="009C6886" w:rsidRPr="00185589">
        <w:rPr>
          <w:rFonts w:eastAsia="Calibri"/>
          <w:lang w:eastAsia="en-US"/>
        </w:rPr>
        <w:t>pajamos – bendrai gyvenančių suaugusių tėvų ir vaikų, brolių ir seserų, kitų giminaičių ir giminystės ryšiais nesusijusių, tačiau bendrą ūkį tvarkančio (-</w:t>
      </w:r>
      <w:proofErr w:type="spellStart"/>
      <w:r w:rsidR="009C6886" w:rsidRPr="00185589">
        <w:rPr>
          <w:rFonts w:eastAsia="Calibri"/>
          <w:lang w:eastAsia="en-US"/>
        </w:rPr>
        <w:t>ių</w:t>
      </w:r>
      <w:proofErr w:type="spellEnd"/>
      <w:r w:rsidR="009C6886" w:rsidRPr="00185589">
        <w:rPr>
          <w:rFonts w:eastAsia="Calibri"/>
          <w:lang w:eastAsia="en-US"/>
        </w:rPr>
        <w:t>) asmens (-ų) pajamos, kai kreipiamasi pagal Tvarkos aprašo 1</w:t>
      </w:r>
      <w:r w:rsidR="001C3287" w:rsidRPr="00185589">
        <w:rPr>
          <w:rFonts w:eastAsia="Calibri"/>
          <w:lang w:eastAsia="en-US"/>
        </w:rPr>
        <w:t>0.3</w:t>
      </w:r>
      <w:r w:rsidR="009C6886" w:rsidRPr="00185589">
        <w:rPr>
          <w:rFonts w:eastAsia="Calibri"/>
          <w:lang w:eastAsia="en-US"/>
        </w:rPr>
        <w:t xml:space="preserve"> p</w:t>
      </w:r>
      <w:r w:rsidR="001C3287" w:rsidRPr="00185589">
        <w:rPr>
          <w:rFonts w:eastAsia="Calibri"/>
          <w:lang w:eastAsia="en-US"/>
        </w:rPr>
        <w:t>apunktį</w:t>
      </w:r>
      <w:r w:rsidR="009C6886" w:rsidRPr="00185589">
        <w:rPr>
          <w:rFonts w:eastAsia="Calibri"/>
          <w:lang w:eastAsia="en-US"/>
        </w:rPr>
        <w:t>.</w:t>
      </w:r>
    </w:p>
    <w:p w14:paraId="24F2EDCE" w14:textId="77777777" w:rsidR="00185589" w:rsidRDefault="00185589" w:rsidP="00185589">
      <w:pPr>
        <w:widowControl/>
        <w:tabs>
          <w:tab w:val="left" w:pos="0"/>
          <w:tab w:val="left" w:pos="1080"/>
          <w:tab w:val="left" w:pos="1560"/>
          <w:tab w:val="left" w:pos="1890"/>
        </w:tabs>
        <w:suppressAutoHyphens w:val="0"/>
        <w:jc w:val="center"/>
        <w:rPr>
          <w:rFonts w:eastAsia="Calibri"/>
          <w:b/>
          <w:bCs/>
          <w:lang w:eastAsia="en-US"/>
        </w:rPr>
      </w:pPr>
    </w:p>
    <w:p w14:paraId="1699CDEE" w14:textId="77777777" w:rsidR="009C6886" w:rsidRPr="00185589" w:rsidRDefault="009C6886" w:rsidP="00185589">
      <w:pPr>
        <w:widowControl/>
        <w:tabs>
          <w:tab w:val="left" w:pos="0"/>
          <w:tab w:val="left" w:pos="1080"/>
          <w:tab w:val="left" w:pos="1560"/>
          <w:tab w:val="left" w:pos="1890"/>
        </w:tabs>
        <w:suppressAutoHyphens w:val="0"/>
        <w:jc w:val="center"/>
        <w:rPr>
          <w:rFonts w:eastAsia="Calibri"/>
          <w:b/>
          <w:bCs/>
          <w:lang w:eastAsia="en-US"/>
        </w:rPr>
      </w:pPr>
      <w:r w:rsidRPr="00185589">
        <w:rPr>
          <w:rFonts w:eastAsia="Calibri"/>
          <w:b/>
          <w:bCs/>
          <w:lang w:eastAsia="en-US"/>
        </w:rPr>
        <w:t>VIII SKYRIUS</w:t>
      </w:r>
    </w:p>
    <w:p w14:paraId="257DF1FD" w14:textId="77777777" w:rsidR="009C6886" w:rsidRPr="00185589" w:rsidRDefault="009C6886" w:rsidP="00185589">
      <w:pPr>
        <w:widowControl/>
        <w:tabs>
          <w:tab w:val="left" w:pos="0"/>
          <w:tab w:val="left" w:pos="1080"/>
          <w:tab w:val="left" w:pos="1560"/>
          <w:tab w:val="left" w:pos="1890"/>
        </w:tabs>
        <w:suppressAutoHyphens w:val="0"/>
        <w:jc w:val="center"/>
        <w:rPr>
          <w:rFonts w:eastAsia="Calibri"/>
          <w:b/>
          <w:bCs/>
          <w:lang w:eastAsia="en-US"/>
        </w:rPr>
      </w:pPr>
      <w:r w:rsidRPr="00185589">
        <w:rPr>
          <w:rFonts w:eastAsia="Calibri"/>
          <w:b/>
          <w:bCs/>
          <w:lang w:eastAsia="en-US"/>
        </w:rPr>
        <w:t>VIENKARTINIŲ, TIKSLINIŲ, SĄLYGINIŲ IR PERIODINIŲ PAŠALPŲ SKYRIMAS</w:t>
      </w:r>
    </w:p>
    <w:p w14:paraId="6BB9382C" w14:textId="77777777" w:rsidR="009C6886" w:rsidRPr="00185589" w:rsidRDefault="009C6886" w:rsidP="00185589">
      <w:pPr>
        <w:widowControl/>
        <w:tabs>
          <w:tab w:val="left" w:pos="0"/>
          <w:tab w:val="left" w:pos="1080"/>
          <w:tab w:val="left" w:pos="1276"/>
          <w:tab w:val="left" w:pos="1890"/>
        </w:tabs>
        <w:suppressAutoHyphens w:val="0"/>
        <w:jc w:val="center"/>
        <w:rPr>
          <w:rFonts w:eastAsia="Calibri"/>
          <w:b/>
          <w:bCs/>
          <w:lang w:eastAsia="en-US"/>
        </w:rPr>
      </w:pPr>
    </w:p>
    <w:p w14:paraId="3BACD1D7" w14:textId="77777777" w:rsidR="00FA349E" w:rsidRPr="00185589" w:rsidRDefault="00185589" w:rsidP="00185589">
      <w:pPr>
        <w:pStyle w:val="Sraopastraipa"/>
        <w:tabs>
          <w:tab w:val="left" w:pos="0"/>
          <w:tab w:val="left" w:pos="1080"/>
          <w:tab w:val="left" w:pos="1276"/>
          <w:tab w:val="left" w:pos="1890"/>
        </w:tabs>
        <w:ind w:left="0" w:firstLine="720"/>
        <w:jc w:val="both"/>
        <w:rPr>
          <w:rFonts w:eastAsia="Calibri"/>
          <w:i/>
          <w:strike/>
          <w:lang w:eastAsia="en-US"/>
        </w:rPr>
      </w:pPr>
      <w:r w:rsidRPr="00185589">
        <w:rPr>
          <w:rFonts w:eastAsia="Calibri"/>
          <w:iCs/>
          <w:szCs w:val="24"/>
          <w:lang w:eastAsia="en-US"/>
        </w:rPr>
        <w:t xml:space="preserve">36. </w:t>
      </w:r>
      <w:r w:rsidR="008747A3" w:rsidRPr="00185589">
        <w:rPr>
          <w:rFonts w:eastAsia="Calibri"/>
          <w:lang w:eastAsia="en-US"/>
        </w:rPr>
        <w:t xml:space="preserve">Darbuotojas, gavęs pareiškėjų prašymus / paraiškas, patikrina visus pateiktus dokumentus ir SIAIS </w:t>
      </w:r>
      <w:r w:rsidR="008747A3" w:rsidRPr="00185589">
        <w:rPr>
          <w:lang w:eastAsia="lt-LT"/>
        </w:rPr>
        <w:t xml:space="preserve">Parama parengia ir tvirtina teisės aktuose nustatyta tvarka </w:t>
      </w:r>
      <w:bookmarkStart w:id="23" w:name="_Hlk207869765"/>
      <w:r w:rsidR="008747A3" w:rsidRPr="00185589">
        <w:rPr>
          <w:lang w:eastAsia="lt-LT"/>
        </w:rPr>
        <w:t>sprendimo (-ų) projektą</w:t>
      </w:r>
      <w:r w:rsidRPr="00185589">
        <w:rPr>
          <w:lang w:eastAsia="lt-LT"/>
        </w:rPr>
        <w:t xml:space="preserve"> </w:t>
      </w:r>
      <w:r w:rsidR="008747A3" w:rsidRPr="00185589">
        <w:rPr>
          <w:lang w:eastAsia="lt-LT"/>
        </w:rPr>
        <w:t>(-</w:t>
      </w:r>
      <w:proofErr w:type="spellStart"/>
      <w:r w:rsidR="008747A3" w:rsidRPr="00185589">
        <w:rPr>
          <w:lang w:eastAsia="lt-LT"/>
        </w:rPr>
        <w:t>us</w:t>
      </w:r>
      <w:proofErr w:type="spellEnd"/>
      <w:r w:rsidR="008747A3" w:rsidRPr="00185589">
        <w:rPr>
          <w:lang w:eastAsia="lt-LT"/>
        </w:rPr>
        <w:t xml:space="preserve">) </w:t>
      </w:r>
      <w:bookmarkEnd w:id="23"/>
      <w:r w:rsidR="008747A3" w:rsidRPr="00185589">
        <w:rPr>
          <w:lang w:eastAsia="lt-LT"/>
        </w:rPr>
        <w:t xml:space="preserve">ir </w:t>
      </w:r>
      <w:r w:rsidR="005656EB" w:rsidRPr="00185589">
        <w:rPr>
          <w:lang w:eastAsia="lt-LT"/>
        </w:rPr>
        <w:t xml:space="preserve">pasirašo </w:t>
      </w:r>
      <w:r w:rsidR="008747A3" w:rsidRPr="00185589">
        <w:rPr>
          <w:lang w:eastAsia="lt-LT"/>
        </w:rPr>
        <w:t>el. parašu.</w:t>
      </w:r>
    </w:p>
    <w:p w14:paraId="6FFB07A2" w14:textId="77777777" w:rsidR="008747A3" w:rsidRPr="00185589" w:rsidRDefault="00185589" w:rsidP="00185589">
      <w:pPr>
        <w:pStyle w:val="Sraopastraipa"/>
        <w:tabs>
          <w:tab w:val="left" w:pos="0"/>
          <w:tab w:val="left" w:pos="1080"/>
          <w:tab w:val="left" w:pos="1276"/>
          <w:tab w:val="left" w:pos="1890"/>
        </w:tabs>
        <w:ind w:left="0" w:firstLine="720"/>
        <w:jc w:val="both"/>
        <w:rPr>
          <w:rFonts w:eastAsia="Calibri"/>
          <w:i/>
          <w:strike/>
          <w:lang w:eastAsia="en-US"/>
        </w:rPr>
      </w:pPr>
      <w:r w:rsidRPr="00185589">
        <w:rPr>
          <w:rFonts w:eastAsia="Calibri"/>
          <w:iCs/>
          <w:szCs w:val="24"/>
          <w:lang w:eastAsia="en-US"/>
        </w:rPr>
        <w:t xml:space="preserve">37. </w:t>
      </w:r>
      <w:r w:rsidR="008747A3" w:rsidRPr="00185589">
        <w:rPr>
          <w:lang w:eastAsia="lt-LT"/>
        </w:rPr>
        <w:t>Paruoštą sprendimo (-ų) projektą (-</w:t>
      </w:r>
      <w:proofErr w:type="spellStart"/>
      <w:r w:rsidR="008747A3" w:rsidRPr="00185589">
        <w:rPr>
          <w:lang w:eastAsia="lt-LT"/>
        </w:rPr>
        <w:t>us</w:t>
      </w:r>
      <w:proofErr w:type="spellEnd"/>
      <w:r w:rsidR="008747A3" w:rsidRPr="00185589">
        <w:rPr>
          <w:lang w:eastAsia="lt-LT"/>
        </w:rPr>
        <w:t>) dėl pašalpos skyrimo</w:t>
      </w:r>
      <w:r w:rsidR="00DD192B" w:rsidRPr="00185589">
        <w:rPr>
          <w:lang w:eastAsia="lt-LT"/>
        </w:rPr>
        <w:t xml:space="preserve"> / neskyrimo</w:t>
      </w:r>
      <w:r w:rsidR="008747A3" w:rsidRPr="00185589">
        <w:rPr>
          <w:lang w:eastAsia="lt-LT"/>
        </w:rPr>
        <w:t xml:space="preserve"> ir mokėjimo teisėtumo ir teisingumo tikrina ir el. parašu pasirašo</w:t>
      </w:r>
      <w:r w:rsidR="008747A3" w:rsidRPr="00185589">
        <w:rPr>
          <w:szCs w:val="22"/>
          <w:lang w:eastAsia="lt-LT"/>
        </w:rPr>
        <w:t xml:space="preserve"> </w:t>
      </w:r>
      <w:r w:rsidR="008747A3" w:rsidRPr="00185589">
        <w:rPr>
          <w:lang w:eastAsia="lt-LT"/>
        </w:rPr>
        <w:t>Seniūnijos seniūnas</w:t>
      </w:r>
      <w:r w:rsidR="00C812E1" w:rsidRPr="00185589">
        <w:rPr>
          <w:lang w:eastAsia="lt-LT"/>
        </w:rPr>
        <w:t>.</w:t>
      </w:r>
    </w:p>
    <w:p w14:paraId="0C60CC96" w14:textId="7AF9EE7A" w:rsidR="008747A3" w:rsidRPr="00185589" w:rsidRDefault="00185589" w:rsidP="00185589">
      <w:pPr>
        <w:pStyle w:val="Sraopastraipa"/>
        <w:tabs>
          <w:tab w:val="left" w:pos="0"/>
          <w:tab w:val="left" w:pos="1276"/>
        </w:tabs>
        <w:autoSpaceDE w:val="0"/>
        <w:ind w:left="0" w:firstLine="720"/>
        <w:jc w:val="both"/>
        <w:rPr>
          <w:lang w:eastAsia="lt-LT"/>
        </w:rPr>
      </w:pPr>
      <w:r w:rsidRPr="00185589">
        <w:rPr>
          <w:iCs/>
          <w:szCs w:val="24"/>
          <w:lang w:eastAsia="lt-LT"/>
        </w:rPr>
        <w:t xml:space="preserve">38. </w:t>
      </w:r>
      <w:r w:rsidR="008747A3" w:rsidRPr="00185589">
        <w:rPr>
          <w:rFonts w:eastAsia="Calibri"/>
          <w:lang w:eastAsia="en-US"/>
        </w:rPr>
        <w:t>Darbuotojas</w:t>
      </w:r>
      <w:r w:rsidR="004C76FA" w:rsidRPr="00185589">
        <w:rPr>
          <w:rFonts w:eastAsia="Calibri"/>
          <w:lang w:eastAsia="en-US"/>
        </w:rPr>
        <w:t xml:space="preserve"> </w:t>
      </w:r>
      <w:r w:rsidR="008747A3" w:rsidRPr="00185589">
        <w:rPr>
          <w:rFonts w:eastAsia="Calibri"/>
          <w:lang w:eastAsia="en-US"/>
        </w:rPr>
        <w:t xml:space="preserve">gautus pareiškėjų prašymus pagal Tvarkos aprašo </w:t>
      </w:r>
      <w:r w:rsidR="0093145C" w:rsidRPr="0093145C">
        <w:rPr>
          <w:rFonts w:eastAsia="Calibri"/>
          <w:b/>
          <w:bCs/>
          <w:lang w:eastAsia="en-US"/>
        </w:rPr>
        <w:t>8.3,</w:t>
      </w:r>
      <w:r w:rsidR="0093145C">
        <w:rPr>
          <w:rFonts w:eastAsia="Calibri"/>
          <w:lang w:eastAsia="en-US"/>
        </w:rPr>
        <w:t xml:space="preserve"> </w:t>
      </w:r>
      <w:r w:rsidR="00C812E1" w:rsidRPr="00185589">
        <w:rPr>
          <w:rFonts w:eastAsia="Calibri"/>
          <w:lang w:eastAsia="en-US"/>
        </w:rPr>
        <w:t>10.1</w:t>
      </w:r>
      <w:r w:rsidR="004E7E8E" w:rsidRPr="00185589">
        <w:rPr>
          <w:rFonts w:eastAsia="Calibri"/>
          <w:lang w:eastAsia="en-US"/>
        </w:rPr>
        <w:t>,</w:t>
      </w:r>
      <w:r w:rsidR="007670ED" w:rsidRPr="00185589">
        <w:rPr>
          <w:rFonts w:eastAsia="Calibri"/>
          <w:lang w:eastAsia="en-US"/>
        </w:rPr>
        <w:t xml:space="preserve"> </w:t>
      </w:r>
      <w:r w:rsidR="00C812E1" w:rsidRPr="00185589">
        <w:rPr>
          <w:rFonts w:eastAsia="Calibri"/>
          <w:lang w:eastAsia="en-US"/>
        </w:rPr>
        <w:t>10.2</w:t>
      </w:r>
      <w:r w:rsidR="007670ED" w:rsidRPr="00185589">
        <w:rPr>
          <w:rFonts w:eastAsia="Calibri"/>
          <w:lang w:eastAsia="en-US"/>
        </w:rPr>
        <w:t xml:space="preserve">, </w:t>
      </w:r>
      <w:r w:rsidR="00C812E1" w:rsidRPr="00185589">
        <w:rPr>
          <w:rFonts w:eastAsia="Calibri"/>
          <w:lang w:eastAsia="en-US"/>
        </w:rPr>
        <w:t>10.3</w:t>
      </w:r>
      <w:r w:rsidR="00FA349E" w:rsidRPr="00185589">
        <w:rPr>
          <w:rFonts w:eastAsia="Calibri"/>
          <w:lang w:eastAsia="en-US"/>
        </w:rPr>
        <w:t xml:space="preserve"> </w:t>
      </w:r>
      <w:r w:rsidR="00C812E1" w:rsidRPr="00185589">
        <w:rPr>
          <w:rFonts w:eastAsia="Calibri"/>
          <w:lang w:eastAsia="en-US"/>
        </w:rPr>
        <w:t>papunkčius ir 1</w:t>
      </w:r>
      <w:r w:rsidR="00247A3E" w:rsidRPr="00185589">
        <w:rPr>
          <w:rFonts w:eastAsia="Calibri"/>
          <w:lang w:eastAsia="en-US"/>
        </w:rPr>
        <w:t>1</w:t>
      </w:r>
      <w:r w:rsidR="00C812E1" w:rsidRPr="00185589">
        <w:rPr>
          <w:rFonts w:eastAsia="Calibri"/>
          <w:lang w:eastAsia="en-US"/>
        </w:rPr>
        <w:t>,</w:t>
      </w:r>
      <w:r w:rsidR="007670ED" w:rsidRPr="00185589">
        <w:rPr>
          <w:rFonts w:eastAsia="Calibri"/>
          <w:lang w:eastAsia="en-US"/>
        </w:rPr>
        <w:t xml:space="preserve"> </w:t>
      </w:r>
      <w:r w:rsidR="00C812E1" w:rsidRPr="00185589">
        <w:rPr>
          <w:rFonts w:eastAsia="Calibri"/>
          <w:lang w:eastAsia="en-US"/>
        </w:rPr>
        <w:t>1</w:t>
      </w:r>
      <w:r w:rsidR="004E7E8E" w:rsidRPr="00185589">
        <w:rPr>
          <w:rFonts w:eastAsia="Calibri"/>
          <w:lang w:eastAsia="en-US"/>
        </w:rPr>
        <w:t>5</w:t>
      </w:r>
      <w:r w:rsidR="00C812E1" w:rsidRPr="00185589">
        <w:rPr>
          <w:rFonts w:eastAsia="Calibri"/>
          <w:lang w:eastAsia="en-US"/>
        </w:rPr>
        <w:t>,</w:t>
      </w:r>
      <w:r w:rsidR="007670ED" w:rsidRPr="00185589">
        <w:rPr>
          <w:rFonts w:eastAsia="Calibri"/>
          <w:lang w:eastAsia="en-US"/>
        </w:rPr>
        <w:t xml:space="preserve"> </w:t>
      </w:r>
      <w:r w:rsidR="00C812E1" w:rsidRPr="0093145C">
        <w:rPr>
          <w:rFonts w:eastAsia="Calibri"/>
          <w:strike/>
          <w:lang w:eastAsia="en-US"/>
        </w:rPr>
        <w:t>1</w:t>
      </w:r>
      <w:r w:rsidR="00247A3E" w:rsidRPr="0093145C">
        <w:rPr>
          <w:rFonts w:eastAsia="Calibri"/>
          <w:strike/>
          <w:lang w:eastAsia="en-US"/>
        </w:rPr>
        <w:t>6</w:t>
      </w:r>
      <w:r w:rsidR="00C812E1" w:rsidRPr="00185589">
        <w:rPr>
          <w:rFonts w:eastAsia="Calibri"/>
          <w:lang w:eastAsia="en-US"/>
        </w:rPr>
        <w:t xml:space="preserve"> </w:t>
      </w:r>
      <w:r w:rsidR="0093145C">
        <w:rPr>
          <w:rFonts w:eastAsia="Calibri"/>
          <w:b/>
          <w:bCs/>
          <w:lang w:eastAsia="en-US"/>
        </w:rPr>
        <w:t xml:space="preserve">17 </w:t>
      </w:r>
      <w:r w:rsidR="00C812E1" w:rsidRPr="00185589">
        <w:rPr>
          <w:rFonts w:eastAsia="Calibri"/>
          <w:lang w:eastAsia="en-US"/>
        </w:rPr>
        <w:t xml:space="preserve">punktus </w:t>
      </w:r>
      <w:r w:rsidR="008747A3" w:rsidRPr="00185589">
        <w:rPr>
          <w:rFonts w:eastAsia="Calibri"/>
          <w:lang w:eastAsia="en-US"/>
        </w:rPr>
        <w:t>teikia nagrinėti Komisija</w:t>
      </w:r>
      <w:r w:rsidR="00C812E1" w:rsidRPr="00185589">
        <w:rPr>
          <w:rFonts w:eastAsia="Calibri"/>
          <w:lang w:eastAsia="en-US"/>
        </w:rPr>
        <w:t>i</w:t>
      </w:r>
      <w:r w:rsidR="008747A3" w:rsidRPr="00185589">
        <w:rPr>
          <w:rFonts w:eastAsia="Calibri"/>
          <w:lang w:eastAsia="en-US"/>
        </w:rPr>
        <w:t xml:space="preserve">. </w:t>
      </w:r>
    </w:p>
    <w:p w14:paraId="78955E58" w14:textId="77777777" w:rsidR="008747A3" w:rsidRPr="00185589" w:rsidRDefault="00185589" w:rsidP="00185589">
      <w:pPr>
        <w:pStyle w:val="Sraopastraipa"/>
        <w:tabs>
          <w:tab w:val="left" w:pos="0"/>
          <w:tab w:val="left" w:pos="1276"/>
        </w:tabs>
        <w:autoSpaceDE w:val="0"/>
        <w:ind w:left="0" w:firstLine="720"/>
        <w:jc w:val="both"/>
        <w:rPr>
          <w:color w:val="EE0000"/>
          <w:lang w:eastAsia="lt-LT"/>
        </w:rPr>
      </w:pPr>
      <w:r w:rsidRPr="00185589">
        <w:rPr>
          <w:iCs/>
          <w:szCs w:val="24"/>
          <w:lang w:eastAsia="lt-LT"/>
        </w:rPr>
        <w:t xml:space="preserve">39. </w:t>
      </w:r>
      <w:r w:rsidR="008747A3" w:rsidRPr="00185589">
        <w:rPr>
          <w:rFonts w:eastAsia="Calibri"/>
          <w:lang w:eastAsia="en-US"/>
        </w:rPr>
        <w:t xml:space="preserve">Jeigu pareiškėjas dėl Apdovanojimo, nurodyto Tvarkos aprašo 7.1–7.3 punktuose kreipiasi vėliau nei per </w:t>
      </w:r>
      <w:r w:rsidR="00DD192B" w:rsidRPr="00185589">
        <w:rPr>
          <w:rFonts w:eastAsia="Calibri"/>
          <w:lang w:eastAsia="en-US"/>
        </w:rPr>
        <w:t>12 mėnesių</w:t>
      </w:r>
      <w:r w:rsidR="008747A3" w:rsidRPr="00185589">
        <w:rPr>
          <w:rFonts w:eastAsia="Calibri"/>
          <w:lang w:eastAsia="en-US"/>
        </w:rPr>
        <w:t xml:space="preserve">, šias paraiškas taip pat svarsto Komisija. </w:t>
      </w:r>
    </w:p>
    <w:p w14:paraId="15515D98" w14:textId="77777777" w:rsidR="008747A3" w:rsidRPr="00185589" w:rsidRDefault="00185589" w:rsidP="00185589">
      <w:pPr>
        <w:pStyle w:val="Sraopastraipa"/>
        <w:tabs>
          <w:tab w:val="left" w:pos="0"/>
          <w:tab w:val="left" w:pos="1276"/>
        </w:tabs>
        <w:autoSpaceDE w:val="0"/>
        <w:ind w:left="0" w:firstLine="720"/>
        <w:jc w:val="both"/>
        <w:rPr>
          <w:color w:val="EE0000"/>
          <w:lang w:eastAsia="lt-LT"/>
        </w:rPr>
      </w:pPr>
      <w:r w:rsidRPr="00185589">
        <w:rPr>
          <w:iCs/>
          <w:szCs w:val="24"/>
          <w:lang w:eastAsia="lt-LT"/>
        </w:rPr>
        <w:t xml:space="preserve">40. </w:t>
      </w:r>
      <w:r w:rsidR="008747A3" w:rsidRPr="00185589">
        <w:rPr>
          <w:rFonts w:eastAsia="Calibri"/>
          <w:lang w:eastAsia="en-US"/>
        </w:rPr>
        <w:t xml:space="preserve">Komisijos posėdžiai šaukiami pagal poreikį. </w:t>
      </w:r>
    </w:p>
    <w:p w14:paraId="6D803B00" w14:textId="77777777" w:rsidR="00C812E1" w:rsidRPr="00185589" w:rsidRDefault="00185589" w:rsidP="00185589">
      <w:pPr>
        <w:pStyle w:val="Sraopastraipa"/>
        <w:tabs>
          <w:tab w:val="left" w:pos="0"/>
          <w:tab w:val="left" w:pos="1276"/>
        </w:tabs>
        <w:autoSpaceDE w:val="0"/>
        <w:ind w:left="0" w:firstLine="720"/>
        <w:jc w:val="both"/>
        <w:rPr>
          <w:lang w:eastAsia="lt-LT"/>
        </w:rPr>
      </w:pPr>
      <w:r w:rsidRPr="00185589">
        <w:rPr>
          <w:iCs/>
          <w:szCs w:val="24"/>
          <w:lang w:eastAsia="lt-LT"/>
        </w:rPr>
        <w:t xml:space="preserve">41. </w:t>
      </w:r>
      <w:r w:rsidR="008747A3" w:rsidRPr="00185589">
        <w:rPr>
          <w:rFonts w:eastAsia="Calibri"/>
          <w:lang w:eastAsia="en-US"/>
        </w:rPr>
        <w:t xml:space="preserve">Atsižvelgdamas į Komisijos rekomendacijas, darbuotojas per 5 darbo dienas nuo Komisijos posėdžio protokolo pasirašymo dienos parengia </w:t>
      </w:r>
      <w:r w:rsidR="008747A3" w:rsidRPr="00185589">
        <w:rPr>
          <w:lang w:eastAsia="lt-LT"/>
        </w:rPr>
        <w:t>sprendimo (-ų) projektą (-</w:t>
      </w:r>
      <w:proofErr w:type="spellStart"/>
      <w:r w:rsidR="008747A3" w:rsidRPr="00185589">
        <w:rPr>
          <w:lang w:eastAsia="lt-LT"/>
        </w:rPr>
        <w:t>us</w:t>
      </w:r>
      <w:proofErr w:type="spellEnd"/>
      <w:r w:rsidR="008747A3" w:rsidRPr="00185589">
        <w:rPr>
          <w:lang w:eastAsia="lt-LT"/>
        </w:rPr>
        <w:t>)</w:t>
      </w:r>
      <w:r w:rsidR="00FA349E" w:rsidRPr="00185589">
        <w:rPr>
          <w:lang w:eastAsia="lt-LT"/>
        </w:rPr>
        <w:t>,</w:t>
      </w:r>
      <w:r w:rsidR="008747A3" w:rsidRPr="00185589">
        <w:rPr>
          <w:lang w:eastAsia="lt-LT"/>
        </w:rPr>
        <w:t xml:space="preserve"> </w:t>
      </w:r>
      <w:r w:rsidR="00C812E1" w:rsidRPr="00185589">
        <w:rPr>
          <w:lang w:eastAsia="lt-LT"/>
        </w:rPr>
        <w:t xml:space="preserve">kurį el. parašu pasirašo </w:t>
      </w:r>
      <w:r w:rsidR="00FA349E" w:rsidRPr="00185589">
        <w:rPr>
          <w:lang w:eastAsia="lt-LT"/>
        </w:rPr>
        <w:t>Socialinės paramos skyriaus vedėjas</w:t>
      </w:r>
      <w:r w:rsidR="00C812E1" w:rsidRPr="00185589">
        <w:rPr>
          <w:lang w:eastAsia="lt-LT"/>
        </w:rPr>
        <w:t>.</w:t>
      </w:r>
    </w:p>
    <w:p w14:paraId="6B646456" w14:textId="77777777" w:rsidR="008747A3" w:rsidRPr="00185589" w:rsidRDefault="00185589" w:rsidP="00185589">
      <w:pPr>
        <w:pStyle w:val="Sraopastraipa"/>
        <w:tabs>
          <w:tab w:val="left" w:pos="0"/>
          <w:tab w:val="left" w:pos="1276"/>
        </w:tabs>
        <w:autoSpaceDE w:val="0"/>
        <w:ind w:left="0" w:firstLine="720"/>
        <w:jc w:val="both"/>
        <w:rPr>
          <w:color w:val="EE0000"/>
          <w:lang w:eastAsia="lt-LT"/>
        </w:rPr>
      </w:pPr>
      <w:r w:rsidRPr="00185589">
        <w:rPr>
          <w:iCs/>
          <w:szCs w:val="24"/>
          <w:lang w:eastAsia="lt-LT"/>
        </w:rPr>
        <w:t xml:space="preserve">42. </w:t>
      </w:r>
      <w:r w:rsidR="008747A3" w:rsidRPr="00185589">
        <w:rPr>
          <w:rFonts w:eastAsia="Calibri"/>
          <w:lang w:eastAsia="en-US"/>
        </w:rPr>
        <w:t xml:space="preserve">Pareiškėją apie priimtą sprendimą dėl pašalpos skyrimo / neskyrimo darbuotojas informuoja ne vėliau kaip per 5 darbo dienas nuo sprendimo priėmimo dienos prašyme nurodytu būdu. Jeigu pašalpa neskiriama, nurodomi neskyrimo motyvai ir šio sprendimo </w:t>
      </w:r>
      <w:r w:rsidR="00DD192B" w:rsidRPr="00185589">
        <w:rPr>
          <w:rFonts w:eastAsia="Calibri"/>
          <w:lang w:eastAsia="en-US"/>
        </w:rPr>
        <w:t>ap</w:t>
      </w:r>
      <w:r w:rsidR="008747A3" w:rsidRPr="00185589">
        <w:rPr>
          <w:rFonts w:eastAsia="Calibri"/>
          <w:lang w:eastAsia="en-US"/>
        </w:rPr>
        <w:t>skundimo tvarka.</w:t>
      </w:r>
    </w:p>
    <w:p w14:paraId="056A2278" w14:textId="77777777" w:rsidR="008747A3" w:rsidRPr="00185589" w:rsidRDefault="00185589" w:rsidP="00185589">
      <w:pPr>
        <w:pStyle w:val="Sraopastraipa"/>
        <w:tabs>
          <w:tab w:val="left" w:pos="0"/>
          <w:tab w:val="left" w:pos="1276"/>
        </w:tabs>
        <w:autoSpaceDE w:val="0"/>
        <w:ind w:left="0" w:firstLine="720"/>
        <w:jc w:val="both"/>
        <w:rPr>
          <w:color w:val="EE0000"/>
          <w:lang w:eastAsia="lt-LT"/>
        </w:rPr>
      </w:pPr>
      <w:r w:rsidRPr="00185589">
        <w:rPr>
          <w:iCs/>
          <w:szCs w:val="24"/>
          <w:lang w:eastAsia="lt-LT"/>
        </w:rPr>
        <w:t xml:space="preserve">43. </w:t>
      </w:r>
      <w:r w:rsidR="008747A3" w:rsidRPr="00185589">
        <w:rPr>
          <w:lang w:eastAsia="lt-LT"/>
        </w:rPr>
        <w:t xml:space="preserve">Jei pašalpa neskiriama, pakartotinai dėl pašalpos skyrimo bendrai gyvenantys asmenys arba vienas gyvenantis asmuo gali kreiptis ne anksčiau kaip po 3 mėnesių nuo sprendimo neskirti pašalpos priėmimo dienos. </w:t>
      </w:r>
    </w:p>
    <w:p w14:paraId="53B9065F" w14:textId="77777777" w:rsidR="009C6886" w:rsidRPr="00185589" w:rsidRDefault="00185589" w:rsidP="00185589">
      <w:pPr>
        <w:pStyle w:val="Sraopastraipa"/>
        <w:tabs>
          <w:tab w:val="left" w:pos="0"/>
          <w:tab w:val="left" w:pos="1080"/>
          <w:tab w:val="left" w:pos="1276"/>
          <w:tab w:val="left" w:pos="1890"/>
        </w:tabs>
        <w:ind w:left="0" w:firstLine="720"/>
        <w:jc w:val="both"/>
        <w:rPr>
          <w:rFonts w:eastAsia="Calibri"/>
          <w:lang w:eastAsia="en-US"/>
        </w:rPr>
      </w:pPr>
      <w:r w:rsidRPr="00185589">
        <w:rPr>
          <w:rFonts w:eastAsia="Calibri"/>
          <w:iCs/>
          <w:szCs w:val="24"/>
          <w:lang w:eastAsia="en-US"/>
        </w:rPr>
        <w:t xml:space="preserve">44. </w:t>
      </w:r>
      <w:r w:rsidR="008747A3" w:rsidRPr="00185589">
        <w:rPr>
          <w:lang w:eastAsia="lt-LT"/>
        </w:rPr>
        <w:t>Pasikeitus aplinkybėms, turinčioms įtakos pašalpų skyrimui, pakartotinai dėl pašalpų skyrimo asmuo gali kreiptis kitą mėnesį, einantį po mėnesio, kai pašalpa buvo neskirta.</w:t>
      </w:r>
      <w:r w:rsidR="009C6886" w:rsidRPr="00185589">
        <w:rPr>
          <w:lang w:eastAsia="lt-LT"/>
        </w:rPr>
        <w:t xml:space="preserve"> </w:t>
      </w:r>
    </w:p>
    <w:p w14:paraId="7C364DDD" w14:textId="77777777" w:rsidR="009C6886" w:rsidRPr="00185589" w:rsidRDefault="009C6886" w:rsidP="00185589">
      <w:pPr>
        <w:widowControl/>
        <w:tabs>
          <w:tab w:val="left" w:pos="0"/>
          <w:tab w:val="left" w:pos="1080"/>
          <w:tab w:val="left" w:pos="1276"/>
          <w:tab w:val="left" w:pos="1890"/>
        </w:tabs>
        <w:suppressAutoHyphens w:val="0"/>
        <w:ind w:firstLine="720"/>
        <w:jc w:val="both"/>
        <w:rPr>
          <w:rFonts w:eastAsia="Calibri"/>
          <w:b/>
          <w:bCs/>
          <w:lang w:eastAsia="en-US"/>
        </w:rPr>
      </w:pPr>
    </w:p>
    <w:p w14:paraId="4A5611F1" w14:textId="77777777" w:rsidR="009C6886" w:rsidRPr="00185589" w:rsidRDefault="009C6886" w:rsidP="00185589">
      <w:pPr>
        <w:widowControl/>
        <w:tabs>
          <w:tab w:val="left" w:pos="0"/>
          <w:tab w:val="left" w:pos="1080"/>
          <w:tab w:val="left" w:pos="1560"/>
          <w:tab w:val="left" w:pos="1890"/>
        </w:tabs>
        <w:suppressAutoHyphens w:val="0"/>
        <w:jc w:val="center"/>
        <w:rPr>
          <w:rFonts w:eastAsia="Calibri"/>
          <w:b/>
          <w:bCs/>
          <w:lang w:eastAsia="en-US"/>
        </w:rPr>
      </w:pPr>
      <w:r w:rsidRPr="00185589">
        <w:rPr>
          <w:rFonts w:eastAsia="Calibri"/>
          <w:b/>
          <w:bCs/>
          <w:lang w:eastAsia="en-US"/>
        </w:rPr>
        <w:t>IX SKYRIUS</w:t>
      </w:r>
    </w:p>
    <w:p w14:paraId="62FB31BA" w14:textId="77777777" w:rsidR="009C6886" w:rsidRPr="00185589" w:rsidRDefault="009C6886" w:rsidP="00185589">
      <w:pPr>
        <w:widowControl/>
        <w:tabs>
          <w:tab w:val="left" w:pos="0"/>
          <w:tab w:val="left" w:pos="1080"/>
          <w:tab w:val="left" w:pos="1560"/>
          <w:tab w:val="left" w:pos="1890"/>
        </w:tabs>
        <w:suppressAutoHyphens w:val="0"/>
        <w:jc w:val="center"/>
        <w:rPr>
          <w:rFonts w:eastAsia="Calibri"/>
          <w:b/>
          <w:bCs/>
          <w:lang w:eastAsia="en-US"/>
        </w:rPr>
      </w:pPr>
      <w:r w:rsidRPr="00185589">
        <w:rPr>
          <w:rFonts w:eastAsia="Calibri"/>
          <w:b/>
          <w:bCs/>
          <w:lang w:eastAsia="en-US"/>
        </w:rPr>
        <w:t>VIENKARTINIŲ, TIKSLINIŲ, SĄLYGINIŲ IR PERIODINIŲ PAŠALPŲ</w:t>
      </w:r>
    </w:p>
    <w:p w14:paraId="59AF8AFB" w14:textId="77777777" w:rsidR="009C6886" w:rsidRPr="00185589" w:rsidRDefault="009C6886" w:rsidP="00185589">
      <w:pPr>
        <w:widowControl/>
        <w:tabs>
          <w:tab w:val="left" w:pos="0"/>
          <w:tab w:val="left" w:pos="1080"/>
          <w:tab w:val="left" w:pos="1560"/>
          <w:tab w:val="left" w:pos="1890"/>
        </w:tabs>
        <w:suppressAutoHyphens w:val="0"/>
        <w:jc w:val="center"/>
        <w:rPr>
          <w:rFonts w:eastAsia="Calibri"/>
          <w:b/>
          <w:bCs/>
          <w:lang w:eastAsia="en-US"/>
        </w:rPr>
      </w:pPr>
      <w:r w:rsidRPr="00185589">
        <w:rPr>
          <w:rFonts w:eastAsia="Calibri"/>
          <w:b/>
          <w:bCs/>
          <w:lang w:eastAsia="en-US"/>
        </w:rPr>
        <w:lastRenderedPageBreak/>
        <w:t>IŠMOKĖJIMAS</w:t>
      </w:r>
    </w:p>
    <w:p w14:paraId="3E7393EE" w14:textId="77777777" w:rsidR="009C6886" w:rsidRPr="00185589" w:rsidRDefault="009C6886" w:rsidP="00185589">
      <w:pPr>
        <w:widowControl/>
        <w:tabs>
          <w:tab w:val="left" w:pos="0"/>
          <w:tab w:val="left" w:pos="1080"/>
          <w:tab w:val="left" w:pos="1560"/>
          <w:tab w:val="left" w:pos="1890"/>
        </w:tabs>
        <w:suppressAutoHyphens w:val="0"/>
        <w:ind w:firstLine="720"/>
        <w:jc w:val="both"/>
        <w:rPr>
          <w:rFonts w:eastAsia="Calibri"/>
          <w:lang w:eastAsia="en-US"/>
        </w:rPr>
      </w:pPr>
    </w:p>
    <w:p w14:paraId="72FED5A5" w14:textId="77777777" w:rsidR="008747A3" w:rsidRPr="00185589" w:rsidRDefault="00185589" w:rsidP="00185589">
      <w:pPr>
        <w:pStyle w:val="Sraopastraipa"/>
        <w:tabs>
          <w:tab w:val="left" w:pos="0"/>
          <w:tab w:val="left" w:pos="1080"/>
          <w:tab w:val="left" w:pos="1276"/>
          <w:tab w:val="left" w:pos="1890"/>
        </w:tabs>
        <w:ind w:left="0" w:firstLine="720"/>
        <w:jc w:val="both"/>
        <w:rPr>
          <w:rFonts w:eastAsia="Calibri"/>
          <w:color w:val="000000"/>
          <w:lang w:eastAsia="en-US"/>
        </w:rPr>
      </w:pPr>
      <w:bookmarkStart w:id="24" w:name="_Hlk195004144"/>
      <w:r w:rsidRPr="00185589">
        <w:rPr>
          <w:rFonts w:eastAsia="Calibri"/>
          <w:iCs/>
          <w:szCs w:val="24"/>
          <w:lang w:eastAsia="en-US"/>
        </w:rPr>
        <w:t xml:space="preserve">45. </w:t>
      </w:r>
      <w:r w:rsidR="008747A3" w:rsidRPr="00185589">
        <w:rPr>
          <w:rFonts w:eastAsia="Calibri"/>
          <w:lang w:eastAsia="en-US"/>
        </w:rPr>
        <w:t xml:space="preserve">Centralizuota buhalterija apdovanojimus, vienkartines, tikslines, sąlygines ir periodines pašalpas išmoka du kartus per mėnesį, pagal Skyriaus suformuotus bankinius failus į pareiškėjo asmeninę atsiskaitomąją sąskaitą, o kai </w:t>
      </w:r>
      <w:r w:rsidR="008747A3" w:rsidRPr="00185589">
        <w:rPr>
          <w:rFonts w:eastAsia="Calibri"/>
          <w:color w:val="000000"/>
          <w:lang w:eastAsia="en-US"/>
        </w:rPr>
        <w:t>nurodoma priežastis pagal 7.1–7.3 papunkčius ir 9 punktą, ir į sutuoktinio, artimojo giminaičio, globėjo, rūpintojo sąskaitą.</w:t>
      </w:r>
    </w:p>
    <w:bookmarkEnd w:id="24"/>
    <w:p w14:paraId="35570005" w14:textId="77777777" w:rsidR="009C6886" w:rsidRPr="00185589" w:rsidRDefault="00185589" w:rsidP="00185589">
      <w:pPr>
        <w:pStyle w:val="Sraopastraipa"/>
        <w:tabs>
          <w:tab w:val="left" w:pos="0"/>
          <w:tab w:val="left" w:pos="1080"/>
          <w:tab w:val="left" w:pos="1276"/>
          <w:tab w:val="left" w:pos="1890"/>
        </w:tabs>
        <w:ind w:left="0" w:firstLine="720"/>
        <w:jc w:val="both"/>
        <w:rPr>
          <w:rFonts w:eastAsia="Calibri"/>
          <w:lang w:eastAsia="en-US"/>
        </w:rPr>
      </w:pPr>
      <w:r w:rsidRPr="00185589">
        <w:rPr>
          <w:rFonts w:eastAsia="Calibri"/>
          <w:iCs/>
          <w:szCs w:val="24"/>
          <w:lang w:eastAsia="en-US"/>
        </w:rPr>
        <w:t xml:space="preserve">46. </w:t>
      </w:r>
      <w:r w:rsidR="009C6886" w:rsidRPr="00185589">
        <w:rPr>
          <w:rFonts w:eastAsia="Calibri"/>
          <w:lang w:eastAsia="en-US"/>
        </w:rPr>
        <w:t xml:space="preserve">Iš pataisos įstaigos paleistam asmeniui vienkartinė pašalpa išmokama į asmeninę sąskaitą per 24 val. nuo prašymo vienkartinei pašalpai gauti </w:t>
      </w:r>
      <w:r w:rsidR="00D40FEC" w:rsidRPr="00185589">
        <w:rPr>
          <w:rFonts w:eastAsia="Calibri"/>
          <w:lang w:eastAsia="en-US"/>
        </w:rPr>
        <w:t xml:space="preserve">ir visų reikiamų dokumentų </w:t>
      </w:r>
      <w:r w:rsidR="009C6886" w:rsidRPr="00185589">
        <w:rPr>
          <w:rFonts w:eastAsia="Calibri"/>
          <w:lang w:eastAsia="en-US"/>
        </w:rPr>
        <w:t>pateikimo dienos. Jeigu vienkartinės pašalpos mokėjimo diena sutampa su ne darbo diena (šeštadieniu, sekmadieniu ar švenčių diena), ši pašalpa mokama pirmąją darbo dieną, einančią po ne darbo dienos (šeštadienio, sekmadienio ar švenčių dienos).</w:t>
      </w:r>
    </w:p>
    <w:p w14:paraId="65A89B01" w14:textId="77777777" w:rsidR="009C6886" w:rsidRPr="00185589" w:rsidRDefault="00185589" w:rsidP="00185589">
      <w:pPr>
        <w:pStyle w:val="Sraopastraipa"/>
        <w:tabs>
          <w:tab w:val="left" w:pos="0"/>
          <w:tab w:val="left" w:pos="1080"/>
          <w:tab w:val="left" w:pos="1276"/>
          <w:tab w:val="left" w:pos="1890"/>
        </w:tabs>
        <w:ind w:left="0" w:firstLine="720"/>
        <w:jc w:val="both"/>
        <w:rPr>
          <w:rFonts w:eastAsia="Calibri"/>
          <w:lang w:eastAsia="en-US"/>
        </w:rPr>
      </w:pPr>
      <w:r w:rsidRPr="00185589">
        <w:rPr>
          <w:rFonts w:eastAsia="Calibri"/>
          <w:iCs/>
          <w:szCs w:val="24"/>
          <w:lang w:eastAsia="en-US"/>
        </w:rPr>
        <w:t xml:space="preserve">47. </w:t>
      </w:r>
      <w:r w:rsidR="009C6886" w:rsidRPr="00185589">
        <w:rPr>
          <w:rFonts w:eastAsia="Calibri"/>
          <w:lang w:eastAsia="en-US"/>
        </w:rPr>
        <w:t>Tikslinė pašalpa Ukrainos gyventojams gali būti pervedama į asmens asmeninę atsiskaitomąją sąskaitą arba Savivaldybės administracijos direktoriaus įsakymu įgaliotam asmeniui.</w:t>
      </w:r>
    </w:p>
    <w:p w14:paraId="104F5161" w14:textId="77777777" w:rsidR="009C6886" w:rsidRPr="00185589" w:rsidRDefault="00185589" w:rsidP="00185589">
      <w:pPr>
        <w:pStyle w:val="Sraopastraipa"/>
        <w:tabs>
          <w:tab w:val="left" w:pos="0"/>
          <w:tab w:val="left" w:pos="1080"/>
          <w:tab w:val="left" w:pos="1276"/>
          <w:tab w:val="left" w:pos="1890"/>
        </w:tabs>
        <w:ind w:left="0" w:firstLine="720"/>
        <w:jc w:val="both"/>
        <w:rPr>
          <w:rFonts w:eastAsia="Calibri"/>
          <w:lang w:eastAsia="en-US"/>
        </w:rPr>
      </w:pPr>
      <w:r w:rsidRPr="00185589">
        <w:rPr>
          <w:rFonts w:eastAsia="Calibri"/>
          <w:iCs/>
          <w:szCs w:val="24"/>
          <w:lang w:eastAsia="en-US"/>
        </w:rPr>
        <w:t xml:space="preserve">48. </w:t>
      </w:r>
      <w:r w:rsidR="009C6886" w:rsidRPr="00185589">
        <w:rPr>
          <w:rFonts w:eastAsia="Calibri"/>
          <w:lang w:eastAsia="en-US"/>
        </w:rPr>
        <w:t>Paskirta, bet neišmokėta pašalpa dėl pareiškėjo mirties išmokama vienam iš bendrai gyvenančių asmenų, pateikus laisvos formos prašymą ir mirties liudijimo originalą ne vėliau kaip per 1 mėnesį po pareiškėjo mirties dienos.</w:t>
      </w:r>
    </w:p>
    <w:p w14:paraId="4DF1ABD0" w14:textId="77777777" w:rsidR="009C6886" w:rsidRPr="00185589" w:rsidRDefault="00185589" w:rsidP="00185589">
      <w:pPr>
        <w:pStyle w:val="Sraopastraipa"/>
        <w:tabs>
          <w:tab w:val="left" w:pos="0"/>
          <w:tab w:val="left" w:pos="1080"/>
          <w:tab w:val="left" w:pos="1276"/>
          <w:tab w:val="left" w:pos="1890"/>
        </w:tabs>
        <w:ind w:left="0" w:firstLine="720"/>
        <w:jc w:val="both"/>
        <w:rPr>
          <w:rFonts w:eastAsia="Calibri"/>
          <w:lang w:eastAsia="en-US"/>
        </w:rPr>
      </w:pPr>
      <w:r w:rsidRPr="00185589">
        <w:rPr>
          <w:rFonts w:eastAsia="Calibri"/>
          <w:iCs/>
          <w:szCs w:val="24"/>
          <w:lang w:eastAsia="en-US"/>
        </w:rPr>
        <w:t xml:space="preserve">49. </w:t>
      </w:r>
      <w:r w:rsidR="009C6886" w:rsidRPr="00185589">
        <w:rPr>
          <w:rFonts w:eastAsia="Calibri"/>
          <w:lang w:eastAsia="en-US"/>
        </w:rPr>
        <w:t>Mirus vienam gyvenančiam asmeniui, kuriam parama buvo paskirta ir neišmokėta, pašalpa neišmokama.</w:t>
      </w:r>
    </w:p>
    <w:p w14:paraId="4B591F88" w14:textId="77777777" w:rsidR="009C6886" w:rsidRPr="00185589" w:rsidRDefault="00185589" w:rsidP="00185589">
      <w:pPr>
        <w:pStyle w:val="Sraopastraipa"/>
        <w:tabs>
          <w:tab w:val="left" w:pos="0"/>
          <w:tab w:val="left" w:pos="1080"/>
          <w:tab w:val="left" w:pos="1276"/>
          <w:tab w:val="left" w:pos="1890"/>
        </w:tabs>
        <w:ind w:left="0" w:firstLine="720"/>
        <w:jc w:val="both"/>
        <w:rPr>
          <w:rFonts w:eastAsia="Calibri"/>
          <w:lang w:eastAsia="en-US"/>
        </w:rPr>
      </w:pPr>
      <w:r w:rsidRPr="00185589">
        <w:rPr>
          <w:rFonts w:eastAsia="Calibri"/>
          <w:iCs/>
          <w:szCs w:val="24"/>
          <w:lang w:eastAsia="en-US"/>
        </w:rPr>
        <w:t xml:space="preserve">50. </w:t>
      </w:r>
      <w:r w:rsidR="009C6886" w:rsidRPr="00185589">
        <w:rPr>
          <w:rFonts w:eastAsia="Calibri"/>
          <w:lang w:eastAsia="en-US"/>
        </w:rPr>
        <w:t>Periodinės pašalpos, Komisijos pasiūlytam laikotarpiui, mokamos kiekvieną mėnesį už praėjusį mėnesį, pagal Skyriaus padarytus žiniaraščius.</w:t>
      </w:r>
    </w:p>
    <w:p w14:paraId="351B7D7F" w14:textId="77777777" w:rsidR="009C6886" w:rsidRPr="00185589" w:rsidRDefault="00185589" w:rsidP="00185589">
      <w:pPr>
        <w:pStyle w:val="Sraopastraipa"/>
        <w:tabs>
          <w:tab w:val="left" w:pos="0"/>
          <w:tab w:val="left" w:pos="1080"/>
          <w:tab w:val="left" w:pos="1276"/>
          <w:tab w:val="left" w:pos="1890"/>
        </w:tabs>
        <w:ind w:left="0" w:firstLine="720"/>
        <w:jc w:val="both"/>
        <w:rPr>
          <w:rFonts w:eastAsia="Calibri"/>
          <w:lang w:eastAsia="en-US"/>
        </w:rPr>
      </w:pPr>
      <w:r w:rsidRPr="00185589">
        <w:rPr>
          <w:rFonts w:eastAsia="Calibri"/>
          <w:iCs/>
          <w:szCs w:val="24"/>
          <w:lang w:eastAsia="en-US"/>
        </w:rPr>
        <w:t xml:space="preserve">51. </w:t>
      </w:r>
      <w:r w:rsidR="009C6886" w:rsidRPr="00185589">
        <w:rPr>
          <w:rFonts w:eastAsia="Calibri"/>
          <w:lang w:eastAsia="en-US"/>
        </w:rPr>
        <w:t>Vienkartinė, tikslinė, sąlyginė ir periodinė pašalpa asmenims neskiriama:</w:t>
      </w:r>
    </w:p>
    <w:p w14:paraId="7AAA49D9" w14:textId="77777777" w:rsidR="009C6886" w:rsidRPr="00185589" w:rsidRDefault="00185589" w:rsidP="00185589">
      <w:pPr>
        <w:pStyle w:val="Sraopastraipa"/>
        <w:tabs>
          <w:tab w:val="left" w:pos="0"/>
          <w:tab w:val="left" w:pos="1080"/>
          <w:tab w:val="left" w:pos="1418"/>
          <w:tab w:val="left" w:pos="1890"/>
        </w:tabs>
        <w:ind w:left="0" w:firstLine="720"/>
        <w:jc w:val="both"/>
        <w:rPr>
          <w:rFonts w:eastAsia="Calibri"/>
          <w:lang w:eastAsia="en-US"/>
        </w:rPr>
      </w:pPr>
      <w:r w:rsidRPr="00185589">
        <w:rPr>
          <w:rFonts w:eastAsia="Calibri"/>
          <w:lang w:eastAsia="en-US"/>
        </w:rPr>
        <w:t>51.1.</w:t>
      </w:r>
      <w:r>
        <w:rPr>
          <w:rFonts w:eastAsia="Calibri"/>
          <w:lang w:eastAsia="en-US"/>
        </w:rPr>
        <w:t xml:space="preserve"> </w:t>
      </w:r>
      <w:r w:rsidR="009C6886" w:rsidRPr="00185589">
        <w:rPr>
          <w:rFonts w:eastAsia="Calibri"/>
          <w:lang w:eastAsia="en-US"/>
        </w:rPr>
        <w:t>jeigu paaiškėja, kad asmuo atlieka bausmę, paskelbta jo paieška ar jis teismo pripažintas nežinia kur esančiu;</w:t>
      </w:r>
    </w:p>
    <w:p w14:paraId="71E00C6E" w14:textId="77777777" w:rsidR="009C6886" w:rsidRPr="00185589" w:rsidRDefault="00185589" w:rsidP="00185589">
      <w:pPr>
        <w:pStyle w:val="Sraopastraipa"/>
        <w:tabs>
          <w:tab w:val="left" w:pos="0"/>
          <w:tab w:val="left" w:pos="1080"/>
          <w:tab w:val="left" w:pos="1418"/>
          <w:tab w:val="left" w:pos="1890"/>
        </w:tabs>
        <w:ind w:left="0" w:firstLine="720"/>
        <w:jc w:val="both"/>
        <w:rPr>
          <w:rFonts w:eastAsia="Calibri"/>
          <w:lang w:eastAsia="en-US"/>
        </w:rPr>
      </w:pPr>
      <w:r w:rsidRPr="00185589">
        <w:rPr>
          <w:rFonts w:eastAsia="Calibri"/>
          <w:lang w:eastAsia="en-US"/>
        </w:rPr>
        <w:t>51.2.</w:t>
      </w:r>
      <w:r>
        <w:rPr>
          <w:rFonts w:eastAsia="Calibri"/>
          <w:lang w:eastAsia="en-US"/>
        </w:rPr>
        <w:t xml:space="preserve"> </w:t>
      </w:r>
      <w:r w:rsidR="009C6886" w:rsidRPr="00185589">
        <w:rPr>
          <w:rFonts w:eastAsia="Calibri"/>
          <w:lang w:eastAsia="en-US"/>
        </w:rPr>
        <w:t>jeigu asmuo yra visiškai ar dalinai išlaikomas iš valstybės ar Savivaldybės biudžeto lėšų;</w:t>
      </w:r>
    </w:p>
    <w:p w14:paraId="3B49C8E1" w14:textId="77777777" w:rsidR="009C6886" w:rsidRPr="00185589" w:rsidRDefault="00185589" w:rsidP="00185589">
      <w:pPr>
        <w:pStyle w:val="Sraopastraipa"/>
        <w:tabs>
          <w:tab w:val="left" w:pos="0"/>
          <w:tab w:val="left" w:pos="1080"/>
          <w:tab w:val="left" w:pos="1418"/>
          <w:tab w:val="left" w:pos="1890"/>
        </w:tabs>
        <w:ind w:left="0" w:firstLine="720"/>
        <w:jc w:val="both"/>
        <w:rPr>
          <w:rFonts w:eastAsia="Calibri"/>
          <w:lang w:eastAsia="en-US"/>
        </w:rPr>
      </w:pPr>
      <w:r w:rsidRPr="00185589">
        <w:rPr>
          <w:rFonts w:eastAsia="Calibri"/>
          <w:lang w:eastAsia="en-US"/>
        </w:rPr>
        <w:t>51.3.</w:t>
      </w:r>
      <w:r>
        <w:rPr>
          <w:rFonts w:eastAsia="Calibri"/>
          <w:lang w:eastAsia="en-US"/>
        </w:rPr>
        <w:t xml:space="preserve"> </w:t>
      </w:r>
      <w:r w:rsidR="009C6886" w:rsidRPr="00185589">
        <w:rPr>
          <w:rFonts w:eastAsia="Calibri"/>
          <w:lang w:eastAsia="en-US"/>
        </w:rPr>
        <w:t>paaiškėjus aplinkybėms dėl nuslėptos, neteisingai, neišsamiai pateiktos informacijos apie finansinę bendrai gyvenančių asmenų (vieno gyvenančio asmens) padėtį ir užimtumą;</w:t>
      </w:r>
    </w:p>
    <w:p w14:paraId="18AC2F64" w14:textId="77777777" w:rsidR="009C6886" w:rsidRPr="00185589" w:rsidRDefault="00185589" w:rsidP="00185589">
      <w:pPr>
        <w:pStyle w:val="Sraopastraipa"/>
        <w:tabs>
          <w:tab w:val="left" w:pos="0"/>
          <w:tab w:val="left" w:pos="1080"/>
          <w:tab w:val="left" w:pos="1418"/>
          <w:tab w:val="left" w:pos="1890"/>
        </w:tabs>
        <w:ind w:left="0" w:firstLine="720"/>
        <w:jc w:val="both"/>
        <w:rPr>
          <w:rFonts w:eastAsia="Calibri"/>
          <w:lang w:eastAsia="en-US"/>
        </w:rPr>
      </w:pPr>
      <w:r w:rsidRPr="00185589">
        <w:rPr>
          <w:rFonts w:eastAsia="Calibri"/>
          <w:lang w:eastAsia="en-US"/>
        </w:rPr>
        <w:t>51.4.</w:t>
      </w:r>
      <w:r>
        <w:rPr>
          <w:rFonts w:eastAsia="Calibri"/>
          <w:lang w:eastAsia="en-US"/>
        </w:rPr>
        <w:t xml:space="preserve"> </w:t>
      </w:r>
      <w:r w:rsidR="009C6886" w:rsidRPr="00185589">
        <w:rPr>
          <w:rFonts w:eastAsia="Calibri"/>
          <w:lang w:eastAsia="en-US"/>
        </w:rPr>
        <w:t>jeigu asmuo yra neišnaudojęs visų teisėtų kitų pajamų gavimo galimybių (kitų priklausančių išmokų ir (ar) pašalpų ir kita);</w:t>
      </w:r>
    </w:p>
    <w:p w14:paraId="20A2C607" w14:textId="77777777" w:rsidR="009C6886" w:rsidRPr="00185589" w:rsidRDefault="00185589" w:rsidP="00185589">
      <w:pPr>
        <w:pStyle w:val="Sraopastraipa"/>
        <w:tabs>
          <w:tab w:val="left" w:pos="0"/>
          <w:tab w:val="left" w:pos="1080"/>
          <w:tab w:val="left" w:pos="1418"/>
          <w:tab w:val="left" w:pos="1890"/>
        </w:tabs>
        <w:ind w:left="0" w:firstLine="720"/>
        <w:jc w:val="both"/>
        <w:rPr>
          <w:rFonts w:eastAsia="Calibri"/>
          <w:lang w:eastAsia="en-US"/>
        </w:rPr>
      </w:pPr>
      <w:r w:rsidRPr="00185589">
        <w:rPr>
          <w:rFonts w:eastAsia="Calibri"/>
          <w:lang w:eastAsia="en-US"/>
        </w:rPr>
        <w:t>51.5.</w:t>
      </w:r>
      <w:r>
        <w:rPr>
          <w:rFonts w:eastAsia="Calibri"/>
          <w:lang w:eastAsia="en-US"/>
        </w:rPr>
        <w:t xml:space="preserve"> </w:t>
      </w:r>
      <w:r w:rsidR="009C6886" w:rsidRPr="00185589">
        <w:rPr>
          <w:rFonts w:eastAsia="Calibri"/>
          <w:lang w:eastAsia="en-US"/>
        </w:rPr>
        <w:t>jeigu asmuo nesudaro galimybės seniūnijų ir (ar) Socialinių paslaugų centro socialinėms darbuotojams ar Komisijos nariams tikrinti jo gyvenimo sąlygų, užimtumo, leisti namuose surašyti BTA;</w:t>
      </w:r>
    </w:p>
    <w:p w14:paraId="1F93C4F3" w14:textId="77777777" w:rsidR="009C6886" w:rsidRPr="00185589" w:rsidRDefault="00185589" w:rsidP="00185589">
      <w:pPr>
        <w:pStyle w:val="Sraopastraipa"/>
        <w:tabs>
          <w:tab w:val="left" w:pos="0"/>
          <w:tab w:val="left" w:pos="1080"/>
          <w:tab w:val="left" w:pos="1418"/>
          <w:tab w:val="left" w:pos="1890"/>
        </w:tabs>
        <w:ind w:left="0" w:firstLine="720"/>
        <w:jc w:val="both"/>
        <w:rPr>
          <w:rFonts w:eastAsia="Calibri"/>
          <w:lang w:eastAsia="en-US"/>
        </w:rPr>
      </w:pPr>
      <w:r w:rsidRPr="00185589">
        <w:rPr>
          <w:rFonts w:eastAsia="Calibri"/>
          <w:lang w:eastAsia="en-US"/>
        </w:rPr>
        <w:t>51.6.</w:t>
      </w:r>
      <w:r>
        <w:rPr>
          <w:rFonts w:eastAsia="Calibri"/>
          <w:lang w:eastAsia="en-US"/>
        </w:rPr>
        <w:t xml:space="preserve"> </w:t>
      </w:r>
      <w:r w:rsidR="009C6886" w:rsidRPr="00185589">
        <w:rPr>
          <w:rFonts w:eastAsia="Calibri"/>
          <w:lang w:eastAsia="en-US"/>
        </w:rPr>
        <w:t>pajamos vienam šeimos nariui viršija Tvarkos apraše nustatytą VRP dydį;</w:t>
      </w:r>
    </w:p>
    <w:p w14:paraId="02F75FEB" w14:textId="77777777" w:rsidR="009C6886" w:rsidRPr="00185589" w:rsidRDefault="00185589" w:rsidP="00185589">
      <w:pPr>
        <w:pStyle w:val="Sraopastraipa"/>
        <w:tabs>
          <w:tab w:val="left" w:pos="0"/>
          <w:tab w:val="left" w:pos="1080"/>
          <w:tab w:val="left" w:pos="1418"/>
          <w:tab w:val="left" w:pos="1890"/>
        </w:tabs>
        <w:ind w:left="0" w:firstLine="720"/>
        <w:jc w:val="both"/>
        <w:rPr>
          <w:rFonts w:eastAsia="Calibri"/>
          <w:lang w:eastAsia="en-US"/>
        </w:rPr>
      </w:pPr>
      <w:r w:rsidRPr="00185589">
        <w:rPr>
          <w:rFonts w:eastAsia="Calibri"/>
          <w:lang w:eastAsia="en-US"/>
        </w:rPr>
        <w:t>51.7.</w:t>
      </w:r>
      <w:r>
        <w:rPr>
          <w:rFonts w:eastAsia="Calibri"/>
          <w:lang w:eastAsia="en-US"/>
        </w:rPr>
        <w:t xml:space="preserve"> </w:t>
      </w:r>
      <w:r w:rsidR="009C6886" w:rsidRPr="00185589">
        <w:rPr>
          <w:rFonts w:eastAsia="Calibri"/>
          <w:lang w:eastAsia="en-US"/>
        </w:rPr>
        <w:t>pagal seniūnijų ir (ar) Socialines paslaugas teikiančios įstaigos darbuotojų surašyto buities ir gyvenimo sąlygų patikrinime akte pateiktą išvadą;</w:t>
      </w:r>
    </w:p>
    <w:p w14:paraId="67277257" w14:textId="77777777" w:rsidR="009C6886" w:rsidRPr="00185589" w:rsidRDefault="00185589" w:rsidP="00185589">
      <w:pPr>
        <w:pStyle w:val="Sraopastraipa"/>
        <w:tabs>
          <w:tab w:val="left" w:pos="0"/>
          <w:tab w:val="left" w:pos="1080"/>
          <w:tab w:val="left" w:pos="1418"/>
          <w:tab w:val="left" w:pos="1890"/>
        </w:tabs>
        <w:ind w:left="0" w:firstLine="720"/>
        <w:jc w:val="both"/>
        <w:rPr>
          <w:rFonts w:eastAsia="Calibri"/>
          <w:lang w:eastAsia="en-US"/>
        </w:rPr>
      </w:pPr>
      <w:r w:rsidRPr="00185589">
        <w:rPr>
          <w:rFonts w:eastAsia="Calibri"/>
          <w:lang w:eastAsia="en-US"/>
        </w:rPr>
        <w:t>51.8.</w:t>
      </w:r>
      <w:r>
        <w:rPr>
          <w:rFonts w:eastAsia="Calibri"/>
          <w:lang w:eastAsia="en-US"/>
        </w:rPr>
        <w:t xml:space="preserve"> </w:t>
      </w:r>
      <w:r w:rsidR="009C6886" w:rsidRPr="00185589">
        <w:rPr>
          <w:rFonts w:eastAsia="Calibri"/>
          <w:lang w:eastAsia="en-US"/>
        </w:rPr>
        <w:t>jeigu asmuo neatitinka Tvarkos aprašo pašalpų skyrimo sąlygų;</w:t>
      </w:r>
    </w:p>
    <w:p w14:paraId="6F5A67BE" w14:textId="77777777" w:rsidR="009C6886" w:rsidRPr="00185589" w:rsidRDefault="00185589" w:rsidP="00185589">
      <w:pPr>
        <w:pStyle w:val="Sraopastraipa"/>
        <w:tabs>
          <w:tab w:val="left" w:pos="0"/>
          <w:tab w:val="left" w:pos="1080"/>
          <w:tab w:val="left" w:pos="1418"/>
          <w:tab w:val="left" w:pos="1890"/>
        </w:tabs>
        <w:ind w:left="0" w:firstLine="720"/>
        <w:jc w:val="both"/>
        <w:rPr>
          <w:rFonts w:eastAsia="Calibri"/>
          <w:lang w:eastAsia="en-US"/>
        </w:rPr>
      </w:pPr>
      <w:r w:rsidRPr="00185589">
        <w:rPr>
          <w:rFonts w:eastAsia="Calibri"/>
          <w:lang w:eastAsia="en-US"/>
        </w:rPr>
        <w:t>51.9.</w:t>
      </w:r>
      <w:r>
        <w:rPr>
          <w:rFonts w:eastAsia="Calibri"/>
          <w:lang w:eastAsia="en-US"/>
        </w:rPr>
        <w:t xml:space="preserve"> </w:t>
      </w:r>
      <w:r w:rsidR="009C6886" w:rsidRPr="00185589">
        <w:rPr>
          <w:rFonts w:eastAsia="Calibri"/>
          <w:lang w:eastAsia="en-US"/>
        </w:rPr>
        <w:t>kai asmuo per nurodytą terminą nepateikė pašalpos pagrįstumą įrodančių dokumentų;</w:t>
      </w:r>
    </w:p>
    <w:p w14:paraId="7A4AE9B1" w14:textId="77777777" w:rsidR="009C6886" w:rsidRPr="00185589" w:rsidRDefault="00185589" w:rsidP="00185589">
      <w:pPr>
        <w:pStyle w:val="Sraopastraipa"/>
        <w:tabs>
          <w:tab w:val="left" w:pos="0"/>
          <w:tab w:val="left" w:pos="1080"/>
          <w:tab w:val="left" w:pos="1418"/>
          <w:tab w:val="left" w:pos="1560"/>
        </w:tabs>
        <w:ind w:left="0" w:firstLine="720"/>
        <w:jc w:val="both"/>
        <w:rPr>
          <w:rFonts w:eastAsia="Calibri"/>
          <w:lang w:eastAsia="en-US"/>
        </w:rPr>
      </w:pPr>
      <w:r w:rsidRPr="00185589">
        <w:rPr>
          <w:rFonts w:eastAsia="Calibri"/>
          <w:lang w:eastAsia="en-US"/>
        </w:rPr>
        <w:t>51.10.</w:t>
      </w:r>
      <w:r>
        <w:rPr>
          <w:rFonts w:eastAsia="Calibri"/>
          <w:lang w:eastAsia="en-US"/>
        </w:rPr>
        <w:t xml:space="preserve"> </w:t>
      </w:r>
      <w:r w:rsidR="009C6886" w:rsidRPr="00185589">
        <w:rPr>
          <w:rFonts w:eastAsia="Calibri"/>
          <w:lang w:eastAsia="en-US"/>
        </w:rPr>
        <w:t>pareiškėjui mirus;</w:t>
      </w:r>
    </w:p>
    <w:p w14:paraId="26F42D4E" w14:textId="77777777" w:rsidR="002E7C57" w:rsidRPr="00185589" w:rsidRDefault="00185589" w:rsidP="00185589">
      <w:pPr>
        <w:pStyle w:val="Sraopastraipa"/>
        <w:tabs>
          <w:tab w:val="left" w:pos="0"/>
          <w:tab w:val="left" w:pos="1080"/>
          <w:tab w:val="left" w:pos="1418"/>
          <w:tab w:val="left" w:pos="1560"/>
        </w:tabs>
        <w:ind w:left="0" w:firstLine="720"/>
        <w:jc w:val="both"/>
        <w:rPr>
          <w:rFonts w:eastAsia="Calibri"/>
          <w:lang w:eastAsia="en-US"/>
        </w:rPr>
      </w:pPr>
      <w:r w:rsidRPr="00185589">
        <w:rPr>
          <w:rFonts w:eastAsia="Calibri"/>
          <w:lang w:eastAsia="en-US"/>
        </w:rPr>
        <w:t>51.11.</w:t>
      </w:r>
      <w:r>
        <w:rPr>
          <w:rFonts w:eastAsia="Calibri"/>
          <w:lang w:eastAsia="en-US"/>
        </w:rPr>
        <w:t xml:space="preserve"> </w:t>
      </w:r>
      <w:r w:rsidR="009C6886" w:rsidRPr="00185589">
        <w:rPr>
          <w:rFonts w:eastAsia="Calibri"/>
          <w:lang w:eastAsia="en-US"/>
        </w:rPr>
        <w:t>pareiškėjui pačiam parašius atsisakymą skirti pašalpą.</w:t>
      </w:r>
    </w:p>
    <w:p w14:paraId="007AC283" w14:textId="77777777" w:rsidR="00247A3E" w:rsidRPr="00185589" w:rsidRDefault="00185589" w:rsidP="00185589">
      <w:pPr>
        <w:pStyle w:val="Sraopastraipa"/>
        <w:tabs>
          <w:tab w:val="left" w:pos="0"/>
          <w:tab w:val="left" w:pos="851"/>
          <w:tab w:val="left" w:pos="1080"/>
          <w:tab w:val="left" w:pos="1890"/>
        </w:tabs>
        <w:ind w:left="0" w:firstLine="720"/>
        <w:jc w:val="both"/>
        <w:rPr>
          <w:rFonts w:eastAsia="Calibri"/>
          <w:lang w:eastAsia="en-US"/>
        </w:rPr>
      </w:pPr>
      <w:r w:rsidRPr="00185589">
        <w:rPr>
          <w:rFonts w:eastAsia="Calibri"/>
          <w:iCs/>
          <w:szCs w:val="24"/>
          <w:lang w:eastAsia="en-US"/>
        </w:rPr>
        <w:t xml:space="preserve">52. </w:t>
      </w:r>
      <w:r w:rsidR="008747A3" w:rsidRPr="00185589">
        <w:rPr>
          <w:rFonts w:eastAsia="Calibri"/>
          <w:lang w:eastAsia="en-US"/>
        </w:rPr>
        <w:t xml:space="preserve">Paaiškėjus </w:t>
      </w:r>
      <w:r w:rsidR="002E7C57" w:rsidRPr="00185589">
        <w:rPr>
          <w:rFonts w:eastAsia="Calibri"/>
          <w:lang w:eastAsia="en-US"/>
        </w:rPr>
        <w:t>51</w:t>
      </w:r>
      <w:r w:rsidR="008747A3" w:rsidRPr="00185589">
        <w:rPr>
          <w:rFonts w:eastAsia="Calibri"/>
          <w:lang w:eastAsia="en-US"/>
        </w:rPr>
        <w:t xml:space="preserve"> punkte nurodytoms aplinkybėms, prašymai svarstyti Komisijai neteikiami. Darbuotojas parengia </w:t>
      </w:r>
      <w:r w:rsidR="008747A3" w:rsidRPr="00185589">
        <w:rPr>
          <w:color w:val="212529"/>
          <w:lang w:eastAsia="lt-LT"/>
        </w:rPr>
        <w:t>sprendimo (-ų) projektą (-</w:t>
      </w:r>
      <w:proofErr w:type="spellStart"/>
      <w:r w:rsidR="008747A3" w:rsidRPr="00185589">
        <w:rPr>
          <w:color w:val="212529"/>
          <w:lang w:eastAsia="lt-LT"/>
        </w:rPr>
        <w:t>us</w:t>
      </w:r>
      <w:proofErr w:type="spellEnd"/>
      <w:r w:rsidR="008747A3" w:rsidRPr="00185589">
        <w:rPr>
          <w:color w:val="212529"/>
          <w:lang w:eastAsia="lt-LT"/>
        </w:rPr>
        <w:t xml:space="preserve">) SIAIS Parama </w:t>
      </w:r>
      <w:r w:rsidR="008747A3" w:rsidRPr="00185589">
        <w:rPr>
          <w:rFonts w:eastAsia="Calibri"/>
          <w:lang w:eastAsia="en-US"/>
        </w:rPr>
        <w:t>dėl pašalpos neskyrimo</w:t>
      </w:r>
      <w:r w:rsidR="00B85E3B" w:rsidRPr="00185589">
        <w:rPr>
          <w:rFonts w:eastAsia="Calibri"/>
          <w:lang w:eastAsia="en-US"/>
        </w:rPr>
        <w:t>, kurį patvirtina Seniūnas.</w:t>
      </w:r>
    </w:p>
    <w:p w14:paraId="0084BF69" w14:textId="77777777" w:rsidR="005656EB" w:rsidRPr="00185589" w:rsidRDefault="005656EB" w:rsidP="00185589">
      <w:pPr>
        <w:widowControl/>
        <w:tabs>
          <w:tab w:val="left" w:pos="0"/>
          <w:tab w:val="left" w:pos="1080"/>
          <w:tab w:val="left" w:pos="1560"/>
          <w:tab w:val="left" w:pos="1890"/>
        </w:tabs>
        <w:suppressAutoHyphens w:val="0"/>
        <w:jc w:val="center"/>
        <w:rPr>
          <w:rFonts w:eastAsia="Calibri"/>
          <w:b/>
          <w:bCs/>
          <w:lang w:eastAsia="en-US"/>
        </w:rPr>
      </w:pPr>
    </w:p>
    <w:p w14:paraId="7FAFCBE0" w14:textId="77777777" w:rsidR="009C6886" w:rsidRPr="00185589" w:rsidRDefault="009C6886" w:rsidP="00185589">
      <w:pPr>
        <w:widowControl/>
        <w:tabs>
          <w:tab w:val="left" w:pos="0"/>
          <w:tab w:val="left" w:pos="1080"/>
          <w:tab w:val="left" w:pos="1560"/>
          <w:tab w:val="left" w:pos="1890"/>
        </w:tabs>
        <w:suppressAutoHyphens w:val="0"/>
        <w:jc w:val="center"/>
        <w:rPr>
          <w:rFonts w:eastAsia="Calibri"/>
          <w:b/>
          <w:bCs/>
          <w:lang w:eastAsia="en-US"/>
        </w:rPr>
      </w:pPr>
      <w:r w:rsidRPr="00185589">
        <w:rPr>
          <w:rFonts w:eastAsia="Calibri"/>
          <w:b/>
          <w:bCs/>
          <w:lang w:eastAsia="en-US"/>
        </w:rPr>
        <w:t>X SKYRIUS</w:t>
      </w:r>
    </w:p>
    <w:p w14:paraId="162D4693" w14:textId="77777777" w:rsidR="009C6886" w:rsidRPr="00185589" w:rsidRDefault="009C6886" w:rsidP="00185589">
      <w:pPr>
        <w:widowControl/>
        <w:tabs>
          <w:tab w:val="left" w:pos="0"/>
          <w:tab w:val="left" w:pos="1080"/>
          <w:tab w:val="left" w:pos="1560"/>
          <w:tab w:val="left" w:pos="1890"/>
        </w:tabs>
        <w:suppressAutoHyphens w:val="0"/>
        <w:jc w:val="center"/>
        <w:rPr>
          <w:rFonts w:eastAsia="Calibri"/>
          <w:b/>
          <w:bCs/>
          <w:lang w:eastAsia="en-US"/>
        </w:rPr>
      </w:pPr>
      <w:r w:rsidRPr="00185589">
        <w:rPr>
          <w:rFonts w:eastAsia="Calibri"/>
          <w:b/>
          <w:bCs/>
          <w:lang w:eastAsia="en-US"/>
        </w:rPr>
        <w:t>BAIGIAMOSIOS NUOSTATOS</w:t>
      </w:r>
    </w:p>
    <w:p w14:paraId="61F939CF" w14:textId="77777777" w:rsidR="009C6886" w:rsidRPr="00185589" w:rsidRDefault="009C6886" w:rsidP="00185589">
      <w:pPr>
        <w:widowControl/>
        <w:tabs>
          <w:tab w:val="left" w:pos="0"/>
          <w:tab w:val="left" w:pos="1080"/>
          <w:tab w:val="left" w:pos="1560"/>
          <w:tab w:val="left" w:pos="1890"/>
        </w:tabs>
        <w:suppressAutoHyphens w:val="0"/>
        <w:ind w:firstLine="720"/>
        <w:jc w:val="both"/>
        <w:rPr>
          <w:rFonts w:eastAsia="Calibri"/>
          <w:lang w:eastAsia="en-US"/>
        </w:rPr>
      </w:pPr>
    </w:p>
    <w:p w14:paraId="312BB42F" w14:textId="77777777" w:rsidR="009C6886" w:rsidRPr="00185589" w:rsidRDefault="00185589" w:rsidP="00185589">
      <w:pPr>
        <w:pStyle w:val="Sraopastraipa"/>
        <w:tabs>
          <w:tab w:val="left" w:pos="0"/>
          <w:tab w:val="left" w:pos="1080"/>
          <w:tab w:val="left" w:pos="1276"/>
          <w:tab w:val="left" w:pos="1890"/>
        </w:tabs>
        <w:ind w:left="0" w:firstLine="720"/>
        <w:jc w:val="both"/>
        <w:rPr>
          <w:rFonts w:eastAsia="Calibri"/>
          <w:lang w:eastAsia="en-US"/>
        </w:rPr>
      </w:pPr>
      <w:r w:rsidRPr="00185589">
        <w:rPr>
          <w:rFonts w:eastAsia="Calibri"/>
          <w:iCs/>
          <w:szCs w:val="24"/>
          <w:lang w:eastAsia="en-US"/>
        </w:rPr>
        <w:t xml:space="preserve">53. </w:t>
      </w:r>
      <w:r w:rsidR="009C6886" w:rsidRPr="00185589">
        <w:rPr>
          <w:rFonts w:eastAsia="Calibri"/>
          <w:lang w:eastAsia="en-US"/>
        </w:rPr>
        <w:t>Pareiškėjas yra atsakingas už pateiktos informacijos tikrumą ir teisingumą.</w:t>
      </w:r>
    </w:p>
    <w:p w14:paraId="74AC3DD2" w14:textId="77777777" w:rsidR="008747A3" w:rsidRPr="00185589" w:rsidRDefault="00185589" w:rsidP="00185589">
      <w:pPr>
        <w:pStyle w:val="Sraopastraipa"/>
        <w:tabs>
          <w:tab w:val="left" w:pos="0"/>
          <w:tab w:val="left" w:pos="1080"/>
          <w:tab w:val="left" w:pos="1276"/>
          <w:tab w:val="left" w:pos="1890"/>
        </w:tabs>
        <w:ind w:left="0" w:firstLine="720"/>
        <w:jc w:val="both"/>
        <w:rPr>
          <w:rFonts w:eastAsia="Calibri"/>
          <w:lang w:eastAsia="en-US"/>
        </w:rPr>
      </w:pPr>
      <w:r w:rsidRPr="00185589">
        <w:rPr>
          <w:rFonts w:eastAsia="Calibri"/>
          <w:iCs/>
          <w:szCs w:val="24"/>
          <w:lang w:eastAsia="en-US"/>
        </w:rPr>
        <w:t xml:space="preserve">54. </w:t>
      </w:r>
      <w:r w:rsidR="008747A3" w:rsidRPr="00185589">
        <w:rPr>
          <w:rFonts w:eastAsia="Calibri"/>
          <w:lang w:eastAsia="en-US"/>
        </w:rPr>
        <w:t>Už vienkartinių, tikslinių, sąlyginių ir periodinių pašalpų skyrimo reikalingumo įvertinimą, teisingą dokumentų pateikimą atsako Seniūnijos, Socialines paslaugas teikiančios įstaigos socialiniai darbuotojai ir Socialinės paramos skyriaus specialistai.</w:t>
      </w:r>
    </w:p>
    <w:p w14:paraId="0ECC9DD3" w14:textId="77777777" w:rsidR="008747A3" w:rsidRPr="00185589" w:rsidRDefault="00185589" w:rsidP="00185589">
      <w:pPr>
        <w:pStyle w:val="Sraopastraipa"/>
        <w:tabs>
          <w:tab w:val="left" w:pos="0"/>
          <w:tab w:val="left" w:pos="1080"/>
          <w:tab w:val="left" w:pos="1276"/>
          <w:tab w:val="left" w:pos="1890"/>
        </w:tabs>
        <w:ind w:left="0" w:firstLine="720"/>
        <w:jc w:val="both"/>
        <w:rPr>
          <w:rFonts w:eastAsia="Calibri"/>
          <w:lang w:eastAsia="en-US"/>
        </w:rPr>
      </w:pPr>
      <w:r w:rsidRPr="00185589">
        <w:rPr>
          <w:rFonts w:eastAsia="Calibri"/>
          <w:iCs/>
          <w:szCs w:val="24"/>
          <w:lang w:eastAsia="en-US"/>
        </w:rPr>
        <w:t xml:space="preserve">55. </w:t>
      </w:r>
      <w:r w:rsidR="008747A3" w:rsidRPr="00185589">
        <w:rPr>
          <w:rFonts w:eastAsia="Calibri"/>
          <w:lang w:eastAsia="en-US"/>
        </w:rPr>
        <w:t>Duomenys apie vienkartinių, tikslinių, sąlyginių ir periodinių pašalpų skyrimą tvarkomi SIAIS Param</w:t>
      </w:r>
      <w:r w:rsidR="00F1786F" w:rsidRPr="00185589">
        <w:rPr>
          <w:rFonts w:eastAsia="Calibri"/>
          <w:lang w:eastAsia="en-US"/>
        </w:rPr>
        <w:t>a.</w:t>
      </w:r>
    </w:p>
    <w:p w14:paraId="5ACF56EE" w14:textId="77777777" w:rsidR="009C6886" w:rsidRPr="00185589" w:rsidRDefault="00185589" w:rsidP="00185589">
      <w:pPr>
        <w:pStyle w:val="Sraopastraipa"/>
        <w:tabs>
          <w:tab w:val="left" w:pos="0"/>
          <w:tab w:val="left" w:pos="1080"/>
          <w:tab w:val="left" w:pos="1276"/>
          <w:tab w:val="left" w:pos="1890"/>
        </w:tabs>
        <w:ind w:left="0" w:firstLine="720"/>
        <w:jc w:val="both"/>
        <w:rPr>
          <w:rFonts w:eastAsia="Calibri"/>
          <w:lang w:eastAsia="en-US"/>
        </w:rPr>
      </w:pPr>
      <w:r w:rsidRPr="00185589">
        <w:rPr>
          <w:rFonts w:eastAsia="Calibri"/>
          <w:iCs/>
          <w:szCs w:val="24"/>
          <w:lang w:eastAsia="en-US"/>
        </w:rPr>
        <w:lastRenderedPageBreak/>
        <w:t xml:space="preserve">56. </w:t>
      </w:r>
      <w:r w:rsidR="009C6886" w:rsidRPr="00185589">
        <w:rPr>
          <w:rFonts w:eastAsia="Calibri"/>
          <w:lang w:eastAsia="en-US"/>
        </w:rPr>
        <w:t>Sprendimai dėl vienkartinės, tikslinės, sąlyginės ir periodinės pašalpos skyrimo arba neskyrimo gali būti skundžiami Lietuvos Respublikos administracinių bylų teisenos įstatymo nustatyta tvarka.</w:t>
      </w:r>
    </w:p>
    <w:p w14:paraId="5F46D9E7" w14:textId="77777777" w:rsidR="00CC5DF1" w:rsidRPr="00185589" w:rsidRDefault="00185589" w:rsidP="00185589">
      <w:pPr>
        <w:pStyle w:val="Sraopastraipa"/>
        <w:tabs>
          <w:tab w:val="left" w:pos="0"/>
          <w:tab w:val="left" w:pos="1080"/>
          <w:tab w:val="left" w:pos="1276"/>
          <w:tab w:val="left" w:pos="1890"/>
        </w:tabs>
        <w:ind w:left="0" w:firstLine="720"/>
        <w:jc w:val="both"/>
        <w:rPr>
          <w:rFonts w:eastAsia="Calibri"/>
          <w:lang w:eastAsia="en-US"/>
        </w:rPr>
      </w:pPr>
      <w:r w:rsidRPr="00185589">
        <w:rPr>
          <w:rFonts w:eastAsia="Calibri"/>
          <w:iCs/>
          <w:szCs w:val="24"/>
          <w:lang w:eastAsia="en-US"/>
        </w:rPr>
        <w:t xml:space="preserve">57. </w:t>
      </w:r>
      <w:r w:rsidR="009C6886" w:rsidRPr="00185589">
        <w:rPr>
          <w:rFonts w:eastAsia="Calibri"/>
          <w:lang w:eastAsia="en-US"/>
        </w:rPr>
        <w:t xml:space="preserve">Neteisėtai gauta vienkartinė, tikslinė, sąlyginė ar periodinė pašalpa gali būti išieškoma įstatymų nustatyta tvarka. </w:t>
      </w:r>
    </w:p>
    <w:p w14:paraId="3C224CE8" w14:textId="77777777" w:rsidR="005656EB" w:rsidRPr="00185589" w:rsidRDefault="005656EB" w:rsidP="00185589">
      <w:pPr>
        <w:pStyle w:val="Sraopastraipa"/>
        <w:tabs>
          <w:tab w:val="left" w:pos="0"/>
          <w:tab w:val="left" w:pos="1080"/>
          <w:tab w:val="left" w:pos="1276"/>
          <w:tab w:val="left" w:pos="1890"/>
        </w:tabs>
        <w:ind w:left="0"/>
        <w:jc w:val="center"/>
        <w:rPr>
          <w:rFonts w:eastAsia="Calibri"/>
          <w:lang w:eastAsia="en-US"/>
        </w:rPr>
      </w:pPr>
      <w:r w:rsidRPr="00185589">
        <w:rPr>
          <w:rFonts w:eastAsia="Calibri"/>
          <w:lang w:eastAsia="en-US"/>
        </w:rPr>
        <w:t>_______________________________________________________</w:t>
      </w:r>
    </w:p>
    <w:sectPr w:rsidR="005656EB" w:rsidRPr="00185589" w:rsidSect="00185589">
      <w:headerReference w:type="even" r:id="rId8"/>
      <w:headerReference w:type="default" r:id="rId9"/>
      <w:footerReference w:type="even" r:id="rId10"/>
      <w:footerReference w:type="default" r:id="rId11"/>
      <w:headerReference w:type="first" r:id="rId12"/>
      <w:footerReference w:type="first" r:id="rId13"/>
      <w:pgSz w:w="11907" w:h="16839" w:code="9"/>
      <w:pgMar w:top="1134" w:right="567" w:bottom="1134" w:left="1701" w:header="567" w:footer="567" w:gutter="0"/>
      <w:pgNumType w:start="1"/>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5FE30" w14:textId="77777777" w:rsidR="00B24265" w:rsidRPr="00A11D20" w:rsidRDefault="00B24265" w:rsidP="003B1830">
      <w:r w:rsidRPr="00A11D20">
        <w:separator/>
      </w:r>
    </w:p>
  </w:endnote>
  <w:endnote w:type="continuationSeparator" w:id="0">
    <w:p w14:paraId="490F08CD" w14:textId="77777777" w:rsidR="00B24265" w:rsidRPr="00A11D20" w:rsidRDefault="00B24265" w:rsidP="003B1830">
      <w:r w:rsidRPr="00A11D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horndale">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Lucida Sans">
    <w:charset w:val="00"/>
    <w:family w:val="swiss"/>
    <w:pitch w:val="variable"/>
    <w:sig w:usb0="00000003" w:usb1="00000000" w:usb2="00000000" w:usb3="00000000" w:csb0="00000001" w:csb1="00000000"/>
  </w:font>
  <w:font w:name="TimesLT">
    <w:altName w:val="Times New Roman"/>
    <w:charset w:val="01"/>
    <w:family w:val="roman"/>
    <w:pitch w:val="default"/>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7B493" w14:textId="77777777" w:rsidR="009175F1" w:rsidRPr="00185589" w:rsidRDefault="009175F1" w:rsidP="0018558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490A1" w14:textId="77777777" w:rsidR="009175F1" w:rsidRPr="00185589" w:rsidRDefault="009175F1" w:rsidP="0018558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0661E" w14:textId="77777777" w:rsidR="009175F1" w:rsidRPr="00185589" w:rsidRDefault="009175F1" w:rsidP="0018558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8C3B8" w14:textId="77777777" w:rsidR="00B24265" w:rsidRPr="00A11D20" w:rsidRDefault="00B24265" w:rsidP="003B1830">
      <w:r w:rsidRPr="00A11D20">
        <w:separator/>
      </w:r>
    </w:p>
  </w:footnote>
  <w:footnote w:type="continuationSeparator" w:id="0">
    <w:p w14:paraId="7838FFE6" w14:textId="77777777" w:rsidR="00B24265" w:rsidRPr="00A11D20" w:rsidRDefault="00B24265" w:rsidP="003B1830">
      <w:r w:rsidRPr="00A11D2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79E6C" w14:textId="77777777" w:rsidR="00185589" w:rsidRDefault="00185589" w:rsidP="00496177">
    <w:pPr>
      <w:pStyle w:val="Antrats"/>
      <w:framePr w:wrap="around"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4</w:t>
    </w:r>
    <w:r>
      <w:rPr>
        <w:rStyle w:val="Puslapionumeris"/>
      </w:rPr>
      <w:fldChar w:fldCharType="end"/>
    </w:r>
  </w:p>
  <w:p w14:paraId="7BF55405" w14:textId="77777777" w:rsidR="009175F1" w:rsidRPr="00185589" w:rsidRDefault="009175F1" w:rsidP="0018558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B7757" w14:textId="77777777" w:rsidR="00185589" w:rsidRDefault="00185589" w:rsidP="00185589">
    <w:pPr>
      <w:pStyle w:val="Antrats"/>
      <w:framePr w:wrap="around"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1</w:t>
    </w:r>
    <w:r>
      <w:rPr>
        <w:rStyle w:val="Puslapionumeris"/>
      </w:rPr>
      <w:fldChar w:fldCharType="end"/>
    </w:r>
  </w:p>
  <w:p w14:paraId="4ACE05A5" w14:textId="77777777" w:rsidR="009175F1" w:rsidRPr="00185589" w:rsidRDefault="009175F1" w:rsidP="0018558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3CA3" w14:textId="77777777" w:rsidR="009175F1" w:rsidRPr="00185589" w:rsidRDefault="009175F1" w:rsidP="0018558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pStyle w:val="Antrat3"/>
      <w:suff w:val="nothing"/>
      <w:lvlText w:val=""/>
      <w:lvlJc w:val="left"/>
      <w:pPr>
        <w:tabs>
          <w:tab w:val="num" w:pos="0"/>
        </w:tabs>
        <w:ind w:left="0" w:firstLine="0"/>
      </w:pPr>
    </w:lvl>
    <w:lvl w:ilvl="3">
      <w:start w:val="1"/>
      <w:numFmt w:val="none"/>
      <w:pStyle w:val="Antrat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F5D0581"/>
    <w:multiLevelType w:val="hybridMultilevel"/>
    <w:tmpl w:val="9E2A3B7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1E240F"/>
    <w:multiLevelType w:val="hybridMultilevel"/>
    <w:tmpl w:val="13B8CD8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1396051D"/>
    <w:multiLevelType w:val="hybridMultilevel"/>
    <w:tmpl w:val="BC8E2972"/>
    <w:lvl w:ilvl="0" w:tplc="0427000F">
      <w:start w:val="1"/>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2BED6245"/>
    <w:multiLevelType w:val="multilevel"/>
    <w:tmpl w:val="73D67046"/>
    <w:lvl w:ilvl="0">
      <w:start w:val="1"/>
      <w:numFmt w:val="decimal"/>
      <w:lvlText w:val="%1."/>
      <w:lvlJc w:val="left"/>
      <w:pPr>
        <w:ind w:left="1069" w:hanging="360"/>
      </w:pPr>
      <w:rPr>
        <w:i w:val="0"/>
        <w:iCs/>
        <w:strike w:val="0"/>
        <w:sz w:val="24"/>
        <w:szCs w:val="24"/>
      </w:rPr>
    </w:lvl>
    <w:lvl w:ilvl="1">
      <w:start w:val="1"/>
      <w:numFmt w:val="decimal"/>
      <w:isLgl/>
      <w:lvlText w:val="%1.%2."/>
      <w:lvlJc w:val="left"/>
      <w:pPr>
        <w:ind w:left="1413" w:hanging="420"/>
      </w:pPr>
      <w:rPr>
        <w:rFonts w:hint="default"/>
        <w:strike w:val="0"/>
      </w:rPr>
    </w:lvl>
    <w:lvl w:ilvl="2">
      <w:start w:val="1"/>
      <w:numFmt w:val="decimal"/>
      <w:isLgl/>
      <w:lvlText w:val="%1.%2.%3."/>
      <w:lvlJc w:val="left"/>
      <w:pPr>
        <w:ind w:left="1713" w:hanging="720"/>
      </w:pPr>
      <w:rPr>
        <w:rFonts w:hint="default"/>
      </w:rPr>
    </w:lvl>
    <w:lvl w:ilvl="3">
      <w:start w:val="1"/>
      <w:numFmt w:val="decimal"/>
      <w:isLgl/>
      <w:lvlText w:val="%1.%2.%3.%4."/>
      <w:lvlJc w:val="left"/>
      <w:pPr>
        <w:ind w:left="1658" w:hanging="720"/>
      </w:pPr>
      <w:rPr>
        <w:rFonts w:hint="default"/>
      </w:rPr>
    </w:lvl>
    <w:lvl w:ilvl="4">
      <w:start w:val="1"/>
      <w:numFmt w:val="decimal"/>
      <w:isLgl/>
      <w:lvlText w:val="%1.%2.%3.%4.%5."/>
      <w:lvlJc w:val="left"/>
      <w:pPr>
        <w:ind w:left="2018" w:hanging="1080"/>
      </w:pPr>
      <w:rPr>
        <w:rFonts w:hint="default"/>
      </w:rPr>
    </w:lvl>
    <w:lvl w:ilvl="5">
      <w:start w:val="1"/>
      <w:numFmt w:val="decimal"/>
      <w:isLgl/>
      <w:lvlText w:val="%1.%2.%3.%4.%5.%6."/>
      <w:lvlJc w:val="left"/>
      <w:pPr>
        <w:ind w:left="2018" w:hanging="1080"/>
      </w:pPr>
      <w:rPr>
        <w:rFonts w:hint="default"/>
      </w:rPr>
    </w:lvl>
    <w:lvl w:ilvl="6">
      <w:start w:val="1"/>
      <w:numFmt w:val="decimal"/>
      <w:isLgl/>
      <w:lvlText w:val="%1.%2.%3.%4.%5.%6.%7."/>
      <w:lvlJc w:val="left"/>
      <w:pPr>
        <w:ind w:left="2378" w:hanging="1440"/>
      </w:pPr>
      <w:rPr>
        <w:rFonts w:hint="default"/>
      </w:rPr>
    </w:lvl>
    <w:lvl w:ilvl="7">
      <w:start w:val="1"/>
      <w:numFmt w:val="decimal"/>
      <w:isLgl/>
      <w:lvlText w:val="%1.%2.%3.%4.%5.%6.%7.%8."/>
      <w:lvlJc w:val="left"/>
      <w:pPr>
        <w:ind w:left="2378" w:hanging="1440"/>
      </w:pPr>
      <w:rPr>
        <w:rFonts w:hint="default"/>
      </w:rPr>
    </w:lvl>
    <w:lvl w:ilvl="8">
      <w:start w:val="1"/>
      <w:numFmt w:val="decimal"/>
      <w:isLgl/>
      <w:lvlText w:val="%1.%2.%3.%4.%5.%6.%7.%8.%9."/>
      <w:lvlJc w:val="left"/>
      <w:pPr>
        <w:ind w:left="2738" w:hanging="1800"/>
      </w:pPr>
      <w:rPr>
        <w:rFonts w:hint="default"/>
      </w:rPr>
    </w:lvl>
  </w:abstractNum>
  <w:abstractNum w:abstractNumId="5" w15:restartNumberingAfterBreak="0">
    <w:nsid w:val="2C091494"/>
    <w:multiLevelType w:val="hybridMultilevel"/>
    <w:tmpl w:val="44C6C26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35ED7F7A"/>
    <w:multiLevelType w:val="multilevel"/>
    <w:tmpl w:val="0427001F"/>
    <w:styleLink w:val="Stilius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6727802"/>
    <w:multiLevelType w:val="hybridMultilevel"/>
    <w:tmpl w:val="8228B8A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3961107C"/>
    <w:multiLevelType w:val="hybridMultilevel"/>
    <w:tmpl w:val="4CC826E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9B515C3"/>
    <w:multiLevelType w:val="multilevel"/>
    <w:tmpl w:val="0427001F"/>
    <w:numStyleLink w:val="Stilius1"/>
  </w:abstractNum>
  <w:abstractNum w:abstractNumId="10" w15:restartNumberingAfterBreak="0">
    <w:nsid w:val="3C4F5682"/>
    <w:multiLevelType w:val="hybridMultilevel"/>
    <w:tmpl w:val="DC70349E"/>
    <w:lvl w:ilvl="0" w:tplc="0427000F">
      <w:start w:val="1"/>
      <w:numFmt w:val="decimal"/>
      <w:lvlText w:val="%1."/>
      <w:lvlJc w:val="left"/>
      <w:pPr>
        <w:ind w:left="1855" w:hanging="360"/>
      </w:pPr>
    </w:lvl>
    <w:lvl w:ilvl="1" w:tplc="04270019" w:tentative="1">
      <w:start w:val="1"/>
      <w:numFmt w:val="lowerLetter"/>
      <w:lvlText w:val="%2."/>
      <w:lvlJc w:val="left"/>
      <w:pPr>
        <w:ind w:left="2575" w:hanging="360"/>
      </w:pPr>
    </w:lvl>
    <w:lvl w:ilvl="2" w:tplc="0427001B" w:tentative="1">
      <w:start w:val="1"/>
      <w:numFmt w:val="lowerRoman"/>
      <w:lvlText w:val="%3."/>
      <w:lvlJc w:val="right"/>
      <w:pPr>
        <w:ind w:left="3295" w:hanging="180"/>
      </w:pPr>
    </w:lvl>
    <w:lvl w:ilvl="3" w:tplc="0427000F" w:tentative="1">
      <w:start w:val="1"/>
      <w:numFmt w:val="decimal"/>
      <w:lvlText w:val="%4."/>
      <w:lvlJc w:val="left"/>
      <w:pPr>
        <w:ind w:left="4015" w:hanging="360"/>
      </w:pPr>
    </w:lvl>
    <w:lvl w:ilvl="4" w:tplc="04270019" w:tentative="1">
      <w:start w:val="1"/>
      <w:numFmt w:val="lowerLetter"/>
      <w:lvlText w:val="%5."/>
      <w:lvlJc w:val="left"/>
      <w:pPr>
        <w:ind w:left="4735" w:hanging="360"/>
      </w:pPr>
    </w:lvl>
    <w:lvl w:ilvl="5" w:tplc="0427001B" w:tentative="1">
      <w:start w:val="1"/>
      <w:numFmt w:val="lowerRoman"/>
      <w:lvlText w:val="%6."/>
      <w:lvlJc w:val="right"/>
      <w:pPr>
        <w:ind w:left="5455" w:hanging="180"/>
      </w:pPr>
    </w:lvl>
    <w:lvl w:ilvl="6" w:tplc="0427000F" w:tentative="1">
      <w:start w:val="1"/>
      <w:numFmt w:val="decimal"/>
      <w:lvlText w:val="%7."/>
      <w:lvlJc w:val="left"/>
      <w:pPr>
        <w:ind w:left="6175" w:hanging="360"/>
      </w:pPr>
    </w:lvl>
    <w:lvl w:ilvl="7" w:tplc="04270019" w:tentative="1">
      <w:start w:val="1"/>
      <w:numFmt w:val="lowerLetter"/>
      <w:lvlText w:val="%8."/>
      <w:lvlJc w:val="left"/>
      <w:pPr>
        <w:ind w:left="6895" w:hanging="360"/>
      </w:pPr>
    </w:lvl>
    <w:lvl w:ilvl="8" w:tplc="0427001B" w:tentative="1">
      <w:start w:val="1"/>
      <w:numFmt w:val="lowerRoman"/>
      <w:lvlText w:val="%9."/>
      <w:lvlJc w:val="right"/>
      <w:pPr>
        <w:ind w:left="7615" w:hanging="180"/>
      </w:pPr>
    </w:lvl>
  </w:abstractNum>
  <w:abstractNum w:abstractNumId="11" w15:restartNumberingAfterBreak="0">
    <w:nsid w:val="41742DEF"/>
    <w:multiLevelType w:val="hybridMultilevel"/>
    <w:tmpl w:val="DE365FB2"/>
    <w:lvl w:ilvl="0" w:tplc="0427000F">
      <w:start w:val="1"/>
      <w:numFmt w:val="decimal"/>
      <w:lvlText w:val="%1."/>
      <w:lvlJc w:val="left"/>
      <w:pPr>
        <w:ind w:left="1440" w:hanging="360"/>
      </w:p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41C96C07"/>
    <w:multiLevelType w:val="hybridMultilevel"/>
    <w:tmpl w:val="98240E50"/>
    <w:lvl w:ilvl="0" w:tplc="E5D6D3D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44D1457A"/>
    <w:multiLevelType w:val="multilevel"/>
    <w:tmpl w:val="0427001F"/>
    <w:numStyleLink w:val="Stilius1"/>
  </w:abstractNum>
  <w:abstractNum w:abstractNumId="14" w15:restartNumberingAfterBreak="0">
    <w:nsid w:val="48EF2DA2"/>
    <w:multiLevelType w:val="hybridMultilevel"/>
    <w:tmpl w:val="DB92FB5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5" w15:restartNumberingAfterBreak="0">
    <w:nsid w:val="56DE3F95"/>
    <w:multiLevelType w:val="multilevel"/>
    <w:tmpl w:val="F30259C0"/>
    <w:lvl w:ilvl="0">
      <w:start w:val="1"/>
      <w:numFmt w:val="decimal"/>
      <w:suff w:val="space"/>
      <w:lvlText w:val="%1."/>
      <w:lvlJc w:val="left"/>
      <w:pPr>
        <w:ind w:left="1495" w:hanging="360"/>
      </w:pPr>
      <w:rPr>
        <w:rFonts w:hint="default"/>
        <w:i w:val="0"/>
        <w:iCs/>
        <w:strike w:val="0"/>
        <w:color w:val="auto"/>
        <w:sz w:val="24"/>
        <w:szCs w:val="24"/>
      </w:rPr>
    </w:lvl>
    <w:lvl w:ilvl="1">
      <w:start w:val="1"/>
      <w:numFmt w:val="decimal"/>
      <w:isLgl/>
      <w:lvlText w:val="%1.%2."/>
      <w:lvlJc w:val="left"/>
      <w:pPr>
        <w:ind w:left="1413" w:hanging="420"/>
      </w:pPr>
      <w:rPr>
        <w:rFonts w:hint="default"/>
        <w:strike w:val="0"/>
      </w:rPr>
    </w:lvl>
    <w:lvl w:ilvl="2">
      <w:start w:val="1"/>
      <w:numFmt w:val="decimal"/>
      <w:isLgl/>
      <w:lvlText w:val="%1.%2.%3."/>
      <w:lvlJc w:val="left"/>
      <w:pPr>
        <w:ind w:left="1713" w:hanging="720"/>
      </w:pPr>
      <w:rPr>
        <w:rFonts w:hint="default"/>
      </w:rPr>
    </w:lvl>
    <w:lvl w:ilvl="3">
      <w:start w:val="1"/>
      <w:numFmt w:val="decimal"/>
      <w:isLgl/>
      <w:lvlText w:val="%1.%2.%3.%4."/>
      <w:lvlJc w:val="left"/>
      <w:pPr>
        <w:ind w:left="1658" w:hanging="720"/>
      </w:pPr>
      <w:rPr>
        <w:rFonts w:hint="default"/>
      </w:rPr>
    </w:lvl>
    <w:lvl w:ilvl="4">
      <w:start w:val="1"/>
      <w:numFmt w:val="decimal"/>
      <w:isLgl/>
      <w:lvlText w:val="%1.%2.%3.%4.%5."/>
      <w:lvlJc w:val="left"/>
      <w:pPr>
        <w:ind w:left="2018" w:hanging="1080"/>
      </w:pPr>
      <w:rPr>
        <w:rFonts w:hint="default"/>
      </w:rPr>
    </w:lvl>
    <w:lvl w:ilvl="5">
      <w:start w:val="1"/>
      <w:numFmt w:val="decimal"/>
      <w:isLgl/>
      <w:lvlText w:val="%1.%2.%3.%4.%5.%6."/>
      <w:lvlJc w:val="left"/>
      <w:pPr>
        <w:ind w:left="2018" w:hanging="1080"/>
      </w:pPr>
      <w:rPr>
        <w:rFonts w:hint="default"/>
      </w:rPr>
    </w:lvl>
    <w:lvl w:ilvl="6">
      <w:start w:val="1"/>
      <w:numFmt w:val="decimal"/>
      <w:isLgl/>
      <w:lvlText w:val="%1.%2.%3.%4.%5.%6.%7."/>
      <w:lvlJc w:val="left"/>
      <w:pPr>
        <w:ind w:left="2378" w:hanging="1440"/>
      </w:pPr>
      <w:rPr>
        <w:rFonts w:hint="default"/>
      </w:rPr>
    </w:lvl>
    <w:lvl w:ilvl="7">
      <w:start w:val="1"/>
      <w:numFmt w:val="decimal"/>
      <w:isLgl/>
      <w:lvlText w:val="%1.%2.%3.%4.%5.%6.%7.%8."/>
      <w:lvlJc w:val="left"/>
      <w:pPr>
        <w:ind w:left="2378" w:hanging="1440"/>
      </w:pPr>
      <w:rPr>
        <w:rFonts w:hint="default"/>
      </w:rPr>
    </w:lvl>
    <w:lvl w:ilvl="8">
      <w:start w:val="1"/>
      <w:numFmt w:val="decimal"/>
      <w:isLgl/>
      <w:lvlText w:val="%1.%2.%3.%4.%5.%6.%7.%8.%9."/>
      <w:lvlJc w:val="left"/>
      <w:pPr>
        <w:ind w:left="2738" w:hanging="1800"/>
      </w:pPr>
      <w:rPr>
        <w:rFonts w:hint="default"/>
      </w:rPr>
    </w:lvl>
  </w:abstractNum>
  <w:abstractNum w:abstractNumId="16" w15:restartNumberingAfterBreak="0">
    <w:nsid w:val="7E63016A"/>
    <w:multiLevelType w:val="hybridMultilevel"/>
    <w:tmpl w:val="EC9CAD8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108860223">
    <w:abstractNumId w:val="0"/>
  </w:num>
  <w:num w:numId="2" w16cid:durableId="413090955">
    <w:abstractNumId w:val="15"/>
  </w:num>
  <w:num w:numId="3" w16cid:durableId="1222787842">
    <w:abstractNumId w:val="13"/>
  </w:num>
  <w:num w:numId="4" w16cid:durableId="1794135160">
    <w:abstractNumId w:val="6"/>
  </w:num>
  <w:num w:numId="5" w16cid:durableId="1232735588">
    <w:abstractNumId w:val="9"/>
  </w:num>
  <w:num w:numId="6" w16cid:durableId="1663435417">
    <w:abstractNumId w:val="11"/>
  </w:num>
  <w:num w:numId="7" w16cid:durableId="1524903902">
    <w:abstractNumId w:val="8"/>
  </w:num>
  <w:num w:numId="8" w16cid:durableId="203521007">
    <w:abstractNumId w:val="3"/>
  </w:num>
  <w:num w:numId="9" w16cid:durableId="1678846082">
    <w:abstractNumId w:val="16"/>
  </w:num>
  <w:num w:numId="10" w16cid:durableId="975792576">
    <w:abstractNumId w:val="10"/>
  </w:num>
  <w:num w:numId="11" w16cid:durableId="748766950">
    <w:abstractNumId w:val="1"/>
  </w:num>
  <w:num w:numId="12" w16cid:durableId="591475644">
    <w:abstractNumId w:val="2"/>
  </w:num>
  <w:num w:numId="13" w16cid:durableId="1659724594">
    <w:abstractNumId w:val="7"/>
  </w:num>
  <w:num w:numId="14" w16cid:durableId="949512096">
    <w:abstractNumId w:val="14"/>
  </w:num>
  <w:num w:numId="15" w16cid:durableId="1022052493">
    <w:abstractNumId w:val="5"/>
  </w:num>
  <w:num w:numId="16" w16cid:durableId="91633683">
    <w:abstractNumId w:val="4"/>
  </w:num>
  <w:num w:numId="17" w16cid:durableId="83386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4A0"/>
    <w:rsid w:val="00005A36"/>
    <w:rsid w:val="00010ED7"/>
    <w:rsid w:val="00022A34"/>
    <w:rsid w:val="0002799C"/>
    <w:rsid w:val="00034E74"/>
    <w:rsid w:val="000463B7"/>
    <w:rsid w:val="000629DD"/>
    <w:rsid w:val="00063F5B"/>
    <w:rsid w:val="00070063"/>
    <w:rsid w:val="00072630"/>
    <w:rsid w:val="000820CB"/>
    <w:rsid w:val="000978E7"/>
    <w:rsid w:val="000C064F"/>
    <w:rsid w:val="000D2F1C"/>
    <w:rsid w:val="000F10F3"/>
    <w:rsid w:val="00116B76"/>
    <w:rsid w:val="00123AF9"/>
    <w:rsid w:val="00124020"/>
    <w:rsid w:val="00136E7E"/>
    <w:rsid w:val="00153D24"/>
    <w:rsid w:val="00161C07"/>
    <w:rsid w:val="001848D4"/>
    <w:rsid w:val="00185589"/>
    <w:rsid w:val="00187882"/>
    <w:rsid w:val="001B1BAF"/>
    <w:rsid w:val="001C3287"/>
    <w:rsid w:val="001C506A"/>
    <w:rsid w:val="001E715A"/>
    <w:rsid w:val="0020285A"/>
    <w:rsid w:val="002051F2"/>
    <w:rsid w:val="00237AD3"/>
    <w:rsid w:val="00246F15"/>
    <w:rsid w:val="00247A3E"/>
    <w:rsid w:val="00252C11"/>
    <w:rsid w:val="0026235A"/>
    <w:rsid w:val="00283B8D"/>
    <w:rsid w:val="002845E7"/>
    <w:rsid w:val="0029553B"/>
    <w:rsid w:val="002E2AC8"/>
    <w:rsid w:val="002E7C57"/>
    <w:rsid w:val="002F2CA6"/>
    <w:rsid w:val="00302617"/>
    <w:rsid w:val="0030774B"/>
    <w:rsid w:val="003248AE"/>
    <w:rsid w:val="0034303C"/>
    <w:rsid w:val="0036272D"/>
    <w:rsid w:val="00387D56"/>
    <w:rsid w:val="003A1071"/>
    <w:rsid w:val="003B1830"/>
    <w:rsid w:val="003C149C"/>
    <w:rsid w:val="003C2A7F"/>
    <w:rsid w:val="003D39B6"/>
    <w:rsid w:val="003F189D"/>
    <w:rsid w:val="003F6438"/>
    <w:rsid w:val="00400872"/>
    <w:rsid w:val="00437E57"/>
    <w:rsid w:val="00440F73"/>
    <w:rsid w:val="00456F38"/>
    <w:rsid w:val="00471966"/>
    <w:rsid w:val="00474CE6"/>
    <w:rsid w:val="00487FB0"/>
    <w:rsid w:val="00493F3E"/>
    <w:rsid w:val="00496177"/>
    <w:rsid w:val="004B449A"/>
    <w:rsid w:val="004C76FA"/>
    <w:rsid w:val="004D7BCD"/>
    <w:rsid w:val="004D7F9D"/>
    <w:rsid w:val="004E7E8E"/>
    <w:rsid w:val="005152C3"/>
    <w:rsid w:val="00521056"/>
    <w:rsid w:val="00533AC1"/>
    <w:rsid w:val="00537C69"/>
    <w:rsid w:val="00556AAD"/>
    <w:rsid w:val="005656EB"/>
    <w:rsid w:val="005662D9"/>
    <w:rsid w:val="00566512"/>
    <w:rsid w:val="00583441"/>
    <w:rsid w:val="00585110"/>
    <w:rsid w:val="0059532A"/>
    <w:rsid w:val="005D1B1D"/>
    <w:rsid w:val="005D2EA3"/>
    <w:rsid w:val="005D492F"/>
    <w:rsid w:val="005F0407"/>
    <w:rsid w:val="0061673E"/>
    <w:rsid w:val="00620CD8"/>
    <w:rsid w:val="00624095"/>
    <w:rsid w:val="0062712A"/>
    <w:rsid w:val="00642348"/>
    <w:rsid w:val="006611BC"/>
    <w:rsid w:val="0066746E"/>
    <w:rsid w:val="00685DBF"/>
    <w:rsid w:val="00686051"/>
    <w:rsid w:val="00692944"/>
    <w:rsid w:val="00694CF6"/>
    <w:rsid w:val="00697EC2"/>
    <w:rsid w:val="006A6CC6"/>
    <w:rsid w:val="006B362C"/>
    <w:rsid w:val="006C02B9"/>
    <w:rsid w:val="006D4DFE"/>
    <w:rsid w:val="006D7A98"/>
    <w:rsid w:val="00710FEF"/>
    <w:rsid w:val="0071225B"/>
    <w:rsid w:val="00721C4C"/>
    <w:rsid w:val="007264D8"/>
    <w:rsid w:val="00727232"/>
    <w:rsid w:val="00734635"/>
    <w:rsid w:val="00735135"/>
    <w:rsid w:val="00754574"/>
    <w:rsid w:val="00755D4E"/>
    <w:rsid w:val="00766BD2"/>
    <w:rsid w:val="007670ED"/>
    <w:rsid w:val="00775844"/>
    <w:rsid w:val="0078456B"/>
    <w:rsid w:val="00785FB7"/>
    <w:rsid w:val="00797C47"/>
    <w:rsid w:val="007A1CA7"/>
    <w:rsid w:val="007A3C13"/>
    <w:rsid w:val="007A4C9F"/>
    <w:rsid w:val="007B4AB2"/>
    <w:rsid w:val="007B5F2C"/>
    <w:rsid w:val="007E57F7"/>
    <w:rsid w:val="007F4A1A"/>
    <w:rsid w:val="007F53C0"/>
    <w:rsid w:val="007F71D9"/>
    <w:rsid w:val="007F7C7A"/>
    <w:rsid w:val="00800139"/>
    <w:rsid w:val="00820131"/>
    <w:rsid w:val="008359A6"/>
    <w:rsid w:val="00845EEE"/>
    <w:rsid w:val="00847FAD"/>
    <w:rsid w:val="00852AE9"/>
    <w:rsid w:val="00855D4A"/>
    <w:rsid w:val="008623CE"/>
    <w:rsid w:val="00870752"/>
    <w:rsid w:val="008747A3"/>
    <w:rsid w:val="00880DFC"/>
    <w:rsid w:val="008A1B69"/>
    <w:rsid w:val="008F27DD"/>
    <w:rsid w:val="008F304D"/>
    <w:rsid w:val="008F4B44"/>
    <w:rsid w:val="00900CD2"/>
    <w:rsid w:val="00900F77"/>
    <w:rsid w:val="00901217"/>
    <w:rsid w:val="00906AE9"/>
    <w:rsid w:val="009156DB"/>
    <w:rsid w:val="009175F1"/>
    <w:rsid w:val="0092004C"/>
    <w:rsid w:val="009273AB"/>
    <w:rsid w:val="0093145C"/>
    <w:rsid w:val="00936814"/>
    <w:rsid w:val="00956169"/>
    <w:rsid w:val="00971B0B"/>
    <w:rsid w:val="009734AE"/>
    <w:rsid w:val="00982D6D"/>
    <w:rsid w:val="00984554"/>
    <w:rsid w:val="0098710A"/>
    <w:rsid w:val="009A1FE5"/>
    <w:rsid w:val="009C332D"/>
    <w:rsid w:val="009C6886"/>
    <w:rsid w:val="009D057E"/>
    <w:rsid w:val="009D7C84"/>
    <w:rsid w:val="009E46F2"/>
    <w:rsid w:val="009E5C77"/>
    <w:rsid w:val="009F42FE"/>
    <w:rsid w:val="00A11D20"/>
    <w:rsid w:val="00A149C6"/>
    <w:rsid w:val="00A15C23"/>
    <w:rsid w:val="00A20E0A"/>
    <w:rsid w:val="00A51FBC"/>
    <w:rsid w:val="00A56C50"/>
    <w:rsid w:val="00A660EB"/>
    <w:rsid w:val="00A97548"/>
    <w:rsid w:val="00AA2EF1"/>
    <w:rsid w:val="00AA7EF8"/>
    <w:rsid w:val="00AB14C8"/>
    <w:rsid w:val="00AB1C4D"/>
    <w:rsid w:val="00AD1A56"/>
    <w:rsid w:val="00AD5646"/>
    <w:rsid w:val="00B24265"/>
    <w:rsid w:val="00B33544"/>
    <w:rsid w:val="00B61E18"/>
    <w:rsid w:val="00B6329B"/>
    <w:rsid w:val="00B66C79"/>
    <w:rsid w:val="00B85E3B"/>
    <w:rsid w:val="00B86C7B"/>
    <w:rsid w:val="00BA150B"/>
    <w:rsid w:val="00BA6036"/>
    <w:rsid w:val="00BC0D5F"/>
    <w:rsid w:val="00BC4DA2"/>
    <w:rsid w:val="00BD3605"/>
    <w:rsid w:val="00BD5C74"/>
    <w:rsid w:val="00BD5D6E"/>
    <w:rsid w:val="00C20315"/>
    <w:rsid w:val="00C812E1"/>
    <w:rsid w:val="00C81A16"/>
    <w:rsid w:val="00C851DA"/>
    <w:rsid w:val="00C93932"/>
    <w:rsid w:val="00C95056"/>
    <w:rsid w:val="00C97762"/>
    <w:rsid w:val="00CA7BB8"/>
    <w:rsid w:val="00CB27BD"/>
    <w:rsid w:val="00CC1130"/>
    <w:rsid w:val="00CC5DF1"/>
    <w:rsid w:val="00CD4A42"/>
    <w:rsid w:val="00CE5AFE"/>
    <w:rsid w:val="00CF0C60"/>
    <w:rsid w:val="00CF79C2"/>
    <w:rsid w:val="00D008EF"/>
    <w:rsid w:val="00D017C6"/>
    <w:rsid w:val="00D0315F"/>
    <w:rsid w:val="00D15011"/>
    <w:rsid w:val="00D179E0"/>
    <w:rsid w:val="00D40FEC"/>
    <w:rsid w:val="00D52B95"/>
    <w:rsid w:val="00D61666"/>
    <w:rsid w:val="00D63E31"/>
    <w:rsid w:val="00D83811"/>
    <w:rsid w:val="00D91575"/>
    <w:rsid w:val="00D9359D"/>
    <w:rsid w:val="00DA4F6C"/>
    <w:rsid w:val="00DB6CE1"/>
    <w:rsid w:val="00DC20DE"/>
    <w:rsid w:val="00DC37C4"/>
    <w:rsid w:val="00DC3DD9"/>
    <w:rsid w:val="00DD0ECF"/>
    <w:rsid w:val="00DD192B"/>
    <w:rsid w:val="00DF65F5"/>
    <w:rsid w:val="00E11F58"/>
    <w:rsid w:val="00E1357B"/>
    <w:rsid w:val="00E14979"/>
    <w:rsid w:val="00E1585E"/>
    <w:rsid w:val="00E16DF3"/>
    <w:rsid w:val="00E254A0"/>
    <w:rsid w:val="00E3506F"/>
    <w:rsid w:val="00E421AC"/>
    <w:rsid w:val="00E450E8"/>
    <w:rsid w:val="00E52688"/>
    <w:rsid w:val="00E60BD3"/>
    <w:rsid w:val="00E6548F"/>
    <w:rsid w:val="00E829FE"/>
    <w:rsid w:val="00E848E0"/>
    <w:rsid w:val="00EA11A7"/>
    <w:rsid w:val="00EA1580"/>
    <w:rsid w:val="00ED4100"/>
    <w:rsid w:val="00ED4C85"/>
    <w:rsid w:val="00F0480B"/>
    <w:rsid w:val="00F120FD"/>
    <w:rsid w:val="00F1786F"/>
    <w:rsid w:val="00F23A58"/>
    <w:rsid w:val="00F27A1E"/>
    <w:rsid w:val="00F310DE"/>
    <w:rsid w:val="00F44051"/>
    <w:rsid w:val="00F571F8"/>
    <w:rsid w:val="00F714C0"/>
    <w:rsid w:val="00F84DC6"/>
    <w:rsid w:val="00F870E9"/>
    <w:rsid w:val="00F87754"/>
    <w:rsid w:val="00F92E97"/>
    <w:rsid w:val="00FA349E"/>
    <w:rsid w:val="00FC1D9A"/>
    <w:rsid w:val="00FC38A8"/>
    <w:rsid w:val="00FC3FF1"/>
    <w:rsid w:val="00FE7D2D"/>
    <w:rsid w:val="00FF6F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D220EDC"/>
  <w15:chartTrackingRefBased/>
  <w15:docId w15:val="{EACB8F55-F5A5-4047-BC9C-253BF816D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suppressAutoHyphens/>
    </w:pPr>
    <w:rPr>
      <w:sz w:val="24"/>
      <w:szCs w:val="24"/>
      <w:lang w:eastAsia="zh-CN"/>
    </w:rPr>
  </w:style>
  <w:style w:type="paragraph" w:styleId="Antrat1">
    <w:name w:val="heading 1"/>
    <w:basedOn w:val="prastasis"/>
    <w:next w:val="prastasis"/>
    <w:qFormat/>
    <w:pPr>
      <w:keepNext/>
      <w:widowControl/>
      <w:numPr>
        <w:numId w:val="1"/>
      </w:numPr>
      <w:suppressAutoHyphens w:val="0"/>
      <w:spacing w:before="240" w:after="60"/>
      <w:outlineLvl w:val="0"/>
    </w:pPr>
    <w:rPr>
      <w:rFonts w:ascii="Arial" w:hAnsi="Arial" w:cs="Arial"/>
      <w:b/>
      <w:bCs/>
      <w:kern w:val="1"/>
      <w:sz w:val="32"/>
      <w:szCs w:val="32"/>
      <w:lang w:val="en-GB"/>
    </w:rPr>
  </w:style>
  <w:style w:type="paragraph" w:styleId="Antrat2">
    <w:name w:val="heading 2"/>
    <w:basedOn w:val="prastasis"/>
    <w:next w:val="prastasis"/>
    <w:qFormat/>
    <w:pPr>
      <w:keepNext/>
      <w:numPr>
        <w:ilvl w:val="1"/>
        <w:numId w:val="1"/>
      </w:numPr>
      <w:spacing w:before="240" w:after="60"/>
      <w:outlineLvl w:val="1"/>
    </w:pPr>
    <w:rPr>
      <w:rFonts w:ascii="Arial" w:hAnsi="Arial" w:cs="Arial"/>
      <w:b/>
      <w:bCs/>
      <w:i/>
      <w:iCs/>
      <w:sz w:val="28"/>
      <w:szCs w:val="28"/>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pPr>
      <w:keepNext/>
      <w:keepLines/>
      <w:numPr>
        <w:ilvl w:val="3"/>
        <w:numId w:val="1"/>
      </w:numPr>
      <w:spacing w:before="40"/>
      <w:outlineLvl w:val="3"/>
    </w:pPr>
    <w:rPr>
      <w:rFonts w:ascii="Calibri Light" w:hAnsi="Calibri Light"/>
      <w:i/>
      <w:iCs/>
      <w:color w:val="2E74B5"/>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5">
    <w:name w:val="Numatytasis pastraipos šriftas5"/>
  </w:style>
  <w:style w:type="character" w:customStyle="1" w:styleId="Numatytasispastraiposriftas4">
    <w:name w:val="Numatytasis pastraipos šriftas4"/>
  </w:style>
  <w:style w:type="character" w:customStyle="1" w:styleId="Numatytasispastraiposriftas3">
    <w:name w:val="Numatytasis pastraipos šriftas3"/>
  </w:style>
  <w:style w:type="character" w:customStyle="1" w:styleId="WW8Num2z0">
    <w:name w:val="WW8Num2z0"/>
    <w:rPr>
      <w:rFonts w:ascii="Times New Roman" w:hAnsi="Times New Roman" w:cs="Times New Roman"/>
      <w:b w:val="0"/>
      <w:bCs w:val="0"/>
      <w:sz w:val="24"/>
      <w:szCs w:val="24"/>
      <w:lang w:val="lt-LT"/>
    </w:rPr>
  </w:style>
  <w:style w:type="character" w:customStyle="1" w:styleId="WW8Num2z1">
    <w:name w:val="WW8Num2z1"/>
    <w:rPr>
      <w:rFonts w:ascii="Times New Roman" w:hAnsi="Times New Roman" w:cs="Times New Roman" w:hint="default"/>
    </w:rPr>
  </w:style>
  <w:style w:type="character" w:customStyle="1" w:styleId="Numatytasispastraiposriftas2">
    <w:name w:val="Numatytasis pastraipos šriftas2"/>
  </w:style>
  <w:style w:type="character" w:customStyle="1" w:styleId="WW8Num3z0">
    <w:name w:val="WW8Num3z0"/>
    <w:rPr>
      <w:rFonts w:ascii="Times New Roman" w:hAnsi="Times New Roman" w:cs="Times New Roman"/>
      <w:b w:val="0"/>
      <w:bCs/>
      <w:color w:val="auto"/>
      <w:sz w:val="24"/>
      <w:szCs w:val="24"/>
      <w:highlight w:val="yellow"/>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b w:val="0"/>
      <w:bCs w:val="0"/>
      <w:i w:val="0"/>
      <w:iCs w:val="0"/>
      <w:color w:val="000000"/>
      <w:szCs w:val="24"/>
    </w:rPr>
  </w:style>
  <w:style w:type="character" w:customStyle="1" w:styleId="WW8Num4z1">
    <w:name w:val="WW8Num4z1"/>
    <w:rPr>
      <w:rFonts w:hint="default"/>
    </w:rPr>
  </w:style>
  <w:style w:type="character" w:customStyle="1" w:styleId="WW8Num5z0">
    <w:name w:val="WW8Num5z0"/>
    <w:rPr>
      <w:bCs/>
      <w:iCs/>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b w:val="0"/>
      <w:bCs w:val="0"/>
      <w:i w:val="0"/>
      <w:iCs w:val="0"/>
      <w:color w:val="000000"/>
      <w:szCs w:val="24"/>
    </w:rPr>
  </w:style>
  <w:style w:type="character" w:customStyle="1" w:styleId="WW8Num6z1">
    <w:name w:val="WW8Num6z1"/>
    <w:rPr>
      <w:rFonts w:hint="default"/>
    </w:rPr>
  </w:style>
  <w:style w:type="character" w:customStyle="1" w:styleId="WW8Num7z0">
    <w:name w:val="WW8Num7z0"/>
    <w:rPr>
      <w:rFonts w:ascii="Symbol" w:hAnsi="Symbol" w:cs="OpenSymbol"/>
      <w:szCs w:val="24"/>
    </w:rPr>
  </w:style>
  <w:style w:type="character" w:customStyle="1" w:styleId="WW8Num7z1">
    <w:name w:val="WW8Num7z1"/>
    <w:rPr>
      <w:rFonts w:ascii="OpenSymbol" w:hAnsi="OpenSymbol" w:cs="OpenSymbol"/>
    </w:rPr>
  </w:style>
  <w:style w:type="character" w:customStyle="1" w:styleId="WW8Num8z0">
    <w:name w:val="WW8Num8z0"/>
    <w:rPr>
      <w:rFonts w:ascii="Symbol" w:hAnsi="Symbol" w:cs="OpenSymbol"/>
    </w:rPr>
  </w:style>
  <w:style w:type="character" w:customStyle="1" w:styleId="WW8Num8z1">
    <w:name w:val="WW8Num8z1"/>
    <w:rPr>
      <w:rFonts w:ascii="OpenSymbol" w:hAnsi="OpenSymbol" w:cs="OpenSymbol"/>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9z0">
    <w:name w:val="WW8Num9z0"/>
    <w:rPr>
      <w:rFonts w:ascii="Times New Roman" w:hAnsi="Times New Roman" w:cs="Times New Roman"/>
    </w:rPr>
  </w:style>
  <w:style w:type="character" w:customStyle="1" w:styleId="WW8Num9z1">
    <w:name w:val="WW8Num9z1"/>
    <w:rPr>
      <w:rFonts w:ascii="Times New Roman" w:hAnsi="Times New Roman" w:cs="Times New Roman" w:hint="default"/>
    </w:rPr>
  </w:style>
  <w:style w:type="character" w:customStyle="1" w:styleId="WW8Num10z0">
    <w:name w:val="WW8Num10z0"/>
    <w:rPr>
      <w:rFonts w:ascii="Times New Roman" w:hAnsi="Times New Roman" w:cs="Times New Roman"/>
      <w:b w:val="0"/>
      <w:bCs w:val="0"/>
      <w:i w:val="0"/>
      <w:iCs w:val="0"/>
      <w:szCs w:val="24"/>
      <w:lang w:val="lt-LT" w:bidi="ar-SA"/>
    </w:rPr>
  </w:style>
  <w:style w:type="character" w:customStyle="1" w:styleId="WW8Num10z1">
    <w:name w:val="WW8Num10z1"/>
    <w:rPr>
      <w:szCs w:val="24"/>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2">
    <w:name w:val="WW8Num9z2"/>
    <w:rPr>
      <w:rFonts w:hint="default"/>
    </w:rPr>
  </w:style>
  <w:style w:type="character" w:customStyle="1" w:styleId="WW8Num11z0">
    <w:name w:val="WW8Num11z0"/>
    <w:rPr>
      <w:rFonts w:hint="default"/>
      <w:color w:val="000000"/>
    </w:rPr>
  </w:style>
  <w:style w:type="character" w:customStyle="1" w:styleId="WW8Num11z1">
    <w:name w:val="WW8Num11z1"/>
    <w:rPr>
      <w:rFonts w:hint="default"/>
      <w:color w:val="auto"/>
    </w:rPr>
  </w:style>
  <w:style w:type="character" w:customStyle="1" w:styleId="WW8Num11z2">
    <w:name w:val="WW8Num11z2"/>
    <w:rPr>
      <w:rFonts w:hint="default"/>
    </w:rPr>
  </w:style>
  <w:style w:type="character" w:customStyle="1" w:styleId="WW8Num12z0">
    <w:name w:val="WW8Num12z0"/>
    <w:rPr>
      <w:rFonts w:hint="default"/>
    </w:rPr>
  </w:style>
  <w:style w:type="character" w:customStyle="1" w:styleId="WW8Num13z0">
    <w:name w:val="WW8Num13z0"/>
    <w:rPr>
      <w:rFonts w:hint="default"/>
      <w:b w:val="0"/>
      <w:bCs w:val="0"/>
      <w:i w:val="0"/>
      <w:iCs w:val="0"/>
      <w:color w:val="000000"/>
      <w:szCs w:val="24"/>
    </w:rPr>
  </w:style>
  <w:style w:type="character" w:customStyle="1" w:styleId="WW8Num13z1">
    <w:name w:val="WW8Num13z1"/>
    <w:rPr>
      <w:rFonts w:hint="default"/>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5z1">
    <w:name w:val="WW8Num15z1"/>
    <w:rPr>
      <w:rFonts w:hint="default"/>
      <w:color w:val="auto"/>
    </w:rPr>
  </w:style>
  <w:style w:type="character" w:customStyle="1" w:styleId="WW8Num16z0">
    <w:name w:val="WW8Num16z0"/>
    <w:rPr>
      <w:rFonts w:hint="default"/>
    </w:rPr>
  </w:style>
  <w:style w:type="character" w:customStyle="1" w:styleId="WW8Num17z0">
    <w:name w:val="WW8Num17z0"/>
    <w:rPr>
      <w:rFonts w:hint="default"/>
    </w:rPr>
  </w:style>
  <w:style w:type="character" w:customStyle="1" w:styleId="WW8Num18z0">
    <w:name w:val="WW8Num18z0"/>
    <w:rPr>
      <w:rFonts w:ascii="Times New Roman" w:hAnsi="Times New Roman" w:cs="Times New Roman" w:hint="default"/>
      <w:sz w:val="24"/>
      <w:szCs w:val="24"/>
    </w:rPr>
  </w:style>
  <w:style w:type="character" w:customStyle="1" w:styleId="WW8Num18z1">
    <w:name w:val="WW8Num18z1"/>
    <w:rPr>
      <w:rFonts w:hint="default"/>
    </w:rPr>
  </w:style>
  <w:style w:type="character" w:customStyle="1" w:styleId="WW8Num19z0">
    <w:name w:val="WW8Num19z0"/>
    <w:rPr>
      <w:rFonts w:ascii="Times New Roman" w:hAnsi="Times New Roman" w:cs="Times New Roman" w:hint="default"/>
      <w:b w:val="0"/>
      <w:color w:val="auto"/>
      <w:sz w:val="24"/>
      <w:szCs w:val="24"/>
    </w:rPr>
  </w:style>
  <w:style w:type="character" w:customStyle="1" w:styleId="WW8Num19z1">
    <w:name w:val="WW8Num19z1"/>
    <w:rPr>
      <w:rFonts w:hint="default"/>
    </w:rPr>
  </w:style>
  <w:style w:type="character" w:customStyle="1" w:styleId="WW8Num20z0">
    <w:name w:val="WW8Num20z0"/>
    <w:rPr>
      <w:rFonts w:hint="default"/>
    </w:rPr>
  </w:style>
  <w:style w:type="character" w:customStyle="1" w:styleId="WW8Num21z0">
    <w:name w:val="WW8Num21z0"/>
    <w:rPr>
      <w:rFonts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rPr>
  </w:style>
  <w:style w:type="character" w:customStyle="1" w:styleId="WW8Num22z1">
    <w:name w:val="WW8Num22z1"/>
    <w:rPr>
      <w:rFonts w:ascii="Times New Roman" w:eastAsia="Times New Roman" w:hAnsi="Times New Roman" w:cs="Times New Roman"/>
    </w:rPr>
  </w:style>
  <w:style w:type="character" w:customStyle="1" w:styleId="WW8Num23z0">
    <w:name w:val="WW8Num23z0"/>
    <w:rPr>
      <w:rFonts w:hint="default"/>
    </w:rPr>
  </w:style>
  <w:style w:type="character" w:customStyle="1" w:styleId="WW8Num23z1">
    <w:name w:val="WW8Num23z1"/>
    <w:rPr>
      <w:rFonts w:hint="default"/>
      <w:color w:val="auto"/>
    </w:rPr>
  </w:style>
  <w:style w:type="character" w:customStyle="1" w:styleId="WW8Num24z0">
    <w:name w:val="WW8Num24z0"/>
    <w:rPr>
      <w:rFonts w:hint="default"/>
      <w:szCs w:val="24"/>
    </w:rPr>
  </w:style>
  <w:style w:type="character" w:customStyle="1" w:styleId="WW8Num25z0">
    <w:name w:val="WW8Num25z0"/>
    <w:rPr>
      <w:rFonts w:hint="default"/>
    </w:rPr>
  </w:style>
  <w:style w:type="character" w:customStyle="1" w:styleId="WW8Num26z0">
    <w:name w:val="WW8Num26z0"/>
    <w:rPr>
      <w:rFonts w:ascii="Times New Roman" w:hAnsi="Times New Roman" w:cs="Times New Roman" w:hint="default"/>
    </w:rPr>
  </w:style>
  <w:style w:type="character" w:customStyle="1" w:styleId="WW8Num27z0">
    <w:name w:val="WW8Num27z0"/>
    <w:rPr>
      <w:rFonts w:hint="default"/>
      <w:color w:val="000000"/>
      <w:szCs w:val="24"/>
    </w:rPr>
  </w:style>
  <w:style w:type="character" w:customStyle="1" w:styleId="WW8Num27z1">
    <w:name w:val="WW8Num27z1"/>
    <w:rPr>
      <w:rFonts w:hint="default"/>
    </w:rPr>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Numatytasispastraiposriftas1">
    <w:name w:val="Numatytasis pastraipos šriftas1"/>
  </w:style>
  <w:style w:type="character" w:customStyle="1" w:styleId="Antrat4Diagrama">
    <w:name w:val="Antraštė 4 Diagrama"/>
    <w:rPr>
      <w:rFonts w:ascii="Calibri Light" w:eastAsia="Times New Roman" w:hAnsi="Calibri Light" w:cs="Times New Roman"/>
      <w:i/>
      <w:iCs/>
      <w:color w:val="2E74B5"/>
      <w:sz w:val="24"/>
      <w:szCs w:val="24"/>
    </w:rPr>
  </w:style>
  <w:style w:type="character" w:customStyle="1" w:styleId="apple-converted-space">
    <w:name w:val="apple-converted-space"/>
    <w:basedOn w:val="Numatytasispastraiposriftas1"/>
  </w:style>
  <w:style w:type="character" w:customStyle="1" w:styleId="PagrindinistekstasDiagrama">
    <w:name w:val="Pagrindinis tekstas Diagrama"/>
    <w:rPr>
      <w:sz w:val="24"/>
      <w:lang w:val="x-none"/>
    </w:rPr>
  </w:style>
  <w:style w:type="character" w:customStyle="1" w:styleId="Pagrindinistekstas2Diagrama">
    <w:name w:val="Pagrindinis tekstas 2 Diagrama"/>
    <w:rPr>
      <w:rFonts w:ascii="Thorndale" w:hAnsi="Thorndale" w:cs="Tahoma"/>
      <w:sz w:val="24"/>
      <w:szCs w:val="24"/>
    </w:rPr>
  </w:style>
  <w:style w:type="character" w:customStyle="1" w:styleId="PaprastasistekstasDiagrama">
    <w:name w:val="Paprastasis tekstas Diagrama"/>
    <w:rPr>
      <w:sz w:val="24"/>
      <w:szCs w:val="24"/>
    </w:rPr>
  </w:style>
  <w:style w:type="character" w:customStyle="1" w:styleId="Numeravimosimboliai">
    <w:name w:val="Numeravimo simboliai"/>
  </w:style>
  <w:style w:type="character" w:styleId="Perirtashipersaitas">
    <w:name w:val="FollowedHyperlink"/>
    <w:rPr>
      <w:color w:val="800080"/>
      <w:u w:val="single"/>
    </w:rPr>
  </w:style>
  <w:style w:type="character" w:customStyle="1" w:styleId="enkleliai">
    <w:name w:val="Ženkleliai"/>
    <w:rPr>
      <w:rFonts w:ascii="OpenSymbol" w:eastAsia="OpenSymbol" w:hAnsi="OpenSymbol" w:cs="OpenSymbol"/>
    </w:rPr>
  </w:style>
  <w:style w:type="paragraph" w:customStyle="1" w:styleId="Antrat5">
    <w:name w:val="Antraštė5"/>
    <w:basedOn w:val="prastasis"/>
    <w:next w:val="Pagrindinistekstas"/>
    <w:pPr>
      <w:suppressLineNumbers/>
      <w:spacing w:before="120" w:after="120"/>
    </w:pPr>
    <w:rPr>
      <w:rFonts w:cs="Lucida Sans"/>
      <w:i/>
      <w:iCs/>
    </w:rPr>
  </w:style>
  <w:style w:type="paragraph" w:styleId="Pagrindinistekstas">
    <w:name w:val="Body Text"/>
    <w:basedOn w:val="prastasis"/>
    <w:pPr>
      <w:widowControl/>
      <w:spacing w:after="120"/>
    </w:pPr>
    <w:rPr>
      <w:szCs w:val="20"/>
      <w:lang w:val="x-none"/>
    </w:r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rPr>
  </w:style>
  <w:style w:type="paragraph" w:customStyle="1" w:styleId="Rodykl">
    <w:name w:val="Rodyklė"/>
    <w:basedOn w:val="prastasis"/>
    <w:pPr>
      <w:suppressLineNumbers/>
    </w:pPr>
    <w:rPr>
      <w:rFonts w:cs="Lucida Sans"/>
    </w:rPr>
  </w:style>
  <w:style w:type="paragraph" w:customStyle="1" w:styleId="Antrat40">
    <w:name w:val="Antraštė4"/>
    <w:basedOn w:val="prastasis"/>
    <w:next w:val="Pagrindinistekstas"/>
    <w:pPr>
      <w:suppressLineNumbers/>
      <w:spacing w:before="120" w:after="120"/>
    </w:pPr>
    <w:rPr>
      <w:rFonts w:cs="Lucida Sans"/>
      <w:i/>
      <w:iCs/>
    </w:rPr>
  </w:style>
  <w:style w:type="paragraph" w:customStyle="1" w:styleId="Antrat30">
    <w:name w:val="Antraštė3"/>
    <w:basedOn w:val="prastasis"/>
    <w:next w:val="Pagrindinistekstas"/>
    <w:pPr>
      <w:suppressLineNumbers/>
      <w:spacing w:before="120" w:after="120"/>
    </w:pPr>
    <w:rPr>
      <w:rFonts w:cs="Lucida Sans"/>
      <w:i/>
      <w:iCs/>
    </w:rPr>
  </w:style>
  <w:style w:type="paragraph" w:customStyle="1" w:styleId="Antrat20">
    <w:name w:val="Antraštė2"/>
    <w:basedOn w:val="prastasis"/>
    <w:next w:val="Pagrindinistekstas"/>
    <w:pPr>
      <w:suppressLineNumbers/>
      <w:spacing w:before="120" w:after="120"/>
    </w:pPr>
    <w:rPr>
      <w:rFonts w:cs="Lucida Sans"/>
      <w:i/>
      <w:iCs/>
    </w:rPr>
  </w:style>
  <w:style w:type="paragraph" w:customStyle="1" w:styleId="Antrat10">
    <w:name w:val="Antraštė1"/>
    <w:basedOn w:val="prastasis"/>
    <w:next w:val="Pagrindinistekstas"/>
    <w:pPr>
      <w:widowControl/>
      <w:suppressAutoHyphens w:val="0"/>
      <w:jc w:val="center"/>
    </w:pPr>
    <w:rPr>
      <w:b/>
    </w:rPr>
  </w:style>
  <w:style w:type="paragraph" w:customStyle="1" w:styleId="MAZAS">
    <w:name w:val="MAZAS"/>
    <w:pPr>
      <w:suppressAutoHyphens/>
      <w:autoSpaceDE w:val="0"/>
      <w:ind w:firstLine="312"/>
      <w:jc w:val="both"/>
    </w:pPr>
    <w:rPr>
      <w:rFonts w:ascii="TimesLT" w:hAnsi="TimesLT" w:cs="TimesLT"/>
      <w:color w:val="000000"/>
      <w:sz w:val="8"/>
      <w:szCs w:val="8"/>
      <w:lang w:val="en-US" w:eastAsia="zh-CN"/>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cs="TimesLT"/>
      <w:lang w:val="en-US" w:eastAsia="zh-CN"/>
    </w:rPr>
  </w:style>
  <w:style w:type="paragraph" w:customStyle="1" w:styleId="CharCharDiagramaDiagramaDiagramaDiagrama">
    <w:name w:val="Char Char Diagrama Diagrama Diagrama Diagrama"/>
    <w:basedOn w:val="prastasis"/>
    <w:pPr>
      <w:widowControl/>
      <w:suppressAutoHyphens w:val="0"/>
      <w:spacing w:after="160" w:line="240" w:lineRule="exact"/>
    </w:pPr>
    <w:rPr>
      <w:rFonts w:ascii="Verdana" w:hAnsi="Verdana"/>
      <w:sz w:val="20"/>
      <w:szCs w:val="20"/>
      <w:lang w:val="en-US"/>
    </w:rPr>
  </w:style>
  <w:style w:type="paragraph" w:customStyle="1" w:styleId="ISTATYMAS">
    <w:name w:val="ISTATYMAS"/>
    <w:pPr>
      <w:suppressAutoHyphens/>
      <w:jc w:val="center"/>
    </w:pPr>
    <w:rPr>
      <w:rFonts w:ascii="TimesLT" w:hAnsi="TimesLT" w:cs="TimesLT"/>
      <w:lang w:val="en-US" w:eastAsia="zh-CN"/>
    </w:rPr>
  </w:style>
  <w:style w:type="paragraph" w:customStyle="1" w:styleId="Pavadinimas1">
    <w:name w:val="Pavadinimas1"/>
    <w:basedOn w:val="prastasis"/>
    <w:pPr>
      <w:keepLines/>
      <w:widowControl/>
      <w:autoSpaceDE w:val="0"/>
      <w:spacing w:line="288" w:lineRule="auto"/>
      <w:ind w:left="850"/>
    </w:pPr>
    <w:rPr>
      <w:b/>
      <w:bCs/>
      <w:caps/>
      <w:color w:val="000000"/>
      <w:sz w:val="22"/>
      <w:szCs w:val="22"/>
    </w:rPr>
  </w:style>
  <w:style w:type="paragraph" w:styleId="Debesliotekstas">
    <w:name w:val="Balloon Text"/>
    <w:basedOn w:val="prastasis"/>
    <w:rPr>
      <w:rFonts w:ascii="Tahoma" w:hAnsi="Tahoma"/>
      <w:sz w:val="16"/>
      <w:szCs w:val="16"/>
    </w:rPr>
  </w:style>
  <w:style w:type="paragraph" w:styleId="Antrats">
    <w:name w:val="header"/>
    <w:basedOn w:val="prastasis"/>
    <w:link w:val="AntratsDiagrama"/>
    <w:uiPriority w:val="99"/>
  </w:style>
  <w:style w:type="paragraph" w:styleId="Porat">
    <w:name w:val="footer"/>
    <w:basedOn w:val="prastasis"/>
    <w:link w:val="PoratDiagrama"/>
    <w:uiPriority w:val="99"/>
  </w:style>
  <w:style w:type="paragraph" w:styleId="Betarp">
    <w:name w:val="No Spacing"/>
    <w:qFormat/>
    <w:pPr>
      <w:suppressAutoHyphens/>
    </w:pPr>
    <w:rPr>
      <w:sz w:val="24"/>
      <w:szCs w:val="24"/>
      <w:lang w:val="en-GB" w:eastAsia="zh-CN"/>
    </w:rPr>
  </w:style>
  <w:style w:type="paragraph" w:customStyle="1" w:styleId="Pagrindinistekstas21">
    <w:name w:val="Pagrindinis tekstas 21"/>
    <w:basedOn w:val="prastasis"/>
    <w:pPr>
      <w:spacing w:after="120" w:line="480" w:lineRule="auto"/>
    </w:pPr>
    <w:rPr>
      <w:lang w:val="x-none"/>
    </w:rPr>
  </w:style>
  <w:style w:type="paragraph" w:customStyle="1" w:styleId="Paprastasistekstas1">
    <w:name w:val="Paprastasis tekstas1"/>
    <w:basedOn w:val="prastasis"/>
    <w:pPr>
      <w:widowControl/>
      <w:suppressAutoHyphens w:val="0"/>
      <w:spacing w:before="280" w:after="280"/>
    </w:pPr>
    <w:rPr>
      <w:lang w:val="x-none"/>
    </w:rPr>
  </w:style>
  <w:style w:type="paragraph" w:customStyle="1" w:styleId="DiagramaDiagrama">
    <w:name w:val="Diagrama Diagrama"/>
    <w:basedOn w:val="prastasis"/>
    <w:pPr>
      <w:widowControl/>
      <w:suppressAutoHyphens w:val="0"/>
      <w:spacing w:after="160" w:line="240" w:lineRule="exact"/>
    </w:pPr>
    <w:rPr>
      <w:rFonts w:ascii="Tahoma" w:hAnsi="Tahoma"/>
      <w:sz w:val="20"/>
      <w:szCs w:val="20"/>
      <w:lang w:val="en-US"/>
    </w:rPr>
  </w:style>
  <w:style w:type="paragraph" w:styleId="Sraopastraipa">
    <w:name w:val="List Paragraph"/>
    <w:basedOn w:val="prastasis"/>
    <w:qFormat/>
    <w:pPr>
      <w:widowControl/>
      <w:suppressAutoHyphens w:val="0"/>
      <w:ind w:left="720"/>
      <w:contextualSpacing/>
    </w:pPr>
    <w:rPr>
      <w:szCs w:val="20"/>
    </w:rPr>
  </w:style>
  <w:style w:type="paragraph" w:customStyle="1" w:styleId="Default">
    <w:name w:val="Default"/>
    <w:pPr>
      <w:suppressAutoHyphens/>
      <w:autoSpaceDE w:val="0"/>
    </w:pPr>
    <w:rPr>
      <w:color w:val="000000"/>
      <w:sz w:val="24"/>
      <w:szCs w:val="24"/>
      <w:lang w:eastAsia="zh-CN"/>
    </w:rPr>
  </w:style>
  <w:style w:type="paragraph" w:styleId="Paantrat">
    <w:name w:val="Subtitle"/>
    <w:basedOn w:val="prastasis"/>
    <w:next w:val="Pagrindinistekstas"/>
    <w:qFormat/>
    <w:pPr>
      <w:tabs>
        <w:tab w:val="left" w:pos="567"/>
      </w:tabs>
      <w:jc w:val="center"/>
    </w:pPr>
    <w:rPr>
      <w:b/>
      <w:bCs/>
      <w:lang w:val="x-none"/>
    </w:rPr>
  </w:style>
  <w:style w:type="paragraph" w:customStyle="1" w:styleId="Pagrindiniotekstotrauka31">
    <w:name w:val="Pagrindinio teksto įtrauka 31"/>
    <w:basedOn w:val="prastasis"/>
    <w:pPr>
      <w:spacing w:after="120"/>
      <w:ind w:left="283"/>
    </w:pPr>
    <w:rPr>
      <w:sz w:val="16"/>
      <w:szCs w:val="16"/>
      <w:lang w:val="x-none"/>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Pataisymai">
    <w:name w:val="Revision"/>
    <w:hidden/>
    <w:uiPriority w:val="99"/>
    <w:semiHidden/>
    <w:rsid w:val="00E254A0"/>
    <w:rPr>
      <w:rFonts w:ascii="Thorndale" w:hAnsi="Thorndale" w:cs="Tahoma"/>
      <w:sz w:val="24"/>
      <w:szCs w:val="24"/>
      <w:lang w:eastAsia="zh-CN"/>
    </w:rPr>
  </w:style>
  <w:style w:type="character" w:customStyle="1" w:styleId="UnresolvedMention1">
    <w:name w:val="Unresolved Mention1"/>
    <w:uiPriority w:val="99"/>
    <w:semiHidden/>
    <w:unhideWhenUsed/>
    <w:rsid w:val="00E254A0"/>
    <w:rPr>
      <w:color w:val="605E5C"/>
      <w:shd w:val="clear" w:color="auto" w:fill="E1DFDD"/>
    </w:rPr>
  </w:style>
  <w:style w:type="character" w:styleId="Puslapionumeris">
    <w:name w:val="page number"/>
    <w:basedOn w:val="Numatytasispastraiposriftas"/>
    <w:uiPriority w:val="99"/>
    <w:semiHidden/>
    <w:unhideWhenUsed/>
    <w:rsid w:val="003B1830"/>
  </w:style>
  <w:style w:type="numbering" w:customStyle="1" w:styleId="Stilius1">
    <w:name w:val="Stilius1"/>
    <w:uiPriority w:val="99"/>
    <w:rsid w:val="00735135"/>
    <w:pPr>
      <w:numPr>
        <w:numId w:val="4"/>
      </w:numPr>
    </w:pPr>
  </w:style>
  <w:style w:type="character" w:customStyle="1" w:styleId="PoratDiagrama">
    <w:name w:val="Poraštė Diagrama"/>
    <w:link w:val="Porat"/>
    <w:uiPriority w:val="99"/>
    <w:rsid w:val="00E60BD3"/>
    <w:rPr>
      <w:sz w:val="24"/>
      <w:szCs w:val="24"/>
      <w:lang w:eastAsia="zh-CN"/>
    </w:rPr>
  </w:style>
  <w:style w:type="character" w:customStyle="1" w:styleId="AntratsDiagrama">
    <w:name w:val="Antraštės Diagrama"/>
    <w:link w:val="Antrats"/>
    <w:uiPriority w:val="99"/>
    <w:rsid w:val="00E60BD3"/>
    <w:rPr>
      <w:sz w:val="24"/>
      <w:szCs w:val="24"/>
      <w:lang w:eastAsia="zh-CN"/>
    </w:rPr>
  </w:style>
  <w:style w:type="character" w:styleId="Komentaronuoroda">
    <w:name w:val="annotation reference"/>
    <w:uiPriority w:val="99"/>
    <w:semiHidden/>
    <w:unhideWhenUsed/>
    <w:rsid w:val="00A11D20"/>
    <w:rPr>
      <w:sz w:val="16"/>
      <w:szCs w:val="16"/>
    </w:rPr>
  </w:style>
  <w:style w:type="paragraph" w:styleId="Komentarotekstas">
    <w:name w:val="annotation text"/>
    <w:basedOn w:val="prastasis"/>
    <w:link w:val="KomentarotekstasDiagrama"/>
    <w:uiPriority w:val="99"/>
    <w:unhideWhenUsed/>
    <w:rsid w:val="00A11D20"/>
    <w:rPr>
      <w:sz w:val="20"/>
      <w:szCs w:val="20"/>
    </w:rPr>
  </w:style>
  <w:style w:type="character" w:customStyle="1" w:styleId="KomentarotekstasDiagrama">
    <w:name w:val="Komentaro tekstas Diagrama"/>
    <w:link w:val="Komentarotekstas"/>
    <w:uiPriority w:val="99"/>
    <w:rsid w:val="00A11D20"/>
    <w:rPr>
      <w:lang w:eastAsia="zh-CN"/>
    </w:rPr>
  </w:style>
  <w:style w:type="paragraph" w:styleId="Komentarotema">
    <w:name w:val="annotation subject"/>
    <w:basedOn w:val="Komentarotekstas"/>
    <w:next w:val="Komentarotekstas"/>
    <w:link w:val="KomentarotemaDiagrama"/>
    <w:uiPriority w:val="99"/>
    <w:semiHidden/>
    <w:unhideWhenUsed/>
    <w:rsid w:val="00A11D20"/>
    <w:rPr>
      <w:b/>
      <w:bCs/>
    </w:rPr>
  </w:style>
  <w:style w:type="character" w:customStyle="1" w:styleId="KomentarotemaDiagrama">
    <w:name w:val="Komentaro tema Diagrama"/>
    <w:link w:val="Komentarotema"/>
    <w:uiPriority w:val="99"/>
    <w:semiHidden/>
    <w:rsid w:val="00A11D20"/>
    <w:rPr>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47877">
      <w:bodyDiv w:val="1"/>
      <w:marLeft w:val="0"/>
      <w:marRight w:val="0"/>
      <w:marTop w:val="0"/>
      <w:marBottom w:val="0"/>
      <w:divBdr>
        <w:top w:val="none" w:sz="0" w:space="0" w:color="auto"/>
        <w:left w:val="none" w:sz="0" w:space="0" w:color="auto"/>
        <w:bottom w:val="none" w:sz="0" w:space="0" w:color="auto"/>
        <w:right w:val="none" w:sz="0" w:space="0" w:color="auto"/>
      </w:divBdr>
      <w:divsChild>
        <w:div w:id="1950549229">
          <w:marLeft w:val="0"/>
          <w:marRight w:val="0"/>
          <w:marTop w:val="0"/>
          <w:marBottom w:val="0"/>
          <w:divBdr>
            <w:top w:val="none" w:sz="0" w:space="0" w:color="auto"/>
            <w:left w:val="none" w:sz="0" w:space="0" w:color="auto"/>
            <w:bottom w:val="none" w:sz="0" w:space="0" w:color="auto"/>
            <w:right w:val="none" w:sz="0" w:space="0" w:color="auto"/>
          </w:divBdr>
        </w:div>
      </w:divsChild>
    </w:div>
    <w:div w:id="1703551241">
      <w:bodyDiv w:val="1"/>
      <w:marLeft w:val="0"/>
      <w:marRight w:val="0"/>
      <w:marTop w:val="0"/>
      <w:marBottom w:val="0"/>
      <w:divBdr>
        <w:top w:val="none" w:sz="0" w:space="0" w:color="auto"/>
        <w:left w:val="none" w:sz="0" w:space="0" w:color="auto"/>
        <w:bottom w:val="none" w:sz="0" w:space="0" w:color="auto"/>
        <w:right w:val="none" w:sz="0" w:space="0" w:color="auto"/>
      </w:divBdr>
      <w:divsChild>
        <w:div w:id="903444628">
          <w:marLeft w:val="0"/>
          <w:marRight w:val="0"/>
          <w:marTop w:val="0"/>
          <w:marBottom w:val="0"/>
          <w:divBdr>
            <w:top w:val="none" w:sz="0" w:space="0" w:color="auto"/>
            <w:left w:val="none" w:sz="0" w:space="0" w:color="auto"/>
            <w:bottom w:val="none" w:sz="0" w:space="0" w:color="auto"/>
            <w:right w:val="none" w:sz="0" w:space="0" w:color="auto"/>
          </w:divBdr>
          <w:divsChild>
            <w:div w:id="1531601751">
              <w:marLeft w:val="0"/>
              <w:marRight w:val="0"/>
              <w:marTop w:val="0"/>
              <w:marBottom w:val="0"/>
              <w:divBdr>
                <w:top w:val="none" w:sz="0" w:space="0" w:color="auto"/>
                <w:left w:val="none" w:sz="0" w:space="0" w:color="auto"/>
                <w:bottom w:val="none" w:sz="0" w:space="0" w:color="auto"/>
                <w:right w:val="none" w:sz="0" w:space="0" w:color="auto"/>
              </w:divBdr>
              <w:divsChild>
                <w:div w:id="367219530">
                  <w:marLeft w:val="0"/>
                  <w:marRight w:val="0"/>
                  <w:marTop w:val="0"/>
                  <w:marBottom w:val="0"/>
                  <w:divBdr>
                    <w:top w:val="none" w:sz="0" w:space="0" w:color="auto"/>
                    <w:left w:val="none" w:sz="0" w:space="0" w:color="auto"/>
                    <w:bottom w:val="none" w:sz="0" w:space="0" w:color="auto"/>
                    <w:right w:val="none" w:sz="0" w:space="0" w:color="auto"/>
                  </w:divBdr>
                </w:div>
                <w:div w:id="1807970688">
                  <w:marLeft w:val="0"/>
                  <w:marRight w:val="0"/>
                  <w:marTop w:val="0"/>
                  <w:marBottom w:val="0"/>
                  <w:divBdr>
                    <w:top w:val="none" w:sz="0" w:space="0" w:color="auto"/>
                    <w:left w:val="none" w:sz="0" w:space="0" w:color="auto"/>
                    <w:bottom w:val="none" w:sz="0" w:space="0" w:color="auto"/>
                    <w:right w:val="none" w:sz="0" w:space="0" w:color="auto"/>
                  </w:divBdr>
                </w:div>
              </w:divsChild>
            </w:div>
            <w:div w:id="1550070551">
              <w:marLeft w:val="0"/>
              <w:marRight w:val="0"/>
              <w:marTop w:val="0"/>
              <w:marBottom w:val="0"/>
              <w:divBdr>
                <w:top w:val="none" w:sz="0" w:space="0" w:color="auto"/>
                <w:left w:val="none" w:sz="0" w:space="0" w:color="auto"/>
                <w:bottom w:val="none" w:sz="0" w:space="0" w:color="auto"/>
                <w:right w:val="none" w:sz="0" w:space="0" w:color="auto"/>
              </w:divBdr>
              <w:divsChild>
                <w:div w:id="844591905">
                  <w:marLeft w:val="0"/>
                  <w:marRight w:val="0"/>
                  <w:marTop w:val="0"/>
                  <w:marBottom w:val="0"/>
                  <w:divBdr>
                    <w:top w:val="none" w:sz="0" w:space="0" w:color="auto"/>
                    <w:left w:val="none" w:sz="0" w:space="0" w:color="auto"/>
                    <w:bottom w:val="none" w:sz="0" w:space="0" w:color="auto"/>
                    <w:right w:val="none" w:sz="0" w:space="0" w:color="auto"/>
                  </w:divBdr>
                </w:div>
                <w:div w:id="201903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89bdd2d03ea6468cb5a314ab16edc2b6.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80669-81C5-4273-936D-690EFB934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89bdd2d03ea6468cb5a314ab16edc2b6.dot</Template>
  <TotalTime>0</TotalTime>
  <Pages>8</Pages>
  <Words>16478</Words>
  <Characters>9394</Characters>
  <Application>Microsoft Office Word</Application>
  <DocSecurity>0</DocSecurity>
  <Lines>78</Lines>
  <Paragraphs>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VIENKARTINIŲ, TIKSLINIŲ, SĄLYGINIŲ IR PERIODINIŲ PAŠALPŲ SKYRIMO IR MOKĖJIMO TVARKOS APRAŠO PATVIRTINIMO</vt:lpstr>
      <vt:lpstr>DĖL VIENKARTINIŲ, TIKSLINIŲ, SĄLYGINIŲ IR PERIODINIŲ PAŠALPŲ SKYRIMO IR MOKĖJIMO TVARKOS APRAŠO PATVIRTINIMO</vt:lpstr>
    </vt:vector>
  </TitlesOfParts>
  <Manager>2026-03-26</Manager>
  <Company/>
  <LinksUpToDate>false</LinksUpToDate>
  <CharactersWithSpaces>25821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VIENKARTINIŲ, TIKSLINIŲ, SĄLYGINIŲ IR PERIODINIŲ PAŠALPŲ SKYRIMO IR MOKĖJIMO TVARKOS APRAŠO PATVIRTINIMO (1 PRIEDAS)</dc:title>
  <dc:subject>T1-1160</dc:subject>
  <dc:creator>ŠILUTĖS RAJONO SAVIVALDYBĖS TARYBA</dc:creator>
  <cp:keywords/>
  <cp:lastModifiedBy>Asta Lileikienė</cp:lastModifiedBy>
  <cp:revision>2</cp:revision>
  <cp:lastPrinted>2026-03-03T07:02:00Z</cp:lastPrinted>
  <dcterms:created xsi:type="dcterms:W3CDTF">2026-05-21T06:39:00Z</dcterms:created>
  <dcterms:modified xsi:type="dcterms:W3CDTF">2026-05-21T06:39:00Z</dcterms:modified>
  <cp:category>PRIEDAS</cp:category>
</cp:coreProperties>
</file>