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8DB1" w14:textId="77777777" w:rsidR="00E06CE1" w:rsidRPr="00055036" w:rsidRDefault="00E06CE1" w:rsidP="000C6733">
      <w:pPr>
        <w:ind w:firstLine="5954"/>
        <w:jc w:val="both"/>
        <w:rPr>
          <w:sz w:val="24"/>
          <w:szCs w:val="24"/>
        </w:rPr>
      </w:pPr>
      <w:r w:rsidRPr="00055036">
        <w:rPr>
          <w:sz w:val="24"/>
          <w:szCs w:val="24"/>
        </w:rPr>
        <w:t>PATVIRTINTA</w:t>
      </w:r>
    </w:p>
    <w:p w14:paraId="4D7781E9" w14:textId="77777777" w:rsidR="00E06CE1" w:rsidRPr="00055036" w:rsidRDefault="00E06CE1" w:rsidP="000C6733">
      <w:pPr>
        <w:ind w:firstLine="5954"/>
        <w:jc w:val="both"/>
        <w:rPr>
          <w:sz w:val="24"/>
          <w:szCs w:val="24"/>
        </w:rPr>
      </w:pPr>
      <w:r w:rsidRPr="00055036">
        <w:rPr>
          <w:sz w:val="24"/>
          <w:szCs w:val="24"/>
        </w:rPr>
        <w:t>Šilutės rajono savivaldybės</w:t>
      </w:r>
    </w:p>
    <w:p w14:paraId="7CBFB3D7" w14:textId="77777777" w:rsidR="00E06CE1" w:rsidRPr="00055036" w:rsidRDefault="00E06CE1" w:rsidP="000C6733">
      <w:pPr>
        <w:ind w:firstLine="5954"/>
        <w:jc w:val="both"/>
        <w:rPr>
          <w:sz w:val="24"/>
          <w:szCs w:val="24"/>
        </w:rPr>
      </w:pPr>
      <w:r w:rsidRPr="00055036">
        <w:rPr>
          <w:sz w:val="24"/>
          <w:szCs w:val="24"/>
        </w:rPr>
        <w:t>tarybos 202</w:t>
      </w:r>
      <w:r w:rsidR="00900B5C">
        <w:rPr>
          <w:sz w:val="24"/>
          <w:szCs w:val="24"/>
        </w:rPr>
        <w:t>6</w:t>
      </w:r>
      <w:r w:rsidRPr="00055036">
        <w:rPr>
          <w:sz w:val="24"/>
          <w:szCs w:val="24"/>
        </w:rPr>
        <w:t xml:space="preserve"> m. </w:t>
      </w:r>
      <w:r w:rsidR="00900B5C">
        <w:rPr>
          <w:sz w:val="24"/>
          <w:szCs w:val="24"/>
        </w:rPr>
        <w:t xml:space="preserve">         </w:t>
      </w:r>
      <w:r w:rsidR="00AA1B2E" w:rsidRPr="00055036">
        <w:rPr>
          <w:sz w:val="24"/>
          <w:szCs w:val="24"/>
        </w:rPr>
        <w:t>d</w:t>
      </w:r>
    </w:p>
    <w:p w14:paraId="61632F7F" w14:textId="77777777" w:rsidR="00E06CE1" w:rsidRPr="00055036" w:rsidRDefault="00E06CE1" w:rsidP="000C6733">
      <w:pPr>
        <w:ind w:firstLine="5954"/>
        <w:jc w:val="both"/>
        <w:rPr>
          <w:sz w:val="24"/>
          <w:szCs w:val="24"/>
        </w:rPr>
      </w:pPr>
      <w:r w:rsidRPr="00055036">
        <w:rPr>
          <w:sz w:val="24"/>
          <w:szCs w:val="24"/>
        </w:rPr>
        <w:t>sprendimu Nr. T1-</w:t>
      </w:r>
    </w:p>
    <w:p w14:paraId="352206A9" w14:textId="77777777" w:rsidR="00E06CE1" w:rsidRPr="00055036" w:rsidRDefault="00E06CE1" w:rsidP="00E06CE1">
      <w:pPr>
        <w:ind w:firstLine="6237"/>
        <w:jc w:val="both"/>
        <w:rPr>
          <w:sz w:val="24"/>
          <w:szCs w:val="24"/>
        </w:rPr>
      </w:pPr>
    </w:p>
    <w:p w14:paraId="75664DF8" w14:textId="77777777" w:rsidR="00E06CE1" w:rsidRDefault="00E06CE1" w:rsidP="000F5382">
      <w:pPr>
        <w:jc w:val="center"/>
        <w:rPr>
          <w:b/>
          <w:sz w:val="24"/>
          <w:szCs w:val="24"/>
        </w:rPr>
      </w:pPr>
      <w:r w:rsidRPr="00055036">
        <w:rPr>
          <w:b/>
          <w:sz w:val="24"/>
          <w:szCs w:val="24"/>
        </w:rPr>
        <w:t>ŠILUTĖS RAJONO SAVIVALDYBĖS TARYBOS 202</w:t>
      </w:r>
      <w:r w:rsidR="002A1126">
        <w:rPr>
          <w:b/>
          <w:sz w:val="24"/>
          <w:szCs w:val="24"/>
        </w:rPr>
        <w:t>6</w:t>
      </w:r>
      <w:r w:rsidRPr="00055036">
        <w:rPr>
          <w:b/>
          <w:sz w:val="24"/>
          <w:szCs w:val="24"/>
        </w:rPr>
        <w:t xml:space="preserve"> METŲ I</w:t>
      </w:r>
      <w:r w:rsidR="00900B5C">
        <w:rPr>
          <w:b/>
          <w:sz w:val="24"/>
          <w:szCs w:val="24"/>
        </w:rPr>
        <w:t>I</w:t>
      </w:r>
      <w:r w:rsidRPr="00055036">
        <w:rPr>
          <w:b/>
          <w:sz w:val="24"/>
          <w:szCs w:val="24"/>
        </w:rPr>
        <w:t xml:space="preserve"> PUSMEČIO DARBO PLANAS</w:t>
      </w:r>
    </w:p>
    <w:p w14:paraId="70CA155B" w14:textId="77777777" w:rsidR="00BE28A2" w:rsidRDefault="00BE28A2" w:rsidP="00E06CE1">
      <w:pPr>
        <w:jc w:val="center"/>
        <w:rPr>
          <w:b/>
          <w:sz w:val="24"/>
          <w:szCs w:val="24"/>
        </w:rPr>
      </w:pPr>
    </w:p>
    <w:p w14:paraId="13A2446A" w14:textId="77777777" w:rsidR="00BE28A2" w:rsidRPr="00055036" w:rsidRDefault="00BE28A2" w:rsidP="00E06CE1">
      <w:pPr>
        <w:jc w:val="center"/>
        <w:rPr>
          <w:b/>
          <w:sz w:val="24"/>
          <w:szCs w:val="24"/>
        </w:rPr>
      </w:pPr>
    </w:p>
    <w:p w14:paraId="53274FD4" w14:textId="77777777" w:rsidR="001C50E1" w:rsidRPr="00055036" w:rsidRDefault="001C50E1" w:rsidP="001C50E1">
      <w:pPr>
        <w:rPr>
          <w:vanish/>
          <w:sz w:val="24"/>
          <w:szCs w:val="24"/>
        </w:rPr>
      </w:pPr>
    </w:p>
    <w:tbl>
      <w:tblPr>
        <w:tblW w:w="15262" w:type="dxa"/>
        <w:tblInd w:w="-60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4"/>
        <w:gridCol w:w="4087"/>
        <w:gridCol w:w="1583"/>
        <w:gridCol w:w="2386"/>
        <w:gridCol w:w="2386"/>
        <w:gridCol w:w="2386"/>
      </w:tblGrid>
      <w:tr w:rsidR="00BC2562" w:rsidRPr="00055036" w14:paraId="34ADB837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4" w:space="0" w:color="auto"/>
            </w:tcBorders>
          </w:tcPr>
          <w:p w14:paraId="262E5022" w14:textId="77777777" w:rsidR="00BC2562" w:rsidRPr="00055036" w:rsidRDefault="00BC2562" w:rsidP="008E3A9C">
            <w:pPr>
              <w:rPr>
                <w:sz w:val="24"/>
                <w:szCs w:val="24"/>
              </w:rPr>
            </w:pPr>
            <w:r w:rsidRPr="008D4CF5">
              <w:rPr>
                <w:rFonts w:eastAsia="Times New Roman"/>
                <w:b/>
                <w:bCs/>
                <w:caps/>
                <w:sz w:val="22"/>
                <w:szCs w:val="22"/>
              </w:rPr>
              <w:t>Tarybos posėdžių laikas</w:t>
            </w:r>
          </w:p>
        </w:tc>
        <w:tc>
          <w:tcPr>
            <w:tcW w:w="4087" w:type="dxa"/>
            <w:tcBorders>
              <w:top w:val="single" w:sz="4" w:space="0" w:color="auto"/>
            </w:tcBorders>
          </w:tcPr>
          <w:p w14:paraId="59C4F334" w14:textId="77777777" w:rsidR="00BC2562" w:rsidRPr="00055036" w:rsidRDefault="00BC2562" w:rsidP="008E3A9C">
            <w:pPr>
              <w:rPr>
                <w:sz w:val="24"/>
                <w:szCs w:val="24"/>
              </w:rPr>
            </w:pPr>
            <w:r w:rsidRPr="008D4CF5">
              <w:rPr>
                <w:rFonts w:eastAsia="Times New Roman"/>
                <w:b/>
                <w:bCs/>
                <w:caps/>
                <w:sz w:val="22"/>
                <w:szCs w:val="22"/>
              </w:rPr>
              <w:t>Numatomi svarstyti klausimai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3B2FD56" w14:textId="77777777" w:rsidR="00BC2562" w:rsidRPr="00055036" w:rsidRDefault="00BC2562" w:rsidP="008E3A9C">
            <w:pPr>
              <w:rPr>
                <w:sz w:val="24"/>
                <w:szCs w:val="24"/>
              </w:rPr>
            </w:pPr>
            <w:r w:rsidRPr="00E63619">
              <w:rPr>
                <w:rFonts w:eastAsia="Times New Roman"/>
                <w:b/>
                <w:bCs/>
                <w:caps/>
                <w:sz w:val="22"/>
                <w:szCs w:val="22"/>
              </w:rPr>
              <w:t>Atsakingi už parengimą</w:t>
            </w:r>
          </w:p>
        </w:tc>
      </w:tr>
      <w:tr w:rsidR="00BC2562" w:rsidRPr="00055036" w14:paraId="77076DC5" w14:textId="77777777" w:rsidTr="00900B5C">
        <w:trPr>
          <w:gridAfter w:val="2"/>
          <w:wAfter w:w="4772" w:type="dxa"/>
          <w:trHeight w:val="112"/>
        </w:trPr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14:paraId="0780E615" w14:textId="77777777" w:rsidR="00BC2562" w:rsidRPr="00055036" w:rsidRDefault="00BC2562" w:rsidP="008E3A9C">
            <w:pPr>
              <w:rPr>
                <w:sz w:val="24"/>
                <w:szCs w:val="24"/>
              </w:rPr>
            </w:pPr>
            <w:r w:rsidRPr="008D4CF5">
              <w:rPr>
                <w:rFonts w:eastAsia="Times New Roman"/>
                <w:b/>
                <w:bCs/>
                <w:sz w:val="22"/>
                <w:szCs w:val="22"/>
              </w:rPr>
              <w:t>I. TARYBOS POSĖDŽIAI</w:t>
            </w:r>
          </w:p>
        </w:tc>
      </w:tr>
      <w:tr w:rsidR="00BE28A2" w:rsidRPr="00055036" w14:paraId="0B6839C5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</w:tcPr>
          <w:p w14:paraId="730B1CF8" w14:textId="77777777" w:rsidR="00BE28A2" w:rsidRPr="00B10DF5" w:rsidRDefault="0025616A" w:rsidP="00BE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Rugsėjo 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4087" w:type="dxa"/>
            <w:vAlign w:val="center"/>
          </w:tcPr>
          <w:p w14:paraId="0C63406C" w14:textId="77777777" w:rsidR="00900B5C" w:rsidRPr="00900B5C" w:rsidRDefault="00900B5C" w:rsidP="00900B5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00B5C">
              <w:rPr>
                <w:rFonts w:eastAsia="Times New Roman"/>
                <w:color w:val="000000"/>
                <w:sz w:val="24"/>
                <w:szCs w:val="24"/>
              </w:rPr>
              <w:t xml:space="preserve">Dėl Šilutės rajono savivaldybės </w:t>
            </w:r>
            <w:bookmarkStart w:id="0" w:name="_Hlk47346134"/>
            <w:r w:rsidRPr="00900B5C">
              <w:rPr>
                <w:rFonts w:eastAsia="Times New Roman"/>
                <w:color w:val="000000"/>
                <w:sz w:val="24"/>
                <w:szCs w:val="24"/>
              </w:rPr>
              <w:t>strateginių renginių finansavimo tvarkos aprašo patvirtinimo</w:t>
            </w:r>
            <w:bookmarkEnd w:id="0"/>
          </w:p>
          <w:p w14:paraId="56AB191E" w14:textId="77777777" w:rsidR="00BE28A2" w:rsidRPr="00B10DF5" w:rsidRDefault="00BE28A2" w:rsidP="00BE28A2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CEF8257" w14:textId="77777777" w:rsidR="00BE28A2" w:rsidRPr="00B10DF5" w:rsidRDefault="00900B5C" w:rsidP="00BE28A2">
            <w:pPr>
              <w:rPr>
                <w:sz w:val="24"/>
                <w:szCs w:val="24"/>
              </w:rPr>
            </w:pPr>
            <w:r w:rsidRPr="00900B5C">
              <w:rPr>
                <w:sz w:val="24"/>
                <w:szCs w:val="24"/>
              </w:rPr>
              <w:t>Švietimo, sporto ir kultūros skyri</w:t>
            </w:r>
            <w:r w:rsidR="005B3821">
              <w:rPr>
                <w:sz w:val="24"/>
                <w:szCs w:val="24"/>
              </w:rPr>
              <w:t>a</w:t>
            </w:r>
            <w:r w:rsidRPr="00900B5C">
              <w:rPr>
                <w:sz w:val="24"/>
                <w:szCs w:val="24"/>
              </w:rPr>
              <w:t>us Kultūros poskyris</w:t>
            </w:r>
          </w:p>
        </w:tc>
      </w:tr>
      <w:tr w:rsidR="00900B5C" w:rsidRPr="00055036" w14:paraId="38378874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vAlign w:val="center"/>
          </w:tcPr>
          <w:p w14:paraId="387CFF47" w14:textId="77777777" w:rsidR="00900B5C" w:rsidRPr="00055036" w:rsidRDefault="00900B5C" w:rsidP="00BE28A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L</w:t>
            </w:r>
            <w:r w:rsidRPr="00900B5C">
              <w:rPr>
                <w:sz w:val="24"/>
                <w:szCs w:val="24"/>
              </w:rPr>
              <w:t>apkričio</w:t>
            </w:r>
            <w:r w:rsidR="005B3821">
              <w:rPr>
                <w:sz w:val="24"/>
                <w:szCs w:val="24"/>
              </w:rPr>
              <w:t xml:space="preserve"> 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4087" w:type="dxa"/>
          </w:tcPr>
          <w:p w14:paraId="2E5A0FED" w14:textId="77777777" w:rsidR="00900B5C" w:rsidRPr="00900B5C" w:rsidRDefault="00900B5C" w:rsidP="00BE28A2">
            <w:pPr>
              <w:rPr>
                <w:sz w:val="24"/>
                <w:szCs w:val="24"/>
              </w:rPr>
            </w:pPr>
            <w:r w:rsidRPr="00900B5C">
              <w:rPr>
                <w:sz w:val="24"/>
                <w:szCs w:val="24"/>
              </w:rPr>
              <w:t>Dėl Šilutės rajono savivaldybės 2027 metų strateginių kultūros renginių sąrašo patvirtinimo</w:t>
            </w:r>
          </w:p>
        </w:tc>
        <w:tc>
          <w:tcPr>
            <w:tcW w:w="3969" w:type="dxa"/>
            <w:gridSpan w:val="2"/>
          </w:tcPr>
          <w:p w14:paraId="5021B55D" w14:textId="77777777" w:rsidR="00900B5C" w:rsidRPr="00444687" w:rsidRDefault="005B3821" w:rsidP="00BE28A2">
            <w:pPr>
              <w:rPr>
                <w:sz w:val="24"/>
                <w:szCs w:val="24"/>
              </w:rPr>
            </w:pPr>
            <w:r w:rsidRPr="00900B5C">
              <w:rPr>
                <w:sz w:val="24"/>
                <w:szCs w:val="24"/>
              </w:rPr>
              <w:t>Švietimo, sporto ir kultūros skyri</w:t>
            </w:r>
            <w:r>
              <w:rPr>
                <w:sz w:val="24"/>
                <w:szCs w:val="24"/>
              </w:rPr>
              <w:t>a</w:t>
            </w:r>
            <w:r w:rsidRPr="00900B5C">
              <w:rPr>
                <w:sz w:val="24"/>
                <w:szCs w:val="24"/>
              </w:rPr>
              <w:t>us Kultūros poskyris</w:t>
            </w:r>
          </w:p>
        </w:tc>
      </w:tr>
      <w:tr w:rsidR="00BE28A2" w:rsidRPr="00055036" w14:paraId="423A759F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vAlign w:val="center"/>
          </w:tcPr>
          <w:p w14:paraId="457A918C" w14:textId="77777777" w:rsidR="00BE28A2" w:rsidRPr="00900B5C" w:rsidRDefault="00900B5C" w:rsidP="00BE28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Lapkričio </w:t>
            </w:r>
            <w:r w:rsidR="0025616A">
              <w:rPr>
                <w:sz w:val="24"/>
                <w:szCs w:val="24"/>
              </w:rPr>
              <w:t>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4087" w:type="dxa"/>
          </w:tcPr>
          <w:p w14:paraId="0A2E85AC" w14:textId="77777777" w:rsidR="00BE28A2" w:rsidRPr="00900B5C" w:rsidRDefault="00900B5C" w:rsidP="00BE28A2">
            <w:pPr>
              <w:rPr>
                <w:sz w:val="24"/>
                <w:szCs w:val="24"/>
              </w:rPr>
            </w:pPr>
            <w:r w:rsidRPr="00900B5C">
              <w:rPr>
                <w:sz w:val="24"/>
                <w:szCs w:val="24"/>
              </w:rPr>
              <w:t>Dėl Šilutės rajono savivaldybės „Sidabrinės nendrės“ premijos nuostatų patvirtinimo</w:t>
            </w:r>
          </w:p>
        </w:tc>
        <w:tc>
          <w:tcPr>
            <w:tcW w:w="3969" w:type="dxa"/>
            <w:gridSpan w:val="2"/>
          </w:tcPr>
          <w:p w14:paraId="35CADAD9" w14:textId="77777777" w:rsidR="00BE28A2" w:rsidRPr="00444687" w:rsidRDefault="005B3821" w:rsidP="00BE28A2">
            <w:pPr>
              <w:rPr>
                <w:sz w:val="24"/>
                <w:szCs w:val="24"/>
              </w:rPr>
            </w:pPr>
            <w:r w:rsidRPr="00900B5C">
              <w:rPr>
                <w:sz w:val="24"/>
                <w:szCs w:val="24"/>
              </w:rPr>
              <w:t>Švietimo, sporto ir kultūros skyri</w:t>
            </w:r>
            <w:r>
              <w:rPr>
                <w:sz w:val="24"/>
                <w:szCs w:val="24"/>
              </w:rPr>
              <w:t>a</w:t>
            </w:r>
            <w:r w:rsidRPr="00900B5C">
              <w:rPr>
                <w:sz w:val="24"/>
                <w:szCs w:val="24"/>
              </w:rPr>
              <w:t>us Kultūros poskyris</w:t>
            </w:r>
          </w:p>
        </w:tc>
      </w:tr>
      <w:tr w:rsidR="00900B5C" w14:paraId="7509EAE9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36D7" w14:textId="77777777" w:rsidR="00900B5C" w:rsidRDefault="0025616A" w:rsidP="00900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D64" w14:textId="77777777" w:rsidR="00900B5C" w:rsidRDefault="00900B5C" w:rsidP="00900B5C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Dėl Šilutės rajono savivaldybės jaunimo programos projektų finansavimo 2027 m. konkurso nuostatų patvirtinimo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55C4" w14:textId="77777777" w:rsidR="00900B5C" w:rsidRDefault="00900B5C" w:rsidP="005B3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Rimantė Čiutienė</w:t>
            </w:r>
            <w:r w:rsidR="0025616A">
              <w:rPr>
                <w:sz w:val="24"/>
                <w:szCs w:val="24"/>
              </w:rPr>
              <w:t xml:space="preserve">, </w:t>
            </w:r>
            <w:hyperlink r:id="rId5" w:history="1">
              <w:r w:rsidR="0025616A">
                <w:rPr>
                  <w:rStyle w:val="Hipersaitas"/>
                  <w:color w:val="000000"/>
                  <w:sz w:val="24"/>
                  <w:szCs w:val="24"/>
                  <w:u w:val="none"/>
                </w:rPr>
                <w:t>vyriausioji specialistė-jaunimo reikalų koordinatorė</w:t>
              </w:r>
            </w:hyperlink>
          </w:p>
        </w:tc>
      </w:tr>
      <w:tr w:rsidR="00900B5C" w14:paraId="32033D79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DB04" w14:textId="77777777" w:rsidR="00900B5C" w:rsidRDefault="0025616A" w:rsidP="00900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Gruodžio 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F15B" w14:textId="77777777" w:rsidR="00900B5C" w:rsidRDefault="000F5382" w:rsidP="00900B5C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Dėl </w:t>
            </w:r>
            <w:r w:rsidR="00543ECE" w:rsidRPr="00543ECE">
              <w:rPr>
                <w:sz w:val="24"/>
                <w:szCs w:val="24"/>
              </w:rPr>
              <w:t>Šilutės rajono savivaldybės tarybos 2024 m. gruodžio 19 d. sprendimo Nr. T1-619 „Dėl Šilutės rajono savivaldybės biudžetinių įstaigų socialinių paslaugų kainų, maksimalių socialinių paslaugų finansavimo išlaidų dydžių ir normatyvų nustatymo tvarkos aprašo patvirtinimo“ pakeitim</w:t>
            </w:r>
            <w:r>
              <w:rPr>
                <w:sz w:val="24"/>
                <w:szCs w:val="24"/>
              </w:rPr>
              <w:t>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2625" w14:textId="77777777" w:rsidR="00900B5C" w:rsidRDefault="0025616A" w:rsidP="00900B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Socialinės paramos skyrius</w:t>
            </w:r>
          </w:p>
        </w:tc>
      </w:tr>
      <w:tr w:rsidR="00900B5C" w14:paraId="11058EAA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13D" w14:textId="77777777" w:rsidR="00900B5C" w:rsidRDefault="00900B5C" w:rsidP="00900B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989" w14:textId="77777777" w:rsidR="00900B5C" w:rsidRDefault="00900B5C" w:rsidP="00900B5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795" w14:textId="77777777" w:rsidR="00900B5C" w:rsidRDefault="00900B5C" w:rsidP="00900B5C">
            <w:pPr>
              <w:jc w:val="both"/>
              <w:rPr>
                <w:sz w:val="24"/>
                <w:szCs w:val="24"/>
              </w:rPr>
            </w:pPr>
          </w:p>
        </w:tc>
      </w:tr>
      <w:tr w:rsidR="00900B5C" w14:paraId="12B4D937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D9F0" w14:textId="77777777" w:rsidR="00900B5C" w:rsidRDefault="00900B5C" w:rsidP="00900B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F49" w14:textId="77777777" w:rsidR="00900B5C" w:rsidRDefault="00900B5C" w:rsidP="00900B5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77DA" w14:textId="77777777" w:rsidR="00900B5C" w:rsidRDefault="00900B5C" w:rsidP="00900B5C">
            <w:pPr>
              <w:jc w:val="both"/>
              <w:rPr>
                <w:sz w:val="24"/>
                <w:szCs w:val="24"/>
              </w:rPr>
            </w:pPr>
          </w:p>
        </w:tc>
      </w:tr>
      <w:tr w:rsidR="00900B5C" w14:paraId="332FB13B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BF90" w14:textId="77777777" w:rsidR="00900B5C" w:rsidRDefault="00900B5C" w:rsidP="00900B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413" w14:textId="77777777" w:rsidR="00900B5C" w:rsidRDefault="00900B5C" w:rsidP="00900B5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1CB" w14:textId="77777777" w:rsidR="00900B5C" w:rsidRDefault="00900B5C" w:rsidP="00900B5C">
            <w:pPr>
              <w:jc w:val="both"/>
              <w:rPr>
                <w:sz w:val="24"/>
                <w:szCs w:val="24"/>
              </w:rPr>
            </w:pPr>
          </w:p>
        </w:tc>
      </w:tr>
      <w:tr w:rsidR="00900B5C" w14:paraId="52DD6B14" w14:textId="77777777" w:rsidTr="00900B5C"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145" w14:textId="77777777" w:rsidR="00900B5C" w:rsidRDefault="00900B5C" w:rsidP="00900B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8FEE" w14:textId="77777777" w:rsidR="00900B5C" w:rsidRDefault="00900B5C" w:rsidP="00900B5C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6B77" w14:textId="77777777" w:rsidR="00900B5C" w:rsidRDefault="00900B5C" w:rsidP="00900B5C">
            <w:pPr>
              <w:jc w:val="both"/>
              <w:rPr>
                <w:sz w:val="24"/>
                <w:szCs w:val="24"/>
              </w:rPr>
            </w:pPr>
          </w:p>
        </w:tc>
      </w:tr>
      <w:tr w:rsidR="00E06CE1" w:rsidRPr="00055036" w14:paraId="26A73812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381"/>
        </w:trPr>
        <w:tc>
          <w:tcPr>
            <w:tcW w:w="1049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1361B69C" w14:textId="77777777" w:rsidR="00E06CE1" w:rsidRPr="00055036" w:rsidRDefault="00E06CE1" w:rsidP="006A19D2">
            <w:pPr>
              <w:pStyle w:val="Antrat2"/>
              <w:jc w:val="both"/>
              <w:rPr>
                <w:caps/>
                <w:szCs w:val="24"/>
                <w:lang w:val="lt-LT"/>
              </w:rPr>
            </w:pPr>
            <w:r w:rsidRPr="00055036">
              <w:rPr>
                <w:caps/>
                <w:szCs w:val="24"/>
                <w:lang w:val="lt-LT"/>
              </w:rPr>
              <w:t>II. Komitetų posėdžiai</w:t>
            </w:r>
          </w:p>
        </w:tc>
      </w:tr>
      <w:tr w:rsidR="00E06CE1" w:rsidRPr="00055036" w14:paraId="4F35A812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cantSplit/>
          <w:trHeight w:val="381"/>
        </w:trPr>
        <w:tc>
          <w:tcPr>
            <w:tcW w:w="1049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81EC342" w14:textId="77777777" w:rsidR="00E06CE1" w:rsidRPr="00055036" w:rsidRDefault="00E06CE1" w:rsidP="006A19D2">
            <w:pPr>
              <w:pStyle w:val="Pagrindinistekstas"/>
              <w:jc w:val="center"/>
              <w:rPr>
                <w:caps/>
                <w:sz w:val="24"/>
                <w:szCs w:val="24"/>
              </w:rPr>
            </w:pPr>
            <w:r w:rsidRPr="00055036">
              <w:rPr>
                <w:caps/>
                <w:sz w:val="24"/>
                <w:szCs w:val="24"/>
              </w:rPr>
              <w:t>ekonomikos ir finansų komitetas</w:t>
            </w:r>
          </w:p>
        </w:tc>
      </w:tr>
      <w:tr w:rsidR="00E63619" w:rsidRPr="00055036" w14:paraId="70F76173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DA65C" w14:textId="77777777" w:rsidR="00E63619" w:rsidRPr="00055036" w:rsidRDefault="0025616A" w:rsidP="00E63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Spalio </w:t>
            </w:r>
            <w:r w:rsidR="00E63619" w:rsidRPr="00055036">
              <w:rPr>
                <w:sz w:val="24"/>
                <w:szCs w:val="24"/>
              </w:rPr>
              <w:t>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3FFDF" w14:textId="77777777" w:rsidR="00E63619" w:rsidRPr="00055036" w:rsidRDefault="00E63619" w:rsidP="00FE64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5BEFCC" w14:textId="77777777" w:rsidR="00F63246" w:rsidRDefault="00F63246" w:rsidP="00F63246">
            <w:pPr>
              <w:pStyle w:val="prastasiniatinklio"/>
              <w:spacing w:before="0" w:beforeAutospacing="0" w:after="0" w:afterAutospacing="0"/>
            </w:pPr>
            <w:r>
              <w:t xml:space="preserve">Savivaldybės administracija </w:t>
            </w:r>
          </w:p>
          <w:p w14:paraId="1C0B1A29" w14:textId="77777777" w:rsidR="00E63619" w:rsidRPr="00055036" w:rsidRDefault="00E63619" w:rsidP="00E63619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E64F9" w:rsidRPr="00055036" w14:paraId="49B2A89F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25F5A" w14:textId="77777777" w:rsidR="00FE64F9" w:rsidRPr="00055036" w:rsidRDefault="0025616A" w:rsidP="00E63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Lapkričio </w:t>
            </w:r>
            <w:r w:rsidR="00FE64F9">
              <w:rPr>
                <w:sz w:val="24"/>
                <w:szCs w:val="24"/>
              </w:rPr>
              <w:t>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0F329" w14:textId="77777777" w:rsidR="00FE64F9" w:rsidRPr="00055036" w:rsidRDefault="00FE64F9" w:rsidP="00E13B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3AD4237" w14:textId="77777777" w:rsidR="00F63246" w:rsidRDefault="00F63246" w:rsidP="00F63246">
            <w:pPr>
              <w:pStyle w:val="prastasiniatinklio"/>
              <w:spacing w:before="0" w:beforeAutospacing="0" w:after="0" w:afterAutospacing="0"/>
            </w:pPr>
            <w:r>
              <w:t xml:space="preserve">Savivaldybės administracija </w:t>
            </w:r>
          </w:p>
          <w:p w14:paraId="18D1F50D" w14:textId="77777777" w:rsidR="00FE64F9" w:rsidRPr="00055036" w:rsidRDefault="00FE64F9" w:rsidP="00E6361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E64F9" w:rsidRPr="00055036" w14:paraId="41CB2A71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BBEBD" w14:textId="77777777" w:rsidR="00FE64F9" w:rsidRPr="00055036" w:rsidRDefault="0025616A" w:rsidP="00E636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Gruodžio </w:t>
            </w:r>
            <w:r w:rsidR="00275982">
              <w:rPr>
                <w:sz w:val="24"/>
                <w:szCs w:val="24"/>
              </w:rPr>
              <w:t>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156D8" w14:textId="77777777" w:rsidR="00FE64F9" w:rsidRPr="00055036" w:rsidRDefault="00FE64F9" w:rsidP="00E636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FD4B73" w14:textId="77777777" w:rsidR="00F63246" w:rsidRDefault="00F63246" w:rsidP="00F63246">
            <w:pPr>
              <w:pStyle w:val="prastasiniatinklio"/>
              <w:spacing w:before="0" w:beforeAutospacing="0" w:after="0" w:afterAutospacing="0"/>
            </w:pPr>
            <w:r>
              <w:t xml:space="preserve">Savivaldybės administracija </w:t>
            </w:r>
          </w:p>
          <w:p w14:paraId="72445058" w14:textId="77777777" w:rsidR="00FE64F9" w:rsidRPr="00055036" w:rsidRDefault="00FE64F9" w:rsidP="00E6361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63619" w:rsidRPr="00055036" w14:paraId="5AADBDD0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80F3D" w14:textId="77777777" w:rsidR="00E63619" w:rsidRPr="00055036" w:rsidRDefault="00E63619" w:rsidP="00E636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D56FF" w14:textId="77777777" w:rsidR="00E63619" w:rsidRPr="00055036" w:rsidRDefault="00E63619" w:rsidP="00E636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5F6B8D" w14:textId="77777777" w:rsidR="00E63619" w:rsidRPr="00055036" w:rsidRDefault="00E63619" w:rsidP="00E6361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63619" w:rsidRPr="00055036" w14:paraId="7E90A2A7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cantSplit/>
          <w:trHeight w:val="60"/>
        </w:trPr>
        <w:tc>
          <w:tcPr>
            <w:tcW w:w="1049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5657BA3D" w14:textId="77777777" w:rsidR="00E63619" w:rsidRPr="00055036" w:rsidRDefault="00E63619" w:rsidP="00E63619">
            <w:pPr>
              <w:pStyle w:val="Pagrindinistekstas"/>
              <w:spacing w:line="240" w:lineRule="atLeast"/>
              <w:jc w:val="center"/>
              <w:rPr>
                <w:bCs w:val="0"/>
                <w:caps/>
                <w:sz w:val="24"/>
                <w:szCs w:val="24"/>
              </w:rPr>
            </w:pPr>
            <w:r w:rsidRPr="00055036">
              <w:rPr>
                <w:bCs w:val="0"/>
                <w:caps/>
                <w:sz w:val="24"/>
                <w:szCs w:val="24"/>
              </w:rPr>
              <w:t>Socialinių reikalų komitetas</w:t>
            </w:r>
          </w:p>
        </w:tc>
      </w:tr>
      <w:tr w:rsidR="002A1126" w:rsidRPr="00055036" w14:paraId="01B4A8EA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CE179" w14:textId="77777777" w:rsidR="002A1126" w:rsidRPr="00361D83" w:rsidRDefault="000F5382" w:rsidP="002A11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5616A">
              <w:rPr>
                <w:sz w:val="24"/>
                <w:szCs w:val="24"/>
              </w:rPr>
              <w:t>palio</w:t>
            </w:r>
            <w:r w:rsidR="002A1126" w:rsidRPr="00361D83">
              <w:rPr>
                <w:sz w:val="24"/>
                <w:szCs w:val="24"/>
              </w:rPr>
              <w:t xml:space="preserve"> mėn</w:t>
            </w:r>
            <w:r>
              <w:rPr>
                <w:sz w:val="24"/>
                <w:szCs w:val="24"/>
              </w:rPr>
              <w:t>esį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29BBA" w14:textId="77777777" w:rsidR="002A1126" w:rsidRPr="00361D83" w:rsidRDefault="00410468" w:rsidP="002A1126">
            <w:pPr>
              <w:jc w:val="both"/>
              <w:rPr>
                <w:color w:val="000000"/>
                <w:sz w:val="24"/>
                <w:szCs w:val="24"/>
              </w:rPr>
            </w:pPr>
            <w:r w:rsidRPr="00361D83">
              <w:rPr>
                <w:sz w:val="24"/>
                <w:szCs w:val="24"/>
              </w:rPr>
              <w:t>Išvažiuojamasis posėdis</w:t>
            </w:r>
            <w:r w:rsidR="00F63246">
              <w:rPr>
                <w:sz w:val="24"/>
                <w:szCs w:val="24"/>
              </w:rPr>
              <w:t xml:space="preserve"> į</w:t>
            </w:r>
            <w:r w:rsidRPr="00361D83">
              <w:rPr>
                <w:sz w:val="24"/>
                <w:szCs w:val="24"/>
              </w:rPr>
              <w:t xml:space="preserve"> VšĮ Šilutės turizmo informacijos centr</w:t>
            </w:r>
            <w:r w:rsidR="005B3821">
              <w:rPr>
                <w:sz w:val="24"/>
                <w:szCs w:val="24"/>
              </w:rPr>
              <w:t>ą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BCEDF6" w14:textId="77777777" w:rsidR="00F63246" w:rsidRDefault="00F63246" w:rsidP="00F63246">
            <w:pPr>
              <w:pStyle w:val="prastasiniatinklio"/>
              <w:spacing w:before="0" w:beforeAutospacing="0" w:after="0" w:afterAutospacing="0"/>
            </w:pPr>
            <w:r>
              <w:t>Savivaldybės administracija</w:t>
            </w:r>
            <w:r w:rsidR="000F5382">
              <w:t>,</w:t>
            </w:r>
            <w:r>
              <w:t xml:space="preserve"> </w:t>
            </w:r>
          </w:p>
          <w:p w14:paraId="7F01C377" w14:textId="77777777" w:rsidR="00243FE4" w:rsidRPr="00361D83" w:rsidRDefault="00B70421" w:rsidP="002A1126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  <w:r>
              <w:t>Planavimo</w:t>
            </w:r>
            <w:r w:rsidR="000F5382">
              <w:t xml:space="preserve"> ir plėtros</w:t>
            </w:r>
            <w:r>
              <w:t xml:space="preserve"> skyrius</w:t>
            </w:r>
          </w:p>
        </w:tc>
      </w:tr>
      <w:tr w:rsidR="006F02C4" w:rsidRPr="00055036" w14:paraId="68955E4E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0D614" w14:textId="77777777" w:rsidR="006F02C4" w:rsidRPr="00361D83" w:rsidRDefault="00361D83" w:rsidP="002A1126">
            <w:pPr>
              <w:jc w:val="both"/>
              <w:rPr>
                <w:sz w:val="24"/>
                <w:szCs w:val="24"/>
              </w:rPr>
            </w:pPr>
            <w:r w:rsidRPr="00361D83">
              <w:rPr>
                <w:sz w:val="24"/>
                <w:szCs w:val="24"/>
              </w:rPr>
              <w:t>Lapkričio 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1722B" w14:textId="77777777" w:rsidR="006F02C4" w:rsidRPr="00361D83" w:rsidRDefault="00F63246" w:rsidP="002A11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F63246">
              <w:rPr>
                <w:sz w:val="24"/>
                <w:szCs w:val="24"/>
              </w:rPr>
              <w:t>veikatos priežiūros paslaugų prieinamumo Šilutės rajono savivaldybėje aptarimas (gydytojų pritraukimo ir eilių mažinimo priemonės)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E5AF3B" w14:textId="77777777" w:rsidR="00F63246" w:rsidRDefault="00F63246" w:rsidP="002A1126">
            <w:pPr>
              <w:pStyle w:val="prastasiniatinklio"/>
              <w:spacing w:before="0" w:beforeAutospacing="0" w:after="0" w:afterAutospacing="0"/>
            </w:pPr>
            <w:r>
              <w:t xml:space="preserve">Savivaldybės administracija </w:t>
            </w:r>
          </w:p>
          <w:p w14:paraId="2F80504D" w14:textId="77777777" w:rsidR="006F02C4" w:rsidRPr="00361D83" w:rsidRDefault="00F63246" w:rsidP="002A1126">
            <w:pPr>
              <w:pStyle w:val="prastasiniatinklio"/>
              <w:spacing w:before="0" w:beforeAutospacing="0" w:after="0" w:afterAutospacing="0"/>
            </w:pPr>
            <w:r>
              <w:t xml:space="preserve">Viešųjų paslaugų skyrius </w:t>
            </w:r>
          </w:p>
        </w:tc>
      </w:tr>
      <w:tr w:rsidR="00243FE4" w:rsidRPr="00055036" w14:paraId="179F189D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1049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4FC95A" w14:textId="77777777" w:rsidR="00243FE4" w:rsidRPr="00055036" w:rsidRDefault="00243FE4" w:rsidP="00243F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20EC5491" w14:textId="77777777" w:rsidR="00243FE4" w:rsidRPr="00055036" w:rsidRDefault="00243FE4" w:rsidP="00243F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25751478" w14:textId="77777777" w:rsidR="00243FE4" w:rsidRPr="00055036" w:rsidRDefault="00243FE4" w:rsidP="00243FE4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43FE4" w:rsidRPr="00055036" w14:paraId="3F50EB3B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cantSplit/>
          <w:trHeight w:val="60"/>
        </w:trPr>
        <w:tc>
          <w:tcPr>
            <w:tcW w:w="1049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4D7FEA6B" w14:textId="77777777" w:rsidR="00243FE4" w:rsidRPr="00055036" w:rsidRDefault="00243FE4" w:rsidP="00243FE4">
            <w:pPr>
              <w:pStyle w:val="Pagrindinistekstas"/>
              <w:spacing w:line="240" w:lineRule="atLeast"/>
              <w:jc w:val="center"/>
              <w:rPr>
                <w:bCs w:val="0"/>
                <w:caps/>
                <w:sz w:val="24"/>
                <w:szCs w:val="24"/>
              </w:rPr>
            </w:pPr>
            <w:r w:rsidRPr="00055036">
              <w:rPr>
                <w:caps/>
                <w:sz w:val="24"/>
                <w:szCs w:val="24"/>
              </w:rPr>
              <w:t>teritorijų ir kaimo reikalų komitetas</w:t>
            </w:r>
          </w:p>
        </w:tc>
      </w:tr>
      <w:tr w:rsidR="00243FE4" w:rsidRPr="00055036" w14:paraId="27ACF64E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D008A" w14:textId="77777777" w:rsidR="00243FE4" w:rsidRPr="00055036" w:rsidRDefault="0025616A" w:rsidP="00243F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Spalio </w:t>
            </w:r>
            <w:r w:rsidR="00243FE4" w:rsidRPr="00055036">
              <w:rPr>
                <w:sz w:val="24"/>
                <w:szCs w:val="24"/>
              </w:rPr>
              <w:t>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EA7A42" w14:textId="77777777" w:rsidR="00243FE4" w:rsidRPr="00055036" w:rsidRDefault="001B75F2" w:rsidP="00243FE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6124CB" w14:textId="77777777" w:rsidR="00F63246" w:rsidRDefault="00F63246" w:rsidP="00F63246">
            <w:pPr>
              <w:pStyle w:val="prastasiniatinklio"/>
              <w:spacing w:before="0" w:beforeAutospacing="0" w:after="0" w:afterAutospacing="0"/>
            </w:pPr>
            <w:r>
              <w:t xml:space="preserve">Savivaldybės administracija </w:t>
            </w:r>
          </w:p>
          <w:p w14:paraId="1FCD7277" w14:textId="77777777" w:rsidR="00243FE4" w:rsidRPr="00055036" w:rsidRDefault="00243FE4" w:rsidP="00243FE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243FE4" w:rsidRPr="00055036" w14:paraId="19E81E15" w14:textId="77777777" w:rsidTr="00900B5C">
        <w:tblPrEx>
          <w:tblBorders>
            <w:top w:val="single" w:sz="8" w:space="0" w:color="auto"/>
            <w:left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772" w:type="dxa"/>
          <w:trHeight w:val="112"/>
        </w:trPr>
        <w:tc>
          <w:tcPr>
            <w:tcW w:w="24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1D538" w14:textId="77777777" w:rsidR="00243FE4" w:rsidRPr="00055036" w:rsidRDefault="0025616A" w:rsidP="00256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Lapkričio </w:t>
            </w:r>
            <w:r w:rsidR="00243FE4">
              <w:rPr>
                <w:sz w:val="24"/>
                <w:szCs w:val="24"/>
              </w:rPr>
              <w:t>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D98BC" w14:textId="77777777" w:rsidR="00243FE4" w:rsidRDefault="001B75F2" w:rsidP="00243FE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A96ADE" w14:textId="77777777" w:rsidR="00F63246" w:rsidRDefault="00F63246" w:rsidP="00F63246">
            <w:pPr>
              <w:pStyle w:val="prastasiniatinklio"/>
              <w:spacing w:before="0" w:beforeAutospacing="0" w:after="0" w:afterAutospacing="0"/>
            </w:pPr>
            <w:r>
              <w:t xml:space="preserve">Savivaldybės administracija </w:t>
            </w:r>
          </w:p>
          <w:p w14:paraId="0175A92F" w14:textId="77777777" w:rsidR="00243FE4" w:rsidRPr="00055036" w:rsidRDefault="00243FE4" w:rsidP="00243FE4">
            <w:pPr>
              <w:pStyle w:val="prastasiniatinklio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14:paraId="78D6D355" w14:textId="77777777" w:rsidR="005C5296" w:rsidRPr="00055036" w:rsidRDefault="005C5296">
      <w:pPr>
        <w:rPr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4252"/>
        <w:gridCol w:w="710"/>
        <w:gridCol w:w="2692"/>
      </w:tblGrid>
      <w:tr w:rsidR="005A055C" w:rsidRPr="00055036" w14:paraId="2DA972BD" w14:textId="77777777" w:rsidTr="006A19D2">
        <w:trPr>
          <w:trHeight w:val="193"/>
        </w:trPr>
        <w:tc>
          <w:tcPr>
            <w:tcW w:w="1049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64766910" w14:textId="77777777" w:rsidR="005A055C" w:rsidRPr="00055036" w:rsidRDefault="005A055C" w:rsidP="0069425C">
            <w:pPr>
              <w:pStyle w:val="Pagrindinistekstas"/>
              <w:jc w:val="left"/>
              <w:rPr>
                <w:caps/>
                <w:sz w:val="24"/>
                <w:szCs w:val="24"/>
              </w:rPr>
            </w:pPr>
            <w:r w:rsidRPr="00055036">
              <w:rPr>
                <w:caps/>
                <w:sz w:val="24"/>
                <w:szCs w:val="24"/>
              </w:rPr>
              <w:t>Kontrolės komitetas (</w:t>
            </w:r>
            <w:r w:rsidR="00362A7F" w:rsidRPr="00055036">
              <w:rPr>
                <w:sz w:val="24"/>
                <w:szCs w:val="24"/>
              </w:rPr>
              <w:t>v</w:t>
            </w:r>
            <w:r w:rsidRPr="00055036">
              <w:rPr>
                <w:sz w:val="24"/>
                <w:szCs w:val="24"/>
              </w:rPr>
              <w:t xml:space="preserve">adovaujantis Vietos savivaldos įstatymo </w:t>
            </w:r>
            <w:r w:rsidR="0069425C" w:rsidRPr="00055036">
              <w:rPr>
                <w:sz w:val="24"/>
                <w:szCs w:val="24"/>
              </w:rPr>
              <w:t>20</w:t>
            </w:r>
            <w:r w:rsidRPr="00055036">
              <w:rPr>
                <w:sz w:val="24"/>
                <w:szCs w:val="24"/>
              </w:rPr>
              <w:t xml:space="preserve"> straipsnio 4 dalies 8 punktu, komitetas dirba pagal atskirą, Tarybos patvirtintą, veiklos programą)</w:t>
            </w:r>
          </w:p>
        </w:tc>
      </w:tr>
      <w:tr w:rsidR="005A055C" w:rsidRPr="00055036" w14:paraId="7D9CD568" w14:textId="77777777" w:rsidTr="006A19D2">
        <w:tc>
          <w:tcPr>
            <w:tcW w:w="28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39406" w14:textId="77777777" w:rsidR="005A055C" w:rsidRPr="00055036" w:rsidRDefault="005A055C" w:rsidP="006A19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A271" w14:textId="77777777" w:rsidR="005A055C" w:rsidRPr="00055036" w:rsidRDefault="005A055C" w:rsidP="006A19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6CE90FB" w14:textId="77777777" w:rsidR="005A055C" w:rsidRPr="00055036" w:rsidRDefault="005A055C" w:rsidP="006A19D2">
            <w:pPr>
              <w:jc w:val="both"/>
              <w:rPr>
                <w:sz w:val="24"/>
                <w:szCs w:val="24"/>
              </w:rPr>
            </w:pPr>
          </w:p>
        </w:tc>
      </w:tr>
      <w:tr w:rsidR="005A055C" w:rsidRPr="00055036" w14:paraId="0525A9BF" w14:textId="77777777" w:rsidTr="006A19D2">
        <w:tc>
          <w:tcPr>
            <w:tcW w:w="1049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04B3EA06" w14:textId="77777777" w:rsidR="005A055C" w:rsidRPr="00055036" w:rsidRDefault="005A055C" w:rsidP="006A19D2">
            <w:pPr>
              <w:jc w:val="both"/>
              <w:rPr>
                <w:b/>
                <w:bCs/>
                <w:sz w:val="24"/>
                <w:szCs w:val="24"/>
              </w:rPr>
            </w:pPr>
            <w:r w:rsidRPr="00055036">
              <w:rPr>
                <w:b/>
                <w:bCs/>
                <w:sz w:val="24"/>
                <w:szCs w:val="24"/>
              </w:rPr>
              <w:t>III. SPRENDIMŲ VYKDYMO KONTROLĖ, SUSITIKIMAI SU GYVENTOJAIS, KITA  INFORMACIJA</w:t>
            </w:r>
          </w:p>
        </w:tc>
      </w:tr>
      <w:tr w:rsidR="005A055C" w:rsidRPr="00055036" w14:paraId="0A548F3A" w14:textId="77777777" w:rsidTr="006A19D2">
        <w:tc>
          <w:tcPr>
            <w:tcW w:w="1049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EDB565" w14:textId="77777777" w:rsidR="005A055C" w:rsidRPr="00055036" w:rsidRDefault="005A055C" w:rsidP="005B2F9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055036">
              <w:rPr>
                <w:rFonts w:eastAsia="Arial Unicode MS"/>
                <w:b/>
                <w:sz w:val="24"/>
                <w:szCs w:val="24"/>
              </w:rPr>
              <w:t xml:space="preserve">Savivaldybės tarybos ir Komitetų posėdžių </w:t>
            </w:r>
            <w:r w:rsidRPr="00055036">
              <w:rPr>
                <w:b/>
                <w:sz w:val="24"/>
                <w:szCs w:val="24"/>
              </w:rPr>
              <w:t>laikas nurodytas preliminariame 202</w:t>
            </w:r>
            <w:r w:rsidR="00D30B82">
              <w:rPr>
                <w:b/>
                <w:sz w:val="24"/>
                <w:szCs w:val="24"/>
              </w:rPr>
              <w:t>6</w:t>
            </w:r>
            <w:r w:rsidRPr="00055036">
              <w:rPr>
                <w:b/>
                <w:sz w:val="24"/>
                <w:szCs w:val="24"/>
              </w:rPr>
              <w:t xml:space="preserve"> metų posėdžių grafike (pridedama)</w:t>
            </w:r>
            <w:r w:rsidRPr="00055036">
              <w:rPr>
                <w:rFonts w:eastAsia="Arial Unicode MS"/>
                <w:sz w:val="24"/>
                <w:szCs w:val="24"/>
              </w:rPr>
              <w:t>. Esant poreikiui</w:t>
            </w:r>
            <w:r w:rsidR="000F5382">
              <w:rPr>
                <w:rFonts w:eastAsia="Arial Unicode MS"/>
                <w:sz w:val="24"/>
                <w:szCs w:val="24"/>
              </w:rPr>
              <w:t>, Šilutės rajono savivaldybės tarybos veiklos r</w:t>
            </w:r>
            <w:r w:rsidRPr="00055036">
              <w:rPr>
                <w:rFonts w:eastAsia="Arial Unicode MS"/>
                <w:sz w:val="24"/>
                <w:szCs w:val="24"/>
              </w:rPr>
              <w:t>eglamento nustatyta tvarka posėdžiai gali būti sušaukti ir kitu laiku.</w:t>
            </w:r>
          </w:p>
        </w:tc>
      </w:tr>
      <w:tr w:rsidR="005A055C" w:rsidRPr="00055036" w14:paraId="5C7CD8B0" w14:textId="77777777" w:rsidTr="006A19D2">
        <w:tc>
          <w:tcPr>
            <w:tcW w:w="22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76C00" w14:textId="77777777" w:rsidR="005A055C" w:rsidRPr="00055036" w:rsidRDefault="001C50E1" w:rsidP="006A19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55036">
              <w:rPr>
                <w:sz w:val="24"/>
                <w:szCs w:val="24"/>
              </w:rPr>
              <w:t>Vasario</w:t>
            </w:r>
            <w:r w:rsidR="005B2F92" w:rsidRPr="00055036">
              <w:rPr>
                <w:sz w:val="24"/>
                <w:szCs w:val="24"/>
              </w:rPr>
              <w:t xml:space="preserve"> </w:t>
            </w:r>
            <w:r w:rsidR="000C6733" w:rsidRPr="00055036">
              <w:rPr>
                <w:sz w:val="24"/>
                <w:szCs w:val="24"/>
              </w:rPr>
              <w:t>mėn</w:t>
            </w:r>
            <w:r w:rsidR="000F5382">
              <w:rPr>
                <w:sz w:val="24"/>
                <w:szCs w:val="24"/>
              </w:rPr>
              <w:t>esį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72439" w14:textId="77777777" w:rsidR="005A055C" w:rsidRPr="00A34803" w:rsidRDefault="00F63246" w:rsidP="00A3480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F63246">
              <w:rPr>
                <w:sz w:val="24"/>
                <w:szCs w:val="24"/>
              </w:rPr>
              <w:t>Informacija apie Savivaldybės tarybos sprendimų vykdymą pateikiama Šilutės rajono savivaldybės metinėje veiklos ataskaitoje.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C591F2" w14:textId="77777777" w:rsidR="005A055C" w:rsidRPr="00055036" w:rsidRDefault="005A055C" w:rsidP="0038056F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55036">
              <w:rPr>
                <w:sz w:val="24"/>
                <w:szCs w:val="24"/>
              </w:rPr>
              <w:t xml:space="preserve">Meras, </w:t>
            </w:r>
            <w:r w:rsidR="0038056F" w:rsidRPr="00055036">
              <w:rPr>
                <w:sz w:val="24"/>
                <w:szCs w:val="24"/>
              </w:rPr>
              <w:t xml:space="preserve">Mero ir </w:t>
            </w:r>
            <w:r w:rsidRPr="00055036">
              <w:rPr>
                <w:sz w:val="24"/>
                <w:szCs w:val="24"/>
              </w:rPr>
              <w:t xml:space="preserve">Tarybos </w:t>
            </w:r>
            <w:r w:rsidR="0038056F" w:rsidRPr="00055036">
              <w:rPr>
                <w:sz w:val="24"/>
                <w:szCs w:val="24"/>
              </w:rPr>
              <w:t>veiklos administravimo skyrius</w:t>
            </w:r>
          </w:p>
        </w:tc>
      </w:tr>
      <w:tr w:rsidR="005A055C" w:rsidRPr="00055036" w14:paraId="7945F7E5" w14:textId="77777777" w:rsidTr="006A19D2">
        <w:tc>
          <w:tcPr>
            <w:tcW w:w="22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1C7BB" w14:textId="77777777" w:rsidR="005A055C" w:rsidRPr="00055036" w:rsidRDefault="005A055C" w:rsidP="006A19D2">
            <w:pPr>
              <w:rPr>
                <w:sz w:val="24"/>
                <w:szCs w:val="24"/>
              </w:rPr>
            </w:pPr>
            <w:r w:rsidRPr="00055036">
              <w:rPr>
                <w:sz w:val="24"/>
                <w:szCs w:val="24"/>
              </w:rPr>
              <w:t>Kiekvieną mėnesį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82B13" w14:textId="77777777" w:rsidR="005A055C" w:rsidRPr="00055036" w:rsidRDefault="005A055C" w:rsidP="006A19D2">
            <w:pPr>
              <w:jc w:val="both"/>
              <w:rPr>
                <w:sz w:val="24"/>
                <w:szCs w:val="24"/>
              </w:rPr>
            </w:pPr>
            <w:r w:rsidRPr="00055036">
              <w:rPr>
                <w:bCs/>
                <w:sz w:val="24"/>
                <w:szCs w:val="24"/>
              </w:rPr>
              <w:t>Susitikimai su gyventojais seniūnijose, gavus bendruomenės aktyvo ar seniūnaičių sueigos kvietimą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893F16" w14:textId="77777777" w:rsidR="005A055C" w:rsidRPr="00055036" w:rsidRDefault="005A055C" w:rsidP="005B3821">
            <w:pPr>
              <w:rPr>
                <w:sz w:val="24"/>
                <w:szCs w:val="24"/>
              </w:rPr>
            </w:pPr>
            <w:r w:rsidRPr="00055036">
              <w:rPr>
                <w:rFonts w:eastAsia="Arial Unicode MS"/>
                <w:sz w:val="24"/>
                <w:szCs w:val="24"/>
              </w:rPr>
              <w:t>Meras, Savivaldybės administracija, Komunikacijos skyrius</w:t>
            </w:r>
          </w:p>
        </w:tc>
      </w:tr>
      <w:tr w:rsidR="005A055C" w:rsidRPr="00055036" w14:paraId="25942C13" w14:textId="77777777" w:rsidTr="006A19D2">
        <w:tc>
          <w:tcPr>
            <w:tcW w:w="22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40248" w14:textId="77777777" w:rsidR="00D30B82" w:rsidRDefault="005A055C" w:rsidP="006A19D2">
            <w:pPr>
              <w:rPr>
                <w:sz w:val="24"/>
                <w:szCs w:val="24"/>
              </w:rPr>
            </w:pPr>
            <w:r w:rsidRPr="00055036">
              <w:rPr>
                <w:sz w:val="24"/>
                <w:szCs w:val="24"/>
              </w:rPr>
              <w:t>Kiekvieną mėnesį</w:t>
            </w:r>
          </w:p>
          <w:p w14:paraId="281841D3" w14:textId="77777777" w:rsidR="005A055C" w:rsidRPr="00055036" w:rsidRDefault="00D30B82" w:rsidP="006A1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(esant poreikiui)</w:t>
            </w:r>
            <w:r w:rsidR="005A055C" w:rsidRPr="00055036">
              <w:rPr>
                <w:sz w:val="24"/>
                <w:szCs w:val="24"/>
              </w:rPr>
              <w:tab/>
            </w:r>
          </w:p>
          <w:p w14:paraId="45A201EF" w14:textId="77777777" w:rsidR="005A055C" w:rsidRPr="00055036" w:rsidRDefault="005A055C" w:rsidP="006A19D2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11632" w14:textId="77777777" w:rsidR="005A055C" w:rsidRPr="00055036" w:rsidRDefault="005A055C" w:rsidP="006A19D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055036">
              <w:rPr>
                <w:rFonts w:eastAsia="Arial Unicode MS"/>
                <w:sz w:val="24"/>
                <w:szCs w:val="24"/>
              </w:rPr>
              <w:t>Tarybos sprendimų vykdymo kontrolė:</w:t>
            </w:r>
          </w:p>
          <w:p w14:paraId="3D2D7D57" w14:textId="77777777" w:rsidR="005A055C" w:rsidRPr="00055036" w:rsidRDefault="005A055C" w:rsidP="006A19D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055036">
              <w:rPr>
                <w:rFonts w:eastAsia="Arial Unicode MS"/>
                <w:sz w:val="24"/>
                <w:szCs w:val="24"/>
              </w:rPr>
              <w:t>a) tiesioginė – pateikiant konkrečią informaciją apie į</w:t>
            </w:r>
            <w:r w:rsidR="0038056F" w:rsidRPr="00055036">
              <w:rPr>
                <w:rFonts w:eastAsia="Arial Unicode MS"/>
                <w:sz w:val="24"/>
                <w:szCs w:val="24"/>
              </w:rPr>
              <w:t>vykdymą / neįvykdymą</w:t>
            </w:r>
            <w:r w:rsidRPr="00055036">
              <w:rPr>
                <w:rFonts w:eastAsia="Arial Unicode MS"/>
                <w:sz w:val="24"/>
                <w:szCs w:val="24"/>
              </w:rPr>
              <w:t>;</w:t>
            </w:r>
          </w:p>
          <w:p w14:paraId="152E5224" w14:textId="77777777" w:rsidR="005A055C" w:rsidRDefault="005A055C" w:rsidP="006A19D2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055036">
              <w:rPr>
                <w:rFonts w:eastAsia="Arial Unicode MS"/>
                <w:sz w:val="24"/>
                <w:szCs w:val="24"/>
              </w:rPr>
              <w:t>b) netiesioginė – pateikiant informaciją apie atskirus klausimus.</w:t>
            </w:r>
          </w:p>
          <w:p w14:paraId="2D11F942" w14:textId="77777777" w:rsidR="00D30B82" w:rsidRPr="00055036" w:rsidRDefault="00D30B82" w:rsidP="006A19D2">
            <w:pPr>
              <w:jc w:val="both"/>
              <w:rPr>
                <w:sz w:val="24"/>
                <w:szCs w:val="24"/>
              </w:rPr>
            </w:pPr>
          </w:p>
        </w:tc>
      </w:tr>
    </w:tbl>
    <w:p w14:paraId="406B993D" w14:textId="77777777" w:rsidR="005A055C" w:rsidRPr="00055036" w:rsidRDefault="005A055C" w:rsidP="00747C84">
      <w:pPr>
        <w:jc w:val="center"/>
        <w:rPr>
          <w:sz w:val="24"/>
          <w:szCs w:val="24"/>
        </w:rPr>
      </w:pPr>
      <w:r w:rsidRPr="00055036">
        <w:rPr>
          <w:sz w:val="24"/>
          <w:szCs w:val="24"/>
        </w:rPr>
        <w:t xml:space="preserve">____________________________________ </w:t>
      </w:r>
    </w:p>
    <w:p w14:paraId="7AE285CF" w14:textId="77777777" w:rsidR="00722C8B" w:rsidRPr="00055036" w:rsidRDefault="00722C8B" w:rsidP="00BF410B">
      <w:pPr>
        <w:jc w:val="center"/>
        <w:rPr>
          <w:sz w:val="24"/>
          <w:szCs w:val="24"/>
        </w:rPr>
      </w:pPr>
    </w:p>
    <w:sectPr w:rsidR="00722C8B" w:rsidRPr="0005503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E1"/>
    <w:rsid w:val="00007F41"/>
    <w:rsid w:val="00017069"/>
    <w:rsid w:val="00041A92"/>
    <w:rsid w:val="00054375"/>
    <w:rsid w:val="00055036"/>
    <w:rsid w:val="00062FDB"/>
    <w:rsid w:val="000702E8"/>
    <w:rsid w:val="000C33CE"/>
    <w:rsid w:val="000C6733"/>
    <w:rsid w:val="000D3660"/>
    <w:rsid w:val="000E0FC8"/>
    <w:rsid w:val="000F2133"/>
    <w:rsid w:val="000F5382"/>
    <w:rsid w:val="0015693F"/>
    <w:rsid w:val="00176479"/>
    <w:rsid w:val="001B1353"/>
    <w:rsid w:val="001B3D22"/>
    <w:rsid w:val="001B75F2"/>
    <w:rsid w:val="001C4BD3"/>
    <w:rsid w:val="001C50E1"/>
    <w:rsid w:val="001F110B"/>
    <w:rsid w:val="001F6659"/>
    <w:rsid w:val="00211BCA"/>
    <w:rsid w:val="00243FE4"/>
    <w:rsid w:val="00251C0E"/>
    <w:rsid w:val="00254432"/>
    <w:rsid w:val="0025616A"/>
    <w:rsid w:val="00271717"/>
    <w:rsid w:val="00275982"/>
    <w:rsid w:val="00283140"/>
    <w:rsid w:val="002A1126"/>
    <w:rsid w:val="002A50CA"/>
    <w:rsid w:val="002C2E3A"/>
    <w:rsid w:val="002C4857"/>
    <w:rsid w:val="003505A7"/>
    <w:rsid w:val="00361D83"/>
    <w:rsid w:val="00362A7F"/>
    <w:rsid w:val="0038056F"/>
    <w:rsid w:val="00391DE0"/>
    <w:rsid w:val="003B5929"/>
    <w:rsid w:val="003C0F1D"/>
    <w:rsid w:val="003C317D"/>
    <w:rsid w:val="003C342D"/>
    <w:rsid w:val="003F6FB4"/>
    <w:rsid w:val="00410468"/>
    <w:rsid w:val="00414843"/>
    <w:rsid w:val="00444687"/>
    <w:rsid w:val="00461E47"/>
    <w:rsid w:val="004643AE"/>
    <w:rsid w:val="00481479"/>
    <w:rsid w:val="004941ED"/>
    <w:rsid w:val="004B0B01"/>
    <w:rsid w:val="004C05F8"/>
    <w:rsid w:val="004C1653"/>
    <w:rsid w:val="004F6C75"/>
    <w:rsid w:val="005327A2"/>
    <w:rsid w:val="00543ECE"/>
    <w:rsid w:val="0057765E"/>
    <w:rsid w:val="00595692"/>
    <w:rsid w:val="005A055C"/>
    <w:rsid w:val="005A7C53"/>
    <w:rsid w:val="005B2F92"/>
    <w:rsid w:val="005B3821"/>
    <w:rsid w:val="005C5296"/>
    <w:rsid w:val="0060057E"/>
    <w:rsid w:val="00633AF9"/>
    <w:rsid w:val="00640AF8"/>
    <w:rsid w:val="006413B9"/>
    <w:rsid w:val="0064235B"/>
    <w:rsid w:val="00647660"/>
    <w:rsid w:val="006827D0"/>
    <w:rsid w:val="0069425C"/>
    <w:rsid w:val="006A19D2"/>
    <w:rsid w:val="006C16BD"/>
    <w:rsid w:val="006C16F0"/>
    <w:rsid w:val="006F02C4"/>
    <w:rsid w:val="00722C8B"/>
    <w:rsid w:val="0073469E"/>
    <w:rsid w:val="00747C84"/>
    <w:rsid w:val="00776EC3"/>
    <w:rsid w:val="0079361F"/>
    <w:rsid w:val="007C43BD"/>
    <w:rsid w:val="007C538C"/>
    <w:rsid w:val="007C79B7"/>
    <w:rsid w:val="007E7FF5"/>
    <w:rsid w:val="007F0180"/>
    <w:rsid w:val="00800CBF"/>
    <w:rsid w:val="008166ED"/>
    <w:rsid w:val="00835707"/>
    <w:rsid w:val="0084407B"/>
    <w:rsid w:val="00874F63"/>
    <w:rsid w:val="0088565F"/>
    <w:rsid w:val="00885E54"/>
    <w:rsid w:val="0089443A"/>
    <w:rsid w:val="008C3C26"/>
    <w:rsid w:val="008E25B6"/>
    <w:rsid w:val="008E3A9C"/>
    <w:rsid w:val="00900B5C"/>
    <w:rsid w:val="009075ED"/>
    <w:rsid w:val="00937511"/>
    <w:rsid w:val="00955111"/>
    <w:rsid w:val="00961267"/>
    <w:rsid w:val="00971185"/>
    <w:rsid w:val="00977578"/>
    <w:rsid w:val="009C12D4"/>
    <w:rsid w:val="009C38FE"/>
    <w:rsid w:val="009D6FD6"/>
    <w:rsid w:val="00A04AC4"/>
    <w:rsid w:val="00A27D94"/>
    <w:rsid w:val="00A31CA3"/>
    <w:rsid w:val="00A34803"/>
    <w:rsid w:val="00A42C4C"/>
    <w:rsid w:val="00A574BD"/>
    <w:rsid w:val="00A84285"/>
    <w:rsid w:val="00AA1B2E"/>
    <w:rsid w:val="00AB55DD"/>
    <w:rsid w:val="00AE3941"/>
    <w:rsid w:val="00AF74F1"/>
    <w:rsid w:val="00B179BB"/>
    <w:rsid w:val="00B17D8B"/>
    <w:rsid w:val="00B35938"/>
    <w:rsid w:val="00B433AF"/>
    <w:rsid w:val="00B70421"/>
    <w:rsid w:val="00B707F4"/>
    <w:rsid w:val="00BB2EED"/>
    <w:rsid w:val="00BC2562"/>
    <w:rsid w:val="00BC735B"/>
    <w:rsid w:val="00BE28A2"/>
    <w:rsid w:val="00BF410B"/>
    <w:rsid w:val="00C175C5"/>
    <w:rsid w:val="00C32C96"/>
    <w:rsid w:val="00C33648"/>
    <w:rsid w:val="00C4160A"/>
    <w:rsid w:val="00C61D30"/>
    <w:rsid w:val="00C70467"/>
    <w:rsid w:val="00C82CEA"/>
    <w:rsid w:val="00CD166D"/>
    <w:rsid w:val="00CF17CA"/>
    <w:rsid w:val="00D071F2"/>
    <w:rsid w:val="00D30B82"/>
    <w:rsid w:val="00D66085"/>
    <w:rsid w:val="00D8339A"/>
    <w:rsid w:val="00E03148"/>
    <w:rsid w:val="00E06CE1"/>
    <w:rsid w:val="00E13B61"/>
    <w:rsid w:val="00E41391"/>
    <w:rsid w:val="00E4424F"/>
    <w:rsid w:val="00E6338D"/>
    <w:rsid w:val="00E63619"/>
    <w:rsid w:val="00E63D6E"/>
    <w:rsid w:val="00E81771"/>
    <w:rsid w:val="00E96044"/>
    <w:rsid w:val="00EA0A2C"/>
    <w:rsid w:val="00EC31BD"/>
    <w:rsid w:val="00EC641B"/>
    <w:rsid w:val="00F00FC2"/>
    <w:rsid w:val="00F5700B"/>
    <w:rsid w:val="00F63246"/>
    <w:rsid w:val="00F716C6"/>
    <w:rsid w:val="00FA21CF"/>
    <w:rsid w:val="00FB1126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14AF"/>
  <w15:chartTrackingRefBased/>
  <w15:docId w15:val="{28C0DBF3-5961-4718-8C2A-DA950A80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6CE1"/>
    <w:rPr>
      <w:rFonts w:ascii="Times New Roman" w:hAnsi="Times New Roman"/>
    </w:rPr>
  </w:style>
  <w:style w:type="paragraph" w:styleId="Antrat2">
    <w:name w:val="heading 2"/>
    <w:basedOn w:val="prastasis"/>
    <w:next w:val="prastasis"/>
    <w:link w:val="Antrat2Diagrama"/>
    <w:qFormat/>
    <w:rsid w:val="00E06CE1"/>
    <w:pPr>
      <w:keepNext/>
      <w:jc w:val="center"/>
      <w:outlineLvl w:val="1"/>
    </w:pPr>
    <w:rPr>
      <w:rFonts w:eastAsia="Times New Roman"/>
      <w:b/>
      <w:sz w:val="24"/>
      <w:lang w:val="x-none" w:eastAsia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874F63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5692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E06CE1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Pagrindinistekstas">
    <w:name w:val="Body Text"/>
    <w:basedOn w:val="prastasis"/>
    <w:link w:val="PagrindinistekstasDiagrama"/>
    <w:rsid w:val="00E06CE1"/>
    <w:pPr>
      <w:jc w:val="right"/>
    </w:pPr>
    <w:rPr>
      <w:rFonts w:eastAsia="Times New Roman"/>
      <w:b/>
      <w:bCs/>
      <w:sz w:val="22"/>
      <w:lang w:eastAsia="en-US"/>
    </w:rPr>
  </w:style>
  <w:style w:type="character" w:customStyle="1" w:styleId="PagrindinistekstasDiagrama">
    <w:name w:val="Pagrindinis tekstas Diagrama"/>
    <w:link w:val="Pagrindinistekstas"/>
    <w:rsid w:val="00E06CE1"/>
    <w:rPr>
      <w:rFonts w:ascii="Times New Roman" w:eastAsia="Times New Roman" w:hAnsi="Times New Roman" w:cs="Times New Roman"/>
      <w:b/>
      <w:bCs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5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A50CA"/>
    <w:rPr>
      <w:rFonts w:ascii="Segoe UI" w:eastAsia="Calibri" w:hAnsi="Segoe UI" w:cs="Segoe UI"/>
      <w:sz w:val="18"/>
      <w:szCs w:val="18"/>
      <w:lang w:eastAsia="lt-LT"/>
    </w:rPr>
  </w:style>
  <w:style w:type="character" w:styleId="Emfaz">
    <w:name w:val="Emphasis"/>
    <w:uiPriority w:val="20"/>
    <w:qFormat/>
    <w:rsid w:val="00874F63"/>
    <w:rPr>
      <w:i/>
      <w:iCs/>
    </w:rPr>
  </w:style>
  <w:style w:type="character" w:customStyle="1" w:styleId="Antrat3Diagrama">
    <w:name w:val="Antraštė 3 Diagrama"/>
    <w:link w:val="Antrat3"/>
    <w:uiPriority w:val="9"/>
    <w:rsid w:val="00874F63"/>
    <w:rPr>
      <w:rFonts w:ascii="Calibri Light" w:eastAsia="Times New Roman" w:hAnsi="Calibri Light" w:cs="Times New Roman"/>
      <w:color w:val="1F4D78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874F63"/>
    <w:rPr>
      <w:color w:val="0000FF"/>
      <w:u w:val="single"/>
    </w:rPr>
  </w:style>
  <w:style w:type="character" w:customStyle="1" w:styleId="Antrat4Diagrama">
    <w:name w:val="Antraštė 4 Diagrama"/>
    <w:link w:val="Antrat4"/>
    <w:uiPriority w:val="9"/>
    <w:semiHidden/>
    <w:rsid w:val="00595692"/>
    <w:rPr>
      <w:rFonts w:ascii="Calibri Light" w:eastAsia="Times New Roman" w:hAnsi="Calibri Light" w:cs="Times New Roman"/>
      <w:i/>
      <w:iCs/>
      <w:color w:val="2E74B5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D8339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taisymai">
    <w:name w:val="Revision"/>
    <w:hidden/>
    <w:uiPriority w:val="99"/>
    <w:semiHidden/>
    <w:rsid w:val="00362A7F"/>
    <w:rPr>
      <w:rFonts w:ascii="Times New Roman" w:hAnsi="Times New Roman"/>
    </w:rPr>
  </w:style>
  <w:style w:type="table" w:styleId="Lentelstinklelis">
    <w:name w:val="Table Grid"/>
    <w:basedOn w:val="prastojilentel"/>
    <w:uiPriority w:val="39"/>
    <w:rsid w:val="00414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243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ilute.lt/struktura-ir-kontaktine-informacija/kontaktai/42/c53/viewfun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1071-317B-4D89-B5C5-8E7B8491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Links>
    <vt:vector size="6" baseType="variant">
      <vt:variant>
        <vt:i4>1835092</vt:i4>
      </vt:variant>
      <vt:variant>
        <vt:i4>0</vt:i4>
      </vt:variant>
      <vt:variant>
        <vt:i4>0</vt:i4>
      </vt:variant>
      <vt:variant>
        <vt:i4>5</vt:i4>
      </vt:variant>
      <vt:variant>
        <vt:lpwstr>https://www.silute.lt/struktura-ir-kontaktine-informacija/kontaktai/42/c53/viewfunctions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Taryba_LP</dc:creator>
  <cp:keywords/>
  <dc:description/>
  <cp:lastModifiedBy>Ricardas Caikys</cp:lastModifiedBy>
  <cp:revision>2</cp:revision>
  <cp:lastPrinted>2025-01-28T13:23:00Z</cp:lastPrinted>
  <dcterms:created xsi:type="dcterms:W3CDTF">2026-06-18T08:31:00Z</dcterms:created>
  <dcterms:modified xsi:type="dcterms:W3CDTF">2026-06-18T08:31:00Z</dcterms:modified>
</cp:coreProperties>
</file>