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7230DE8B" w:rsidR="00E45B36" w:rsidRPr="00C74CEA" w:rsidRDefault="0050016C" w:rsidP="0050016C">
      <w:pPr>
        <w:spacing w:after="480"/>
        <w:jc w:val="center"/>
        <w:rPr>
          <w:b/>
          <w:caps/>
        </w:rPr>
      </w:pPr>
      <w:r w:rsidRPr="00C74CEA">
        <w:rPr>
          <w:b/>
          <w:caps/>
        </w:rPr>
        <w:t>TARYBA</w:t>
      </w:r>
    </w:p>
    <w:p w14:paraId="35716BF2" w14:textId="693F4371" w:rsidR="00F25F3A" w:rsidRPr="00C74CEA" w:rsidRDefault="00F25F3A" w:rsidP="00F25F3A">
      <w:pPr>
        <w:jc w:val="center"/>
        <w:rPr>
          <w:b/>
          <w:caps/>
        </w:rPr>
      </w:pPr>
      <w:r w:rsidRPr="00C74CEA">
        <w:rPr>
          <w:b/>
          <w:caps/>
        </w:rPr>
        <w:t>sprendimas</w:t>
      </w:r>
    </w:p>
    <w:p w14:paraId="11D32B72" w14:textId="2E4AFE42" w:rsidR="00E45B36" w:rsidRPr="00C74CEA" w:rsidRDefault="00E45B36" w:rsidP="00F25F3A">
      <w:pPr>
        <w:jc w:val="center"/>
        <w:rPr>
          <w:b/>
        </w:rPr>
      </w:pPr>
      <w:r w:rsidRPr="00C74CEA">
        <w:rPr>
          <w:b/>
          <w:caps/>
        </w:rPr>
        <w:t>DĖL</w:t>
      </w:r>
      <w:r w:rsidR="00827913" w:rsidRPr="00C74CEA">
        <w:rPr>
          <w:b/>
          <w:caps/>
        </w:rPr>
        <w:t xml:space="preserve"> </w:t>
      </w:r>
      <w:r w:rsidR="003E6A80">
        <w:rPr>
          <w:b/>
          <w:caps/>
        </w:rPr>
        <w:t>PRITARIMO ĮGYVENDIN</w:t>
      </w:r>
      <w:r w:rsidR="00A5485B">
        <w:rPr>
          <w:b/>
          <w:caps/>
        </w:rPr>
        <w:t>T</w:t>
      </w:r>
      <w:r w:rsidR="00EC07CE">
        <w:rPr>
          <w:b/>
          <w:caps/>
        </w:rPr>
        <w:t>i</w:t>
      </w:r>
      <w:r w:rsidR="003E6A80">
        <w:rPr>
          <w:b/>
          <w:caps/>
        </w:rPr>
        <w:t xml:space="preserve"> PROJEKTĄ </w:t>
      </w:r>
      <w:r w:rsidR="00E962FB" w:rsidRPr="00F80A3C">
        <w:rPr>
          <w:b/>
        </w:rPr>
        <w:t>„</w:t>
      </w:r>
      <w:r w:rsidR="00E962FB" w:rsidRPr="00F80A3C">
        <w:rPr>
          <w:b/>
          <w:iCs/>
        </w:rPr>
        <w:t>ŠILUTĖS RAJONO SAVIVALDYBĖS CIVILINĖS SAUGOS RĖMIMAS, STIPRINANT PARENGTĮ IR APSIRŪPINIMĄ BŪTINŲ PRIEMONIŲ ATSARGOMIS</w:t>
      </w:r>
      <w:r w:rsidR="00E962FB" w:rsidRPr="00F80A3C">
        <w:rPr>
          <w:b/>
        </w:rPr>
        <w:t>“</w:t>
      </w:r>
    </w:p>
    <w:p w14:paraId="5B46EEAA" w14:textId="01D7A764" w:rsidR="00F25F3A" w:rsidRPr="00C74CEA" w:rsidRDefault="00F25F3A" w:rsidP="00CA4F9B">
      <w:pPr>
        <w:rPr>
          <w:bCs/>
        </w:rPr>
      </w:pPr>
    </w:p>
    <w:p w14:paraId="4B3EE219" w14:textId="77777777" w:rsidR="00F25F3A" w:rsidRPr="00C74CEA" w:rsidRDefault="00F25F3A" w:rsidP="00CA4F9B">
      <w:pPr>
        <w:pStyle w:val="ISTATYMAS"/>
        <w:jc w:val="left"/>
        <w:rPr>
          <w:rFonts w:ascii="Times New Roman" w:hAnsi="Times New Roman"/>
          <w:bCs/>
          <w:sz w:val="24"/>
          <w:szCs w:val="24"/>
          <w:lang w:val="lt-LT"/>
        </w:rPr>
      </w:pPr>
    </w:p>
    <w:p w14:paraId="4674B9F7" w14:textId="38402509" w:rsidR="00F25F3A" w:rsidRPr="00C74CEA" w:rsidRDefault="00B6640C" w:rsidP="00F25F3A">
      <w:pPr>
        <w:jc w:val="center"/>
      </w:pPr>
      <w:r w:rsidRPr="003E6A80">
        <w:t>20</w:t>
      </w:r>
      <w:r w:rsidR="00E45B36" w:rsidRPr="003E6A80">
        <w:t>2</w:t>
      </w:r>
      <w:r w:rsidR="003E6A80" w:rsidRPr="003E6A80">
        <w:t>6</w:t>
      </w:r>
      <w:r w:rsidRPr="003E6A80">
        <w:t xml:space="preserve"> </w:t>
      </w:r>
      <w:r w:rsidR="00F25F3A" w:rsidRPr="003E6A80">
        <w:t>m.</w:t>
      </w:r>
      <w:r w:rsidR="00BF2D08" w:rsidRPr="003E6A80">
        <w:t xml:space="preserve"> </w:t>
      </w:r>
      <w:r w:rsidR="00A72208" w:rsidRPr="003E6A80">
        <w:t xml:space="preserve">             </w:t>
      </w:r>
      <w:r w:rsidR="00E45B36" w:rsidRPr="003E6A80">
        <w:t xml:space="preserve">      d</w:t>
      </w:r>
      <w:r w:rsidRPr="003E6A80">
        <w:t>. Nr.</w:t>
      </w:r>
      <w:r w:rsidR="00E45B36" w:rsidRPr="003E6A80">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F25F3A"/>
    <w:p w14:paraId="526DB921" w14:textId="39E731D1" w:rsidR="00346ACE" w:rsidRDefault="00F25F3A" w:rsidP="00346ACE">
      <w:pPr>
        <w:ind w:firstLine="567"/>
        <w:jc w:val="both"/>
      </w:pPr>
      <w:r w:rsidRPr="00C74CEA">
        <w:t>Vadovaudamasi Lietuvos Respubl</w:t>
      </w:r>
      <w:r w:rsidR="003F6B77" w:rsidRPr="00C74CEA">
        <w:t>ikos vietos savivaldos įstatymo</w:t>
      </w:r>
      <w:r w:rsidR="00B6640C" w:rsidRPr="00C74CEA">
        <w:t xml:space="preserve"> </w:t>
      </w:r>
      <w:r w:rsidR="00A5485B">
        <w:t xml:space="preserve">7 straipsnio 3 punktu, </w:t>
      </w:r>
      <w:r w:rsidR="003E6A80">
        <w:t>15</w:t>
      </w:r>
      <w:r w:rsidR="00BF2D08" w:rsidRPr="00C74CEA">
        <w:t xml:space="preserve"> </w:t>
      </w:r>
      <w:r w:rsidRPr="00C74CEA">
        <w:t>str</w:t>
      </w:r>
      <w:r w:rsidR="00B6640C" w:rsidRPr="00C74CEA">
        <w:t xml:space="preserve">aipsnio </w:t>
      </w:r>
      <w:r w:rsidR="003E6A80">
        <w:t>4</w:t>
      </w:r>
      <w:r w:rsidR="00B6640C" w:rsidRPr="00C74CEA">
        <w:t xml:space="preserve"> dalimi</w:t>
      </w:r>
      <w:r w:rsidRPr="00C74CEA">
        <w:t xml:space="preserve">, </w:t>
      </w:r>
      <w:r w:rsidR="00F44921" w:rsidRPr="00F14701">
        <w:t>Lietuvos Respublikos vidaus reikalų ministro 2023 m. kovo 14 d. įsakym</w:t>
      </w:r>
      <w:r w:rsidR="004E2CD3">
        <w:t>u</w:t>
      </w:r>
      <w:r w:rsidR="00F44921" w:rsidRPr="00F14701">
        <w:t xml:space="preserve"> Nr. </w:t>
      </w:r>
      <w:r w:rsidR="004E2CD3">
        <w:t xml:space="preserve">1V-127 </w:t>
      </w:r>
      <w:r w:rsidR="00F44921" w:rsidRPr="00F14701">
        <w:t xml:space="preserve">„Dėl civilinės saugos stiprinimo ir plėtros programos pažangos priemonės </w:t>
      </w:r>
      <w:r w:rsidR="004D7F3C">
        <w:t xml:space="preserve">                                  </w:t>
      </w:r>
      <w:r w:rsidR="00F44921" w:rsidRPr="00F14701">
        <w:t xml:space="preserve">Nr. </w:t>
      </w:r>
      <w:r w:rsidR="002850C6" w:rsidRPr="004E2CD3">
        <w:t xml:space="preserve">07-019-10-04-01 </w:t>
      </w:r>
      <w:r w:rsidR="00F44921" w:rsidRPr="00F14701">
        <w:t xml:space="preserve">„Stiprinti pasirengimą valdyti krizes ir ekstremaliąsias situacijas ir šalinti jų padarinius“ aprašo patvirtinimo“ </w:t>
      </w:r>
      <w:r w:rsidR="004E2CD3">
        <w:t xml:space="preserve">patvirtinto </w:t>
      </w:r>
      <w:r w:rsidR="004E2CD3" w:rsidRPr="004E2CD3">
        <w:t>Civilinės saugos stiprinimo ir plėtros programos pažangos priemonės Nr. 07-019-10-04-01 „Stiprinti pasirengimą valdyti krizes ir ekstremaliąsias situacijas ir šalinti jų padarinius“ apraš</w:t>
      </w:r>
      <w:r w:rsidR="004E2CD3">
        <w:t xml:space="preserve">o </w:t>
      </w:r>
      <w:r w:rsidR="00575D58">
        <w:t>5</w:t>
      </w:r>
      <w:r w:rsidR="00F44921" w:rsidRPr="00F14701">
        <w:t xml:space="preserve"> priedo 2.</w:t>
      </w:r>
      <w:r w:rsidR="007D492D">
        <w:t>2</w:t>
      </w:r>
      <w:r w:rsidR="00F44921" w:rsidRPr="00F14701">
        <w:t xml:space="preserve"> papunkč</w:t>
      </w:r>
      <w:r w:rsidR="00F44921">
        <w:t>iu</w:t>
      </w:r>
      <w:r w:rsidR="00346ACE">
        <w:t>, Šilutės rajono</w:t>
      </w:r>
      <w:r w:rsidR="00346ACE" w:rsidRPr="00346ACE">
        <w:t xml:space="preserve"> </w:t>
      </w:r>
      <w:r w:rsidR="00346ACE" w:rsidRPr="003E6A80">
        <w:t>savivaldybės taryba n u s p r e n d ž i a:</w:t>
      </w:r>
    </w:p>
    <w:p w14:paraId="61FD5B9B" w14:textId="0BA4EF51" w:rsidR="00F44921" w:rsidRDefault="00346ACE" w:rsidP="0062062C">
      <w:pPr>
        <w:pStyle w:val="Sraopastraipa"/>
        <w:numPr>
          <w:ilvl w:val="0"/>
          <w:numId w:val="2"/>
        </w:numPr>
        <w:tabs>
          <w:tab w:val="left" w:pos="851"/>
        </w:tabs>
        <w:ind w:left="0" w:firstLine="567"/>
        <w:jc w:val="both"/>
      </w:pPr>
      <w:r>
        <w:t xml:space="preserve">Pritarti projekto </w:t>
      </w:r>
      <w:r w:rsidR="007D492D" w:rsidRPr="00213962">
        <w:rPr>
          <w:bCs/>
        </w:rPr>
        <w:t>„</w:t>
      </w:r>
      <w:r w:rsidR="007D492D" w:rsidRPr="00F80A3C">
        <w:rPr>
          <w:bCs/>
        </w:rPr>
        <w:t>Šilutės rajono savivaldybės civilinės saugos rėmimas, stiprinant parengtį ir apsirūpinimą būtinų priemonių atsargomis</w:t>
      </w:r>
      <w:r w:rsidR="007D492D" w:rsidRPr="00213962">
        <w:rPr>
          <w:rFonts w:eastAsia="Calibri"/>
          <w:iCs/>
        </w:rPr>
        <w:t>“</w:t>
      </w:r>
      <w:r>
        <w:t xml:space="preserve"> įgyvendinimui, Šilutės rajono savivaldybės  administracijai  dalyvaujant pareiškėjo teisėmis.</w:t>
      </w:r>
    </w:p>
    <w:p w14:paraId="6531A20C" w14:textId="3E91FA22" w:rsidR="00346ACE" w:rsidRDefault="002850C6" w:rsidP="0062062C">
      <w:pPr>
        <w:pStyle w:val="Sraopastraipa"/>
        <w:numPr>
          <w:ilvl w:val="0"/>
          <w:numId w:val="2"/>
        </w:numPr>
        <w:tabs>
          <w:tab w:val="left" w:pos="851"/>
        </w:tabs>
        <w:ind w:left="0" w:firstLine="567"/>
        <w:jc w:val="both"/>
      </w:pPr>
      <w:r w:rsidRPr="002850C6">
        <w:t>Įgalioti Administracijos direktorių, o tarnybinių komandiruočių, atostogų, ligos ar kitais</w:t>
      </w:r>
      <w:r w:rsidRPr="002850C6">
        <w:br/>
        <w:t>atvejais, kai jis negali eiti pareigų, Savivaldybės administracijos direktorių pavaduojantį asmenį,</w:t>
      </w:r>
      <w:r>
        <w:t xml:space="preserve"> </w:t>
      </w:r>
      <w:r w:rsidRPr="002850C6">
        <w:t>pasirašyti visus su projektu susijusius dokumentus.</w:t>
      </w:r>
    </w:p>
    <w:p w14:paraId="676C9B79" w14:textId="2963FF57" w:rsidR="00401D34" w:rsidRDefault="002850C6" w:rsidP="0062062C">
      <w:pPr>
        <w:pStyle w:val="Sraopastraipa"/>
        <w:numPr>
          <w:ilvl w:val="0"/>
          <w:numId w:val="2"/>
        </w:numPr>
        <w:tabs>
          <w:tab w:val="left" w:pos="851"/>
        </w:tabs>
        <w:ind w:left="0" w:firstLine="567"/>
        <w:jc w:val="both"/>
      </w:pPr>
      <w:r>
        <w:t>Pritarti</w:t>
      </w:r>
      <w:r w:rsidR="004D7F3C">
        <w:t xml:space="preserve">, kad būtų </w:t>
      </w:r>
      <w:r>
        <w:t>p</w:t>
      </w:r>
      <w:r w:rsidR="00EC07CE">
        <w:t>adengt</w:t>
      </w:r>
      <w:r w:rsidR="004D7F3C">
        <w:t>os</w:t>
      </w:r>
      <w:r w:rsidR="00EC07CE">
        <w:t xml:space="preserve"> nenumatyt</w:t>
      </w:r>
      <w:r w:rsidR="004D7F3C">
        <w:t>o</w:t>
      </w:r>
      <w:r w:rsidR="00EC07CE">
        <w:t>s ar netinkam</w:t>
      </w:r>
      <w:r w:rsidR="004D7F3C">
        <w:t>o</w:t>
      </w:r>
      <w:r w:rsidR="00EC07CE">
        <w:t>s finansuoti, tačiau projektui įgyvendinti būtin</w:t>
      </w:r>
      <w:r w:rsidR="004D7F3C">
        <w:t>o</w:t>
      </w:r>
      <w:r w:rsidR="00EC07CE">
        <w:t>s išlaid</w:t>
      </w:r>
      <w:r w:rsidR="004D7F3C">
        <w:t>o</w:t>
      </w:r>
      <w:r w:rsidR="00EC07CE">
        <w:t>s ir tinkamų finansuoti projekto išlaidų dal</w:t>
      </w:r>
      <w:r w:rsidR="004D7F3C">
        <w:t>is</w:t>
      </w:r>
      <w:r w:rsidR="00EC07CE">
        <w:t>, kuri</w:t>
      </w:r>
      <w:r w:rsidR="004D7F3C">
        <w:t>os</w:t>
      </w:r>
      <w:r w:rsidR="00EC07CE">
        <w:t xml:space="preserve"> nepadengia projektui skiriamos finansavimo lėšos.</w:t>
      </w:r>
    </w:p>
    <w:p w14:paraId="241D76CA" w14:textId="74E3FACB" w:rsidR="00EC07CE" w:rsidRDefault="00EC07CE" w:rsidP="00346ACE">
      <w:pPr>
        <w:pStyle w:val="Sraopastraipa"/>
        <w:numPr>
          <w:ilvl w:val="0"/>
          <w:numId w:val="2"/>
        </w:numPr>
        <w:jc w:val="both"/>
      </w:pPr>
      <w:r>
        <w:t>Užtikrinti Projekto investicijų tęstinumą 5 metus po Projekto finansavimo pabaigos</w:t>
      </w:r>
      <w:r w:rsidR="002850C6">
        <w:t>.</w:t>
      </w:r>
    </w:p>
    <w:p w14:paraId="41EC60FF" w14:textId="6DD1BE56" w:rsidR="0062062C" w:rsidRDefault="003E6A80" w:rsidP="0062062C">
      <w:pPr>
        <w:pStyle w:val="Sraopastraipa"/>
        <w:numPr>
          <w:ilvl w:val="0"/>
          <w:numId w:val="2"/>
        </w:numPr>
        <w:jc w:val="both"/>
      </w:pPr>
      <w:r>
        <w:t xml:space="preserve">Skelbti šį sprendimą Šilutės rajono savivaldybės interneto svetainėje </w:t>
      </w:r>
      <w:hyperlink r:id="rId8" w:history="1">
        <w:r w:rsidR="0062062C" w:rsidRPr="004A2132">
          <w:rPr>
            <w:rStyle w:val="Hipersaitas"/>
          </w:rPr>
          <w:t>www.silute.lt</w:t>
        </w:r>
      </w:hyperlink>
      <w:r>
        <w:t>.</w:t>
      </w:r>
    </w:p>
    <w:p w14:paraId="353D79F2" w14:textId="4BBBC116" w:rsidR="003E6A80" w:rsidRDefault="003E6A80" w:rsidP="003E6A80">
      <w:pPr>
        <w:ind w:firstLine="567"/>
        <w:jc w:val="both"/>
      </w:pPr>
      <w: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Pr="00C74CEA" w:rsidRDefault="00E45B36" w:rsidP="00F25F3A"/>
    <w:p w14:paraId="042E1920" w14:textId="77777777" w:rsidR="004B7D10" w:rsidRPr="00C74CEA"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778684E3" w14:textId="77777777" w:rsidR="004B7D10" w:rsidRPr="00C74CEA" w:rsidRDefault="004B7D10" w:rsidP="004B7D10">
      <w:pPr>
        <w:rPr>
          <w:szCs w:val="20"/>
          <w:lang w:eastAsia="en-US"/>
        </w:rPr>
      </w:pPr>
    </w:p>
    <w:p w14:paraId="7EA4F55E" w14:textId="77777777" w:rsidR="004B7D10" w:rsidRDefault="004B7D10" w:rsidP="004B7D10">
      <w:pPr>
        <w:rPr>
          <w:lang w:eastAsia="en-US"/>
        </w:rPr>
      </w:pPr>
    </w:p>
    <w:p w14:paraId="5B9B55AD" w14:textId="77777777" w:rsidR="0062062C" w:rsidRDefault="0062062C" w:rsidP="004B7D10">
      <w:pPr>
        <w:rPr>
          <w:lang w:eastAsia="en-US"/>
        </w:rPr>
      </w:pPr>
    </w:p>
    <w:p w14:paraId="56450F67" w14:textId="77777777" w:rsidR="0062062C" w:rsidRPr="00C74CEA" w:rsidRDefault="0062062C" w:rsidP="004B7D10">
      <w:pPr>
        <w:rPr>
          <w:lang w:eastAsia="en-US"/>
        </w:rPr>
      </w:pPr>
    </w:p>
    <w:p w14:paraId="13DA7B8E" w14:textId="77777777" w:rsidR="003E6A80" w:rsidRDefault="003E6A80" w:rsidP="003E6A80">
      <w:pPr>
        <w:jc w:val="both"/>
        <w:rPr>
          <w:lang w:eastAsia="en-US"/>
        </w:rPr>
      </w:pPr>
      <w:r>
        <w:rPr>
          <w:lang w:eastAsia="en-US"/>
        </w:rPr>
        <w:t xml:space="preserve">Parengė </w:t>
      </w:r>
      <w:r>
        <w:rPr>
          <w:lang w:eastAsia="en-US"/>
        </w:rPr>
        <w:tab/>
      </w:r>
    </w:p>
    <w:p w14:paraId="3FC2BA9F" w14:textId="7C476A31" w:rsidR="003E6A80" w:rsidRDefault="003E6A80" w:rsidP="003E6A80">
      <w:pPr>
        <w:jc w:val="both"/>
        <w:rPr>
          <w:lang w:eastAsia="en-US"/>
        </w:rPr>
      </w:pPr>
      <w:r>
        <w:rPr>
          <w:lang w:eastAsia="en-US"/>
        </w:rPr>
        <w:t>Romualdas Ambrulaitis, tel. +370 441 79 218, el. p. romualdas.ambrulaitis@silute.lt</w:t>
      </w:r>
    </w:p>
    <w:p w14:paraId="6404302E" w14:textId="7B738C8F" w:rsidR="00E45B36" w:rsidRPr="00C74CEA" w:rsidRDefault="003E6A80" w:rsidP="003E6A80">
      <w:pPr>
        <w:jc w:val="both"/>
        <w:rPr>
          <w:lang w:eastAsia="en-US"/>
        </w:rPr>
      </w:pPr>
      <w:r>
        <w:rPr>
          <w:lang w:eastAsia="en-US"/>
        </w:rPr>
        <w:t>2026-0</w:t>
      </w:r>
      <w:r w:rsidR="007D492D">
        <w:rPr>
          <w:lang w:eastAsia="en-US"/>
        </w:rPr>
        <w:t>6</w:t>
      </w:r>
      <w:r>
        <w:rPr>
          <w:lang w:eastAsia="en-US"/>
        </w:rPr>
        <w:t>-</w:t>
      </w:r>
      <w:r w:rsidR="007D492D">
        <w:rPr>
          <w:lang w:eastAsia="en-US"/>
        </w:rPr>
        <w:t>09</w:t>
      </w:r>
    </w:p>
    <w:sectPr w:rsidR="00E45B36" w:rsidRPr="00C74CEA"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A3FF" w14:textId="77777777" w:rsidR="00A86976" w:rsidRDefault="00A86976" w:rsidP="001D50EF">
      <w:r>
        <w:separator/>
      </w:r>
    </w:p>
  </w:endnote>
  <w:endnote w:type="continuationSeparator" w:id="0">
    <w:p w14:paraId="5D956267" w14:textId="77777777" w:rsidR="00A86976" w:rsidRDefault="00A8697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303E" w14:textId="77777777" w:rsidR="00A86976" w:rsidRDefault="00A86976" w:rsidP="001D50EF">
      <w:r>
        <w:separator/>
      </w:r>
    </w:p>
  </w:footnote>
  <w:footnote w:type="continuationSeparator" w:id="0">
    <w:p w14:paraId="37BD1A8E" w14:textId="77777777" w:rsidR="00A86976" w:rsidRDefault="00A8697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C96"/>
    <w:multiLevelType w:val="hybridMultilevel"/>
    <w:tmpl w:val="7482FED6"/>
    <w:lvl w:ilvl="0" w:tplc="11BCDD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1"/>
  </w:num>
  <w:num w:numId="2" w16cid:durableId="6081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E3A"/>
    <w:rsid w:val="00073D57"/>
    <w:rsid w:val="00094A3C"/>
    <w:rsid w:val="000F260F"/>
    <w:rsid w:val="001D50EF"/>
    <w:rsid w:val="001D62BD"/>
    <w:rsid w:val="001E3600"/>
    <w:rsid w:val="00261961"/>
    <w:rsid w:val="002850C6"/>
    <w:rsid w:val="002F63E9"/>
    <w:rsid w:val="003271BD"/>
    <w:rsid w:val="00343403"/>
    <w:rsid w:val="00346ACE"/>
    <w:rsid w:val="0037464E"/>
    <w:rsid w:val="003D1C35"/>
    <w:rsid w:val="003D28BB"/>
    <w:rsid w:val="003E6A80"/>
    <w:rsid w:val="003F6B77"/>
    <w:rsid w:val="00401D34"/>
    <w:rsid w:val="004065DB"/>
    <w:rsid w:val="00431650"/>
    <w:rsid w:val="004A182A"/>
    <w:rsid w:val="004B7D10"/>
    <w:rsid w:val="004D7F3C"/>
    <w:rsid w:val="004E2CD3"/>
    <w:rsid w:val="0050016C"/>
    <w:rsid w:val="00501BCC"/>
    <w:rsid w:val="005355A5"/>
    <w:rsid w:val="0056113F"/>
    <w:rsid w:val="00575D58"/>
    <w:rsid w:val="005943DB"/>
    <w:rsid w:val="005A3DD4"/>
    <w:rsid w:val="005C5878"/>
    <w:rsid w:val="005D1311"/>
    <w:rsid w:val="0062062C"/>
    <w:rsid w:val="00684EE0"/>
    <w:rsid w:val="0068501F"/>
    <w:rsid w:val="006E7AFA"/>
    <w:rsid w:val="00706384"/>
    <w:rsid w:val="007B0A9D"/>
    <w:rsid w:val="007B1579"/>
    <w:rsid w:val="007D492D"/>
    <w:rsid w:val="007D739C"/>
    <w:rsid w:val="007F3220"/>
    <w:rsid w:val="0082069E"/>
    <w:rsid w:val="00827913"/>
    <w:rsid w:val="0089457E"/>
    <w:rsid w:val="00896345"/>
    <w:rsid w:val="00915F27"/>
    <w:rsid w:val="00930503"/>
    <w:rsid w:val="00946768"/>
    <w:rsid w:val="00963D6E"/>
    <w:rsid w:val="00985436"/>
    <w:rsid w:val="009E2C45"/>
    <w:rsid w:val="00A31665"/>
    <w:rsid w:val="00A5485B"/>
    <w:rsid w:val="00A72208"/>
    <w:rsid w:val="00A86976"/>
    <w:rsid w:val="00AD5055"/>
    <w:rsid w:val="00B54ACB"/>
    <w:rsid w:val="00B54AF3"/>
    <w:rsid w:val="00B6640C"/>
    <w:rsid w:val="00B745E4"/>
    <w:rsid w:val="00B818BA"/>
    <w:rsid w:val="00BD0A48"/>
    <w:rsid w:val="00BE68EE"/>
    <w:rsid w:val="00BF2D08"/>
    <w:rsid w:val="00C20CEB"/>
    <w:rsid w:val="00C42E16"/>
    <w:rsid w:val="00C67210"/>
    <w:rsid w:val="00C74CEA"/>
    <w:rsid w:val="00CA4F9B"/>
    <w:rsid w:val="00CD0B7D"/>
    <w:rsid w:val="00CE30DF"/>
    <w:rsid w:val="00CE51A3"/>
    <w:rsid w:val="00D87ECC"/>
    <w:rsid w:val="00DE38A0"/>
    <w:rsid w:val="00E12F58"/>
    <w:rsid w:val="00E45B36"/>
    <w:rsid w:val="00E62715"/>
    <w:rsid w:val="00E73194"/>
    <w:rsid w:val="00E86791"/>
    <w:rsid w:val="00E962FB"/>
    <w:rsid w:val="00EC07CE"/>
    <w:rsid w:val="00EE3E5C"/>
    <w:rsid w:val="00EE5382"/>
    <w:rsid w:val="00EF59E9"/>
    <w:rsid w:val="00F10BB4"/>
    <w:rsid w:val="00F25F3A"/>
    <w:rsid w:val="00F44921"/>
    <w:rsid w:val="00F70685"/>
    <w:rsid w:val="00F87C6D"/>
    <w:rsid w:val="00F90CA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8BC3F7B4-354C-486C-B63E-91A3DFED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Pataisymai">
    <w:name w:val="Revision"/>
    <w:hidden/>
    <w:uiPriority w:val="99"/>
    <w:semiHidden/>
    <w:rsid w:val="004E2CD3"/>
    <w:rPr>
      <w:sz w:val="24"/>
      <w:szCs w:val="24"/>
    </w:rPr>
  </w:style>
  <w:style w:type="character" w:styleId="Komentaronuoroda">
    <w:name w:val="annotation reference"/>
    <w:basedOn w:val="Numatytasispastraiposriftas"/>
    <w:rsid w:val="002850C6"/>
    <w:rPr>
      <w:sz w:val="16"/>
      <w:szCs w:val="16"/>
    </w:rPr>
  </w:style>
  <w:style w:type="paragraph" w:styleId="Komentarotekstas">
    <w:name w:val="annotation text"/>
    <w:basedOn w:val="prastasis"/>
    <w:link w:val="KomentarotekstasDiagrama"/>
    <w:rsid w:val="002850C6"/>
    <w:rPr>
      <w:sz w:val="20"/>
      <w:szCs w:val="20"/>
    </w:rPr>
  </w:style>
  <w:style w:type="character" w:customStyle="1" w:styleId="KomentarotekstasDiagrama">
    <w:name w:val="Komentaro tekstas Diagrama"/>
    <w:basedOn w:val="Numatytasispastraiposriftas"/>
    <w:link w:val="Komentarotekstas"/>
    <w:rsid w:val="002850C6"/>
  </w:style>
  <w:style w:type="paragraph" w:styleId="Komentarotema">
    <w:name w:val="annotation subject"/>
    <w:basedOn w:val="Komentarotekstas"/>
    <w:next w:val="Komentarotekstas"/>
    <w:link w:val="KomentarotemaDiagrama"/>
    <w:semiHidden/>
    <w:unhideWhenUsed/>
    <w:rsid w:val="002850C6"/>
    <w:rPr>
      <w:b/>
      <w:bCs/>
    </w:rPr>
  </w:style>
  <w:style w:type="character" w:customStyle="1" w:styleId="KomentarotemaDiagrama">
    <w:name w:val="Komentaro tema Diagrama"/>
    <w:basedOn w:val="KomentarotekstasDiagrama"/>
    <w:link w:val="Komentarotema"/>
    <w:semiHidden/>
    <w:rsid w:val="002850C6"/>
    <w:rPr>
      <w:b/>
      <w:bCs/>
    </w:rPr>
  </w:style>
  <w:style w:type="character" w:styleId="Hipersaitas">
    <w:name w:val="Hyperlink"/>
    <w:basedOn w:val="Numatytasispastraiposriftas"/>
    <w:rsid w:val="0062062C"/>
    <w:rPr>
      <w:color w:val="0563C1" w:themeColor="hyperlink"/>
      <w:u w:val="single"/>
    </w:rPr>
  </w:style>
  <w:style w:type="character" w:styleId="Neapdorotaspaminjimas">
    <w:name w:val="Unresolved Mention"/>
    <w:basedOn w:val="Numatytasispastraiposriftas"/>
    <w:uiPriority w:val="99"/>
    <w:semiHidden/>
    <w:unhideWhenUsed/>
    <w:rsid w:val="00620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285</Words>
  <Characters>2122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Ple_RA</dc:creator>
  <cp:keywords/>
  <dc:description/>
  <cp:lastModifiedBy>Ple_RA</cp:lastModifiedBy>
  <cp:revision>4</cp:revision>
  <dcterms:created xsi:type="dcterms:W3CDTF">2026-06-11T12:32:00Z</dcterms:created>
  <dcterms:modified xsi:type="dcterms:W3CDTF">2026-06-12T11:14:00Z</dcterms:modified>
</cp:coreProperties>
</file>