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7230DE8B" w:rsidR="00E45B36" w:rsidRPr="00C74CEA" w:rsidRDefault="0050016C" w:rsidP="0050016C">
      <w:pPr>
        <w:spacing w:after="480"/>
        <w:jc w:val="center"/>
        <w:rPr>
          <w:b/>
          <w:caps/>
        </w:rPr>
      </w:pPr>
      <w:r w:rsidRPr="00C74CEA">
        <w:rPr>
          <w:b/>
          <w:caps/>
        </w:rPr>
        <w:t>TARYBA</w:t>
      </w:r>
    </w:p>
    <w:p w14:paraId="35716BF2" w14:textId="693F4371" w:rsidR="00F25F3A" w:rsidRPr="00C74CEA" w:rsidRDefault="00F25F3A" w:rsidP="00F25F3A">
      <w:pPr>
        <w:jc w:val="center"/>
        <w:rPr>
          <w:b/>
          <w:caps/>
        </w:rPr>
      </w:pPr>
      <w:r w:rsidRPr="00C74CEA">
        <w:rPr>
          <w:b/>
          <w:caps/>
        </w:rPr>
        <w:t>sprendimas</w:t>
      </w:r>
    </w:p>
    <w:p w14:paraId="007595BB" w14:textId="7AD1FF94" w:rsidR="00403423" w:rsidRDefault="00B26CC1" w:rsidP="00403423">
      <w:pPr>
        <w:ind w:firstLine="720"/>
        <w:contextualSpacing/>
        <w:jc w:val="center"/>
        <w:rPr>
          <w:b/>
        </w:rPr>
      </w:pPr>
      <w:r w:rsidRPr="00434746">
        <w:rPr>
          <w:b/>
          <w:bCs/>
        </w:rPr>
        <w:t>DĖL</w:t>
      </w:r>
      <w:r w:rsidR="00176BC5" w:rsidRPr="00176BC5">
        <w:rPr>
          <w:b/>
          <w:bCs/>
        </w:rPr>
        <w:t xml:space="preserve"> </w:t>
      </w:r>
      <w:r w:rsidR="00176BC5" w:rsidRPr="000C5092">
        <w:rPr>
          <w:b/>
          <w:bCs/>
        </w:rPr>
        <w:t>PRITARIMO ETNOGRAFINIO MAŽOSIOS LIETUVOS REGIONO KULTŪROS KELIŲ TINKLO VYSTYMO STRATEGINĖS PARTNERYSTĖS SUTARČIAI</w:t>
      </w:r>
      <w:r w:rsidRPr="00434746">
        <w:rPr>
          <w:b/>
          <w:bCs/>
        </w:rPr>
        <w:t xml:space="preserve"> </w:t>
      </w:r>
    </w:p>
    <w:p w14:paraId="11D32B72" w14:textId="39FDE294" w:rsidR="00E45B36" w:rsidRDefault="00E45B36" w:rsidP="00B26CC1">
      <w:pPr>
        <w:pStyle w:val="Betarp"/>
        <w:spacing w:line="276" w:lineRule="auto"/>
        <w:jc w:val="center"/>
        <w:rPr>
          <w:b/>
          <w:bCs/>
          <w:lang w:val="lt-LT"/>
        </w:rPr>
      </w:pPr>
    </w:p>
    <w:p w14:paraId="4CE966F9" w14:textId="77777777" w:rsidR="00B26CC1" w:rsidRPr="004D54D3" w:rsidRDefault="00B26CC1" w:rsidP="00B26CC1">
      <w:pPr>
        <w:pStyle w:val="Betarp"/>
        <w:spacing w:line="276" w:lineRule="auto"/>
        <w:jc w:val="center"/>
        <w:rPr>
          <w:b/>
          <w:lang w:val="lt-LT"/>
        </w:rPr>
      </w:pPr>
    </w:p>
    <w:p w14:paraId="4674B9F7" w14:textId="7BE1F33A" w:rsidR="00F25F3A" w:rsidRPr="00C74CEA" w:rsidRDefault="00B6640C" w:rsidP="00F25F3A">
      <w:pPr>
        <w:jc w:val="center"/>
      </w:pPr>
      <w:r w:rsidRPr="00B26CC1">
        <w:t>20</w:t>
      </w:r>
      <w:r w:rsidR="00E45B36" w:rsidRPr="00B26CC1">
        <w:t>2</w:t>
      </w:r>
      <w:r w:rsidR="00DC0024">
        <w:t>6</w:t>
      </w:r>
      <w:r w:rsidRPr="00B26CC1">
        <w:t xml:space="preserve"> </w:t>
      </w:r>
      <w:r w:rsidR="00F25F3A" w:rsidRPr="00B26CC1">
        <w:t>m.</w:t>
      </w:r>
      <w:r w:rsidR="00BF2D08" w:rsidRPr="00B26CC1">
        <w:t xml:space="preserve"> </w:t>
      </w:r>
      <w:r w:rsidR="00A72208" w:rsidRPr="00B26CC1">
        <w:t xml:space="preserve">             </w:t>
      </w:r>
      <w:r w:rsidR="00E45B36" w:rsidRPr="00B26CC1">
        <w:t xml:space="preserve">      d</w:t>
      </w:r>
      <w:r w:rsidRPr="00B26CC1">
        <w:t>. Nr.</w:t>
      </w:r>
      <w:r w:rsidR="00E45B36" w:rsidRPr="00B26CC1">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4D54D3"/>
    <w:p w14:paraId="474011DB" w14:textId="0BD74204" w:rsidR="006F0E17" w:rsidRPr="007E4EEF" w:rsidRDefault="00F25F3A" w:rsidP="00C2329E">
      <w:pPr>
        <w:autoSpaceDE w:val="0"/>
        <w:autoSpaceDN w:val="0"/>
        <w:adjustRightInd w:val="0"/>
        <w:ind w:firstLine="709"/>
        <w:jc w:val="both"/>
        <w:rPr>
          <w:rFonts w:eastAsia="Calibri"/>
          <w:lang w:eastAsia="zh-CN"/>
        </w:rPr>
      </w:pPr>
      <w:r w:rsidRPr="00C74CEA">
        <w:t>Vadovaudamasi</w:t>
      </w:r>
      <w:r w:rsidR="00B26CC1" w:rsidRPr="00B26CC1">
        <w:rPr>
          <w:lang w:eastAsia="zh-CN"/>
        </w:rPr>
        <w:t xml:space="preserve"> </w:t>
      </w:r>
      <w:r w:rsidR="00B26CC1" w:rsidRPr="007E4EEF">
        <w:rPr>
          <w:lang w:eastAsia="zh-CN"/>
        </w:rPr>
        <w:t xml:space="preserve">Lietuvos Respublikos </w:t>
      </w:r>
      <w:r w:rsidR="00E05EF0">
        <w:rPr>
          <w:lang w:eastAsia="zh-CN"/>
        </w:rPr>
        <w:t>v</w:t>
      </w:r>
      <w:r w:rsidR="00B26CC1" w:rsidRPr="007E4EEF">
        <w:rPr>
          <w:lang w:eastAsia="zh-CN"/>
        </w:rPr>
        <w:t>ietos savivaldos įstatymo</w:t>
      </w:r>
      <w:r w:rsidR="00176BC5">
        <w:rPr>
          <w:lang w:eastAsia="zh-CN"/>
        </w:rPr>
        <w:t xml:space="preserve"> </w:t>
      </w:r>
      <w:r w:rsidR="00176BC5" w:rsidRPr="000C5092">
        <w:t xml:space="preserve">15 straipsnio </w:t>
      </w:r>
      <w:r w:rsidR="001B476C">
        <w:t xml:space="preserve">4 </w:t>
      </w:r>
      <w:r w:rsidR="000057B9">
        <w:t>dali</w:t>
      </w:r>
      <w:r w:rsidR="001B476C">
        <w:t>mi</w:t>
      </w:r>
      <w:r w:rsidR="000C641A">
        <w:t>,</w:t>
      </w:r>
      <w:r w:rsidR="00176BC5" w:rsidRPr="000C5092">
        <w:t xml:space="preserve"> </w:t>
      </w:r>
      <w:r w:rsidR="000C641A">
        <w:t>Šilutės rajono savivaldybės tarybos 2023 m. gruodžio 21 d. sprendimu Nr. T1-192 „Dėl Šilutės rajono savivaldybės vardu sudaromų sutarčių pasirašymo tvarkos aprašo patvirtinimo“ patvirtinto Šilutės rajono savivaldybės vardu sudaromų sutarčių pasirašymo tvarkos aprašo 3.4 papunkčiu</w:t>
      </w:r>
      <w:r w:rsidR="009371AD">
        <w:t xml:space="preserve">, </w:t>
      </w:r>
      <w:r w:rsidR="00176BC5" w:rsidRPr="000C5092">
        <w:t>atsižvelgdama į Kultūros kelių vystymo Lietuvoje koncepciją, patvirtintą Lietuvos Respublikos kultūros ministro ir Lietuvos Respublikos ekonomikos ir inovacijų ministro 2019 m. liepos 10 d. įsakymu Nr. ĮV-471/4-416</w:t>
      </w:r>
      <w:r w:rsidR="00F60BA2">
        <w:rPr>
          <w:rFonts w:ascii="TimesNewRomanPSMT" w:hAnsi="TimesNewRomanPSMT" w:cs="TimesNewRomanPSMT"/>
        </w:rPr>
        <w:t>,</w:t>
      </w:r>
      <w:r w:rsidR="002D36D3">
        <w:rPr>
          <w:lang w:eastAsia="zh-CN"/>
        </w:rPr>
        <w:t xml:space="preserve"> </w:t>
      </w:r>
      <w:r w:rsidR="00B26CC1" w:rsidRPr="007E4EEF">
        <w:rPr>
          <w:lang w:eastAsia="zh-CN"/>
        </w:rPr>
        <w:t>Šilutės rajono savivaldybės taryba</w:t>
      </w:r>
      <w:r w:rsidR="00B26CC1">
        <w:rPr>
          <w:lang w:eastAsia="zh-CN"/>
        </w:rPr>
        <w:t xml:space="preserve"> </w:t>
      </w:r>
      <w:r w:rsidR="00B26CC1" w:rsidRPr="007E4EEF">
        <w:rPr>
          <w:lang w:eastAsia="zh-CN"/>
        </w:rPr>
        <w:t xml:space="preserve"> n u s p r e n d ž i a:</w:t>
      </w:r>
    </w:p>
    <w:p w14:paraId="314D1D14" w14:textId="77777777" w:rsidR="00176BC5" w:rsidRDefault="006E4C4C" w:rsidP="00C2329E">
      <w:pPr>
        <w:pStyle w:val="Sraopastraipa"/>
        <w:ind w:left="0" w:firstLine="720"/>
        <w:jc w:val="both"/>
      </w:pPr>
      <w:r>
        <w:rPr>
          <w:rFonts w:ascii="TimesNewRomanPSMT" w:hAnsi="TimesNewRomanPSMT" w:cs="TimesNewRomanPSMT"/>
        </w:rPr>
        <w:t>1</w:t>
      </w:r>
      <w:r w:rsidR="006F0E17">
        <w:rPr>
          <w:rFonts w:ascii="TimesNewRomanPSMT" w:hAnsi="TimesNewRomanPSMT" w:cs="TimesNewRomanPSMT"/>
        </w:rPr>
        <w:t>.</w:t>
      </w:r>
      <w:r w:rsidR="00F42E40">
        <w:rPr>
          <w:rFonts w:ascii="TimesNewRomanPSMT" w:hAnsi="TimesNewRomanPSMT" w:cs="TimesNewRomanPSMT"/>
        </w:rPr>
        <w:t xml:space="preserve"> </w:t>
      </w:r>
      <w:r w:rsidR="00176BC5" w:rsidRPr="005E07FA">
        <w:t xml:space="preserve">Pritarti </w:t>
      </w:r>
      <w:r w:rsidR="00176BC5">
        <w:t>e</w:t>
      </w:r>
      <w:r w:rsidR="00176BC5" w:rsidRPr="005E07FA">
        <w:t>tnografinio Mažosios Lietuvos regiono kultūros kelių tinklo vystymo strateginės partnerystės sutarčiai (pridedama).</w:t>
      </w:r>
    </w:p>
    <w:p w14:paraId="76616014" w14:textId="572550D9" w:rsidR="00176BC5" w:rsidRPr="005E07FA" w:rsidRDefault="00176BC5" w:rsidP="00C2329E">
      <w:pPr>
        <w:pStyle w:val="Sraopastraipa"/>
        <w:ind w:left="0" w:firstLine="720"/>
        <w:jc w:val="both"/>
      </w:pPr>
      <w:r>
        <w:t xml:space="preserve">2. </w:t>
      </w:r>
      <w:r w:rsidRPr="005E07FA">
        <w:t xml:space="preserve">Įgalioti </w:t>
      </w:r>
      <w:r>
        <w:t xml:space="preserve">Šilutės rajono </w:t>
      </w:r>
      <w:r w:rsidRPr="005E07FA">
        <w:t xml:space="preserve">savivaldybės merą </w:t>
      </w:r>
      <w:r>
        <w:t xml:space="preserve">Vytautą Laurinaitį </w:t>
      </w:r>
      <w:r w:rsidRPr="005E07FA">
        <w:t>pasirašyti šio sprendimo 1 punkte nurodytą sutartį.</w:t>
      </w:r>
    </w:p>
    <w:p w14:paraId="4570581A" w14:textId="41DE3D50" w:rsidR="00176BC5" w:rsidRDefault="0087112E" w:rsidP="00C2329E">
      <w:pPr>
        <w:ind w:firstLine="709"/>
        <w:jc w:val="both"/>
      </w:pPr>
      <w:r>
        <w:t>3</w:t>
      </w:r>
      <w:r w:rsidR="00176BC5">
        <w:t>.</w:t>
      </w:r>
      <w:r w:rsidR="0054355E">
        <w:t xml:space="preserve"> </w:t>
      </w:r>
      <w:r w:rsidR="00176BC5" w:rsidRPr="005E07FA">
        <w:t xml:space="preserve">Paskelbti šį sprendimą savivaldybės interneto svetainėje </w:t>
      </w:r>
      <w:hyperlink r:id="rId8" w:history="1">
        <w:r w:rsidR="001B476C" w:rsidRPr="0096448B">
          <w:rPr>
            <w:rStyle w:val="Hipersaitas"/>
            <w:rFonts w:ascii="Times New Roman" w:hAnsi="Times New Roman"/>
            <w:sz w:val="24"/>
            <w:szCs w:val="24"/>
          </w:rPr>
          <w:t>www.silute.lt</w:t>
        </w:r>
      </w:hyperlink>
      <w:r w:rsidR="001B476C">
        <w:t>.</w:t>
      </w:r>
    </w:p>
    <w:p w14:paraId="0E052070" w14:textId="77777777" w:rsidR="001B476C" w:rsidRPr="00A23D4F" w:rsidRDefault="001B476C" w:rsidP="00C2329E">
      <w:pPr>
        <w:ind w:firstLine="709"/>
        <w:jc w:val="both"/>
        <w:rPr>
          <w:color w:val="000000"/>
        </w:rPr>
      </w:pPr>
      <w:r w:rsidRPr="00A23D4F">
        <w:rPr>
          <w:color w:val="000000"/>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53642C5E" w14:textId="77777777" w:rsidR="001B476C" w:rsidRPr="005E07FA" w:rsidRDefault="001B476C" w:rsidP="00C2329E">
      <w:pPr>
        <w:ind w:firstLine="709"/>
        <w:jc w:val="both"/>
      </w:pPr>
    </w:p>
    <w:p w14:paraId="38E65E5C" w14:textId="01F0A887" w:rsidR="006F0E17" w:rsidRPr="006F0E17" w:rsidRDefault="006F0E17" w:rsidP="00176BC5">
      <w:pPr>
        <w:autoSpaceDE w:val="0"/>
        <w:autoSpaceDN w:val="0"/>
        <w:adjustRightInd w:val="0"/>
        <w:ind w:firstLine="709"/>
        <w:jc w:val="both"/>
      </w:pPr>
    </w:p>
    <w:p w14:paraId="772EE6AC" w14:textId="77777777" w:rsidR="00F25F3A" w:rsidRPr="00C74CEA" w:rsidRDefault="00F25F3A" w:rsidP="00F25F3A"/>
    <w:p w14:paraId="042E1920" w14:textId="77777777" w:rsidR="004B7D10" w:rsidRPr="00C74CEA"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778684E3" w14:textId="77777777" w:rsidR="004B7D10" w:rsidRPr="00C74CEA" w:rsidRDefault="004B7D10" w:rsidP="004B7D10">
      <w:pPr>
        <w:rPr>
          <w:szCs w:val="20"/>
          <w:lang w:eastAsia="en-US"/>
        </w:rPr>
      </w:pPr>
    </w:p>
    <w:p w14:paraId="7EA4F55E" w14:textId="77777777" w:rsidR="004B7D10" w:rsidRPr="00C74CEA" w:rsidRDefault="004B7D10" w:rsidP="004B7D10">
      <w:pPr>
        <w:rPr>
          <w:lang w:eastAsia="en-US"/>
        </w:rPr>
      </w:pPr>
    </w:p>
    <w:p w14:paraId="19660F90" w14:textId="77777777" w:rsidR="004B7D10" w:rsidRPr="00C74CEA" w:rsidRDefault="004B7D10" w:rsidP="004B7D10">
      <w:pPr>
        <w:rPr>
          <w:lang w:eastAsia="en-US"/>
        </w:rPr>
      </w:pPr>
    </w:p>
    <w:p w14:paraId="07C82FC9" w14:textId="77777777" w:rsidR="004B7D10" w:rsidRPr="00C74CEA" w:rsidRDefault="004B7D10" w:rsidP="004B7D10">
      <w:pPr>
        <w:jc w:val="both"/>
        <w:rPr>
          <w:lang w:eastAsia="en-US"/>
        </w:rPr>
      </w:pPr>
    </w:p>
    <w:p w14:paraId="04DAECE3" w14:textId="77777777" w:rsidR="00E45B36" w:rsidRPr="00C74CEA" w:rsidRDefault="00E45B36" w:rsidP="004B7D10">
      <w:pPr>
        <w:jc w:val="both"/>
        <w:rPr>
          <w:lang w:eastAsia="en-US"/>
        </w:rPr>
      </w:pPr>
    </w:p>
    <w:p w14:paraId="7743E8FE" w14:textId="77777777" w:rsidR="00E73194" w:rsidRDefault="00E73194" w:rsidP="004B7D10">
      <w:pPr>
        <w:jc w:val="both"/>
        <w:rPr>
          <w:lang w:eastAsia="en-US"/>
        </w:rPr>
      </w:pPr>
    </w:p>
    <w:p w14:paraId="5B63FC7F" w14:textId="77777777" w:rsidR="00096465" w:rsidRDefault="00096465" w:rsidP="004B7D10">
      <w:pPr>
        <w:jc w:val="both"/>
        <w:rPr>
          <w:lang w:eastAsia="en-US"/>
        </w:rPr>
      </w:pPr>
    </w:p>
    <w:p w14:paraId="47A5C266" w14:textId="77777777" w:rsidR="00096465" w:rsidRPr="00C74CEA" w:rsidRDefault="00096465" w:rsidP="004B7D10">
      <w:pPr>
        <w:jc w:val="both"/>
        <w:rPr>
          <w:lang w:eastAsia="en-US"/>
        </w:rPr>
      </w:pPr>
    </w:p>
    <w:p w14:paraId="1017B6BF" w14:textId="77777777" w:rsidR="00BE25B2" w:rsidRDefault="00BE25B2" w:rsidP="004B7D10">
      <w:pPr>
        <w:jc w:val="both"/>
        <w:rPr>
          <w:lang w:eastAsia="en-US"/>
        </w:rPr>
      </w:pPr>
    </w:p>
    <w:p w14:paraId="4A4D26BE" w14:textId="20EF1C27" w:rsidR="004B7D10" w:rsidRDefault="004B7D10" w:rsidP="004B7D10">
      <w:pPr>
        <w:jc w:val="both"/>
        <w:rPr>
          <w:lang w:eastAsia="en-US"/>
        </w:rPr>
      </w:pPr>
      <w:r w:rsidRPr="00C74CEA">
        <w:rPr>
          <w:lang w:eastAsia="en-US"/>
        </w:rPr>
        <w:t>Parengė</w:t>
      </w:r>
    </w:p>
    <w:p w14:paraId="7701A44A" w14:textId="18551953" w:rsidR="00B26CC1" w:rsidRPr="00C212B0" w:rsidRDefault="00B26CC1" w:rsidP="00B26CC1">
      <w:pPr>
        <w:rPr>
          <w:bCs/>
          <w:color w:val="000000" w:themeColor="text1"/>
          <w:u w:val="single"/>
          <w:lang w:val="de-DE"/>
        </w:rPr>
      </w:pPr>
      <w:r w:rsidRPr="00C212B0">
        <w:t>Vilma Griškevičienė,</w:t>
      </w:r>
      <w:r w:rsidRPr="00C212B0">
        <w:rPr>
          <w:bCs/>
          <w:color w:val="000000" w:themeColor="text1"/>
        </w:rPr>
        <w:t xml:space="preserve"> tel.</w:t>
      </w:r>
      <w:r w:rsidRPr="00C212B0" w:rsidDel="002015A8">
        <w:rPr>
          <w:bCs/>
          <w:color w:val="000000" w:themeColor="text1"/>
        </w:rPr>
        <w:t xml:space="preserve"> </w:t>
      </w:r>
      <w:r w:rsidRPr="00C212B0">
        <w:rPr>
          <w:bCs/>
          <w:color w:val="000000" w:themeColor="text1"/>
        </w:rPr>
        <w:t>+3</w:t>
      </w:r>
      <w:r w:rsidR="006F0E17">
        <w:rPr>
          <w:bCs/>
          <w:color w:val="000000" w:themeColor="text1"/>
        </w:rPr>
        <w:t>7</w:t>
      </w:r>
      <w:r w:rsidRPr="00C212B0">
        <w:rPr>
          <w:bCs/>
          <w:color w:val="000000" w:themeColor="text1"/>
        </w:rPr>
        <w:t>0 441 79 28</w:t>
      </w:r>
      <w:r w:rsidR="00E05EF0">
        <w:rPr>
          <w:bCs/>
          <w:color w:val="000000" w:themeColor="text1"/>
        </w:rPr>
        <w:t>4</w:t>
      </w:r>
      <w:r w:rsidRPr="00C212B0">
        <w:rPr>
          <w:bCs/>
          <w:color w:val="000000" w:themeColor="text1"/>
        </w:rPr>
        <w:t xml:space="preserve">, el. p. </w:t>
      </w:r>
      <w:hyperlink r:id="rId9" w:history="1">
        <w:r w:rsidRPr="00F225E7">
          <w:rPr>
            <w:rStyle w:val="Hipersaitas"/>
            <w:rFonts w:ascii="Times New Roman" w:hAnsi="Times New Roman"/>
            <w:bCs/>
            <w:sz w:val="24"/>
            <w:szCs w:val="24"/>
          </w:rPr>
          <w:t>vilma.griskeviciene@silute.lt</w:t>
        </w:r>
      </w:hyperlink>
      <w:r w:rsidRPr="00C212B0">
        <w:rPr>
          <w:bCs/>
          <w:color w:val="000000" w:themeColor="text1"/>
        </w:rPr>
        <w:t xml:space="preserve">  </w:t>
      </w:r>
    </w:p>
    <w:p w14:paraId="66A81321" w14:textId="519B0E71" w:rsidR="00B26CC1" w:rsidRPr="00C74CEA" w:rsidRDefault="00B26CC1" w:rsidP="00B26CC1">
      <w:pPr>
        <w:jc w:val="both"/>
        <w:rPr>
          <w:lang w:eastAsia="en-US"/>
        </w:rPr>
      </w:pPr>
      <w:r w:rsidRPr="00C212B0">
        <w:t>2026-0</w:t>
      </w:r>
      <w:r w:rsidR="009371AD">
        <w:t>6</w:t>
      </w:r>
      <w:r w:rsidR="006F0E17">
        <w:t>-</w:t>
      </w:r>
      <w:r w:rsidR="009371AD">
        <w:t>01</w:t>
      </w:r>
    </w:p>
    <w:sectPr w:rsidR="00B26CC1" w:rsidRPr="00C74CEA" w:rsidSect="00C2329E">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35A1" w14:textId="77777777" w:rsidR="002F2BF4" w:rsidRDefault="002F2BF4" w:rsidP="001D50EF">
      <w:r>
        <w:separator/>
      </w:r>
    </w:p>
  </w:endnote>
  <w:endnote w:type="continuationSeparator" w:id="0">
    <w:p w14:paraId="4B94F83D" w14:textId="77777777" w:rsidR="002F2BF4" w:rsidRDefault="002F2BF4"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7220" w14:textId="77777777" w:rsidR="002F2BF4" w:rsidRDefault="002F2BF4" w:rsidP="001D50EF">
      <w:r>
        <w:separator/>
      </w:r>
    </w:p>
  </w:footnote>
  <w:footnote w:type="continuationSeparator" w:id="0">
    <w:p w14:paraId="5606627E" w14:textId="77777777" w:rsidR="002F2BF4" w:rsidRDefault="002F2BF4"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52568"/>
    <w:multiLevelType w:val="multilevel"/>
    <w:tmpl w:val="3BE06D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FB62DE"/>
    <w:multiLevelType w:val="hybridMultilevel"/>
    <w:tmpl w:val="476093DE"/>
    <w:lvl w:ilvl="0" w:tplc="79C61F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24343A5"/>
    <w:multiLevelType w:val="hybridMultilevel"/>
    <w:tmpl w:val="D3EA30DA"/>
    <w:lvl w:ilvl="0" w:tplc="B48619B0">
      <w:start w:val="1"/>
      <w:numFmt w:val="decimal"/>
      <w:suff w:val="space"/>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3044636">
    <w:abstractNumId w:val="2"/>
  </w:num>
  <w:num w:numId="2" w16cid:durableId="1104375289">
    <w:abstractNumId w:val="1"/>
  </w:num>
  <w:num w:numId="3" w16cid:durableId="54856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57B9"/>
    <w:rsid w:val="00073218"/>
    <w:rsid w:val="00073D57"/>
    <w:rsid w:val="000909FF"/>
    <w:rsid w:val="00094A3C"/>
    <w:rsid w:val="00096465"/>
    <w:rsid w:val="000C641A"/>
    <w:rsid w:val="000F260F"/>
    <w:rsid w:val="001219C6"/>
    <w:rsid w:val="00161E15"/>
    <w:rsid w:val="00176BC5"/>
    <w:rsid w:val="001B476C"/>
    <w:rsid w:val="001C30B1"/>
    <w:rsid w:val="001D50EF"/>
    <w:rsid w:val="001D62BD"/>
    <w:rsid w:val="00235031"/>
    <w:rsid w:val="002552AA"/>
    <w:rsid w:val="00261961"/>
    <w:rsid w:val="002A6DFA"/>
    <w:rsid w:val="002D2AC1"/>
    <w:rsid w:val="002D36D3"/>
    <w:rsid w:val="002F2BF4"/>
    <w:rsid w:val="003538CE"/>
    <w:rsid w:val="00372681"/>
    <w:rsid w:val="0037464E"/>
    <w:rsid w:val="003C7826"/>
    <w:rsid w:val="003D28BB"/>
    <w:rsid w:val="003E44DF"/>
    <w:rsid w:val="003F6B77"/>
    <w:rsid w:val="00403423"/>
    <w:rsid w:val="00403C10"/>
    <w:rsid w:val="004065DB"/>
    <w:rsid w:val="00413D8A"/>
    <w:rsid w:val="004812AE"/>
    <w:rsid w:val="004A182A"/>
    <w:rsid w:val="004B7D10"/>
    <w:rsid w:val="004D54D3"/>
    <w:rsid w:val="0050016C"/>
    <w:rsid w:val="00502E43"/>
    <w:rsid w:val="00524976"/>
    <w:rsid w:val="0054355E"/>
    <w:rsid w:val="005476DE"/>
    <w:rsid w:val="0056113F"/>
    <w:rsid w:val="00562BAE"/>
    <w:rsid w:val="005943DB"/>
    <w:rsid w:val="005A3DD4"/>
    <w:rsid w:val="005C5878"/>
    <w:rsid w:val="005D1311"/>
    <w:rsid w:val="005D3EAD"/>
    <w:rsid w:val="005E2FFA"/>
    <w:rsid w:val="0064588B"/>
    <w:rsid w:val="006638CD"/>
    <w:rsid w:val="006747FB"/>
    <w:rsid w:val="00674A7B"/>
    <w:rsid w:val="00684B96"/>
    <w:rsid w:val="0068501F"/>
    <w:rsid w:val="006C0E09"/>
    <w:rsid w:val="006E4C4C"/>
    <w:rsid w:val="006E7AFA"/>
    <w:rsid w:val="006F0E17"/>
    <w:rsid w:val="00706384"/>
    <w:rsid w:val="00787C35"/>
    <w:rsid w:val="007935F6"/>
    <w:rsid w:val="007B1579"/>
    <w:rsid w:val="007C4797"/>
    <w:rsid w:val="007D446C"/>
    <w:rsid w:val="007F3220"/>
    <w:rsid w:val="007F3868"/>
    <w:rsid w:val="00827913"/>
    <w:rsid w:val="008423A2"/>
    <w:rsid w:val="0087112E"/>
    <w:rsid w:val="00896345"/>
    <w:rsid w:val="008B6748"/>
    <w:rsid w:val="008E0B3B"/>
    <w:rsid w:val="00915F27"/>
    <w:rsid w:val="00930503"/>
    <w:rsid w:val="009371AD"/>
    <w:rsid w:val="00946768"/>
    <w:rsid w:val="00956AAB"/>
    <w:rsid w:val="00963D6E"/>
    <w:rsid w:val="00963D99"/>
    <w:rsid w:val="00985436"/>
    <w:rsid w:val="009E2C45"/>
    <w:rsid w:val="009F26C1"/>
    <w:rsid w:val="009F36A7"/>
    <w:rsid w:val="00A31665"/>
    <w:rsid w:val="00A72208"/>
    <w:rsid w:val="00A97EB3"/>
    <w:rsid w:val="00AB0DB5"/>
    <w:rsid w:val="00AB6EE5"/>
    <w:rsid w:val="00AC17DD"/>
    <w:rsid w:val="00AD14AA"/>
    <w:rsid w:val="00AD3D88"/>
    <w:rsid w:val="00AD5055"/>
    <w:rsid w:val="00B037C8"/>
    <w:rsid w:val="00B26CC1"/>
    <w:rsid w:val="00B54ACB"/>
    <w:rsid w:val="00B54AF3"/>
    <w:rsid w:val="00B6640C"/>
    <w:rsid w:val="00B745E4"/>
    <w:rsid w:val="00B77EF5"/>
    <w:rsid w:val="00B818BA"/>
    <w:rsid w:val="00B92535"/>
    <w:rsid w:val="00BD0A48"/>
    <w:rsid w:val="00BE25B2"/>
    <w:rsid w:val="00BE68EE"/>
    <w:rsid w:val="00BF2D08"/>
    <w:rsid w:val="00C2012C"/>
    <w:rsid w:val="00C20CEB"/>
    <w:rsid w:val="00C2329E"/>
    <w:rsid w:val="00C26005"/>
    <w:rsid w:val="00C42E16"/>
    <w:rsid w:val="00C667EB"/>
    <w:rsid w:val="00C67210"/>
    <w:rsid w:val="00C74CEA"/>
    <w:rsid w:val="00C946BC"/>
    <w:rsid w:val="00CA4F9B"/>
    <w:rsid w:val="00CB58FA"/>
    <w:rsid w:val="00CD0B7D"/>
    <w:rsid w:val="00D141A4"/>
    <w:rsid w:val="00D575C5"/>
    <w:rsid w:val="00D63100"/>
    <w:rsid w:val="00D87ECC"/>
    <w:rsid w:val="00DA02EC"/>
    <w:rsid w:val="00DB1B7E"/>
    <w:rsid w:val="00DC0024"/>
    <w:rsid w:val="00E05EF0"/>
    <w:rsid w:val="00E12F58"/>
    <w:rsid w:val="00E25698"/>
    <w:rsid w:val="00E37904"/>
    <w:rsid w:val="00E45B36"/>
    <w:rsid w:val="00E46168"/>
    <w:rsid w:val="00E50040"/>
    <w:rsid w:val="00E62715"/>
    <w:rsid w:val="00E73194"/>
    <w:rsid w:val="00E86791"/>
    <w:rsid w:val="00EB4420"/>
    <w:rsid w:val="00F10BB4"/>
    <w:rsid w:val="00F225E7"/>
    <w:rsid w:val="00F25F3A"/>
    <w:rsid w:val="00F3643C"/>
    <w:rsid w:val="00F42E40"/>
    <w:rsid w:val="00F60BA2"/>
    <w:rsid w:val="00F622A1"/>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32F71FBB-16C5-4E64-B1C3-2C3920DC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Betarp">
    <w:name w:val="No Spacing"/>
    <w:uiPriority w:val="1"/>
    <w:qFormat/>
    <w:rsid w:val="00B26CC1"/>
    <w:rPr>
      <w:sz w:val="24"/>
      <w:szCs w:val="24"/>
      <w:lang w:val="en-US" w:eastAsia="en-US"/>
    </w:rPr>
  </w:style>
  <w:style w:type="character" w:styleId="Hipersaitas">
    <w:name w:val="Hyperlink"/>
    <w:rsid w:val="00B26CC1"/>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E05EF0"/>
    <w:rPr>
      <w:sz w:val="24"/>
      <w:szCs w:val="24"/>
    </w:rPr>
  </w:style>
  <w:style w:type="paragraph" w:styleId="Pagrindiniotekstotrauka2">
    <w:name w:val="Body Text Indent 2"/>
    <w:basedOn w:val="prastasis"/>
    <w:link w:val="Pagrindiniotekstotrauka2Diagrama"/>
    <w:uiPriority w:val="99"/>
    <w:unhideWhenUsed/>
    <w:rsid w:val="006F0E17"/>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rsid w:val="006F0E17"/>
    <w:rPr>
      <w:sz w:val="24"/>
      <w:szCs w:val="24"/>
    </w:rPr>
  </w:style>
  <w:style w:type="character" w:styleId="Neapdorotaspaminjimas">
    <w:name w:val="Unresolved Mention"/>
    <w:basedOn w:val="Numatytasispastraiposriftas"/>
    <w:uiPriority w:val="99"/>
    <w:semiHidden/>
    <w:unhideWhenUsed/>
    <w:rsid w:val="006F0E17"/>
    <w:rPr>
      <w:color w:val="605E5C"/>
      <w:shd w:val="clear" w:color="auto" w:fill="E1DFDD"/>
    </w:rPr>
  </w:style>
  <w:style w:type="character" w:styleId="Komentaronuoroda">
    <w:name w:val="annotation reference"/>
    <w:basedOn w:val="Numatytasispastraiposriftas"/>
    <w:rsid w:val="000C641A"/>
    <w:rPr>
      <w:sz w:val="16"/>
      <w:szCs w:val="16"/>
    </w:rPr>
  </w:style>
  <w:style w:type="paragraph" w:styleId="Komentarotekstas">
    <w:name w:val="annotation text"/>
    <w:basedOn w:val="prastasis"/>
    <w:link w:val="KomentarotekstasDiagrama"/>
    <w:rsid w:val="000C641A"/>
    <w:rPr>
      <w:sz w:val="20"/>
      <w:szCs w:val="20"/>
    </w:rPr>
  </w:style>
  <w:style w:type="character" w:customStyle="1" w:styleId="KomentarotekstasDiagrama">
    <w:name w:val="Komentaro tekstas Diagrama"/>
    <w:basedOn w:val="Numatytasispastraiposriftas"/>
    <w:link w:val="Komentarotekstas"/>
    <w:rsid w:val="000C641A"/>
  </w:style>
  <w:style w:type="paragraph" w:styleId="Komentarotema">
    <w:name w:val="annotation subject"/>
    <w:basedOn w:val="Komentarotekstas"/>
    <w:next w:val="Komentarotekstas"/>
    <w:link w:val="KomentarotemaDiagrama"/>
    <w:semiHidden/>
    <w:unhideWhenUsed/>
    <w:rsid w:val="000C641A"/>
    <w:rPr>
      <w:b/>
      <w:bCs/>
    </w:rPr>
  </w:style>
  <w:style w:type="character" w:customStyle="1" w:styleId="KomentarotemaDiagrama">
    <w:name w:val="Komentaro tema Diagrama"/>
    <w:basedOn w:val="KomentarotekstasDiagrama"/>
    <w:link w:val="Komentarotema"/>
    <w:semiHidden/>
    <w:rsid w:val="000C6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lma.griskevic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Kultura_KK</cp:lastModifiedBy>
  <cp:revision>2</cp:revision>
  <dcterms:created xsi:type="dcterms:W3CDTF">2026-06-10T07:46:00Z</dcterms:created>
  <dcterms:modified xsi:type="dcterms:W3CDTF">2026-06-10T07:46:00Z</dcterms:modified>
</cp:coreProperties>
</file>