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72F8C0" w14:textId="77777777" w:rsidR="00B52DDA" w:rsidRPr="00875CBF" w:rsidRDefault="00B52DDA" w:rsidP="00B52DDA">
      <w:pPr>
        <w:jc w:val="center"/>
        <w:rPr>
          <w:b/>
          <w:color w:val="000000" w:themeColor="text1"/>
        </w:rPr>
      </w:pPr>
      <w:r w:rsidRPr="00875CBF">
        <w:rPr>
          <w:b/>
          <w:color w:val="000000" w:themeColor="text1"/>
        </w:rPr>
        <w:t>ŠILUTĖS RAJONO SAVIVALDYBĖS ADMINISTRACIJOS</w:t>
      </w:r>
    </w:p>
    <w:p w14:paraId="52BDB39E" w14:textId="77777777" w:rsidR="00B52DDA" w:rsidRPr="00875CBF" w:rsidRDefault="00B52DDA" w:rsidP="00B52DDA">
      <w:pPr>
        <w:jc w:val="center"/>
        <w:rPr>
          <w:b/>
          <w:color w:val="000000" w:themeColor="text1"/>
        </w:rPr>
      </w:pPr>
      <w:r w:rsidRPr="00875CBF">
        <w:rPr>
          <w:b/>
          <w:color w:val="000000" w:themeColor="text1"/>
        </w:rPr>
        <w:t>ŪKIO SKYRIUS</w:t>
      </w:r>
    </w:p>
    <w:p w14:paraId="52A09461" w14:textId="77777777" w:rsidR="00B52DDA" w:rsidRPr="00875CBF" w:rsidRDefault="00B52DDA" w:rsidP="00B52DDA">
      <w:pPr>
        <w:jc w:val="center"/>
        <w:rPr>
          <w:b/>
          <w:color w:val="000000" w:themeColor="text1"/>
        </w:rPr>
      </w:pPr>
    </w:p>
    <w:p w14:paraId="75694139" w14:textId="77777777" w:rsidR="00B52DDA" w:rsidRPr="00875CBF" w:rsidRDefault="00B52DDA" w:rsidP="00B52DDA">
      <w:pPr>
        <w:jc w:val="center"/>
        <w:rPr>
          <w:b/>
          <w:color w:val="000000" w:themeColor="text1"/>
        </w:rPr>
      </w:pPr>
      <w:r w:rsidRPr="00875CBF">
        <w:rPr>
          <w:b/>
          <w:color w:val="000000" w:themeColor="text1"/>
        </w:rPr>
        <w:t>AIŠKINAMASIS RAŠTAS</w:t>
      </w:r>
    </w:p>
    <w:p w14:paraId="61F82ECD" w14:textId="77777777" w:rsidR="00B52DDA" w:rsidRPr="00875CBF" w:rsidRDefault="00B52DDA" w:rsidP="00B52DDA">
      <w:pPr>
        <w:tabs>
          <w:tab w:val="left" w:pos="1134"/>
        </w:tabs>
        <w:jc w:val="center"/>
        <w:rPr>
          <w:b/>
          <w:bCs/>
          <w:color w:val="000000" w:themeColor="text1"/>
        </w:rPr>
      </w:pPr>
      <w:r w:rsidRPr="00875CBF">
        <w:rPr>
          <w:b/>
          <w:bCs/>
          <w:color w:val="000000" w:themeColor="text1"/>
        </w:rPr>
        <w:t xml:space="preserve">DĖL TARYBOS SPRENDIMO PROJEKTO </w:t>
      </w:r>
    </w:p>
    <w:p w14:paraId="6C4AD5A0" w14:textId="4ECD8EC8" w:rsidR="00B52DDA" w:rsidRPr="00B124FC" w:rsidRDefault="00B52DDA" w:rsidP="00B124FC">
      <w:pPr>
        <w:jc w:val="center"/>
        <w:outlineLvl w:val="0"/>
        <w:rPr>
          <w:b/>
        </w:rPr>
      </w:pPr>
      <w:r w:rsidRPr="00875CBF">
        <w:rPr>
          <w:b/>
          <w:color w:val="000000" w:themeColor="text1"/>
        </w:rPr>
        <w:t>„</w:t>
      </w:r>
      <w:r w:rsidR="00B124FC" w:rsidRPr="00E42469">
        <w:rPr>
          <w:b/>
        </w:rPr>
        <w:t>DĖL TURTO PERDAVIMO SAVIVALDYBĖS BIUDŽETINĖMS ĮSTAIGOMS</w:t>
      </w:r>
      <w:r w:rsidRPr="00875CBF">
        <w:rPr>
          <w:b/>
          <w:bCs/>
          <w:color w:val="000000" w:themeColor="text1"/>
        </w:rPr>
        <w:t>“</w:t>
      </w:r>
    </w:p>
    <w:p w14:paraId="0DF247B3" w14:textId="77777777" w:rsidR="00B52DDA" w:rsidRPr="00875CBF" w:rsidRDefault="00B52DDA" w:rsidP="00B52DDA">
      <w:pPr>
        <w:jc w:val="center"/>
        <w:rPr>
          <w:color w:val="000000" w:themeColor="text1"/>
        </w:rPr>
      </w:pPr>
    </w:p>
    <w:p w14:paraId="22B55926" w14:textId="45A5306F" w:rsidR="00B52DDA" w:rsidRPr="00875CBF" w:rsidRDefault="00B52DDA" w:rsidP="00B52DDA">
      <w:pPr>
        <w:jc w:val="center"/>
        <w:rPr>
          <w:color w:val="000000" w:themeColor="text1"/>
        </w:rPr>
      </w:pPr>
      <w:r w:rsidRPr="00875CBF">
        <w:rPr>
          <w:color w:val="000000" w:themeColor="text1"/>
        </w:rPr>
        <w:t>202</w:t>
      </w:r>
      <w:r w:rsidR="005A6381">
        <w:rPr>
          <w:color w:val="000000" w:themeColor="text1"/>
        </w:rPr>
        <w:t>6</w:t>
      </w:r>
      <w:r w:rsidRPr="00875CBF">
        <w:rPr>
          <w:color w:val="000000" w:themeColor="text1"/>
        </w:rPr>
        <w:t xml:space="preserve"> m</w:t>
      </w:r>
      <w:r w:rsidR="00211F9E" w:rsidRPr="00875CBF">
        <w:rPr>
          <w:color w:val="000000" w:themeColor="text1"/>
        </w:rPr>
        <w:t>.</w:t>
      </w:r>
      <w:r w:rsidR="00497E72">
        <w:rPr>
          <w:color w:val="000000" w:themeColor="text1"/>
        </w:rPr>
        <w:t xml:space="preserve"> </w:t>
      </w:r>
      <w:r w:rsidR="0045176B">
        <w:rPr>
          <w:color w:val="000000" w:themeColor="text1"/>
        </w:rPr>
        <w:t>rugpjūčio 10</w:t>
      </w:r>
      <w:r w:rsidR="00CD1527">
        <w:rPr>
          <w:color w:val="000000" w:themeColor="text1"/>
        </w:rPr>
        <w:t xml:space="preserve"> </w:t>
      </w:r>
      <w:r w:rsidRPr="00875CBF">
        <w:rPr>
          <w:color w:val="000000" w:themeColor="text1"/>
        </w:rPr>
        <w:t>d.</w:t>
      </w:r>
    </w:p>
    <w:p w14:paraId="2229C659" w14:textId="77777777" w:rsidR="00B52DDA" w:rsidRPr="00875CBF" w:rsidRDefault="00B52DDA" w:rsidP="00B52DDA">
      <w:pPr>
        <w:jc w:val="center"/>
        <w:rPr>
          <w:color w:val="000000" w:themeColor="text1"/>
        </w:rPr>
      </w:pPr>
      <w:r w:rsidRPr="00875CBF">
        <w:rPr>
          <w:color w:val="000000" w:themeColor="text1"/>
        </w:rPr>
        <w:t>Šilutė</w:t>
      </w:r>
    </w:p>
    <w:p w14:paraId="44CD8E74" w14:textId="77777777" w:rsidR="002B577E" w:rsidRPr="00875CBF" w:rsidRDefault="002B577E" w:rsidP="00B52DDA">
      <w:pPr>
        <w:jc w:val="center"/>
        <w:rPr>
          <w:color w:val="000000" w:themeColor="text1"/>
        </w:rPr>
      </w:pPr>
    </w:p>
    <w:tbl>
      <w:tblPr>
        <w:tblW w:w="9628" w:type="dxa"/>
        <w:tblLayout w:type="fixed"/>
        <w:tblCellMar>
          <w:left w:w="103" w:type="dxa"/>
        </w:tblCellMar>
        <w:tblLook w:val="0000" w:firstRow="0" w:lastRow="0" w:firstColumn="0" w:lastColumn="0" w:noHBand="0" w:noVBand="0"/>
      </w:tblPr>
      <w:tblGrid>
        <w:gridCol w:w="9628"/>
      </w:tblGrid>
      <w:tr w:rsidR="00875CBF" w:rsidRPr="00875CBF" w14:paraId="16DC8FA8"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351F8FCE" w14:textId="77777777" w:rsidR="00B06DE6" w:rsidRPr="00875CBF" w:rsidRDefault="00B06DE6" w:rsidP="00A734B1">
            <w:pPr>
              <w:widowControl w:val="0"/>
              <w:rPr>
                <w:b/>
                <w:bCs/>
                <w:i/>
                <w:color w:val="000000" w:themeColor="text1"/>
              </w:rPr>
            </w:pPr>
            <w:r w:rsidRPr="00875CBF">
              <w:rPr>
                <w:b/>
                <w:bCs/>
                <w:i/>
                <w:iCs/>
                <w:color w:val="000000" w:themeColor="text1"/>
              </w:rPr>
              <w:t>1. Parengto projekto tikslai ir uždaviniai.</w:t>
            </w:r>
          </w:p>
        </w:tc>
      </w:tr>
      <w:tr w:rsidR="00875CBF" w:rsidRPr="00875CBF" w14:paraId="100A5D9A"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267FCDE4" w14:textId="0429F483" w:rsidR="00FA71BE" w:rsidRPr="00875CBF" w:rsidRDefault="000F46E8" w:rsidP="001961B6">
            <w:pPr>
              <w:widowControl w:val="0"/>
              <w:jc w:val="both"/>
              <w:rPr>
                <w:bCs/>
                <w:i/>
                <w:color w:val="000000" w:themeColor="text1"/>
              </w:rPr>
            </w:pPr>
            <w:r w:rsidRPr="000F46E8">
              <w:rPr>
                <w:bCs/>
                <w:i/>
                <w:color w:val="000000" w:themeColor="text1"/>
              </w:rPr>
              <w:t>Perduoti Savivaldybės biudžetinėms įstaigoms patikėjimo teise valdyti, naudoti ir disponuoti juo Savivaldybei nuosavybės teise priklausantį ilgalaikį turtą pagal priedą nuostatuose numatytai veiklai vykdyti.</w:t>
            </w:r>
          </w:p>
        </w:tc>
      </w:tr>
      <w:tr w:rsidR="00875CBF" w:rsidRPr="00875CBF" w14:paraId="68B46DEE"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78B59224" w14:textId="77777777" w:rsidR="00B06DE6" w:rsidRPr="00875CBF" w:rsidRDefault="00B06DE6" w:rsidP="00A734B1">
            <w:pPr>
              <w:widowControl w:val="0"/>
              <w:rPr>
                <w:b/>
                <w:bCs/>
                <w:i/>
                <w:color w:val="000000" w:themeColor="text1"/>
              </w:rPr>
            </w:pPr>
            <w:r w:rsidRPr="00875CBF">
              <w:rPr>
                <w:b/>
                <w:bCs/>
                <w:i/>
                <w:iCs/>
                <w:color w:val="000000" w:themeColor="text1"/>
              </w:rPr>
              <w:t>2. Kaip šiuo metu yra sureguliuoti projekte aptarti klausimai.</w:t>
            </w:r>
          </w:p>
        </w:tc>
      </w:tr>
      <w:tr w:rsidR="00875CBF" w:rsidRPr="00875CBF" w14:paraId="2882DD96"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55D7F577" w14:textId="134D05B6" w:rsidR="00F03545" w:rsidRPr="00875CBF" w:rsidRDefault="003F0788" w:rsidP="00F03545">
            <w:pPr>
              <w:jc w:val="both"/>
              <w:rPr>
                <w:i/>
                <w:iCs/>
                <w:color w:val="000000" w:themeColor="text1"/>
              </w:rPr>
            </w:pPr>
            <w:r w:rsidRPr="00875CBF">
              <w:rPr>
                <w:i/>
                <w:iCs/>
                <w:color w:val="000000" w:themeColor="text1"/>
              </w:rPr>
              <w:t xml:space="preserve">Vadovaujantis </w:t>
            </w:r>
            <w:hyperlink r:id="rId7">
              <w:r w:rsidRPr="00875CBF">
                <w:rPr>
                  <w:rStyle w:val="Internetosaitas"/>
                  <w:i/>
                  <w:iCs/>
                  <w:color w:val="000000" w:themeColor="text1"/>
                </w:rPr>
                <w:t>Lietuvos Respublikos vietos savivaldos įstatymo</w:t>
              </w:r>
            </w:hyperlink>
            <w:r w:rsidRPr="00875CBF">
              <w:rPr>
                <w:i/>
                <w:iCs/>
                <w:color w:val="000000" w:themeColor="text1"/>
              </w:rPr>
              <w:t xml:space="preserve"> </w:t>
            </w:r>
            <w:r w:rsidR="00F03545" w:rsidRPr="00875CBF">
              <w:rPr>
                <w:i/>
                <w:iCs/>
                <w:color w:val="000000" w:themeColor="text1"/>
              </w:rPr>
              <w:t>1</w:t>
            </w:r>
            <w:r w:rsidR="003A4267" w:rsidRPr="00875CBF">
              <w:rPr>
                <w:i/>
                <w:iCs/>
                <w:color w:val="000000" w:themeColor="text1"/>
              </w:rPr>
              <w:t>5</w:t>
            </w:r>
            <w:r w:rsidR="00F03545" w:rsidRPr="00875CBF">
              <w:rPr>
                <w:i/>
                <w:iCs/>
                <w:color w:val="000000" w:themeColor="text1"/>
              </w:rPr>
              <w:t xml:space="preserve"> straipsnio 2 dalies </w:t>
            </w:r>
            <w:r w:rsidR="003A4267" w:rsidRPr="00875CBF">
              <w:rPr>
                <w:i/>
                <w:iCs/>
                <w:color w:val="000000" w:themeColor="text1"/>
              </w:rPr>
              <w:t>19</w:t>
            </w:r>
            <w:r w:rsidR="00F03545" w:rsidRPr="00875CBF">
              <w:rPr>
                <w:i/>
                <w:iCs/>
                <w:color w:val="000000" w:themeColor="text1"/>
              </w:rPr>
              <w:t xml:space="preserve"> punktu, </w:t>
            </w:r>
            <w:r w:rsidR="003A4267" w:rsidRPr="00875CBF">
              <w:rPr>
                <w:i/>
                <w:iCs/>
                <w:color w:val="000000" w:themeColor="text1"/>
              </w:rPr>
              <w:t xml:space="preserve">išimtinė </w:t>
            </w:r>
            <w:r w:rsidR="00A43ECC">
              <w:rPr>
                <w:i/>
                <w:iCs/>
                <w:color w:val="000000" w:themeColor="text1"/>
              </w:rPr>
              <w:t>S</w:t>
            </w:r>
            <w:r w:rsidR="003A4267" w:rsidRPr="00875CBF">
              <w:rPr>
                <w:i/>
                <w:iCs/>
                <w:color w:val="000000" w:themeColor="text1"/>
              </w:rPr>
              <w:t xml:space="preserve">avivaldybės tarybos kompetencija yra: sprendimų dėl disponavimo </w:t>
            </w:r>
            <w:r w:rsidR="00A43ECC">
              <w:rPr>
                <w:i/>
                <w:iCs/>
                <w:color w:val="000000" w:themeColor="text1"/>
              </w:rPr>
              <w:t>S</w:t>
            </w:r>
            <w:r w:rsidR="003A4267" w:rsidRPr="00875CBF">
              <w:rPr>
                <w:i/>
                <w:iCs/>
                <w:color w:val="000000" w:themeColor="text1"/>
              </w:rPr>
              <w:t>avivaldybei nuosavybės teise priklausančiu turtu priėmimas, šio turto valdymo, naudojimo ir disponavimo juo tvarkos taisyklių nustatymas, išskyrus atvejus, kai tvarka yra nustatyta įstatymuose ar jų pagrindu priimtuose kituose teisės aktuose</w:t>
            </w:r>
            <w:r w:rsidR="00F03545" w:rsidRPr="00875CBF">
              <w:rPr>
                <w:i/>
                <w:iCs/>
                <w:color w:val="000000" w:themeColor="text1"/>
              </w:rPr>
              <w:t>.</w:t>
            </w:r>
          </w:p>
          <w:p w14:paraId="58CB66C3" w14:textId="65437829" w:rsidR="0045176B" w:rsidRDefault="00F03545" w:rsidP="00F03545">
            <w:pPr>
              <w:jc w:val="both"/>
              <w:rPr>
                <w:bCs/>
                <w:i/>
                <w:color w:val="000000" w:themeColor="text1"/>
              </w:rPr>
            </w:pPr>
            <w:r w:rsidRPr="00875CBF">
              <w:rPr>
                <w:bCs/>
                <w:i/>
                <w:color w:val="000000" w:themeColor="text1"/>
              </w:rPr>
              <w:t xml:space="preserve">Vadovaujantis </w:t>
            </w:r>
            <w:hyperlink r:id="rId8">
              <w:r w:rsidRPr="00875CBF">
                <w:rPr>
                  <w:rStyle w:val="Internetosaitas"/>
                  <w:i/>
                  <w:color w:val="000000" w:themeColor="text1"/>
                </w:rPr>
                <w:t>Lietuvos Respublikos valstybės ir savivaldybių turto valdymo, naudojimo ir disponavimo juo įstatymo</w:t>
              </w:r>
            </w:hyperlink>
            <w:r w:rsidRPr="00875CBF">
              <w:rPr>
                <w:bCs/>
                <w:i/>
                <w:color w:val="000000" w:themeColor="text1"/>
              </w:rPr>
              <w:t xml:space="preserve"> 12 straipsnio 12 straipsnio 1 dalimi, </w:t>
            </w:r>
            <w:r w:rsidR="0045176B" w:rsidRPr="0045176B">
              <w:rPr>
                <w:bCs/>
                <w:i/>
                <w:color w:val="000000" w:themeColor="text1"/>
              </w:rPr>
              <w:t>Savivaldybės turtas, įskaitant pripažintą nereikalingu arba netinkamu (negalimu) naudoti savivaldybės turtą, patikėjimo teise valdyti, naudoti ir disponuoti juo perduodamas savivaldybės tarybos nustatyta tvarka. Sprendimą dėl savivaldybės turto perdavimo patikėjimo teise savivaldybės tarybos nustatyta tvarka ir atvejais priima savivaldybės taryba arba jos įgalioti savivaldybės turto valdytojai.</w:t>
            </w:r>
          </w:p>
          <w:p w14:paraId="0D664C1E" w14:textId="0D9556FB" w:rsidR="00F03545" w:rsidRPr="00875CBF" w:rsidRDefault="00F03545" w:rsidP="0045176B">
            <w:pPr>
              <w:jc w:val="both"/>
              <w:rPr>
                <w:bCs/>
                <w:i/>
                <w:color w:val="000000" w:themeColor="text1"/>
              </w:rPr>
            </w:pPr>
            <w:r w:rsidRPr="00875CBF">
              <w:rPr>
                <w:bCs/>
                <w:i/>
                <w:color w:val="000000" w:themeColor="text1"/>
              </w:rPr>
              <w:t xml:space="preserve">Vadovaujantis </w:t>
            </w:r>
            <w:hyperlink r:id="rId9">
              <w:r w:rsidRPr="00875CBF">
                <w:rPr>
                  <w:rStyle w:val="Internetosaitas"/>
                  <w:i/>
                  <w:color w:val="000000" w:themeColor="text1"/>
                </w:rPr>
                <w:t>Lietuvos Respublikos valstybės ir savivaldybių turto valdymo, naudojimo ir disponavimo juo įstatymo</w:t>
              </w:r>
            </w:hyperlink>
            <w:r w:rsidRPr="00875CBF">
              <w:rPr>
                <w:bCs/>
                <w:i/>
                <w:color w:val="000000" w:themeColor="text1"/>
              </w:rPr>
              <w:t xml:space="preserve"> 12 straipsnio 2 dali</w:t>
            </w:r>
            <w:r w:rsidR="0045176B">
              <w:rPr>
                <w:bCs/>
                <w:i/>
                <w:color w:val="000000" w:themeColor="text1"/>
              </w:rPr>
              <w:t>es 1 punktu,</w:t>
            </w:r>
            <w:r w:rsidRPr="00875CBF">
              <w:rPr>
                <w:bCs/>
                <w:i/>
                <w:color w:val="000000" w:themeColor="text1"/>
              </w:rPr>
              <w:t xml:space="preserve"> </w:t>
            </w:r>
            <w:r w:rsidR="0045176B">
              <w:rPr>
                <w:bCs/>
                <w:i/>
                <w:color w:val="000000" w:themeColor="text1"/>
              </w:rPr>
              <w:t>s</w:t>
            </w:r>
            <w:r w:rsidR="0045176B" w:rsidRPr="0045176B">
              <w:rPr>
                <w:bCs/>
                <w:i/>
                <w:color w:val="000000" w:themeColor="text1"/>
              </w:rPr>
              <w:t>avivaldybių turtas gali būti perduodamas patikėjimo teise savi</w:t>
            </w:r>
            <w:r w:rsidR="0045176B">
              <w:rPr>
                <w:bCs/>
                <w:i/>
                <w:color w:val="000000" w:themeColor="text1"/>
              </w:rPr>
              <w:t>valdybės biudžetinėms įstaigoms</w:t>
            </w:r>
            <w:r w:rsidRPr="00875CBF">
              <w:rPr>
                <w:bCs/>
                <w:i/>
                <w:color w:val="000000" w:themeColor="text1"/>
              </w:rPr>
              <w:t>.</w:t>
            </w:r>
          </w:p>
        </w:tc>
      </w:tr>
      <w:tr w:rsidR="00875CBF" w:rsidRPr="00875CBF" w14:paraId="025B6E0F"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3F7B904B" w14:textId="77777777" w:rsidR="00B06DE6" w:rsidRPr="00875CBF" w:rsidRDefault="00B06DE6" w:rsidP="00A734B1">
            <w:pPr>
              <w:widowControl w:val="0"/>
              <w:rPr>
                <w:b/>
                <w:bCs/>
                <w:i/>
                <w:iCs/>
                <w:color w:val="000000" w:themeColor="text1"/>
              </w:rPr>
            </w:pPr>
            <w:r w:rsidRPr="00875CBF">
              <w:rPr>
                <w:b/>
                <w:bCs/>
                <w:i/>
                <w:iCs/>
                <w:color w:val="000000" w:themeColor="text1"/>
              </w:rPr>
              <w:t>3. Kokių pozityvių rezultatų laukiama.</w:t>
            </w:r>
          </w:p>
        </w:tc>
      </w:tr>
      <w:tr w:rsidR="00875CBF" w:rsidRPr="00875CBF" w14:paraId="11B232FC"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0899DCA4" w14:textId="24FF534D" w:rsidR="00C136C0" w:rsidRPr="00875CBF" w:rsidRDefault="007A1F78" w:rsidP="006B2E63">
            <w:pPr>
              <w:widowControl w:val="0"/>
              <w:jc w:val="both"/>
              <w:rPr>
                <w:i/>
                <w:color w:val="000000" w:themeColor="text1"/>
              </w:rPr>
            </w:pPr>
            <w:r w:rsidRPr="007A1F78">
              <w:rPr>
                <w:bCs/>
                <w:i/>
                <w:color w:val="000000" w:themeColor="text1"/>
              </w:rPr>
              <w:t xml:space="preserve">Savivaldybės </w:t>
            </w:r>
            <w:r w:rsidR="003F0788">
              <w:rPr>
                <w:bCs/>
                <w:i/>
                <w:color w:val="000000" w:themeColor="text1"/>
              </w:rPr>
              <w:t>biudžetinėms įstaigoms bus perduot</w:t>
            </w:r>
            <w:r w:rsidR="00B124FC">
              <w:rPr>
                <w:bCs/>
                <w:i/>
                <w:color w:val="000000" w:themeColor="text1"/>
              </w:rPr>
              <w:t xml:space="preserve">as </w:t>
            </w:r>
            <w:r w:rsidR="00A43ECC">
              <w:rPr>
                <w:bCs/>
                <w:i/>
                <w:color w:val="000000" w:themeColor="text1"/>
              </w:rPr>
              <w:t>S</w:t>
            </w:r>
            <w:r w:rsidR="00B124FC">
              <w:rPr>
                <w:bCs/>
                <w:i/>
                <w:color w:val="000000" w:themeColor="text1"/>
              </w:rPr>
              <w:t>avivaldybės turtas</w:t>
            </w:r>
            <w:r w:rsidR="00A43ECC">
              <w:rPr>
                <w:bCs/>
                <w:i/>
                <w:color w:val="000000" w:themeColor="text1"/>
              </w:rPr>
              <w:t>,</w:t>
            </w:r>
            <w:r w:rsidR="003F0788">
              <w:rPr>
                <w:bCs/>
                <w:i/>
                <w:color w:val="000000" w:themeColor="text1"/>
              </w:rPr>
              <w:t xml:space="preserve"> reikaling</w:t>
            </w:r>
            <w:r w:rsidR="00B124FC">
              <w:rPr>
                <w:bCs/>
                <w:i/>
                <w:color w:val="000000" w:themeColor="text1"/>
              </w:rPr>
              <w:t>as</w:t>
            </w:r>
            <w:r w:rsidR="003F0788">
              <w:rPr>
                <w:bCs/>
                <w:i/>
                <w:color w:val="000000" w:themeColor="text1"/>
              </w:rPr>
              <w:t xml:space="preserve"> </w:t>
            </w:r>
            <w:r w:rsidR="006D556D">
              <w:rPr>
                <w:bCs/>
                <w:i/>
                <w:color w:val="000000" w:themeColor="text1"/>
              </w:rPr>
              <w:t>nuostatuose numatytai veiklai vykdyti</w:t>
            </w:r>
            <w:r w:rsidR="00B96F89">
              <w:rPr>
                <w:i/>
                <w:color w:val="000000" w:themeColor="text1"/>
              </w:rPr>
              <w:t>.</w:t>
            </w:r>
          </w:p>
        </w:tc>
      </w:tr>
      <w:tr w:rsidR="00875CBF" w:rsidRPr="00875CBF" w14:paraId="3D0DAB4C"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7C5AA8E1" w14:textId="77777777" w:rsidR="00B06DE6" w:rsidRPr="00875CBF" w:rsidRDefault="00B06DE6" w:rsidP="00A734B1">
            <w:pPr>
              <w:widowControl w:val="0"/>
              <w:jc w:val="both"/>
              <w:rPr>
                <w:b/>
                <w:bCs/>
                <w:i/>
                <w:iCs/>
                <w:color w:val="000000" w:themeColor="text1"/>
              </w:rPr>
            </w:pPr>
            <w:r w:rsidRPr="00875CBF">
              <w:rPr>
                <w:b/>
                <w:bCs/>
                <w:i/>
                <w:iCs/>
                <w:color w:val="000000" w:themeColor="text1"/>
              </w:rPr>
              <w:t>4. Galimos neigiamos priimto projekto pasekmės ir kokių priemonių reikėtų imtis, kad tokių pasekmių būtų išvengta.</w:t>
            </w:r>
          </w:p>
        </w:tc>
      </w:tr>
      <w:tr w:rsidR="00875CBF" w:rsidRPr="00875CBF" w14:paraId="295EA928"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507165E4" w14:textId="3014933F" w:rsidR="00B06DE6" w:rsidRPr="00875CBF" w:rsidRDefault="00B06DE6" w:rsidP="00A734B1">
            <w:pPr>
              <w:widowControl w:val="0"/>
              <w:jc w:val="both"/>
              <w:rPr>
                <w:i/>
                <w:color w:val="000000" w:themeColor="text1"/>
              </w:rPr>
            </w:pPr>
            <w:r w:rsidRPr="00875CBF">
              <w:rPr>
                <w:i/>
                <w:color w:val="000000" w:themeColor="text1"/>
              </w:rPr>
              <w:t>Nenumatoma</w:t>
            </w:r>
            <w:r w:rsidR="00E972C7" w:rsidRPr="00875CBF">
              <w:rPr>
                <w:i/>
                <w:color w:val="000000" w:themeColor="text1"/>
              </w:rPr>
              <w:t>.</w:t>
            </w:r>
          </w:p>
        </w:tc>
      </w:tr>
      <w:tr w:rsidR="00875CBF" w:rsidRPr="00875CBF" w14:paraId="2EF65B65"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2F8C2864" w14:textId="6CF58E74" w:rsidR="00B06DE6" w:rsidRPr="00875CBF" w:rsidRDefault="00B06DE6" w:rsidP="005A6381">
            <w:pPr>
              <w:widowControl w:val="0"/>
              <w:jc w:val="both"/>
              <w:rPr>
                <w:b/>
                <w:bCs/>
                <w:i/>
                <w:iCs/>
                <w:color w:val="000000" w:themeColor="text1"/>
              </w:rPr>
            </w:pPr>
            <w:r w:rsidRPr="00875CBF">
              <w:rPr>
                <w:b/>
                <w:bCs/>
                <w:i/>
                <w:iCs/>
                <w:color w:val="000000" w:themeColor="text1"/>
              </w:rPr>
              <w:t>5. Kokie šios srities aktai tebegalioja (pateikiamas šių aktų sąrašas) ir kokius galiojančius aktus reikės pakeisti ar panaikinti; jeigu reikia Kolegijos ar mero priimamų aktų, kas ir kada juos turėtų parengti, priėmus teikiamą projektą.</w:t>
            </w:r>
            <w:r w:rsidR="005A6381">
              <w:rPr>
                <w:i/>
                <w:color w:val="000000" w:themeColor="text1"/>
              </w:rPr>
              <w:t xml:space="preserve"> </w:t>
            </w:r>
          </w:p>
        </w:tc>
      </w:tr>
      <w:tr w:rsidR="00875CBF" w:rsidRPr="00875CBF" w14:paraId="41B1EDAE"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3C1D0E14" w14:textId="48F42911" w:rsidR="00B06DE6" w:rsidRPr="00875CBF" w:rsidRDefault="003D691F" w:rsidP="0026608F">
            <w:pPr>
              <w:widowControl w:val="0"/>
              <w:jc w:val="both"/>
              <w:rPr>
                <w:i/>
                <w:color w:val="000000" w:themeColor="text1"/>
              </w:rPr>
            </w:pPr>
            <w:r w:rsidRPr="000B64BB">
              <w:rPr>
                <w:i/>
              </w:rPr>
              <w:t>Galiojančių aktų nereikės pakeisti ar panaikinti</w:t>
            </w:r>
            <w:r>
              <w:rPr>
                <w:i/>
              </w:rPr>
              <w:t>;</w:t>
            </w:r>
            <w:r w:rsidRPr="00875CBF">
              <w:rPr>
                <w:i/>
                <w:color w:val="000000" w:themeColor="text1"/>
              </w:rPr>
              <w:t xml:space="preserve"> </w:t>
            </w:r>
            <w:r w:rsidR="003477CF" w:rsidRPr="00875CBF">
              <w:rPr>
                <w:i/>
                <w:color w:val="000000" w:themeColor="text1"/>
              </w:rPr>
              <w:t>Kolegijos</w:t>
            </w:r>
            <w:r w:rsidR="0092161D">
              <w:rPr>
                <w:i/>
                <w:color w:val="000000" w:themeColor="text1"/>
              </w:rPr>
              <w:t xml:space="preserve"> ar mero priimamų aktų nereikia. </w:t>
            </w:r>
          </w:p>
        </w:tc>
      </w:tr>
      <w:tr w:rsidR="00875CBF" w:rsidRPr="00875CBF" w14:paraId="04FB5C28"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61F812F0" w14:textId="77777777" w:rsidR="00B06DE6" w:rsidRPr="00875CBF" w:rsidRDefault="00B06DE6" w:rsidP="00A734B1">
            <w:pPr>
              <w:widowControl w:val="0"/>
              <w:jc w:val="both"/>
              <w:rPr>
                <w:b/>
                <w:bCs/>
                <w:i/>
                <w:iCs/>
                <w:color w:val="000000" w:themeColor="text1"/>
              </w:rPr>
            </w:pPr>
            <w:r w:rsidRPr="00875CBF">
              <w:rPr>
                <w:b/>
                <w:bCs/>
                <w:i/>
                <w:iCs/>
                <w:color w:val="000000" w:themeColor="text1"/>
              </w:rPr>
              <w:t>6. Jeigu reikia atlikti sprendimo projekto antikorupcinį vertinimą, sprendžia projekto rengėjas, atsižvelgdamas į Teisės aktų projektų antikorupcinio vertinimo taisykles.</w:t>
            </w:r>
          </w:p>
        </w:tc>
      </w:tr>
      <w:tr w:rsidR="00875CBF" w:rsidRPr="00875CBF" w14:paraId="54BC64BB"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3A0B0B47" w14:textId="77777777" w:rsidR="00B06DE6" w:rsidRPr="00875CBF" w:rsidRDefault="00B06DE6" w:rsidP="00A734B1">
            <w:pPr>
              <w:widowControl w:val="0"/>
              <w:jc w:val="both"/>
              <w:rPr>
                <w:i/>
                <w:color w:val="000000" w:themeColor="text1"/>
              </w:rPr>
            </w:pPr>
            <w:r w:rsidRPr="00875CBF">
              <w:rPr>
                <w:i/>
                <w:color w:val="000000" w:themeColor="text1"/>
              </w:rPr>
              <w:t>Antikorupcinio vertinimo atlikti nereikia.</w:t>
            </w:r>
          </w:p>
        </w:tc>
      </w:tr>
      <w:tr w:rsidR="00875CBF" w:rsidRPr="00875CBF" w14:paraId="42F60EF3"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5A712DC7" w14:textId="77777777" w:rsidR="00B06DE6" w:rsidRPr="00875CBF" w:rsidRDefault="00B06DE6" w:rsidP="00A734B1">
            <w:pPr>
              <w:widowControl w:val="0"/>
              <w:rPr>
                <w:b/>
                <w:bCs/>
                <w:i/>
                <w:iCs/>
                <w:color w:val="000000" w:themeColor="text1"/>
              </w:rPr>
            </w:pPr>
            <w:r w:rsidRPr="00875CBF">
              <w:rPr>
                <w:b/>
                <w:bCs/>
                <w:i/>
                <w:iCs/>
                <w:color w:val="000000" w:themeColor="text1"/>
              </w:rPr>
              <w:t>7. Projekto rengimo metu gauti specialistų vertinimai ir išvados, ekonominiai apskaičiavimai (sąmatos) ir konkretūs finansavimo šaltiniai.</w:t>
            </w:r>
          </w:p>
        </w:tc>
      </w:tr>
      <w:tr w:rsidR="00875CBF" w:rsidRPr="00875CBF" w14:paraId="772EDE3E"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3327838C" w14:textId="58B24D75" w:rsidR="006B633B" w:rsidRDefault="00BF281C" w:rsidP="0045176B">
            <w:pPr>
              <w:widowControl w:val="0"/>
              <w:jc w:val="both"/>
              <w:rPr>
                <w:bCs/>
                <w:i/>
                <w:color w:val="000000" w:themeColor="text1"/>
              </w:rPr>
            </w:pPr>
            <w:r w:rsidRPr="007A1F78">
              <w:rPr>
                <w:bCs/>
                <w:i/>
                <w:color w:val="000000" w:themeColor="text1"/>
              </w:rPr>
              <w:t xml:space="preserve">Savivaldybės </w:t>
            </w:r>
            <w:r>
              <w:rPr>
                <w:bCs/>
                <w:i/>
                <w:color w:val="000000" w:themeColor="text1"/>
              </w:rPr>
              <w:t xml:space="preserve">administracija, atsižvelgdama į </w:t>
            </w:r>
            <w:r w:rsidR="006B633B">
              <w:rPr>
                <w:bCs/>
                <w:i/>
                <w:color w:val="000000" w:themeColor="text1"/>
              </w:rPr>
              <w:t>Sveikatos apsaugos ministerijos rekomendacijas</w:t>
            </w:r>
            <w:r>
              <w:rPr>
                <w:bCs/>
                <w:i/>
                <w:color w:val="000000" w:themeColor="text1"/>
              </w:rPr>
              <w:t xml:space="preserve">, iš </w:t>
            </w:r>
            <w:r w:rsidR="005A6381">
              <w:rPr>
                <w:bCs/>
                <w:i/>
                <w:color w:val="000000" w:themeColor="text1"/>
              </w:rPr>
              <w:t>Savivaldybės biudžeto</w:t>
            </w:r>
            <w:r w:rsidRPr="00AA5A64">
              <w:rPr>
                <w:bCs/>
                <w:i/>
                <w:color w:val="000000" w:themeColor="text1"/>
              </w:rPr>
              <w:t xml:space="preserve"> </w:t>
            </w:r>
            <w:r>
              <w:rPr>
                <w:bCs/>
                <w:i/>
                <w:color w:val="000000" w:themeColor="text1"/>
              </w:rPr>
              <w:t xml:space="preserve">lėšų nupirko </w:t>
            </w:r>
            <w:r w:rsidR="006B633B">
              <w:rPr>
                <w:bCs/>
                <w:i/>
                <w:color w:val="000000" w:themeColor="text1"/>
              </w:rPr>
              <w:t xml:space="preserve">švietimo </w:t>
            </w:r>
            <w:r w:rsidR="005A6381">
              <w:rPr>
                <w:bCs/>
                <w:i/>
                <w:color w:val="000000" w:themeColor="text1"/>
              </w:rPr>
              <w:t xml:space="preserve">įstaigoms </w:t>
            </w:r>
            <w:r>
              <w:rPr>
                <w:bCs/>
                <w:i/>
                <w:color w:val="000000" w:themeColor="text1"/>
              </w:rPr>
              <w:t>sprendimo projekto priede nurodyt</w:t>
            </w:r>
            <w:r w:rsidR="006B633B">
              <w:rPr>
                <w:bCs/>
                <w:i/>
                <w:color w:val="000000" w:themeColor="text1"/>
              </w:rPr>
              <w:t xml:space="preserve">us </w:t>
            </w:r>
            <w:proofErr w:type="spellStart"/>
            <w:r w:rsidR="006B633B">
              <w:rPr>
                <w:bCs/>
                <w:i/>
                <w:color w:val="000000" w:themeColor="text1"/>
              </w:rPr>
              <w:t>defibriliatorius</w:t>
            </w:r>
            <w:proofErr w:type="spellEnd"/>
            <w:r w:rsidR="006B633B">
              <w:rPr>
                <w:bCs/>
                <w:i/>
                <w:color w:val="000000" w:themeColor="text1"/>
              </w:rPr>
              <w:t xml:space="preserve">. </w:t>
            </w:r>
            <w:r w:rsidR="006B633B" w:rsidRPr="006B633B">
              <w:rPr>
                <w:bCs/>
                <w:i/>
                <w:color w:val="000000" w:themeColor="text1"/>
              </w:rPr>
              <w:t xml:space="preserve">Automatiniai išoriniai </w:t>
            </w:r>
            <w:proofErr w:type="spellStart"/>
            <w:r w:rsidR="006B633B" w:rsidRPr="006B633B">
              <w:rPr>
                <w:bCs/>
                <w:i/>
                <w:color w:val="000000" w:themeColor="text1"/>
              </w:rPr>
              <w:t>defibriliatoriai</w:t>
            </w:r>
            <w:proofErr w:type="spellEnd"/>
            <w:r w:rsidR="006B633B" w:rsidRPr="006B633B">
              <w:rPr>
                <w:bCs/>
                <w:i/>
                <w:color w:val="000000" w:themeColor="text1"/>
              </w:rPr>
              <w:t xml:space="preserve"> (AID) mokyklose yra reikalingi tam, kad staigaus širdies sustojimo atveju būtų galima per pirmąsias minutes išgelbėti gyvybę mokiniui, mokytojui, darbuotojui ar mokyklos lankytojui.</w:t>
            </w:r>
          </w:p>
          <w:p w14:paraId="74A84A14" w14:textId="442D9E10" w:rsidR="007A1F78" w:rsidRPr="00BF281C" w:rsidRDefault="00962B32" w:rsidP="00491AA5">
            <w:pPr>
              <w:widowControl w:val="0"/>
              <w:jc w:val="both"/>
              <w:rPr>
                <w:bCs/>
                <w:i/>
                <w:color w:val="000000" w:themeColor="text1"/>
              </w:rPr>
            </w:pPr>
            <w:r w:rsidRPr="006B633B">
              <w:rPr>
                <w:bCs/>
                <w:i/>
                <w:color w:val="000000" w:themeColor="text1"/>
              </w:rPr>
              <w:t xml:space="preserve">Automatiniai išoriniai </w:t>
            </w:r>
            <w:proofErr w:type="spellStart"/>
            <w:r w:rsidRPr="006B633B">
              <w:rPr>
                <w:bCs/>
                <w:i/>
                <w:color w:val="000000" w:themeColor="text1"/>
              </w:rPr>
              <w:t>defibriliatoriai</w:t>
            </w:r>
            <w:proofErr w:type="spellEnd"/>
            <w:r w:rsidRPr="006B633B">
              <w:rPr>
                <w:bCs/>
                <w:i/>
                <w:color w:val="000000" w:themeColor="text1"/>
              </w:rPr>
              <w:t xml:space="preserve"> </w:t>
            </w:r>
            <w:r>
              <w:rPr>
                <w:bCs/>
                <w:i/>
                <w:color w:val="000000" w:themeColor="text1"/>
              </w:rPr>
              <w:t xml:space="preserve">jau yra </w:t>
            </w:r>
            <w:r w:rsidRPr="00962B32">
              <w:rPr>
                <w:bCs/>
                <w:i/>
                <w:color w:val="000000" w:themeColor="text1"/>
              </w:rPr>
              <w:t>įrengt</w:t>
            </w:r>
            <w:r>
              <w:rPr>
                <w:bCs/>
                <w:i/>
                <w:color w:val="000000" w:themeColor="text1"/>
              </w:rPr>
              <w:t>i</w:t>
            </w:r>
            <w:r w:rsidRPr="00962B32">
              <w:rPr>
                <w:bCs/>
                <w:i/>
                <w:color w:val="000000" w:themeColor="text1"/>
              </w:rPr>
              <w:t>: Pamario progimnazijoje, Šilutės autobusų stotyje, Savivaldybė</w:t>
            </w:r>
            <w:r w:rsidR="00491AA5">
              <w:rPr>
                <w:bCs/>
                <w:i/>
                <w:color w:val="000000" w:themeColor="text1"/>
              </w:rPr>
              <w:t>s pastate</w:t>
            </w:r>
            <w:r w:rsidRPr="00962B32">
              <w:rPr>
                <w:bCs/>
                <w:i/>
                <w:color w:val="000000" w:themeColor="text1"/>
              </w:rPr>
              <w:t>, Vydūno gimnazijoje</w:t>
            </w:r>
            <w:r>
              <w:rPr>
                <w:bCs/>
                <w:i/>
                <w:color w:val="000000" w:themeColor="text1"/>
              </w:rPr>
              <w:t>, Pirmoje</w:t>
            </w:r>
            <w:r w:rsidRPr="00962B32">
              <w:rPr>
                <w:bCs/>
                <w:i/>
                <w:color w:val="000000" w:themeColor="text1"/>
              </w:rPr>
              <w:t xml:space="preserve"> gimnazijoje</w:t>
            </w:r>
            <w:r>
              <w:rPr>
                <w:bCs/>
                <w:i/>
                <w:color w:val="000000" w:themeColor="text1"/>
              </w:rPr>
              <w:t xml:space="preserve">, </w:t>
            </w:r>
            <w:r w:rsidRPr="00962B32">
              <w:rPr>
                <w:bCs/>
                <w:i/>
                <w:color w:val="000000" w:themeColor="text1"/>
              </w:rPr>
              <w:t>K</w:t>
            </w:r>
            <w:r w:rsidR="00491AA5">
              <w:rPr>
                <w:bCs/>
                <w:i/>
                <w:color w:val="000000" w:themeColor="text1"/>
              </w:rPr>
              <w:t>ultūros pramogų centre</w:t>
            </w:r>
            <w:bookmarkStart w:id="0" w:name="_GoBack"/>
            <w:bookmarkEnd w:id="0"/>
            <w:r w:rsidRPr="00962B32">
              <w:rPr>
                <w:bCs/>
                <w:i/>
                <w:color w:val="000000" w:themeColor="text1"/>
              </w:rPr>
              <w:t xml:space="preserve">, </w:t>
            </w:r>
            <w:r>
              <w:rPr>
                <w:bCs/>
                <w:i/>
                <w:color w:val="000000" w:themeColor="text1"/>
              </w:rPr>
              <w:t>Šilutės b</w:t>
            </w:r>
            <w:r w:rsidRPr="00962B32">
              <w:rPr>
                <w:bCs/>
                <w:i/>
                <w:color w:val="000000" w:themeColor="text1"/>
              </w:rPr>
              <w:t>aseine, Vydūno</w:t>
            </w:r>
            <w:r>
              <w:rPr>
                <w:bCs/>
                <w:i/>
                <w:color w:val="000000" w:themeColor="text1"/>
              </w:rPr>
              <w:t xml:space="preserve"> gimnazijos</w:t>
            </w:r>
            <w:r w:rsidRPr="00962B32">
              <w:rPr>
                <w:bCs/>
                <w:i/>
                <w:color w:val="000000" w:themeColor="text1"/>
              </w:rPr>
              <w:t xml:space="preserve"> sporto salėje, F. Bajorai</w:t>
            </w:r>
            <w:r>
              <w:rPr>
                <w:bCs/>
                <w:i/>
                <w:color w:val="000000" w:themeColor="text1"/>
              </w:rPr>
              <w:t>č</w:t>
            </w:r>
            <w:r w:rsidRPr="00962B32">
              <w:rPr>
                <w:bCs/>
                <w:i/>
                <w:color w:val="000000" w:themeColor="text1"/>
              </w:rPr>
              <w:t xml:space="preserve">io </w:t>
            </w:r>
            <w:r>
              <w:rPr>
                <w:bCs/>
                <w:i/>
                <w:color w:val="000000" w:themeColor="text1"/>
              </w:rPr>
              <w:t xml:space="preserve">viešojoje </w:t>
            </w:r>
            <w:r w:rsidRPr="00962B32">
              <w:rPr>
                <w:bCs/>
                <w:i/>
                <w:color w:val="000000" w:themeColor="text1"/>
              </w:rPr>
              <w:t>bibliotekoje.</w:t>
            </w:r>
          </w:p>
        </w:tc>
      </w:tr>
      <w:tr w:rsidR="00875CBF" w:rsidRPr="00875CBF" w14:paraId="10CD62DF"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5C10EFD3" w14:textId="77777777" w:rsidR="00B06DE6" w:rsidRPr="00875CBF" w:rsidRDefault="00B06DE6" w:rsidP="00A734B1">
            <w:pPr>
              <w:widowControl w:val="0"/>
              <w:rPr>
                <w:color w:val="000000" w:themeColor="text1"/>
              </w:rPr>
            </w:pPr>
            <w:r w:rsidRPr="00875CBF">
              <w:rPr>
                <w:b/>
                <w:bCs/>
                <w:i/>
                <w:iCs/>
                <w:color w:val="000000" w:themeColor="text1"/>
              </w:rPr>
              <w:t>8. Projekto autorius ar autorių grupė.</w:t>
            </w:r>
          </w:p>
        </w:tc>
      </w:tr>
      <w:tr w:rsidR="00875CBF" w:rsidRPr="00875CBF" w14:paraId="4693E6B1"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3256CA19" w14:textId="77777777" w:rsidR="00B06DE6" w:rsidRPr="00875CBF" w:rsidRDefault="00B06DE6" w:rsidP="00B06DE6">
            <w:pPr>
              <w:widowControl w:val="0"/>
              <w:jc w:val="both"/>
              <w:rPr>
                <w:i/>
                <w:color w:val="000000" w:themeColor="text1"/>
              </w:rPr>
            </w:pPr>
            <w:r w:rsidRPr="00875CBF">
              <w:rPr>
                <w:color w:val="000000" w:themeColor="text1"/>
              </w:rPr>
              <w:t xml:space="preserve"> </w:t>
            </w:r>
            <w:r w:rsidRPr="00875CBF">
              <w:rPr>
                <w:i/>
                <w:color w:val="000000" w:themeColor="text1"/>
              </w:rPr>
              <w:t>Daiva Thumat, Ūkio skyriaus vyriausioji specialistė</w:t>
            </w:r>
            <w:r w:rsidR="003103C4" w:rsidRPr="00875CBF">
              <w:rPr>
                <w:i/>
                <w:color w:val="000000" w:themeColor="text1"/>
              </w:rPr>
              <w:t>.</w:t>
            </w:r>
          </w:p>
        </w:tc>
      </w:tr>
      <w:tr w:rsidR="00875CBF" w:rsidRPr="00875CBF" w14:paraId="04151DB2"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3305E453" w14:textId="77777777" w:rsidR="00B06DE6" w:rsidRPr="00875CBF" w:rsidRDefault="00B06DE6" w:rsidP="00A734B1">
            <w:pPr>
              <w:widowControl w:val="0"/>
              <w:rPr>
                <w:color w:val="000000" w:themeColor="text1"/>
              </w:rPr>
            </w:pPr>
            <w:r w:rsidRPr="00875CBF">
              <w:rPr>
                <w:b/>
                <w:bCs/>
                <w:i/>
                <w:iCs/>
                <w:color w:val="000000" w:themeColor="text1"/>
              </w:rPr>
              <w:lastRenderedPageBreak/>
              <w:t>9. Reikšminiai projekto žodžiai, kurių reikia šiam projektui įtraukti į kompiuterinę paieškos sistemą.</w:t>
            </w:r>
          </w:p>
        </w:tc>
      </w:tr>
      <w:tr w:rsidR="00875CBF" w:rsidRPr="00875CBF" w14:paraId="3EF5F7BE"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3920EB77" w14:textId="4B526E60" w:rsidR="00B06DE6" w:rsidRPr="00875CBF" w:rsidRDefault="006D556D" w:rsidP="006B633B">
            <w:pPr>
              <w:widowControl w:val="0"/>
              <w:jc w:val="both"/>
              <w:rPr>
                <w:bCs/>
                <w:i/>
                <w:color w:val="000000" w:themeColor="text1"/>
              </w:rPr>
            </w:pPr>
            <w:r w:rsidRPr="00E03F38">
              <w:rPr>
                <w:bCs/>
                <w:i/>
                <w:color w:val="000000" w:themeColor="text1"/>
              </w:rPr>
              <w:t xml:space="preserve">Šilutės rajono savivaldybės </w:t>
            </w:r>
            <w:r w:rsidR="00B124FC" w:rsidRPr="00B124FC">
              <w:rPr>
                <w:i/>
              </w:rPr>
              <w:t>biudžetinėms įstaigoms</w:t>
            </w:r>
            <w:r w:rsidR="00B124FC">
              <w:rPr>
                <w:i/>
              </w:rPr>
              <w:t>,</w:t>
            </w:r>
            <w:r w:rsidR="009F4679">
              <w:rPr>
                <w:i/>
              </w:rPr>
              <w:t xml:space="preserve"> </w:t>
            </w:r>
            <w:r w:rsidR="009F4679" w:rsidRPr="009F4679">
              <w:rPr>
                <w:bCs/>
                <w:i/>
                <w:color w:val="000000" w:themeColor="text1"/>
              </w:rPr>
              <w:t>patikėjimo teise valdyti, naudoti ir disponuoti juo</w:t>
            </w:r>
            <w:r w:rsidR="009F4679">
              <w:rPr>
                <w:bCs/>
                <w:i/>
                <w:color w:val="000000" w:themeColor="text1"/>
              </w:rPr>
              <w:t>,</w:t>
            </w:r>
            <w:r w:rsidR="00B124FC" w:rsidRPr="00B124FC">
              <w:rPr>
                <w:i/>
              </w:rPr>
              <w:t xml:space="preserve"> ilgalaikį turtą</w:t>
            </w:r>
            <w:r w:rsidR="006B2E63">
              <w:rPr>
                <w:i/>
              </w:rPr>
              <w:t>.</w:t>
            </w:r>
          </w:p>
        </w:tc>
      </w:tr>
      <w:tr w:rsidR="00875CBF" w:rsidRPr="00875CBF" w14:paraId="68DF9F96"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7D2E00BF" w14:textId="77777777" w:rsidR="00B06DE6" w:rsidRPr="00875CBF" w:rsidRDefault="00B06DE6" w:rsidP="00A734B1">
            <w:pPr>
              <w:widowControl w:val="0"/>
              <w:rPr>
                <w:b/>
                <w:bCs/>
                <w:i/>
                <w:iCs/>
                <w:color w:val="000000" w:themeColor="text1"/>
              </w:rPr>
            </w:pPr>
            <w:r w:rsidRPr="00875CBF">
              <w:rPr>
                <w:b/>
                <w:bCs/>
                <w:i/>
                <w:iCs/>
                <w:color w:val="000000" w:themeColor="text1"/>
              </w:rPr>
              <w:t>10. Kiti, autorių nuomone, reikalingi pagrindimai ir paaiškinimai.</w:t>
            </w:r>
          </w:p>
        </w:tc>
      </w:tr>
      <w:tr w:rsidR="00B06DE6" w:rsidRPr="00875CBF" w14:paraId="4AE7354E" w14:textId="77777777" w:rsidTr="00A734B1">
        <w:tc>
          <w:tcPr>
            <w:tcW w:w="9628" w:type="dxa"/>
            <w:tcBorders>
              <w:top w:val="single" w:sz="4" w:space="0" w:color="00000A"/>
              <w:left w:val="single" w:sz="4" w:space="0" w:color="00000A"/>
              <w:bottom w:val="single" w:sz="4" w:space="0" w:color="00000A"/>
              <w:right w:val="single" w:sz="4" w:space="0" w:color="00000A"/>
            </w:tcBorders>
          </w:tcPr>
          <w:p w14:paraId="65FA359A" w14:textId="774A6B1D" w:rsidR="00B06DE6" w:rsidRPr="00875CBF" w:rsidRDefault="00B06DE6" w:rsidP="0026608F">
            <w:pPr>
              <w:widowControl w:val="0"/>
              <w:jc w:val="both"/>
              <w:rPr>
                <w:i/>
                <w:color w:val="000000" w:themeColor="text1"/>
              </w:rPr>
            </w:pPr>
            <w:r w:rsidRPr="00875CBF">
              <w:rPr>
                <w:i/>
                <w:color w:val="000000" w:themeColor="text1"/>
              </w:rPr>
              <w:t xml:space="preserve">Papildoma medžiaga </w:t>
            </w:r>
            <w:r w:rsidR="0026608F">
              <w:rPr>
                <w:i/>
                <w:color w:val="000000" w:themeColor="text1"/>
              </w:rPr>
              <w:t>pridedama</w:t>
            </w:r>
            <w:r w:rsidRPr="00875CBF">
              <w:rPr>
                <w:i/>
                <w:color w:val="000000" w:themeColor="text1"/>
              </w:rPr>
              <w:t>.</w:t>
            </w:r>
          </w:p>
        </w:tc>
      </w:tr>
    </w:tbl>
    <w:p w14:paraId="22F4BB71" w14:textId="77777777" w:rsidR="00B06DE6" w:rsidRPr="00875CBF" w:rsidRDefault="00B06DE6" w:rsidP="00B06DE6">
      <w:pPr>
        <w:jc w:val="center"/>
        <w:rPr>
          <w:i/>
          <w:color w:val="000000" w:themeColor="text1"/>
        </w:rPr>
      </w:pPr>
    </w:p>
    <w:p w14:paraId="0F605A53" w14:textId="77777777" w:rsidR="00223544" w:rsidRDefault="00223544" w:rsidP="00B52DDA">
      <w:pPr>
        <w:rPr>
          <w:i/>
          <w:color w:val="000000" w:themeColor="text1"/>
        </w:rPr>
      </w:pPr>
    </w:p>
    <w:p w14:paraId="623C2E52" w14:textId="77777777" w:rsidR="003F0788" w:rsidRPr="00875CBF" w:rsidRDefault="003F0788" w:rsidP="00B52DDA">
      <w:pPr>
        <w:rPr>
          <w:i/>
          <w:color w:val="000000" w:themeColor="text1"/>
        </w:rPr>
      </w:pPr>
    </w:p>
    <w:p w14:paraId="6C1C9DF2" w14:textId="69ACA6B5" w:rsidR="00CF1E41" w:rsidRPr="004D02DD" w:rsidRDefault="00B52DDA">
      <w:pPr>
        <w:rPr>
          <w:i/>
          <w:color w:val="000000" w:themeColor="text1"/>
        </w:rPr>
      </w:pPr>
      <w:r w:rsidRPr="004D02DD">
        <w:rPr>
          <w:i/>
          <w:color w:val="000000" w:themeColor="text1"/>
        </w:rPr>
        <w:t xml:space="preserve">Ūkio skyriaus vyriausioji specialistė   </w:t>
      </w:r>
      <w:r w:rsidRPr="004D02DD">
        <w:rPr>
          <w:i/>
          <w:color w:val="000000" w:themeColor="text1"/>
        </w:rPr>
        <w:tab/>
      </w:r>
      <w:r w:rsidRPr="004D02DD">
        <w:rPr>
          <w:i/>
          <w:color w:val="000000" w:themeColor="text1"/>
        </w:rPr>
        <w:tab/>
      </w:r>
      <w:r w:rsidRPr="004D02DD">
        <w:rPr>
          <w:i/>
          <w:color w:val="000000" w:themeColor="text1"/>
        </w:rPr>
        <w:tab/>
      </w:r>
      <w:r w:rsidRPr="004D02DD">
        <w:rPr>
          <w:i/>
          <w:color w:val="000000" w:themeColor="text1"/>
        </w:rPr>
        <w:tab/>
      </w:r>
      <w:r w:rsidR="003F53BE">
        <w:rPr>
          <w:i/>
          <w:color w:val="000000" w:themeColor="text1"/>
        </w:rPr>
        <w:t xml:space="preserve">    </w:t>
      </w:r>
      <w:r w:rsidRPr="004D02DD">
        <w:rPr>
          <w:i/>
          <w:color w:val="000000" w:themeColor="text1"/>
        </w:rPr>
        <w:t>Daiva Thumat</w:t>
      </w:r>
    </w:p>
    <w:sectPr w:rsidR="00CF1E41" w:rsidRPr="004D02DD" w:rsidSect="00050180">
      <w:headerReference w:type="default" r:id="rId10"/>
      <w:footerReference w:type="default" r:id="rId11"/>
      <w:pgSz w:w="11906" w:h="16838"/>
      <w:pgMar w:top="1134" w:right="567" w:bottom="567" w:left="1701" w:header="0" w:footer="567"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14014" w14:textId="77777777" w:rsidR="007E3AD5" w:rsidRDefault="007E3AD5">
      <w:r>
        <w:separator/>
      </w:r>
    </w:p>
  </w:endnote>
  <w:endnote w:type="continuationSeparator" w:id="0">
    <w:p w14:paraId="6809EE49" w14:textId="77777777" w:rsidR="007E3AD5" w:rsidRDefault="007E3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2BA4F" w14:textId="77777777" w:rsidR="00283A3C" w:rsidRPr="00C24ACB" w:rsidRDefault="00283A3C" w:rsidP="00C24ACB">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DB2CF" w14:textId="77777777" w:rsidR="007E3AD5" w:rsidRDefault="007E3AD5">
      <w:r>
        <w:separator/>
      </w:r>
    </w:p>
  </w:footnote>
  <w:footnote w:type="continuationSeparator" w:id="0">
    <w:p w14:paraId="48777BDE" w14:textId="77777777" w:rsidR="007E3AD5" w:rsidRDefault="007E3A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278686"/>
      <w:docPartObj>
        <w:docPartGallery w:val="Page Numbers (Top of Page)"/>
        <w:docPartUnique/>
      </w:docPartObj>
    </w:sdtPr>
    <w:sdtEndPr/>
    <w:sdtContent>
      <w:p w14:paraId="090D93B0" w14:textId="77777777" w:rsidR="00675DAE" w:rsidRDefault="00675DAE">
        <w:pPr>
          <w:pStyle w:val="Antrats"/>
          <w:jc w:val="center"/>
        </w:pPr>
      </w:p>
      <w:p w14:paraId="7ABEEFBF" w14:textId="5853270A" w:rsidR="00050180" w:rsidRDefault="00050180">
        <w:pPr>
          <w:pStyle w:val="Antrats"/>
          <w:jc w:val="center"/>
        </w:pPr>
        <w:r>
          <w:fldChar w:fldCharType="begin"/>
        </w:r>
        <w:r>
          <w:instrText>PAGE   \* MERGEFORMAT</w:instrText>
        </w:r>
        <w:r>
          <w:fldChar w:fldCharType="separate"/>
        </w:r>
        <w:r w:rsidR="00F05939">
          <w:rPr>
            <w:noProof/>
          </w:rPr>
          <w:t>2</w:t>
        </w:r>
        <w:r>
          <w:fldChar w:fldCharType="end"/>
        </w:r>
      </w:p>
    </w:sdtContent>
  </w:sdt>
  <w:p w14:paraId="61A8AF82" w14:textId="77777777" w:rsidR="00050180" w:rsidRDefault="0005018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DDA"/>
    <w:rsid w:val="00005342"/>
    <w:rsid w:val="000169F0"/>
    <w:rsid w:val="00050180"/>
    <w:rsid w:val="000525D8"/>
    <w:rsid w:val="00055CAE"/>
    <w:rsid w:val="000606F8"/>
    <w:rsid w:val="00062752"/>
    <w:rsid w:val="00063BA2"/>
    <w:rsid w:val="00063C3D"/>
    <w:rsid w:val="0006738E"/>
    <w:rsid w:val="00076C1A"/>
    <w:rsid w:val="00097C31"/>
    <w:rsid w:val="000A5542"/>
    <w:rsid w:val="000A66E5"/>
    <w:rsid w:val="000B747D"/>
    <w:rsid w:val="000C35CD"/>
    <w:rsid w:val="000D0173"/>
    <w:rsid w:val="000F369F"/>
    <w:rsid w:val="000F46E8"/>
    <w:rsid w:val="001012A8"/>
    <w:rsid w:val="00111D62"/>
    <w:rsid w:val="00150106"/>
    <w:rsid w:val="0016053E"/>
    <w:rsid w:val="001626FA"/>
    <w:rsid w:val="00163CB4"/>
    <w:rsid w:val="001819AE"/>
    <w:rsid w:val="00185111"/>
    <w:rsid w:val="00185366"/>
    <w:rsid w:val="00186B41"/>
    <w:rsid w:val="001961B6"/>
    <w:rsid w:val="001A24B7"/>
    <w:rsid w:val="001B1CA5"/>
    <w:rsid w:val="001E1D29"/>
    <w:rsid w:val="001E3328"/>
    <w:rsid w:val="00211F9E"/>
    <w:rsid w:val="00223544"/>
    <w:rsid w:val="00234E0C"/>
    <w:rsid w:val="00235F65"/>
    <w:rsid w:val="00237101"/>
    <w:rsid w:val="00255FBF"/>
    <w:rsid w:val="0026608F"/>
    <w:rsid w:val="0026761C"/>
    <w:rsid w:val="00283A3C"/>
    <w:rsid w:val="00296F85"/>
    <w:rsid w:val="002A628D"/>
    <w:rsid w:val="002B577E"/>
    <w:rsid w:val="002C0085"/>
    <w:rsid w:val="002F03EF"/>
    <w:rsid w:val="002F49C9"/>
    <w:rsid w:val="00304034"/>
    <w:rsid w:val="003103C4"/>
    <w:rsid w:val="00323809"/>
    <w:rsid w:val="003477CF"/>
    <w:rsid w:val="00353EBA"/>
    <w:rsid w:val="00385069"/>
    <w:rsid w:val="00392143"/>
    <w:rsid w:val="003A2290"/>
    <w:rsid w:val="003A4267"/>
    <w:rsid w:val="003C4881"/>
    <w:rsid w:val="003D1D5D"/>
    <w:rsid w:val="003D590A"/>
    <w:rsid w:val="003D691F"/>
    <w:rsid w:val="003D7717"/>
    <w:rsid w:val="003E1384"/>
    <w:rsid w:val="003F0788"/>
    <w:rsid w:val="003F53BE"/>
    <w:rsid w:val="00402D92"/>
    <w:rsid w:val="00416E95"/>
    <w:rsid w:val="004266BA"/>
    <w:rsid w:val="004267AD"/>
    <w:rsid w:val="0045176B"/>
    <w:rsid w:val="00454324"/>
    <w:rsid w:val="00460B62"/>
    <w:rsid w:val="00475B99"/>
    <w:rsid w:val="004850EB"/>
    <w:rsid w:val="00490CFA"/>
    <w:rsid w:val="00491AA5"/>
    <w:rsid w:val="00497E72"/>
    <w:rsid w:val="004A465F"/>
    <w:rsid w:val="004B58FE"/>
    <w:rsid w:val="004D02DD"/>
    <w:rsid w:val="004D18F2"/>
    <w:rsid w:val="004E7F8E"/>
    <w:rsid w:val="0050600C"/>
    <w:rsid w:val="00535F63"/>
    <w:rsid w:val="00541955"/>
    <w:rsid w:val="005458A5"/>
    <w:rsid w:val="00560FB3"/>
    <w:rsid w:val="00565F1E"/>
    <w:rsid w:val="00572C78"/>
    <w:rsid w:val="00577FBC"/>
    <w:rsid w:val="00584526"/>
    <w:rsid w:val="005934B0"/>
    <w:rsid w:val="005A15B8"/>
    <w:rsid w:val="005A6381"/>
    <w:rsid w:val="005B2316"/>
    <w:rsid w:val="005D1ED2"/>
    <w:rsid w:val="005F634C"/>
    <w:rsid w:val="006014DB"/>
    <w:rsid w:val="006100DD"/>
    <w:rsid w:val="00614063"/>
    <w:rsid w:val="00626560"/>
    <w:rsid w:val="006277D0"/>
    <w:rsid w:val="00630B52"/>
    <w:rsid w:val="00632EB5"/>
    <w:rsid w:val="006619A3"/>
    <w:rsid w:val="00672E8E"/>
    <w:rsid w:val="00675DAE"/>
    <w:rsid w:val="00681DC4"/>
    <w:rsid w:val="006A020D"/>
    <w:rsid w:val="006B239A"/>
    <w:rsid w:val="006B2E63"/>
    <w:rsid w:val="006B633B"/>
    <w:rsid w:val="006C1DA8"/>
    <w:rsid w:val="006C290C"/>
    <w:rsid w:val="006C588C"/>
    <w:rsid w:val="006D556D"/>
    <w:rsid w:val="006D7AD6"/>
    <w:rsid w:val="006E17F1"/>
    <w:rsid w:val="006E1E56"/>
    <w:rsid w:val="006E6C17"/>
    <w:rsid w:val="00702122"/>
    <w:rsid w:val="0070731B"/>
    <w:rsid w:val="007118A3"/>
    <w:rsid w:val="007138FF"/>
    <w:rsid w:val="0072494E"/>
    <w:rsid w:val="00730DDB"/>
    <w:rsid w:val="0073787A"/>
    <w:rsid w:val="00747464"/>
    <w:rsid w:val="00747CB3"/>
    <w:rsid w:val="007546A2"/>
    <w:rsid w:val="007A1F78"/>
    <w:rsid w:val="007A5A0A"/>
    <w:rsid w:val="007A750A"/>
    <w:rsid w:val="007A787F"/>
    <w:rsid w:val="007C5113"/>
    <w:rsid w:val="007D6F62"/>
    <w:rsid w:val="007E3AD5"/>
    <w:rsid w:val="007F5B55"/>
    <w:rsid w:val="008057DA"/>
    <w:rsid w:val="00816C64"/>
    <w:rsid w:val="00817432"/>
    <w:rsid w:val="00845DAF"/>
    <w:rsid w:val="008636D9"/>
    <w:rsid w:val="00875CBF"/>
    <w:rsid w:val="00881BA0"/>
    <w:rsid w:val="008820CE"/>
    <w:rsid w:val="00890654"/>
    <w:rsid w:val="008A54E1"/>
    <w:rsid w:val="008B59EE"/>
    <w:rsid w:val="008B6CAF"/>
    <w:rsid w:val="008E6A5D"/>
    <w:rsid w:val="00907F10"/>
    <w:rsid w:val="009147D1"/>
    <w:rsid w:val="0092118A"/>
    <w:rsid w:val="0092161D"/>
    <w:rsid w:val="0092356E"/>
    <w:rsid w:val="009251F9"/>
    <w:rsid w:val="00935860"/>
    <w:rsid w:val="00937E4B"/>
    <w:rsid w:val="0096041F"/>
    <w:rsid w:val="0096152D"/>
    <w:rsid w:val="009628A2"/>
    <w:rsid w:val="00962B32"/>
    <w:rsid w:val="00963B25"/>
    <w:rsid w:val="00967C98"/>
    <w:rsid w:val="00980F4B"/>
    <w:rsid w:val="00983E1D"/>
    <w:rsid w:val="009A2DFE"/>
    <w:rsid w:val="009A3A94"/>
    <w:rsid w:val="009D27B4"/>
    <w:rsid w:val="009F0FDD"/>
    <w:rsid w:val="009F204D"/>
    <w:rsid w:val="009F23CF"/>
    <w:rsid w:val="009F2CCA"/>
    <w:rsid w:val="009F4679"/>
    <w:rsid w:val="00A16BD5"/>
    <w:rsid w:val="00A17967"/>
    <w:rsid w:val="00A206D1"/>
    <w:rsid w:val="00A25797"/>
    <w:rsid w:val="00A43ECC"/>
    <w:rsid w:val="00A54DF0"/>
    <w:rsid w:val="00A61002"/>
    <w:rsid w:val="00A71023"/>
    <w:rsid w:val="00A8517E"/>
    <w:rsid w:val="00A922AD"/>
    <w:rsid w:val="00A92A8D"/>
    <w:rsid w:val="00AA5428"/>
    <w:rsid w:val="00AA5A64"/>
    <w:rsid w:val="00AB0636"/>
    <w:rsid w:val="00AD1F29"/>
    <w:rsid w:val="00AE034A"/>
    <w:rsid w:val="00AE1CFD"/>
    <w:rsid w:val="00AE1D29"/>
    <w:rsid w:val="00B06DE6"/>
    <w:rsid w:val="00B124FC"/>
    <w:rsid w:val="00B134E5"/>
    <w:rsid w:val="00B21954"/>
    <w:rsid w:val="00B22A22"/>
    <w:rsid w:val="00B24BA6"/>
    <w:rsid w:val="00B261C8"/>
    <w:rsid w:val="00B42E4F"/>
    <w:rsid w:val="00B52DDA"/>
    <w:rsid w:val="00B53E9A"/>
    <w:rsid w:val="00B6618E"/>
    <w:rsid w:val="00B96F89"/>
    <w:rsid w:val="00BB7120"/>
    <w:rsid w:val="00BD1070"/>
    <w:rsid w:val="00BD1695"/>
    <w:rsid w:val="00BF281C"/>
    <w:rsid w:val="00BF5395"/>
    <w:rsid w:val="00C00F59"/>
    <w:rsid w:val="00C12D5A"/>
    <w:rsid w:val="00C136C0"/>
    <w:rsid w:val="00C149C3"/>
    <w:rsid w:val="00C16BA7"/>
    <w:rsid w:val="00C57518"/>
    <w:rsid w:val="00C63AF3"/>
    <w:rsid w:val="00C761E4"/>
    <w:rsid w:val="00C76B92"/>
    <w:rsid w:val="00CA7B4E"/>
    <w:rsid w:val="00CB0B81"/>
    <w:rsid w:val="00CB0E4D"/>
    <w:rsid w:val="00CC5037"/>
    <w:rsid w:val="00CD1031"/>
    <w:rsid w:val="00CD1527"/>
    <w:rsid w:val="00CF1E41"/>
    <w:rsid w:val="00CF4488"/>
    <w:rsid w:val="00D40BAE"/>
    <w:rsid w:val="00D60AA5"/>
    <w:rsid w:val="00D70F54"/>
    <w:rsid w:val="00D75D62"/>
    <w:rsid w:val="00D760C6"/>
    <w:rsid w:val="00D93450"/>
    <w:rsid w:val="00D97B6E"/>
    <w:rsid w:val="00DB36D7"/>
    <w:rsid w:val="00DB4BD7"/>
    <w:rsid w:val="00DC33E4"/>
    <w:rsid w:val="00DF058E"/>
    <w:rsid w:val="00DF198F"/>
    <w:rsid w:val="00DF5A35"/>
    <w:rsid w:val="00DF68F8"/>
    <w:rsid w:val="00E03F38"/>
    <w:rsid w:val="00E17782"/>
    <w:rsid w:val="00E4625E"/>
    <w:rsid w:val="00E555CC"/>
    <w:rsid w:val="00E65AE1"/>
    <w:rsid w:val="00E71C4B"/>
    <w:rsid w:val="00E972C7"/>
    <w:rsid w:val="00EA2DA5"/>
    <w:rsid w:val="00EB3053"/>
    <w:rsid w:val="00EC0D76"/>
    <w:rsid w:val="00ED0726"/>
    <w:rsid w:val="00EE7819"/>
    <w:rsid w:val="00F03545"/>
    <w:rsid w:val="00F05939"/>
    <w:rsid w:val="00F1579E"/>
    <w:rsid w:val="00F3564D"/>
    <w:rsid w:val="00F440F7"/>
    <w:rsid w:val="00F514C7"/>
    <w:rsid w:val="00F55D79"/>
    <w:rsid w:val="00F5680B"/>
    <w:rsid w:val="00F569DC"/>
    <w:rsid w:val="00F619F2"/>
    <w:rsid w:val="00F7153F"/>
    <w:rsid w:val="00F81FAF"/>
    <w:rsid w:val="00F8625D"/>
    <w:rsid w:val="00F90230"/>
    <w:rsid w:val="00F94EF3"/>
    <w:rsid w:val="00FA71BE"/>
    <w:rsid w:val="00FB40B5"/>
    <w:rsid w:val="00FB50FE"/>
    <w:rsid w:val="00FB7FC3"/>
    <w:rsid w:val="00FC129C"/>
    <w:rsid w:val="00FC4DDA"/>
    <w:rsid w:val="00FC5FDE"/>
    <w:rsid w:val="00FE42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EE11"/>
  <w15:chartTrackingRefBased/>
  <w15:docId w15:val="{13264E53-0807-4CD3-80AA-7D9198F11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2DDA"/>
    <w:pPr>
      <w:spacing w:after="0" w:line="240" w:lineRule="auto"/>
    </w:pPr>
    <w:rPr>
      <w:rFonts w:ascii="Times New Roman" w:eastAsia="Times New Roman" w:hAnsi="Times New Roman" w:cs="Times New Roman"/>
      <w:sz w:val="24"/>
      <w:szCs w:val="24"/>
    </w:rPr>
  </w:style>
  <w:style w:type="paragraph" w:styleId="Antrat3">
    <w:name w:val="heading 3"/>
    <w:basedOn w:val="prastasis"/>
    <w:next w:val="prastasis"/>
    <w:link w:val="Antrat3Diagrama"/>
    <w:uiPriority w:val="9"/>
    <w:semiHidden/>
    <w:unhideWhenUsed/>
    <w:qFormat/>
    <w:rsid w:val="00A16BD5"/>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Antrat4">
    <w:name w:val="heading 4"/>
    <w:basedOn w:val="prastasis"/>
    <w:link w:val="Antrat4Diagrama"/>
    <w:uiPriority w:val="9"/>
    <w:qFormat/>
    <w:rsid w:val="00A16BD5"/>
    <w:pPr>
      <w:spacing w:before="100" w:beforeAutospacing="1" w:after="100" w:afterAutospacing="1"/>
      <w:outlineLvl w:val="3"/>
    </w:pPr>
    <w:rPr>
      <w:b/>
      <w:bC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semiHidden/>
    <w:rsid w:val="00A16BD5"/>
    <w:rPr>
      <w:rFonts w:asciiTheme="majorHAnsi" w:eastAsiaTheme="majorEastAsia" w:hAnsiTheme="majorHAnsi" w:cstheme="majorBidi"/>
      <w:color w:val="1F4D78" w:themeColor="accent1" w:themeShade="7F"/>
      <w:sz w:val="24"/>
      <w:szCs w:val="24"/>
    </w:rPr>
  </w:style>
  <w:style w:type="character" w:customStyle="1" w:styleId="Antrat4Diagrama">
    <w:name w:val="Antraštė 4 Diagrama"/>
    <w:basedOn w:val="Numatytasispastraiposriftas"/>
    <w:link w:val="Antrat4"/>
    <w:uiPriority w:val="9"/>
    <w:rsid w:val="00A16BD5"/>
    <w:rPr>
      <w:rFonts w:ascii="Times New Roman" w:eastAsia="Times New Roman" w:hAnsi="Times New Roman" w:cs="Times New Roman"/>
      <w:b/>
      <w:bCs/>
      <w:sz w:val="24"/>
      <w:szCs w:val="24"/>
      <w:lang w:eastAsia="lt-LT"/>
    </w:rPr>
  </w:style>
  <w:style w:type="character" w:customStyle="1" w:styleId="Internetosaitas">
    <w:name w:val="Interneto saitas"/>
    <w:basedOn w:val="Numatytasispastraiposriftas"/>
    <w:unhideWhenUsed/>
    <w:rsid w:val="00B52DDA"/>
    <w:rPr>
      <w:color w:val="0563C1" w:themeColor="hyperlink"/>
      <w:u w:val="single"/>
    </w:rPr>
  </w:style>
  <w:style w:type="character" w:customStyle="1" w:styleId="PoratDiagrama">
    <w:name w:val="Poraštė Diagrama"/>
    <w:basedOn w:val="Numatytasispastraiposriftas"/>
    <w:link w:val="Porat"/>
    <w:uiPriority w:val="99"/>
    <w:qFormat/>
    <w:rsid w:val="00B52DDA"/>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B52DDA"/>
    <w:pPr>
      <w:tabs>
        <w:tab w:val="center" w:pos="4819"/>
        <w:tab w:val="right" w:pos="9638"/>
      </w:tabs>
    </w:pPr>
  </w:style>
  <w:style w:type="character" w:customStyle="1" w:styleId="PoratDiagrama1">
    <w:name w:val="Poraštė Diagrama1"/>
    <w:basedOn w:val="Numatytasispastraiposriftas"/>
    <w:uiPriority w:val="99"/>
    <w:semiHidden/>
    <w:rsid w:val="00B52DDA"/>
    <w:rPr>
      <w:rFonts w:ascii="Times New Roman" w:eastAsia="Times New Roman" w:hAnsi="Times New Roman" w:cs="Times New Roman"/>
      <w:sz w:val="24"/>
      <w:szCs w:val="24"/>
    </w:rPr>
  </w:style>
  <w:style w:type="paragraph" w:styleId="Betarp">
    <w:name w:val="No Spacing"/>
    <w:uiPriority w:val="1"/>
    <w:qFormat/>
    <w:rsid w:val="00B06DE6"/>
    <w:pPr>
      <w:suppressAutoHyphens/>
      <w:spacing w:after="0" w:line="240" w:lineRule="auto"/>
    </w:pPr>
    <w:rPr>
      <w:rFonts w:ascii="Times New Roman" w:eastAsia="Times New Roman" w:hAnsi="Times New Roman" w:cs="Times New Roman"/>
      <w:sz w:val="24"/>
      <w:szCs w:val="20"/>
      <w:lang w:val="en-US"/>
    </w:rPr>
  </w:style>
  <w:style w:type="paragraph" w:styleId="Pataisymai">
    <w:name w:val="Revision"/>
    <w:hidden/>
    <w:uiPriority w:val="99"/>
    <w:semiHidden/>
    <w:rsid w:val="00E972C7"/>
    <w:pPr>
      <w:spacing w:after="0" w:line="240" w:lineRule="auto"/>
    </w:pPr>
    <w:rPr>
      <w:rFonts w:ascii="Times New Roman" w:eastAsia="Times New Roman" w:hAnsi="Times New Roman" w:cs="Times New Roman"/>
      <w:sz w:val="24"/>
      <w:szCs w:val="24"/>
    </w:rPr>
  </w:style>
  <w:style w:type="paragraph" w:customStyle="1" w:styleId="Style">
    <w:name w:val="Style"/>
    <w:rsid w:val="0050600C"/>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Debesliotekstas">
    <w:name w:val="Balloon Text"/>
    <w:basedOn w:val="prastasis"/>
    <w:link w:val="DebesliotekstasDiagrama"/>
    <w:uiPriority w:val="99"/>
    <w:semiHidden/>
    <w:unhideWhenUsed/>
    <w:rsid w:val="0092356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2356E"/>
    <w:rPr>
      <w:rFonts w:ascii="Segoe UI" w:eastAsia="Times New Roman" w:hAnsi="Segoe UI" w:cs="Segoe UI"/>
      <w:sz w:val="18"/>
      <w:szCs w:val="18"/>
    </w:rPr>
  </w:style>
  <w:style w:type="paragraph" w:styleId="Antrats">
    <w:name w:val="header"/>
    <w:basedOn w:val="prastasis"/>
    <w:link w:val="AntratsDiagrama"/>
    <w:uiPriority w:val="99"/>
    <w:unhideWhenUsed/>
    <w:rsid w:val="00050180"/>
    <w:pPr>
      <w:tabs>
        <w:tab w:val="center" w:pos="4513"/>
        <w:tab w:val="right" w:pos="9026"/>
      </w:tabs>
    </w:pPr>
  </w:style>
  <w:style w:type="character" w:customStyle="1" w:styleId="AntratsDiagrama">
    <w:name w:val="Antraštės Diagrama"/>
    <w:basedOn w:val="Numatytasispastraiposriftas"/>
    <w:link w:val="Antrats"/>
    <w:uiPriority w:val="99"/>
    <w:rsid w:val="0005018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5496D69DF98/as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TAR.D0CD0966D67F/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tar.lt/portal/lt/legalAct/TAR.D5496D69DF98/asr" TargetMode="External"/></Relationships>
</file>

<file path=word/theme/theme1.xml><?xml version="1.0" encoding="utf-8"?>
<a:theme xmlns:a="http://schemas.openxmlformats.org/drawingml/2006/main" name="„Office“ tema">
  <a:themeElements>
    <a:clrScheme name="Pasirinktini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sirinktinis 1">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6E654C-73E3-4669-84BE-5D4E464BC2AC}">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A40FF-FB2A-4E9C-B0F6-CB6485390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2639</Words>
  <Characters>1505</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EKONOM_DT</dc:creator>
  <cp:keywords/>
  <dc:description/>
  <cp:lastModifiedBy>Daiva Thumat</cp:lastModifiedBy>
  <cp:revision>10</cp:revision>
  <dcterms:created xsi:type="dcterms:W3CDTF">2026-08-11T06:11:00Z</dcterms:created>
  <dcterms:modified xsi:type="dcterms:W3CDTF">2026-08-13T13:00:00Z</dcterms:modified>
</cp:coreProperties>
</file>