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A0D4" w14:textId="77777777" w:rsidR="00473DB9" w:rsidRDefault="0025735D" w:rsidP="00DD1F44">
      <w:pPr>
        <w:pStyle w:val="Pavadinimas"/>
      </w:pPr>
      <w:r>
        <w:t>ŠILUTĖS RAJONO SAVIVALDYBĖS ADMINISTRACIJOS</w:t>
      </w:r>
    </w:p>
    <w:p w14:paraId="19334E7A" w14:textId="112F0634" w:rsidR="00DD1F44" w:rsidRPr="0002068F" w:rsidRDefault="0025735D" w:rsidP="00DD1F44">
      <w:pPr>
        <w:pStyle w:val="Pavadinimas"/>
        <w:rPr>
          <w:caps/>
        </w:rPr>
      </w:pPr>
      <w:r>
        <w:t xml:space="preserve"> ŪKIO SKYRIUS</w:t>
      </w:r>
    </w:p>
    <w:p w14:paraId="799B7745" w14:textId="77777777" w:rsidR="00F969F4" w:rsidRPr="00B16166" w:rsidRDefault="00F969F4" w:rsidP="00B16166">
      <w:pPr>
        <w:pStyle w:val="Antrinispavadinimas"/>
        <w:jc w:val="left"/>
        <w:rPr>
          <w:b w:val="0"/>
          <w:bCs w:val="0"/>
        </w:rPr>
      </w:pPr>
    </w:p>
    <w:p w14:paraId="75220A54" w14:textId="77777777" w:rsidR="00F969F4" w:rsidRPr="00B16166" w:rsidRDefault="00F969F4" w:rsidP="00B16166">
      <w:pPr>
        <w:pStyle w:val="Antrinispavadinimas"/>
        <w:jc w:val="left"/>
        <w:rPr>
          <w:b w:val="0"/>
          <w:bCs w:val="0"/>
        </w:rPr>
      </w:pPr>
    </w:p>
    <w:p w14:paraId="6E1927E9" w14:textId="5C3B9723" w:rsidR="00DD1F44" w:rsidRPr="0002068F" w:rsidRDefault="00DD1F44" w:rsidP="00DD1F44">
      <w:pPr>
        <w:pStyle w:val="Antrinispavadinimas"/>
      </w:pPr>
      <w:r w:rsidRPr="0002068F">
        <w:t>AIŠKINAMASIS RAŠTAS</w:t>
      </w:r>
    </w:p>
    <w:p w14:paraId="561D177F" w14:textId="55DB39FA" w:rsidR="00DD1F44" w:rsidRPr="0002068F" w:rsidRDefault="00DD1F44" w:rsidP="00F61E36">
      <w:pPr>
        <w:ind w:left="360"/>
        <w:jc w:val="center"/>
        <w:rPr>
          <w:b/>
          <w:bCs/>
          <w:caps/>
          <w:szCs w:val="24"/>
        </w:rPr>
      </w:pPr>
      <w:r w:rsidRPr="0002068F">
        <w:rPr>
          <w:b/>
          <w:bCs/>
          <w:caps/>
          <w:szCs w:val="24"/>
        </w:rPr>
        <w:t xml:space="preserve">Dėl TARYBOS sprendimo </w:t>
      </w:r>
      <w:r w:rsidR="00A92FB5" w:rsidRPr="00C513AC">
        <w:rPr>
          <w:b/>
          <w:caps/>
        </w:rPr>
        <w:t>„</w:t>
      </w:r>
      <w:r w:rsidR="00262604">
        <w:rPr>
          <w:b/>
        </w:rPr>
        <w:t>DĖL ŠILUTĖS RAJONO SAVIVALDYBĖS TARYBOS 2025 M. GEGUŽĖS 29 D. SPRENDIMO NR. T1-871 „DĖL TAPIMO VIEŠOSIOS ĮSTAIGOS ŠILUTĖS PROFESINIO MOKYMO CENTRO DALININKU“ PAKEITIMO</w:t>
      </w:r>
      <w:r w:rsidR="00C57B0D">
        <w:rPr>
          <w:b/>
        </w:rPr>
        <w:t xml:space="preserve">“ </w:t>
      </w:r>
      <w:r w:rsidRPr="0002068F">
        <w:rPr>
          <w:b/>
          <w:bCs/>
          <w:caps/>
          <w:szCs w:val="24"/>
        </w:rPr>
        <w:t>projekto</w:t>
      </w:r>
    </w:p>
    <w:p w14:paraId="351B34BC" w14:textId="77777777" w:rsidR="00F2137A" w:rsidRPr="00B16166" w:rsidRDefault="00F2137A" w:rsidP="00B16166">
      <w:pPr>
        <w:rPr>
          <w:caps/>
          <w:szCs w:val="24"/>
        </w:rPr>
      </w:pPr>
    </w:p>
    <w:p w14:paraId="6FC2E2B7" w14:textId="77777777" w:rsidR="00DD1F44" w:rsidRPr="00B16166" w:rsidRDefault="00DD1F44" w:rsidP="00B16166">
      <w:pPr>
        <w:rPr>
          <w:caps/>
          <w:szCs w:val="24"/>
        </w:rPr>
      </w:pPr>
    </w:p>
    <w:p w14:paraId="22807F31" w14:textId="4ED84125" w:rsidR="00DD1F44" w:rsidRPr="0002068F" w:rsidRDefault="00D4644B" w:rsidP="00DD1F44">
      <w:pPr>
        <w:tabs>
          <w:tab w:val="left" w:pos="567"/>
        </w:tabs>
        <w:jc w:val="center"/>
        <w:rPr>
          <w:szCs w:val="24"/>
        </w:rPr>
      </w:pPr>
      <w:r w:rsidRPr="0002068F">
        <w:rPr>
          <w:szCs w:val="24"/>
        </w:rPr>
        <w:t>202</w:t>
      </w:r>
      <w:r w:rsidR="0025735D">
        <w:rPr>
          <w:szCs w:val="24"/>
        </w:rPr>
        <w:t>6</w:t>
      </w:r>
      <w:r w:rsidR="004F38A0">
        <w:rPr>
          <w:szCs w:val="24"/>
        </w:rPr>
        <w:t xml:space="preserve"> </w:t>
      </w:r>
      <w:r w:rsidR="00DD1F44" w:rsidRPr="0002068F">
        <w:rPr>
          <w:szCs w:val="24"/>
        </w:rPr>
        <w:t xml:space="preserve">m. </w:t>
      </w:r>
      <w:r w:rsidR="00E5303D">
        <w:rPr>
          <w:szCs w:val="24"/>
        </w:rPr>
        <w:t>liepos</w:t>
      </w:r>
      <w:r w:rsidR="0025735D">
        <w:rPr>
          <w:szCs w:val="24"/>
        </w:rPr>
        <w:t xml:space="preserve"> </w:t>
      </w:r>
      <w:r w:rsidR="00FE4FAF">
        <w:rPr>
          <w:szCs w:val="24"/>
        </w:rPr>
        <w:t>30</w:t>
      </w:r>
      <w:r w:rsidR="0025735D">
        <w:rPr>
          <w:szCs w:val="24"/>
        </w:rPr>
        <w:t xml:space="preserve"> </w:t>
      </w:r>
      <w:r w:rsidR="00DD1F44" w:rsidRPr="0002068F">
        <w:rPr>
          <w:szCs w:val="24"/>
        </w:rPr>
        <w:t>d.</w:t>
      </w:r>
    </w:p>
    <w:p w14:paraId="034ADBE0" w14:textId="77777777" w:rsidR="00F2137A" w:rsidRPr="0002068F" w:rsidRDefault="00F2137A" w:rsidP="00B16166">
      <w:pPr>
        <w:tabs>
          <w:tab w:val="left" w:pos="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02068F" w14:paraId="5F80859B" w14:textId="77777777" w:rsidTr="00DD1F44">
        <w:tc>
          <w:tcPr>
            <w:tcW w:w="9854" w:type="dxa"/>
          </w:tcPr>
          <w:p w14:paraId="190492CD" w14:textId="77777777" w:rsidR="00DD1F44" w:rsidRPr="0002068F" w:rsidRDefault="00DD1F44" w:rsidP="00DD1F44">
            <w:pPr>
              <w:ind w:firstLine="540"/>
              <w:rPr>
                <w:b/>
                <w:bCs/>
                <w:szCs w:val="24"/>
              </w:rPr>
            </w:pPr>
            <w:r w:rsidRPr="0002068F">
              <w:rPr>
                <w:b/>
                <w:bCs/>
                <w:i/>
                <w:iCs/>
                <w:szCs w:val="24"/>
              </w:rPr>
              <w:t>1. Parengto projekto tikslai ir uždaviniai.</w:t>
            </w:r>
          </w:p>
        </w:tc>
      </w:tr>
      <w:tr w:rsidR="00DD1F44" w:rsidRPr="0002068F" w14:paraId="6F8F02D0" w14:textId="77777777" w:rsidTr="00DD1F44">
        <w:tc>
          <w:tcPr>
            <w:tcW w:w="9854" w:type="dxa"/>
          </w:tcPr>
          <w:p w14:paraId="609281EB" w14:textId="74D8B32D" w:rsidR="00DD1F44" w:rsidRPr="0002068F" w:rsidRDefault="000D7FC8" w:rsidP="00D630B8">
            <w:pPr>
              <w:ind w:firstLine="720"/>
              <w:jc w:val="both"/>
              <w:rPr>
                <w:szCs w:val="24"/>
              </w:rPr>
            </w:pPr>
            <w:r>
              <w:t xml:space="preserve">Pakeisti </w:t>
            </w:r>
            <w:r w:rsidR="008B7C74">
              <w:t xml:space="preserve">Šilutės rajono savivaldybės tarybos 2025 m. gegužės 29 d. sprendimo Nr. T1-871 „Dėl tapimo viešosios įstaigos Šilutės profesinio mokymo centro dalininku“ 2 punktą dėl įnašo dydžio: pakeisti dalininko Šilutės rajono savivaldybės įnašo dydį iš 24 700,00 Eur į 23 700,00 Eur. </w:t>
            </w:r>
          </w:p>
        </w:tc>
      </w:tr>
      <w:tr w:rsidR="00DD1F44" w:rsidRPr="0002068F" w14:paraId="17911A4A" w14:textId="77777777" w:rsidTr="00DD1F44">
        <w:tc>
          <w:tcPr>
            <w:tcW w:w="9854" w:type="dxa"/>
          </w:tcPr>
          <w:p w14:paraId="30D93348" w14:textId="77777777" w:rsidR="00DD1F44" w:rsidRPr="0002068F" w:rsidRDefault="00DD1F44" w:rsidP="00DD1F44">
            <w:pPr>
              <w:ind w:firstLine="540"/>
              <w:rPr>
                <w:b/>
                <w:bCs/>
                <w:szCs w:val="24"/>
              </w:rPr>
            </w:pPr>
            <w:r w:rsidRPr="0002068F">
              <w:rPr>
                <w:b/>
                <w:bCs/>
                <w:i/>
                <w:iCs/>
                <w:szCs w:val="24"/>
              </w:rPr>
              <w:t>2. Kaip šiuo metu yra sureguliuoti projekte aptarti klausimai.</w:t>
            </w:r>
          </w:p>
        </w:tc>
      </w:tr>
      <w:tr w:rsidR="00DD1F44" w:rsidRPr="0002068F" w14:paraId="0378547A" w14:textId="77777777" w:rsidTr="00DD1F44">
        <w:tc>
          <w:tcPr>
            <w:tcW w:w="9854" w:type="dxa"/>
          </w:tcPr>
          <w:p w14:paraId="3E0D0E21" w14:textId="77777777" w:rsidR="00793751" w:rsidRPr="009D72F2" w:rsidRDefault="00793751" w:rsidP="00793751">
            <w:pPr>
              <w:pStyle w:val="HTMLiankstoformatuotas"/>
              <w:tabs>
                <w:tab w:val="clear" w:pos="916"/>
                <w:tab w:val="left" w:pos="567"/>
              </w:tabs>
              <w:ind w:firstLine="567"/>
              <w:jc w:val="both"/>
              <w:rPr>
                <w:rFonts w:ascii="Times New Roman" w:hAnsi="Times New Roman" w:cs="Times New Roman"/>
                <w:sz w:val="24"/>
                <w:szCs w:val="24"/>
              </w:rPr>
            </w:pPr>
            <w:r w:rsidRPr="009D72F2">
              <w:rPr>
                <w:rFonts w:ascii="Times New Roman" w:hAnsi="Times New Roman" w:cs="Times New Roman"/>
                <w:sz w:val="24"/>
                <w:szCs w:val="24"/>
              </w:rPr>
              <w:t xml:space="preserve">Pagal </w:t>
            </w:r>
            <w:hyperlink r:id="rId6" w:history="1">
              <w:r w:rsidRPr="009D72F2">
                <w:rPr>
                  <w:rStyle w:val="Hipersaitas"/>
                  <w:rFonts w:ascii="Times New Roman" w:hAnsi="Times New Roman" w:cs="Times New Roman"/>
                  <w:sz w:val="24"/>
                  <w:szCs w:val="24"/>
                </w:rPr>
                <w:t>Lietuvos Respublikos vietos savivaldos įstatymo</w:t>
              </w:r>
            </w:hyperlink>
            <w:r w:rsidRPr="009D72F2">
              <w:rPr>
                <w:rFonts w:ascii="Times New Roman" w:hAnsi="Times New Roman" w:cs="Times New Roman"/>
                <w:sz w:val="24"/>
                <w:szCs w:val="24"/>
              </w:rPr>
              <w:t xml:space="preserve"> 1</w:t>
            </w:r>
            <w:r>
              <w:rPr>
                <w:rFonts w:ascii="Times New Roman" w:hAnsi="Times New Roman" w:cs="Times New Roman"/>
                <w:sz w:val="24"/>
                <w:szCs w:val="24"/>
              </w:rPr>
              <w:t>5</w:t>
            </w:r>
            <w:r w:rsidRPr="009D72F2">
              <w:rPr>
                <w:rFonts w:ascii="Times New Roman" w:hAnsi="Times New Roman" w:cs="Times New Roman"/>
                <w:sz w:val="24"/>
                <w:szCs w:val="24"/>
              </w:rPr>
              <w:t xml:space="preserve"> straipsnio 2 dalies </w:t>
            </w:r>
            <w:r>
              <w:rPr>
                <w:rFonts w:ascii="Times New Roman" w:hAnsi="Times New Roman" w:cs="Times New Roman"/>
                <w:sz w:val="24"/>
                <w:szCs w:val="24"/>
              </w:rPr>
              <w:t>19</w:t>
            </w:r>
            <w:r w:rsidRPr="009D72F2">
              <w:rPr>
                <w:rFonts w:ascii="Times New Roman" w:hAnsi="Times New Roman" w:cs="Times New Roman"/>
                <w:sz w:val="24"/>
                <w:szCs w:val="24"/>
              </w:rPr>
              <w:t xml:space="preserve"> punktą savivaldybės tarybos išimtinė kompetencija yra </w:t>
            </w:r>
            <w:r w:rsidRPr="000E44D7">
              <w:rPr>
                <w:rFonts w:ascii="Times New Roman" w:hAnsi="Times New Roman" w:cs="Times New Roman"/>
                <w:sz w:val="24"/>
                <w:szCs w:val="24"/>
              </w:rPr>
              <w:t> savivaldybei nuosavybės teise priklausančio turto savininko funkcijų įgyvendinimas įstatymų nustatyta tvarka</w:t>
            </w:r>
            <w:r>
              <w:rPr>
                <w:rFonts w:ascii="Times New Roman" w:hAnsi="Times New Roman" w:cs="Times New Roman"/>
                <w:sz w:val="24"/>
                <w:szCs w:val="24"/>
              </w:rPr>
              <w:t xml:space="preserve">. </w:t>
            </w:r>
          </w:p>
          <w:p w14:paraId="15E3CA3A" w14:textId="190280EC" w:rsidR="00793751" w:rsidRPr="009D72F2" w:rsidRDefault="00793751" w:rsidP="00793751">
            <w:pPr>
              <w:pStyle w:val="HTMLiankstoformatuotas"/>
              <w:tabs>
                <w:tab w:val="clear" w:pos="916"/>
                <w:tab w:val="left" w:pos="567"/>
              </w:tabs>
              <w:ind w:firstLine="567"/>
              <w:jc w:val="both"/>
              <w:rPr>
                <w:rFonts w:ascii="Times New Roman" w:hAnsi="Times New Roman" w:cs="Times New Roman"/>
                <w:sz w:val="24"/>
                <w:szCs w:val="24"/>
              </w:rPr>
            </w:pPr>
            <w:r w:rsidRPr="009D72F2">
              <w:rPr>
                <w:rFonts w:ascii="Times New Roman" w:hAnsi="Times New Roman" w:cs="Times New Roman"/>
                <w:sz w:val="24"/>
                <w:szCs w:val="24"/>
              </w:rPr>
              <w:t xml:space="preserve">Pagal </w:t>
            </w:r>
            <w:hyperlink r:id="rId7" w:history="1">
              <w:r w:rsidRPr="009D72F2">
                <w:rPr>
                  <w:rStyle w:val="Hipersaitas"/>
                  <w:rFonts w:ascii="Times New Roman" w:hAnsi="Times New Roman" w:cs="Times New Roman"/>
                  <w:sz w:val="24"/>
                  <w:szCs w:val="24"/>
                </w:rPr>
                <w:t>Lietuvos Respublikos valstybės ir savivaldybių turto valdymo, naudojimo ir disponavimo juo įstatymo</w:t>
              </w:r>
            </w:hyperlink>
            <w:r w:rsidRPr="009D72F2">
              <w:rPr>
                <w:rFonts w:ascii="Times New Roman" w:hAnsi="Times New Roman" w:cs="Times New Roman"/>
                <w:sz w:val="24"/>
                <w:szCs w:val="24"/>
              </w:rPr>
              <w:t xml:space="preserve"> 2</w:t>
            </w:r>
            <w:r>
              <w:rPr>
                <w:rFonts w:ascii="Times New Roman" w:hAnsi="Times New Roman" w:cs="Times New Roman"/>
                <w:sz w:val="24"/>
                <w:szCs w:val="24"/>
              </w:rPr>
              <w:t>1</w:t>
            </w:r>
            <w:r w:rsidRPr="009D72F2">
              <w:rPr>
                <w:rFonts w:ascii="Times New Roman" w:hAnsi="Times New Roman" w:cs="Times New Roman"/>
                <w:sz w:val="24"/>
                <w:szCs w:val="24"/>
              </w:rPr>
              <w:t xml:space="preserve"> straipsnio 1 dalies 2 punktą savivaldybių turto investavimas</w:t>
            </w:r>
            <w:r>
              <w:rPr>
                <w:rFonts w:ascii="Times New Roman" w:hAnsi="Times New Roman" w:cs="Times New Roman"/>
                <w:sz w:val="24"/>
                <w:szCs w:val="24"/>
              </w:rPr>
              <w:t xml:space="preserve"> </w:t>
            </w:r>
            <w:r w:rsidRPr="009D72F2">
              <w:rPr>
                <w:rFonts w:ascii="Times New Roman" w:hAnsi="Times New Roman" w:cs="Times New Roman"/>
                <w:sz w:val="24"/>
                <w:szCs w:val="24"/>
              </w:rPr>
              <w:t>–</w:t>
            </w:r>
            <w:r>
              <w:rPr>
                <w:rFonts w:ascii="Times New Roman" w:hAnsi="Times New Roman" w:cs="Times New Roman"/>
                <w:sz w:val="24"/>
                <w:szCs w:val="24"/>
              </w:rPr>
              <w:t xml:space="preserve"> </w:t>
            </w:r>
            <w:r w:rsidRPr="009D72F2">
              <w:rPr>
                <w:rFonts w:ascii="Times New Roman" w:hAnsi="Times New Roman" w:cs="Times New Roman"/>
                <w:sz w:val="24"/>
                <w:szCs w:val="24"/>
              </w:rPr>
              <w:t xml:space="preserve">savivaldybei nuosavybės teise priklausančio turto kaip įnašo perdavimas </w:t>
            </w:r>
            <w:r w:rsidRPr="008A3962">
              <w:rPr>
                <w:rFonts w:ascii="Times New Roman" w:hAnsi="Times New Roman" w:cs="Times New Roman"/>
                <w:sz w:val="24"/>
                <w:szCs w:val="24"/>
              </w:rPr>
              <w:t>didinant viešosios įstaigos dalininkų kapitalą arba akcinės bendrovės ar uždarosios akcinės bendrovės įstatinį kapitalą, jeigu valstybė ir (ar) savivaldybė yra jų dalyvė</w:t>
            </w:r>
            <w:r w:rsidRPr="009D72F2">
              <w:rPr>
                <w:rFonts w:ascii="Times New Roman" w:hAnsi="Times New Roman" w:cs="Times New Roman"/>
                <w:sz w:val="24"/>
                <w:szCs w:val="24"/>
              </w:rPr>
              <w:t>, o pagal 2</w:t>
            </w:r>
            <w:r>
              <w:rPr>
                <w:rFonts w:ascii="Times New Roman" w:hAnsi="Times New Roman" w:cs="Times New Roman"/>
                <w:sz w:val="24"/>
                <w:szCs w:val="24"/>
              </w:rPr>
              <w:t>1</w:t>
            </w:r>
            <w:r w:rsidRPr="009D72F2">
              <w:rPr>
                <w:rFonts w:ascii="Times New Roman" w:hAnsi="Times New Roman" w:cs="Times New Roman"/>
                <w:sz w:val="24"/>
                <w:szCs w:val="24"/>
              </w:rPr>
              <w:t xml:space="preserve"> straipsnio </w:t>
            </w:r>
            <w:r>
              <w:rPr>
                <w:rFonts w:ascii="Times New Roman" w:hAnsi="Times New Roman" w:cs="Times New Roman"/>
                <w:sz w:val="24"/>
                <w:szCs w:val="24"/>
              </w:rPr>
              <w:t>3</w:t>
            </w:r>
            <w:r w:rsidRPr="009D72F2">
              <w:rPr>
                <w:rFonts w:ascii="Times New Roman" w:hAnsi="Times New Roman" w:cs="Times New Roman"/>
                <w:sz w:val="24"/>
                <w:szCs w:val="24"/>
              </w:rPr>
              <w:t xml:space="preserve"> dalį –  sprendimą dėl savivaldybei nuosavybės teise priklausančio turto investavimo priima savivaldybės taryba. </w:t>
            </w:r>
          </w:p>
          <w:p w14:paraId="5ED1DC6C" w14:textId="77777777" w:rsidR="00793751" w:rsidRDefault="00793751" w:rsidP="00793751">
            <w:pPr>
              <w:pStyle w:val="HTMLiankstoformatuotas"/>
              <w:tabs>
                <w:tab w:val="left" w:pos="567"/>
              </w:tabs>
              <w:ind w:firstLine="567"/>
              <w:jc w:val="both"/>
              <w:rPr>
                <w:rFonts w:ascii="Times New Roman" w:hAnsi="Times New Roman" w:cs="Times New Roman"/>
                <w:bCs/>
                <w:iCs/>
                <w:sz w:val="24"/>
                <w:szCs w:val="24"/>
              </w:rPr>
            </w:pPr>
            <w:r w:rsidRPr="009D72F2">
              <w:rPr>
                <w:rFonts w:ascii="Times New Roman" w:hAnsi="Times New Roman" w:cs="Times New Roman"/>
                <w:bCs/>
                <w:iCs/>
                <w:sz w:val="24"/>
                <w:szCs w:val="24"/>
              </w:rPr>
              <w:t xml:space="preserve">Pagal </w:t>
            </w:r>
            <w:hyperlink r:id="rId8" w:history="1">
              <w:r w:rsidRPr="004160A1">
                <w:rPr>
                  <w:rStyle w:val="Hipersaitas"/>
                  <w:rFonts w:ascii="Times New Roman" w:hAnsi="Times New Roman" w:cs="Times New Roman"/>
                  <w:bCs/>
                  <w:iCs/>
                  <w:sz w:val="24"/>
                  <w:szCs w:val="24"/>
                </w:rPr>
                <w:t>Lietuvos Respublikos viešųjų įstaigų įstatymo</w:t>
              </w:r>
            </w:hyperlink>
            <w:r>
              <w:rPr>
                <w:rFonts w:ascii="Times New Roman" w:hAnsi="Times New Roman" w:cs="Times New Roman"/>
                <w:bCs/>
                <w:iCs/>
                <w:sz w:val="24"/>
                <w:szCs w:val="24"/>
              </w:rPr>
              <w:t xml:space="preserve"> 5 </w:t>
            </w:r>
            <w:r w:rsidRPr="009D72F2">
              <w:rPr>
                <w:rFonts w:ascii="Times New Roman" w:hAnsi="Times New Roman" w:cs="Times New Roman"/>
                <w:bCs/>
                <w:iCs/>
                <w:sz w:val="24"/>
                <w:szCs w:val="24"/>
              </w:rPr>
              <w:t xml:space="preserve">straipsnio </w:t>
            </w:r>
            <w:r>
              <w:rPr>
                <w:rFonts w:ascii="Times New Roman" w:hAnsi="Times New Roman" w:cs="Times New Roman"/>
                <w:bCs/>
                <w:iCs/>
                <w:sz w:val="24"/>
                <w:szCs w:val="24"/>
              </w:rPr>
              <w:t xml:space="preserve">1 dalį  </w:t>
            </w:r>
            <w:r w:rsidRPr="00EA2123">
              <w:rPr>
                <w:rFonts w:ascii="Times New Roman" w:hAnsi="Times New Roman" w:cs="Times New Roman"/>
                <w:bCs/>
                <w:iCs/>
                <w:sz w:val="24"/>
                <w:szCs w:val="24"/>
              </w:rPr>
              <w:t>Valstybė ir (ar) savivaldybės gali būti viešųjų įstaigų, kurios teikia viešąsias paslaugas ir (arba) turi viešojo administravimo įgaliojimus, viešųjų įstaigų, kurios vykdo tiriamąją (strateginių tyrimų, ekspertinę, analitinę) veiklą ir teikia viešojo administravimo subjektams šia tiriamąja veikla grįstą informaciją, siūlymus ar rekomendacijas, reikalingus viešojo administravimo įgaliojimams įgyvendinti ir (ar) kitoms teisės aktais pavestoms funkcijoms atlikti, viešųjų įstaigų, kurios steigiamos siekiant užtikrinti ūkio subjektų ir jų veiklą reglamentuojančių ir (arba) prižiūrinčių viešojo administravimo subjektų bendradarbiavimą, kai jis yra būtinas veiksmingesniam viešojo administravimo įgaliojimų teisės aktų ir administracinių sprendimų įgyvendinimo ir laikymosi priežiūros srityje įgyvendinimui, ir (arba) viešųjų įstaigų, turinčių atsinaujinančių išteklių energijos ar piliečių energetikos bendrijų, kurių pagrindinė paskirtis – mažinti energijos nepriteklių ir (ar) teikti naudą pažeidžiamiems vartotojams, statusą, steigėjos, savininkės ar dalininkės.</w:t>
            </w:r>
          </w:p>
          <w:p w14:paraId="34AA4726" w14:textId="473DAFE9" w:rsidR="00B10A40" w:rsidRPr="009A0FAE" w:rsidRDefault="00B34DB9" w:rsidP="00136864">
            <w:pPr>
              <w:tabs>
                <w:tab w:val="left" w:pos="1134"/>
              </w:tabs>
              <w:ind w:firstLine="567"/>
              <w:jc w:val="both"/>
              <w:rPr>
                <w:noProof/>
                <w:szCs w:val="24"/>
              </w:rPr>
            </w:pPr>
            <w:hyperlink r:id="rId9" w:history="1">
              <w:r w:rsidRPr="002C4A47">
                <w:rPr>
                  <w:rStyle w:val="Hipersaitas"/>
                </w:rPr>
                <w:t>Šilutės rajono savivaldybės taryba 2025 m. gegužės 29 d. sprendimu Nr. T1-871</w:t>
              </w:r>
            </w:hyperlink>
            <w:r>
              <w:t xml:space="preserve"> „Dėl tapimo viešosios įstaigos Šilutės profesinio mokymo centro dalininku“ nusprendė tapti viešosios įstaigos Šilutės profesinio mokymo centro dalininke ir perduoti</w:t>
            </w:r>
            <w:r w:rsidRPr="00AD4A3D">
              <w:rPr>
                <w:rFonts w:eastAsia="HG Mincho Light J"/>
                <w:color w:val="000000"/>
                <w:lang w:eastAsia="ar-SA"/>
              </w:rPr>
              <w:t xml:space="preserve"> viešajai įstaigai Šilutės profesinio mokymo centrui įnašą</w:t>
            </w:r>
            <w:r>
              <w:rPr>
                <w:rFonts w:eastAsia="HG Mincho Light J"/>
                <w:color w:val="000000"/>
                <w:lang w:eastAsia="ar-SA"/>
              </w:rPr>
              <w:t xml:space="preserve"> į dalininkų kapitalą</w:t>
            </w:r>
            <w:r w:rsidRPr="00AD4A3D">
              <w:rPr>
                <w:rFonts w:eastAsia="HG Mincho Light J"/>
                <w:color w:val="000000"/>
                <w:lang w:eastAsia="ar-SA"/>
              </w:rPr>
              <w:t xml:space="preserve"> </w:t>
            </w:r>
            <w:r>
              <w:rPr>
                <w:rFonts w:eastAsia="HG Mincho Light J"/>
                <w:color w:val="000000"/>
                <w:lang w:eastAsia="ar-SA"/>
              </w:rPr>
              <w:t xml:space="preserve"> 24 700,00 Eur </w:t>
            </w:r>
            <w:r w:rsidRPr="00AD4A3D">
              <w:rPr>
                <w:rFonts w:eastAsia="HG Mincho Light J"/>
                <w:color w:val="000000"/>
                <w:lang w:eastAsia="ar-SA"/>
              </w:rPr>
              <w:t>vertės Šilutės rajono s</w:t>
            </w:r>
            <w:r w:rsidRPr="00AD4A3D">
              <w:rPr>
                <w:color w:val="212529"/>
                <w:shd w:val="clear" w:color="auto" w:fill="FFFFFF"/>
              </w:rPr>
              <w:t>avivaldybei nuosavybės teise priklausantį Šilutės r. sav., Kintuose, Kuršių g. 25B, esantį nekilnojamąjį turtą</w:t>
            </w:r>
            <w:r>
              <w:rPr>
                <w:color w:val="212529"/>
                <w:shd w:val="clear" w:color="auto" w:fill="FFFFFF"/>
              </w:rPr>
              <w:t xml:space="preserve"> (Kintų moksleivių stovyklą „Vėtrungė“)</w:t>
            </w:r>
            <w:r w:rsidRPr="00AD4A3D">
              <w:rPr>
                <w:color w:val="212529"/>
                <w:shd w:val="clear" w:color="auto" w:fill="FFFFFF"/>
              </w:rPr>
              <w:t xml:space="preserve">, </w:t>
            </w:r>
            <w:r w:rsidRPr="00AD4A3D">
              <w:rPr>
                <w:rFonts w:eastAsia="HG Mincho Light J"/>
                <w:color w:val="000000"/>
                <w:lang w:eastAsia="ar-SA"/>
              </w:rPr>
              <w:t>įgyjant dalininko teises</w:t>
            </w:r>
            <w:r>
              <w:rPr>
                <w:rFonts w:eastAsia="HG Mincho Light J"/>
                <w:color w:val="000000"/>
                <w:lang w:eastAsia="ar-SA"/>
              </w:rPr>
              <w:t xml:space="preserve">. </w:t>
            </w:r>
            <w:r w:rsidR="00B10A40" w:rsidRPr="00B10A40">
              <w:rPr>
                <w:noProof/>
                <w:szCs w:val="24"/>
              </w:rPr>
              <w:t>Rengiant 2025 m. gegužės 29 d. sprendimą buvo remtasi UAB „VESTUS GROUP“ 2025 m. gegužės 21 d. turto vertinimo ataskaita, kurioje bendra vertė sudarė 24 700,00 Eur. Nustatyta, kad į šią vertę buvo įtraukta</w:t>
            </w:r>
            <w:r w:rsidR="00F613A3">
              <w:rPr>
                <w:noProof/>
                <w:szCs w:val="24"/>
              </w:rPr>
              <w:t xml:space="preserve"> 1</w:t>
            </w:r>
            <w:r w:rsidR="00B10A40" w:rsidRPr="00B10A40">
              <w:rPr>
                <w:noProof/>
                <w:szCs w:val="24"/>
              </w:rPr>
              <w:t xml:space="preserve"> 000,00 Eur vertės žemės patikėjimo teisė. Kadangi žemės patikėjimo teisė nėra savivaldybei nuosavybės teise priklausantis nekilnojamasis turtas ir negali būti perduodama kaip dalininko įnašas, tikslinamas perduodamo turto įnašo dydis – jis mažinamas iki 23 700,00 Eur.</w:t>
            </w:r>
          </w:p>
        </w:tc>
      </w:tr>
      <w:tr w:rsidR="00DD1F44" w:rsidRPr="0002068F" w14:paraId="3191BEF2" w14:textId="77777777" w:rsidTr="00DD1F44">
        <w:tc>
          <w:tcPr>
            <w:tcW w:w="9854" w:type="dxa"/>
          </w:tcPr>
          <w:p w14:paraId="47696698" w14:textId="77777777" w:rsidR="00DD1F44" w:rsidRPr="0002068F" w:rsidRDefault="00DD1F44" w:rsidP="00DD1F44">
            <w:pPr>
              <w:ind w:firstLine="540"/>
              <w:rPr>
                <w:b/>
                <w:bCs/>
                <w:i/>
                <w:iCs/>
                <w:szCs w:val="24"/>
              </w:rPr>
            </w:pPr>
            <w:r w:rsidRPr="0002068F">
              <w:rPr>
                <w:b/>
                <w:bCs/>
                <w:i/>
                <w:iCs/>
                <w:szCs w:val="24"/>
              </w:rPr>
              <w:t>3. Kokių pozityvių rezultatų laukiama.</w:t>
            </w:r>
          </w:p>
        </w:tc>
      </w:tr>
      <w:tr w:rsidR="00DD1F44" w:rsidRPr="0002068F" w14:paraId="08F5C37A" w14:textId="77777777" w:rsidTr="00DD1F44">
        <w:tc>
          <w:tcPr>
            <w:tcW w:w="9854" w:type="dxa"/>
          </w:tcPr>
          <w:p w14:paraId="3F5708B4" w14:textId="36B68837" w:rsidR="00B10A40" w:rsidRPr="0002068F" w:rsidRDefault="00B10A40" w:rsidP="00DD1F44">
            <w:pPr>
              <w:ind w:firstLine="540"/>
              <w:jc w:val="both"/>
              <w:rPr>
                <w:szCs w:val="24"/>
              </w:rPr>
            </w:pPr>
            <w:r w:rsidRPr="00B10A40">
              <w:rPr>
                <w:szCs w:val="24"/>
              </w:rPr>
              <w:lastRenderedPageBreak/>
              <w:t>Patikslintas Šilutės rajono savivaldybės kaip viešosios įstaigos Šilutės profesinio mokymo centro dalininkės įnašo dydis, užtikrinant, kad perduodamo turto vertė atitiktų faktiškai investuojamą savivaldybei nuosavybės teise priklausantį turtą ir galiojančių teisės aktų reikalavimus.</w:t>
            </w:r>
          </w:p>
        </w:tc>
      </w:tr>
      <w:tr w:rsidR="00DD1F44" w:rsidRPr="0002068F" w14:paraId="7DAB720E" w14:textId="77777777" w:rsidTr="00DD1F44">
        <w:tc>
          <w:tcPr>
            <w:tcW w:w="9854" w:type="dxa"/>
          </w:tcPr>
          <w:p w14:paraId="04459D2D" w14:textId="77777777" w:rsidR="00DD1F44" w:rsidRPr="0002068F" w:rsidRDefault="00DD1F44" w:rsidP="007D00ED">
            <w:pPr>
              <w:ind w:firstLine="540"/>
              <w:jc w:val="both"/>
              <w:rPr>
                <w:b/>
                <w:bCs/>
                <w:i/>
                <w:iCs/>
                <w:szCs w:val="24"/>
              </w:rPr>
            </w:pPr>
            <w:r w:rsidRPr="0002068F">
              <w:rPr>
                <w:b/>
                <w:bCs/>
                <w:i/>
                <w:iCs/>
                <w:szCs w:val="24"/>
              </w:rPr>
              <w:t>4. Galimos neigiamos priimto projekto pasekmės ir kokių priemonių reikėtų imtis, kad tokių pasekmių būtų išvengta.</w:t>
            </w:r>
          </w:p>
        </w:tc>
      </w:tr>
      <w:tr w:rsidR="00DD1F44" w:rsidRPr="0002068F" w14:paraId="77645E68" w14:textId="77777777" w:rsidTr="00DD1F44">
        <w:tc>
          <w:tcPr>
            <w:tcW w:w="9854" w:type="dxa"/>
          </w:tcPr>
          <w:p w14:paraId="35437175" w14:textId="7A55E9B5" w:rsidR="00DD1F44" w:rsidRPr="0002068F" w:rsidRDefault="00760A20" w:rsidP="00DD1F44">
            <w:pPr>
              <w:ind w:firstLine="540"/>
              <w:jc w:val="both"/>
              <w:rPr>
                <w:szCs w:val="24"/>
              </w:rPr>
            </w:pPr>
            <w:r>
              <w:t>Nenumatoma.</w:t>
            </w:r>
          </w:p>
        </w:tc>
      </w:tr>
      <w:tr w:rsidR="00DD1F44" w:rsidRPr="0002068F" w14:paraId="1E495A7F" w14:textId="77777777" w:rsidTr="00DD1F44">
        <w:tc>
          <w:tcPr>
            <w:tcW w:w="9854" w:type="dxa"/>
          </w:tcPr>
          <w:p w14:paraId="2A6275AE" w14:textId="77777777" w:rsidR="00DD1F44" w:rsidRPr="0002068F" w:rsidRDefault="00DD1F44" w:rsidP="00DD1F44">
            <w:pPr>
              <w:ind w:firstLine="540"/>
              <w:jc w:val="both"/>
              <w:rPr>
                <w:b/>
                <w:bCs/>
                <w:i/>
                <w:iCs/>
                <w:szCs w:val="24"/>
              </w:rPr>
            </w:pPr>
            <w:r w:rsidRPr="0002068F">
              <w:rPr>
                <w:b/>
                <w:bCs/>
                <w:i/>
                <w:iCs/>
                <w:szCs w:val="24"/>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02068F" w14:paraId="42A4989E" w14:textId="77777777" w:rsidTr="00DD1F44">
        <w:tc>
          <w:tcPr>
            <w:tcW w:w="9854" w:type="dxa"/>
          </w:tcPr>
          <w:p w14:paraId="7F217C25" w14:textId="6FD060D2" w:rsidR="00DD1F44" w:rsidRPr="0002068F" w:rsidRDefault="00B10A40" w:rsidP="00DD1F44">
            <w:pPr>
              <w:ind w:firstLine="540"/>
              <w:jc w:val="both"/>
              <w:rPr>
                <w:szCs w:val="24"/>
              </w:rPr>
            </w:pPr>
            <w:r w:rsidRPr="00B10A40">
              <w:rPr>
                <w:rFonts w:eastAsia="HG Mincho Light J"/>
                <w:color w:val="000000"/>
                <w:lang w:eastAsia="ar-SA"/>
              </w:rPr>
              <w:t>Kitų galiojančių teisės aktų keisti ar panaikinti nereikės. Papildomų mero ar administracijos direktoriaus teisės aktų priimti nereikės</w:t>
            </w:r>
          </w:p>
        </w:tc>
      </w:tr>
      <w:tr w:rsidR="00DD1F44" w:rsidRPr="0002068F" w14:paraId="1DBC2C76" w14:textId="77777777" w:rsidTr="00DD1F44">
        <w:tc>
          <w:tcPr>
            <w:tcW w:w="9854" w:type="dxa"/>
          </w:tcPr>
          <w:p w14:paraId="23B2CF01" w14:textId="1DA5D4E2" w:rsidR="00DD1F44" w:rsidRPr="0002068F" w:rsidRDefault="00DD1F44" w:rsidP="00DD1F44">
            <w:pPr>
              <w:ind w:firstLine="540"/>
              <w:jc w:val="both"/>
              <w:rPr>
                <w:b/>
                <w:bCs/>
                <w:i/>
                <w:iCs/>
                <w:szCs w:val="24"/>
              </w:rPr>
            </w:pPr>
            <w:r w:rsidRPr="0002068F">
              <w:rPr>
                <w:b/>
                <w:bCs/>
                <w:i/>
                <w:iCs/>
                <w:szCs w:val="24"/>
              </w:rPr>
              <w:t>6. Jeigu reikia atlikti sprendimo projekto antikorupcinį vertinimą, sprendžia projekto rengėjas, atsižvelgdamas į Teisės aktų projektų antikorupcinio vertinimo taisykles.</w:t>
            </w:r>
            <w:r w:rsidR="00D4644B" w:rsidRPr="0002068F">
              <w:rPr>
                <w:b/>
                <w:bCs/>
                <w:i/>
                <w:iCs/>
                <w:szCs w:val="24"/>
              </w:rPr>
              <w:t xml:space="preserve"> </w:t>
            </w:r>
          </w:p>
        </w:tc>
      </w:tr>
      <w:tr w:rsidR="00DD1F44" w:rsidRPr="0002068F" w14:paraId="1370EA8C" w14:textId="77777777" w:rsidTr="00DD1F44">
        <w:tc>
          <w:tcPr>
            <w:tcW w:w="9854" w:type="dxa"/>
          </w:tcPr>
          <w:p w14:paraId="57026F33" w14:textId="4C3A6B43" w:rsidR="00DD1F44" w:rsidRPr="0002068F" w:rsidRDefault="00AF1F0A" w:rsidP="00DD1F44">
            <w:pPr>
              <w:ind w:firstLine="540"/>
              <w:jc w:val="both"/>
              <w:rPr>
                <w:szCs w:val="24"/>
              </w:rPr>
            </w:pPr>
            <w:r w:rsidRPr="00AF1F0A">
              <w:t>Pagal Korupcijos prevencijos įstatymo 8 straipsnio 1 dalį antikorupcinio vertinimo atlikti nereikia.</w:t>
            </w:r>
          </w:p>
        </w:tc>
      </w:tr>
      <w:tr w:rsidR="00DD1F44" w:rsidRPr="0002068F" w14:paraId="279606A4" w14:textId="77777777" w:rsidTr="00DD1F44">
        <w:tc>
          <w:tcPr>
            <w:tcW w:w="9854" w:type="dxa"/>
          </w:tcPr>
          <w:p w14:paraId="2B8850F1" w14:textId="77777777" w:rsidR="00DD1F44" w:rsidRPr="0002068F" w:rsidRDefault="00DD1F44" w:rsidP="007D00ED">
            <w:pPr>
              <w:ind w:firstLine="540"/>
              <w:jc w:val="both"/>
              <w:rPr>
                <w:b/>
                <w:bCs/>
                <w:i/>
                <w:iCs/>
                <w:szCs w:val="24"/>
              </w:rPr>
            </w:pPr>
            <w:r w:rsidRPr="0002068F">
              <w:rPr>
                <w:b/>
                <w:bCs/>
                <w:i/>
                <w:iCs/>
                <w:szCs w:val="24"/>
              </w:rPr>
              <w:t>7. Projekto rengimo metu gauti specialistų vertinimai ir išvados, ekonominiai apskaičiavimai (sąmatos) ir konkretūs finansavimo šaltiniai.</w:t>
            </w:r>
          </w:p>
        </w:tc>
      </w:tr>
      <w:tr w:rsidR="00DD1F44" w:rsidRPr="0002068F" w14:paraId="56F10B7B" w14:textId="77777777" w:rsidTr="00DD1F44">
        <w:tc>
          <w:tcPr>
            <w:tcW w:w="9854" w:type="dxa"/>
          </w:tcPr>
          <w:p w14:paraId="41899A4B" w14:textId="6D0812CE" w:rsidR="00DD1F44" w:rsidRPr="0002068F" w:rsidRDefault="00AF527D" w:rsidP="00E85FC7">
            <w:pPr>
              <w:tabs>
                <w:tab w:val="left" w:pos="0"/>
              </w:tabs>
              <w:ind w:firstLine="601"/>
              <w:jc w:val="both"/>
              <w:rPr>
                <w:szCs w:val="24"/>
              </w:rPr>
            </w:pPr>
            <w:r>
              <w:t xml:space="preserve">Šilutės rajono savivaldybės investuojamo turto vertė </w:t>
            </w:r>
            <w:r w:rsidR="00E85FC7" w:rsidRPr="00877D18">
              <w:t xml:space="preserve">– </w:t>
            </w:r>
            <w:r w:rsidR="00793751">
              <w:t>23</w:t>
            </w:r>
            <w:r w:rsidR="00D40792">
              <w:rPr>
                <w:szCs w:val="24"/>
              </w:rPr>
              <w:t> </w:t>
            </w:r>
            <w:r w:rsidR="00793751">
              <w:rPr>
                <w:szCs w:val="24"/>
              </w:rPr>
              <w:t>700</w:t>
            </w:r>
            <w:r w:rsidR="00D40792">
              <w:rPr>
                <w:szCs w:val="24"/>
              </w:rPr>
              <w:t>,</w:t>
            </w:r>
            <w:r w:rsidR="00793751">
              <w:rPr>
                <w:szCs w:val="24"/>
              </w:rPr>
              <w:t>00</w:t>
            </w:r>
            <w:r w:rsidR="00D40792" w:rsidRPr="00707BBB">
              <w:rPr>
                <w:szCs w:val="24"/>
              </w:rPr>
              <w:t xml:space="preserve"> </w:t>
            </w:r>
            <w:r w:rsidR="006A7E5E">
              <w:rPr>
                <w:szCs w:val="24"/>
              </w:rPr>
              <w:t>E</w:t>
            </w:r>
            <w:r w:rsidR="00E85FC7" w:rsidRPr="00877D18">
              <w:t xml:space="preserve">ur. </w:t>
            </w:r>
          </w:p>
        </w:tc>
      </w:tr>
      <w:tr w:rsidR="00DD1F44" w:rsidRPr="0002068F" w14:paraId="46A79F98" w14:textId="77777777" w:rsidTr="00DD1F44">
        <w:tc>
          <w:tcPr>
            <w:tcW w:w="9854" w:type="dxa"/>
          </w:tcPr>
          <w:p w14:paraId="0B0129A7" w14:textId="77777777" w:rsidR="00DD1F44" w:rsidRPr="0002068F" w:rsidRDefault="00DD1F44" w:rsidP="00DD1F44">
            <w:pPr>
              <w:ind w:firstLine="540"/>
              <w:rPr>
                <w:szCs w:val="24"/>
              </w:rPr>
            </w:pPr>
            <w:r w:rsidRPr="0002068F">
              <w:rPr>
                <w:b/>
                <w:bCs/>
                <w:i/>
                <w:iCs/>
                <w:szCs w:val="24"/>
              </w:rPr>
              <w:t>8. Projekto autorius ar autorių grupė.</w:t>
            </w:r>
          </w:p>
        </w:tc>
      </w:tr>
      <w:tr w:rsidR="00DD1F44" w:rsidRPr="0002068F" w14:paraId="1B304D45" w14:textId="77777777" w:rsidTr="00DD1F44">
        <w:tc>
          <w:tcPr>
            <w:tcW w:w="9854" w:type="dxa"/>
          </w:tcPr>
          <w:p w14:paraId="27A25F57" w14:textId="140517DE" w:rsidR="00DD1F44" w:rsidRPr="0002068F" w:rsidRDefault="00760A20" w:rsidP="00DD1F44">
            <w:pPr>
              <w:ind w:firstLine="540"/>
              <w:rPr>
                <w:szCs w:val="24"/>
              </w:rPr>
            </w:pPr>
            <w:r>
              <w:rPr>
                <w:szCs w:val="24"/>
              </w:rPr>
              <w:t xml:space="preserve">Zita </w:t>
            </w:r>
            <w:proofErr w:type="spellStart"/>
            <w:r>
              <w:rPr>
                <w:szCs w:val="24"/>
              </w:rPr>
              <w:t>Tautvydienė</w:t>
            </w:r>
            <w:proofErr w:type="spellEnd"/>
            <w:r>
              <w:rPr>
                <w:szCs w:val="24"/>
              </w:rPr>
              <w:t xml:space="preserve">, </w:t>
            </w:r>
            <w:r>
              <w:t>Ūkio skyriaus vedėjo pavaduotoja.</w:t>
            </w:r>
          </w:p>
        </w:tc>
      </w:tr>
      <w:tr w:rsidR="00DD1F44" w:rsidRPr="0002068F" w14:paraId="21F507B3" w14:textId="77777777" w:rsidTr="00DD1F44">
        <w:tc>
          <w:tcPr>
            <w:tcW w:w="9854" w:type="dxa"/>
          </w:tcPr>
          <w:p w14:paraId="571A2B1E" w14:textId="77777777" w:rsidR="00DD1F44" w:rsidRPr="0002068F" w:rsidRDefault="00DD1F44" w:rsidP="007D00ED">
            <w:pPr>
              <w:ind w:firstLine="540"/>
              <w:jc w:val="both"/>
              <w:rPr>
                <w:szCs w:val="24"/>
              </w:rPr>
            </w:pPr>
            <w:r w:rsidRPr="0002068F">
              <w:rPr>
                <w:b/>
                <w:bCs/>
                <w:i/>
                <w:iCs/>
                <w:szCs w:val="24"/>
              </w:rPr>
              <w:t>9. Reikšminiai projekto žodžiai, kurių reikia šiam projektui įtraukti į kompiuterinę paieškos sistemą.</w:t>
            </w:r>
          </w:p>
        </w:tc>
      </w:tr>
      <w:tr w:rsidR="00DD1F44" w:rsidRPr="0002068F" w14:paraId="21AAB3FB" w14:textId="77777777" w:rsidTr="00DD1F44">
        <w:tc>
          <w:tcPr>
            <w:tcW w:w="9854" w:type="dxa"/>
          </w:tcPr>
          <w:p w14:paraId="503523C9" w14:textId="4B23064B" w:rsidR="00DD1F44" w:rsidRPr="0002068F" w:rsidRDefault="00793751" w:rsidP="0003552F">
            <w:pPr>
              <w:ind w:firstLine="540"/>
              <w:jc w:val="both"/>
              <w:rPr>
                <w:szCs w:val="24"/>
              </w:rPr>
            </w:pPr>
            <w:r>
              <w:t xml:space="preserve">Dalininkas, įnašas, Šilutės profesinio mokymo centras. </w:t>
            </w:r>
          </w:p>
        </w:tc>
      </w:tr>
      <w:tr w:rsidR="00DD1F44" w:rsidRPr="0002068F" w14:paraId="4F9FC60C" w14:textId="77777777" w:rsidTr="00DD1F44">
        <w:tc>
          <w:tcPr>
            <w:tcW w:w="9854" w:type="dxa"/>
          </w:tcPr>
          <w:p w14:paraId="7AF2CC97" w14:textId="77777777" w:rsidR="00DD1F44" w:rsidRPr="0002068F" w:rsidRDefault="00DD1F44" w:rsidP="00DD1F44">
            <w:pPr>
              <w:ind w:firstLine="540"/>
              <w:rPr>
                <w:b/>
                <w:bCs/>
                <w:i/>
                <w:iCs/>
                <w:szCs w:val="24"/>
              </w:rPr>
            </w:pPr>
            <w:r w:rsidRPr="0002068F">
              <w:rPr>
                <w:b/>
                <w:bCs/>
                <w:i/>
                <w:iCs/>
                <w:szCs w:val="24"/>
              </w:rPr>
              <w:t>10. Kiti, autorių nuomone, reikalingi pagrindimai ir paaiškinimai.</w:t>
            </w:r>
          </w:p>
        </w:tc>
      </w:tr>
      <w:tr w:rsidR="00DD1F44" w:rsidRPr="0002068F" w14:paraId="53099367" w14:textId="77777777" w:rsidTr="00DD1F44">
        <w:tc>
          <w:tcPr>
            <w:tcW w:w="9854" w:type="dxa"/>
          </w:tcPr>
          <w:p w14:paraId="3F7DAAAD" w14:textId="53FC5536" w:rsidR="00DD1F44" w:rsidRPr="0002068F" w:rsidRDefault="004A4871" w:rsidP="00793751">
            <w:pPr>
              <w:tabs>
                <w:tab w:val="left" w:pos="0"/>
              </w:tabs>
              <w:spacing w:line="256" w:lineRule="auto"/>
              <w:ind w:firstLine="601"/>
              <w:jc w:val="both"/>
              <w:rPr>
                <w:szCs w:val="24"/>
              </w:rPr>
            </w:pPr>
            <w:r>
              <w:t>Pridedama</w:t>
            </w:r>
            <w:r w:rsidR="00793751">
              <w:t>. UAB VESTUS GROUP 2025 m. gegužės 21 d. Turto vertinimo ataskaita.</w:t>
            </w:r>
            <w:r w:rsidR="00CC0EF3">
              <w:rPr>
                <w:szCs w:val="24"/>
              </w:rPr>
              <w:t xml:space="preserve"> </w:t>
            </w:r>
          </w:p>
        </w:tc>
      </w:tr>
    </w:tbl>
    <w:p w14:paraId="3168A71E" w14:textId="77777777" w:rsidR="00DD1F44" w:rsidRPr="00D16FBB" w:rsidRDefault="00DD1F44" w:rsidP="00974D16">
      <w:pPr>
        <w:pStyle w:val="Pagrindiniotekstotrauka3"/>
        <w:spacing w:after="0"/>
        <w:rPr>
          <w:sz w:val="24"/>
          <w:szCs w:val="24"/>
        </w:rPr>
      </w:pPr>
    </w:p>
    <w:p w14:paraId="16DFF56E" w14:textId="77777777" w:rsidR="00DD1F44" w:rsidRPr="00D16FBB" w:rsidRDefault="00DD1F44" w:rsidP="00974D16">
      <w:pPr>
        <w:pStyle w:val="Pagrindiniotekstotrauka3"/>
        <w:spacing w:after="0"/>
        <w:rPr>
          <w:sz w:val="24"/>
          <w:szCs w:val="24"/>
        </w:rPr>
      </w:pPr>
    </w:p>
    <w:p w14:paraId="7DAA4E2F" w14:textId="7575BA4E" w:rsidR="004A16E6" w:rsidRDefault="00295D01" w:rsidP="00295D01">
      <w:pPr>
        <w:pStyle w:val="Pagrindiniotekstotrauka3"/>
        <w:spacing w:after="0"/>
        <w:ind w:left="0"/>
        <w:jc w:val="both"/>
        <w:rPr>
          <w:bCs/>
          <w:sz w:val="24"/>
          <w:szCs w:val="24"/>
        </w:rPr>
      </w:pPr>
      <w:r w:rsidRPr="00295D01">
        <w:rPr>
          <w:bCs/>
          <w:sz w:val="24"/>
          <w:szCs w:val="24"/>
        </w:rPr>
        <w:t>Ūkio skyriaus vedėjo pavaduotoja</w:t>
      </w:r>
      <w:r w:rsidR="00B55D2E" w:rsidRPr="0002068F">
        <w:rPr>
          <w:bCs/>
          <w:sz w:val="24"/>
          <w:szCs w:val="24"/>
        </w:rPr>
        <w:t xml:space="preserve">                                 </w:t>
      </w:r>
      <w:r>
        <w:rPr>
          <w:bCs/>
          <w:sz w:val="24"/>
          <w:szCs w:val="24"/>
        </w:rPr>
        <w:t xml:space="preserve">                                              Zita </w:t>
      </w:r>
      <w:proofErr w:type="spellStart"/>
      <w:r>
        <w:rPr>
          <w:bCs/>
          <w:sz w:val="24"/>
          <w:szCs w:val="24"/>
        </w:rPr>
        <w:t>Tautvydienė</w:t>
      </w:r>
      <w:proofErr w:type="spellEnd"/>
    </w:p>
    <w:p w14:paraId="15C2ADB4" w14:textId="77777777" w:rsidR="00D40792" w:rsidRDefault="00D40792" w:rsidP="00295D01">
      <w:pPr>
        <w:pStyle w:val="Pagrindiniotekstotrauka3"/>
        <w:spacing w:after="0"/>
        <w:ind w:left="0"/>
        <w:jc w:val="both"/>
        <w:rPr>
          <w:bCs/>
          <w:sz w:val="24"/>
          <w:szCs w:val="24"/>
        </w:rPr>
      </w:pPr>
    </w:p>
    <w:p w14:paraId="3F3F40FC" w14:textId="77777777" w:rsidR="00D40792" w:rsidRDefault="00D40792" w:rsidP="00295D01">
      <w:pPr>
        <w:pStyle w:val="Pagrindiniotekstotrauka3"/>
        <w:spacing w:after="0"/>
        <w:ind w:left="0"/>
        <w:jc w:val="both"/>
        <w:rPr>
          <w:bCs/>
          <w:sz w:val="24"/>
          <w:szCs w:val="24"/>
        </w:rPr>
      </w:pPr>
    </w:p>
    <w:p w14:paraId="1920A2E0" w14:textId="77777777" w:rsidR="00D40792" w:rsidRDefault="00D40792" w:rsidP="00295D01">
      <w:pPr>
        <w:pStyle w:val="Pagrindiniotekstotrauka3"/>
        <w:spacing w:after="0"/>
        <w:ind w:left="0"/>
        <w:jc w:val="both"/>
        <w:rPr>
          <w:bCs/>
          <w:sz w:val="24"/>
          <w:szCs w:val="24"/>
        </w:rPr>
      </w:pPr>
    </w:p>
    <w:p w14:paraId="0A1699D1" w14:textId="77777777" w:rsidR="00D40792" w:rsidRDefault="00D40792" w:rsidP="00295D01">
      <w:pPr>
        <w:pStyle w:val="Pagrindiniotekstotrauka3"/>
        <w:spacing w:after="0"/>
        <w:ind w:left="0"/>
        <w:jc w:val="both"/>
        <w:rPr>
          <w:bCs/>
          <w:sz w:val="24"/>
          <w:szCs w:val="24"/>
        </w:rPr>
      </w:pPr>
    </w:p>
    <w:sectPr w:rsidR="00D40792">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591FB" w14:textId="77777777" w:rsidR="00750574" w:rsidRDefault="00750574">
      <w:r>
        <w:separator/>
      </w:r>
    </w:p>
  </w:endnote>
  <w:endnote w:type="continuationSeparator" w:id="0">
    <w:p w14:paraId="44856533" w14:textId="77777777" w:rsidR="00750574" w:rsidRDefault="0075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HG Mincho Light J">
    <w:altName w:val="Cambria"/>
    <w:charset w:val="BA"/>
    <w:family w:val="auto"/>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BEDA"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E4F8"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F918"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85C1" w14:textId="77777777" w:rsidR="00750574" w:rsidRDefault="00750574">
      <w:r>
        <w:separator/>
      </w:r>
    </w:p>
  </w:footnote>
  <w:footnote w:type="continuationSeparator" w:id="0">
    <w:p w14:paraId="44258AE7" w14:textId="77777777" w:rsidR="00750574" w:rsidRDefault="00750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329"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6CB04E"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CC1"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068F">
      <w:rPr>
        <w:rStyle w:val="Puslapionumeris"/>
        <w:noProof/>
      </w:rPr>
      <w:t>2</w:t>
    </w:r>
    <w:r>
      <w:rPr>
        <w:rStyle w:val="Puslapionumeris"/>
      </w:rPr>
      <w:fldChar w:fldCharType="end"/>
    </w:r>
  </w:p>
  <w:p w14:paraId="7E7A5E5A"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6045" w14:textId="77777777" w:rsidR="008A1957" w:rsidRDefault="008A195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25F5"/>
    <w:rsid w:val="00003469"/>
    <w:rsid w:val="0002068F"/>
    <w:rsid w:val="000248E0"/>
    <w:rsid w:val="000330FD"/>
    <w:rsid w:val="0003552F"/>
    <w:rsid w:val="0004120E"/>
    <w:rsid w:val="00044355"/>
    <w:rsid w:val="000734BA"/>
    <w:rsid w:val="000A2F4A"/>
    <w:rsid w:val="000C1BEB"/>
    <w:rsid w:val="000C37CB"/>
    <w:rsid w:val="000C457C"/>
    <w:rsid w:val="000C7365"/>
    <w:rsid w:val="000D53DD"/>
    <w:rsid w:val="000D7FC8"/>
    <w:rsid w:val="000E5669"/>
    <w:rsid w:val="000F69D3"/>
    <w:rsid w:val="00136864"/>
    <w:rsid w:val="001506C7"/>
    <w:rsid w:val="001619FB"/>
    <w:rsid w:val="00176800"/>
    <w:rsid w:val="00182BF6"/>
    <w:rsid w:val="001850C1"/>
    <w:rsid w:val="001925F1"/>
    <w:rsid w:val="001C253E"/>
    <w:rsid w:val="001C744C"/>
    <w:rsid w:val="001D5034"/>
    <w:rsid w:val="001E176C"/>
    <w:rsid w:val="001F7B3D"/>
    <w:rsid w:val="00203062"/>
    <w:rsid w:val="00205B75"/>
    <w:rsid w:val="00205CDA"/>
    <w:rsid w:val="00211152"/>
    <w:rsid w:val="00212B97"/>
    <w:rsid w:val="0021475E"/>
    <w:rsid w:val="00234C16"/>
    <w:rsid w:val="00240A45"/>
    <w:rsid w:val="0025735D"/>
    <w:rsid w:val="00262604"/>
    <w:rsid w:val="00295D01"/>
    <w:rsid w:val="002C4A47"/>
    <w:rsid w:val="002E3F06"/>
    <w:rsid w:val="002E70B6"/>
    <w:rsid w:val="002F3F7C"/>
    <w:rsid w:val="003045D7"/>
    <w:rsid w:val="00322C9A"/>
    <w:rsid w:val="0036239B"/>
    <w:rsid w:val="003623C5"/>
    <w:rsid w:val="00364E08"/>
    <w:rsid w:val="0036529E"/>
    <w:rsid w:val="00365C92"/>
    <w:rsid w:val="0036780F"/>
    <w:rsid w:val="003E3F24"/>
    <w:rsid w:val="003E44A1"/>
    <w:rsid w:val="00414014"/>
    <w:rsid w:val="004158B9"/>
    <w:rsid w:val="004208FC"/>
    <w:rsid w:val="0042230F"/>
    <w:rsid w:val="0043168E"/>
    <w:rsid w:val="00432680"/>
    <w:rsid w:val="00463A0A"/>
    <w:rsid w:val="00473DB9"/>
    <w:rsid w:val="004A16E6"/>
    <w:rsid w:val="004A4871"/>
    <w:rsid w:val="004A5516"/>
    <w:rsid w:val="004B0302"/>
    <w:rsid w:val="004E17AD"/>
    <w:rsid w:val="004F38A0"/>
    <w:rsid w:val="005127A9"/>
    <w:rsid w:val="00543102"/>
    <w:rsid w:val="00583F04"/>
    <w:rsid w:val="0058653E"/>
    <w:rsid w:val="005901FA"/>
    <w:rsid w:val="00594214"/>
    <w:rsid w:val="00597D49"/>
    <w:rsid w:val="005C1ED6"/>
    <w:rsid w:val="005D1983"/>
    <w:rsid w:val="005D2329"/>
    <w:rsid w:val="005E5D67"/>
    <w:rsid w:val="006100CA"/>
    <w:rsid w:val="006248DF"/>
    <w:rsid w:val="006577F0"/>
    <w:rsid w:val="006846A2"/>
    <w:rsid w:val="00690B9D"/>
    <w:rsid w:val="006A7E5E"/>
    <w:rsid w:val="006D0A88"/>
    <w:rsid w:val="006D5CE2"/>
    <w:rsid w:val="006E021F"/>
    <w:rsid w:val="00721087"/>
    <w:rsid w:val="00750574"/>
    <w:rsid w:val="00754FDD"/>
    <w:rsid w:val="00760A20"/>
    <w:rsid w:val="007659A5"/>
    <w:rsid w:val="007659A6"/>
    <w:rsid w:val="00790984"/>
    <w:rsid w:val="00791AA2"/>
    <w:rsid w:val="00793751"/>
    <w:rsid w:val="0079667E"/>
    <w:rsid w:val="007B7A23"/>
    <w:rsid w:val="007D00ED"/>
    <w:rsid w:val="007F6DE7"/>
    <w:rsid w:val="007F79E6"/>
    <w:rsid w:val="00805196"/>
    <w:rsid w:val="00835C4D"/>
    <w:rsid w:val="00835DF3"/>
    <w:rsid w:val="00856F3D"/>
    <w:rsid w:val="00870339"/>
    <w:rsid w:val="00875EDB"/>
    <w:rsid w:val="008A1957"/>
    <w:rsid w:val="008A21A4"/>
    <w:rsid w:val="008A4EBA"/>
    <w:rsid w:val="008B7C74"/>
    <w:rsid w:val="008C1219"/>
    <w:rsid w:val="008F3337"/>
    <w:rsid w:val="008F4118"/>
    <w:rsid w:val="00910F2F"/>
    <w:rsid w:val="00917121"/>
    <w:rsid w:val="009218E8"/>
    <w:rsid w:val="009450E6"/>
    <w:rsid w:val="00947912"/>
    <w:rsid w:val="00971896"/>
    <w:rsid w:val="00972DBA"/>
    <w:rsid w:val="00974D16"/>
    <w:rsid w:val="00987B6A"/>
    <w:rsid w:val="0099409E"/>
    <w:rsid w:val="00997C57"/>
    <w:rsid w:val="009A0500"/>
    <w:rsid w:val="009A0FAE"/>
    <w:rsid w:val="009A2356"/>
    <w:rsid w:val="009B2410"/>
    <w:rsid w:val="009B4FA3"/>
    <w:rsid w:val="009B610E"/>
    <w:rsid w:val="009B7264"/>
    <w:rsid w:val="009C363C"/>
    <w:rsid w:val="009D2C40"/>
    <w:rsid w:val="00A20500"/>
    <w:rsid w:val="00A339E9"/>
    <w:rsid w:val="00A35747"/>
    <w:rsid w:val="00A37F87"/>
    <w:rsid w:val="00A4324B"/>
    <w:rsid w:val="00A43DBC"/>
    <w:rsid w:val="00A51D55"/>
    <w:rsid w:val="00A83271"/>
    <w:rsid w:val="00A92FB5"/>
    <w:rsid w:val="00AA232D"/>
    <w:rsid w:val="00AA469E"/>
    <w:rsid w:val="00AB57C8"/>
    <w:rsid w:val="00AE26A7"/>
    <w:rsid w:val="00AF1F0A"/>
    <w:rsid w:val="00AF527D"/>
    <w:rsid w:val="00AF72DA"/>
    <w:rsid w:val="00B03E5C"/>
    <w:rsid w:val="00B03F77"/>
    <w:rsid w:val="00B0570A"/>
    <w:rsid w:val="00B101AB"/>
    <w:rsid w:val="00B10A40"/>
    <w:rsid w:val="00B12A7F"/>
    <w:rsid w:val="00B16166"/>
    <w:rsid w:val="00B34DB9"/>
    <w:rsid w:val="00B405BB"/>
    <w:rsid w:val="00B40EC7"/>
    <w:rsid w:val="00B4448B"/>
    <w:rsid w:val="00B50A30"/>
    <w:rsid w:val="00B5158B"/>
    <w:rsid w:val="00B55D2E"/>
    <w:rsid w:val="00B61A2B"/>
    <w:rsid w:val="00B72C46"/>
    <w:rsid w:val="00B818BA"/>
    <w:rsid w:val="00B94461"/>
    <w:rsid w:val="00BB668B"/>
    <w:rsid w:val="00BD0789"/>
    <w:rsid w:val="00BD07B4"/>
    <w:rsid w:val="00BD2786"/>
    <w:rsid w:val="00BF156F"/>
    <w:rsid w:val="00C05E08"/>
    <w:rsid w:val="00C16CCF"/>
    <w:rsid w:val="00C23346"/>
    <w:rsid w:val="00C41123"/>
    <w:rsid w:val="00C57B0D"/>
    <w:rsid w:val="00C754D6"/>
    <w:rsid w:val="00C80873"/>
    <w:rsid w:val="00C84529"/>
    <w:rsid w:val="00CB5CF9"/>
    <w:rsid w:val="00CC04A9"/>
    <w:rsid w:val="00CC0EF3"/>
    <w:rsid w:val="00CE139B"/>
    <w:rsid w:val="00CF3818"/>
    <w:rsid w:val="00CF7596"/>
    <w:rsid w:val="00D05C35"/>
    <w:rsid w:val="00D10D55"/>
    <w:rsid w:val="00D16FBB"/>
    <w:rsid w:val="00D17EC7"/>
    <w:rsid w:val="00D210F9"/>
    <w:rsid w:val="00D268D5"/>
    <w:rsid w:val="00D3443B"/>
    <w:rsid w:val="00D40792"/>
    <w:rsid w:val="00D407DC"/>
    <w:rsid w:val="00D41E30"/>
    <w:rsid w:val="00D4644B"/>
    <w:rsid w:val="00D50145"/>
    <w:rsid w:val="00D630B8"/>
    <w:rsid w:val="00D7685B"/>
    <w:rsid w:val="00D91030"/>
    <w:rsid w:val="00DD1F44"/>
    <w:rsid w:val="00DD39B7"/>
    <w:rsid w:val="00DD3A26"/>
    <w:rsid w:val="00DF6BD2"/>
    <w:rsid w:val="00E212E4"/>
    <w:rsid w:val="00E25B2F"/>
    <w:rsid w:val="00E263A0"/>
    <w:rsid w:val="00E31BFF"/>
    <w:rsid w:val="00E33A43"/>
    <w:rsid w:val="00E5303D"/>
    <w:rsid w:val="00E55470"/>
    <w:rsid w:val="00E76155"/>
    <w:rsid w:val="00E85FC7"/>
    <w:rsid w:val="00EE2B0C"/>
    <w:rsid w:val="00EF2ED4"/>
    <w:rsid w:val="00F1014A"/>
    <w:rsid w:val="00F11999"/>
    <w:rsid w:val="00F163A4"/>
    <w:rsid w:val="00F2137A"/>
    <w:rsid w:val="00F24838"/>
    <w:rsid w:val="00F4012F"/>
    <w:rsid w:val="00F52176"/>
    <w:rsid w:val="00F524D7"/>
    <w:rsid w:val="00F613A3"/>
    <w:rsid w:val="00F61E36"/>
    <w:rsid w:val="00F64E30"/>
    <w:rsid w:val="00F71DCC"/>
    <w:rsid w:val="00F969F4"/>
    <w:rsid w:val="00FB60CD"/>
    <w:rsid w:val="00FC5850"/>
    <w:rsid w:val="00FE4F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0ADC8"/>
  <w15:chartTrackingRefBased/>
  <w15:docId w15:val="{A3587922-895C-4CAD-95BE-024F6A95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styleId="Hipersaitas">
    <w:name w:val="Hyperlink"/>
    <w:unhideWhenUsed/>
    <w:rsid w:val="00473DB9"/>
    <w:rPr>
      <w:color w:val="0563C1"/>
      <w:u w:val="single"/>
    </w:rPr>
  </w:style>
  <w:style w:type="paragraph" w:styleId="HTMLiankstoformatuotas">
    <w:name w:val="HTML Preformatted"/>
    <w:basedOn w:val="prastasis"/>
    <w:link w:val="HTMLiankstoformatuotasDiagrama"/>
    <w:unhideWhenUsed/>
    <w:qFormat/>
    <w:rsid w:val="00473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qFormat/>
    <w:rsid w:val="00473DB9"/>
    <w:rPr>
      <w:rFonts w:ascii="Courier New" w:hAnsi="Courier New" w:cs="Courier New"/>
    </w:rPr>
  </w:style>
  <w:style w:type="paragraph" w:styleId="Pagrindinistekstas">
    <w:name w:val="Body Text"/>
    <w:basedOn w:val="prastasis"/>
    <w:link w:val="PagrindinistekstasDiagrama"/>
    <w:rsid w:val="00583F04"/>
    <w:pPr>
      <w:spacing w:after="120"/>
    </w:pPr>
  </w:style>
  <w:style w:type="character" w:customStyle="1" w:styleId="PagrindinistekstasDiagrama">
    <w:name w:val="Pagrindinis tekstas Diagrama"/>
    <w:basedOn w:val="Numatytasispastraiposriftas"/>
    <w:link w:val="Pagrindinistekstas"/>
    <w:rsid w:val="00583F04"/>
    <w:rPr>
      <w:sz w:val="24"/>
      <w:lang w:eastAsia="en-US"/>
    </w:rPr>
  </w:style>
  <w:style w:type="character" w:styleId="Perirtashipersaitas">
    <w:name w:val="FollowedHyperlink"/>
    <w:basedOn w:val="Numatytasispastraiposriftas"/>
    <w:rsid w:val="009C363C"/>
    <w:rPr>
      <w:color w:val="954F72" w:themeColor="followedHyperlink"/>
      <w:u w:val="single"/>
    </w:rPr>
  </w:style>
  <w:style w:type="character" w:styleId="Neapdorotaspaminjimas">
    <w:name w:val="Unresolved Mention"/>
    <w:basedOn w:val="Numatytasispastraiposriftas"/>
    <w:uiPriority w:val="99"/>
    <w:semiHidden/>
    <w:unhideWhenUsed/>
    <w:rsid w:val="009C363C"/>
    <w:rPr>
      <w:color w:val="605E5C"/>
      <w:shd w:val="clear" w:color="auto" w:fill="E1DFDD"/>
    </w:rPr>
  </w:style>
  <w:style w:type="character" w:customStyle="1" w:styleId="apple-converted-space">
    <w:name w:val="apple-converted-space"/>
    <w:qFormat/>
    <w:rsid w:val="00D41E30"/>
  </w:style>
  <w:style w:type="paragraph" w:styleId="Sraopastraipa">
    <w:name w:val="List Paragraph"/>
    <w:basedOn w:val="prastasis"/>
    <w:uiPriority w:val="34"/>
    <w:qFormat/>
    <w:rsid w:val="00C23346"/>
    <w:pPr>
      <w:ind w:left="720"/>
      <w:contextualSpacing/>
    </w:pPr>
  </w:style>
  <w:style w:type="paragraph" w:styleId="Pataisymai">
    <w:name w:val="Revision"/>
    <w:hidden/>
    <w:uiPriority w:val="99"/>
    <w:semiHidden/>
    <w:rsid w:val="00B10A40"/>
    <w:rPr>
      <w:sz w:val="24"/>
      <w:lang w:eastAsia="en-US"/>
    </w:rPr>
  </w:style>
  <w:style w:type="character" w:styleId="Komentaronuoroda">
    <w:name w:val="annotation reference"/>
    <w:basedOn w:val="Numatytasispastraiposriftas"/>
    <w:rsid w:val="00B10A40"/>
    <w:rPr>
      <w:sz w:val="16"/>
      <w:szCs w:val="16"/>
    </w:rPr>
  </w:style>
  <w:style w:type="paragraph" w:styleId="Komentarotekstas">
    <w:name w:val="annotation text"/>
    <w:basedOn w:val="prastasis"/>
    <w:link w:val="KomentarotekstasDiagrama"/>
    <w:rsid w:val="00B10A40"/>
    <w:rPr>
      <w:sz w:val="20"/>
    </w:rPr>
  </w:style>
  <w:style w:type="character" w:customStyle="1" w:styleId="KomentarotekstasDiagrama">
    <w:name w:val="Komentaro tekstas Diagrama"/>
    <w:basedOn w:val="Numatytasispastraiposriftas"/>
    <w:link w:val="Komentarotekstas"/>
    <w:rsid w:val="00B10A40"/>
    <w:rPr>
      <w:lang w:eastAsia="en-US"/>
    </w:rPr>
  </w:style>
  <w:style w:type="paragraph" w:styleId="Komentarotema">
    <w:name w:val="annotation subject"/>
    <w:basedOn w:val="Komentarotekstas"/>
    <w:next w:val="Komentarotekstas"/>
    <w:link w:val="KomentarotemaDiagrama"/>
    <w:semiHidden/>
    <w:unhideWhenUsed/>
    <w:rsid w:val="00B10A40"/>
    <w:rPr>
      <w:b/>
      <w:bCs/>
    </w:rPr>
  </w:style>
  <w:style w:type="character" w:customStyle="1" w:styleId="KomentarotemaDiagrama">
    <w:name w:val="Komentaro tema Diagrama"/>
    <w:basedOn w:val="KomentarotekstasDiagrama"/>
    <w:link w:val="Komentarotema"/>
    <w:semiHidden/>
    <w:rsid w:val="00B10A4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1E52802BE548/asr"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e-tar.lt/portal/lt/legalAct/TAR.D5496D69DF98/as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t/legalAct/TAR.D0CD0966D67F/asr"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teisineinformacija.lt/silute/document/61071?version=1"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F9E0C8-7D03-4C66-9009-6AF3A5D2F9D3}">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25</TotalTime>
  <Pages>2</Pages>
  <Words>682</Words>
  <Characters>5127</Characters>
  <Application>Microsoft Office Word</Application>
  <DocSecurity>0</DocSecurity>
  <Lines>42</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UKS_ZT</dc:creator>
  <cp:keywords/>
  <dc:description/>
  <cp:lastModifiedBy>UKS_ZT</cp:lastModifiedBy>
  <cp:revision>5</cp:revision>
  <dcterms:created xsi:type="dcterms:W3CDTF">2026-07-30T13:18:00Z</dcterms:created>
  <dcterms:modified xsi:type="dcterms:W3CDTF">2026-08-05T06:27:00Z</dcterms:modified>
</cp:coreProperties>
</file>