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A50A9" w14:textId="77777777" w:rsidR="0050016C" w:rsidRPr="00C74CEA" w:rsidRDefault="0050016C" w:rsidP="0050016C">
      <w:pPr>
        <w:spacing w:after="200"/>
        <w:jc w:val="center"/>
      </w:pPr>
      <w:r w:rsidRPr="00C74CEA">
        <w:rPr>
          <w:noProof/>
        </w:rPr>
        <w:drawing>
          <wp:inline distT="0" distB="0" distL="0" distR="0" wp14:anchorId="2AF4B1F3" wp14:editId="085B7087">
            <wp:extent cx="579120" cy="647700"/>
            <wp:effectExtent l="0" t="0" r="0" b="0"/>
            <wp:docPr id="706046572" name="Paveikslėlis 706046572" descr="Šilutės rajono savivaldybės 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046572" name="Paveikslėlis 706046572" descr="Šilutės rajono savivaldybės 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1BA52E7A" w14:textId="77777777" w:rsidR="0050016C" w:rsidRPr="00C74CEA" w:rsidRDefault="0050016C" w:rsidP="0050016C">
      <w:pPr>
        <w:jc w:val="center"/>
        <w:rPr>
          <w:b/>
          <w:bCs/>
        </w:rPr>
      </w:pPr>
      <w:r w:rsidRPr="00C74CEA">
        <w:rPr>
          <w:b/>
          <w:bCs/>
        </w:rPr>
        <w:t>ŠILUTĖS RAJONO SAVIVALDYBĖS</w:t>
      </w:r>
    </w:p>
    <w:p w14:paraId="0EEFAB34" w14:textId="7230DE8B" w:rsidR="00E45B36" w:rsidRPr="00C74CEA" w:rsidRDefault="0050016C" w:rsidP="0050016C">
      <w:pPr>
        <w:spacing w:after="480"/>
        <w:jc w:val="center"/>
        <w:rPr>
          <w:b/>
          <w:caps/>
        </w:rPr>
      </w:pPr>
      <w:r w:rsidRPr="00C74CEA">
        <w:rPr>
          <w:b/>
          <w:caps/>
        </w:rPr>
        <w:t>TARYBA</w:t>
      </w:r>
    </w:p>
    <w:p w14:paraId="35716BF2" w14:textId="693F4371" w:rsidR="00F25F3A" w:rsidRPr="00C74CEA" w:rsidRDefault="00F25F3A" w:rsidP="00F25F3A">
      <w:pPr>
        <w:jc w:val="center"/>
        <w:rPr>
          <w:b/>
          <w:caps/>
        </w:rPr>
      </w:pPr>
      <w:r w:rsidRPr="00C74CEA">
        <w:rPr>
          <w:b/>
          <w:caps/>
        </w:rPr>
        <w:t>sprendimas</w:t>
      </w:r>
    </w:p>
    <w:p w14:paraId="11D32B72" w14:textId="3488EC37" w:rsidR="00E45B36" w:rsidRPr="00C74CEA" w:rsidRDefault="00E45B36" w:rsidP="00F25F3A">
      <w:pPr>
        <w:jc w:val="center"/>
        <w:rPr>
          <w:b/>
        </w:rPr>
      </w:pPr>
      <w:r w:rsidRPr="00C74CEA">
        <w:rPr>
          <w:b/>
          <w:caps/>
        </w:rPr>
        <w:t>DĖL</w:t>
      </w:r>
      <w:r w:rsidR="00827913" w:rsidRPr="00C74CEA">
        <w:rPr>
          <w:b/>
          <w:caps/>
        </w:rPr>
        <w:t xml:space="preserve"> </w:t>
      </w:r>
      <w:r w:rsidR="00642C3B" w:rsidRPr="00642C3B">
        <w:rPr>
          <w:b/>
        </w:rPr>
        <w:t>ŠILUTĖS RAJONO SAVIVALDYBĖS TARYBOS 2026 M. BALANDŽIO 30 D. SPRENDIMO NR. T1-12</w:t>
      </w:r>
      <w:r w:rsidR="008D438E">
        <w:rPr>
          <w:b/>
        </w:rPr>
        <w:t>07</w:t>
      </w:r>
      <w:r w:rsidR="00642C3B" w:rsidRPr="00642C3B">
        <w:rPr>
          <w:b/>
        </w:rPr>
        <w:t xml:space="preserve"> „DĖL PRITARIMO ĮGYVENDINTI PROJEKTĄ „LÙTĖ“ PAKEITIMO</w:t>
      </w:r>
    </w:p>
    <w:p w14:paraId="5B46EEAA" w14:textId="01D7A764" w:rsidR="00F25F3A" w:rsidRPr="00C74CEA" w:rsidRDefault="00F25F3A" w:rsidP="00CA4F9B">
      <w:pPr>
        <w:rPr>
          <w:bCs/>
        </w:rPr>
      </w:pPr>
    </w:p>
    <w:p w14:paraId="4B3EE219" w14:textId="77777777" w:rsidR="00F25F3A" w:rsidRPr="00C74CEA" w:rsidRDefault="00F25F3A" w:rsidP="00CA4F9B">
      <w:pPr>
        <w:pStyle w:val="ISTATYMAS"/>
        <w:jc w:val="left"/>
        <w:rPr>
          <w:rFonts w:ascii="Times New Roman" w:hAnsi="Times New Roman"/>
          <w:bCs/>
          <w:sz w:val="24"/>
          <w:szCs w:val="24"/>
          <w:lang w:val="lt-LT"/>
        </w:rPr>
      </w:pPr>
    </w:p>
    <w:p w14:paraId="4674B9F7" w14:textId="29484A6B" w:rsidR="00F25F3A" w:rsidRPr="00C74CEA" w:rsidRDefault="00B6640C" w:rsidP="00F25F3A">
      <w:pPr>
        <w:jc w:val="center"/>
      </w:pPr>
      <w:r w:rsidRPr="00642C3B">
        <w:t>20</w:t>
      </w:r>
      <w:r w:rsidR="00E45B36" w:rsidRPr="00642C3B">
        <w:t>2</w:t>
      </w:r>
      <w:r w:rsidR="00642C3B" w:rsidRPr="00642C3B">
        <w:t>6</w:t>
      </w:r>
      <w:r w:rsidRPr="00642C3B">
        <w:t xml:space="preserve"> </w:t>
      </w:r>
      <w:r w:rsidR="00F25F3A" w:rsidRPr="00642C3B">
        <w:t>m.</w:t>
      </w:r>
      <w:r w:rsidR="00BF2D08" w:rsidRPr="00642C3B">
        <w:t xml:space="preserve"> </w:t>
      </w:r>
      <w:r w:rsidR="00A72208" w:rsidRPr="00642C3B">
        <w:t xml:space="preserve">             </w:t>
      </w:r>
      <w:r w:rsidR="00E45B36" w:rsidRPr="00642C3B">
        <w:t xml:space="preserve">      d</w:t>
      </w:r>
      <w:r w:rsidRPr="00642C3B">
        <w:t>. Nr.</w:t>
      </w:r>
      <w:r w:rsidR="00E45B36" w:rsidRPr="00642C3B">
        <w:t xml:space="preserve"> T1-</w:t>
      </w:r>
    </w:p>
    <w:p w14:paraId="070F0D41" w14:textId="77777777" w:rsidR="00F25F3A" w:rsidRPr="00C74CEA" w:rsidRDefault="00F25F3A" w:rsidP="00F25F3A">
      <w:pPr>
        <w:jc w:val="center"/>
      </w:pPr>
      <w:r w:rsidRPr="00C74CEA">
        <w:t>Šilutė</w:t>
      </w:r>
    </w:p>
    <w:p w14:paraId="677C25E4" w14:textId="77777777" w:rsidR="00F25F3A" w:rsidRPr="00C74CEA" w:rsidRDefault="00F25F3A" w:rsidP="00F25F3A"/>
    <w:p w14:paraId="20C68D46" w14:textId="77777777" w:rsidR="00C20CEB" w:rsidRPr="00C74CEA" w:rsidRDefault="00C20CEB" w:rsidP="00F25F3A"/>
    <w:p w14:paraId="6E8ECBD7" w14:textId="22338C66" w:rsidR="00F25F3A" w:rsidRPr="00C74CEA" w:rsidRDefault="00642C3B" w:rsidP="00E73194">
      <w:pPr>
        <w:ind w:firstLine="567"/>
        <w:jc w:val="both"/>
      </w:pPr>
      <w:r w:rsidRPr="00642C3B">
        <w:rPr>
          <w:color w:val="000000"/>
          <w:shd w:val="clear" w:color="auto" w:fill="FFFFFF"/>
        </w:rPr>
        <w:t>Vadovaudamasi Lietuvos Respublikos vietos savivaldos įstatymo 15 straipsnio 4 dalimi, Lietuvos Respublikos valstybės ir savivaldybių turto valdymo, naudojimo ir disponavimo juo įstatymo 15 straipsnio 1 dalies 2 punktu ir 2 dalies 6 punktu, Šilutės rajono savivaldybės tarybos 2023 m. gruodžio 21 d. sprendimu Nr. T1-192 „Dėl Šilutės rajono savivaldybės vardu sudaromų sutarčių pasirašymo tvarkos aprašo patvirtinimo“ patvirtinto Šilutės rajono savivaldybės vardu sudaromų sutarčių pasirašymo tvarkos aprašo 3.6 papunkčiu, atsižvelgdama į VšĮ „Augu vaikai“ 2026 m. spalio 15 d. prašymą dėl patalpų nuomos sutarties pakeitimo, Šilutės rajono savivaldybės</w:t>
      </w:r>
      <w:r w:rsidR="00CD0B7D" w:rsidRPr="00C74CEA">
        <w:t xml:space="preserve"> taryba </w:t>
      </w:r>
      <w:r>
        <w:t xml:space="preserve">                       </w:t>
      </w:r>
      <w:r w:rsidR="00CD0B7D" w:rsidRPr="00C74CEA">
        <w:t xml:space="preserve"> n u s p r e n d ž i a</w:t>
      </w:r>
      <w:r w:rsidR="00F25F3A" w:rsidRPr="00C74CEA">
        <w:t>:</w:t>
      </w:r>
    </w:p>
    <w:p w14:paraId="454680D3" w14:textId="73F8F960" w:rsidR="00E73194" w:rsidRDefault="00642C3B" w:rsidP="00E73194">
      <w:pPr>
        <w:pStyle w:val="Sraopastraipa"/>
        <w:numPr>
          <w:ilvl w:val="0"/>
          <w:numId w:val="1"/>
        </w:numPr>
        <w:ind w:left="0" w:firstLine="567"/>
        <w:jc w:val="both"/>
      </w:pPr>
      <w:r w:rsidRPr="00642C3B">
        <w:t>Pakeisti Šilutės rajono savivaldybės tarybos 2026 m. balandžio 30 d. sprendimo Nr. T1-12</w:t>
      </w:r>
      <w:r w:rsidR="008D438E">
        <w:t>07</w:t>
      </w:r>
      <w:r w:rsidRPr="00642C3B">
        <w:t xml:space="preserve"> „Dėl pritarimo įgyvendinti projektą „LÙTĖ“ 4 punktą ir išdėstyti jį taip</w:t>
      </w:r>
      <w:r>
        <w:t>:</w:t>
      </w:r>
    </w:p>
    <w:p w14:paraId="055A04D4" w14:textId="11B53CC8" w:rsidR="00642C3B" w:rsidRDefault="00642C3B" w:rsidP="00642C3B">
      <w:pPr>
        <w:pStyle w:val="Sraopastraipa"/>
        <w:ind w:left="0" w:firstLine="567"/>
        <w:jc w:val="both"/>
      </w:pPr>
      <w:r>
        <w:t xml:space="preserve">„4. Išnuomoti be konkurso VšĮ „Augu vaikai“ Šilutės rajono savivaldybei nuosavybės teise priklausančias negyvenamąsias patalpas, esančias Tulpių g. 14, Šilutėje, unikalus </w:t>
      </w:r>
      <w:r w:rsidR="00A45763">
        <w:t xml:space="preserve">                                    </w:t>
      </w:r>
      <w:r>
        <w:t xml:space="preserve">Nr. 8897-7001-7016 (patalpos plane pažymėtos indeksais 1-17, 1-18, 1-19, 1-20, 1-21, 1-22, 1-23, </w:t>
      </w:r>
      <w:r w:rsidR="00A45763">
        <w:t xml:space="preserve"> </w:t>
      </w:r>
      <w:r>
        <w:t>1-24, 1-25, 1-26, 1-27, 1-28, 1-29 ir 1-30, bendras plotas – 176,58 kv. m)</w:t>
      </w:r>
      <w:r w:rsidR="00A45763">
        <w:t>,</w:t>
      </w:r>
      <w:r>
        <w:t xml:space="preserve"> Projektui įgyvendinti. Nuomos terminas – 6 metai su galimybe pratęsti iki 10 metų, įskaitant nuomos terminą. Nuomos mokestis pradedamas skaičiuoti nuo gamybinės veiklos vykdymo pradžios, bet ne vėliau kaip nuo 2028 m. liepos 1 d.“</w:t>
      </w:r>
      <w:r w:rsidR="00A45763">
        <w:t>.</w:t>
      </w:r>
    </w:p>
    <w:p w14:paraId="6977E812" w14:textId="516E878A" w:rsidR="00642C3B" w:rsidRDefault="00642C3B" w:rsidP="00642C3B">
      <w:pPr>
        <w:pStyle w:val="Sraopastraipa"/>
        <w:numPr>
          <w:ilvl w:val="0"/>
          <w:numId w:val="1"/>
        </w:numPr>
        <w:ind w:left="0" w:firstLine="567"/>
        <w:jc w:val="both"/>
      </w:pPr>
      <w:r>
        <w:t>Nustatyti, kad kitos Šilutės rajono savivaldybės tarybos 2026 m. balandžio 30 d. sprendimo Nr. T1-12</w:t>
      </w:r>
      <w:r w:rsidR="008D438E">
        <w:t>07</w:t>
      </w:r>
      <w:r>
        <w:t xml:space="preserve"> „Dėl pritarimo įgyvendinti projektą „LÙTĖ“ nuostatos lieka nepakeistos.</w:t>
      </w:r>
    </w:p>
    <w:p w14:paraId="380ED714" w14:textId="441AD427" w:rsidR="00642C3B" w:rsidRDefault="00642C3B" w:rsidP="00642C3B">
      <w:pPr>
        <w:pStyle w:val="Sraopastraipa"/>
        <w:numPr>
          <w:ilvl w:val="0"/>
          <w:numId w:val="1"/>
        </w:numPr>
        <w:ind w:left="0" w:firstLine="567"/>
        <w:jc w:val="both"/>
      </w:pPr>
      <w:r>
        <w:t xml:space="preserve">Skelbti šį sprendimą Šilutės rajono savivaldybės interneto svetainėje </w:t>
      </w:r>
      <w:hyperlink r:id="rId8" w:history="1">
        <w:r w:rsidR="008D438E" w:rsidRPr="008C60D5">
          <w:rPr>
            <w:rStyle w:val="Hipersaitas"/>
          </w:rPr>
          <w:t>www.silute.lt</w:t>
        </w:r>
      </w:hyperlink>
      <w:r>
        <w:t>.</w:t>
      </w:r>
    </w:p>
    <w:p w14:paraId="384480AE" w14:textId="2C5DDA42" w:rsidR="00642C3B" w:rsidRPr="00642C3B" w:rsidRDefault="00642C3B" w:rsidP="00642C3B">
      <w:pPr>
        <w:pStyle w:val="Sraopastraipa"/>
        <w:ind w:left="0" w:firstLine="567"/>
        <w:jc w:val="both"/>
      </w:pPr>
      <w:r>
        <w:t>Šis sprendimas gali būti skundžiamas Lietuvos Respublikos administracinių bylų teisenos įstatymo nustatyta tvarka Lietuvos administracinių ginčų komisijos Klaipėdos apygardos skyriui (J. Janonio g. 24, Klaipėda) arba Regionų administracinio teismo Klaipėdos rūmams (Galinio Pylimo g. 9, Klaipėda) per vieną mėnesį nuo šio teisės akto paskelbimo arba įteikimo suinteresuotam asmeniui dienos.</w:t>
      </w:r>
    </w:p>
    <w:p w14:paraId="5872F9D1" w14:textId="3B516965" w:rsidR="00E73194" w:rsidRPr="00642C3B" w:rsidRDefault="00E73194" w:rsidP="00642C3B">
      <w:pPr>
        <w:jc w:val="both"/>
      </w:pPr>
    </w:p>
    <w:p w14:paraId="042E1920" w14:textId="77777777" w:rsidR="004B7D10" w:rsidRPr="00C74CEA" w:rsidRDefault="004B7D10" w:rsidP="004B7D10">
      <w:pPr>
        <w:rPr>
          <w:szCs w:val="20"/>
          <w:lang w:eastAsia="en-US"/>
        </w:rPr>
      </w:pPr>
    </w:p>
    <w:tbl>
      <w:tblPr>
        <w:tblW w:w="0" w:type="auto"/>
        <w:tblCellMar>
          <w:left w:w="0" w:type="dxa"/>
          <w:right w:w="0" w:type="dxa"/>
        </w:tblCellMar>
        <w:tblLook w:val="01E0" w:firstRow="1" w:lastRow="1" w:firstColumn="1" w:lastColumn="1" w:noHBand="0" w:noVBand="0"/>
      </w:tblPr>
      <w:tblGrid>
        <w:gridCol w:w="7252"/>
        <w:gridCol w:w="2386"/>
      </w:tblGrid>
      <w:tr w:rsidR="00E73194" w:rsidRPr="00C74CEA" w14:paraId="76957306" w14:textId="77777777" w:rsidTr="00C50B97">
        <w:tc>
          <w:tcPr>
            <w:tcW w:w="7428" w:type="dxa"/>
          </w:tcPr>
          <w:p w14:paraId="2F966711" w14:textId="3B176710" w:rsidR="00E73194" w:rsidRPr="00C74CEA" w:rsidRDefault="00E73194" w:rsidP="00E73194">
            <w:pPr>
              <w:rPr>
                <w:lang w:eastAsia="en-US"/>
              </w:rPr>
            </w:pPr>
            <w:r w:rsidRPr="00C74CEA">
              <w:t>Savivaldybės meras</w:t>
            </w:r>
          </w:p>
        </w:tc>
        <w:tc>
          <w:tcPr>
            <w:tcW w:w="2426" w:type="dxa"/>
          </w:tcPr>
          <w:p w14:paraId="37FCC16E" w14:textId="14C39217" w:rsidR="00E73194" w:rsidRPr="00C74CEA" w:rsidRDefault="00E73194" w:rsidP="00E73194">
            <w:pPr>
              <w:jc w:val="right"/>
              <w:rPr>
                <w:lang w:eastAsia="en-US"/>
              </w:rPr>
            </w:pPr>
            <w:r w:rsidRPr="00C74CEA">
              <w:rPr>
                <w:lang w:eastAsia="en-US"/>
              </w:rPr>
              <w:t>Vytautas Laurinaitis</w:t>
            </w:r>
          </w:p>
        </w:tc>
      </w:tr>
    </w:tbl>
    <w:p w14:paraId="778684E3" w14:textId="77777777" w:rsidR="004B7D10" w:rsidRPr="00C74CEA" w:rsidRDefault="004B7D10" w:rsidP="004B7D10">
      <w:pPr>
        <w:rPr>
          <w:szCs w:val="20"/>
          <w:lang w:eastAsia="en-US"/>
        </w:rPr>
      </w:pPr>
    </w:p>
    <w:p w14:paraId="743471BA" w14:textId="77777777" w:rsidR="00E45B36" w:rsidRPr="00C74CEA" w:rsidRDefault="00E45B36" w:rsidP="004B7D10">
      <w:pPr>
        <w:jc w:val="both"/>
        <w:rPr>
          <w:lang w:eastAsia="en-US"/>
        </w:rPr>
      </w:pPr>
    </w:p>
    <w:p w14:paraId="6404302E" w14:textId="77777777" w:rsidR="00E45B36" w:rsidRPr="00C74CEA" w:rsidRDefault="00E45B36" w:rsidP="004B7D10">
      <w:pPr>
        <w:jc w:val="both"/>
        <w:rPr>
          <w:lang w:eastAsia="en-US"/>
        </w:rPr>
      </w:pPr>
    </w:p>
    <w:p w14:paraId="4A4D26BE" w14:textId="77777777" w:rsidR="004B7D10" w:rsidRPr="00C74CEA" w:rsidRDefault="004B7D10" w:rsidP="004B7D10">
      <w:pPr>
        <w:jc w:val="both"/>
        <w:rPr>
          <w:lang w:eastAsia="en-US"/>
        </w:rPr>
      </w:pPr>
      <w:r w:rsidRPr="00C74CEA">
        <w:rPr>
          <w:lang w:eastAsia="en-US"/>
        </w:rPr>
        <w:t>Parengė</w:t>
      </w:r>
    </w:p>
    <w:p w14:paraId="154857E4" w14:textId="6FBD092B" w:rsidR="00642C3B" w:rsidRDefault="00642C3B" w:rsidP="00642C3B">
      <w:pPr>
        <w:rPr>
          <w:szCs w:val="20"/>
          <w:lang w:eastAsia="en-US"/>
        </w:rPr>
      </w:pPr>
      <w:r w:rsidRPr="00642C3B">
        <w:rPr>
          <w:szCs w:val="20"/>
          <w:lang w:eastAsia="en-US"/>
        </w:rPr>
        <w:t xml:space="preserve">Karolina Bernotienė, +370 441 79 250, el. p. </w:t>
      </w:r>
      <w:hyperlink r:id="rId9" w:history="1">
        <w:r w:rsidRPr="008C60D5">
          <w:rPr>
            <w:rStyle w:val="Hipersaitas"/>
            <w:szCs w:val="20"/>
            <w:lang w:eastAsia="en-US"/>
          </w:rPr>
          <w:t>karolina.bernotiene@silute.lt</w:t>
        </w:r>
      </w:hyperlink>
    </w:p>
    <w:p w14:paraId="487C087A" w14:textId="136086DE" w:rsidR="00E73194" w:rsidRPr="00C74CEA" w:rsidRDefault="00642C3B" w:rsidP="00642C3B">
      <w:r w:rsidRPr="00642C3B">
        <w:rPr>
          <w:szCs w:val="20"/>
          <w:lang w:eastAsia="en-US"/>
        </w:rPr>
        <w:t>2026-10-19</w:t>
      </w:r>
    </w:p>
    <w:sectPr w:rsidR="00E73194" w:rsidRPr="00C74CEA" w:rsidSect="00DA7E52">
      <w:headerReference w:type="default" r:id="rId10"/>
      <w:footerReference w:type="defaul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B9FDD" w14:textId="77777777" w:rsidR="00B27C39" w:rsidRDefault="00B27C39" w:rsidP="001D50EF">
      <w:r>
        <w:separator/>
      </w:r>
    </w:p>
  </w:endnote>
  <w:endnote w:type="continuationSeparator" w:id="0">
    <w:p w14:paraId="419865D9" w14:textId="77777777" w:rsidR="00B27C39" w:rsidRDefault="00B27C39"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35A7"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532DF" w14:textId="77777777" w:rsidR="00B27C39" w:rsidRDefault="00B27C39" w:rsidP="001D50EF">
      <w:r>
        <w:separator/>
      </w:r>
    </w:p>
  </w:footnote>
  <w:footnote w:type="continuationSeparator" w:id="0">
    <w:p w14:paraId="63F4F5A4" w14:textId="77777777" w:rsidR="00B27C39" w:rsidRDefault="00B27C39" w:rsidP="001D5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2562090"/>
      <w:docPartObj>
        <w:docPartGallery w:val="Page Numbers (Top of Page)"/>
        <w:docPartUnique/>
      </w:docPartObj>
    </w:sdtPr>
    <w:sdtEndPr/>
    <w:sdtContent>
      <w:p w14:paraId="44AA05B2" w14:textId="0FFEFB2C" w:rsidR="00DA7E52" w:rsidRPr="00DA7E52" w:rsidRDefault="00DA7E52" w:rsidP="00F02D0E">
        <w:pPr>
          <w:pStyle w:val="Antrats"/>
          <w:jc w:val="center"/>
        </w:pPr>
        <w:r w:rsidRPr="00DA7E52">
          <w:fldChar w:fldCharType="begin"/>
        </w:r>
        <w:r w:rsidRPr="00DA7E52">
          <w:instrText>PAGE   \* MERGEFORMAT</w:instrText>
        </w:r>
        <w:r w:rsidRPr="00DA7E52">
          <w:fldChar w:fldCharType="separate"/>
        </w:r>
        <w:r w:rsidRPr="00DA7E52">
          <w:t>2</w:t>
        </w:r>
        <w:r w:rsidRPr="00DA7E52">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4343A5"/>
    <w:multiLevelType w:val="hybridMultilevel"/>
    <w:tmpl w:val="D3EA30DA"/>
    <w:lvl w:ilvl="0" w:tplc="B48619B0">
      <w:start w:val="1"/>
      <w:numFmt w:val="decimal"/>
      <w:suff w:val="space"/>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num w:numId="1" w16cid:durableId="103044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73D57"/>
    <w:rsid w:val="00094A3C"/>
    <w:rsid w:val="000F260F"/>
    <w:rsid w:val="001D50EF"/>
    <w:rsid w:val="001D62BD"/>
    <w:rsid w:val="00261961"/>
    <w:rsid w:val="002D01A3"/>
    <w:rsid w:val="002E4BE4"/>
    <w:rsid w:val="002F446E"/>
    <w:rsid w:val="003625F6"/>
    <w:rsid w:val="0037464E"/>
    <w:rsid w:val="003D28BB"/>
    <w:rsid w:val="003F6B77"/>
    <w:rsid w:val="004065DB"/>
    <w:rsid w:val="00440677"/>
    <w:rsid w:val="004A182A"/>
    <w:rsid w:val="004B7D10"/>
    <w:rsid w:val="0050016C"/>
    <w:rsid w:val="0056113F"/>
    <w:rsid w:val="00577333"/>
    <w:rsid w:val="005943DB"/>
    <w:rsid w:val="005A3DD4"/>
    <w:rsid w:val="005C5878"/>
    <w:rsid w:val="005D1311"/>
    <w:rsid w:val="00606505"/>
    <w:rsid w:val="00642C3B"/>
    <w:rsid w:val="0068501F"/>
    <w:rsid w:val="006C5F69"/>
    <w:rsid w:val="006E7AFA"/>
    <w:rsid w:val="00706384"/>
    <w:rsid w:val="007B1579"/>
    <w:rsid w:val="007F3220"/>
    <w:rsid w:val="00827913"/>
    <w:rsid w:val="00896345"/>
    <w:rsid w:val="008B43F2"/>
    <w:rsid w:val="008D438E"/>
    <w:rsid w:val="00915F27"/>
    <w:rsid w:val="00930503"/>
    <w:rsid w:val="00946768"/>
    <w:rsid w:val="00963D6E"/>
    <w:rsid w:val="00985436"/>
    <w:rsid w:val="009E2C45"/>
    <w:rsid w:val="00A23E66"/>
    <w:rsid w:val="00A31665"/>
    <w:rsid w:val="00A45763"/>
    <w:rsid w:val="00A70132"/>
    <w:rsid w:val="00A72208"/>
    <w:rsid w:val="00AD5055"/>
    <w:rsid w:val="00B27C39"/>
    <w:rsid w:val="00B54ACB"/>
    <w:rsid w:val="00B54AF3"/>
    <w:rsid w:val="00B6640C"/>
    <w:rsid w:val="00B745E4"/>
    <w:rsid w:val="00B818BA"/>
    <w:rsid w:val="00BC26A3"/>
    <w:rsid w:val="00BD0A48"/>
    <w:rsid w:val="00BE68EE"/>
    <w:rsid w:val="00BF2D08"/>
    <w:rsid w:val="00C20CEB"/>
    <w:rsid w:val="00C42E16"/>
    <w:rsid w:val="00C50B97"/>
    <w:rsid w:val="00C67210"/>
    <w:rsid w:val="00C74CEA"/>
    <w:rsid w:val="00CA4F9B"/>
    <w:rsid w:val="00CD0B7D"/>
    <w:rsid w:val="00CE5004"/>
    <w:rsid w:val="00CF1EAF"/>
    <w:rsid w:val="00D87ECC"/>
    <w:rsid w:val="00DA7E52"/>
    <w:rsid w:val="00E12F58"/>
    <w:rsid w:val="00E2644E"/>
    <w:rsid w:val="00E45B36"/>
    <w:rsid w:val="00E62715"/>
    <w:rsid w:val="00E73194"/>
    <w:rsid w:val="00E86791"/>
    <w:rsid w:val="00F02D0E"/>
    <w:rsid w:val="00F0613C"/>
    <w:rsid w:val="00F10BB4"/>
    <w:rsid w:val="00F25F3A"/>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A6B11"/>
  <w15:chartTrackingRefBased/>
  <w15:docId w15:val="{64FDC263-82AB-43C4-9549-D2F5D6FA3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uiPriority w:val="99"/>
    <w:rsid w:val="001D50EF"/>
    <w:pPr>
      <w:tabs>
        <w:tab w:val="center" w:pos="4819"/>
        <w:tab w:val="right" w:pos="9638"/>
      </w:tabs>
    </w:pPr>
  </w:style>
  <w:style w:type="character" w:customStyle="1" w:styleId="AntratsDiagrama">
    <w:name w:val="Antraštės Diagrama"/>
    <w:basedOn w:val="Numatytasispastraiposriftas"/>
    <w:link w:val="Antrats"/>
    <w:uiPriority w:val="99"/>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paragraph" w:styleId="Sraopastraipa">
    <w:name w:val="List Paragraph"/>
    <w:basedOn w:val="prastasis"/>
    <w:uiPriority w:val="34"/>
    <w:qFormat/>
    <w:rsid w:val="00E73194"/>
    <w:pPr>
      <w:ind w:left="720"/>
      <w:contextualSpacing/>
    </w:pPr>
  </w:style>
  <w:style w:type="character" w:styleId="Hipersaitas">
    <w:name w:val="Hyperlink"/>
    <w:basedOn w:val="Numatytasispastraiposriftas"/>
    <w:rsid w:val="00642C3B"/>
    <w:rPr>
      <w:color w:val="0563C1" w:themeColor="hyperlink"/>
      <w:u w:val="single"/>
    </w:rPr>
  </w:style>
  <w:style w:type="character" w:styleId="Neapdorotaspaminjimas">
    <w:name w:val="Unresolved Mention"/>
    <w:basedOn w:val="Numatytasispastraiposriftas"/>
    <w:uiPriority w:val="99"/>
    <w:semiHidden/>
    <w:unhideWhenUsed/>
    <w:rsid w:val="00642C3B"/>
    <w:rPr>
      <w:color w:val="605E5C"/>
      <w:shd w:val="clear" w:color="auto" w:fill="E1DFDD"/>
    </w:rPr>
  </w:style>
  <w:style w:type="paragraph" w:styleId="Pataisymai">
    <w:name w:val="Revision"/>
    <w:hidden/>
    <w:uiPriority w:val="99"/>
    <w:semiHidden/>
    <w:rsid w:val="00A457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ute.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arolina.bernotiene@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88E984-98DE-4B39-95DE-F50EAF563C7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13</TotalTime>
  <Pages>1</Pages>
  <Words>333</Words>
  <Characters>2267</Characters>
  <Application>Microsoft Office Word</Application>
  <DocSecurity>0</DocSecurity>
  <Lines>18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Pletra_AS</cp:lastModifiedBy>
  <cp:revision>10</cp:revision>
  <dcterms:created xsi:type="dcterms:W3CDTF">2023-06-13T08:10:00Z</dcterms:created>
  <dcterms:modified xsi:type="dcterms:W3CDTF">2026-10-20T08:40:00Z</dcterms:modified>
</cp:coreProperties>
</file>