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7EF1E" w14:textId="77777777" w:rsidR="0004602E" w:rsidRPr="0004152E" w:rsidRDefault="0004602E">
      <w:pPr>
        <w:jc w:val="center"/>
        <w:rPr>
          <w:rFonts w:ascii="Times New Roman" w:hAnsi="Times New Roman" w:cs="Times New Roman"/>
          <w:b/>
        </w:rPr>
      </w:pPr>
      <w:r w:rsidRPr="0004152E">
        <w:rPr>
          <w:rFonts w:ascii="Times New Roman" w:hAnsi="Times New Roman" w:cs="Times New Roman"/>
          <w:b/>
          <w:noProof/>
          <w:lang w:eastAsia="lt-LT"/>
        </w:rPr>
        <w:drawing>
          <wp:inline distT="0" distB="0" distL="0" distR="0" wp14:anchorId="52071FAF" wp14:editId="76575237">
            <wp:extent cx="579120" cy="646430"/>
            <wp:effectExtent l="0" t="0" r="0" b="127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DD3C25" w14:textId="77777777" w:rsidR="0004602E" w:rsidRPr="0004152E" w:rsidRDefault="0004602E">
      <w:pPr>
        <w:jc w:val="center"/>
        <w:rPr>
          <w:rFonts w:ascii="Times New Roman" w:hAnsi="Times New Roman" w:cs="Times New Roman"/>
          <w:b/>
        </w:rPr>
      </w:pPr>
    </w:p>
    <w:p w14:paraId="74594728" w14:textId="77777777" w:rsidR="006915EB" w:rsidRPr="0004152E" w:rsidRDefault="006915EB">
      <w:pPr>
        <w:jc w:val="center"/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/>
        </w:rPr>
        <w:t xml:space="preserve">ŠILUTĖS RAJONO SAVIVALDYBĖS </w:t>
      </w:r>
    </w:p>
    <w:p w14:paraId="200BC311" w14:textId="77777777" w:rsidR="006915EB" w:rsidRPr="0004152E" w:rsidRDefault="006915EB">
      <w:pPr>
        <w:jc w:val="center"/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/>
        </w:rPr>
        <w:t>TARYBA</w:t>
      </w:r>
    </w:p>
    <w:p w14:paraId="7E472EA0" w14:textId="77777777" w:rsidR="006915EB" w:rsidRPr="0004152E" w:rsidRDefault="006915EB">
      <w:pPr>
        <w:rPr>
          <w:rFonts w:ascii="Times New Roman" w:hAnsi="Times New Roman" w:cs="Times New Roman"/>
          <w:b/>
        </w:rPr>
      </w:pPr>
    </w:p>
    <w:p w14:paraId="7652257C" w14:textId="77777777" w:rsidR="0004602E" w:rsidRPr="0004152E" w:rsidRDefault="0004602E">
      <w:pPr>
        <w:rPr>
          <w:rFonts w:ascii="Times New Roman" w:hAnsi="Times New Roman" w:cs="Times New Roman"/>
          <w:b/>
        </w:rPr>
      </w:pPr>
    </w:p>
    <w:p w14:paraId="4875080C" w14:textId="77777777" w:rsidR="006915EB" w:rsidRPr="0004152E" w:rsidRDefault="006915EB" w:rsidP="00D54499">
      <w:pPr>
        <w:jc w:val="center"/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/>
        </w:rPr>
        <w:t>SPRENDIMAS</w:t>
      </w:r>
    </w:p>
    <w:p w14:paraId="5FB0825E" w14:textId="07C3F74A" w:rsidR="00A470B0" w:rsidRDefault="00C821BD" w:rsidP="00D54499">
      <w:pPr>
        <w:jc w:val="center"/>
        <w:rPr>
          <w:rFonts w:ascii="Times New Roman" w:hAnsi="Times New Roman" w:cs="Times New Roman"/>
          <w:b/>
          <w:szCs w:val="20"/>
          <w:lang w:eastAsia="lt-LT"/>
        </w:rPr>
      </w:pPr>
      <w:r w:rsidRPr="0004152E">
        <w:rPr>
          <w:rFonts w:ascii="Times New Roman" w:hAnsi="Times New Roman" w:cs="Times New Roman"/>
          <w:b/>
          <w:szCs w:val="20"/>
          <w:lang w:eastAsia="lt-LT"/>
        </w:rPr>
        <w:t xml:space="preserve">DĖL </w:t>
      </w:r>
      <w:r w:rsidR="00C74F2C">
        <w:rPr>
          <w:rFonts w:ascii="Times New Roman" w:hAnsi="Times New Roman" w:cs="Times New Roman"/>
          <w:b/>
          <w:szCs w:val="20"/>
          <w:lang w:eastAsia="lt-LT"/>
        </w:rPr>
        <w:t xml:space="preserve">ŠILUTĖS RAJONO SAVIVALDYBĖS </w:t>
      </w:r>
      <w:r w:rsidR="003E0B45">
        <w:rPr>
          <w:rFonts w:ascii="Times New Roman" w:hAnsi="Times New Roman" w:cs="Times New Roman"/>
          <w:b/>
          <w:szCs w:val="20"/>
          <w:lang w:eastAsia="lt-LT"/>
        </w:rPr>
        <w:t>BENDRUOMENINIŲ</w:t>
      </w:r>
      <w:r w:rsidR="00C74F2C">
        <w:rPr>
          <w:rFonts w:ascii="Times New Roman" w:hAnsi="Times New Roman" w:cs="Times New Roman"/>
          <w:b/>
          <w:szCs w:val="20"/>
          <w:lang w:eastAsia="lt-LT"/>
        </w:rPr>
        <w:t xml:space="preserve"> ORGANIZACIJŲ </w:t>
      </w:r>
    </w:p>
    <w:p w14:paraId="08F31E0A" w14:textId="35BD4E94" w:rsidR="00C74F2C" w:rsidRPr="0004152E" w:rsidRDefault="00C74F2C" w:rsidP="00D54499">
      <w:pPr>
        <w:jc w:val="center"/>
        <w:rPr>
          <w:rFonts w:ascii="Times New Roman" w:hAnsi="Times New Roman" w:cs="Times New Roman"/>
          <w:b/>
          <w:szCs w:val="20"/>
          <w:lang w:eastAsia="lt-LT"/>
        </w:rPr>
      </w:pPr>
      <w:r>
        <w:rPr>
          <w:rFonts w:ascii="Times New Roman" w:hAnsi="Times New Roman" w:cs="Times New Roman"/>
          <w:b/>
          <w:szCs w:val="20"/>
          <w:lang w:eastAsia="lt-LT"/>
        </w:rPr>
        <w:t>TARYB</w:t>
      </w:r>
      <w:r w:rsidR="00702A25">
        <w:rPr>
          <w:rFonts w:ascii="Times New Roman" w:hAnsi="Times New Roman" w:cs="Times New Roman"/>
          <w:b/>
          <w:szCs w:val="20"/>
          <w:lang w:eastAsia="lt-LT"/>
        </w:rPr>
        <w:t>OS SUDĖTIES PATVIRTINIMO</w:t>
      </w:r>
    </w:p>
    <w:p w14:paraId="2AE29A4D" w14:textId="77777777" w:rsidR="000A5327" w:rsidRPr="0004152E" w:rsidRDefault="000A5327">
      <w:pPr>
        <w:jc w:val="center"/>
        <w:rPr>
          <w:rFonts w:ascii="Times New Roman" w:hAnsi="Times New Roman" w:cs="Times New Roman"/>
          <w:b/>
          <w:caps/>
        </w:rPr>
      </w:pPr>
    </w:p>
    <w:p w14:paraId="1186499C" w14:textId="1CA3E69F" w:rsidR="006915EB" w:rsidRPr="0004152E" w:rsidRDefault="000E2A85">
      <w:pPr>
        <w:jc w:val="center"/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Cs/>
        </w:rPr>
        <w:t>202</w:t>
      </w:r>
      <w:r w:rsidR="00FE4353">
        <w:rPr>
          <w:rFonts w:ascii="Times New Roman" w:hAnsi="Times New Roman" w:cs="Times New Roman"/>
          <w:bCs/>
        </w:rPr>
        <w:t>6</w:t>
      </w:r>
      <w:r w:rsidRPr="0004152E">
        <w:rPr>
          <w:rFonts w:ascii="Times New Roman" w:hAnsi="Times New Roman" w:cs="Times New Roman"/>
          <w:bCs/>
        </w:rPr>
        <w:t xml:space="preserve"> m.</w:t>
      </w:r>
      <w:r w:rsidR="00DD649D">
        <w:rPr>
          <w:rFonts w:ascii="Times New Roman" w:hAnsi="Times New Roman" w:cs="Times New Roman"/>
          <w:bCs/>
        </w:rPr>
        <w:t xml:space="preserve">     </w:t>
      </w:r>
      <w:r w:rsidR="006915EB" w:rsidRPr="0004152E">
        <w:rPr>
          <w:rFonts w:ascii="Times New Roman" w:hAnsi="Times New Roman" w:cs="Times New Roman"/>
          <w:bCs/>
        </w:rPr>
        <w:t xml:space="preserve">    d. Nr. T1-</w:t>
      </w:r>
    </w:p>
    <w:p w14:paraId="67C2AA01" w14:textId="77777777" w:rsidR="006915EB" w:rsidRPr="0004152E" w:rsidRDefault="006915EB">
      <w:pPr>
        <w:jc w:val="center"/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Cs/>
        </w:rPr>
        <w:t>Šilutė</w:t>
      </w:r>
    </w:p>
    <w:p w14:paraId="3200DB61" w14:textId="77777777" w:rsidR="006915EB" w:rsidRPr="0004152E" w:rsidRDefault="006915EB">
      <w:pPr>
        <w:jc w:val="center"/>
        <w:rPr>
          <w:rFonts w:ascii="Times New Roman" w:hAnsi="Times New Roman" w:cs="Times New Roman"/>
          <w:bCs/>
        </w:rPr>
      </w:pPr>
    </w:p>
    <w:p w14:paraId="1C1762BA" w14:textId="5C3CD9FF" w:rsidR="00F81E88" w:rsidRPr="0004152E" w:rsidRDefault="00F81E88" w:rsidP="00F81E88">
      <w:pPr>
        <w:widowControl/>
        <w:suppressAutoHyphens w:val="0"/>
        <w:spacing w:line="259" w:lineRule="auto"/>
        <w:ind w:firstLine="709"/>
        <w:jc w:val="both"/>
        <w:rPr>
          <w:rFonts w:ascii="Times New Roman" w:eastAsia="Calibri" w:hAnsi="Times New Roman" w:cs="Times New Roman"/>
          <w:spacing w:val="60"/>
          <w:lang w:eastAsia="lt-LT"/>
        </w:rPr>
      </w:pPr>
      <w:r w:rsidRPr="0004152E">
        <w:rPr>
          <w:rFonts w:ascii="Times New Roman" w:eastAsia="Calibri" w:hAnsi="Times New Roman" w:cs="Times New Roman"/>
          <w:lang w:eastAsia="lt-LT"/>
        </w:rPr>
        <w:t>Vadovaudamasi Lietuvos Respublikos vietos savivaldos įstatymo 1</w:t>
      </w:r>
      <w:r w:rsidR="00C32A3B" w:rsidRPr="0004152E">
        <w:rPr>
          <w:rFonts w:ascii="Times New Roman" w:eastAsia="Calibri" w:hAnsi="Times New Roman" w:cs="Times New Roman"/>
          <w:lang w:eastAsia="lt-LT"/>
        </w:rPr>
        <w:t>5</w:t>
      </w:r>
      <w:r w:rsidRPr="0004152E">
        <w:rPr>
          <w:rFonts w:ascii="Times New Roman" w:eastAsia="Calibri" w:hAnsi="Times New Roman" w:cs="Times New Roman"/>
          <w:lang w:eastAsia="lt-LT"/>
        </w:rPr>
        <w:t xml:space="preserve"> straipsnio </w:t>
      </w:r>
      <w:r w:rsidR="00C21B7C">
        <w:rPr>
          <w:rFonts w:ascii="Times New Roman" w:eastAsia="Calibri" w:hAnsi="Times New Roman" w:cs="Times New Roman"/>
          <w:lang w:eastAsia="lt-LT"/>
        </w:rPr>
        <w:t>2</w:t>
      </w:r>
      <w:r w:rsidRPr="0004152E">
        <w:rPr>
          <w:rFonts w:ascii="Times New Roman" w:eastAsia="Calibri" w:hAnsi="Times New Roman" w:cs="Times New Roman"/>
          <w:lang w:eastAsia="lt-LT"/>
        </w:rPr>
        <w:t xml:space="preserve"> dali</w:t>
      </w:r>
      <w:r w:rsidR="00C21B7C">
        <w:rPr>
          <w:rFonts w:ascii="Times New Roman" w:eastAsia="Calibri" w:hAnsi="Times New Roman" w:cs="Times New Roman"/>
          <w:lang w:eastAsia="lt-LT"/>
        </w:rPr>
        <w:t>es 4 punktu</w:t>
      </w:r>
      <w:r w:rsidR="00C32A3B" w:rsidRPr="0004152E">
        <w:rPr>
          <w:rFonts w:ascii="Times New Roman" w:eastAsia="Calibri" w:hAnsi="Times New Roman" w:cs="Times New Roman"/>
          <w:lang w:eastAsia="lt-LT"/>
        </w:rPr>
        <w:t>,</w:t>
      </w:r>
      <w:r w:rsidRPr="0004152E">
        <w:rPr>
          <w:rFonts w:ascii="Times New Roman" w:eastAsia="Calibri" w:hAnsi="Times New Roman" w:cs="Times New Roman"/>
          <w:lang w:eastAsia="lt-LT"/>
        </w:rPr>
        <w:t xml:space="preserve"> </w:t>
      </w:r>
      <w:r w:rsidR="003E0B45" w:rsidRPr="003E0B45">
        <w:rPr>
          <w:rFonts w:ascii="Times New Roman" w:eastAsia="Calibri" w:hAnsi="Times New Roman" w:cs="Times New Roman"/>
          <w:lang w:eastAsia="lt-LT"/>
        </w:rPr>
        <w:t>Lietuvos Respublikos bendruomenini</w:t>
      </w:r>
      <w:r w:rsidR="003E0B45" w:rsidRPr="003E0B45">
        <w:rPr>
          <w:rFonts w:ascii="Times New Roman" w:eastAsia="Calibri" w:hAnsi="Times New Roman" w:cs="Times New Roman" w:hint="cs"/>
          <w:lang w:eastAsia="lt-LT"/>
        </w:rPr>
        <w:t>ų</w:t>
      </w:r>
      <w:r w:rsidR="003E0B45" w:rsidRPr="003E0B45">
        <w:rPr>
          <w:rFonts w:ascii="Times New Roman" w:eastAsia="Calibri" w:hAnsi="Times New Roman" w:cs="Times New Roman"/>
          <w:lang w:eastAsia="lt-LT"/>
        </w:rPr>
        <w:t xml:space="preserve"> organizacij</w:t>
      </w:r>
      <w:r w:rsidR="003E0B45" w:rsidRPr="003E0B45">
        <w:rPr>
          <w:rFonts w:ascii="Times New Roman" w:eastAsia="Calibri" w:hAnsi="Times New Roman" w:cs="Times New Roman" w:hint="cs"/>
          <w:lang w:eastAsia="lt-LT"/>
        </w:rPr>
        <w:t>ų</w:t>
      </w:r>
      <w:r w:rsidR="003E0B45" w:rsidRPr="003E0B45">
        <w:rPr>
          <w:rFonts w:ascii="Times New Roman" w:eastAsia="Calibri" w:hAnsi="Times New Roman" w:cs="Times New Roman"/>
          <w:lang w:eastAsia="lt-LT"/>
        </w:rPr>
        <w:t xml:space="preserve"> pl</w:t>
      </w:r>
      <w:r w:rsidR="003E0B45" w:rsidRPr="003E0B45">
        <w:rPr>
          <w:rFonts w:ascii="Times New Roman" w:eastAsia="Calibri" w:hAnsi="Times New Roman" w:cs="Times New Roman" w:hint="cs"/>
          <w:lang w:eastAsia="lt-LT"/>
        </w:rPr>
        <w:t>ė</w:t>
      </w:r>
      <w:r w:rsidR="003E0B45" w:rsidRPr="003E0B45">
        <w:rPr>
          <w:rFonts w:ascii="Times New Roman" w:eastAsia="Calibri" w:hAnsi="Times New Roman" w:cs="Times New Roman"/>
          <w:lang w:eastAsia="lt-LT"/>
        </w:rPr>
        <w:t xml:space="preserve">tros </w:t>
      </w:r>
      <w:r w:rsidR="003E0B45" w:rsidRPr="003E0B45">
        <w:rPr>
          <w:rFonts w:ascii="Times New Roman" w:eastAsia="Calibri" w:hAnsi="Times New Roman" w:cs="Times New Roman" w:hint="cs"/>
          <w:lang w:eastAsia="lt-LT"/>
        </w:rPr>
        <w:t>į</w:t>
      </w:r>
      <w:r w:rsidR="003E0B45" w:rsidRPr="003E0B45">
        <w:rPr>
          <w:rFonts w:ascii="Times New Roman" w:eastAsia="Calibri" w:hAnsi="Times New Roman" w:cs="Times New Roman"/>
          <w:lang w:eastAsia="lt-LT"/>
        </w:rPr>
        <w:t>statymo 8 straipsnio 1 dalimi,</w:t>
      </w:r>
      <w:r w:rsidR="00FA5BC5" w:rsidRPr="0004152E">
        <w:rPr>
          <w:rFonts w:ascii="Times New Roman" w:eastAsia="Calibri" w:hAnsi="Times New Roman" w:cs="Times New Roman"/>
          <w:lang w:eastAsia="lt-LT"/>
        </w:rPr>
        <w:t xml:space="preserve"> Šilutės rajono savivaldybės tarybos 2</w:t>
      </w:r>
      <w:r w:rsidR="00AD5D9E" w:rsidRPr="0004152E">
        <w:rPr>
          <w:rFonts w:ascii="Times New Roman" w:eastAsia="Calibri" w:hAnsi="Times New Roman" w:cs="Times New Roman"/>
          <w:lang w:eastAsia="lt-LT"/>
        </w:rPr>
        <w:t>0</w:t>
      </w:r>
      <w:r w:rsidR="003E0B45">
        <w:rPr>
          <w:rFonts w:ascii="Times New Roman" w:eastAsia="Calibri" w:hAnsi="Times New Roman" w:cs="Times New Roman"/>
          <w:lang w:eastAsia="lt-LT"/>
        </w:rPr>
        <w:t>19</w:t>
      </w:r>
      <w:r w:rsidR="00042873">
        <w:rPr>
          <w:rFonts w:ascii="Times New Roman" w:eastAsia="Calibri" w:hAnsi="Times New Roman" w:cs="Times New Roman"/>
          <w:lang w:eastAsia="lt-LT"/>
        </w:rPr>
        <w:t xml:space="preserve"> m. gegužės 23 d. </w:t>
      </w:r>
      <w:r w:rsidR="00FA5BC5" w:rsidRPr="0004152E">
        <w:rPr>
          <w:rFonts w:ascii="Times New Roman" w:eastAsia="Calibri" w:hAnsi="Times New Roman" w:cs="Times New Roman"/>
          <w:lang w:eastAsia="lt-LT"/>
        </w:rPr>
        <w:t>sprendimu Nr. T1-</w:t>
      </w:r>
      <w:r w:rsidR="003E0B45">
        <w:rPr>
          <w:rFonts w:ascii="Times New Roman" w:eastAsia="Calibri" w:hAnsi="Times New Roman" w:cs="Times New Roman"/>
          <w:lang w:eastAsia="lt-LT"/>
        </w:rPr>
        <w:t>18</w:t>
      </w:r>
      <w:r w:rsidR="00FA5BC5" w:rsidRPr="0004152E">
        <w:rPr>
          <w:rFonts w:ascii="Times New Roman" w:eastAsia="Calibri" w:hAnsi="Times New Roman" w:cs="Times New Roman"/>
          <w:lang w:eastAsia="lt-LT"/>
        </w:rPr>
        <w:t xml:space="preserve"> „Dėl Šilutės rajono savivaldybės </w:t>
      </w:r>
      <w:r w:rsidR="003E0B45">
        <w:rPr>
          <w:rFonts w:ascii="Times New Roman" w:eastAsia="Calibri" w:hAnsi="Times New Roman" w:cs="Times New Roman"/>
          <w:lang w:eastAsia="lt-LT"/>
        </w:rPr>
        <w:t>bendruomeninių</w:t>
      </w:r>
      <w:r w:rsidR="00FA5BC5" w:rsidRPr="0004152E">
        <w:rPr>
          <w:rFonts w:ascii="Times New Roman" w:eastAsia="Calibri" w:hAnsi="Times New Roman" w:cs="Times New Roman"/>
          <w:lang w:eastAsia="lt-LT"/>
        </w:rPr>
        <w:t xml:space="preserve"> organizacijų tarybos nuostatų patvirtinimo</w:t>
      </w:r>
      <w:r w:rsidR="00AD5D9E" w:rsidRPr="0004152E">
        <w:rPr>
          <w:rFonts w:ascii="Times New Roman" w:eastAsia="Calibri" w:hAnsi="Times New Roman" w:cs="Times New Roman"/>
          <w:lang w:eastAsia="lt-LT"/>
        </w:rPr>
        <w:t>“</w:t>
      </w:r>
      <w:r w:rsidRPr="0004152E">
        <w:rPr>
          <w:rFonts w:ascii="Times New Roman" w:eastAsia="Calibri" w:hAnsi="Times New Roman" w:cs="Times New Roman"/>
          <w:color w:val="000000"/>
          <w:lang w:eastAsia="lt-LT"/>
        </w:rPr>
        <w:t>,</w:t>
      </w:r>
      <w:r w:rsidR="00F87F21">
        <w:rPr>
          <w:rFonts w:ascii="Times New Roman" w:eastAsia="Calibri" w:hAnsi="Times New Roman" w:cs="Times New Roman"/>
          <w:color w:val="000000"/>
          <w:lang w:eastAsia="lt-LT"/>
        </w:rPr>
        <w:t xml:space="preserve"> </w:t>
      </w:r>
      <w:r w:rsidRPr="0004152E">
        <w:rPr>
          <w:rFonts w:ascii="Times New Roman" w:eastAsia="Calibri" w:hAnsi="Times New Roman" w:cs="Times New Roman"/>
          <w:color w:val="000000"/>
          <w:lang w:eastAsia="lt-LT"/>
        </w:rPr>
        <w:t>Šilutės</w:t>
      </w:r>
      <w:r w:rsidRPr="0004152E">
        <w:rPr>
          <w:rFonts w:ascii="Times New Roman" w:eastAsia="Calibri" w:hAnsi="Times New Roman" w:cs="Times New Roman"/>
          <w:lang w:eastAsia="lt-LT"/>
        </w:rPr>
        <w:t xml:space="preserve"> rajono savivaldybės taryba</w:t>
      </w:r>
      <w:r w:rsidR="005337BA">
        <w:rPr>
          <w:rFonts w:ascii="Times New Roman" w:eastAsia="Calibri" w:hAnsi="Times New Roman" w:cs="Times New Roman"/>
          <w:lang w:eastAsia="lt-LT"/>
        </w:rPr>
        <w:t xml:space="preserve"> </w:t>
      </w:r>
      <w:r w:rsidRPr="0004152E">
        <w:rPr>
          <w:rFonts w:ascii="Times New Roman" w:eastAsia="Calibri" w:hAnsi="Times New Roman" w:cs="Times New Roman"/>
          <w:lang w:eastAsia="lt-LT"/>
        </w:rPr>
        <w:t xml:space="preserve"> </w:t>
      </w:r>
      <w:r w:rsidRPr="0004152E">
        <w:rPr>
          <w:rFonts w:ascii="Times New Roman" w:eastAsia="Calibri" w:hAnsi="Times New Roman" w:cs="Times New Roman"/>
          <w:spacing w:val="60"/>
          <w:lang w:eastAsia="lt-LT"/>
        </w:rPr>
        <w:t>nusprendžia:</w:t>
      </w:r>
    </w:p>
    <w:p w14:paraId="48332F4B" w14:textId="1029438D" w:rsidR="00F81E88" w:rsidRPr="00FE4353" w:rsidRDefault="00702A25" w:rsidP="00FE4353">
      <w:pPr>
        <w:pStyle w:val="Sraopastraipa"/>
        <w:widowControl/>
        <w:numPr>
          <w:ilvl w:val="0"/>
          <w:numId w:val="7"/>
        </w:numPr>
        <w:tabs>
          <w:tab w:val="left" w:pos="709"/>
          <w:tab w:val="left" w:pos="851"/>
          <w:tab w:val="left" w:pos="993"/>
          <w:tab w:val="left" w:pos="6771"/>
          <w:tab w:val="left" w:pos="7363"/>
        </w:tabs>
        <w:suppressAutoHyphens w:val="0"/>
        <w:spacing w:line="240" w:lineRule="atLeast"/>
        <w:ind w:left="0" w:firstLine="709"/>
        <w:jc w:val="both"/>
        <w:rPr>
          <w:rFonts w:ascii="Times New Roman" w:eastAsia="Calibri" w:hAnsi="Times New Roman" w:cs="Times New Roman"/>
          <w:lang w:eastAsia="lt-LT"/>
        </w:rPr>
      </w:pPr>
      <w:r w:rsidRPr="00FE4353">
        <w:rPr>
          <w:rFonts w:ascii="Times New Roman" w:eastAsia="Calibri" w:hAnsi="Times New Roman" w:cs="Times New Roman"/>
          <w:lang w:eastAsia="lt-LT"/>
        </w:rPr>
        <w:t xml:space="preserve">Patvirtinti </w:t>
      </w:r>
      <w:r w:rsidR="00FE4353" w:rsidRPr="00FE4353">
        <w:rPr>
          <w:rFonts w:ascii="Times New Roman" w:eastAsia="Calibri" w:hAnsi="Times New Roman" w:cs="Times New Roman"/>
          <w:lang w:eastAsia="lt-LT"/>
        </w:rPr>
        <w:t>trejų</w:t>
      </w:r>
      <w:r w:rsidR="003E0B45" w:rsidRPr="00FE4353">
        <w:rPr>
          <w:rFonts w:ascii="Times New Roman" w:eastAsia="Calibri" w:hAnsi="Times New Roman" w:cs="Times New Roman"/>
          <w:lang w:eastAsia="lt-LT"/>
        </w:rPr>
        <w:t xml:space="preserve"> metų kadencijai šio</w:t>
      </w:r>
      <w:r w:rsidRPr="00FE4353">
        <w:rPr>
          <w:rFonts w:ascii="Times New Roman" w:eastAsia="Calibri" w:hAnsi="Times New Roman" w:cs="Times New Roman"/>
          <w:lang w:eastAsia="lt-LT"/>
        </w:rPr>
        <w:t xml:space="preserve">s sudėties Šilutės rajono savivaldybės </w:t>
      </w:r>
      <w:r w:rsidR="003E0B45" w:rsidRPr="00FE4353">
        <w:rPr>
          <w:rFonts w:ascii="Times New Roman" w:eastAsia="Calibri" w:hAnsi="Times New Roman" w:cs="Times New Roman"/>
          <w:lang w:eastAsia="lt-LT"/>
        </w:rPr>
        <w:t>bendruomeninių</w:t>
      </w:r>
      <w:r w:rsidR="00C74F2C" w:rsidRPr="00FE4353">
        <w:rPr>
          <w:rFonts w:ascii="Times New Roman" w:eastAsia="Calibri" w:hAnsi="Times New Roman" w:cs="Times New Roman"/>
          <w:lang w:eastAsia="lt-LT"/>
        </w:rPr>
        <w:t xml:space="preserve"> organizacijų tarybą</w:t>
      </w:r>
      <w:r w:rsidR="001608FA" w:rsidRPr="00FE4353">
        <w:rPr>
          <w:rFonts w:ascii="Times New Roman" w:eastAsia="Calibri" w:hAnsi="Times New Roman" w:cs="Times New Roman"/>
          <w:lang w:eastAsia="lt-LT"/>
        </w:rPr>
        <w:t>:</w:t>
      </w:r>
    </w:p>
    <w:p w14:paraId="2F917580" w14:textId="570BB60E" w:rsidR="00EF2100" w:rsidRPr="00EF2100" w:rsidRDefault="00EF2100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 w:rsidRPr="00EF2100">
        <w:rPr>
          <w:rFonts w:ascii="Times New Roman" w:eastAsia="Calibri" w:hAnsi="Times New Roman" w:cs="Times New Roman"/>
          <w:lang w:eastAsia="lt-LT"/>
        </w:rPr>
        <w:t xml:space="preserve">Laima </w:t>
      </w:r>
      <w:proofErr w:type="spellStart"/>
      <w:r w:rsidRPr="00EF2100">
        <w:rPr>
          <w:rFonts w:ascii="Times New Roman" w:eastAsia="Calibri" w:hAnsi="Times New Roman" w:cs="Times New Roman"/>
          <w:lang w:eastAsia="lt-LT"/>
        </w:rPr>
        <w:t>Barkauskien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proofErr w:type="spellEnd"/>
      <w:r w:rsidRPr="00EF2100">
        <w:rPr>
          <w:rFonts w:ascii="Times New Roman" w:eastAsia="Calibri" w:hAnsi="Times New Roman" w:cs="Times New Roman"/>
          <w:lang w:eastAsia="lt-LT"/>
        </w:rPr>
        <w:t>, Juknai</w:t>
      </w:r>
      <w:r w:rsidRPr="00EF2100">
        <w:rPr>
          <w:rFonts w:ascii="Times New Roman" w:eastAsia="Calibri" w:hAnsi="Times New Roman" w:cs="Times New Roman" w:hint="cs"/>
          <w:lang w:eastAsia="lt-LT"/>
        </w:rPr>
        <w:t>č</w:t>
      </w:r>
      <w:r w:rsidRPr="00EF2100">
        <w:rPr>
          <w:rFonts w:ascii="Times New Roman" w:eastAsia="Calibri" w:hAnsi="Times New Roman" w:cs="Times New Roman"/>
          <w:lang w:eastAsia="lt-LT"/>
        </w:rPr>
        <w:t>i</w:t>
      </w:r>
      <w:r w:rsidRPr="00EF2100">
        <w:rPr>
          <w:rFonts w:ascii="Times New Roman" w:eastAsia="Calibri" w:hAnsi="Times New Roman" w:cs="Times New Roman" w:hint="cs"/>
          <w:lang w:eastAsia="lt-LT"/>
        </w:rPr>
        <w:t>ų</w:t>
      </w:r>
      <w:r w:rsidRPr="00EF2100">
        <w:rPr>
          <w:rFonts w:ascii="Times New Roman" w:eastAsia="Calibri" w:hAnsi="Times New Roman" w:cs="Times New Roman"/>
          <w:lang w:eastAsia="lt-LT"/>
        </w:rPr>
        <w:t xml:space="preserve"> bendruomen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s deleguota atstov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;</w:t>
      </w:r>
    </w:p>
    <w:p w14:paraId="3D4C2E3F" w14:textId="4E6CA380" w:rsidR="00EF2100" w:rsidRPr="00EF2100" w:rsidRDefault="00C21B7C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>
        <w:rPr>
          <w:rFonts w:ascii="Times New Roman" w:eastAsia="Calibri" w:hAnsi="Times New Roman" w:cs="Times New Roman"/>
          <w:lang w:eastAsia="lt-LT"/>
        </w:rPr>
        <w:t xml:space="preserve">Ilona </w:t>
      </w:r>
      <w:proofErr w:type="spellStart"/>
      <w:r>
        <w:rPr>
          <w:rFonts w:ascii="Times New Roman" w:eastAsia="Calibri" w:hAnsi="Times New Roman" w:cs="Times New Roman"/>
          <w:lang w:eastAsia="lt-LT"/>
        </w:rPr>
        <w:t>Sakalauskė</w:t>
      </w:r>
      <w:proofErr w:type="spellEnd"/>
      <w:r>
        <w:rPr>
          <w:rFonts w:ascii="Times New Roman" w:eastAsia="Calibri" w:hAnsi="Times New Roman" w:cs="Times New Roman"/>
          <w:lang w:eastAsia="lt-LT"/>
        </w:rPr>
        <w:t xml:space="preserve">, Vainuto </w:t>
      </w:r>
      <w:r w:rsidR="00EF2100" w:rsidRPr="00EF2100">
        <w:rPr>
          <w:rFonts w:ascii="Times New Roman" w:eastAsia="Calibri" w:hAnsi="Times New Roman" w:cs="Times New Roman"/>
          <w:lang w:eastAsia="lt-LT"/>
        </w:rPr>
        <w:t>bendruomen</w:t>
      </w:r>
      <w:r w:rsidR="00EF2100" w:rsidRPr="00EF2100">
        <w:rPr>
          <w:rFonts w:ascii="Times New Roman" w:eastAsia="Calibri" w:hAnsi="Times New Roman" w:cs="Times New Roman" w:hint="cs"/>
          <w:lang w:eastAsia="lt-LT"/>
        </w:rPr>
        <w:t>ė</w:t>
      </w:r>
      <w:r w:rsidR="00EF2100" w:rsidRPr="00EF2100">
        <w:rPr>
          <w:rFonts w:ascii="Times New Roman" w:eastAsia="Calibri" w:hAnsi="Times New Roman" w:cs="Times New Roman"/>
          <w:lang w:eastAsia="lt-LT"/>
        </w:rPr>
        <w:t>s deleguota atstov</w:t>
      </w:r>
      <w:r w:rsidR="00EF2100" w:rsidRPr="00EF2100">
        <w:rPr>
          <w:rFonts w:ascii="Times New Roman" w:eastAsia="Calibri" w:hAnsi="Times New Roman" w:cs="Times New Roman" w:hint="cs"/>
          <w:lang w:eastAsia="lt-LT"/>
        </w:rPr>
        <w:t>ė</w:t>
      </w:r>
      <w:r w:rsidR="00EF2100" w:rsidRPr="00EF2100">
        <w:rPr>
          <w:rFonts w:ascii="Times New Roman" w:eastAsia="Calibri" w:hAnsi="Times New Roman" w:cs="Times New Roman"/>
          <w:lang w:eastAsia="lt-LT"/>
        </w:rPr>
        <w:t>;</w:t>
      </w:r>
    </w:p>
    <w:p w14:paraId="6FADCC24" w14:textId="406F72D4" w:rsidR="00EF2100" w:rsidRPr="00EF2100" w:rsidRDefault="00EF2100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 w:rsidRPr="00EF2100">
        <w:rPr>
          <w:rFonts w:ascii="Times New Roman" w:eastAsia="Calibri" w:hAnsi="Times New Roman" w:cs="Times New Roman"/>
          <w:lang w:eastAsia="lt-LT"/>
        </w:rPr>
        <w:t>Aldona Rauktien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, Us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n</w:t>
      </w:r>
      <w:r w:rsidRPr="00EF2100">
        <w:rPr>
          <w:rFonts w:ascii="Times New Roman" w:eastAsia="Calibri" w:hAnsi="Times New Roman" w:cs="Times New Roman" w:hint="cs"/>
          <w:lang w:eastAsia="lt-LT"/>
        </w:rPr>
        <w:t>ų</w:t>
      </w:r>
      <w:r w:rsidRPr="00EF2100">
        <w:rPr>
          <w:rFonts w:ascii="Times New Roman" w:eastAsia="Calibri" w:hAnsi="Times New Roman" w:cs="Times New Roman"/>
          <w:lang w:eastAsia="lt-LT"/>
        </w:rPr>
        <w:t xml:space="preserve"> seni</w:t>
      </w:r>
      <w:r w:rsidRPr="00EF2100">
        <w:rPr>
          <w:rFonts w:ascii="Times New Roman" w:eastAsia="Calibri" w:hAnsi="Times New Roman" w:cs="Times New Roman" w:hint="eastAsia"/>
          <w:lang w:eastAsia="lt-LT"/>
        </w:rPr>
        <w:t>ū</w:t>
      </w:r>
      <w:r w:rsidRPr="00EF2100">
        <w:rPr>
          <w:rFonts w:ascii="Times New Roman" w:eastAsia="Calibri" w:hAnsi="Times New Roman" w:cs="Times New Roman"/>
          <w:lang w:eastAsia="lt-LT"/>
        </w:rPr>
        <w:t>nijos bendruomen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s deleguota atstov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;</w:t>
      </w:r>
    </w:p>
    <w:p w14:paraId="5C67A7F1" w14:textId="300ADA89" w:rsidR="000D4B91" w:rsidRDefault="00C21B7C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>
        <w:rPr>
          <w:rFonts w:ascii="Times New Roman" w:eastAsia="Calibri" w:hAnsi="Times New Roman" w:cs="Times New Roman"/>
          <w:lang w:eastAsia="lt-LT"/>
        </w:rPr>
        <w:t>Alfonsas Šeputis, Švėkšnos bendruomenės deleguotas atstovas;</w:t>
      </w:r>
    </w:p>
    <w:p w14:paraId="6E0E958F" w14:textId="3B144133" w:rsidR="000D4B91" w:rsidRDefault="00C21B7C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>
        <w:rPr>
          <w:rFonts w:ascii="Times New Roman" w:eastAsia="Calibri" w:hAnsi="Times New Roman" w:cs="Times New Roman"/>
          <w:lang w:eastAsia="lt-LT"/>
        </w:rPr>
        <w:t xml:space="preserve">Raimondas Šapalas, Grabupių </w:t>
      </w:r>
      <w:r w:rsidRPr="00C21B7C">
        <w:rPr>
          <w:rFonts w:ascii="Times New Roman" w:eastAsia="Calibri" w:hAnsi="Times New Roman" w:cs="Times New Roman"/>
          <w:lang w:eastAsia="lt-LT"/>
        </w:rPr>
        <w:t>bendruomenės deleguotas atstovas</w:t>
      </w:r>
      <w:r>
        <w:rPr>
          <w:rFonts w:ascii="Times New Roman" w:eastAsia="Calibri" w:hAnsi="Times New Roman" w:cs="Times New Roman"/>
          <w:lang w:eastAsia="lt-LT"/>
        </w:rPr>
        <w:t>;</w:t>
      </w:r>
    </w:p>
    <w:p w14:paraId="5AFE6522" w14:textId="0FA2A7DD" w:rsidR="00EF2100" w:rsidRPr="00EF2100" w:rsidRDefault="00EF2100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eastAsia="Calibri" w:hAnsi="Times New Roman" w:cs="Times New Roman"/>
          <w:lang w:eastAsia="lt-LT"/>
        </w:rPr>
      </w:pPr>
      <w:r w:rsidRPr="00EF2100">
        <w:rPr>
          <w:rFonts w:ascii="Times New Roman" w:eastAsia="Calibri" w:hAnsi="Times New Roman" w:cs="Times New Roman"/>
          <w:lang w:eastAsia="lt-LT"/>
        </w:rPr>
        <w:t>Rasa Bi</w:t>
      </w:r>
      <w:r w:rsidRPr="00EF2100">
        <w:rPr>
          <w:rFonts w:ascii="Times New Roman" w:eastAsia="Calibri" w:hAnsi="Times New Roman" w:cs="Times New Roman" w:hint="cs"/>
          <w:lang w:eastAsia="lt-LT"/>
        </w:rPr>
        <w:t>č</w:t>
      </w:r>
      <w:r w:rsidRPr="00EF2100">
        <w:rPr>
          <w:rFonts w:ascii="Times New Roman" w:eastAsia="Calibri" w:hAnsi="Times New Roman" w:cs="Times New Roman"/>
          <w:lang w:eastAsia="lt-LT"/>
        </w:rPr>
        <w:t>kauskien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 xml:space="preserve">, </w:t>
      </w:r>
      <w:r w:rsidRPr="00EF2100">
        <w:rPr>
          <w:rFonts w:ascii="Times New Roman" w:eastAsia="Calibri" w:hAnsi="Times New Roman" w:cs="Times New Roman" w:hint="eastAsia"/>
          <w:lang w:eastAsia="lt-LT"/>
        </w:rPr>
        <w:t>Š</w:t>
      </w:r>
      <w:r w:rsidRPr="00EF2100">
        <w:rPr>
          <w:rFonts w:ascii="Times New Roman" w:eastAsia="Calibri" w:hAnsi="Times New Roman" w:cs="Times New Roman"/>
          <w:lang w:eastAsia="lt-LT"/>
        </w:rPr>
        <w:t>ilut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s rajono savivaldyb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s administracijos deleguota atstov</w:t>
      </w:r>
      <w:r w:rsidRPr="00EF2100">
        <w:rPr>
          <w:rFonts w:ascii="Times New Roman" w:eastAsia="Calibri" w:hAnsi="Times New Roman" w:cs="Times New Roman" w:hint="cs"/>
          <w:lang w:eastAsia="lt-LT"/>
        </w:rPr>
        <w:t>ė</w:t>
      </w:r>
      <w:r w:rsidRPr="00EF2100">
        <w:rPr>
          <w:rFonts w:ascii="Times New Roman" w:eastAsia="Calibri" w:hAnsi="Times New Roman" w:cs="Times New Roman"/>
          <w:lang w:eastAsia="lt-LT"/>
        </w:rPr>
        <w:t>;</w:t>
      </w:r>
    </w:p>
    <w:p w14:paraId="2C9C1778" w14:textId="555A00A4" w:rsidR="00EF2100" w:rsidRPr="00EF2100" w:rsidRDefault="000D4B91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lang w:eastAsia="lt-LT"/>
        </w:rPr>
        <w:t>Rimantė Čiutienė</w:t>
      </w:r>
      <w:r w:rsidR="00EF2100" w:rsidRPr="00EF2100">
        <w:rPr>
          <w:rFonts w:ascii="Times New Roman" w:eastAsia="Calibri" w:hAnsi="Times New Roman" w:cs="Times New Roman"/>
          <w:lang w:eastAsia="lt-LT"/>
        </w:rPr>
        <w:t xml:space="preserve">, </w:t>
      </w:r>
      <w:r w:rsidR="00EF2100" w:rsidRPr="00EF2100">
        <w:rPr>
          <w:rFonts w:ascii="Times New Roman" w:eastAsia="Calibri" w:hAnsi="Times New Roman" w:cs="Times New Roman" w:hint="eastAsia"/>
          <w:lang w:eastAsia="lt-LT"/>
        </w:rPr>
        <w:t>Š</w:t>
      </w:r>
      <w:r w:rsidR="00EF2100" w:rsidRPr="00EF2100">
        <w:rPr>
          <w:rFonts w:ascii="Times New Roman" w:eastAsia="Calibri" w:hAnsi="Times New Roman" w:cs="Times New Roman"/>
          <w:lang w:eastAsia="lt-LT"/>
        </w:rPr>
        <w:t>ilut</w:t>
      </w:r>
      <w:r w:rsidR="00EF2100" w:rsidRPr="00EF2100">
        <w:rPr>
          <w:rFonts w:ascii="Times New Roman" w:eastAsia="Calibri" w:hAnsi="Times New Roman" w:cs="Times New Roman" w:hint="cs"/>
          <w:lang w:eastAsia="lt-LT"/>
        </w:rPr>
        <w:t>ė</w:t>
      </w:r>
      <w:r w:rsidR="00EF2100" w:rsidRPr="00EF2100">
        <w:rPr>
          <w:rFonts w:ascii="Times New Roman" w:eastAsia="Calibri" w:hAnsi="Times New Roman" w:cs="Times New Roman"/>
          <w:lang w:eastAsia="lt-LT"/>
        </w:rPr>
        <w:t>s rajono savivaldyb</w:t>
      </w:r>
      <w:r w:rsidR="00EF2100" w:rsidRPr="00EF2100">
        <w:rPr>
          <w:rFonts w:ascii="Times New Roman" w:eastAsia="Calibri" w:hAnsi="Times New Roman" w:cs="Times New Roman" w:hint="cs"/>
          <w:lang w:eastAsia="lt-LT"/>
        </w:rPr>
        <w:t>ė</w:t>
      </w:r>
      <w:r w:rsidR="00EF2100" w:rsidRPr="00EF2100">
        <w:rPr>
          <w:rFonts w:ascii="Times New Roman" w:eastAsia="Calibri" w:hAnsi="Times New Roman" w:cs="Times New Roman"/>
          <w:lang w:eastAsia="lt-LT"/>
        </w:rPr>
        <w:t>s administracijos deleguota atstov</w:t>
      </w:r>
      <w:r w:rsidR="00EF2100" w:rsidRPr="00EF2100">
        <w:rPr>
          <w:rFonts w:ascii="Times New Roman" w:eastAsia="Calibri" w:hAnsi="Times New Roman" w:cs="Times New Roman" w:hint="cs"/>
          <w:lang w:eastAsia="lt-LT"/>
        </w:rPr>
        <w:t>ė</w:t>
      </w:r>
      <w:r w:rsidR="00EF2100" w:rsidRPr="00EF2100">
        <w:rPr>
          <w:rFonts w:ascii="Times New Roman" w:eastAsia="Calibri" w:hAnsi="Times New Roman" w:cs="Times New Roman"/>
          <w:lang w:eastAsia="lt-LT"/>
        </w:rPr>
        <w:t>;</w:t>
      </w:r>
    </w:p>
    <w:p w14:paraId="5361CB7B" w14:textId="50E642C3" w:rsidR="00187390" w:rsidRDefault="00187390" w:rsidP="00EF2100">
      <w:pPr>
        <w:pStyle w:val="Sraopastraipa"/>
        <w:widowControl/>
        <w:numPr>
          <w:ilvl w:val="1"/>
          <w:numId w:val="7"/>
        </w:numPr>
        <w:tabs>
          <w:tab w:val="left" w:pos="5070"/>
          <w:tab w:val="left" w:pos="536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</w:t>
      </w:r>
      <w:r w:rsidRPr="00187390">
        <w:t xml:space="preserve"> </w:t>
      </w:r>
      <w:r w:rsidRPr="00187390">
        <w:rPr>
          <w:rFonts w:ascii="Times New Roman" w:hAnsi="Times New Roman" w:cs="Times New Roman"/>
        </w:rPr>
        <w:t>Šilutės rajono savivaldybės tarybos narys</w:t>
      </w:r>
      <w:r>
        <w:rPr>
          <w:rFonts w:ascii="Times New Roman" w:hAnsi="Times New Roman" w:cs="Times New Roman"/>
        </w:rPr>
        <w:t>;</w:t>
      </w:r>
    </w:p>
    <w:p w14:paraId="290DF473" w14:textId="71B5276E" w:rsidR="00B5304E" w:rsidRDefault="00187390" w:rsidP="00EF2100">
      <w:pPr>
        <w:pStyle w:val="Sraopastraipa"/>
        <w:widowControl/>
        <w:numPr>
          <w:ilvl w:val="1"/>
          <w:numId w:val="7"/>
        </w:numPr>
        <w:tabs>
          <w:tab w:val="left" w:pos="1276"/>
          <w:tab w:val="left" w:pos="6771"/>
          <w:tab w:val="left" w:pos="7363"/>
        </w:tabs>
        <w:suppressAutoHyphens w:val="0"/>
        <w:spacing w:line="240" w:lineRule="atLeast"/>
        <w:jc w:val="both"/>
        <w:rPr>
          <w:rFonts w:ascii="Times New Roman" w:hAnsi="Times New Roman" w:cs="Times New Roman"/>
        </w:rPr>
      </w:pPr>
      <w:r w:rsidRPr="00187390">
        <w:rPr>
          <w:rFonts w:ascii="Times New Roman" w:hAnsi="Times New Roman" w:cs="Times New Roman"/>
        </w:rPr>
        <w:t>.................................. Šilutės rajono savivaldybės tarybos narys</w:t>
      </w:r>
      <w:r w:rsidR="00B5304E" w:rsidRPr="00EF2100">
        <w:rPr>
          <w:rFonts w:ascii="Times New Roman" w:hAnsi="Times New Roman" w:cs="Times New Roman"/>
        </w:rPr>
        <w:t>.</w:t>
      </w:r>
    </w:p>
    <w:p w14:paraId="2053C695" w14:textId="78D7786E" w:rsidR="00FE4353" w:rsidRPr="000D4B91" w:rsidRDefault="00FE4353" w:rsidP="000D4B91">
      <w:pPr>
        <w:pStyle w:val="Sraopastraipa"/>
        <w:widowControl/>
        <w:numPr>
          <w:ilvl w:val="0"/>
          <w:numId w:val="7"/>
        </w:numPr>
        <w:tabs>
          <w:tab w:val="left" w:pos="993"/>
          <w:tab w:val="left" w:pos="6771"/>
          <w:tab w:val="left" w:pos="7363"/>
        </w:tabs>
        <w:suppressAutoHyphens w:val="0"/>
        <w:spacing w:line="240" w:lineRule="atLeast"/>
        <w:ind w:left="0" w:firstLine="709"/>
        <w:jc w:val="both"/>
        <w:rPr>
          <w:rFonts w:ascii="Times New Roman" w:hAnsi="Times New Roman" w:cs="Times New Roman"/>
        </w:rPr>
      </w:pPr>
      <w:r w:rsidRPr="000D4B91">
        <w:rPr>
          <w:rFonts w:ascii="Times New Roman" w:hAnsi="Times New Roman" w:cs="Times New Roman"/>
        </w:rPr>
        <w:t xml:space="preserve">Pripažinti netekusiu galios Šilutės rajono savivaldybės tarybos </w:t>
      </w:r>
      <w:r w:rsidR="000D4B91" w:rsidRPr="000D4B91">
        <w:rPr>
          <w:rFonts w:ascii="Times New Roman" w:hAnsi="Times New Roman" w:cs="Times New Roman"/>
        </w:rPr>
        <w:t>2023 m. birželio 29 d. sprendimą Nr. T1-56 „</w:t>
      </w:r>
      <w:r w:rsidR="000D4B91">
        <w:rPr>
          <w:rFonts w:ascii="Times New Roman" w:hAnsi="Times New Roman" w:cs="Times New Roman"/>
        </w:rPr>
        <w:t>D</w:t>
      </w:r>
      <w:r w:rsidR="000D4B91" w:rsidRPr="000D4B91">
        <w:rPr>
          <w:rFonts w:ascii="Times New Roman" w:hAnsi="Times New Roman" w:cs="Times New Roman"/>
        </w:rPr>
        <w:t xml:space="preserve">ėl </w:t>
      </w:r>
      <w:r w:rsidR="000D4B91">
        <w:rPr>
          <w:rFonts w:ascii="Times New Roman" w:hAnsi="Times New Roman" w:cs="Times New Roman"/>
        </w:rPr>
        <w:t>Ši</w:t>
      </w:r>
      <w:r w:rsidR="000D4B91" w:rsidRPr="000D4B91">
        <w:rPr>
          <w:rFonts w:ascii="Times New Roman" w:hAnsi="Times New Roman" w:cs="Times New Roman"/>
        </w:rPr>
        <w:t>lutės rajono savivaldybės bendruomeninių organizacijų tarybos sudėties patvirtinimo</w:t>
      </w:r>
      <w:r w:rsidR="000D4B91">
        <w:rPr>
          <w:rFonts w:ascii="Times New Roman" w:hAnsi="Times New Roman" w:cs="Times New Roman"/>
        </w:rPr>
        <w:t>“.</w:t>
      </w:r>
    </w:p>
    <w:p w14:paraId="37980670" w14:textId="02B30A4D" w:rsidR="00F81E88" w:rsidRPr="0004152E" w:rsidRDefault="00F81E88" w:rsidP="00F81E88">
      <w:pPr>
        <w:widowControl/>
        <w:suppressAutoHyphens w:val="0"/>
        <w:spacing w:line="259" w:lineRule="auto"/>
        <w:ind w:firstLine="709"/>
        <w:jc w:val="both"/>
        <w:rPr>
          <w:rFonts w:ascii="Times New Roman" w:eastAsia="Calibri" w:hAnsi="Times New Roman" w:cs="Times New Roman"/>
          <w:color w:val="00000A"/>
        </w:rPr>
      </w:pPr>
      <w:r w:rsidRPr="0004152E">
        <w:rPr>
          <w:rFonts w:ascii="Times New Roman" w:eastAsia="Calibri" w:hAnsi="Times New Roman" w:cs="Times New Roman"/>
          <w:color w:val="00000A"/>
        </w:rPr>
        <w:t>Šis sprendimas gali būti skundžiamas Lietuvos Respublikos administracinių bylų teisenos įstatymo nustatyta tvarka Lietuvos administracinių ginčų komisijos Klaipėdos apygardos skyriui (</w:t>
      </w:r>
      <w:r w:rsidR="00B860A3">
        <w:rPr>
          <w:rFonts w:ascii="Times New Roman" w:eastAsia="Calibri" w:hAnsi="Times New Roman" w:cs="Times New Roman"/>
          <w:color w:val="00000A"/>
        </w:rPr>
        <w:t>J. Janonio g. 24</w:t>
      </w:r>
      <w:r w:rsidRPr="0004152E">
        <w:rPr>
          <w:rFonts w:ascii="Times New Roman" w:eastAsia="Calibri" w:hAnsi="Times New Roman" w:cs="Times New Roman"/>
          <w:color w:val="00000A"/>
        </w:rPr>
        <w:t>, Klaipėda) arba Regionų administracinio teismo Klaipėdos rūmams (Galinio Pylimo g. 9, Klaipėda) per vieną mėnesį nuo šio teisės akto paskelbimo arba įteikimo suinteresuotam asmeniui dienos.</w:t>
      </w:r>
    </w:p>
    <w:p w14:paraId="34B07322" w14:textId="77777777" w:rsidR="00ED2AB8" w:rsidRDefault="00ED2AB8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4D8FC8E5" w14:textId="77777777" w:rsidR="00042873" w:rsidRDefault="00042873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3F1BF738" w14:textId="77777777" w:rsidR="00042873" w:rsidRPr="0004152E" w:rsidRDefault="00042873">
      <w:pPr>
        <w:tabs>
          <w:tab w:val="right" w:pos="9638"/>
        </w:tabs>
        <w:rPr>
          <w:rFonts w:ascii="Times New Roman" w:hAnsi="Times New Roman" w:cs="Times New Roman"/>
          <w:bCs/>
          <w:iCs/>
        </w:rPr>
      </w:pPr>
    </w:p>
    <w:p w14:paraId="22811DE9" w14:textId="77777777" w:rsidR="006915EB" w:rsidRPr="0004152E" w:rsidRDefault="00ED2AB8">
      <w:pPr>
        <w:tabs>
          <w:tab w:val="right" w:pos="9638"/>
        </w:tabs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  <w:bCs/>
          <w:iCs/>
        </w:rPr>
        <w:t>Sav</w:t>
      </w:r>
      <w:r w:rsidR="006915EB" w:rsidRPr="0004152E">
        <w:rPr>
          <w:rFonts w:ascii="Times New Roman" w:hAnsi="Times New Roman" w:cs="Times New Roman"/>
          <w:bCs/>
          <w:iCs/>
        </w:rPr>
        <w:t>ivaldybės meras</w:t>
      </w:r>
      <w:r w:rsidR="00F66F37" w:rsidRPr="0004152E">
        <w:rPr>
          <w:rFonts w:ascii="Times New Roman" w:hAnsi="Times New Roman" w:cs="Times New Roman"/>
          <w:bCs/>
          <w:iCs/>
        </w:rPr>
        <w:tab/>
        <w:t>Vytautas Laurinaitis</w:t>
      </w:r>
    </w:p>
    <w:p w14:paraId="34560E3F" w14:textId="77777777" w:rsidR="00D52C23" w:rsidRDefault="00D52C23">
      <w:pPr>
        <w:tabs>
          <w:tab w:val="left" w:pos="2397"/>
          <w:tab w:val="left" w:pos="4869"/>
          <w:tab w:val="left" w:pos="7317"/>
        </w:tabs>
        <w:rPr>
          <w:rFonts w:ascii="Times New Roman" w:hAnsi="Times New Roman" w:cs="Times New Roman"/>
        </w:rPr>
      </w:pPr>
    </w:p>
    <w:p w14:paraId="5466604C" w14:textId="77777777" w:rsidR="00174D92" w:rsidRDefault="00174D92">
      <w:pPr>
        <w:tabs>
          <w:tab w:val="left" w:pos="2397"/>
          <w:tab w:val="left" w:pos="4869"/>
          <w:tab w:val="left" w:pos="7317"/>
        </w:tabs>
        <w:rPr>
          <w:rFonts w:ascii="Times New Roman" w:hAnsi="Times New Roman" w:cs="Times New Roman"/>
        </w:rPr>
      </w:pPr>
    </w:p>
    <w:p w14:paraId="42037193" w14:textId="77777777" w:rsidR="00D52C23" w:rsidRPr="0004152E" w:rsidRDefault="00D52C23">
      <w:pPr>
        <w:tabs>
          <w:tab w:val="left" w:pos="2397"/>
          <w:tab w:val="left" w:pos="4869"/>
          <w:tab w:val="left" w:pos="7317"/>
        </w:tabs>
        <w:rPr>
          <w:rFonts w:ascii="Times New Roman" w:hAnsi="Times New Roman" w:cs="Times New Roman"/>
        </w:rPr>
      </w:pPr>
    </w:p>
    <w:p w14:paraId="6E1F3004" w14:textId="77777777" w:rsidR="00AE563F" w:rsidRDefault="00AE563F">
      <w:pPr>
        <w:rPr>
          <w:rFonts w:ascii="Times New Roman" w:hAnsi="Times New Roman" w:cs="Times New Roman"/>
        </w:rPr>
      </w:pPr>
    </w:p>
    <w:p w14:paraId="3D77A948" w14:textId="77777777" w:rsidR="00AE563F" w:rsidRDefault="00AE563F">
      <w:pPr>
        <w:rPr>
          <w:rFonts w:ascii="Times New Roman" w:hAnsi="Times New Roman" w:cs="Times New Roman"/>
        </w:rPr>
      </w:pPr>
    </w:p>
    <w:p w14:paraId="330F1231" w14:textId="3D81F3ED" w:rsidR="006915EB" w:rsidRPr="0004152E" w:rsidRDefault="006915EB">
      <w:pPr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</w:rPr>
        <w:t xml:space="preserve">Parengė </w:t>
      </w:r>
    </w:p>
    <w:p w14:paraId="13C3EC91" w14:textId="77777777" w:rsidR="006915EB" w:rsidRPr="0004152E" w:rsidRDefault="00ED2AB8">
      <w:pPr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</w:rPr>
        <w:t>Rasa Bičkauskienė</w:t>
      </w:r>
      <w:r w:rsidR="00F66F37" w:rsidRPr="0004152E">
        <w:rPr>
          <w:rFonts w:ascii="Times New Roman" w:hAnsi="Times New Roman" w:cs="Times New Roman"/>
        </w:rPr>
        <w:t>, +370</w:t>
      </w:r>
      <w:r w:rsidR="00EC1313" w:rsidRPr="0004152E">
        <w:rPr>
          <w:rFonts w:ascii="Times New Roman" w:hAnsi="Times New Roman" w:cs="Times New Roman"/>
        </w:rPr>
        <w:t> </w:t>
      </w:r>
      <w:r w:rsidRPr="0004152E">
        <w:rPr>
          <w:rFonts w:ascii="Times New Roman" w:hAnsi="Times New Roman" w:cs="Times New Roman"/>
        </w:rPr>
        <w:t>656 84</w:t>
      </w:r>
      <w:r w:rsidR="0021137F" w:rsidRPr="0004152E">
        <w:rPr>
          <w:rFonts w:ascii="Times New Roman" w:hAnsi="Times New Roman" w:cs="Times New Roman"/>
        </w:rPr>
        <w:t xml:space="preserve"> </w:t>
      </w:r>
      <w:r w:rsidRPr="0004152E">
        <w:rPr>
          <w:rFonts w:ascii="Times New Roman" w:hAnsi="Times New Roman" w:cs="Times New Roman"/>
        </w:rPr>
        <w:t>899</w:t>
      </w:r>
      <w:r w:rsidR="00EC1313" w:rsidRPr="0004152E">
        <w:rPr>
          <w:rFonts w:ascii="Times New Roman" w:hAnsi="Times New Roman" w:cs="Times New Roman"/>
        </w:rPr>
        <w:t xml:space="preserve">, el. p. </w:t>
      </w:r>
      <w:r w:rsidRPr="0004152E">
        <w:rPr>
          <w:rFonts w:ascii="Times New Roman" w:hAnsi="Times New Roman" w:cs="Times New Roman"/>
        </w:rPr>
        <w:t>rasa.bickauskiene</w:t>
      </w:r>
      <w:r w:rsidR="00EC1313" w:rsidRPr="0004152E">
        <w:rPr>
          <w:rFonts w:ascii="Times New Roman" w:hAnsi="Times New Roman" w:cs="Times New Roman"/>
        </w:rPr>
        <w:t>@silute.lt</w:t>
      </w:r>
    </w:p>
    <w:p w14:paraId="5E573131" w14:textId="5F5F5199" w:rsidR="006915EB" w:rsidRPr="0004152E" w:rsidRDefault="00110657">
      <w:pPr>
        <w:rPr>
          <w:rFonts w:ascii="Times New Roman" w:hAnsi="Times New Roman" w:cs="Times New Roman"/>
        </w:rPr>
      </w:pPr>
      <w:r w:rsidRPr="0004152E">
        <w:rPr>
          <w:rFonts w:ascii="Times New Roman" w:hAnsi="Times New Roman" w:cs="Times New Roman"/>
        </w:rPr>
        <w:t>202</w:t>
      </w:r>
      <w:r w:rsidR="00AE563F">
        <w:rPr>
          <w:rFonts w:ascii="Times New Roman" w:hAnsi="Times New Roman" w:cs="Times New Roman"/>
        </w:rPr>
        <w:t>6</w:t>
      </w:r>
      <w:r w:rsidRPr="0004152E">
        <w:rPr>
          <w:rFonts w:ascii="Times New Roman" w:hAnsi="Times New Roman" w:cs="Times New Roman"/>
        </w:rPr>
        <w:t>-</w:t>
      </w:r>
      <w:r w:rsidR="00AE563F">
        <w:rPr>
          <w:rFonts w:ascii="Times New Roman" w:hAnsi="Times New Roman" w:cs="Times New Roman"/>
        </w:rPr>
        <w:t>10</w:t>
      </w:r>
      <w:r w:rsidR="00EF14A6" w:rsidRPr="0004152E">
        <w:rPr>
          <w:rFonts w:ascii="Times New Roman" w:hAnsi="Times New Roman" w:cs="Times New Roman"/>
        </w:rPr>
        <w:t>-</w:t>
      </w:r>
      <w:r w:rsidR="00AE563F">
        <w:rPr>
          <w:rFonts w:ascii="Times New Roman" w:hAnsi="Times New Roman" w:cs="Times New Roman"/>
        </w:rPr>
        <w:t>12</w:t>
      </w:r>
    </w:p>
    <w:sectPr w:rsidR="006915EB" w:rsidRPr="0004152E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AFB91" w14:textId="77777777" w:rsidR="00A61A42" w:rsidRDefault="00A61A42">
      <w:pPr>
        <w:rPr>
          <w:rFonts w:hint="eastAsia"/>
        </w:rPr>
      </w:pPr>
      <w:r>
        <w:separator/>
      </w:r>
    </w:p>
  </w:endnote>
  <w:endnote w:type="continuationSeparator" w:id="0">
    <w:p w14:paraId="61F9C6B9" w14:textId="77777777" w:rsidR="00A61A42" w:rsidRDefault="00A61A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orndale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B15A8" w14:textId="77777777" w:rsidR="006915EB" w:rsidRDefault="006915EB" w:rsidP="00AB5467">
    <w:pPr>
      <w:widowControl/>
      <w:tabs>
        <w:tab w:val="center" w:pos="4819"/>
        <w:tab w:val="right" w:pos="9638"/>
      </w:tabs>
      <w:suppressAutoHyphens w:val="0"/>
      <w:jc w:val="right"/>
      <w:rPr>
        <w:rFonts w:ascii="Times New Roman" w:hAnsi="Times New Roman" w:cs="Times New Roman"/>
        <w:sz w:val="20"/>
        <w:szCs w:val="20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520B6" w14:textId="77777777" w:rsidR="00A61A42" w:rsidRDefault="00A61A42">
      <w:pPr>
        <w:rPr>
          <w:rFonts w:hint="eastAsia"/>
        </w:rPr>
      </w:pPr>
      <w:r>
        <w:separator/>
      </w:r>
    </w:p>
  </w:footnote>
  <w:footnote w:type="continuationSeparator" w:id="0">
    <w:p w14:paraId="19C52DE5" w14:textId="77777777" w:rsidR="00A61A42" w:rsidRDefault="00A61A4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3" w15:restartNumberingAfterBreak="0">
    <w:nsid w:val="00000004"/>
    <w:multiLevelType w:val="multilevel"/>
    <w:tmpl w:val="D7E2A4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480645D"/>
    <w:multiLevelType w:val="hybridMultilevel"/>
    <w:tmpl w:val="C220F69A"/>
    <w:lvl w:ilvl="0" w:tplc="FF1C939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7E408A"/>
    <w:multiLevelType w:val="multilevel"/>
    <w:tmpl w:val="4AB69B4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7E001B5F"/>
    <w:multiLevelType w:val="hybridMultilevel"/>
    <w:tmpl w:val="72F49BF6"/>
    <w:lvl w:ilvl="0" w:tplc="06240A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22221250">
    <w:abstractNumId w:val="0"/>
  </w:num>
  <w:num w:numId="2" w16cid:durableId="1930849911">
    <w:abstractNumId w:val="1"/>
  </w:num>
  <w:num w:numId="3" w16cid:durableId="1263537731">
    <w:abstractNumId w:val="2"/>
  </w:num>
  <w:num w:numId="4" w16cid:durableId="493764529">
    <w:abstractNumId w:val="3"/>
  </w:num>
  <w:num w:numId="5" w16cid:durableId="1523587164">
    <w:abstractNumId w:val="6"/>
  </w:num>
  <w:num w:numId="6" w16cid:durableId="96870885">
    <w:abstractNumId w:val="4"/>
  </w:num>
  <w:num w:numId="7" w16cid:durableId="1171834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A9A"/>
    <w:rsid w:val="000058FA"/>
    <w:rsid w:val="00007ECA"/>
    <w:rsid w:val="00013095"/>
    <w:rsid w:val="0004152E"/>
    <w:rsid w:val="00042873"/>
    <w:rsid w:val="0004602E"/>
    <w:rsid w:val="00051E48"/>
    <w:rsid w:val="00061C25"/>
    <w:rsid w:val="00091688"/>
    <w:rsid w:val="00095D29"/>
    <w:rsid w:val="00096FAD"/>
    <w:rsid w:val="000A5327"/>
    <w:rsid w:val="000B6F7B"/>
    <w:rsid w:val="000C6260"/>
    <w:rsid w:val="000D072E"/>
    <w:rsid w:val="000D4B91"/>
    <w:rsid w:val="000E2A85"/>
    <w:rsid w:val="000F17EF"/>
    <w:rsid w:val="000F29D1"/>
    <w:rsid w:val="000F791C"/>
    <w:rsid w:val="00110657"/>
    <w:rsid w:val="0011094D"/>
    <w:rsid w:val="001548F3"/>
    <w:rsid w:val="001608FA"/>
    <w:rsid w:val="00174D92"/>
    <w:rsid w:val="00187390"/>
    <w:rsid w:val="00196539"/>
    <w:rsid w:val="001A4263"/>
    <w:rsid w:val="001C0B81"/>
    <w:rsid w:val="001C6652"/>
    <w:rsid w:val="001D3163"/>
    <w:rsid w:val="001E0CFB"/>
    <w:rsid w:val="001E4998"/>
    <w:rsid w:val="001E5261"/>
    <w:rsid w:val="00210BFC"/>
    <w:rsid w:val="0021137F"/>
    <w:rsid w:val="00215141"/>
    <w:rsid w:val="00222B9C"/>
    <w:rsid w:val="002371C9"/>
    <w:rsid w:val="00243EEC"/>
    <w:rsid w:val="00247D2E"/>
    <w:rsid w:val="00253F20"/>
    <w:rsid w:val="00266839"/>
    <w:rsid w:val="00275B12"/>
    <w:rsid w:val="00276270"/>
    <w:rsid w:val="00291E82"/>
    <w:rsid w:val="002B0D2E"/>
    <w:rsid w:val="002E75B6"/>
    <w:rsid w:val="00323F48"/>
    <w:rsid w:val="00340B96"/>
    <w:rsid w:val="00344D5A"/>
    <w:rsid w:val="00345A63"/>
    <w:rsid w:val="003537BC"/>
    <w:rsid w:val="0035757E"/>
    <w:rsid w:val="0036043D"/>
    <w:rsid w:val="00397A98"/>
    <w:rsid w:val="003D3D92"/>
    <w:rsid w:val="003E0B45"/>
    <w:rsid w:val="003F4B7C"/>
    <w:rsid w:val="00432156"/>
    <w:rsid w:val="00450D35"/>
    <w:rsid w:val="0047699E"/>
    <w:rsid w:val="00477AEE"/>
    <w:rsid w:val="00480033"/>
    <w:rsid w:val="004916A6"/>
    <w:rsid w:val="004B2FEC"/>
    <w:rsid w:val="004D6D77"/>
    <w:rsid w:val="004E32E3"/>
    <w:rsid w:val="004F345B"/>
    <w:rsid w:val="00524940"/>
    <w:rsid w:val="005261FC"/>
    <w:rsid w:val="00532525"/>
    <w:rsid w:val="005337BA"/>
    <w:rsid w:val="00541E92"/>
    <w:rsid w:val="00542315"/>
    <w:rsid w:val="0054398E"/>
    <w:rsid w:val="00553F82"/>
    <w:rsid w:val="0056368F"/>
    <w:rsid w:val="00586560"/>
    <w:rsid w:val="005A6678"/>
    <w:rsid w:val="005C45F8"/>
    <w:rsid w:val="005E4B71"/>
    <w:rsid w:val="00660818"/>
    <w:rsid w:val="0066333A"/>
    <w:rsid w:val="006915EB"/>
    <w:rsid w:val="006C0AF1"/>
    <w:rsid w:val="006E39D0"/>
    <w:rsid w:val="006F2D7C"/>
    <w:rsid w:val="00702A25"/>
    <w:rsid w:val="0071565B"/>
    <w:rsid w:val="00765D55"/>
    <w:rsid w:val="0077028A"/>
    <w:rsid w:val="00770F99"/>
    <w:rsid w:val="007A52CB"/>
    <w:rsid w:val="007D6979"/>
    <w:rsid w:val="007D7322"/>
    <w:rsid w:val="00803FCD"/>
    <w:rsid w:val="00845DB4"/>
    <w:rsid w:val="00862154"/>
    <w:rsid w:val="00862EEE"/>
    <w:rsid w:val="0086465A"/>
    <w:rsid w:val="0086541F"/>
    <w:rsid w:val="00887E52"/>
    <w:rsid w:val="008B7E8A"/>
    <w:rsid w:val="008F2658"/>
    <w:rsid w:val="00907191"/>
    <w:rsid w:val="00934F43"/>
    <w:rsid w:val="00941537"/>
    <w:rsid w:val="0094354D"/>
    <w:rsid w:val="00943D61"/>
    <w:rsid w:val="00950A3B"/>
    <w:rsid w:val="00963014"/>
    <w:rsid w:val="00974DF6"/>
    <w:rsid w:val="009756FD"/>
    <w:rsid w:val="00980627"/>
    <w:rsid w:val="009811C4"/>
    <w:rsid w:val="009876ED"/>
    <w:rsid w:val="00995BB2"/>
    <w:rsid w:val="009A419D"/>
    <w:rsid w:val="009C2E53"/>
    <w:rsid w:val="009E3C68"/>
    <w:rsid w:val="009F4FE1"/>
    <w:rsid w:val="00A440F4"/>
    <w:rsid w:val="00A470B0"/>
    <w:rsid w:val="00A52F13"/>
    <w:rsid w:val="00A5370B"/>
    <w:rsid w:val="00A61A42"/>
    <w:rsid w:val="00A641BE"/>
    <w:rsid w:val="00A654F6"/>
    <w:rsid w:val="00A86B4B"/>
    <w:rsid w:val="00AA016D"/>
    <w:rsid w:val="00AB5467"/>
    <w:rsid w:val="00AC2CD9"/>
    <w:rsid w:val="00AD5D9E"/>
    <w:rsid w:val="00AD7BC3"/>
    <w:rsid w:val="00AE563F"/>
    <w:rsid w:val="00AE5AC7"/>
    <w:rsid w:val="00AF7251"/>
    <w:rsid w:val="00B501B1"/>
    <w:rsid w:val="00B51D57"/>
    <w:rsid w:val="00B51E8A"/>
    <w:rsid w:val="00B5304E"/>
    <w:rsid w:val="00B860A3"/>
    <w:rsid w:val="00B873A9"/>
    <w:rsid w:val="00B97245"/>
    <w:rsid w:val="00BA56CC"/>
    <w:rsid w:val="00BC7F5B"/>
    <w:rsid w:val="00BD0A21"/>
    <w:rsid w:val="00BD2A94"/>
    <w:rsid w:val="00C16DED"/>
    <w:rsid w:val="00C21B7C"/>
    <w:rsid w:val="00C24CC3"/>
    <w:rsid w:val="00C32A3B"/>
    <w:rsid w:val="00C33BB4"/>
    <w:rsid w:val="00C42D7A"/>
    <w:rsid w:val="00C74F2C"/>
    <w:rsid w:val="00C821BD"/>
    <w:rsid w:val="00C84873"/>
    <w:rsid w:val="00C94BA7"/>
    <w:rsid w:val="00CB1230"/>
    <w:rsid w:val="00CC3E5A"/>
    <w:rsid w:val="00CC6DB6"/>
    <w:rsid w:val="00CE32A3"/>
    <w:rsid w:val="00D2354E"/>
    <w:rsid w:val="00D25723"/>
    <w:rsid w:val="00D52C23"/>
    <w:rsid w:val="00D54499"/>
    <w:rsid w:val="00D61180"/>
    <w:rsid w:val="00D7735F"/>
    <w:rsid w:val="00D77FD7"/>
    <w:rsid w:val="00D96C03"/>
    <w:rsid w:val="00DA3798"/>
    <w:rsid w:val="00DA6CA8"/>
    <w:rsid w:val="00DB072F"/>
    <w:rsid w:val="00DB7F96"/>
    <w:rsid w:val="00DD39C4"/>
    <w:rsid w:val="00DD649D"/>
    <w:rsid w:val="00DE4BBA"/>
    <w:rsid w:val="00DF664C"/>
    <w:rsid w:val="00E65A9A"/>
    <w:rsid w:val="00E80039"/>
    <w:rsid w:val="00E83CB5"/>
    <w:rsid w:val="00E920E4"/>
    <w:rsid w:val="00E93619"/>
    <w:rsid w:val="00EB451E"/>
    <w:rsid w:val="00EC0858"/>
    <w:rsid w:val="00EC1313"/>
    <w:rsid w:val="00ED2AB8"/>
    <w:rsid w:val="00ED6549"/>
    <w:rsid w:val="00EE1176"/>
    <w:rsid w:val="00EE1772"/>
    <w:rsid w:val="00EF14A6"/>
    <w:rsid w:val="00EF2100"/>
    <w:rsid w:val="00EF76A8"/>
    <w:rsid w:val="00F6011C"/>
    <w:rsid w:val="00F66F37"/>
    <w:rsid w:val="00F72627"/>
    <w:rsid w:val="00F81E88"/>
    <w:rsid w:val="00F87F21"/>
    <w:rsid w:val="00F91506"/>
    <w:rsid w:val="00FA5BC5"/>
    <w:rsid w:val="00FA7B91"/>
    <w:rsid w:val="00FC1905"/>
    <w:rsid w:val="00FE4353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634A1B"/>
  <w15:chartTrackingRefBased/>
  <w15:docId w15:val="{397BE829-8FF0-4709-AA25-9EFB2D7E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14A6"/>
    <w:pPr>
      <w:widowControl w:val="0"/>
      <w:suppressAutoHyphens/>
    </w:pPr>
    <w:rPr>
      <w:rFonts w:ascii="Thorndale" w:hAnsi="Thorndale" w:cs="Tahoma"/>
      <w:sz w:val="24"/>
      <w:szCs w:val="24"/>
      <w:lang w:eastAsia="zh-CN"/>
    </w:rPr>
  </w:style>
  <w:style w:type="paragraph" w:styleId="Antrat1">
    <w:name w:val="heading 1"/>
    <w:basedOn w:val="prastasis"/>
    <w:next w:val="prastasis"/>
    <w:qFormat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en-GB"/>
    </w:rPr>
  </w:style>
  <w:style w:type="paragraph" w:styleId="Antrat2">
    <w:name w:val="heading 2"/>
    <w:basedOn w:val="prastasis"/>
    <w:next w:val="prastasis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 Light" w:hAnsi="Calibri Light" w:cs="Times New Roman"/>
      <w:i/>
      <w:iCs/>
      <w:color w:val="2E74B5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color w:val="auto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spacing w:val="-6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Times New Roman" w:hAnsi="Symbol" w:cs="Tahoma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Numatytasispastraiposriftas1">
    <w:name w:val="Numatytasis pastraipos šriftas1"/>
  </w:style>
  <w:style w:type="character" w:styleId="Hipersaitas">
    <w:name w:val="Hyperlink"/>
    <w:rPr>
      <w:color w:val="0000FF"/>
      <w:u w:val="single"/>
    </w:rPr>
  </w:style>
  <w:style w:type="character" w:customStyle="1" w:styleId="Antrat4Diagrama">
    <w:name w:val="Antraštė 4 Diagrama"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character" w:customStyle="1" w:styleId="apple-converted-space">
    <w:name w:val="apple-converted-space"/>
    <w:basedOn w:val="Numatytasispastraiposriftas1"/>
  </w:style>
  <w:style w:type="character" w:customStyle="1" w:styleId="PagrindiniotekstotraukaDiagrama">
    <w:name w:val="Pagrindinio teksto įtrauka Diagrama"/>
    <w:rPr>
      <w:sz w:val="24"/>
      <w:szCs w:val="24"/>
      <w:lang w:val="en-GB"/>
    </w:rPr>
  </w:style>
  <w:style w:type="character" w:customStyle="1" w:styleId="PavadinimasDiagrama">
    <w:name w:val="Pavadinimas Diagrama"/>
    <w:rPr>
      <w:b/>
      <w:sz w:val="24"/>
      <w:szCs w:val="24"/>
    </w:rPr>
  </w:style>
  <w:style w:type="character" w:customStyle="1" w:styleId="PagrindinistekstasDiagrama">
    <w:name w:val="Pagrindinis tekstas Diagrama"/>
    <w:rPr>
      <w:sz w:val="26"/>
    </w:rPr>
  </w:style>
  <w:style w:type="character" w:customStyle="1" w:styleId="Pagrindinistekstas3Diagrama">
    <w:name w:val="Pagrindinis tekstas 3 Diagrama"/>
    <w:rPr>
      <w:sz w:val="16"/>
      <w:szCs w:val="16"/>
    </w:rPr>
  </w:style>
  <w:style w:type="character" w:styleId="Vietosrezervavimoenklotekstas">
    <w:name w:val="Placeholder Text"/>
    <w:rPr>
      <w:color w:val="808080"/>
    </w:rPr>
  </w:style>
  <w:style w:type="paragraph" w:customStyle="1" w:styleId="Antrat10">
    <w:name w:val="Antraštė1"/>
    <w:basedOn w:val="prastasis"/>
    <w:next w:val="Pagrindinistekstas"/>
    <w:pPr>
      <w:widowControl/>
      <w:suppressAutoHyphens w:val="0"/>
      <w:jc w:val="center"/>
    </w:pPr>
    <w:rPr>
      <w:rFonts w:ascii="Times New Roman" w:hAnsi="Times New Roman" w:cs="Times New Roman"/>
      <w:b/>
    </w:rPr>
  </w:style>
  <w:style w:type="paragraph" w:styleId="Pagrindinistekstas">
    <w:name w:val="Body Text"/>
    <w:basedOn w:val="prastasis"/>
    <w:pPr>
      <w:widowControl/>
      <w:suppressAutoHyphens w:val="0"/>
      <w:spacing w:after="120"/>
    </w:pPr>
    <w:rPr>
      <w:rFonts w:ascii="Times New Roman" w:hAnsi="Times New Roman" w:cs="Times New Roman"/>
      <w:sz w:val="26"/>
      <w:szCs w:val="20"/>
    </w:r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ascii="Times New Roman" w:hAnsi="Times New Roman"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ascii="Times New Roman" w:hAnsi="Times New Roman" w:cs="Lucida Sans"/>
    </w:rPr>
  </w:style>
  <w:style w:type="paragraph" w:customStyle="1" w:styleId="MAZAS">
    <w:name w:val="MAZAS"/>
    <w:pPr>
      <w:suppressAutoHyphens/>
      <w:autoSpaceDE w:val="0"/>
      <w:ind w:firstLine="312"/>
      <w:jc w:val="both"/>
    </w:pPr>
    <w:rPr>
      <w:rFonts w:ascii="TimesLT" w:hAnsi="TimesLT" w:cs="TimesLT"/>
      <w:color w:val="000000"/>
      <w:sz w:val="8"/>
      <w:szCs w:val="8"/>
      <w:lang w:val="en-US" w:eastAsia="zh-CN"/>
    </w:rPr>
  </w:style>
  <w:style w:type="paragraph" w:customStyle="1" w:styleId="Patvirtinta">
    <w:name w:val="Patvirtinta"/>
    <w:pPr>
      <w:tabs>
        <w:tab w:val="left" w:pos="1304"/>
        <w:tab w:val="left" w:pos="1457"/>
        <w:tab w:val="left" w:pos="1604"/>
        <w:tab w:val="left" w:pos="1757"/>
      </w:tabs>
      <w:suppressAutoHyphens/>
      <w:autoSpaceDE w:val="0"/>
      <w:ind w:left="5953"/>
    </w:pPr>
    <w:rPr>
      <w:rFonts w:ascii="TimesLT" w:hAnsi="TimesLT" w:cs="TimesLT"/>
      <w:lang w:val="en-US" w:eastAsia="zh-CN"/>
    </w:rPr>
  </w:style>
  <w:style w:type="paragraph" w:customStyle="1" w:styleId="CharCharDiagramaDiagramaDiagramaDiagrama">
    <w:name w:val="Char Char Diagrama Diagrama Diagrama Diagrama"/>
    <w:basedOn w:val="prastasis"/>
    <w:pPr>
      <w:widowControl/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ISTATYMAS">
    <w:name w:val="ISTATYMAS"/>
    <w:pPr>
      <w:suppressAutoHyphens/>
      <w:jc w:val="center"/>
    </w:pPr>
    <w:rPr>
      <w:rFonts w:ascii="TimesLT" w:hAnsi="TimesLT" w:cs="TimesLT"/>
      <w:lang w:val="en-US" w:eastAsia="zh-CN"/>
    </w:rPr>
  </w:style>
  <w:style w:type="paragraph" w:customStyle="1" w:styleId="Pavadinimas1">
    <w:name w:val="Pavadinimas1"/>
    <w:basedOn w:val="prastasis"/>
    <w:pPr>
      <w:keepLines/>
      <w:widowControl/>
      <w:autoSpaceDE w:val="0"/>
      <w:spacing w:line="288" w:lineRule="auto"/>
      <w:ind w:left="850"/>
    </w:pPr>
    <w:rPr>
      <w:rFonts w:ascii="Times New Roman" w:hAnsi="Times New Roman" w:cs="Times New Roman"/>
      <w:b/>
      <w:bCs/>
      <w:caps/>
      <w:color w:val="000000"/>
      <w:sz w:val="22"/>
      <w:szCs w:val="22"/>
    </w:rPr>
  </w:style>
  <w:style w:type="paragraph" w:styleId="Debesliotekstas">
    <w:name w:val="Balloon Text"/>
    <w:basedOn w:val="prastasis"/>
    <w:rPr>
      <w:rFonts w:ascii="Tahoma" w:hAnsi="Tahoma"/>
      <w:sz w:val="16"/>
      <w:szCs w:val="16"/>
    </w:rPr>
  </w:style>
  <w:style w:type="paragraph" w:styleId="Antrats">
    <w:name w:val="header"/>
    <w:basedOn w:val="prastasis"/>
  </w:style>
  <w:style w:type="paragraph" w:styleId="Porat">
    <w:name w:val="footer"/>
    <w:basedOn w:val="prastasis"/>
  </w:style>
  <w:style w:type="paragraph" w:styleId="Betarp">
    <w:name w:val="No Spacing"/>
    <w:qFormat/>
    <w:pPr>
      <w:suppressAutoHyphens/>
    </w:pPr>
    <w:rPr>
      <w:sz w:val="24"/>
      <w:szCs w:val="24"/>
      <w:lang w:val="en-GB" w:eastAsia="zh-CN"/>
    </w:rPr>
  </w:style>
  <w:style w:type="paragraph" w:styleId="Pagrindiniotekstotrauka">
    <w:name w:val="Body Text Indent"/>
    <w:basedOn w:val="prastasis"/>
    <w:pPr>
      <w:widowControl/>
      <w:suppressAutoHyphens w:val="0"/>
      <w:ind w:firstLine="720"/>
    </w:pPr>
    <w:rPr>
      <w:rFonts w:ascii="Times New Roman" w:hAnsi="Times New Roman" w:cs="Times New Roman"/>
      <w:lang w:val="en-GB"/>
    </w:rPr>
  </w:style>
  <w:style w:type="paragraph" w:customStyle="1" w:styleId="Pagrindinistekstas31">
    <w:name w:val="Pagrindinis tekstas 31"/>
    <w:basedOn w:val="prastasis"/>
    <w:pPr>
      <w:widowControl/>
      <w:suppressAutoHyphens w:val="0"/>
      <w:spacing w:after="120"/>
    </w:pPr>
    <w:rPr>
      <w:rFonts w:ascii="Times New Roman" w:hAnsi="Times New Roman" w:cs="Times New Roman"/>
      <w:sz w:val="16"/>
      <w:szCs w:val="16"/>
    </w:rPr>
  </w:style>
  <w:style w:type="paragraph" w:customStyle="1" w:styleId="Lentelsturinys">
    <w:name w:val="Lentelės turinys"/>
    <w:basedOn w:val="prastasis"/>
    <w:pPr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  <w:style w:type="paragraph" w:styleId="Data">
    <w:name w:val="Date"/>
    <w:basedOn w:val="prastasis"/>
    <w:next w:val="prastasis"/>
    <w:link w:val="DataDiagrama"/>
    <w:uiPriority w:val="99"/>
    <w:semiHidden/>
    <w:unhideWhenUsed/>
    <w:rsid w:val="00061C25"/>
  </w:style>
  <w:style w:type="character" w:customStyle="1" w:styleId="DataDiagrama">
    <w:name w:val="Data Diagrama"/>
    <w:link w:val="Data"/>
    <w:uiPriority w:val="99"/>
    <w:semiHidden/>
    <w:rsid w:val="00061C25"/>
    <w:rPr>
      <w:rFonts w:ascii="Thorndale" w:hAnsi="Thorndale" w:cs="Tahoma"/>
      <w:sz w:val="24"/>
      <w:szCs w:val="24"/>
      <w:lang w:eastAsia="zh-CN"/>
    </w:rPr>
  </w:style>
  <w:style w:type="paragraph" w:styleId="Pataisymai">
    <w:name w:val="Revision"/>
    <w:hidden/>
    <w:uiPriority w:val="99"/>
    <w:semiHidden/>
    <w:rsid w:val="003F4B7C"/>
    <w:rPr>
      <w:rFonts w:ascii="Thorndale" w:hAnsi="Thorndale" w:cs="Tahoma"/>
      <w:sz w:val="24"/>
      <w:szCs w:val="24"/>
      <w:lang w:eastAsia="zh-CN"/>
    </w:rPr>
  </w:style>
  <w:style w:type="table" w:styleId="Lentelstinklelis">
    <w:name w:val="Table Grid"/>
    <w:basedOn w:val="prastojilentel"/>
    <w:uiPriority w:val="39"/>
    <w:rsid w:val="00ED2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2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E956FA-D9CB-4427-9FDF-28DEFE649EF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477D7-F101-4923-BA78-041335A24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1308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PRITARIMO DALYVAUTI PROJEKTE "JUKNAIČIŲ SAVARANKIŠKO GYVENIMO NAMŲ DALIES PASTATO SUTVARKYMAS"</vt:lpstr>
    </vt:vector>
  </TitlesOfParts>
  <Company/>
  <LinksUpToDate>false</LinksUpToDate>
  <CharactersWithSpaces>2050</CharactersWithSpaces>
  <SharedDoc>false</SharedDoc>
  <HLinks>
    <vt:vector size="6" baseType="variant">
      <vt:variant>
        <vt:i4>1704005</vt:i4>
      </vt:variant>
      <vt:variant>
        <vt:i4>0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PRITARIMO DALYVAUTI PROJEKTE "JUKNAIČIŲ SAVARANKIŠKO GYVENIMO NAMŲ DALIES PASTATO SUTVARKYMAS"</dc:title>
  <dc:subject>T1-412</dc:subject>
  <dc:creator>ŠILUTĖS RAJONO SAVIVALDYBĖS TARYBA</dc:creator>
  <cp:keywords/>
  <cp:lastModifiedBy>Rasa Bičkauskienė</cp:lastModifiedBy>
  <cp:revision>4</cp:revision>
  <cp:lastPrinted>2023-06-21T08:36:00Z</cp:lastPrinted>
  <dcterms:created xsi:type="dcterms:W3CDTF">2026-10-13T10:39:00Z</dcterms:created>
  <dcterms:modified xsi:type="dcterms:W3CDTF">2026-10-13T12:12:00Z</dcterms:modified>
</cp:coreProperties>
</file>