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DC5C5" w14:textId="77777777" w:rsidR="00E77BB4" w:rsidRPr="00E77BB4" w:rsidRDefault="00E77BB4" w:rsidP="00E77BB4">
      <w:pPr>
        <w:spacing w:after="0" w:line="240" w:lineRule="auto"/>
        <w:jc w:val="center"/>
        <w:rPr>
          <w:rFonts w:ascii="Times New Roman" w:eastAsia="Times New Roman" w:hAnsi="Times New Roman" w:cs="Times New Roman"/>
          <w:b/>
          <w:bCs/>
          <w:kern w:val="0"/>
          <w:sz w:val="24"/>
          <w:szCs w:val="24"/>
          <w14:ligatures w14:val="none"/>
        </w:rPr>
      </w:pPr>
      <w:r w:rsidRPr="00E77BB4">
        <w:rPr>
          <w:rFonts w:ascii="Times New Roman" w:eastAsia="Times New Roman" w:hAnsi="Times New Roman" w:cs="Times New Roman"/>
          <w:b/>
          <w:bCs/>
          <w:kern w:val="0"/>
          <w:sz w:val="24"/>
          <w:szCs w:val="24"/>
          <w14:ligatures w14:val="none"/>
        </w:rPr>
        <w:t>ŠILUTĖS RAJONO SAVIVALDYBĖS ADMINISTRACIJOS</w:t>
      </w:r>
    </w:p>
    <w:p w14:paraId="1788C433" w14:textId="77777777" w:rsidR="00E77BB4" w:rsidRPr="00E77BB4" w:rsidRDefault="00E77BB4" w:rsidP="00E77BB4">
      <w:pPr>
        <w:tabs>
          <w:tab w:val="left" w:pos="0"/>
        </w:tabs>
        <w:spacing w:after="0" w:line="240" w:lineRule="auto"/>
        <w:jc w:val="center"/>
        <w:rPr>
          <w:rFonts w:ascii="Times New Roman" w:eastAsia="Times New Roman" w:hAnsi="Times New Roman" w:cs="Times New Roman"/>
          <w:b/>
          <w:bCs/>
          <w:caps/>
          <w:kern w:val="0"/>
          <w:sz w:val="24"/>
          <w:szCs w:val="24"/>
          <w14:ligatures w14:val="none"/>
        </w:rPr>
      </w:pPr>
      <w:r w:rsidRPr="00E77BB4">
        <w:rPr>
          <w:rFonts w:ascii="Times New Roman" w:eastAsia="Times New Roman" w:hAnsi="Times New Roman" w:cs="Times New Roman"/>
          <w:b/>
          <w:bCs/>
          <w:caps/>
          <w:kern w:val="0"/>
          <w:sz w:val="24"/>
          <w:szCs w:val="24"/>
          <w14:ligatures w14:val="none"/>
        </w:rPr>
        <w:t>KOMUNIKACIJOS SKYRIUS</w:t>
      </w:r>
    </w:p>
    <w:p w14:paraId="74DBA3C1" w14:textId="77777777" w:rsidR="00E77BB4" w:rsidRPr="00E77BB4" w:rsidRDefault="00E77BB4" w:rsidP="00E77BB4">
      <w:pPr>
        <w:tabs>
          <w:tab w:val="left" w:pos="0"/>
        </w:tabs>
        <w:spacing w:after="0" w:line="240" w:lineRule="auto"/>
        <w:jc w:val="center"/>
        <w:rPr>
          <w:rFonts w:ascii="Times New Roman" w:eastAsia="Times New Roman" w:hAnsi="Times New Roman" w:cs="Times New Roman"/>
          <w:b/>
          <w:bCs/>
          <w:caps/>
          <w:kern w:val="0"/>
          <w:sz w:val="24"/>
          <w:szCs w:val="24"/>
          <w14:ligatures w14:val="none"/>
        </w:rPr>
      </w:pPr>
    </w:p>
    <w:p w14:paraId="29260B0A" w14:textId="77777777" w:rsidR="00E77BB4" w:rsidRPr="00E77BB4" w:rsidRDefault="00E77BB4" w:rsidP="00E77BB4">
      <w:pPr>
        <w:suppressAutoHyphens/>
        <w:spacing w:after="0" w:line="240" w:lineRule="auto"/>
        <w:jc w:val="center"/>
        <w:rPr>
          <w:rFonts w:ascii="Times New Roman" w:eastAsia="Times New Roman" w:hAnsi="Times New Roman" w:cs="Times New Roman"/>
          <w:b/>
          <w:bCs/>
          <w:kern w:val="0"/>
          <w:sz w:val="24"/>
          <w:szCs w:val="24"/>
          <w:lang w:eastAsia="ar-SA"/>
          <w14:ligatures w14:val="none"/>
        </w:rPr>
      </w:pPr>
      <w:r w:rsidRPr="00E77BB4">
        <w:rPr>
          <w:rFonts w:ascii="Times New Roman" w:eastAsia="Times New Roman" w:hAnsi="Times New Roman" w:cs="Times New Roman"/>
          <w:b/>
          <w:bCs/>
          <w:kern w:val="0"/>
          <w:sz w:val="24"/>
          <w:szCs w:val="24"/>
          <w:lang w:eastAsia="ar-SA"/>
          <w14:ligatures w14:val="none"/>
        </w:rPr>
        <w:t>AIŠKINAMASIS RAŠTAS</w:t>
      </w:r>
    </w:p>
    <w:p w14:paraId="33825613" w14:textId="77777777" w:rsidR="00E77BB4" w:rsidRPr="00E77BB4" w:rsidRDefault="00E77BB4" w:rsidP="00E77BB4">
      <w:pPr>
        <w:spacing w:after="0" w:line="240" w:lineRule="auto"/>
        <w:jc w:val="center"/>
        <w:rPr>
          <w:rFonts w:ascii="Times New Roman" w:eastAsia="Times New Roman" w:hAnsi="Times New Roman" w:cs="Times New Roman"/>
          <w:b/>
          <w:kern w:val="0"/>
          <w:sz w:val="24"/>
          <w:szCs w:val="20"/>
          <w14:ligatures w14:val="none"/>
        </w:rPr>
      </w:pPr>
      <w:r w:rsidRPr="00E77BB4">
        <w:rPr>
          <w:rFonts w:ascii="Times New Roman" w:eastAsia="Times New Roman" w:hAnsi="Times New Roman" w:cs="Times New Roman"/>
          <w:b/>
          <w:kern w:val="0"/>
          <w:sz w:val="24"/>
          <w:szCs w:val="20"/>
          <w14:ligatures w14:val="none"/>
        </w:rPr>
        <w:t xml:space="preserve">DĖL TARYBOS SPRENDIMO </w:t>
      </w:r>
    </w:p>
    <w:p w14:paraId="0E45522E" w14:textId="77777777" w:rsidR="00BB3651" w:rsidRPr="00BB3651" w:rsidRDefault="00E77BB4" w:rsidP="00BB3651">
      <w:pPr>
        <w:spacing w:after="0" w:line="240" w:lineRule="auto"/>
        <w:jc w:val="center"/>
        <w:rPr>
          <w:rFonts w:ascii="Times New Roman" w:eastAsia="Times New Roman" w:hAnsi="Times New Roman" w:cs="Times New Roman"/>
          <w:b/>
          <w:kern w:val="0"/>
          <w:sz w:val="24"/>
          <w:szCs w:val="20"/>
          <w:lang w:eastAsia="lt-LT"/>
          <w14:ligatures w14:val="none"/>
        </w:rPr>
      </w:pPr>
      <w:r w:rsidRPr="00E77BB4">
        <w:rPr>
          <w:rFonts w:ascii="Times New Roman" w:eastAsia="Times New Roman" w:hAnsi="Times New Roman" w:cs="Times New Roman"/>
          <w:b/>
          <w:kern w:val="0"/>
          <w:sz w:val="24"/>
          <w:szCs w:val="20"/>
          <w14:ligatures w14:val="none"/>
        </w:rPr>
        <w:t>„</w:t>
      </w:r>
      <w:r w:rsidR="00BB3651" w:rsidRPr="00BB3651">
        <w:rPr>
          <w:rFonts w:ascii="Times New Roman" w:eastAsia="Times New Roman" w:hAnsi="Times New Roman" w:cs="Times New Roman"/>
          <w:b/>
          <w:kern w:val="0"/>
          <w:sz w:val="24"/>
          <w:szCs w:val="20"/>
          <w:lang w:eastAsia="lt-LT"/>
          <w14:ligatures w14:val="none"/>
        </w:rPr>
        <w:t xml:space="preserve">DĖL ŠILUTĖS RAJONO SAVIVALDYBĖS BENDRUOMENINIŲ ORGANIZACIJŲ </w:t>
      </w:r>
    </w:p>
    <w:p w14:paraId="18F71C61" w14:textId="2858F12F" w:rsidR="00E77BB4" w:rsidRPr="00E77BB4" w:rsidRDefault="00BB3651" w:rsidP="00BB3651">
      <w:pPr>
        <w:spacing w:after="0" w:line="240" w:lineRule="auto"/>
        <w:jc w:val="center"/>
        <w:rPr>
          <w:rFonts w:ascii="Times New Roman" w:eastAsia="Times New Roman" w:hAnsi="Times New Roman" w:cs="Times New Roman"/>
          <w:b/>
          <w:kern w:val="0"/>
          <w:sz w:val="24"/>
          <w:szCs w:val="20"/>
          <w:lang w:eastAsia="lt-LT"/>
          <w14:ligatures w14:val="none"/>
        </w:rPr>
      </w:pPr>
      <w:r w:rsidRPr="00BB3651">
        <w:rPr>
          <w:rFonts w:ascii="Times New Roman" w:eastAsia="Times New Roman" w:hAnsi="Times New Roman" w:cs="Times New Roman"/>
          <w:b/>
          <w:kern w:val="0"/>
          <w:sz w:val="24"/>
          <w:szCs w:val="20"/>
          <w:lang w:eastAsia="lt-LT"/>
          <w14:ligatures w14:val="none"/>
        </w:rPr>
        <w:t>TARYBOS SUDĖTIES PATVIRTINIMO</w:t>
      </w:r>
      <w:r w:rsidR="00E77BB4" w:rsidRPr="00E77BB4">
        <w:rPr>
          <w:rFonts w:ascii="Times New Roman" w:eastAsia="Times New Roman" w:hAnsi="Times New Roman" w:cs="Times New Roman"/>
          <w:b/>
          <w:kern w:val="0"/>
          <w:sz w:val="24"/>
          <w:szCs w:val="20"/>
          <w:lang w:eastAsia="lt-LT"/>
          <w14:ligatures w14:val="none"/>
        </w:rPr>
        <w:t>“</w:t>
      </w:r>
      <w:r w:rsidR="00925DB5" w:rsidRPr="00925DB5">
        <w:rPr>
          <w:rFonts w:ascii="Times New Roman" w:eastAsia="Times New Roman" w:hAnsi="Times New Roman" w:cs="Times New Roman"/>
          <w:b/>
          <w:kern w:val="0"/>
          <w:sz w:val="24"/>
          <w:szCs w:val="20"/>
          <w14:ligatures w14:val="none"/>
        </w:rPr>
        <w:t xml:space="preserve"> </w:t>
      </w:r>
      <w:r w:rsidR="00464A92">
        <w:rPr>
          <w:rFonts w:ascii="Times New Roman" w:eastAsia="Times New Roman" w:hAnsi="Times New Roman" w:cs="Times New Roman"/>
          <w:b/>
          <w:kern w:val="0"/>
          <w:sz w:val="24"/>
          <w:szCs w:val="20"/>
          <w14:ligatures w14:val="none"/>
        </w:rPr>
        <w:t>PROJEKTO</w:t>
      </w:r>
    </w:p>
    <w:p w14:paraId="5B087779" w14:textId="77777777" w:rsidR="00E77BB4" w:rsidRPr="00E77BB4" w:rsidRDefault="00E77BB4" w:rsidP="00E77BB4">
      <w:pPr>
        <w:tabs>
          <w:tab w:val="left" w:pos="567"/>
        </w:tabs>
        <w:spacing w:after="0" w:line="240" w:lineRule="auto"/>
        <w:jc w:val="center"/>
        <w:rPr>
          <w:rFonts w:ascii="Times New Roman" w:eastAsia="Times New Roman" w:hAnsi="Times New Roman" w:cs="Times New Roman"/>
          <w:kern w:val="0"/>
          <w14:ligatures w14:val="none"/>
        </w:rPr>
      </w:pPr>
    </w:p>
    <w:p w14:paraId="6EDC4CAC" w14:textId="7CCF3451" w:rsidR="00E77BB4" w:rsidRPr="00E77BB4" w:rsidRDefault="00E77BB4" w:rsidP="00E77BB4">
      <w:pPr>
        <w:tabs>
          <w:tab w:val="left" w:pos="567"/>
        </w:tabs>
        <w:spacing w:after="0" w:line="240" w:lineRule="auto"/>
        <w:jc w:val="center"/>
        <w:rPr>
          <w:rFonts w:ascii="Times New Roman" w:eastAsia="Times New Roman" w:hAnsi="Times New Roman" w:cs="Times New Roman"/>
          <w:kern w:val="0"/>
          <w14:ligatures w14:val="none"/>
        </w:rPr>
      </w:pPr>
      <w:r w:rsidRPr="00E77BB4">
        <w:rPr>
          <w:rFonts w:ascii="Times New Roman" w:eastAsia="Times New Roman" w:hAnsi="Times New Roman" w:cs="Times New Roman"/>
          <w:kern w:val="0"/>
          <w14:ligatures w14:val="none"/>
        </w:rPr>
        <w:t>20</w:t>
      </w:r>
      <w:r>
        <w:rPr>
          <w:rFonts w:ascii="Times New Roman" w:eastAsia="Times New Roman" w:hAnsi="Times New Roman" w:cs="Times New Roman"/>
          <w:kern w:val="0"/>
          <w14:ligatures w14:val="none"/>
        </w:rPr>
        <w:t>2</w:t>
      </w:r>
      <w:r w:rsidR="003D78D9">
        <w:rPr>
          <w:rFonts w:ascii="Times New Roman" w:eastAsia="Times New Roman" w:hAnsi="Times New Roman" w:cs="Times New Roman"/>
          <w:kern w:val="0"/>
          <w14:ligatures w14:val="none"/>
        </w:rPr>
        <w:t>6</w:t>
      </w:r>
      <w:r w:rsidRPr="00E77BB4">
        <w:rPr>
          <w:rFonts w:ascii="Times New Roman" w:eastAsia="Times New Roman" w:hAnsi="Times New Roman" w:cs="Times New Roman"/>
          <w:kern w:val="0"/>
          <w14:ligatures w14:val="none"/>
        </w:rPr>
        <w:t xml:space="preserve"> m. </w:t>
      </w:r>
      <w:r w:rsidR="003D78D9">
        <w:rPr>
          <w:rFonts w:ascii="Times New Roman" w:eastAsia="Times New Roman" w:hAnsi="Times New Roman" w:cs="Times New Roman"/>
          <w:kern w:val="0"/>
          <w14:ligatures w14:val="none"/>
        </w:rPr>
        <w:t>spalio</w:t>
      </w:r>
      <w:r>
        <w:rPr>
          <w:rFonts w:ascii="Times New Roman" w:eastAsia="Times New Roman" w:hAnsi="Times New Roman" w:cs="Times New Roman"/>
          <w:kern w:val="0"/>
          <w14:ligatures w14:val="none"/>
        </w:rPr>
        <w:t xml:space="preserve"> </w:t>
      </w:r>
      <w:r w:rsidR="003D78D9">
        <w:rPr>
          <w:rFonts w:ascii="Times New Roman" w:eastAsia="Times New Roman" w:hAnsi="Times New Roman" w:cs="Times New Roman"/>
          <w:kern w:val="0"/>
          <w14:ligatures w14:val="none"/>
        </w:rPr>
        <w:t>1</w:t>
      </w:r>
      <w:r w:rsidR="001A1FFA">
        <w:rPr>
          <w:rFonts w:ascii="Times New Roman" w:eastAsia="Times New Roman" w:hAnsi="Times New Roman" w:cs="Times New Roman"/>
          <w:kern w:val="0"/>
          <w14:ligatures w14:val="none"/>
        </w:rPr>
        <w:t>3</w:t>
      </w:r>
      <w:r w:rsidRPr="00E77BB4">
        <w:rPr>
          <w:rFonts w:ascii="Times New Roman" w:eastAsia="Times New Roman" w:hAnsi="Times New Roman" w:cs="Times New Roman"/>
          <w:kern w:val="0"/>
          <w14:ligatures w14:val="none"/>
        </w:rPr>
        <w:t xml:space="preserve"> d. </w:t>
      </w:r>
    </w:p>
    <w:p w14:paraId="14765C05" w14:textId="77777777" w:rsidR="00E77BB4" w:rsidRPr="00E77BB4" w:rsidRDefault="00E77BB4" w:rsidP="00E77BB4">
      <w:pPr>
        <w:tabs>
          <w:tab w:val="left" w:pos="567"/>
        </w:tabs>
        <w:spacing w:after="0" w:line="240" w:lineRule="auto"/>
        <w:jc w:val="center"/>
        <w:rPr>
          <w:rFonts w:ascii="Times New Roman" w:eastAsia="Times New Roman" w:hAnsi="Times New Roman" w:cs="Times New Roman"/>
          <w:kern w:val="0"/>
          <w14:ligatures w14:val="none"/>
        </w:rPr>
      </w:pPr>
      <w:r w:rsidRPr="00E77BB4">
        <w:rPr>
          <w:rFonts w:ascii="Times New Roman" w:eastAsia="Times New Roman" w:hAnsi="Times New Roman" w:cs="Times New Roman"/>
          <w:kern w:val="0"/>
          <w14:ligatures w14:val="none"/>
        </w:rPr>
        <w:t>Šilutė</w:t>
      </w:r>
    </w:p>
    <w:p w14:paraId="1BB4F746" w14:textId="77777777" w:rsidR="00E77BB4" w:rsidRPr="00E77BB4" w:rsidRDefault="00E77BB4" w:rsidP="00E77BB4">
      <w:pPr>
        <w:tabs>
          <w:tab w:val="left" w:pos="567"/>
        </w:tabs>
        <w:spacing w:after="0" w:line="240" w:lineRule="auto"/>
        <w:ind w:left="567"/>
        <w:rPr>
          <w:rFonts w:ascii="Times New Roman" w:eastAsia="Times New Roman" w:hAnsi="Times New Roman" w:cs="Times New Roman"/>
          <w:kern w:val="0"/>
          <w14:ligatures w14:val="none"/>
        </w:rPr>
      </w:pPr>
    </w:p>
    <w:tbl>
      <w:tblPr>
        <w:tblW w:w="961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8"/>
      </w:tblGrid>
      <w:tr w:rsidR="00E77BB4" w:rsidRPr="00881F25" w14:paraId="5D5D70F3" w14:textId="77777777" w:rsidTr="008155AC">
        <w:trPr>
          <w:trHeight w:val="554"/>
        </w:trPr>
        <w:tc>
          <w:tcPr>
            <w:tcW w:w="9618" w:type="dxa"/>
          </w:tcPr>
          <w:p w14:paraId="087EE88A"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 xml:space="preserve">1. </w:t>
            </w:r>
            <w:r w:rsidR="00925DB5" w:rsidRPr="00881F25">
              <w:rPr>
                <w:rFonts w:ascii="Times New Roman" w:eastAsia="Times New Roman" w:hAnsi="Times New Roman" w:cs="Times New Roman"/>
                <w:i/>
                <w:kern w:val="0"/>
                <w:sz w:val="23"/>
                <w:szCs w:val="23"/>
                <w14:ligatures w14:val="none"/>
              </w:rPr>
              <w:t>Parengto</w:t>
            </w:r>
            <w:r w:rsidRPr="00881F25">
              <w:rPr>
                <w:rFonts w:ascii="Times New Roman" w:eastAsia="Times New Roman" w:hAnsi="Times New Roman" w:cs="Times New Roman"/>
                <w:i/>
                <w:kern w:val="0"/>
                <w:sz w:val="23"/>
                <w:szCs w:val="23"/>
                <w14:ligatures w14:val="none"/>
              </w:rPr>
              <w:t xml:space="preserve"> projekto tikslai ir uždaviniai. </w:t>
            </w:r>
          </w:p>
          <w:p w14:paraId="07AB9AC7" w14:textId="405D266D" w:rsidR="00E77BB4" w:rsidRPr="00881F25" w:rsidRDefault="00E77BB4"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 xml:space="preserve">LR bendruomeninių organizacijų plėtros įstatymas apibrėžia savivaldybės bendruomeninių organizacijų tarybos sąvoką ir nustato, kad tai visuomeniniais pagrindais veikianti kolegiali patariamoji institucija, nustatyta tvarka sudaroma iš savivaldybės institucijų ir įstaigų bei bendruomeninių organizacijų </w:t>
            </w:r>
            <w:r w:rsidRPr="001A1FFA">
              <w:rPr>
                <w:rFonts w:ascii="Times New Roman" w:eastAsia="Times New Roman" w:hAnsi="Times New Roman" w:cs="Times New Roman"/>
                <w:kern w:val="0"/>
                <w:sz w:val="23"/>
                <w:szCs w:val="23"/>
                <w14:ligatures w14:val="none"/>
              </w:rPr>
              <w:t>deleguotų atstovų.</w:t>
            </w:r>
            <w:r w:rsidRPr="001A1FFA">
              <w:rPr>
                <w:sz w:val="23"/>
                <w:szCs w:val="23"/>
              </w:rPr>
              <w:t xml:space="preserve"> 2</w:t>
            </w:r>
            <w:r w:rsidRPr="001A1FFA">
              <w:rPr>
                <w:rFonts w:ascii="Times New Roman" w:eastAsia="Times New Roman" w:hAnsi="Times New Roman" w:cs="Times New Roman"/>
                <w:kern w:val="0"/>
                <w:sz w:val="23"/>
                <w:szCs w:val="23"/>
                <w14:ligatures w14:val="none"/>
              </w:rPr>
              <w:t>019</w:t>
            </w:r>
            <w:r w:rsidRPr="00881F25">
              <w:rPr>
                <w:rFonts w:ascii="Times New Roman" w:eastAsia="Times New Roman" w:hAnsi="Times New Roman" w:cs="Times New Roman"/>
                <w:kern w:val="0"/>
                <w:sz w:val="23"/>
                <w:szCs w:val="23"/>
                <w14:ligatures w14:val="none"/>
              </w:rPr>
              <w:t xml:space="preserve"> m. gegužės 23 d. Nr. Šilutės rajono savivaldybės sprendimu Nr. T1-18 patvirtintuose Bendruomeninių organizacijų</w:t>
            </w:r>
            <w:r w:rsidR="00F671D4" w:rsidRPr="00881F25">
              <w:rPr>
                <w:rFonts w:ascii="Times New Roman" w:eastAsia="Times New Roman" w:hAnsi="Times New Roman" w:cs="Times New Roman"/>
                <w:kern w:val="0"/>
                <w:sz w:val="23"/>
                <w:szCs w:val="23"/>
                <w14:ligatures w14:val="none"/>
              </w:rPr>
              <w:t xml:space="preserve"> (toliau </w:t>
            </w:r>
            <w:r w:rsidR="00451BF8">
              <w:rPr>
                <w:rFonts w:ascii="Times New Roman" w:eastAsia="Times New Roman" w:hAnsi="Times New Roman" w:cs="Times New Roman"/>
                <w:kern w:val="0"/>
                <w:sz w:val="23"/>
                <w:szCs w:val="23"/>
                <w14:ligatures w14:val="none"/>
              </w:rPr>
              <w:t>–</w:t>
            </w:r>
            <w:r w:rsidR="00F671D4" w:rsidRPr="00881F25">
              <w:rPr>
                <w:rFonts w:ascii="Times New Roman" w:eastAsia="Times New Roman" w:hAnsi="Times New Roman" w:cs="Times New Roman"/>
                <w:kern w:val="0"/>
                <w:sz w:val="23"/>
                <w:szCs w:val="23"/>
                <w14:ligatures w14:val="none"/>
              </w:rPr>
              <w:t xml:space="preserve"> BO)</w:t>
            </w:r>
            <w:r w:rsidRPr="00881F25">
              <w:rPr>
                <w:rFonts w:ascii="Times New Roman" w:eastAsia="Times New Roman" w:hAnsi="Times New Roman" w:cs="Times New Roman"/>
                <w:kern w:val="0"/>
                <w:sz w:val="23"/>
                <w:szCs w:val="23"/>
                <w14:ligatures w14:val="none"/>
              </w:rPr>
              <w:t xml:space="preserve"> tarybos nuostatuose numatyta, kad BO taryba sudaroma iš 9 narių laikantis šio principo: ne daugiau kaip 1/2 šios tarybos narių sudaro Savivaldybės institucijų ir įstaigų atstovai ir ne mažiau kaip 1/2 tarybos narių sudaro BO, veikiančių savivaldybės teritorijoje, atstovai. </w:t>
            </w:r>
            <w:r w:rsidR="001A1FFA" w:rsidRPr="001A1FFA">
              <w:rPr>
                <w:rFonts w:ascii="Times New Roman" w:eastAsia="Times New Roman" w:hAnsi="Times New Roman" w:cs="Times New Roman"/>
                <w:kern w:val="0"/>
                <w:sz w:val="23"/>
                <w:szCs w:val="23"/>
                <w14:ligatures w14:val="none"/>
              </w:rPr>
              <w:t>Bendruomeninės organizacijos delegavo savo atstovus į BO tarybą ir nustatyta tvarka pateikė jų delegavimą patvirtinančius raštus.</w:t>
            </w:r>
            <w:r w:rsidR="001A1FFA">
              <w:rPr>
                <w:rFonts w:ascii="Times New Roman" w:eastAsia="Times New Roman" w:hAnsi="Times New Roman" w:cs="Times New Roman"/>
                <w:kern w:val="0"/>
                <w:sz w:val="23"/>
                <w:szCs w:val="23"/>
                <w14:ligatures w14:val="none"/>
              </w:rPr>
              <w:t xml:space="preserve"> Administracijos direktorius 2026-10-13 įsakymu Nr.A1-</w:t>
            </w:r>
            <w:r w:rsidR="007774CA">
              <w:rPr>
                <w:rFonts w:ascii="Times New Roman" w:eastAsia="Times New Roman" w:hAnsi="Times New Roman" w:cs="Times New Roman"/>
                <w:kern w:val="0"/>
                <w:sz w:val="23"/>
                <w:szCs w:val="23"/>
                <w14:ligatures w14:val="none"/>
              </w:rPr>
              <w:t>895</w:t>
            </w:r>
            <w:r w:rsidR="001A1FFA">
              <w:rPr>
                <w:rFonts w:ascii="Times New Roman" w:eastAsia="Times New Roman" w:hAnsi="Times New Roman" w:cs="Times New Roman"/>
                <w:kern w:val="0"/>
                <w:sz w:val="23"/>
                <w:szCs w:val="23"/>
                <w14:ligatures w14:val="none"/>
              </w:rPr>
              <w:t xml:space="preserve"> „</w:t>
            </w:r>
            <w:r w:rsidR="001A1FFA" w:rsidRPr="001A1FFA">
              <w:rPr>
                <w:rFonts w:ascii="Times New Roman" w:eastAsia="Times New Roman" w:hAnsi="Times New Roman" w:cs="Times New Roman"/>
                <w:kern w:val="0"/>
                <w:sz w:val="23"/>
                <w:szCs w:val="23"/>
                <w14:ligatures w14:val="none"/>
              </w:rPr>
              <w:t>Dėl Šilutės rajono savivaldybės administracijos atstovų delegavimo į Šilutės rajono bendruomeninių organizacijų tarybą</w:t>
            </w:r>
            <w:r w:rsidR="001A1FFA">
              <w:rPr>
                <w:rFonts w:ascii="Times New Roman" w:eastAsia="Times New Roman" w:hAnsi="Times New Roman" w:cs="Times New Roman"/>
                <w:kern w:val="0"/>
                <w:sz w:val="23"/>
                <w:szCs w:val="23"/>
                <w14:ligatures w14:val="none"/>
              </w:rPr>
              <w:t xml:space="preserve">“ delegavo administracijos atstovus. </w:t>
            </w:r>
            <w:r w:rsidRPr="00881F25">
              <w:rPr>
                <w:rFonts w:ascii="Times New Roman" w:eastAsia="Times New Roman" w:hAnsi="Times New Roman" w:cs="Times New Roman"/>
                <w:kern w:val="0"/>
                <w:sz w:val="23"/>
                <w:szCs w:val="23"/>
                <w14:ligatures w14:val="none"/>
              </w:rPr>
              <w:t>BO tarybos kadencijos trukmė yra 3 metai.</w:t>
            </w:r>
            <w:r w:rsidR="006B6AD2">
              <w:rPr>
                <w:rFonts w:ascii="Times New Roman" w:eastAsia="Times New Roman" w:hAnsi="Times New Roman" w:cs="Times New Roman"/>
                <w:kern w:val="0"/>
                <w:sz w:val="23"/>
                <w:szCs w:val="23"/>
                <w14:ligatures w14:val="none"/>
              </w:rPr>
              <w:t xml:space="preserve"> </w:t>
            </w:r>
          </w:p>
        </w:tc>
      </w:tr>
      <w:tr w:rsidR="00E77BB4" w:rsidRPr="00881F25" w14:paraId="75D0F7FE" w14:textId="77777777" w:rsidTr="008155AC">
        <w:trPr>
          <w:trHeight w:val="80"/>
        </w:trPr>
        <w:tc>
          <w:tcPr>
            <w:tcW w:w="9618" w:type="dxa"/>
          </w:tcPr>
          <w:p w14:paraId="64C2FE01"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 xml:space="preserve">2. Kaip šiuo metu yra sureguliuoti projekte aptarti klausimai. </w:t>
            </w:r>
          </w:p>
          <w:p w14:paraId="27976380" w14:textId="2388AE67" w:rsidR="00E77BB4" w:rsidRPr="00881F25" w:rsidRDefault="00881F25"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color w:val="000000"/>
                <w:kern w:val="0"/>
                <w:sz w:val="23"/>
                <w:szCs w:val="23"/>
                <w:lang w:eastAsia="lt-LT"/>
                <w14:ligatures w14:val="none"/>
              </w:rPr>
              <w:t>Šilutės rajono savivaldybės tarybos 2019</w:t>
            </w:r>
            <w:r w:rsidR="00464A92">
              <w:rPr>
                <w:rFonts w:ascii="Times New Roman" w:eastAsia="Times New Roman" w:hAnsi="Times New Roman" w:cs="Times New Roman"/>
                <w:color w:val="000000"/>
                <w:kern w:val="0"/>
                <w:sz w:val="23"/>
                <w:szCs w:val="23"/>
                <w:lang w:eastAsia="lt-LT"/>
                <w14:ligatures w14:val="none"/>
              </w:rPr>
              <w:t xml:space="preserve"> m. gegužės 23 d.</w:t>
            </w:r>
            <w:r w:rsidRPr="00881F25">
              <w:rPr>
                <w:rFonts w:ascii="Times New Roman" w:eastAsia="Times New Roman" w:hAnsi="Times New Roman" w:cs="Times New Roman"/>
                <w:color w:val="000000"/>
                <w:kern w:val="0"/>
                <w:sz w:val="23"/>
                <w:szCs w:val="23"/>
                <w:lang w:eastAsia="lt-LT"/>
                <w14:ligatures w14:val="none"/>
              </w:rPr>
              <w:t xml:space="preserve"> sprendimas Nr.T1-</w:t>
            </w:r>
            <w:r w:rsidR="006B6AD2">
              <w:rPr>
                <w:rFonts w:ascii="Times New Roman" w:eastAsia="Times New Roman" w:hAnsi="Times New Roman" w:cs="Times New Roman"/>
                <w:color w:val="000000"/>
                <w:kern w:val="0"/>
                <w:sz w:val="23"/>
                <w:szCs w:val="23"/>
                <w:lang w:eastAsia="lt-LT"/>
                <w14:ligatures w14:val="none"/>
              </w:rPr>
              <w:t>18</w:t>
            </w:r>
            <w:r w:rsidRPr="00881F25">
              <w:rPr>
                <w:rFonts w:ascii="Times New Roman" w:eastAsia="Times New Roman" w:hAnsi="Times New Roman" w:cs="Times New Roman"/>
                <w:color w:val="000000"/>
                <w:kern w:val="0"/>
                <w:sz w:val="23"/>
                <w:szCs w:val="23"/>
                <w:lang w:eastAsia="lt-LT"/>
                <w14:ligatures w14:val="none"/>
              </w:rPr>
              <w:t xml:space="preserve"> „</w:t>
            </w:r>
            <w:r w:rsidR="006B6AD2" w:rsidRPr="006B6AD2">
              <w:rPr>
                <w:rFonts w:ascii="Times New Roman" w:eastAsia="Times New Roman" w:hAnsi="Times New Roman" w:cs="Times New Roman"/>
                <w:color w:val="000000"/>
                <w:kern w:val="0"/>
                <w:sz w:val="23"/>
                <w:szCs w:val="23"/>
                <w:lang w:eastAsia="lt-LT"/>
                <w14:ligatures w14:val="none"/>
              </w:rPr>
              <w:t>Dėl Šilutės rajono savivaldybės bendruomeninių organizacijų tarybos nuostatų patvirtinimo</w:t>
            </w:r>
            <w:r w:rsidRPr="00881F25">
              <w:rPr>
                <w:rFonts w:ascii="Times New Roman" w:eastAsia="Times New Roman" w:hAnsi="Times New Roman" w:cs="Times New Roman"/>
                <w:color w:val="000000"/>
                <w:kern w:val="0"/>
                <w:sz w:val="23"/>
                <w:szCs w:val="23"/>
                <w:lang w:eastAsia="lt-LT"/>
                <w14:ligatures w14:val="none"/>
              </w:rPr>
              <w:t>“.</w:t>
            </w:r>
          </w:p>
        </w:tc>
      </w:tr>
      <w:tr w:rsidR="00E77BB4" w:rsidRPr="00881F25" w14:paraId="303C7C81" w14:textId="77777777" w:rsidTr="008155AC">
        <w:trPr>
          <w:trHeight w:val="598"/>
        </w:trPr>
        <w:tc>
          <w:tcPr>
            <w:tcW w:w="9618" w:type="dxa"/>
          </w:tcPr>
          <w:p w14:paraId="6CC6CAF3"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 xml:space="preserve">3. Kokių pozityvių rezultatų laukiama. </w:t>
            </w:r>
          </w:p>
          <w:p w14:paraId="2164B9E6" w14:textId="77777777" w:rsidR="00E77BB4" w:rsidRPr="00881F25" w:rsidRDefault="009F410D"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Bendruomeninių organizacijų taryb</w:t>
            </w:r>
            <w:r w:rsidR="00DE30D6">
              <w:rPr>
                <w:rFonts w:ascii="Times New Roman" w:eastAsia="Times New Roman" w:hAnsi="Times New Roman" w:cs="Times New Roman"/>
                <w:kern w:val="0"/>
                <w:sz w:val="23"/>
                <w:szCs w:val="23"/>
                <w14:ligatures w14:val="none"/>
              </w:rPr>
              <w:t xml:space="preserve">os </w:t>
            </w:r>
            <w:r w:rsidRPr="00881F25">
              <w:rPr>
                <w:rFonts w:ascii="Times New Roman" w:eastAsia="Times New Roman" w:hAnsi="Times New Roman" w:cs="Times New Roman"/>
                <w:kern w:val="0"/>
                <w:sz w:val="23"/>
                <w:szCs w:val="23"/>
                <w14:ligatures w14:val="none"/>
              </w:rPr>
              <w:t>t</w:t>
            </w:r>
            <w:r w:rsidR="00E77BB4" w:rsidRPr="00881F25">
              <w:rPr>
                <w:rFonts w:ascii="Times New Roman" w:eastAsia="Times New Roman" w:hAnsi="Times New Roman" w:cs="Times New Roman"/>
                <w:kern w:val="0"/>
                <w:sz w:val="23"/>
                <w:szCs w:val="23"/>
                <w14:ligatures w14:val="none"/>
              </w:rPr>
              <w:t>ikslas</w:t>
            </w:r>
            <w:r w:rsidR="00DE30D6">
              <w:rPr>
                <w:rFonts w:ascii="Times New Roman" w:eastAsia="Times New Roman" w:hAnsi="Times New Roman" w:cs="Times New Roman"/>
                <w:kern w:val="0"/>
                <w:sz w:val="23"/>
                <w:szCs w:val="23"/>
                <w14:ligatures w14:val="none"/>
              </w:rPr>
              <w:t xml:space="preserve"> </w:t>
            </w:r>
            <w:r w:rsidR="00451BF8">
              <w:rPr>
                <w:rFonts w:ascii="Times New Roman" w:eastAsia="Times New Roman" w:hAnsi="Times New Roman" w:cs="Times New Roman"/>
                <w:kern w:val="0"/>
                <w:sz w:val="23"/>
                <w:szCs w:val="23"/>
                <w14:ligatures w14:val="none"/>
              </w:rPr>
              <w:t>–</w:t>
            </w:r>
            <w:r w:rsidR="00E77BB4" w:rsidRPr="00881F25">
              <w:rPr>
                <w:rFonts w:ascii="Times New Roman" w:eastAsia="Times New Roman" w:hAnsi="Times New Roman" w:cs="Times New Roman"/>
                <w:kern w:val="0"/>
                <w:sz w:val="23"/>
                <w:szCs w:val="23"/>
                <w14:ligatures w14:val="none"/>
              </w:rPr>
              <w:t xml:space="preserve"> </w:t>
            </w:r>
            <w:r w:rsidRPr="00881F25">
              <w:rPr>
                <w:rFonts w:ascii="Times New Roman" w:eastAsia="Times New Roman" w:hAnsi="Times New Roman" w:cs="Times New Roman"/>
                <w:kern w:val="0"/>
                <w:sz w:val="23"/>
                <w:szCs w:val="23"/>
                <w14:ligatures w14:val="none"/>
              </w:rPr>
              <w:t xml:space="preserve">padėti </w:t>
            </w:r>
            <w:r w:rsidR="00E77BB4" w:rsidRPr="00881F25">
              <w:rPr>
                <w:rFonts w:ascii="Times New Roman" w:eastAsia="Times New Roman" w:hAnsi="Times New Roman" w:cs="Times New Roman"/>
                <w:kern w:val="0"/>
                <w:sz w:val="23"/>
                <w:szCs w:val="23"/>
                <w14:ligatures w14:val="none"/>
              </w:rPr>
              <w:t xml:space="preserve">kurti palankią aplinką bendruomeninėms organizacijoms, užtikrinant tinkamas jų, kaip pilietinės visuomenės ir vietos savivaldos svarbios dalies, veiklos ir plėtros sąlygas. </w:t>
            </w:r>
          </w:p>
        </w:tc>
      </w:tr>
      <w:tr w:rsidR="00E77BB4" w:rsidRPr="00881F25" w14:paraId="5E4068CE" w14:textId="77777777" w:rsidTr="008155AC">
        <w:trPr>
          <w:trHeight w:val="80"/>
        </w:trPr>
        <w:tc>
          <w:tcPr>
            <w:tcW w:w="9618" w:type="dxa"/>
          </w:tcPr>
          <w:p w14:paraId="1B813370"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 xml:space="preserve">4. Galimos neigiamos priimto projekto pasekmės ir kokių priemonių reikėtų imtis, kad tokių pasekmių būtų išvengta. </w:t>
            </w:r>
          </w:p>
          <w:p w14:paraId="469F099B" w14:textId="77777777" w:rsidR="00E77BB4" w:rsidRPr="00881F25" w:rsidRDefault="00E77BB4"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Nėra.</w:t>
            </w:r>
          </w:p>
        </w:tc>
      </w:tr>
      <w:tr w:rsidR="00E77BB4" w:rsidRPr="00881F25" w14:paraId="66B423B8" w14:textId="77777777" w:rsidTr="008155AC">
        <w:trPr>
          <w:trHeight w:val="900"/>
        </w:trPr>
        <w:tc>
          <w:tcPr>
            <w:tcW w:w="9618" w:type="dxa"/>
          </w:tcPr>
          <w:p w14:paraId="68019D72"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5. Kokie šios srities aktai tebegalioja (pateikiamas aktų sąrašas) ir kokius galiojančius aktus būtina pakeisti ar panaikinti, priėmus teikiamą projektą.</w:t>
            </w:r>
          </w:p>
          <w:p w14:paraId="21020CDC" w14:textId="441D0523" w:rsidR="00E77BB4" w:rsidRPr="00881F25" w:rsidRDefault="00464A92" w:rsidP="00E77BB4">
            <w:pPr>
              <w:spacing w:after="0" w:line="240" w:lineRule="auto"/>
              <w:jc w:val="both"/>
              <w:rPr>
                <w:rFonts w:ascii="Times New Roman" w:eastAsia="Times New Roman" w:hAnsi="Times New Roman" w:cs="Times New Roman"/>
                <w:kern w:val="0"/>
                <w:sz w:val="23"/>
                <w:szCs w:val="23"/>
                <w14:ligatures w14:val="none"/>
              </w:rPr>
            </w:pPr>
            <w:r>
              <w:rPr>
                <w:rFonts w:ascii="Times New Roman" w:eastAsia="Times New Roman" w:hAnsi="Times New Roman" w:cs="Times New Roman"/>
                <w:kern w:val="0"/>
                <w:sz w:val="23"/>
                <w:szCs w:val="23"/>
                <w14:ligatures w14:val="none"/>
              </w:rPr>
              <w:t>Pripažįstamas netekusiu galios</w:t>
            </w:r>
            <w:r w:rsidR="00662DF2">
              <w:rPr>
                <w:rFonts w:ascii="Times New Roman" w:eastAsia="Times New Roman" w:hAnsi="Times New Roman" w:cs="Times New Roman"/>
                <w:kern w:val="0"/>
                <w:sz w:val="23"/>
                <w:szCs w:val="23"/>
                <w14:ligatures w14:val="none"/>
              </w:rPr>
              <w:t xml:space="preserve"> </w:t>
            </w:r>
            <w:r w:rsidR="00662DF2" w:rsidRPr="00662DF2">
              <w:rPr>
                <w:rFonts w:ascii="Times New Roman" w:eastAsia="Times New Roman" w:hAnsi="Times New Roman" w:cs="Times New Roman"/>
                <w:kern w:val="0"/>
                <w:sz w:val="23"/>
                <w:szCs w:val="23"/>
                <w14:ligatures w14:val="none"/>
              </w:rPr>
              <w:t>Šilutės rajono savivaldybės tarybos 2023 m. birželio 29 d. sprendim</w:t>
            </w:r>
            <w:r>
              <w:rPr>
                <w:rFonts w:ascii="Times New Roman" w:eastAsia="Times New Roman" w:hAnsi="Times New Roman" w:cs="Times New Roman"/>
                <w:kern w:val="0"/>
                <w:sz w:val="23"/>
                <w:szCs w:val="23"/>
                <w14:ligatures w14:val="none"/>
              </w:rPr>
              <w:t>as</w:t>
            </w:r>
            <w:r w:rsidR="00662DF2" w:rsidRPr="00662DF2">
              <w:rPr>
                <w:rFonts w:ascii="Times New Roman" w:eastAsia="Times New Roman" w:hAnsi="Times New Roman" w:cs="Times New Roman"/>
                <w:kern w:val="0"/>
                <w:sz w:val="23"/>
                <w:szCs w:val="23"/>
                <w14:ligatures w14:val="none"/>
              </w:rPr>
              <w:t xml:space="preserve"> Nr. T1-56 „Dėl Šilutės rajono savivaldybės bendruomeninių organizacijų tarybos sudėties patvirtinimo“</w:t>
            </w:r>
            <w:r>
              <w:rPr>
                <w:rFonts w:ascii="Times New Roman" w:eastAsia="Times New Roman" w:hAnsi="Times New Roman" w:cs="Times New Roman"/>
                <w:kern w:val="0"/>
                <w:sz w:val="23"/>
                <w:szCs w:val="23"/>
                <w14:ligatures w14:val="none"/>
              </w:rPr>
              <w:t>.</w:t>
            </w:r>
          </w:p>
        </w:tc>
      </w:tr>
      <w:tr w:rsidR="00E77BB4" w:rsidRPr="00881F25" w14:paraId="3D397D3D" w14:textId="77777777" w:rsidTr="008155AC">
        <w:trPr>
          <w:trHeight w:val="80"/>
        </w:trPr>
        <w:tc>
          <w:tcPr>
            <w:tcW w:w="9618" w:type="dxa"/>
          </w:tcPr>
          <w:p w14:paraId="27CB34D8"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 xml:space="preserve">6. Jeigu reikia atlikti sprendimo projekto antikorupcinį vertinimą, sprendžia projekto rengėjas, atsižvelgiant į Teisės aktų projektų antikorupcinio vertinimo taisykles. </w:t>
            </w:r>
          </w:p>
          <w:p w14:paraId="39B704A2" w14:textId="77777777" w:rsidR="00E77BB4" w:rsidRPr="00881F25" w:rsidRDefault="00E77BB4"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Nereikia</w:t>
            </w:r>
          </w:p>
        </w:tc>
      </w:tr>
      <w:tr w:rsidR="00E77BB4" w:rsidRPr="00881F25" w14:paraId="560C5B97" w14:textId="77777777" w:rsidTr="008155AC">
        <w:tc>
          <w:tcPr>
            <w:tcW w:w="9618" w:type="dxa"/>
          </w:tcPr>
          <w:p w14:paraId="61866473"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7. Projekto rengimo metu gauti specialistų vertinimai ir išvados, ekonominiai apskaičiavimai (sąmatos) ir konkretūs finansavimo šaltiniai.</w:t>
            </w:r>
          </w:p>
          <w:p w14:paraId="7BC88111" w14:textId="77777777" w:rsidR="00E77BB4" w:rsidRPr="00881F25" w:rsidRDefault="00E77BB4"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Nėra</w:t>
            </w:r>
          </w:p>
        </w:tc>
      </w:tr>
      <w:tr w:rsidR="00E77BB4" w:rsidRPr="00881F25" w14:paraId="2D1ED714" w14:textId="77777777" w:rsidTr="008155AC">
        <w:tc>
          <w:tcPr>
            <w:tcW w:w="9618" w:type="dxa"/>
          </w:tcPr>
          <w:p w14:paraId="332297C8"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 xml:space="preserve">8. Projekto autorius ar autorių grupė. </w:t>
            </w:r>
          </w:p>
          <w:p w14:paraId="5125AB06" w14:textId="77777777" w:rsidR="00E77BB4" w:rsidRPr="00881F25" w:rsidRDefault="00E77BB4"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 xml:space="preserve">Rasa </w:t>
            </w:r>
            <w:proofErr w:type="spellStart"/>
            <w:r w:rsidRPr="00881F25">
              <w:rPr>
                <w:rFonts w:ascii="Times New Roman" w:eastAsia="Times New Roman" w:hAnsi="Times New Roman" w:cs="Times New Roman"/>
                <w:kern w:val="0"/>
                <w:sz w:val="23"/>
                <w:szCs w:val="23"/>
                <w14:ligatures w14:val="none"/>
              </w:rPr>
              <w:t>Bičkauskienė</w:t>
            </w:r>
            <w:proofErr w:type="spellEnd"/>
            <w:r w:rsidRPr="00881F25">
              <w:rPr>
                <w:rFonts w:ascii="Times New Roman" w:eastAsia="Times New Roman" w:hAnsi="Times New Roman" w:cs="Times New Roman"/>
                <w:kern w:val="0"/>
                <w:sz w:val="23"/>
                <w:szCs w:val="23"/>
                <w14:ligatures w14:val="none"/>
              </w:rPr>
              <w:t xml:space="preserve">, Komunikacijos skyriaus vyriausioji specialistė </w:t>
            </w:r>
          </w:p>
        </w:tc>
      </w:tr>
      <w:tr w:rsidR="00E77BB4" w:rsidRPr="00881F25" w14:paraId="05894935" w14:textId="77777777" w:rsidTr="00925DB5">
        <w:trPr>
          <w:trHeight w:val="546"/>
        </w:trPr>
        <w:tc>
          <w:tcPr>
            <w:tcW w:w="9618" w:type="dxa"/>
          </w:tcPr>
          <w:p w14:paraId="132DE233" w14:textId="77777777" w:rsidR="00925DB5" w:rsidRPr="00881F25" w:rsidRDefault="00E77BB4" w:rsidP="00925DB5">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kern w:val="0"/>
                <w:sz w:val="23"/>
                <w:szCs w:val="23"/>
                <w14:ligatures w14:val="none"/>
              </w:rPr>
              <w:t>9</w:t>
            </w:r>
            <w:r w:rsidRPr="00881F25">
              <w:rPr>
                <w:rFonts w:ascii="Times New Roman" w:eastAsia="Times New Roman" w:hAnsi="Times New Roman" w:cs="Times New Roman"/>
                <w:i/>
                <w:kern w:val="0"/>
                <w:sz w:val="23"/>
                <w:szCs w:val="23"/>
                <w14:ligatures w14:val="none"/>
              </w:rPr>
              <w:t>. Reikšminiai projekto žodžiai, kurių reikia šiam projektui įtraukti į kompiuterinę paieškos sistemą.</w:t>
            </w:r>
            <w:r w:rsidR="00925DB5" w:rsidRPr="00881F25">
              <w:rPr>
                <w:rFonts w:ascii="Times New Roman" w:eastAsia="Times New Roman" w:hAnsi="Times New Roman" w:cs="Times New Roman"/>
                <w:i/>
                <w:kern w:val="0"/>
                <w:sz w:val="23"/>
                <w:szCs w:val="23"/>
                <w14:ligatures w14:val="none"/>
              </w:rPr>
              <w:t xml:space="preserve"> </w:t>
            </w:r>
          </w:p>
          <w:p w14:paraId="624B8063" w14:textId="77777777" w:rsidR="00E77BB4" w:rsidRPr="00881F25" w:rsidRDefault="00E77BB4" w:rsidP="00925DB5">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Bendruomeninės organizacijos</w:t>
            </w:r>
          </w:p>
        </w:tc>
      </w:tr>
      <w:tr w:rsidR="00E77BB4" w:rsidRPr="00881F25" w14:paraId="0C0C4F5D" w14:textId="77777777" w:rsidTr="008155AC">
        <w:trPr>
          <w:trHeight w:val="80"/>
        </w:trPr>
        <w:tc>
          <w:tcPr>
            <w:tcW w:w="9618" w:type="dxa"/>
          </w:tcPr>
          <w:p w14:paraId="7ECA37AA" w14:textId="77777777" w:rsidR="00E77BB4" w:rsidRPr="00881F25" w:rsidRDefault="00E77BB4" w:rsidP="00E77BB4">
            <w:pPr>
              <w:spacing w:after="0" w:line="240" w:lineRule="auto"/>
              <w:jc w:val="both"/>
              <w:rPr>
                <w:rFonts w:ascii="Times New Roman" w:eastAsia="Times New Roman" w:hAnsi="Times New Roman" w:cs="Times New Roman"/>
                <w:i/>
                <w:kern w:val="0"/>
                <w:sz w:val="23"/>
                <w:szCs w:val="23"/>
                <w14:ligatures w14:val="none"/>
              </w:rPr>
            </w:pPr>
            <w:r w:rsidRPr="00881F25">
              <w:rPr>
                <w:rFonts w:ascii="Times New Roman" w:eastAsia="Times New Roman" w:hAnsi="Times New Roman" w:cs="Times New Roman"/>
                <w:i/>
                <w:kern w:val="0"/>
                <w:sz w:val="23"/>
                <w:szCs w:val="23"/>
                <w14:ligatures w14:val="none"/>
              </w:rPr>
              <w:t xml:space="preserve">10. Kiti, autorių nuomone, reikalingi pagrindimai ir paaiškinimai. </w:t>
            </w:r>
          </w:p>
          <w:p w14:paraId="2EC6648D" w14:textId="77777777" w:rsidR="00E77BB4" w:rsidRPr="00881F25" w:rsidRDefault="00E77BB4" w:rsidP="00E77BB4">
            <w:pPr>
              <w:spacing w:after="0" w:line="240" w:lineRule="auto"/>
              <w:jc w:val="both"/>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Nėra</w:t>
            </w:r>
            <w:r w:rsidR="00925DB5" w:rsidRPr="00881F25">
              <w:rPr>
                <w:rFonts w:ascii="Times New Roman" w:eastAsia="Times New Roman" w:hAnsi="Times New Roman" w:cs="Times New Roman"/>
                <w:kern w:val="0"/>
                <w:sz w:val="23"/>
                <w:szCs w:val="23"/>
                <w14:ligatures w14:val="none"/>
              </w:rPr>
              <w:t>.</w:t>
            </w:r>
          </w:p>
        </w:tc>
      </w:tr>
      <w:tr w:rsidR="00E77BB4" w:rsidRPr="00881F25" w14:paraId="67E717FF" w14:textId="77777777" w:rsidTr="008155AC">
        <w:tc>
          <w:tcPr>
            <w:tcW w:w="9618" w:type="dxa"/>
          </w:tcPr>
          <w:p w14:paraId="2510ABB0" w14:textId="77777777" w:rsidR="0037050E" w:rsidRDefault="0037050E" w:rsidP="009F410D">
            <w:pPr>
              <w:spacing w:after="0" w:line="240" w:lineRule="auto"/>
              <w:rPr>
                <w:rFonts w:ascii="Times New Roman" w:eastAsia="Times New Roman" w:hAnsi="Times New Roman" w:cs="Times New Roman"/>
                <w:kern w:val="0"/>
                <w:sz w:val="23"/>
                <w:szCs w:val="23"/>
                <w14:ligatures w14:val="none"/>
              </w:rPr>
            </w:pPr>
          </w:p>
          <w:p w14:paraId="4F4D69F7" w14:textId="0B974B5E" w:rsidR="00E77BB4" w:rsidRPr="00881F25" w:rsidRDefault="00E77BB4" w:rsidP="009F410D">
            <w:pPr>
              <w:spacing w:after="0" w:line="240" w:lineRule="auto"/>
              <w:rPr>
                <w:rFonts w:ascii="Times New Roman" w:eastAsia="Times New Roman" w:hAnsi="Times New Roman" w:cs="Times New Roman"/>
                <w:kern w:val="0"/>
                <w:sz w:val="23"/>
                <w:szCs w:val="23"/>
                <w14:ligatures w14:val="none"/>
              </w:rPr>
            </w:pPr>
            <w:r w:rsidRPr="00881F25">
              <w:rPr>
                <w:rFonts w:ascii="Times New Roman" w:eastAsia="Times New Roman" w:hAnsi="Times New Roman" w:cs="Times New Roman"/>
                <w:kern w:val="0"/>
                <w:sz w:val="23"/>
                <w:szCs w:val="23"/>
                <w14:ligatures w14:val="none"/>
              </w:rPr>
              <w:t xml:space="preserve">Komunikacijos skyriaus vyriausioji specialistė                                                   Rasa </w:t>
            </w:r>
            <w:proofErr w:type="spellStart"/>
            <w:r w:rsidRPr="00881F25">
              <w:rPr>
                <w:rFonts w:ascii="Times New Roman" w:eastAsia="Times New Roman" w:hAnsi="Times New Roman" w:cs="Times New Roman"/>
                <w:kern w:val="0"/>
                <w:sz w:val="23"/>
                <w:szCs w:val="23"/>
                <w14:ligatures w14:val="none"/>
              </w:rPr>
              <w:t>Bičkauskienė</w:t>
            </w:r>
            <w:proofErr w:type="spellEnd"/>
          </w:p>
        </w:tc>
      </w:tr>
    </w:tbl>
    <w:p w14:paraId="279087BA" w14:textId="77777777" w:rsidR="00365A0A" w:rsidRPr="00881F25" w:rsidRDefault="00365A0A" w:rsidP="00090ACD">
      <w:pPr>
        <w:rPr>
          <w:sz w:val="23"/>
          <w:szCs w:val="23"/>
        </w:rPr>
      </w:pPr>
    </w:p>
    <w:sectPr w:rsidR="00365A0A" w:rsidRPr="00881F25" w:rsidSect="00090ACD">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BB4"/>
    <w:rsid w:val="00051512"/>
    <w:rsid w:val="00090ACD"/>
    <w:rsid w:val="000958A5"/>
    <w:rsid w:val="001A1FFA"/>
    <w:rsid w:val="00365A0A"/>
    <w:rsid w:val="0037050E"/>
    <w:rsid w:val="003D78D9"/>
    <w:rsid w:val="00451BF8"/>
    <w:rsid w:val="00464A92"/>
    <w:rsid w:val="004B4BDC"/>
    <w:rsid w:val="005739D0"/>
    <w:rsid w:val="005C35D3"/>
    <w:rsid w:val="005C720A"/>
    <w:rsid w:val="005F27DB"/>
    <w:rsid w:val="00662DF2"/>
    <w:rsid w:val="006B6AD2"/>
    <w:rsid w:val="007774CA"/>
    <w:rsid w:val="00881F25"/>
    <w:rsid w:val="00925DB5"/>
    <w:rsid w:val="00975C32"/>
    <w:rsid w:val="009C484C"/>
    <w:rsid w:val="009F410D"/>
    <w:rsid w:val="00A2451B"/>
    <w:rsid w:val="00AF6FF5"/>
    <w:rsid w:val="00AF7251"/>
    <w:rsid w:val="00BB3651"/>
    <w:rsid w:val="00C0504E"/>
    <w:rsid w:val="00CE48BE"/>
    <w:rsid w:val="00DE30D6"/>
    <w:rsid w:val="00E77BB4"/>
    <w:rsid w:val="00F671D4"/>
    <w:rsid w:val="00F80F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9F271"/>
  <w15:chartTrackingRefBased/>
  <w15:docId w15:val="{A07E77FD-4E93-46F7-93D2-60217B72D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uiPriority w:val="99"/>
    <w:semiHidden/>
    <w:rsid w:val="00451B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4763BE4-0395-46A9-9AA6-B48F252A71EE}">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61</TotalTime>
  <Pages>1</Pages>
  <Words>2005</Words>
  <Characters>1144</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Bičkauskienė</dc:creator>
  <cp:keywords/>
  <dc:description/>
  <cp:lastModifiedBy>Asta Jagelavičienė</cp:lastModifiedBy>
  <cp:revision>5</cp:revision>
  <dcterms:created xsi:type="dcterms:W3CDTF">2026-10-13T10:43:00Z</dcterms:created>
  <dcterms:modified xsi:type="dcterms:W3CDTF">2026-10-14T10:52:00Z</dcterms:modified>
</cp:coreProperties>
</file>