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11D32B72" w14:textId="11683EC9" w:rsidR="00E45B36" w:rsidRPr="004B5D8A" w:rsidRDefault="00E45B36" w:rsidP="00F25F3A">
      <w:pPr>
        <w:jc w:val="center"/>
        <w:rPr>
          <w:b/>
        </w:rPr>
      </w:pPr>
      <w:r w:rsidRPr="004B5D8A">
        <w:rPr>
          <w:b/>
          <w:caps/>
        </w:rPr>
        <w:t>DĖL</w:t>
      </w:r>
      <w:r w:rsidR="00827913" w:rsidRPr="004B5D8A">
        <w:rPr>
          <w:b/>
          <w:caps/>
        </w:rPr>
        <w:t xml:space="preserve"> </w:t>
      </w:r>
      <w:r w:rsidR="004B5D8A" w:rsidRPr="004B5D8A">
        <w:rPr>
          <w:b/>
        </w:rPr>
        <w:t>ŠILUTĖS RAJONO SAVIVALDYBĖS TARYBOS 2026 M. VASARIO 26 D. SPRENDIMO NR. T1-1117 „</w:t>
      </w:r>
      <w:r w:rsidR="004B5D8A">
        <w:rPr>
          <w:b/>
        </w:rPr>
        <w:t>DĖL ŠILUTĖS</w:t>
      </w:r>
      <w:r w:rsidR="004B5D8A" w:rsidRPr="004B5D8A">
        <w:rPr>
          <w:b/>
        </w:rPr>
        <w:t xml:space="preserve"> RAJONO SAVIVALDYBĖS 2026–2028 METŲ BIUDŽETO PATVIRTINIMO“ </w:t>
      </w:r>
      <w:r w:rsidR="004B5D8A">
        <w:rPr>
          <w:b/>
        </w:rPr>
        <w:t>PAKEITIMO</w:t>
      </w:r>
    </w:p>
    <w:p w14:paraId="5B46EEAA" w14:textId="01D7A764" w:rsidR="00F25F3A" w:rsidRPr="00C74CEA" w:rsidRDefault="00F25F3A" w:rsidP="00CA4F9B">
      <w:pPr>
        <w:rPr>
          <w:bCs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3895FE52" w:rsidR="00F25F3A" w:rsidRPr="00C74CEA" w:rsidRDefault="00B6640C" w:rsidP="00F25F3A">
      <w:pPr>
        <w:jc w:val="center"/>
      </w:pPr>
      <w:r w:rsidRPr="004B5D8A">
        <w:t>20</w:t>
      </w:r>
      <w:r w:rsidR="00E45B36" w:rsidRPr="004B5D8A">
        <w:t>2</w:t>
      </w:r>
      <w:r w:rsidR="004B5D8A" w:rsidRPr="004B5D8A">
        <w:t>6</w:t>
      </w:r>
      <w:r w:rsidRPr="004B5D8A">
        <w:t xml:space="preserve"> </w:t>
      </w:r>
      <w:r w:rsidR="00F25F3A" w:rsidRPr="004B5D8A">
        <w:t>m.</w:t>
      </w:r>
      <w:r w:rsidR="00BF2D08" w:rsidRPr="004B5D8A">
        <w:t xml:space="preserve"> </w:t>
      </w:r>
      <w:r w:rsidR="00A72208" w:rsidRPr="004B5D8A">
        <w:t xml:space="preserve">             </w:t>
      </w:r>
      <w:r w:rsidR="00E45B36" w:rsidRPr="004B5D8A">
        <w:t xml:space="preserve">      d</w:t>
      </w:r>
      <w:r w:rsidRPr="004B5D8A">
        <w:t>. Nr.</w:t>
      </w:r>
      <w:r w:rsidR="00E45B36" w:rsidRPr="004B5D8A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F25F3A"/>
    <w:p w14:paraId="38ED8681" w14:textId="5FB40707" w:rsidR="004B5D8A" w:rsidRPr="00441D51" w:rsidRDefault="004B5D8A" w:rsidP="004B5D8A">
      <w:pPr>
        <w:ind w:right="-1" w:firstLine="720"/>
        <w:jc w:val="both"/>
        <w:rPr>
          <w:color w:val="000000"/>
        </w:rPr>
      </w:pPr>
      <w:r w:rsidRPr="00D0034B">
        <w:t xml:space="preserve">Vadovaudamasi </w:t>
      </w:r>
      <w:r>
        <w:rPr>
          <w:color w:val="000000"/>
        </w:rPr>
        <w:t>Lietuvos Respublikos vietos savivaldos įstatymo 15 straipsnio 2 dalies 12 punktu</w:t>
      </w:r>
      <w:r>
        <w:t xml:space="preserve">, </w:t>
      </w:r>
      <w:r w:rsidR="003C782C" w:rsidRPr="003C782C">
        <w:t>27 straipsnio 2 dalies 1 punktu ir 66 straipsnio 2 dalimi</w:t>
      </w:r>
      <w:r w:rsidR="003C782C">
        <w:t xml:space="preserve">, </w:t>
      </w:r>
      <w:r w:rsidR="003C782C" w:rsidRPr="003C782C">
        <w:t>Lietuvos Respublikos 2026–2028 metų biudžeto patvirtinimo įstatymo 4 straipsnio 4 dalimi,</w:t>
      </w:r>
      <w:r w:rsidR="003C782C">
        <w:t xml:space="preserve"> </w:t>
      </w:r>
      <w:r w:rsidRPr="00D0034B">
        <w:t xml:space="preserve">Šilutės rajono savivaldybės taryba </w:t>
      </w:r>
      <w:r w:rsidR="003C782C">
        <w:t xml:space="preserve">                   </w:t>
      </w:r>
      <w:r w:rsidRPr="00D0034B">
        <w:t xml:space="preserve"> n u s p r e n d ž i a</w:t>
      </w:r>
      <w:r>
        <w:t>:</w:t>
      </w:r>
    </w:p>
    <w:p w14:paraId="0B4DE758" w14:textId="77777777" w:rsidR="004B5D8A" w:rsidRDefault="004B5D8A" w:rsidP="004B5D8A">
      <w:pPr>
        <w:ind w:right="-1" w:firstLine="709"/>
        <w:jc w:val="both"/>
      </w:pPr>
      <w:r>
        <w:t>1. P</w:t>
      </w:r>
      <w:r w:rsidRPr="00362A6A">
        <w:t>a</w:t>
      </w:r>
      <w:r>
        <w:t>keisti Šilutės rajono savivaldybės tarybos 2026 m. vasario 26 d. sprendimą Nr. T1-1117 „</w:t>
      </w:r>
      <w:r w:rsidRPr="00362A6A">
        <w:t>Dėl Šilutės rajo</w:t>
      </w:r>
      <w:r>
        <w:t>no savivaldybės 2026</w:t>
      </w:r>
      <w:r w:rsidRPr="007C1B80">
        <w:t>–</w:t>
      </w:r>
      <w:r>
        <w:t>2028</w:t>
      </w:r>
      <w:r w:rsidRPr="00362A6A">
        <w:t xml:space="preserve"> metų b</w:t>
      </w:r>
      <w:r>
        <w:t>iudžeto patvirtinimo“:</w:t>
      </w:r>
    </w:p>
    <w:p w14:paraId="46B0E4B3" w14:textId="77777777" w:rsidR="004B5D8A" w:rsidRDefault="004B5D8A" w:rsidP="004B5D8A">
      <w:pPr>
        <w:ind w:right="-1" w:firstLine="709"/>
        <w:jc w:val="both"/>
      </w:pPr>
      <w:r>
        <w:t>1.1. Pakeisti 1.1 papunktį ir išdėstyti jį taip:</w:t>
      </w:r>
    </w:p>
    <w:p w14:paraId="0B4276AE" w14:textId="5F8E1694" w:rsidR="004B5D8A" w:rsidRDefault="004B5D8A" w:rsidP="004B5D8A">
      <w:pPr>
        <w:ind w:right="-1" w:firstLine="709"/>
        <w:jc w:val="both"/>
        <w:rPr>
          <w:bCs/>
          <w:color w:val="000000"/>
        </w:rPr>
      </w:pPr>
      <w:r>
        <w:t xml:space="preserve">„1.1. </w:t>
      </w:r>
      <w:r>
        <w:rPr>
          <w:bCs/>
        </w:rPr>
        <w:t>Savivaldybės 2026</w:t>
      </w:r>
      <w:r w:rsidRPr="00F21D67">
        <w:rPr>
          <w:bCs/>
        </w:rPr>
        <w:t xml:space="preserve"> metų biudžet</w:t>
      </w:r>
      <w:r>
        <w:rPr>
          <w:bCs/>
        </w:rPr>
        <w:t>o pajamas</w:t>
      </w:r>
      <w:r w:rsidRPr="00F21D67">
        <w:rPr>
          <w:bCs/>
        </w:rPr>
        <w:t xml:space="preserve"> </w:t>
      </w:r>
      <w:r w:rsidRPr="003009A4">
        <w:rPr>
          <w:bCs/>
        </w:rPr>
        <w:t xml:space="preserve">– </w:t>
      </w:r>
      <w:r>
        <w:rPr>
          <w:bCs/>
        </w:rPr>
        <w:t>10</w:t>
      </w:r>
      <w:r w:rsidR="003978E9">
        <w:rPr>
          <w:bCs/>
        </w:rPr>
        <w:t>1</w:t>
      </w:r>
      <w:r w:rsidR="00004CFC">
        <w:rPr>
          <w:bCs/>
        </w:rPr>
        <w:t> 627 768</w:t>
      </w:r>
      <w:r w:rsidRPr="003009A4">
        <w:rPr>
          <w:bCs/>
        </w:rPr>
        <w:t xml:space="preserve"> </w:t>
      </w:r>
      <w:r>
        <w:rPr>
          <w:bCs/>
        </w:rPr>
        <w:t>eur</w:t>
      </w:r>
      <w:r w:rsidR="003978E9">
        <w:rPr>
          <w:bCs/>
        </w:rPr>
        <w:t>us</w:t>
      </w:r>
      <w:r w:rsidRPr="00F21D67">
        <w:rPr>
          <w:bCs/>
        </w:rPr>
        <w:t xml:space="preserve">, </w:t>
      </w:r>
      <w:r>
        <w:rPr>
          <w:bCs/>
        </w:rPr>
        <w:t>lėšų likutį metų pradžioje už 2025 metus – 4 735 321</w:t>
      </w:r>
      <w:r w:rsidRPr="003009A4">
        <w:rPr>
          <w:bCs/>
        </w:rPr>
        <w:t xml:space="preserve"> </w:t>
      </w:r>
      <w:r>
        <w:rPr>
          <w:bCs/>
        </w:rPr>
        <w:t>eurą</w:t>
      </w:r>
      <w:r w:rsidRPr="00F21D67">
        <w:rPr>
          <w:bCs/>
        </w:rPr>
        <w:t xml:space="preserve"> ir </w:t>
      </w:r>
      <w:r>
        <w:rPr>
          <w:bCs/>
        </w:rPr>
        <w:t>skolintas lėšas</w:t>
      </w:r>
      <w:r w:rsidRPr="00F21D67">
        <w:rPr>
          <w:bCs/>
        </w:rPr>
        <w:t xml:space="preserve"> </w:t>
      </w:r>
      <w:r>
        <w:rPr>
          <w:bCs/>
        </w:rPr>
        <w:t>– 3 840</w:t>
      </w:r>
      <w:r w:rsidRPr="00F21D67">
        <w:rPr>
          <w:bCs/>
        </w:rPr>
        <w:t xml:space="preserve"> 000 eurų</w:t>
      </w:r>
      <w:r>
        <w:rPr>
          <w:bCs/>
          <w:color w:val="000000"/>
        </w:rPr>
        <w:t xml:space="preserve"> </w:t>
      </w:r>
      <w:r w:rsidRPr="005629ED">
        <w:rPr>
          <w:bCs/>
          <w:color w:val="000000"/>
        </w:rPr>
        <w:t>(</w:t>
      </w:r>
      <w:r w:rsidRPr="00620C9E">
        <w:rPr>
          <w:bCs/>
          <w:color w:val="000000"/>
        </w:rPr>
        <w:t>1</w:t>
      </w:r>
      <w:r w:rsidRPr="005629ED">
        <w:rPr>
          <w:bCs/>
          <w:color w:val="000000"/>
        </w:rPr>
        <w:t xml:space="preserve">, </w:t>
      </w:r>
      <w:r w:rsidRPr="00620C9E">
        <w:rPr>
          <w:bCs/>
          <w:color w:val="000000"/>
        </w:rPr>
        <w:t>2 prieda</w:t>
      </w:r>
      <w:r w:rsidR="00C151D0">
        <w:rPr>
          <w:bCs/>
          <w:color w:val="000000"/>
        </w:rPr>
        <w:t>i</w:t>
      </w:r>
      <w:r w:rsidRPr="008B2CF8">
        <w:rPr>
          <w:bCs/>
          <w:color w:val="000000"/>
        </w:rPr>
        <w:t>)</w:t>
      </w:r>
      <w:r w:rsidRPr="004F6E32">
        <w:t>“</w:t>
      </w:r>
      <w:r>
        <w:t>;</w:t>
      </w:r>
    </w:p>
    <w:p w14:paraId="0FCFA7E9" w14:textId="77777777" w:rsidR="004B5D8A" w:rsidRDefault="004B5D8A" w:rsidP="004B5D8A">
      <w:pPr>
        <w:ind w:right="-1" w:firstLine="720"/>
        <w:jc w:val="both"/>
      </w:pPr>
      <w:r>
        <w:t xml:space="preserve">1.2. Pakeisti 1.2 papunktį ir išdėstyti jį taip: </w:t>
      </w:r>
    </w:p>
    <w:p w14:paraId="2C69600D" w14:textId="350D40B9" w:rsidR="004B5D8A" w:rsidRDefault="004B5D8A" w:rsidP="004B5D8A">
      <w:pPr>
        <w:ind w:right="-1" w:firstLine="720"/>
        <w:jc w:val="both"/>
      </w:pPr>
      <w:r>
        <w:t xml:space="preserve">„1.2. </w:t>
      </w:r>
      <w:r>
        <w:rPr>
          <w:bCs/>
        </w:rPr>
        <w:t>Savivaldybės biudžeto a</w:t>
      </w:r>
      <w:r w:rsidRPr="00F21D67">
        <w:rPr>
          <w:bCs/>
        </w:rPr>
        <w:t xml:space="preserve">signavimus </w:t>
      </w:r>
      <w:r>
        <w:rPr>
          <w:bCs/>
        </w:rPr>
        <w:t>pagal programas ir asignavimų valdytojus</w:t>
      </w:r>
      <w:r w:rsidRPr="00F21D67">
        <w:rPr>
          <w:bCs/>
        </w:rPr>
        <w:t xml:space="preserve"> </w:t>
      </w:r>
      <w:r w:rsidRPr="003009A4">
        <w:rPr>
          <w:bCs/>
        </w:rPr>
        <w:t xml:space="preserve">– </w:t>
      </w:r>
      <w:r>
        <w:rPr>
          <w:bCs/>
        </w:rPr>
        <w:t xml:space="preserve">  </w:t>
      </w:r>
      <w:r w:rsidR="00004CFC">
        <w:rPr>
          <w:bCs/>
        </w:rPr>
        <w:t xml:space="preserve">    </w:t>
      </w:r>
      <w:r>
        <w:rPr>
          <w:bCs/>
        </w:rPr>
        <w:t xml:space="preserve">    1</w:t>
      </w:r>
      <w:r w:rsidR="00004CFC">
        <w:rPr>
          <w:bCs/>
        </w:rPr>
        <w:t>10 061 760</w:t>
      </w:r>
      <w:r w:rsidR="00AC7B29">
        <w:rPr>
          <w:bCs/>
        </w:rPr>
        <w:t xml:space="preserve"> </w:t>
      </w:r>
      <w:r w:rsidRPr="003009A4">
        <w:rPr>
          <w:bCs/>
        </w:rPr>
        <w:t>eur</w:t>
      </w:r>
      <w:r w:rsidR="00004CFC">
        <w:rPr>
          <w:bCs/>
        </w:rPr>
        <w:t>ų</w:t>
      </w:r>
      <w:r w:rsidRPr="003009A4">
        <w:rPr>
          <w:bCs/>
        </w:rPr>
        <w:t xml:space="preserve"> </w:t>
      </w:r>
      <w:r w:rsidRPr="008B2CF8">
        <w:rPr>
          <w:bCs/>
          <w:color w:val="000000"/>
        </w:rPr>
        <w:t>(</w:t>
      </w:r>
      <w:r w:rsidRPr="00620C9E">
        <w:rPr>
          <w:bCs/>
          <w:color w:val="000000"/>
        </w:rPr>
        <w:t>3 priedas</w:t>
      </w:r>
      <w:r w:rsidRPr="008B2CF8">
        <w:rPr>
          <w:bCs/>
          <w:color w:val="000000"/>
        </w:rPr>
        <w:t>)</w:t>
      </w:r>
      <w:r>
        <w:t>“;</w:t>
      </w:r>
    </w:p>
    <w:p w14:paraId="6196945C" w14:textId="77777777" w:rsidR="004B5D8A" w:rsidRDefault="004B5D8A" w:rsidP="004B5D8A">
      <w:pPr>
        <w:ind w:right="180" w:firstLine="720"/>
        <w:jc w:val="both"/>
      </w:pPr>
      <w:r>
        <w:t xml:space="preserve">1.3. Pakeisti 1 priedą ir išdėstyti jį nauja redakcija </w:t>
      </w:r>
      <w:r w:rsidRPr="00762DB8">
        <w:t>(pridedama);</w:t>
      </w:r>
    </w:p>
    <w:p w14:paraId="68C66BC1" w14:textId="77777777" w:rsidR="004B5D8A" w:rsidRDefault="004B5D8A" w:rsidP="004B5D8A">
      <w:pPr>
        <w:ind w:right="180" w:firstLine="720"/>
        <w:jc w:val="both"/>
      </w:pPr>
      <w:r>
        <w:t xml:space="preserve">1.4. Pakeisti 2 priedą ir išdėstyti jį nauja redakcija </w:t>
      </w:r>
      <w:r w:rsidRPr="00762DB8">
        <w:t>(pridedama);</w:t>
      </w:r>
    </w:p>
    <w:p w14:paraId="1F20BF41" w14:textId="77777777" w:rsidR="004B5D8A" w:rsidRDefault="004B5D8A" w:rsidP="004B5D8A">
      <w:pPr>
        <w:ind w:right="180" w:firstLine="720"/>
        <w:jc w:val="both"/>
      </w:pPr>
      <w:r>
        <w:t>1.5. Pakeisti 3 priedą ir išdėstyti jį nauja redakcija (pridedama).</w:t>
      </w:r>
    </w:p>
    <w:p w14:paraId="4655E8EB" w14:textId="39738578" w:rsidR="004B5D8A" w:rsidRDefault="004B5D8A" w:rsidP="004B5D8A">
      <w:pPr>
        <w:tabs>
          <w:tab w:val="left" w:pos="1134"/>
        </w:tabs>
        <w:ind w:firstLine="709"/>
        <w:jc w:val="both"/>
      </w:pPr>
      <w:r>
        <w:t xml:space="preserve">2. Paskelbti </w:t>
      </w:r>
      <w:r w:rsidRPr="00B82F21">
        <w:t>šį sprendimą Teisės aktų registr</w:t>
      </w:r>
      <w:r w:rsidR="00C03250">
        <w:t>o informacinėje sistemoje</w:t>
      </w:r>
      <w:r w:rsidRPr="00B82F21">
        <w:t xml:space="preserve"> ir Šilutės rajono savivaldybės int</w:t>
      </w:r>
      <w:r>
        <w:t>erneto svetainėje www.silute.lt</w:t>
      </w:r>
      <w:r w:rsidRPr="00B82F21">
        <w:t>.</w:t>
      </w:r>
    </w:p>
    <w:p w14:paraId="772EE6AC" w14:textId="77777777" w:rsidR="00F25F3A" w:rsidRPr="00C74CEA" w:rsidRDefault="00F25F3A" w:rsidP="00F25F3A"/>
    <w:p w14:paraId="6108D5C3" w14:textId="77777777" w:rsidR="00E45B36" w:rsidRPr="00C74CEA" w:rsidRDefault="00E45B36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2"/>
        <w:gridCol w:w="2386"/>
      </w:tblGrid>
      <w:tr w:rsidR="00E73194" w:rsidRPr="00C74CEA" w14:paraId="76957306" w14:textId="77777777" w:rsidTr="00C50B97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778684E3" w14:textId="77777777" w:rsidR="004B7D10" w:rsidRPr="00C74CEA" w:rsidRDefault="004B7D10" w:rsidP="004B7D10">
      <w:pPr>
        <w:rPr>
          <w:szCs w:val="20"/>
          <w:lang w:eastAsia="en-US"/>
        </w:rPr>
      </w:pPr>
    </w:p>
    <w:p w14:paraId="7EA4F55E" w14:textId="77777777" w:rsidR="004B7D10" w:rsidRPr="00C74CEA" w:rsidRDefault="004B7D10" w:rsidP="004B7D10">
      <w:pPr>
        <w:rPr>
          <w:lang w:eastAsia="en-US"/>
        </w:rPr>
      </w:pPr>
    </w:p>
    <w:p w14:paraId="19660F90" w14:textId="77777777" w:rsidR="004B7D10" w:rsidRPr="00C74CEA" w:rsidRDefault="004B7D10" w:rsidP="004B7D10">
      <w:pPr>
        <w:rPr>
          <w:lang w:eastAsia="en-US"/>
        </w:rPr>
      </w:pPr>
    </w:p>
    <w:p w14:paraId="484F0CEA" w14:textId="77777777" w:rsidR="00F02D0E" w:rsidRDefault="00F02D0E" w:rsidP="004B7D10">
      <w:pPr>
        <w:jc w:val="both"/>
        <w:rPr>
          <w:lang w:eastAsia="en-US"/>
        </w:rPr>
      </w:pPr>
    </w:p>
    <w:p w14:paraId="3079CAC5" w14:textId="77777777" w:rsidR="00F02D0E" w:rsidRDefault="00F02D0E" w:rsidP="004B7D10">
      <w:pPr>
        <w:jc w:val="both"/>
        <w:rPr>
          <w:lang w:eastAsia="en-US"/>
        </w:rPr>
      </w:pPr>
    </w:p>
    <w:p w14:paraId="71207E30" w14:textId="77777777" w:rsidR="00F02D0E" w:rsidRDefault="00F02D0E" w:rsidP="004B7D10">
      <w:pPr>
        <w:jc w:val="both"/>
        <w:rPr>
          <w:lang w:eastAsia="en-US"/>
        </w:rPr>
      </w:pPr>
    </w:p>
    <w:p w14:paraId="3EA3EA6E" w14:textId="77777777" w:rsidR="00F02D0E" w:rsidRDefault="00F02D0E" w:rsidP="004B7D10">
      <w:pPr>
        <w:jc w:val="both"/>
        <w:rPr>
          <w:lang w:eastAsia="en-US"/>
        </w:rPr>
      </w:pPr>
    </w:p>
    <w:p w14:paraId="196A33B0" w14:textId="77777777" w:rsidR="00F02D0E" w:rsidRDefault="00F02D0E" w:rsidP="004B7D10">
      <w:pPr>
        <w:jc w:val="both"/>
        <w:rPr>
          <w:lang w:eastAsia="en-US"/>
        </w:rPr>
      </w:pPr>
    </w:p>
    <w:p w14:paraId="3FAC52A6" w14:textId="77777777" w:rsidR="00E45B36" w:rsidRPr="00C74CEA" w:rsidRDefault="00E45B36" w:rsidP="004B7D10">
      <w:pPr>
        <w:jc w:val="both"/>
        <w:rPr>
          <w:lang w:eastAsia="en-US"/>
        </w:rPr>
      </w:pPr>
    </w:p>
    <w:p w14:paraId="6DA53E27" w14:textId="77777777" w:rsidR="00E45B36" w:rsidRPr="00C74CEA" w:rsidRDefault="00E45B36" w:rsidP="004B7D10">
      <w:pPr>
        <w:jc w:val="both"/>
        <w:rPr>
          <w:lang w:eastAsia="en-US"/>
        </w:rPr>
      </w:pPr>
    </w:p>
    <w:p w14:paraId="6CA96017" w14:textId="77777777" w:rsidR="004B5D8A" w:rsidRDefault="004B5D8A" w:rsidP="004B5D8A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38D84260" w14:textId="77777777" w:rsidR="004B5D8A" w:rsidRPr="0040024E" w:rsidRDefault="004B5D8A" w:rsidP="004B5D8A">
      <w:pPr>
        <w:ind w:right="181"/>
      </w:pPr>
      <w:r w:rsidRPr="0040024E">
        <w:t xml:space="preserve">Dorita Mongirdaitė, </w:t>
      </w:r>
      <w:r>
        <w:t>+370 441</w:t>
      </w:r>
      <w:r w:rsidRPr="0040024E">
        <w:t xml:space="preserve"> 79 252, el. p. </w:t>
      </w:r>
      <w:hyperlink r:id="rId8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14:paraId="487C087A" w14:textId="10273E8B" w:rsidR="00E73194" w:rsidRPr="00C74CEA" w:rsidRDefault="004B5D8A" w:rsidP="004B5D8A">
      <w:pPr>
        <w:jc w:val="both"/>
      </w:pPr>
      <w:r w:rsidRPr="00D0034B">
        <w:t>20</w:t>
      </w:r>
      <w:r>
        <w:t>26</w:t>
      </w:r>
      <w:r w:rsidRPr="00D0034B">
        <w:t>-</w:t>
      </w:r>
      <w:r>
        <w:t>09-04</w:t>
      </w:r>
    </w:p>
    <w:sectPr w:rsidR="00E73194" w:rsidRPr="00C74CEA" w:rsidSect="00DA7E52">
      <w:headerReference w:type="default" r:id="rId9"/>
      <w:foot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709D" w14:textId="77777777" w:rsidR="00C45A61" w:rsidRDefault="00C45A61" w:rsidP="001D50EF">
      <w:r>
        <w:separator/>
      </w:r>
    </w:p>
  </w:endnote>
  <w:endnote w:type="continuationSeparator" w:id="0">
    <w:p w14:paraId="1FD269F1" w14:textId="77777777" w:rsidR="00C45A61" w:rsidRDefault="00C45A61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7A41F" w14:textId="77777777" w:rsidR="00C45A61" w:rsidRDefault="00C45A61" w:rsidP="001D50EF">
      <w:r>
        <w:separator/>
      </w:r>
    </w:p>
  </w:footnote>
  <w:footnote w:type="continuationSeparator" w:id="0">
    <w:p w14:paraId="31D6B82C" w14:textId="77777777" w:rsidR="00C45A61" w:rsidRDefault="00C45A61" w:rsidP="001D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562090"/>
      <w:docPartObj>
        <w:docPartGallery w:val="Page Numbers (Top of Page)"/>
        <w:docPartUnique/>
      </w:docPartObj>
    </w:sdtPr>
    <w:sdtContent>
      <w:p w14:paraId="44AA05B2" w14:textId="0FFEFB2C" w:rsidR="00DA7E52" w:rsidRPr="00DA7E52" w:rsidRDefault="00DA7E52" w:rsidP="00F02D0E">
        <w:pPr>
          <w:pStyle w:val="Antrats"/>
          <w:jc w:val="center"/>
        </w:pPr>
        <w:r w:rsidRPr="00DA7E52">
          <w:fldChar w:fldCharType="begin"/>
        </w:r>
        <w:r w:rsidRPr="00DA7E52">
          <w:instrText>PAGE   \* MERGEFORMAT</w:instrText>
        </w:r>
        <w:r w:rsidRPr="00DA7E52">
          <w:fldChar w:fldCharType="separate"/>
        </w:r>
        <w:r w:rsidRPr="00DA7E52">
          <w:t>2</w:t>
        </w:r>
        <w:r w:rsidRPr="00DA7E52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3044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4CFC"/>
    <w:rsid w:val="00073D57"/>
    <w:rsid w:val="00094A3C"/>
    <w:rsid w:val="000E1519"/>
    <w:rsid w:val="000F260F"/>
    <w:rsid w:val="00160584"/>
    <w:rsid w:val="001C624F"/>
    <w:rsid w:val="001D50EF"/>
    <w:rsid w:val="001D62BD"/>
    <w:rsid w:val="0023228A"/>
    <w:rsid w:val="00261961"/>
    <w:rsid w:val="002A14D2"/>
    <w:rsid w:val="002A5DB2"/>
    <w:rsid w:val="002E4BE4"/>
    <w:rsid w:val="003625F6"/>
    <w:rsid w:val="0037464E"/>
    <w:rsid w:val="003978E9"/>
    <w:rsid w:val="003C782C"/>
    <w:rsid w:val="003D28BB"/>
    <w:rsid w:val="003E789D"/>
    <w:rsid w:val="003F6B77"/>
    <w:rsid w:val="004065DB"/>
    <w:rsid w:val="00440677"/>
    <w:rsid w:val="004819F0"/>
    <w:rsid w:val="004A182A"/>
    <w:rsid w:val="004B5D8A"/>
    <w:rsid w:val="004B7D10"/>
    <w:rsid w:val="0050016C"/>
    <w:rsid w:val="0056113F"/>
    <w:rsid w:val="00577333"/>
    <w:rsid w:val="005943DB"/>
    <w:rsid w:val="005A3DD4"/>
    <w:rsid w:val="005C5797"/>
    <w:rsid w:val="005C5878"/>
    <w:rsid w:val="005D1311"/>
    <w:rsid w:val="005D4676"/>
    <w:rsid w:val="0068501F"/>
    <w:rsid w:val="006C5F69"/>
    <w:rsid w:val="006E7AFA"/>
    <w:rsid w:val="00705BD3"/>
    <w:rsid w:val="00706384"/>
    <w:rsid w:val="00734CF3"/>
    <w:rsid w:val="00784902"/>
    <w:rsid w:val="007B1579"/>
    <w:rsid w:val="007F3220"/>
    <w:rsid w:val="00827913"/>
    <w:rsid w:val="00896345"/>
    <w:rsid w:val="008B43F2"/>
    <w:rsid w:val="008C6561"/>
    <w:rsid w:val="008D0CA3"/>
    <w:rsid w:val="00915F27"/>
    <w:rsid w:val="00930503"/>
    <w:rsid w:val="00946768"/>
    <w:rsid w:val="00963D6E"/>
    <w:rsid w:val="00985436"/>
    <w:rsid w:val="009E2C45"/>
    <w:rsid w:val="00A23E66"/>
    <w:rsid w:val="00A31665"/>
    <w:rsid w:val="00A72208"/>
    <w:rsid w:val="00A976BE"/>
    <w:rsid w:val="00AC7B29"/>
    <w:rsid w:val="00AD5055"/>
    <w:rsid w:val="00B10D47"/>
    <w:rsid w:val="00B2713C"/>
    <w:rsid w:val="00B54ACB"/>
    <w:rsid w:val="00B54AF3"/>
    <w:rsid w:val="00B6640C"/>
    <w:rsid w:val="00B745E4"/>
    <w:rsid w:val="00B818BA"/>
    <w:rsid w:val="00BD0A48"/>
    <w:rsid w:val="00BD10B7"/>
    <w:rsid w:val="00BE68EE"/>
    <w:rsid w:val="00BF2D08"/>
    <w:rsid w:val="00C03250"/>
    <w:rsid w:val="00C151D0"/>
    <w:rsid w:val="00C20CEB"/>
    <w:rsid w:val="00C42E16"/>
    <w:rsid w:val="00C45A61"/>
    <w:rsid w:val="00C50B97"/>
    <w:rsid w:val="00C67210"/>
    <w:rsid w:val="00C74CEA"/>
    <w:rsid w:val="00C97CB8"/>
    <w:rsid w:val="00CA4F9B"/>
    <w:rsid w:val="00CD0B7D"/>
    <w:rsid w:val="00D87ECC"/>
    <w:rsid w:val="00DA7E52"/>
    <w:rsid w:val="00E12F58"/>
    <w:rsid w:val="00E45B36"/>
    <w:rsid w:val="00E62715"/>
    <w:rsid w:val="00E73194"/>
    <w:rsid w:val="00E86791"/>
    <w:rsid w:val="00EA4323"/>
    <w:rsid w:val="00F02D0E"/>
    <w:rsid w:val="00F10BB4"/>
    <w:rsid w:val="00F25F3A"/>
    <w:rsid w:val="00F86559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64FDC263-82AB-43C4-9549-D2F5D6FA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uiPriority w:val="99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character" w:styleId="Hipersaitas">
    <w:name w:val="Hyperlink"/>
    <w:rsid w:val="004B5D8A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Pataisymai">
    <w:name w:val="Revision"/>
    <w:hidden/>
    <w:uiPriority w:val="99"/>
    <w:semiHidden/>
    <w:rsid w:val="00705B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ita.mongirdait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1076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Dorita Mongirdaitė</dc:creator>
  <cp:keywords/>
  <dc:description/>
  <cp:lastModifiedBy>Dorita Mongirdaitė</cp:lastModifiedBy>
  <cp:revision>13</cp:revision>
  <dcterms:created xsi:type="dcterms:W3CDTF">2026-08-27T06:02:00Z</dcterms:created>
  <dcterms:modified xsi:type="dcterms:W3CDTF">2026-09-17T10:48:00Z</dcterms:modified>
</cp:coreProperties>
</file>