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2EE2" w:rsidRDefault="00EB2EE2" w:rsidP="00EB2EE2">
      <w:pPr>
        <w:jc w:val="center"/>
        <w:rPr>
          <w:b/>
        </w:rPr>
      </w:pPr>
      <w:r>
        <w:rPr>
          <w:b/>
        </w:rPr>
        <w:t>ŠILUTĖS RAJONO SAVIVALDYBĖS</w:t>
      </w:r>
    </w:p>
    <w:p w:rsidR="00EB2EE2" w:rsidRDefault="00EB2EE2" w:rsidP="00EB2EE2">
      <w:pPr>
        <w:jc w:val="center"/>
        <w:rPr>
          <w:b/>
        </w:rPr>
      </w:pPr>
      <w:r>
        <w:rPr>
          <w:b/>
        </w:rPr>
        <w:t>JAUNIMO REIKALŲ TARYBOS IŠPLĖSTINIO POSĖDŽIO PROTOKOLAS</w:t>
      </w:r>
    </w:p>
    <w:p w:rsidR="00EB2EE2" w:rsidRDefault="00EB2EE2" w:rsidP="00EB2EE2">
      <w:pPr>
        <w:jc w:val="center"/>
        <w:rPr>
          <w:b/>
        </w:rPr>
      </w:pPr>
    </w:p>
    <w:p w:rsidR="00EB2EE2" w:rsidRDefault="00EB2EE2" w:rsidP="00EB2EE2">
      <w:pPr>
        <w:jc w:val="center"/>
      </w:pPr>
      <w:r>
        <w:t>2020-09-</w:t>
      </w:r>
      <w:r w:rsidR="00715614">
        <w:t>10</w:t>
      </w:r>
      <w:r>
        <w:t xml:space="preserve"> Nr. JRT (28.6)-3</w:t>
      </w:r>
    </w:p>
    <w:p w:rsidR="00EB2EE2" w:rsidRDefault="00EB2EE2" w:rsidP="00EB2EE2">
      <w:pPr>
        <w:jc w:val="center"/>
        <w:rPr>
          <w:color w:val="000000"/>
        </w:rPr>
      </w:pPr>
      <w:r>
        <w:rPr>
          <w:color w:val="000000"/>
        </w:rPr>
        <w:t>Šilutė</w:t>
      </w:r>
    </w:p>
    <w:p w:rsidR="00EB2EE2" w:rsidRDefault="00EB2EE2" w:rsidP="00EB2EE2">
      <w:pPr>
        <w:jc w:val="center"/>
      </w:pPr>
    </w:p>
    <w:p w:rsidR="00EB2EE2" w:rsidRDefault="00EB2EE2" w:rsidP="00EB2EE2">
      <w:pPr>
        <w:ind w:firstLine="720"/>
      </w:pPr>
      <w:r>
        <w:t>Posėdis vyko 2020-09-10 15.00 val. Šilutės rajono savivaldybės didžiojoje salėje.</w:t>
      </w:r>
    </w:p>
    <w:p w:rsidR="00EB2EE2" w:rsidRDefault="00EB2EE2" w:rsidP="00EB2EE2">
      <w:pPr>
        <w:ind w:firstLine="720"/>
      </w:pPr>
      <w:r>
        <w:t xml:space="preserve">Posėdžio pirmininkas – Tomas Budrikis. </w:t>
      </w:r>
    </w:p>
    <w:p w:rsidR="00EB2EE2" w:rsidRDefault="00EB2EE2" w:rsidP="00EB2EE2">
      <w:pPr>
        <w:ind w:firstLine="720"/>
      </w:pPr>
      <w:r>
        <w:t>Posėdžio sekretorė – Rimantė Čiutienė.</w:t>
      </w:r>
    </w:p>
    <w:p w:rsidR="00EB2EE2" w:rsidRDefault="00EB2EE2" w:rsidP="00EB2EE2">
      <w:pPr>
        <w:ind w:firstLine="720"/>
        <w:jc w:val="both"/>
      </w:pPr>
      <w:r>
        <w:t>Dalyvavo: Šilutės rajono savivaldybės tarybos nar</w:t>
      </w:r>
      <w:r w:rsidR="00715614">
        <w:t>ys</w:t>
      </w:r>
      <w:r>
        <w:t xml:space="preserve"> Žygimantas Kurlianskas; Vida Kubaitienė, Švietimo skyriaus vyriausioji specialistė;</w:t>
      </w:r>
      <w:r w:rsidRPr="00EB2EE2">
        <w:t xml:space="preserve"> </w:t>
      </w:r>
      <w:r>
        <w:t xml:space="preserve"> Modestas Rauktys, Ūkio skyriaus vyriausiasis specialistas; Vaiva Pranauskienė, Tarpinstitucinio bendradarbiavimo koordinatorė; Rimantė Macijauskaitė, Šilutės rajono mokinių tarybos atstovė; Rimvydas Petrauskis, Šilutės atviros jaunimo erdvės jaunimo darbuotojas; Deimantė Piečiūtė, asociacijos „Kintų jaunimo organizacija“ atstovė; Domantas Kairys, asociacijos „Jaunimo edukacinis centras“ narys</w:t>
      </w:r>
      <w:r w:rsidR="00715614">
        <w:t>.</w:t>
      </w:r>
    </w:p>
    <w:p w:rsidR="00EB2EE2" w:rsidRDefault="00EB2EE2" w:rsidP="00EB2EE2">
      <w:pPr>
        <w:ind w:firstLine="720"/>
        <w:jc w:val="both"/>
      </w:pPr>
      <w:r>
        <w:t>Nedalyvavo: Sigitas Majus, Tarybos narys</w:t>
      </w:r>
      <w:r w:rsidR="00715614">
        <w:t>;</w:t>
      </w:r>
      <w:r>
        <w:t xml:space="preserve"> Rugilė Mockutė, asociacijos, „Žemaičių Naumiesčio jaunimas“ narė; Rinas Kuturys, Jaunųjų konservatorių lygos Šilutės skyriaus narys.</w:t>
      </w:r>
    </w:p>
    <w:p w:rsidR="00EB2EE2" w:rsidRDefault="00EB2EE2" w:rsidP="00EB2EE2">
      <w:pPr>
        <w:ind w:firstLine="720"/>
        <w:jc w:val="both"/>
      </w:pPr>
    </w:p>
    <w:p w:rsidR="00EB2EE2" w:rsidRDefault="00EB2EE2" w:rsidP="00EB2EE2">
      <w:pPr>
        <w:ind w:firstLine="720"/>
        <w:jc w:val="both"/>
      </w:pPr>
      <w:r>
        <w:t>Darbotvarkė:</w:t>
      </w:r>
    </w:p>
    <w:p w:rsidR="00EB2EE2" w:rsidRDefault="00EB2EE2" w:rsidP="00EB2EE2">
      <w:pPr>
        <w:numPr>
          <w:ilvl w:val="0"/>
          <w:numId w:val="1"/>
        </w:numPr>
      </w:pPr>
      <w:r>
        <w:t>Dėl darbotvarkės patvirtinimo.</w:t>
      </w:r>
    </w:p>
    <w:p w:rsidR="00EB2EE2" w:rsidRDefault="00EB2EE2" w:rsidP="00EB2EE2">
      <w:pPr>
        <w:numPr>
          <w:ilvl w:val="0"/>
          <w:numId w:val="1"/>
        </w:numPr>
      </w:pPr>
      <w:r>
        <w:t xml:space="preserve">Dėl jaunimo </w:t>
      </w:r>
      <w:r w:rsidR="00524B21">
        <w:t>situacijos: Policija ir Tarpinstitucinio bendradarbiavimo koordinatorė.</w:t>
      </w:r>
    </w:p>
    <w:p w:rsidR="00524B21" w:rsidRDefault="00524B21" w:rsidP="00EB2EE2">
      <w:pPr>
        <w:numPr>
          <w:ilvl w:val="0"/>
          <w:numId w:val="1"/>
        </w:numPr>
      </w:pPr>
      <w:r>
        <w:t xml:space="preserve">Dėl Kintų atviros jaunimo erdvės. </w:t>
      </w:r>
    </w:p>
    <w:p w:rsidR="00524B21" w:rsidRDefault="00524B21" w:rsidP="00EB2EE2">
      <w:pPr>
        <w:numPr>
          <w:ilvl w:val="0"/>
          <w:numId w:val="1"/>
        </w:numPr>
      </w:pPr>
      <w:r>
        <w:t xml:space="preserve">Dėl </w:t>
      </w:r>
      <w:r w:rsidR="00715614">
        <w:t>„</w:t>
      </w:r>
      <w:r>
        <w:t>Lietuvininkų vilties</w:t>
      </w:r>
      <w:r w:rsidR="00715614">
        <w:t>“</w:t>
      </w:r>
      <w:r>
        <w:t xml:space="preserve"> premijos.</w:t>
      </w:r>
    </w:p>
    <w:p w:rsidR="00524B21" w:rsidRDefault="00524B21" w:rsidP="00EB2EE2">
      <w:pPr>
        <w:numPr>
          <w:ilvl w:val="0"/>
          <w:numId w:val="1"/>
        </w:numPr>
      </w:pPr>
      <w:r>
        <w:t>Dėl išvažiuojamųjų posėdžių į Ž. Naumiestį ir Švėkšną.</w:t>
      </w:r>
    </w:p>
    <w:p w:rsidR="00524B21" w:rsidRDefault="00524B21" w:rsidP="00EB2EE2">
      <w:pPr>
        <w:numPr>
          <w:ilvl w:val="0"/>
          <w:numId w:val="1"/>
        </w:numPr>
      </w:pPr>
      <w:r>
        <w:t xml:space="preserve">Dėl Šilutės atviros jaunimo erdvės patalpų. </w:t>
      </w:r>
    </w:p>
    <w:p w:rsidR="00524B21" w:rsidRDefault="00524B21" w:rsidP="00524B21">
      <w:pPr>
        <w:ind w:left="1080"/>
      </w:pPr>
    </w:p>
    <w:p w:rsidR="00EB2EE2" w:rsidRDefault="00EB2EE2" w:rsidP="00EB2EE2">
      <w:pPr>
        <w:ind w:left="720"/>
      </w:pPr>
      <w:r>
        <w:t>1. SVARSTYTA. Dėl darbotvarkės patvirtinimo.</w:t>
      </w:r>
    </w:p>
    <w:p w:rsidR="00EB2EE2" w:rsidRDefault="00EB2EE2" w:rsidP="00EB2EE2">
      <w:pPr>
        <w:ind w:firstLine="720"/>
        <w:jc w:val="both"/>
      </w:pPr>
      <w:r>
        <w:t xml:space="preserve">T. Budrikis pristatė posėdžio darbotvarkę. Darbotvarkei pritarta vienbalsiai. </w:t>
      </w:r>
    </w:p>
    <w:p w:rsidR="00EB2EE2" w:rsidRDefault="00EB2EE2" w:rsidP="00EB2EE2">
      <w:pPr>
        <w:ind w:firstLine="709"/>
        <w:jc w:val="both"/>
      </w:pPr>
      <w:r>
        <w:t xml:space="preserve">2. SVARSTYTA. Dėl </w:t>
      </w:r>
      <w:r w:rsidR="0003523D">
        <w:t xml:space="preserve">jaunimo </w:t>
      </w:r>
      <w:r w:rsidR="001F6016">
        <w:t xml:space="preserve">situacijos: </w:t>
      </w:r>
      <w:r w:rsidR="003C5801">
        <w:t>Policija ir Tarpinstitucinio bendradarbiavimo koordinatorė.</w:t>
      </w:r>
    </w:p>
    <w:p w:rsidR="005C1964" w:rsidRDefault="00EB2EE2" w:rsidP="00715614">
      <w:pPr>
        <w:pStyle w:val="Pagrindinistekstas"/>
        <w:spacing w:after="0"/>
        <w:ind w:firstLine="709"/>
        <w:jc w:val="both"/>
        <w:rPr>
          <w:rFonts w:eastAsia="SimSun" w:cs="Arial"/>
          <w:color w:val="00000A"/>
          <w:lang w:eastAsia="zh-CN" w:bidi="hi-IN"/>
        </w:rPr>
      </w:pPr>
      <w:r>
        <w:t xml:space="preserve">T. Budrikis informavo, kad </w:t>
      </w:r>
      <w:r w:rsidR="003C5801">
        <w:t xml:space="preserve">posėdyje dalyvauja Tauragės apskrities vyriausiojo policijos komisariato Šilutės rajono policijos komisariato bendruomenės pareigūnė J. Kaktienė. Policija </w:t>
      </w:r>
      <w:r w:rsidR="0084798B">
        <w:t xml:space="preserve">nerenka atskirai duomenų pagal amžiaus grupes. Tad gali pateikti tik bendrą statistiką dėl 14-29 metų jaunuolių nusikalstamumo. </w:t>
      </w:r>
      <w:r w:rsidR="00062609">
        <w:t xml:space="preserve">2019 m. užfiksuota 15 nusikaltimų, o 2020 m. iki rugsėjo 1 d. 13 nusikaltimų. Kaltinamųjų aktų 2019 m. – 6, 2020 m. – 1. Tiek 2019 m., tiek 2020 m. nutraukta po 6 bylas. Dėl tabako vartojimo </w:t>
      </w:r>
      <w:r w:rsidR="0044173B">
        <w:t>2019 m. surašyta 16 protokolų, o 2020 kol kas nesurašytas nei vienas protokolas. Priežastis – karantinas. Žvelgiant Lietuvos mastu Šilutės rajono savivaldybės jaunuolių nusikalstamumas neišsiskiria</w:t>
      </w:r>
      <w:bookmarkStart w:id="0" w:name="_Hlk51855482"/>
      <w:r w:rsidR="0044173B">
        <w:t xml:space="preserve">. </w:t>
      </w:r>
      <w:r w:rsidR="00245872">
        <w:t xml:space="preserve">Jaunimo reikalų koordinatorė pastebi, kad pavasarį/vasarą/rudenį ypač esant geriems orams jaunimas </w:t>
      </w:r>
      <w:r w:rsidR="00E12ED8">
        <w:t>buriuojasi įvairiose mi</w:t>
      </w:r>
      <w:r w:rsidR="005F40F0">
        <w:t>e</w:t>
      </w:r>
      <w:r w:rsidR="00E12ED8">
        <w:t>sto vietose. T. Budrikis informavo, kad jau gauna miestiečių nusiskundimų dėl jaunimo susibūrimų prie Šilutės Martyno Jankaus mokyklos. Susiburia vienu metu labai daug jaunuolių, kurie kelia triukšmą, palieka daugybę šiukšlių.</w:t>
      </w:r>
      <w:r w:rsidR="00F33341">
        <w:t xml:space="preserve"> Šaltuoju metu mokiniai rūko daugiabučių laiptinėse.</w:t>
      </w:r>
      <w:r w:rsidR="00E12ED8">
        <w:t xml:space="preserve"> Galima daryti prielaidą, ka</w:t>
      </w:r>
      <w:r w:rsidR="00715614">
        <w:t>d</w:t>
      </w:r>
      <w:r w:rsidR="00E12ED8">
        <w:t xml:space="preserve"> susibūrimo metu vartojamas alkoholis, rūkoma. </w:t>
      </w:r>
      <w:r w:rsidR="00F33341">
        <w:t xml:space="preserve">V. Kubaitienė informavo, kad jaunimas taip pat būriuojasi prie Šilutės geležinkelio stoties ir Barzdūnų miškelyje. </w:t>
      </w:r>
      <w:r w:rsidR="00E12ED8">
        <w:t xml:space="preserve">Tad </w:t>
      </w:r>
      <w:r w:rsidR="00B83143">
        <w:t>tikslin</w:t>
      </w:r>
      <w:r w:rsidR="00F33341">
        <w:t>ga</w:t>
      </w:r>
      <w:r w:rsidR="00B83143">
        <w:t xml:space="preserve"> policijos </w:t>
      </w:r>
      <w:r w:rsidR="00F33341">
        <w:t>pareigūnams apsilankyti šiose vieto</w:t>
      </w:r>
      <w:r w:rsidR="00715614">
        <w:t>s</w:t>
      </w:r>
      <w:r w:rsidR="00F33341">
        <w:t>e. Bendruomenės pareigūnė informavo, kad policija žino šias vietas, tačiau įvedus karantiną policija vykdė kitas užduotis ir žinoma jaunuoliai buvo namuose. T. Budrikis supranta šią situacij</w:t>
      </w:r>
      <w:r w:rsidR="00715614">
        <w:t>ą</w:t>
      </w:r>
      <w:r w:rsidR="00F33341">
        <w:t>, tačiau šiuo metu situacija pasikeitusi šalyje nebėra karantino, mokiniai grįžo į ugdymo įstaigas, todėl policijos pareigūnams verta atnaujinti išvykimus/reidus į jaunimo pamėgtas vietas ir pasižiūrėti realią situaciją</w:t>
      </w:r>
      <w:bookmarkEnd w:id="0"/>
      <w:r w:rsidR="00F33341">
        <w:t>. Bendruomenės pareigūnė informuo</w:t>
      </w:r>
      <w:r w:rsidR="00715614">
        <w:t>s</w:t>
      </w:r>
      <w:r w:rsidR="00F33341">
        <w:t xml:space="preserve"> viršininką apie šį prašymą. Kita problema, kad dauguma jaunuolių „pereina ant“ elektroninių cigarečių. Dažniausiai šios cigaretės neskleidžia jokio </w:t>
      </w:r>
      <w:r w:rsidR="00F33341">
        <w:lastRenderedPageBreak/>
        <w:t>kvapo, tad labai sunku pamatyti ir nubausti pažeidėją. Bendruomenės pareigūnė akcentuoja prevencinių programų vykdymą ugdymo įstaigo</w:t>
      </w:r>
      <w:r w:rsidR="00715614">
        <w:t>s</w:t>
      </w:r>
      <w:r w:rsidR="00F33341">
        <w:t xml:space="preserve">e. V. Kubaitienė informavo, kad ugdymo įstaigose aktyviai vykdomos prevencinės programos. D. Piečiūtė ir R. Macijauskaitė </w:t>
      </w:r>
      <w:r w:rsidR="009932C6">
        <w:t xml:space="preserve">patvirtino, kad mokyklose aktyviai įgyvendinamos prevencinės programos. </w:t>
      </w:r>
      <w:r w:rsidR="00460234">
        <w:t xml:space="preserve">Posėdyje dalyvauja ir tarpinstitucinio bendradarbiavimo koordinatorė V. Pranauskienė, kuri yra ir Jaunimo reikalų tarybos narė. V. Pranauskienė supažindins kas yra vaiko minimali ir vidutinė priežiūra. </w:t>
      </w:r>
      <w:r w:rsidR="00460234" w:rsidRPr="00460234">
        <w:rPr>
          <w:rFonts w:eastAsia="SimSun" w:cs="Arial"/>
          <w:color w:val="00000A"/>
          <w:lang w:eastAsia="zh-CN" w:bidi="hi-IN"/>
        </w:rPr>
        <w:t>Vaiko minimali ir vidutinė priežiūra – tai vaikui teikiama švietimo pagalba, socialinės, sveikatos priežiūros ir kitos paslaugos, kuriomis siekiama teigiamų jo elgesių pokyčių. Minimalios</w:t>
      </w:r>
      <w:r w:rsidR="00460234">
        <w:rPr>
          <w:rFonts w:eastAsia="SimSun" w:cs="Arial"/>
          <w:color w:val="00000A"/>
          <w:lang w:eastAsia="zh-CN" w:bidi="hi-IN"/>
        </w:rPr>
        <w:t xml:space="preserve"> (toliau – MPP)</w:t>
      </w:r>
      <w:r w:rsidR="00460234" w:rsidRPr="00460234">
        <w:rPr>
          <w:rFonts w:eastAsia="SimSun" w:cs="Arial"/>
          <w:color w:val="00000A"/>
          <w:lang w:eastAsia="zh-CN" w:bidi="hi-IN"/>
        </w:rPr>
        <w:t xml:space="preserve"> ir vidutinės</w:t>
      </w:r>
      <w:r w:rsidR="00460234">
        <w:rPr>
          <w:rFonts w:eastAsia="SimSun" w:cs="Arial"/>
          <w:color w:val="00000A"/>
          <w:lang w:eastAsia="zh-CN" w:bidi="hi-IN"/>
        </w:rPr>
        <w:t xml:space="preserve"> (toliau – VPP)</w:t>
      </w:r>
      <w:r w:rsidR="00460234" w:rsidRPr="00460234">
        <w:rPr>
          <w:rFonts w:eastAsia="SimSun" w:cs="Arial"/>
          <w:color w:val="00000A"/>
          <w:lang w:eastAsia="zh-CN" w:bidi="hi-IN"/>
        </w:rPr>
        <w:t xml:space="preserve"> priežiūros priemonės skiriamos Vaiko gerovės komisijos</w:t>
      </w:r>
      <w:r w:rsidR="00460234">
        <w:rPr>
          <w:rFonts w:eastAsia="SimSun" w:cs="Arial"/>
          <w:color w:val="00000A"/>
          <w:lang w:eastAsia="zh-CN" w:bidi="hi-IN"/>
        </w:rPr>
        <w:t xml:space="preserve"> (toliau – VGK)</w:t>
      </w:r>
      <w:r w:rsidR="00460234" w:rsidRPr="00460234">
        <w:rPr>
          <w:rFonts w:eastAsia="SimSun" w:cs="Arial"/>
          <w:color w:val="00000A"/>
          <w:lang w:eastAsia="zh-CN" w:bidi="hi-IN"/>
        </w:rPr>
        <w:t xml:space="preserve"> siūlymu Administracijos direktoriaus įsakymu.</w:t>
      </w:r>
      <w:r w:rsidR="00460234">
        <w:rPr>
          <w:rFonts w:eastAsia="SimSun" w:cs="Arial"/>
          <w:color w:val="00000A"/>
          <w:lang w:eastAsia="zh-CN" w:bidi="hi-IN"/>
        </w:rPr>
        <w:t xml:space="preserve"> </w:t>
      </w:r>
      <w:r w:rsidR="00460234" w:rsidRPr="00460234">
        <w:rPr>
          <w:rFonts w:eastAsia="SimSun" w:cs="Arial"/>
          <w:color w:val="00000A"/>
          <w:lang w:eastAsia="zh-CN" w:bidi="hi-IN"/>
        </w:rPr>
        <w:t xml:space="preserve">Gali būti skiriamos šios </w:t>
      </w:r>
      <w:r w:rsidR="00460234">
        <w:rPr>
          <w:rFonts w:eastAsia="SimSun" w:cs="Arial"/>
          <w:color w:val="00000A"/>
          <w:lang w:eastAsia="zh-CN" w:bidi="hi-IN"/>
        </w:rPr>
        <w:t>MPP</w:t>
      </w:r>
      <w:r w:rsidR="00460234" w:rsidRPr="00460234">
        <w:rPr>
          <w:rFonts w:eastAsia="SimSun" w:cs="Arial"/>
          <w:color w:val="00000A"/>
          <w:lang w:eastAsia="zh-CN" w:bidi="hi-IN"/>
        </w:rPr>
        <w:t xml:space="preserve"> priežiūros priemonės: lankytis pas specialistą, lankyti vaikų dienos centrą ar kitą paslaugas teikiančią įstaigą, tęsti mokymąsi, dalyvauti elgesio keitimo ar kitoje programoje, gydytis psichikos ir elgesio sutrikimus dėl psichoaktyviųjų medžiagų vartojimo, dalyvauti mediacijos procese, atlikti bendruomenei naudingą veiklą. V</w:t>
      </w:r>
      <w:r w:rsidR="00460234">
        <w:rPr>
          <w:rFonts w:eastAsia="SimSun" w:cs="Arial"/>
          <w:color w:val="00000A"/>
          <w:lang w:eastAsia="zh-CN" w:bidi="hi-IN"/>
        </w:rPr>
        <w:t>PP</w:t>
      </w:r>
      <w:r w:rsidR="00460234" w:rsidRPr="00460234">
        <w:rPr>
          <w:rFonts w:eastAsia="SimSun" w:cs="Arial"/>
          <w:color w:val="00000A"/>
          <w:lang w:eastAsia="zh-CN" w:bidi="hi-IN"/>
        </w:rPr>
        <w:t xml:space="preserve"> skiriama tik teismo leidimu ir atliekama vaikų socializacijos centre, kurių Lietuvoje yra 3. 2020 metais gautas 1 prašymas skirti MPP ir 1 prašymas skirti vaikui VPP. Šiuo metu paskyrus VPP vaikas mokosi ir gyvena </w:t>
      </w:r>
      <w:r w:rsidR="00460234">
        <w:rPr>
          <w:rFonts w:eastAsia="SimSun" w:cs="Arial"/>
          <w:color w:val="00000A"/>
          <w:lang w:eastAsia="zh-CN" w:bidi="hi-IN"/>
        </w:rPr>
        <w:t>G</w:t>
      </w:r>
      <w:r w:rsidR="00460234" w:rsidRPr="00460234">
        <w:rPr>
          <w:rFonts w:eastAsia="SimSun" w:cs="Arial"/>
          <w:color w:val="00000A"/>
          <w:lang w:eastAsia="zh-CN" w:bidi="hi-IN"/>
        </w:rPr>
        <w:t>ruzdžių socializacijos centre. Lyginant su praėjusių metų tuo pačiu laikotarpiu, 2019 metais per 9 mėnesius buvo gauti 6 prašymai dėl MPP vaikui skyrimo, pratęsimo ir 2 prašymai dėl VPP skyrimo, pratęsimo ar panaikinimo. Manoma, kad prašymų dėl MPP ar VPP sumažėjo dėl pavasarį paskelbto karantino, kai buvo apribotas judėjimas, vyko nuotolinis mokymas. VGK taip pat nagrinėja prašymus dėl koordinuoti teikiamų paslaugų, dėl privalomo ikimokyklinio ugdymo skyrimo vaikams augantiems socialinę riziką patiriančiose šeimose. Statistikos departamento duomenis Šilutės rajone yra 7146 vaikai. Iš jų 529 auga socialinę riziką patiriančiose šeimose. (259 socialinės rizikos šeimos). Šeimoms taikoma atvejo vadyba, sudarytas individualus pagalbos šeimai planas, su šeima dirba socialiniai darbuotojai. Vaikų su negalia 114.</w:t>
      </w:r>
      <w:r w:rsidR="00460234">
        <w:rPr>
          <w:rFonts w:eastAsia="SimSun" w:cs="Arial"/>
          <w:color w:val="00000A"/>
          <w:lang w:eastAsia="zh-CN" w:bidi="hi-IN"/>
        </w:rPr>
        <w:t xml:space="preserve"> </w:t>
      </w:r>
      <w:r w:rsidR="00460234" w:rsidRPr="00460234">
        <w:rPr>
          <w:rFonts w:eastAsia="SimSun" w:cs="Arial"/>
          <w:color w:val="00000A"/>
          <w:lang w:eastAsia="zh-CN" w:bidi="hi-IN"/>
        </w:rPr>
        <w:t xml:space="preserve">Pagrindiniai paslaugų teikėjai: Socialinių paslaugų centras, Bendruomeniniai šeimos namai, Šilutės psichikos ir psichoterapijos centras, Visuomenės sveikatos biuras, Švietimo pagalbos tarnyba, ugdymo įstaigos, Šilutės ligoninės ankstyvosios reabilitacijos skyrius. </w:t>
      </w:r>
      <w:r w:rsidR="00460234">
        <w:rPr>
          <w:rFonts w:eastAsia="SimSun" w:cs="Arial"/>
          <w:color w:val="00000A"/>
          <w:lang w:eastAsia="zh-CN" w:bidi="hi-IN"/>
        </w:rPr>
        <w:t xml:space="preserve">R. Čiutienė informavo, kad vyksta VGK bendradarbiavimas su Šilutės atviros jaunimo erdvės jaunimo darbuotoju. Šiuo metu vienas jaunuolis įpareigotas lankytis atviroje jaunimo erdvėje. Taip pat vieną jaunuolį lankytis atviroje jaunimo erdvė nukreipė </w:t>
      </w:r>
      <w:r w:rsidR="00B43830">
        <w:rPr>
          <w:rFonts w:eastAsia="SimSun" w:cs="Arial"/>
          <w:color w:val="00000A"/>
          <w:lang w:eastAsia="zh-CN" w:bidi="hi-IN"/>
        </w:rPr>
        <w:t xml:space="preserve">Šilutės psichikos ir psichoterapijos centras. </w:t>
      </w:r>
    </w:p>
    <w:p w:rsidR="009932C6" w:rsidRPr="005C1964" w:rsidRDefault="00B43830" w:rsidP="005C1964">
      <w:pPr>
        <w:pStyle w:val="Pagrindinistekstas"/>
        <w:spacing w:after="0"/>
        <w:ind w:firstLine="720"/>
        <w:jc w:val="both"/>
        <w:rPr>
          <w:rFonts w:eastAsia="SimSun" w:cs="Arial"/>
          <w:color w:val="00000A"/>
          <w:lang w:eastAsia="zh-CN" w:bidi="hi-IN"/>
        </w:rPr>
      </w:pPr>
      <w:r>
        <w:rPr>
          <w:rFonts w:eastAsia="SimSun" w:cs="Arial"/>
          <w:color w:val="00000A"/>
          <w:lang w:eastAsia="zh-CN" w:bidi="hi-IN"/>
        </w:rPr>
        <w:t xml:space="preserve">NUTARTA. Parengti raštą </w:t>
      </w:r>
      <w:r>
        <w:t>Tauragės apskrities vyriausiojo policijos komisariato Šilutės rajono policijos komisariatui dėl išvykimų/reidų atnaujinimų</w:t>
      </w:r>
      <w:r w:rsidR="008C5E7D">
        <w:t xml:space="preserve"> į jaunimo susibūrimo vietas. Toliau bendradarbiauti su VGK. </w:t>
      </w:r>
    </w:p>
    <w:p w:rsidR="00EB2EE2" w:rsidRDefault="00EB2EE2" w:rsidP="00EB2EE2">
      <w:pPr>
        <w:ind w:firstLine="720"/>
        <w:jc w:val="both"/>
        <w:rPr>
          <w:lang w:val="en-US"/>
        </w:rPr>
      </w:pPr>
      <w:r>
        <w:t xml:space="preserve">3. SVARSTYTA. Dėl </w:t>
      </w:r>
      <w:r w:rsidR="008C5E7D">
        <w:t xml:space="preserve">Kintų atviros jaunimo erdvės. </w:t>
      </w:r>
    </w:p>
    <w:p w:rsidR="00902A67" w:rsidRDefault="00EB2EE2" w:rsidP="00902A67">
      <w:pPr>
        <w:ind w:firstLine="720"/>
        <w:jc w:val="both"/>
      </w:pPr>
      <w:r>
        <w:t xml:space="preserve">R. Čiutienė informavo, kad </w:t>
      </w:r>
      <w:r w:rsidR="008C5E7D">
        <w:t xml:space="preserve">nuo 2021 m. Jaunimo reikalų departamentas prie socialinės apsaugos ir darbo ministerijos griežtina reikalavimus Atviroms jaunimo erdvėms. Norint išlaikyti Atviros jaunimo erdvės statusą, erdvėje privalo dirbti 0,5 etato jaunimo darbuotojas. Šiuo metu Kintų atviroje jaunimo erdvėje jaunimo darbuotojas dirba 0,1 etatu, kuriam lėšas skiria Šilutės r. Kintų pagrindinė mokykla per neformaliojo ugdymo veiklas. </w:t>
      </w:r>
      <w:r w:rsidR="00902A67">
        <w:t xml:space="preserve">T. Budrikio nuomone, Kintuose tikrai reikalinga atvira jaunimo erdvė, jaunimas patenkintas erdvėje vykstančiomis veiklomis. V. Kubaitienė pritaria T. Budrikio nuomonei. T. Budrikis siūlo teikti siūlymą administracijai, jog formuojant 2020 m. biudžetą būtų numatoma lėšų 0,5 etatui. </w:t>
      </w:r>
    </w:p>
    <w:p w:rsidR="00EB2EE2" w:rsidRDefault="00EB2EE2" w:rsidP="00EB2EE2">
      <w:pPr>
        <w:ind w:firstLine="720"/>
        <w:jc w:val="both"/>
      </w:pPr>
      <w:r>
        <w:t xml:space="preserve">NUTARTA. </w:t>
      </w:r>
      <w:r w:rsidR="005C1964">
        <w:t>Tei</w:t>
      </w:r>
      <w:r w:rsidR="00105597">
        <w:t>kti</w:t>
      </w:r>
      <w:r w:rsidR="005C1964">
        <w:t xml:space="preserve"> siūlymą Šilutės rajono savivaldybės administracijai dėl lėšų skyrimo jaunimo darbuotojo 0,5 etatui Kintų atviroje jaunimo erdvėje. </w:t>
      </w:r>
    </w:p>
    <w:p w:rsidR="00EB2EE2" w:rsidRDefault="00EB2EE2" w:rsidP="00EB2EE2">
      <w:pPr>
        <w:ind w:firstLine="720"/>
        <w:jc w:val="both"/>
      </w:pPr>
      <w:r>
        <w:t xml:space="preserve">4. SVARSTYTA. Dėl </w:t>
      </w:r>
      <w:r w:rsidR="00E140A0">
        <w:t>„</w:t>
      </w:r>
      <w:r w:rsidR="005C1964">
        <w:t>Lietuvininkų vilties</w:t>
      </w:r>
      <w:r w:rsidR="00E140A0">
        <w:t>“</w:t>
      </w:r>
      <w:r w:rsidR="005C1964">
        <w:t xml:space="preserve"> premijos. </w:t>
      </w:r>
    </w:p>
    <w:p w:rsidR="00E140A0" w:rsidRDefault="00EB2EE2" w:rsidP="00EB2EE2">
      <w:pPr>
        <w:ind w:firstLine="720"/>
        <w:jc w:val="both"/>
      </w:pPr>
      <w:r>
        <w:t xml:space="preserve">R. Čiutienė informavo, kad </w:t>
      </w:r>
      <w:r w:rsidR="00E140A0">
        <w:t>neužilgo bus skelbiamas</w:t>
      </w:r>
      <w:r w:rsidR="00E66268">
        <w:t xml:space="preserve"> „Lietuvininkų vilties“ premijos</w:t>
      </w:r>
      <w:r w:rsidR="00E140A0">
        <w:t xml:space="preserve"> konkursas</w:t>
      </w:r>
      <w:r w:rsidR="00E66268">
        <w:t xml:space="preserve">. Du metus „Lietuvininkų vilties“ premija nebuvo įteikta. Naujų paraiškų nebuvo pateikta. Tad kyla klausimas dėl premijos likimo. R. Rauktys klausė ar pakankamas konkurso viešinimas. R. Čiutienė atsakė, kad apie konkursą yra skelbiama Savivaldybės internetinėje svetainėje, visuose rajono laikraščiuose, skelbimas išsiunčiamas švietimo ir ugdymo įstaigoms, nevyriausybinėms </w:t>
      </w:r>
      <w:r w:rsidR="00E66268">
        <w:lastRenderedPageBreak/>
        <w:t>organizacijoms, talpinamas įvairiuose socialiniuose t</w:t>
      </w:r>
      <w:r w:rsidR="00091A6B">
        <w:t xml:space="preserve">inkluose. Gal sudėtinga paraiškos forma. Paraiškos forma keista keletą kartų ir šiuo metu ji labai paprasta. R. Raukčio nuomone, jeigu pakankamas viešinimas, nesudėtinga pateikti informaciją tai turbūt nebėra mūsų rajone tokių asmenų, kurie galėtų gauti premiją. T. Budrikio nuomone, kandidatų yra bet niekas nenori tiesiog užpildyti ir pateikti informaciją. Siūlymas dar šiais metais bandyti skelbti konkursą, o jeigu vėl nebus kandidatų galvoti apie premijos sustabdymą.  </w:t>
      </w:r>
    </w:p>
    <w:p w:rsidR="00EB2EE2" w:rsidRDefault="00EB2EE2" w:rsidP="00EB2EE2">
      <w:pPr>
        <w:ind w:firstLine="720"/>
        <w:jc w:val="both"/>
      </w:pPr>
      <w:r>
        <w:t xml:space="preserve">NUTARTA. </w:t>
      </w:r>
      <w:r w:rsidR="00091A6B">
        <w:t xml:space="preserve">Skelbti „Lietuvininkų vilties premijos“ konkursą. </w:t>
      </w:r>
    </w:p>
    <w:p w:rsidR="00EB2EE2" w:rsidRDefault="00EB2EE2" w:rsidP="00EB2EE2">
      <w:pPr>
        <w:ind w:firstLine="720"/>
        <w:jc w:val="both"/>
      </w:pPr>
      <w:r>
        <w:t xml:space="preserve">5. Dėl </w:t>
      </w:r>
      <w:r w:rsidR="00091A6B">
        <w:t xml:space="preserve">išvažiuojamųjų posėdžių į Ž. Naumiestį ir Švėkšną. </w:t>
      </w:r>
    </w:p>
    <w:p w:rsidR="00EB2EE2" w:rsidRDefault="00EB2EE2" w:rsidP="00EB2EE2">
      <w:pPr>
        <w:ind w:firstLine="709"/>
        <w:jc w:val="both"/>
      </w:pPr>
      <w:r>
        <w:t xml:space="preserve">R. Čiutienė informavo, kad </w:t>
      </w:r>
      <w:r w:rsidR="00091A6B">
        <w:t>iš pavasario į rudenį buvo nukelti du išvažiuojamieji posėdžiai</w:t>
      </w:r>
      <w:r w:rsidR="005C55D6">
        <w:t xml:space="preserve"> į Ž. Naumiestį ir Švėkšną. Tikslas – susitikti su jaunimu ir padiskutuoti apie jaunimo politiką Šilutės rajono savivaldybėje. T. Budrikio nuomone, </w:t>
      </w:r>
      <w:r w:rsidR="00E678B4">
        <w:t>šiais metai</w:t>
      </w:r>
      <w:r w:rsidR="00105597">
        <w:t>s reikėtų</w:t>
      </w:r>
      <w:r w:rsidR="00E678B4">
        <w:t xml:space="preserve"> negalvoti apie jokius išvažiuojamuosius posėdžius, nes situacija kinta kiekvieną dieną ir ne į gerąją pusę, tad reikėtų susilaikyti. T. Budrikio nuomonei pritaria visi nariai. </w:t>
      </w:r>
    </w:p>
    <w:p w:rsidR="00E678B4" w:rsidRDefault="00E678B4" w:rsidP="00EB2EE2">
      <w:pPr>
        <w:ind w:firstLine="709"/>
        <w:jc w:val="both"/>
      </w:pPr>
      <w:r>
        <w:t xml:space="preserve">NUTARTA. Išvažiuojamuosius posėdžius į Ž. Naumiestį ir Švėkšną nukelti į 2021 metų pavasarį. </w:t>
      </w:r>
    </w:p>
    <w:p w:rsidR="00EB2EE2" w:rsidRDefault="00EB2EE2" w:rsidP="00F52B91">
      <w:pPr>
        <w:ind w:firstLine="709"/>
        <w:jc w:val="both"/>
      </w:pPr>
      <w:r>
        <w:t xml:space="preserve">6. Dėl jaunimo apdovanojimų 2020 m. nominacijų. </w:t>
      </w:r>
    </w:p>
    <w:p w:rsidR="00EB2EE2" w:rsidRDefault="00EB2EE2" w:rsidP="00F52B91">
      <w:pPr>
        <w:jc w:val="both"/>
      </w:pPr>
      <w:r>
        <w:t xml:space="preserve">R. Čiutienė informavo, kad </w:t>
      </w:r>
      <w:r w:rsidR="00E678B4">
        <w:t xml:space="preserve">praeitame posėdyje buvo </w:t>
      </w:r>
      <w:r w:rsidR="00105597">
        <w:t>pateikta</w:t>
      </w:r>
      <w:r w:rsidR="00E678B4">
        <w:t xml:space="preserve"> informacija apie jaunimo apdovanojimus 2020 m. SJRT nariai galėjo siųsti savo pasiūlymus dėl nominacijų. Nesulauktas nei vienas pasiūlymas. Šilutės atvira jaunimo erdvė </w:t>
      </w:r>
      <w:r w:rsidR="00F52B91">
        <w:t>pateikė šiai nominacijas „</w:t>
      </w:r>
      <w:r w:rsidR="00F52B91">
        <w:t>Jaunimo iniciatyvos 2020</w:t>
      </w:r>
      <w:r w:rsidR="00F52B91">
        <w:t>“</w:t>
      </w:r>
      <w:r w:rsidR="00F52B91">
        <w:t>:</w:t>
      </w:r>
      <w:r w:rsidR="00F52B91">
        <w:t xml:space="preserve"> </w:t>
      </w:r>
      <w:r w:rsidR="00F52B91">
        <w:t>Pilietišk</w:t>
      </w:r>
      <w:r w:rsidR="00F52B91">
        <w:t>as.</w:t>
      </w:r>
      <w:r w:rsidR="00F52B91">
        <w:t> Tolerancij</w:t>
      </w:r>
      <w:r w:rsidR="00F52B91">
        <w:t>a.</w:t>
      </w:r>
      <w:r w:rsidR="00F52B91">
        <w:t xml:space="preserve"> Jaunimo iniciatyv</w:t>
      </w:r>
      <w:r w:rsidR="00F52B91">
        <w:t xml:space="preserve">a. </w:t>
      </w:r>
      <w:r w:rsidR="00F52B91">
        <w:t>Ekologi</w:t>
      </w:r>
      <w:r w:rsidR="00F52B91">
        <w:t xml:space="preserve">jos sklaida. </w:t>
      </w:r>
      <w:r w:rsidR="00F52B91">
        <w:t>Jaunimo</w:t>
      </w:r>
      <w:r w:rsidR="00F52B91">
        <w:t xml:space="preserve"> </w:t>
      </w:r>
      <w:r w:rsidR="00F52B91">
        <w:t>lyderis Jaunimo vizija</w:t>
      </w:r>
      <w:r w:rsidR="00F52B91">
        <w:t xml:space="preserve">. </w:t>
      </w:r>
      <w:r w:rsidR="00F52B91">
        <w:t xml:space="preserve"> </w:t>
      </w:r>
      <w:r w:rsidR="00F52B91">
        <w:t>P</w:t>
      </w:r>
      <w:r w:rsidR="00F52B91">
        <w:t>agarbos puoselėjim</w:t>
      </w:r>
      <w:r w:rsidR="00F52B91">
        <w:t>as</w:t>
      </w:r>
      <w:r w:rsidR="00F52B91">
        <w:t xml:space="preserve"> tėvynei ir artimui.</w:t>
      </w:r>
      <w:r w:rsidR="00F52B91">
        <w:t xml:space="preserve"> </w:t>
      </w:r>
      <w:r w:rsidR="00E678B4">
        <w:t xml:space="preserve">Konkursas bus skelbiamas spalio pradžioje. </w:t>
      </w:r>
    </w:p>
    <w:p w:rsidR="00E678B4" w:rsidRDefault="00E678B4" w:rsidP="00EB2EE2">
      <w:pPr>
        <w:ind w:firstLine="709"/>
        <w:jc w:val="both"/>
      </w:pPr>
      <w:r>
        <w:t xml:space="preserve">7. Dėl Šilutės atviros jaunimo erdvės patalpų. </w:t>
      </w:r>
    </w:p>
    <w:p w:rsidR="00DC72E0" w:rsidRDefault="00E678B4" w:rsidP="00DC72E0">
      <w:pPr>
        <w:ind w:firstLine="709"/>
        <w:jc w:val="both"/>
      </w:pPr>
      <w:r>
        <w:t xml:space="preserve">M. Rauktys susitarė su </w:t>
      </w:r>
      <w:r w:rsidR="00DC72E0">
        <w:t>statybos įmone, kad būtų galima įeiti ir apžiūrėti būsimas patalpas. Apžiūrėjus patalpas, kurios po rekonstrukcijos būtų skirtos atvirai jaunimo erdvei pastebėta, kad jos netinkamos. Ta būtų viena didelė erdvė. Jaunimo darbuotojas neturėtų savo kabineto. Tualetas būtų bendro naudojimo. Pagal Jaunimo reikalų departamento reikalavimus tokios patalpos ne</w:t>
      </w:r>
      <w:r w:rsidR="002F2C0B">
        <w:t>a</w:t>
      </w:r>
      <w:r w:rsidR="00DC72E0">
        <w:t>ti</w:t>
      </w:r>
      <w:r w:rsidR="00F52B91">
        <w:t>tinka reikalavimų</w:t>
      </w:r>
      <w:bookmarkStart w:id="1" w:name="_GoBack"/>
      <w:bookmarkEnd w:id="1"/>
      <w:r w:rsidR="00DC72E0">
        <w:t xml:space="preserve"> Atvirai jaunimo erdvei. Atvirai jaunimo erdvei reikalingos kelios patalpos, atskiri tualetai, atskiras įėjimas. Jeigu atiduotų visą aukštą tada patalpos atit</w:t>
      </w:r>
      <w:r w:rsidR="002F2C0B">
        <w:t>i</w:t>
      </w:r>
      <w:r w:rsidR="00DC72E0">
        <w:t xml:space="preserve">ktų keliamus reikalavimus. M. Rauktys informavo, kad kitas patalpas planuoja skirti Šilutės bendruomenėms. </w:t>
      </w:r>
      <w:r w:rsidR="00A914BD">
        <w:t xml:space="preserve">R. Rimvydas siūlo gerai apsvarstyti visus variantus. Galimas variantas dėl pasilikimo dabartinėse patalpose. Rekonstravus Šilutės kultūros ir pramogų centrą liks laisvos patalpos Liepų g. 16. Tad atvira erdvė galėtų likti šiose patalpose. Patalpos atitiktų visus reikalavimus ir norint įkurti Atvirą jaunimo centrą. </w:t>
      </w:r>
    </w:p>
    <w:p w:rsidR="00A914BD" w:rsidRPr="00DC72E0" w:rsidRDefault="00A914BD" w:rsidP="00DC72E0">
      <w:pPr>
        <w:ind w:firstLine="709"/>
        <w:jc w:val="both"/>
      </w:pPr>
      <w:r>
        <w:t xml:space="preserve">NUTARTA. Vykdyti diskusiją su Šilutės rajono savivaldybės administracija dėl patalpų </w:t>
      </w:r>
      <w:r w:rsidR="007E01FA">
        <w:t xml:space="preserve">skyrimo </w:t>
      </w:r>
      <w:r>
        <w:t>Šilutės atvirai jaunimo erdvei</w:t>
      </w:r>
      <w:r w:rsidR="007E01FA">
        <w:t xml:space="preserve">, kurios atitiktų Jaunimo reikalų departamento rekomendacijas ir ateityje </w:t>
      </w:r>
      <w:r w:rsidR="00F31F48">
        <w:t>tiktų Atvirajam jaunimo centrui.</w:t>
      </w:r>
      <w:r w:rsidR="007E01FA">
        <w:t xml:space="preserve"> </w:t>
      </w:r>
    </w:p>
    <w:p w:rsidR="00EB2EE2" w:rsidRDefault="00EB2EE2" w:rsidP="00EB2EE2">
      <w:pPr>
        <w:ind w:firstLine="720"/>
        <w:jc w:val="both"/>
      </w:pPr>
    </w:p>
    <w:p w:rsidR="00EB2EE2" w:rsidRDefault="00EB2EE2" w:rsidP="00EB2EE2">
      <w:pPr>
        <w:tabs>
          <w:tab w:val="left" w:pos="709"/>
        </w:tabs>
        <w:jc w:val="both"/>
      </w:pPr>
    </w:p>
    <w:p w:rsidR="00EB2EE2" w:rsidRDefault="00EB2EE2" w:rsidP="00EB2EE2"/>
    <w:p w:rsidR="00EB2EE2" w:rsidRDefault="00EB2EE2" w:rsidP="00EB2EE2">
      <w:pPr>
        <w:jc w:val="both"/>
      </w:pPr>
      <w:r>
        <w:t xml:space="preserve">Posėdžio pirmininkas </w:t>
      </w:r>
      <w:r>
        <w:tab/>
      </w:r>
      <w:r>
        <w:tab/>
      </w:r>
      <w:r>
        <w:tab/>
      </w:r>
      <w:r>
        <w:tab/>
      </w:r>
      <w:r>
        <w:tab/>
        <w:t>Tomas Budrikis</w:t>
      </w:r>
    </w:p>
    <w:p w:rsidR="00EB2EE2" w:rsidRDefault="00EB2EE2" w:rsidP="00EB2EE2">
      <w:pPr>
        <w:jc w:val="both"/>
      </w:pPr>
    </w:p>
    <w:p w:rsidR="00EB2EE2" w:rsidRDefault="00EB2EE2" w:rsidP="00EB2EE2">
      <w:pPr>
        <w:jc w:val="both"/>
      </w:pPr>
    </w:p>
    <w:p w:rsidR="00EB2EE2" w:rsidRDefault="00EB2EE2" w:rsidP="00EB2EE2">
      <w:pPr>
        <w:jc w:val="both"/>
      </w:pPr>
      <w:r>
        <w:t xml:space="preserve">Posėdžio sekretorė </w:t>
      </w:r>
      <w:r>
        <w:tab/>
      </w:r>
      <w:r>
        <w:tab/>
      </w:r>
      <w:r>
        <w:tab/>
      </w:r>
      <w:r>
        <w:tab/>
      </w:r>
      <w:r>
        <w:tab/>
        <w:t xml:space="preserve">Rimantė Čiutienė </w:t>
      </w:r>
    </w:p>
    <w:p w:rsidR="00EB2EE2" w:rsidRDefault="00EB2EE2" w:rsidP="00EB2EE2"/>
    <w:p w:rsidR="00EB2EE2" w:rsidRDefault="00EB2EE2" w:rsidP="00EB2EE2"/>
    <w:p w:rsidR="00EB2EE2" w:rsidRDefault="00EB2EE2" w:rsidP="00EB2EE2"/>
    <w:p w:rsidR="00EB2EE2" w:rsidRDefault="00EB2EE2" w:rsidP="00EB2EE2"/>
    <w:p w:rsidR="00EB2EE2" w:rsidRDefault="00EB2EE2" w:rsidP="00EB2EE2"/>
    <w:p w:rsidR="00C60AAF" w:rsidRDefault="00C60AAF"/>
    <w:sectPr w:rsidR="00C60AA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CF4BCE"/>
    <w:multiLevelType w:val="hybridMultilevel"/>
    <w:tmpl w:val="DD8AA3A6"/>
    <w:lvl w:ilvl="0" w:tplc="AF9EC478">
      <w:start w:val="1"/>
      <w:numFmt w:val="decimal"/>
      <w:lvlText w:val="%1."/>
      <w:lvlJc w:val="left"/>
      <w:pPr>
        <w:tabs>
          <w:tab w:val="num" w:pos="1080"/>
        </w:tabs>
        <w:ind w:left="1080" w:hanging="360"/>
      </w:pPr>
    </w:lvl>
    <w:lvl w:ilvl="1" w:tplc="04270019">
      <w:start w:val="1"/>
      <w:numFmt w:val="lowerLetter"/>
      <w:lvlText w:val="%2."/>
      <w:lvlJc w:val="left"/>
      <w:pPr>
        <w:tabs>
          <w:tab w:val="num" w:pos="1800"/>
        </w:tabs>
        <w:ind w:left="1800" w:hanging="360"/>
      </w:pPr>
    </w:lvl>
    <w:lvl w:ilvl="2" w:tplc="0427001B">
      <w:start w:val="1"/>
      <w:numFmt w:val="lowerRoman"/>
      <w:lvlText w:val="%3."/>
      <w:lvlJc w:val="right"/>
      <w:pPr>
        <w:tabs>
          <w:tab w:val="num" w:pos="2520"/>
        </w:tabs>
        <w:ind w:left="2520" w:hanging="180"/>
      </w:pPr>
    </w:lvl>
    <w:lvl w:ilvl="3" w:tplc="0427000F">
      <w:start w:val="1"/>
      <w:numFmt w:val="decimal"/>
      <w:lvlText w:val="%4."/>
      <w:lvlJc w:val="left"/>
      <w:pPr>
        <w:tabs>
          <w:tab w:val="num" w:pos="3240"/>
        </w:tabs>
        <w:ind w:left="3240" w:hanging="360"/>
      </w:pPr>
    </w:lvl>
    <w:lvl w:ilvl="4" w:tplc="04270019">
      <w:start w:val="1"/>
      <w:numFmt w:val="lowerLetter"/>
      <w:lvlText w:val="%5."/>
      <w:lvlJc w:val="left"/>
      <w:pPr>
        <w:tabs>
          <w:tab w:val="num" w:pos="3960"/>
        </w:tabs>
        <w:ind w:left="3960" w:hanging="360"/>
      </w:pPr>
    </w:lvl>
    <w:lvl w:ilvl="5" w:tplc="0427001B">
      <w:start w:val="1"/>
      <w:numFmt w:val="lowerRoman"/>
      <w:lvlText w:val="%6."/>
      <w:lvlJc w:val="right"/>
      <w:pPr>
        <w:tabs>
          <w:tab w:val="num" w:pos="4680"/>
        </w:tabs>
        <w:ind w:left="4680" w:hanging="180"/>
      </w:pPr>
    </w:lvl>
    <w:lvl w:ilvl="6" w:tplc="0427000F">
      <w:start w:val="1"/>
      <w:numFmt w:val="decimal"/>
      <w:lvlText w:val="%7."/>
      <w:lvlJc w:val="left"/>
      <w:pPr>
        <w:tabs>
          <w:tab w:val="num" w:pos="5400"/>
        </w:tabs>
        <w:ind w:left="5400" w:hanging="360"/>
      </w:pPr>
    </w:lvl>
    <w:lvl w:ilvl="7" w:tplc="04270019">
      <w:start w:val="1"/>
      <w:numFmt w:val="lowerLetter"/>
      <w:lvlText w:val="%8."/>
      <w:lvlJc w:val="left"/>
      <w:pPr>
        <w:tabs>
          <w:tab w:val="num" w:pos="6120"/>
        </w:tabs>
        <w:ind w:left="6120" w:hanging="360"/>
      </w:pPr>
    </w:lvl>
    <w:lvl w:ilvl="8" w:tplc="0427001B">
      <w:start w:val="1"/>
      <w:numFmt w:val="lowerRoman"/>
      <w:lvlText w:val="%9."/>
      <w:lvlJc w:val="right"/>
      <w:pPr>
        <w:tabs>
          <w:tab w:val="num" w:pos="6840"/>
        </w:tabs>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EE2"/>
    <w:rsid w:val="0003523D"/>
    <w:rsid w:val="00062609"/>
    <w:rsid w:val="00091A6B"/>
    <w:rsid w:val="00105597"/>
    <w:rsid w:val="001F6016"/>
    <w:rsid w:val="00245872"/>
    <w:rsid w:val="002F2C0B"/>
    <w:rsid w:val="003C5801"/>
    <w:rsid w:val="0044173B"/>
    <w:rsid w:val="00460234"/>
    <w:rsid w:val="00524B21"/>
    <w:rsid w:val="005C1964"/>
    <w:rsid w:val="005C55D6"/>
    <w:rsid w:val="005F40F0"/>
    <w:rsid w:val="00715614"/>
    <w:rsid w:val="007E01FA"/>
    <w:rsid w:val="0084798B"/>
    <w:rsid w:val="008C5E7D"/>
    <w:rsid w:val="00902A67"/>
    <w:rsid w:val="00965378"/>
    <w:rsid w:val="009932C6"/>
    <w:rsid w:val="00A914BD"/>
    <w:rsid w:val="00B43830"/>
    <w:rsid w:val="00B83143"/>
    <w:rsid w:val="00BE42BD"/>
    <w:rsid w:val="00C60AAF"/>
    <w:rsid w:val="00D04DAD"/>
    <w:rsid w:val="00DC72E0"/>
    <w:rsid w:val="00E0545E"/>
    <w:rsid w:val="00E12ED8"/>
    <w:rsid w:val="00E140A0"/>
    <w:rsid w:val="00E66268"/>
    <w:rsid w:val="00E678B4"/>
    <w:rsid w:val="00EB2EE2"/>
    <w:rsid w:val="00F31F48"/>
    <w:rsid w:val="00F33341"/>
    <w:rsid w:val="00F52B91"/>
    <w:rsid w:val="00F8200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0DF3B"/>
  <w15:chartTrackingRefBased/>
  <w15:docId w15:val="{63D67610-097A-4D9C-BCD6-949737BEC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prastasis">
    <w:name w:val="Normal"/>
    <w:qFormat/>
    <w:rsid w:val="00EB2EE2"/>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uiPriority w:val="99"/>
    <w:unhideWhenUsed/>
    <w:rsid w:val="00460234"/>
    <w:pPr>
      <w:spacing w:after="120"/>
    </w:pPr>
  </w:style>
  <w:style w:type="character" w:customStyle="1" w:styleId="PagrindinistekstasDiagrama">
    <w:name w:val="Pagrindinis tekstas Diagrama"/>
    <w:basedOn w:val="Numatytasispastraiposriftas"/>
    <w:link w:val="Pagrindinistekstas"/>
    <w:uiPriority w:val="99"/>
    <w:rsid w:val="00460234"/>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0471694">
      <w:bodyDiv w:val="1"/>
      <w:marLeft w:val="0"/>
      <w:marRight w:val="0"/>
      <w:marTop w:val="0"/>
      <w:marBottom w:val="0"/>
      <w:divBdr>
        <w:top w:val="none" w:sz="0" w:space="0" w:color="auto"/>
        <w:left w:val="none" w:sz="0" w:space="0" w:color="auto"/>
        <w:bottom w:val="none" w:sz="0" w:space="0" w:color="auto"/>
        <w:right w:val="none" w:sz="0" w:space="0" w:color="auto"/>
      </w:divBdr>
    </w:div>
    <w:div w:id="1428651488">
      <w:bodyDiv w:val="1"/>
      <w:marLeft w:val="0"/>
      <w:marRight w:val="0"/>
      <w:marTop w:val="0"/>
      <w:marBottom w:val="0"/>
      <w:divBdr>
        <w:top w:val="none" w:sz="0" w:space="0" w:color="auto"/>
        <w:left w:val="none" w:sz="0" w:space="0" w:color="auto"/>
        <w:bottom w:val="none" w:sz="0" w:space="0" w:color="auto"/>
        <w:right w:val="none" w:sz="0" w:space="0" w:color="auto"/>
      </w:divBdr>
      <w:divsChild>
        <w:div w:id="1701975804">
          <w:marLeft w:val="0"/>
          <w:marRight w:val="0"/>
          <w:marTop w:val="0"/>
          <w:marBottom w:val="0"/>
          <w:divBdr>
            <w:top w:val="none" w:sz="0" w:space="0" w:color="auto"/>
            <w:left w:val="none" w:sz="0" w:space="0" w:color="auto"/>
            <w:bottom w:val="none" w:sz="0" w:space="0" w:color="auto"/>
            <w:right w:val="none" w:sz="0" w:space="0" w:color="auto"/>
          </w:divBdr>
          <w:divsChild>
            <w:div w:id="979963784">
              <w:marLeft w:val="0"/>
              <w:marRight w:val="0"/>
              <w:marTop w:val="0"/>
              <w:marBottom w:val="0"/>
              <w:divBdr>
                <w:top w:val="none" w:sz="0" w:space="0" w:color="auto"/>
                <w:left w:val="none" w:sz="0" w:space="0" w:color="auto"/>
                <w:bottom w:val="none" w:sz="0" w:space="0" w:color="auto"/>
                <w:right w:val="none" w:sz="0" w:space="0" w:color="auto"/>
              </w:divBdr>
              <w:divsChild>
                <w:div w:id="1137263310">
                  <w:marLeft w:val="0"/>
                  <w:marRight w:val="0"/>
                  <w:marTop w:val="0"/>
                  <w:marBottom w:val="0"/>
                  <w:divBdr>
                    <w:top w:val="none" w:sz="0" w:space="0" w:color="auto"/>
                    <w:left w:val="none" w:sz="0" w:space="0" w:color="auto"/>
                    <w:bottom w:val="none" w:sz="0" w:space="0" w:color="auto"/>
                    <w:right w:val="none" w:sz="0" w:space="0" w:color="auto"/>
                  </w:divBdr>
                </w:div>
                <w:div w:id="98373967">
                  <w:marLeft w:val="0"/>
                  <w:marRight w:val="0"/>
                  <w:marTop w:val="0"/>
                  <w:marBottom w:val="0"/>
                  <w:divBdr>
                    <w:top w:val="none" w:sz="0" w:space="0" w:color="auto"/>
                    <w:left w:val="none" w:sz="0" w:space="0" w:color="auto"/>
                    <w:bottom w:val="none" w:sz="0" w:space="0" w:color="auto"/>
                    <w:right w:val="none" w:sz="0" w:space="0" w:color="auto"/>
                  </w:divBdr>
                </w:div>
                <w:div w:id="286592351">
                  <w:marLeft w:val="0"/>
                  <w:marRight w:val="0"/>
                  <w:marTop w:val="0"/>
                  <w:marBottom w:val="0"/>
                  <w:divBdr>
                    <w:top w:val="none" w:sz="0" w:space="0" w:color="auto"/>
                    <w:left w:val="none" w:sz="0" w:space="0" w:color="auto"/>
                    <w:bottom w:val="none" w:sz="0" w:space="0" w:color="auto"/>
                    <w:right w:val="none" w:sz="0" w:space="0" w:color="auto"/>
                  </w:divBdr>
                </w:div>
                <w:div w:id="936797">
                  <w:marLeft w:val="0"/>
                  <w:marRight w:val="0"/>
                  <w:marTop w:val="0"/>
                  <w:marBottom w:val="0"/>
                  <w:divBdr>
                    <w:top w:val="none" w:sz="0" w:space="0" w:color="auto"/>
                    <w:left w:val="none" w:sz="0" w:space="0" w:color="auto"/>
                    <w:bottom w:val="none" w:sz="0" w:space="0" w:color="auto"/>
                    <w:right w:val="none" w:sz="0" w:space="0" w:color="auto"/>
                  </w:divBdr>
                </w:div>
                <w:div w:id="1559896985">
                  <w:marLeft w:val="0"/>
                  <w:marRight w:val="0"/>
                  <w:marTop w:val="0"/>
                  <w:marBottom w:val="0"/>
                  <w:divBdr>
                    <w:top w:val="none" w:sz="0" w:space="0" w:color="auto"/>
                    <w:left w:val="none" w:sz="0" w:space="0" w:color="auto"/>
                    <w:bottom w:val="none" w:sz="0" w:space="0" w:color="auto"/>
                    <w:right w:val="none" w:sz="0" w:space="0" w:color="auto"/>
                  </w:divBdr>
                </w:div>
                <w:div w:id="1207058448">
                  <w:marLeft w:val="0"/>
                  <w:marRight w:val="0"/>
                  <w:marTop w:val="0"/>
                  <w:marBottom w:val="0"/>
                  <w:divBdr>
                    <w:top w:val="none" w:sz="0" w:space="0" w:color="auto"/>
                    <w:left w:val="none" w:sz="0" w:space="0" w:color="auto"/>
                    <w:bottom w:val="none" w:sz="0" w:space="0" w:color="auto"/>
                    <w:right w:val="none" w:sz="0" w:space="0" w:color="auto"/>
                  </w:divBdr>
                </w:div>
                <w:div w:id="129775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894</TotalTime>
  <Pages>1</Pages>
  <Words>6989</Words>
  <Characters>3985</Characters>
  <Application>Microsoft Office Word</Application>
  <DocSecurity>0</DocSecurity>
  <Lines>33</Lines>
  <Paragraphs>21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Svietim_SS</dc:creator>
  <cp:keywords/>
  <dc:description/>
  <cp:lastModifiedBy>Svietim_SS</cp:lastModifiedBy>
  <cp:revision>12</cp:revision>
  <dcterms:created xsi:type="dcterms:W3CDTF">2020-09-22T08:39:00Z</dcterms:created>
  <dcterms:modified xsi:type="dcterms:W3CDTF">2020-09-28T05:57:00Z</dcterms:modified>
</cp:coreProperties>
</file>