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02629" w14:textId="77777777" w:rsidR="00DB0242" w:rsidRPr="00665350" w:rsidRDefault="00DB0242" w:rsidP="00DA1731">
      <w:pPr>
        <w:spacing w:after="0" w:line="240" w:lineRule="auto"/>
        <w:jc w:val="center"/>
        <w:rPr>
          <w:rFonts w:ascii="Times New Roman" w:eastAsia="Times New Roman" w:hAnsi="Times New Roman"/>
          <w:b/>
          <w:sz w:val="24"/>
          <w:szCs w:val="24"/>
          <w:lang w:eastAsia="lt-LT"/>
        </w:rPr>
      </w:pPr>
    </w:p>
    <w:p w14:paraId="3607F803" w14:textId="15D72EC2" w:rsidR="009764DF" w:rsidRPr="00665350" w:rsidRDefault="009764DF" w:rsidP="00DA1731">
      <w:pPr>
        <w:spacing w:after="0" w:line="240" w:lineRule="auto"/>
        <w:jc w:val="center"/>
        <w:rPr>
          <w:rFonts w:ascii="Times New Roman" w:eastAsia="Times New Roman" w:hAnsi="Times New Roman"/>
          <w:b/>
          <w:sz w:val="24"/>
          <w:szCs w:val="24"/>
          <w:lang w:eastAsia="lt-LT"/>
        </w:rPr>
      </w:pPr>
      <w:r w:rsidRPr="00665350">
        <w:rPr>
          <w:rFonts w:ascii="Times New Roman" w:eastAsia="Times New Roman" w:hAnsi="Times New Roman"/>
          <w:b/>
          <w:sz w:val="24"/>
          <w:szCs w:val="24"/>
          <w:lang w:eastAsia="lt-LT"/>
        </w:rPr>
        <w:t>ŠILUTĖS RAJONO SAVIVALDYBĖS SPORTO TARYBOS 202</w:t>
      </w:r>
      <w:r w:rsidR="00841BB5">
        <w:rPr>
          <w:rFonts w:ascii="Times New Roman" w:eastAsia="Times New Roman" w:hAnsi="Times New Roman"/>
          <w:b/>
          <w:sz w:val="24"/>
          <w:szCs w:val="24"/>
          <w:lang w:eastAsia="lt-LT"/>
        </w:rPr>
        <w:t>5</w:t>
      </w:r>
      <w:r w:rsidRPr="00665350">
        <w:rPr>
          <w:rFonts w:ascii="Times New Roman" w:eastAsia="Times New Roman" w:hAnsi="Times New Roman"/>
          <w:b/>
          <w:sz w:val="24"/>
          <w:szCs w:val="24"/>
          <w:lang w:eastAsia="lt-LT"/>
        </w:rPr>
        <w:t xml:space="preserve"> M. VEIKLOS ATASKAITA</w:t>
      </w:r>
    </w:p>
    <w:p w14:paraId="35FA4D3B" w14:textId="77777777" w:rsidR="00DA1731" w:rsidRPr="00665350" w:rsidRDefault="00DA1731" w:rsidP="00DA1731">
      <w:pPr>
        <w:spacing w:after="0" w:line="240" w:lineRule="auto"/>
        <w:jc w:val="center"/>
        <w:rPr>
          <w:rFonts w:ascii="Times New Roman" w:eastAsia="Times New Roman" w:hAnsi="Times New Roman"/>
          <w:b/>
          <w:sz w:val="24"/>
          <w:szCs w:val="24"/>
          <w:lang w:eastAsia="lt-LT"/>
        </w:rPr>
      </w:pPr>
    </w:p>
    <w:p w14:paraId="283100AE" w14:textId="77777777" w:rsidR="00DA04FD" w:rsidRPr="00665350" w:rsidRDefault="00DA04FD" w:rsidP="00DA1731">
      <w:pPr>
        <w:spacing w:after="0" w:line="240" w:lineRule="auto"/>
        <w:jc w:val="center"/>
        <w:rPr>
          <w:rFonts w:ascii="Times New Roman" w:eastAsia="Times New Roman" w:hAnsi="Times New Roman"/>
          <w:b/>
          <w:sz w:val="24"/>
          <w:szCs w:val="24"/>
          <w:lang w:eastAsia="lt-LT"/>
        </w:rPr>
      </w:pPr>
    </w:p>
    <w:p w14:paraId="6AC268BF" w14:textId="033B3CFE" w:rsidR="009764DF" w:rsidRPr="00665350" w:rsidRDefault="009764DF"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Šilutės rajono </w:t>
      </w:r>
      <w:r w:rsidR="000F5D3B" w:rsidRPr="00665350">
        <w:rPr>
          <w:rFonts w:ascii="Times New Roman" w:hAnsi="Times New Roman"/>
          <w:sz w:val="24"/>
          <w:szCs w:val="24"/>
        </w:rPr>
        <w:t xml:space="preserve">savivaldybės </w:t>
      </w:r>
      <w:r w:rsidRPr="00665350">
        <w:rPr>
          <w:rFonts w:ascii="Times New Roman" w:hAnsi="Times New Roman"/>
          <w:sz w:val="24"/>
          <w:szCs w:val="24"/>
        </w:rPr>
        <w:t>sporto taryba</w:t>
      </w:r>
      <w:r w:rsidR="003B6B1F" w:rsidRPr="00665350">
        <w:rPr>
          <w:rFonts w:ascii="Times New Roman" w:hAnsi="Times New Roman"/>
          <w:sz w:val="24"/>
          <w:szCs w:val="24"/>
        </w:rPr>
        <w:t xml:space="preserve"> (toliau – Sporto taryba)</w:t>
      </w:r>
      <w:r w:rsidRPr="00665350">
        <w:rPr>
          <w:rFonts w:ascii="Times New Roman" w:hAnsi="Times New Roman"/>
          <w:sz w:val="24"/>
          <w:szCs w:val="24"/>
        </w:rPr>
        <w:t xml:space="preserve"> yra kolegiali visuomen</w:t>
      </w:r>
      <w:r w:rsidR="003B6B1F" w:rsidRPr="00665350">
        <w:rPr>
          <w:rFonts w:ascii="Times New Roman" w:hAnsi="Times New Roman"/>
          <w:sz w:val="24"/>
          <w:szCs w:val="24"/>
        </w:rPr>
        <w:t>in</w:t>
      </w:r>
      <w:r w:rsidRPr="00665350">
        <w:rPr>
          <w:rFonts w:ascii="Times New Roman" w:hAnsi="Times New Roman"/>
          <w:sz w:val="24"/>
          <w:szCs w:val="24"/>
        </w:rPr>
        <w:t xml:space="preserve">ė institucija, </w:t>
      </w:r>
      <w:r w:rsidRPr="00665350">
        <w:rPr>
          <w:rFonts w:ascii="Times New Roman" w:hAnsi="Times New Roman"/>
          <w:color w:val="000000"/>
          <w:sz w:val="24"/>
          <w:szCs w:val="24"/>
          <w:shd w:val="clear" w:color="auto" w:fill="FFFFFF"/>
        </w:rPr>
        <w:t>kuri sprendžia ir nagrinėja strateginius kūno kultūros ir sporto klausimus, teikia pasiūlymus</w:t>
      </w:r>
      <w:r w:rsidRPr="00665350">
        <w:rPr>
          <w:rFonts w:ascii="Times New Roman" w:eastAsia="Times New Roman" w:hAnsi="Times New Roman"/>
          <w:color w:val="000000"/>
          <w:sz w:val="24"/>
          <w:szCs w:val="24"/>
        </w:rPr>
        <w:t xml:space="preserve"> </w:t>
      </w:r>
      <w:r w:rsidRPr="00665350">
        <w:rPr>
          <w:rFonts w:ascii="Times New Roman" w:hAnsi="Times New Roman"/>
          <w:color w:val="000000"/>
          <w:sz w:val="24"/>
          <w:szCs w:val="24"/>
          <w:shd w:val="clear" w:color="auto" w:fill="FFFFFF"/>
        </w:rPr>
        <w:t>Savivaldybės tarybai</w:t>
      </w:r>
      <w:r w:rsidR="002639C9" w:rsidRPr="00665350">
        <w:rPr>
          <w:rFonts w:ascii="Times New Roman" w:hAnsi="Times New Roman"/>
          <w:color w:val="000000"/>
          <w:sz w:val="24"/>
          <w:szCs w:val="24"/>
          <w:shd w:val="clear" w:color="auto" w:fill="FFFFFF"/>
        </w:rPr>
        <w:t>, Merui</w:t>
      </w:r>
      <w:r w:rsidRPr="00665350">
        <w:rPr>
          <w:rFonts w:ascii="Times New Roman" w:hAnsi="Times New Roman"/>
          <w:color w:val="000000"/>
          <w:sz w:val="24"/>
          <w:szCs w:val="24"/>
          <w:shd w:val="clear" w:color="auto" w:fill="FFFFFF"/>
        </w:rPr>
        <w:t xml:space="preserve"> ir Savivaldybės administracijai dėl sportą reglamentuojančių teisės aktų tobulinimo. </w:t>
      </w:r>
      <w:r w:rsidR="005B1103" w:rsidRPr="00665350">
        <w:rPr>
          <w:rFonts w:ascii="Times New Roman" w:hAnsi="Times New Roman"/>
          <w:sz w:val="24"/>
          <w:szCs w:val="24"/>
        </w:rPr>
        <w:t>Naujos k</w:t>
      </w:r>
      <w:r w:rsidR="00090000" w:rsidRPr="00665350">
        <w:rPr>
          <w:rFonts w:ascii="Times New Roman" w:hAnsi="Times New Roman"/>
          <w:sz w:val="24"/>
          <w:szCs w:val="24"/>
        </w:rPr>
        <w:t>adencijos Sporto taryba patvirtinta</w:t>
      </w:r>
      <w:r w:rsidR="005B1103" w:rsidRPr="00665350">
        <w:rPr>
          <w:rFonts w:ascii="Times New Roman" w:hAnsi="Times New Roman"/>
          <w:sz w:val="24"/>
          <w:szCs w:val="24"/>
        </w:rPr>
        <w:t xml:space="preserve"> Šilutės </w:t>
      </w:r>
      <w:r w:rsidR="006E3C16" w:rsidRPr="00665350">
        <w:rPr>
          <w:rFonts w:ascii="Times New Roman" w:hAnsi="Times New Roman"/>
          <w:sz w:val="24"/>
          <w:szCs w:val="24"/>
        </w:rPr>
        <w:t xml:space="preserve">rajono savivaldybės </w:t>
      </w:r>
      <w:r w:rsidR="003B6B1F" w:rsidRPr="00665350">
        <w:rPr>
          <w:rFonts w:ascii="Times New Roman" w:hAnsi="Times New Roman"/>
          <w:sz w:val="24"/>
          <w:szCs w:val="24"/>
        </w:rPr>
        <w:t>t</w:t>
      </w:r>
      <w:r w:rsidR="006E3C16" w:rsidRPr="00665350">
        <w:rPr>
          <w:rFonts w:ascii="Times New Roman" w:hAnsi="Times New Roman"/>
          <w:sz w:val="24"/>
          <w:szCs w:val="24"/>
        </w:rPr>
        <w:t>arybos 2023</w:t>
      </w:r>
      <w:r w:rsidR="008E162B" w:rsidRPr="00665350">
        <w:rPr>
          <w:rFonts w:ascii="Times New Roman" w:hAnsi="Times New Roman"/>
          <w:sz w:val="24"/>
          <w:szCs w:val="24"/>
        </w:rPr>
        <w:t xml:space="preserve"> m. birželio 29 d. sprendimu</w:t>
      </w:r>
      <w:r w:rsidR="000F5D3B" w:rsidRPr="00665350">
        <w:rPr>
          <w:rFonts w:ascii="Times New Roman" w:hAnsi="Times New Roman"/>
          <w:sz w:val="24"/>
          <w:szCs w:val="24"/>
        </w:rPr>
        <w:t xml:space="preserve"> </w:t>
      </w:r>
      <w:r w:rsidR="008E162B" w:rsidRPr="00665350">
        <w:rPr>
          <w:rFonts w:ascii="Times New Roman" w:hAnsi="Times New Roman"/>
          <w:sz w:val="24"/>
          <w:szCs w:val="24"/>
        </w:rPr>
        <w:t>Nr. T1-57</w:t>
      </w:r>
      <w:r w:rsidR="005B1103" w:rsidRPr="00665350">
        <w:rPr>
          <w:rFonts w:ascii="Times New Roman" w:hAnsi="Times New Roman"/>
          <w:sz w:val="24"/>
          <w:szCs w:val="24"/>
        </w:rPr>
        <w:t>. Sporto taryba sudaryta iš 11 asmenų (Savivaldybės tarybos, Administracijos, Savivaldybės sporto organizacijų bei visuomenės ir sporto specialistų atstovų)</w:t>
      </w:r>
      <w:r w:rsidR="006D74C7" w:rsidRPr="00665350">
        <w:rPr>
          <w:rFonts w:ascii="Times New Roman" w:hAnsi="Times New Roman"/>
          <w:sz w:val="24"/>
          <w:szCs w:val="24"/>
        </w:rPr>
        <w:t>:</w:t>
      </w:r>
    </w:p>
    <w:p w14:paraId="2DA715E9" w14:textId="50923012"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Arūnas Pupšys, Savivaldybės tarybos narys (pirmininkas);</w:t>
      </w:r>
    </w:p>
    <w:p w14:paraId="7E005226" w14:textId="2C746531"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Kęstutis Vaičiūnas, Savivaldybės tarybos narys</w:t>
      </w:r>
      <w:r w:rsidR="00322E04" w:rsidRPr="00665350">
        <w:rPr>
          <w:rFonts w:ascii="Times New Roman" w:hAnsi="Times New Roman"/>
          <w:sz w:val="24"/>
          <w:szCs w:val="24"/>
        </w:rPr>
        <w:t xml:space="preserve"> (pavaduotojas)</w:t>
      </w:r>
      <w:r w:rsidRPr="00665350">
        <w:rPr>
          <w:rFonts w:ascii="Times New Roman" w:hAnsi="Times New Roman"/>
          <w:sz w:val="24"/>
          <w:szCs w:val="24"/>
        </w:rPr>
        <w:t>;</w:t>
      </w:r>
    </w:p>
    <w:p w14:paraId="0F9E0F72" w14:textId="1DFF556E" w:rsidR="006D74C7" w:rsidRPr="00665350" w:rsidRDefault="00841BB5" w:rsidP="00121856">
      <w:pPr>
        <w:spacing w:after="0" w:line="276" w:lineRule="auto"/>
        <w:ind w:firstLine="851"/>
        <w:jc w:val="both"/>
        <w:rPr>
          <w:rFonts w:ascii="Times New Roman" w:hAnsi="Times New Roman"/>
          <w:sz w:val="24"/>
          <w:szCs w:val="24"/>
        </w:rPr>
      </w:pPr>
      <w:r>
        <w:rPr>
          <w:rFonts w:ascii="Times New Roman" w:hAnsi="Times New Roman"/>
          <w:sz w:val="24"/>
          <w:szCs w:val="24"/>
        </w:rPr>
        <w:t xml:space="preserve">Vladas </w:t>
      </w:r>
      <w:proofErr w:type="spellStart"/>
      <w:r>
        <w:rPr>
          <w:rFonts w:ascii="Times New Roman" w:hAnsi="Times New Roman"/>
          <w:sz w:val="24"/>
          <w:szCs w:val="24"/>
        </w:rPr>
        <w:t>Kainovaitis</w:t>
      </w:r>
      <w:proofErr w:type="spellEnd"/>
      <w:r w:rsidR="00816685" w:rsidRPr="00665350">
        <w:rPr>
          <w:rFonts w:ascii="Times New Roman" w:hAnsi="Times New Roman"/>
          <w:sz w:val="24"/>
          <w:szCs w:val="24"/>
        </w:rPr>
        <w:t xml:space="preserve">, Savivaldybės tarybos narys; </w:t>
      </w:r>
    </w:p>
    <w:p w14:paraId="06E5DF9B"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Zigmantas Jaunius, Savivaldybės tarybos narys;</w:t>
      </w:r>
    </w:p>
    <w:p w14:paraId="4E2059B5"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Modestas </w:t>
      </w:r>
      <w:proofErr w:type="spellStart"/>
      <w:r w:rsidRPr="00665350">
        <w:rPr>
          <w:rFonts w:ascii="Times New Roman" w:hAnsi="Times New Roman"/>
          <w:sz w:val="24"/>
          <w:szCs w:val="24"/>
        </w:rPr>
        <w:t>Rauktys</w:t>
      </w:r>
      <w:proofErr w:type="spellEnd"/>
      <w:r w:rsidRPr="00665350">
        <w:rPr>
          <w:rFonts w:ascii="Times New Roman" w:hAnsi="Times New Roman"/>
          <w:sz w:val="24"/>
          <w:szCs w:val="24"/>
        </w:rPr>
        <w:t>, Savivaldybės administracijos atstovas;</w:t>
      </w:r>
    </w:p>
    <w:p w14:paraId="08CDE27B"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Saulius Malinauskas, futbolo klubo „Šilutės veteranas“ atstovas;</w:t>
      </w:r>
    </w:p>
    <w:p w14:paraId="1A119809"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Jonas Gavėnia, GPI sporto klubo atstovas;</w:t>
      </w:r>
    </w:p>
    <w:p w14:paraId="66CB6EBD"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Jonas Piekautas, sporto klubo „Varmas“ atstovas;</w:t>
      </w:r>
    </w:p>
    <w:p w14:paraId="128E607F"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Dainius Gricevičius, VšĮ „Šilutės sportas“ direktorius;</w:t>
      </w:r>
    </w:p>
    <w:p w14:paraId="7A89A288"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Aivaras Lileikis, Šilutės sporto mokyklos direktorius;</w:t>
      </w:r>
    </w:p>
    <w:p w14:paraId="5210C9BD" w14:textId="4709731E" w:rsidR="006D74C7"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Rimvydas Lukošius, Šilutės rajono savivaldybės bendrojo lavinimo mokyklų fizinio ugdymo mokytojų atstovas.</w:t>
      </w:r>
    </w:p>
    <w:p w14:paraId="7F642BAB" w14:textId="40342453"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2025 metais Šilutės rajono savivaldybės Sporto taryba vykdė aktyvią ir kryptingą veiklą, orientuotą į sporto sistemos stiprinimą, finansavimo skaidrumą, infrastruktūros modernizavimą bei sporto bendruomenės telkimą. Per m</w:t>
      </w:r>
      <w:r w:rsidR="00895F7E">
        <w:rPr>
          <w:rFonts w:ascii="Times New Roman" w:hAnsi="Times New Roman"/>
          <w:sz w:val="24"/>
          <w:szCs w:val="24"/>
        </w:rPr>
        <w:t>etus Savivaldybės sporto taryba posėdžiavo 13 kartų. Posėdžiuose</w:t>
      </w:r>
      <w:r w:rsidRPr="00841BB5">
        <w:rPr>
          <w:rFonts w:ascii="Times New Roman" w:hAnsi="Times New Roman"/>
          <w:sz w:val="24"/>
          <w:szCs w:val="24"/>
        </w:rPr>
        <w:t xml:space="preserve"> </w:t>
      </w:r>
      <w:proofErr w:type="spellStart"/>
      <w:r w:rsidRPr="00841BB5">
        <w:rPr>
          <w:rFonts w:ascii="Times New Roman" w:hAnsi="Times New Roman"/>
          <w:sz w:val="24"/>
          <w:szCs w:val="24"/>
        </w:rPr>
        <w:t>svarstyti</w:t>
      </w:r>
      <w:proofErr w:type="spellEnd"/>
      <w:r w:rsidRPr="00841BB5">
        <w:rPr>
          <w:rFonts w:ascii="Times New Roman" w:hAnsi="Times New Roman"/>
          <w:sz w:val="24"/>
          <w:szCs w:val="24"/>
        </w:rPr>
        <w:t xml:space="preserve"> tiek strateginiai, tiek einamieji sporto klausimai – nuo projektinio finansavimo iki atski</w:t>
      </w:r>
      <w:r w:rsidR="006F4CBC">
        <w:rPr>
          <w:rFonts w:ascii="Times New Roman" w:hAnsi="Times New Roman"/>
          <w:sz w:val="24"/>
          <w:szCs w:val="24"/>
        </w:rPr>
        <w:t>rų sporto šakų vystymo krypčių.</w:t>
      </w:r>
      <w:bookmarkStart w:id="0" w:name="_GoBack"/>
      <w:bookmarkEnd w:id="0"/>
    </w:p>
    <w:p w14:paraId="3F46A75B" w14:textId="713B190F"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 xml:space="preserve">Vienas reikšmingiausių darbų buvo sportinės veiklos dalinio finansavimo programos įgyvendinimas. Konkursui pateiktos 25 paraiškos, bendra prašyta suma siekė 77 017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Įvertinus turimus </w:t>
      </w:r>
      <w:proofErr w:type="spellStart"/>
      <w:r w:rsidRPr="00841BB5">
        <w:rPr>
          <w:rFonts w:ascii="Times New Roman" w:hAnsi="Times New Roman"/>
          <w:sz w:val="24"/>
          <w:szCs w:val="24"/>
        </w:rPr>
        <w:t>asignavimus</w:t>
      </w:r>
      <w:proofErr w:type="spellEnd"/>
      <w:r w:rsidRPr="00841BB5">
        <w:rPr>
          <w:rFonts w:ascii="Times New Roman" w:hAnsi="Times New Roman"/>
          <w:sz w:val="24"/>
          <w:szCs w:val="24"/>
        </w:rPr>
        <w:t xml:space="preserve"> ir projektų turinį, daliniam finansavimui skirta 43 500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Vadovaujantis nuostatais, 37 500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palikta rezerve, o sportininkų skatinimui numatyta 9 000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Metų eigoje taip pat buvo svarstyti papildomi finansavimo prašymai. Skirtos lėšos individualiems sportininkams atstovauti tarptautiniuose čempionatuose (pvz., 960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Europos čempionatui, 1 300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pasirengimui varžyboms), 1 155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skirta seniūnijų sporto žaidynių finaliniam etapui (33 sportininkams po 35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1 350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 reprezentacinei rungtynių aprangai. Kovo 11-osios bėgimo organizavimui pritarta skirti 2 400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Dalis prašymų nebuvo patenkinta, laikantis patvirtintų prioritetų</w:t>
      </w:r>
      <w:r w:rsidR="006F4CBC">
        <w:rPr>
          <w:rFonts w:ascii="Times New Roman" w:hAnsi="Times New Roman"/>
          <w:sz w:val="24"/>
          <w:szCs w:val="24"/>
        </w:rPr>
        <w:t xml:space="preserve"> ir vienodų vertinimo principų.</w:t>
      </w:r>
    </w:p>
    <w:p w14:paraId="5114AA15" w14:textId="6083F7D5"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 xml:space="preserve">Reikšmingas dėmesys skirtas sporto infrastruktūros klausimams. Sporto tarybai buvo pristatytas planuojamos naujos sporto arenos projektas. Pakoreguotame projekte numatyta universali salė, atitinkanti oficialių varžybų reikalavimus, bei kitos būtinos erdvės. Taryba teigiamai įvertino projektą ir jam pritarė, pažymėdama jo svarbą ilgalaikei rajono sporto plėtrai. Aptarti Šilutės miesto stadiono atnaujinimo darbai (natūralios ir dirbtinės dangos būklė, tribūnos, takai, planuojamas </w:t>
      </w:r>
      <w:r w:rsidRPr="00841BB5">
        <w:rPr>
          <w:rFonts w:ascii="Times New Roman" w:hAnsi="Times New Roman"/>
          <w:sz w:val="24"/>
          <w:szCs w:val="24"/>
        </w:rPr>
        <w:lastRenderedPageBreak/>
        <w:t xml:space="preserve">apšvietimas), svarstyta krepšinio aikštelės dangos atnaujinimo galimybė, nagrinėtas Šilutės pirmosios gimnazijos sporto aikštyno projektas, kuriam po šiuo metu vykdomų investicijų rekomenduota suteikti prioritetą. Pritarta buriavimo sporto vystymo Kintuose krypčiai, numatant galimą 17 000–20 000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metinį finansin</w:t>
      </w:r>
      <w:r w:rsidR="006F4CBC">
        <w:rPr>
          <w:rFonts w:ascii="Times New Roman" w:hAnsi="Times New Roman"/>
          <w:sz w:val="24"/>
          <w:szCs w:val="24"/>
        </w:rPr>
        <w:t>į poreikį veiklos užtikrinimui.</w:t>
      </w:r>
    </w:p>
    <w:p w14:paraId="1155C0D4" w14:textId="1D3B70C5"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Sporto taryba išnagrinėjo ir pritarė VšĮ „Šilutės sportas“ 2024 metų veiklos ataskaitai bei 2025 metų veiklos planui. Įstaigoje sportuoja 324 vaikai (169 futbolininkai ir 165 krepšininkai), tęsiamas dalyvavimas nacionalinėse varžybose, planuojamas seniūnijų žaidynių atnaujinimas. Taip pat svarstytas jaunųjų krepšininkų integracijos į vyrų komandą modelis – inicijuotas strategijos rengimas, siekiant aiškesnio darbo su ta</w:t>
      </w:r>
      <w:r w:rsidR="006F4CBC">
        <w:rPr>
          <w:rFonts w:ascii="Times New Roman" w:hAnsi="Times New Roman"/>
          <w:sz w:val="24"/>
          <w:szCs w:val="24"/>
        </w:rPr>
        <w:t>lentingais sportininkais plano.</w:t>
      </w:r>
    </w:p>
    <w:p w14:paraId="4002A1BF" w14:textId="28326340"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Metų pradžioje atnaujinti Sporto tarybos nuostatai – įtvirtintas metinis veiklos planavimas, ataskaitų viešinimas, posėdžių periodiškumas bei aiškesnė sprendimų priėmimo tvarka. Diskutuota apie asmenų su negalia įtraukimą į sporto veiklas, skatintas bendradarbiavimas su sp</w:t>
      </w:r>
      <w:r w:rsidR="006F4CBC">
        <w:rPr>
          <w:rFonts w:ascii="Times New Roman" w:hAnsi="Times New Roman"/>
          <w:sz w:val="24"/>
          <w:szCs w:val="24"/>
        </w:rPr>
        <w:t>orto klubais ir bendruomenėmis.</w:t>
      </w:r>
    </w:p>
    <w:p w14:paraId="72A54544" w14:textId="62937AD7" w:rsidR="00841BB5" w:rsidRPr="00841BB5" w:rsidRDefault="00841BB5" w:rsidP="006F4CBC">
      <w:pPr>
        <w:spacing w:after="0" w:line="276" w:lineRule="auto"/>
        <w:ind w:firstLine="851"/>
        <w:jc w:val="both"/>
        <w:rPr>
          <w:rFonts w:ascii="Times New Roman" w:hAnsi="Times New Roman"/>
          <w:sz w:val="24"/>
          <w:szCs w:val="24"/>
        </w:rPr>
      </w:pPr>
      <w:r w:rsidRPr="00841BB5">
        <w:rPr>
          <w:rFonts w:ascii="Times New Roman" w:hAnsi="Times New Roman"/>
          <w:sz w:val="24"/>
          <w:szCs w:val="24"/>
        </w:rPr>
        <w:t xml:space="preserve">Metų pabaigoje patvirtintas sportininkų skatinimo renginio planas ir apie 7 000 </w:t>
      </w:r>
      <w:proofErr w:type="spellStart"/>
      <w:r w:rsidRPr="00841BB5">
        <w:rPr>
          <w:rFonts w:ascii="Times New Roman" w:hAnsi="Times New Roman"/>
          <w:sz w:val="24"/>
          <w:szCs w:val="24"/>
        </w:rPr>
        <w:t>Eur</w:t>
      </w:r>
      <w:proofErr w:type="spellEnd"/>
      <w:r w:rsidRPr="00841BB5">
        <w:rPr>
          <w:rFonts w:ascii="Times New Roman" w:hAnsi="Times New Roman"/>
          <w:sz w:val="24"/>
          <w:szCs w:val="24"/>
        </w:rPr>
        <w:t xml:space="preserve"> preliminari sąmata. Taip pat teiktos kandidatūros savivaldybės apdovanojimams bei pagerbti asmenys ir organizacijos, pri</w:t>
      </w:r>
      <w:r w:rsidR="006F4CBC">
        <w:rPr>
          <w:rFonts w:ascii="Times New Roman" w:hAnsi="Times New Roman"/>
          <w:sz w:val="24"/>
          <w:szCs w:val="24"/>
        </w:rPr>
        <w:t>sidėjusios prie sporto plėtros.</w:t>
      </w:r>
    </w:p>
    <w:p w14:paraId="5AB4D5CB" w14:textId="495F383D" w:rsidR="004F772C" w:rsidRPr="00665350" w:rsidRDefault="00841BB5" w:rsidP="00841BB5">
      <w:pPr>
        <w:spacing w:after="0" w:line="276" w:lineRule="auto"/>
        <w:ind w:firstLine="851"/>
        <w:jc w:val="both"/>
        <w:rPr>
          <w:rFonts w:ascii="Times New Roman" w:hAnsi="Times New Roman"/>
          <w:sz w:val="24"/>
          <w:szCs w:val="24"/>
        </w:rPr>
      </w:pPr>
      <w:r w:rsidRPr="00841BB5">
        <w:rPr>
          <w:rFonts w:ascii="Times New Roman" w:hAnsi="Times New Roman"/>
          <w:sz w:val="24"/>
          <w:szCs w:val="24"/>
        </w:rPr>
        <w:t>Apibendrinant, 2025 metais Sporto tarybos veikla buvo orientuota į atsakingą finansinių išteklių paskirstymą, sporto infrastruktūros modernizavimą, organizacijų veiklos stiprinimą ir ilgalaikių plėtros krypčių formavimą. Priimti sprendimai sudarė pagrindą tvariam sporto augimui, didesniam bendruomenės įsitraukimui ir geresnėms sąlygoms sportuoti įvairioms rajono gyventojų grupėms.</w:t>
      </w:r>
    </w:p>
    <w:p w14:paraId="16B6BCDE" w14:textId="4EDC8583" w:rsidR="004B4DC8" w:rsidRDefault="004B4DC8" w:rsidP="00F81360">
      <w:pPr>
        <w:spacing w:after="0" w:line="276" w:lineRule="auto"/>
        <w:jc w:val="center"/>
        <w:rPr>
          <w:rFonts w:ascii="Times New Roman" w:hAnsi="Times New Roman"/>
          <w:sz w:val="24"/>
          <w:szCs w:val="24"/>
        </w:rPr>
      </w:pPr>
    </w:p>
    <w:sectPr w:rsidR="004B4DC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97573"/>
    <w:multiLevelType w:val="hybridMultilevel"/>
    <w:tmpl w:val="72602BD0"/>
    <w:lvl w:ilvl="0" w:tplc="30C0A962">
      <w:start w:val="1"/>
      <w:numFmt w:val="decimal"/>
      <w:lvlText w:val="%1."/>
      <w:lvlJc w:val="left"/>
      <w:pPr>
        <w:ind w:left="2016" w:hanging="360"/>
      </w:pPr>
      <w:rPr>
        <w:rFonts w:hint="default"/>
      </w:rPr>
    </w:lvl>
    <w:lvl w:ilvl="1" w:tplc="04090019" w:tentative="1">
      <w:start w:val="1"/>
      <w:numFmt w:val="lowerLetter"/>
      <w:lvlText w:val="%2."/>
      <w:lvlJc w:val="left"/>
      <w:pPr>
        <w:ind w:left="2736" w:hanging="360"/>
      </w:pPr>
    </w:lvl>
    <w:lvl w:ilvl="2" w:tplc="0409001B" w:tentative="1">
      <w:start w:val="1"/>
      <w:numFmt w:val="lowerRoman"/>
      <w:lvlText w:val="%3."/>
      <w:lvlJc w:val="right"/>
      <w:pPr>
        <w:ind w:left="3456" w:hanging="180"/>
      </w:pPr>
    </w:lvl>
    <w:lvl w:ilvl="3" w:tplc="0409000F" w:tentative="1">
      <w:start w:val="1"/>
      <w:numFmt w:val="decimal"/>
      <w:lvlText w:val="%4."/>
      <w:lvlJc w:val="left"/>
      <w:pPr>
        <w:ind w:left="4176" w:hanging="360"/>
      </w:pPr>
    </w:lvl>
    <w:lvl w:ilvl="4" w:tplc="04090019" w:tentative="1">
      <w:start w:val="1"/>
      <w:numFmt w:val="lowerLetter"/>
      <w:lvlText w:val="%5."/>
      <w:lvlJc w:val="left"/>
      <w:pPr>
        <w:ind w:left="4896" w:hanging="360"/>
      </w:pPr>
    </w:lvl>
    <w:lvl w:ilvl="5" w:tplc="0409001B" w:tentative="1">
      <w:start w:val="1"/>
      <w:numFmt w:val="lowerRoman"/>
      <w:lvlText w:val="%6."/>
      <w:lvlJc w:val="right"/>
      <w:pPr>
        <w:ind w:left="5616" w:hanging="180"/>
      </w:pPr>
    </w:lvl>
    <w:lvl w:ilvl="6" w:tplc="0409000F" w:tentative="1">
      <w:start w:val="1"/>
      <w:numFmt w:val="decimal"/>
      <w:lvlText w:val="%7."/>
      <w:lvlJc w:val="left"/>
      <w:pPr>
        <w:ind w:left="6336" w:hanging="360"/>
      </w:pPr>
    </w:lvl>
    <w:lvl w:ilvl="7" w:tplc="04090019" w:tentative="1">
      <w:start w:val="1"/>
      <w:numFmt w:val="lowerLetter"/>
      <w:lvlText w:val="%8."/>
      <w:lvlJc w:val="left"/>
      <w:pPr>
        <w:ind w:left="7056" w:hanging="360"/>
      </w:pPr>
    </w:lvl>
    <w:lvl w:ilvl="8" w:tplc="0409001B" w:tentative="1">
      <w:start w:val="1"/>
      <w:numFmt w:val="lowerRoman"/>
      <w:lvlText w:val="%9."/>
      <w:lvlJc w:val="right"/>
      <w:pPr>
        <w:ind w:left="7776" w:hanging="180"/>
      </w:pPr>
    </w:lvl>
  </w:abstractNum>
  <w:abstractNum w:abstractNumId="1" w15:restartNumberingAfterBreak="0">
    <w:nsid w:val="2C556A70"/>
    <w:multiLevelType w:val="hybridMultilevel"/>
    <w:tmpl w:val="BE182C00"/>
    <w:lvl w:ilvl="0" w:tplc="EF30AD42">
      <w:start w:val="1"/>
      <w:numFmt w:val="decimal"/>
      <w:lvlText w:val="%1."/>
      <w:lvlJc w:val="left"/>
      <w:pPr>
        <w:ind w:left="1320" w:hanging="4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39D85A1B"/>
    <w:multiLevelType w:val="hybridMultilevel"/>
    <w:tmpl w:val="BE182C00"/>
    <w:lvl w:ilvl="0" w:tplc="FFFFFFFF">
      <w:start w:val="1"/>
      <w:numFmt w:val="decimal"/>
      <w:lvlText w:val="%1."/>
      <w:lvlJc w:val="left"/>
      <w:pPr>
        <w:ind w:left="1320" w:hanging="42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 w15:restartNumberingAfterBreak="0">
    <w:nsid w:val="64665D4B"/>
    <w:multiLevelType w:val="hybridMultilevel"/>
    <w:tmpl w:val="BE182C00"/>
    <w:lvl w:ilvl="0" w:tplc="FFFFFFFF">
      <w:start w:val="1"/>
      <w:numFmt w:val="decimal"/>
      <w:lvlText w:val="%1."/>
      <w:lvlJc w:val="left"/>
      <w:pPr>
        <w:ind w:left="1320" w:hanging="42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AC1"/>
    <w:rsid w:val="000061EF"/>
    <w:rsid w:val="00006EB6"/>
    <w:rsid w:val="00012C81"/>
    <w:rsid w:val="00012FD8"/>
    <w:rsid w:val="000159AF"/>
    <w:rsid w:val="00020B06"/>
    <w:rsid w:val="00040BF7"/>
    <w:rsid w:val="00060A4B"/>
    <w:rsid w:val="00082D8B"/>
    <w:rsid w:val="000868B6"/>
    <w:rsid w:val="00090000"/>
    <w:rsid w:val="000A43FC"/>
    <w:rsid w:val="000A44A4"/>
    <w:rsid w:val="000D5F08"/>
    <w:rsid w:val="000D7EFB"/>
    <w:rsid w:val="000E5EE1"/>
    <w:rsid w:val="000F5D3B"/>
    <w:rsid w:val="00102213"/>
    <w:rsid w:val="00104CC1"/>
    <w:rsid w:val="0011331A"/>
    <w:rsid w:val="00113502"/>
    <w:rsid w:val="00121856"/>
    <w:rsid w:val="001370A6"/>
    <w:rsid w:val="00141791"/>
    <w:rsid w:val="00156EB9"/>
    <w:rsid w:val="00172EB3"/>
    <w:rsid w:val="001A4910"/>
    <w:rsid w:val="001B3B84"/>
    <w:rsid w:val="001B447E"/>
    <w:rsid w:val="001D0A3A"/>
    <w:rsid w:val="001D1942"/>
    <w:rsid w:val="001F162C"/>
    <w:rsid w:val="0022096C"/>
    <w:rsid w:val="00230110"/>
    <w:rsid w:val="00242CEF"/>
    <w:rsid w:val="002449A1"/>
    <w:rsid w:val="002639C9"/>
    <w:rsid w:val="002B7442"/>
    <w:rsid w:val="002E6039"/>
    <w:rsid w:val="002F72F8"/>
    <w:rsid w:val="0031356C"/>
    <w:rsid w:val="00322E04"/>
    <w:rsid w:val="00354AC1"/>
    <w:rsid w:val="00356246"/>
    <w:rsid w:val="00357889"/>
    <w:rsid w:val="003703A7"/>
    <w:rsid w:val="00374FCA"/>
    <w:rsid w:val="003B6B1F"/>
    <w:rsid w:val="003C2EF8"/>
    <w:rsid w:val="00441895"/>
    <w:rsid w:val="00481178"/>
    <w:rsid w:val="004B422F"/>
    <w:rsid w:val="004B4DC8"/>
    <w:rsid w:val="004E0827"/>
    <w:rsid w:val="004E7249"/>
    <w:rsid w:val="004E7D10"/>
    <w:rsid w:val="004F772C"/>
    <w:rsid w:val="00515421"/>
    <w:rsid w:val="005241F0"/>
    <w:rsid w:val="00550A0A"/>
    <w:rsid w:val="00557604"/>
    <w:rsid w:val="005957DB"/>
    <w:rsid w:val="005A2C59"/>
    <w:rsid w:val="005B0E4C"/>
    <w:rsid w:val="005B1103"/>
    <w:rsid w:val="005C3360"/>
    <w:rsid w:val="005D4185"/>
    <w:rsid w:val="006226A5"/>
    <w:rsid w:val="00633CCC"/>
    <w:rsid w:val="006416A6"/>
    <w:rsid w:val="00643DA0"/>
    <w:rsid w:val="00665350"/>
    <w:rsid w:val="006738FA"/>
    <w:rsid w:val="00686EE7"/>
    <w:rsid w:val="00690191"/>
    <w:rsid w:val="00693875"/>
    <w:rsid w:val="006C249C"/>
    <w:rsid w:val="006D74C7"/>
    <w:rsid w:val="006E3C16"/>
    <w:rsid w:val="006F4CBC"/>
    <w:rsid w:val="00715F9E"/>
    <w:rsid w:val="00737379"/>
    <w:rsid w:val="00767EE0"/>
    <w:rsid w:val="0077222F"/>
    <w:rsid w:val="00794776"/>
    <w:rsid w:val="007A562F"/>
    <w:rsid w:val="007B6F22"/>
    <w:rsid w:val="007D5FBC"/>
    <w:rsid w:val="007D685A"/>
    <w:rsid w:val="00814623"/>
    <w:rsid w:val="00816685"/>
    <w:rsid w:val="00817E02"/>
    <w:rsid w:val="00824007"/>
    <w:rsid w:val="0082761C"/>
    <w:rsid w:val="00841987"/>
    <w:rsid w:val="00841BB5"/>
    <w:rsid w:val="00894DB9"/>
    <w:rsid w:val="00895F7E"/>
    <w:rsid w:val="008E162B"/>
    <w:rsid w:val="008E2CA9"/>
    <w:rsid w:val="008F12C1"/>
    <w:rsid w:val="009063E4"/>
    <w:rsid w:val="00935C2F"/>
    <w:rsid w:val="0095113E"/>
    <w:rsid w:val="009678DF"/>
    <w:rsid w:val="009764DF"/>
    <w:rsid w:val="00985FA3"/>
    <w:rsid w:val="0099156E"/>
    <w:rsid w:val="00997DC0"/>
    <w:rsid w:val="009B5554"/>
    <w:rsid w:val="009F1848"/>
    <w:rsid w:val="009F3BFC"/>
    <w:rsid w:val="009F79E8"/>
    <w:rsid w:val="00A144D5"/>
    <w:rsid w:val="00A416FB"/>
    <w:rsid w:val="00A9515D"/>
    <w:rsid w:val="00AC6E63"/>
    <w:rsid w:val="00AD4281"/>
    <w:rsid w:val="00B07117"/>
    <w:rsid w:val="00B07288"/>
    <w:rsid w:val="00B12EBC"/>
    <w:rsid w:val="00B13150"/>
    <w:rsid w:val="00B20BE9"/>
    <w:rsid w:val="00B4769A"/>
    <w:rsid w:val="00B55241"/>
    <w:rsid w:val="00B67112"/>
    <w:rsid w:val="00B7191E"/>
    <w:rsid w:val="00B8137F"/>
    <w:rsid w:val="00BD513D"/>
    <w:rsid w:val="00BD7C06"/>
    <w:rsid w:val="00BF3E54"/>
    <w:rsid w:val="00C019F7"/>
    <w:rsid w:val="00C02B5F"/>
    <w:rsid w:val="00C52C5A"/>
    <w:rsid w:val="00C70305"/>
    <w:rsid w:val="00C80638"/>
    <w:rsid w:val="00C80651"/>
    <w:rsid w:val="00C94D00"/>
    <w:rsid w:val="00CA53F4"/>
    <w:rsid w:val="00CB7F31"/>
    <w:rsid w:val="00D01B8E"/>
    <w:rsid w:val="00D464CA"/>
    <w:rsid w:val="00D95B70"/>
    <w:rsid w:val="00DA04FD"/>
    <w:rsid w:val="00DA1731"/>
    <w:rsid w:val="00DA1D5B"/>
    <w:rsid w:val="00DB0242"/>
    <w:rsid w:val="00DD645B"/>
    <w:rsid w:val="00DE1F9A"/>
    <w:rsid w:val="00E10A81"/>
    <w:rsid w:val="00E33A8A"/>
    <w:rsid w:val="00E33D12"/>
    <w:rsid w:val="00E36736"/>
    <w:rsid w:val="00E70130"/>
    <w:rsid w:val="00E97399"/>
    <w:rsid w:val="00EA06E8"/>
    <w:rsid w:val="00EA7EE0"/>
    <w:rsid w:val="00EB486E"/>
    <w:rsid w:val="00ED6BAB"/>
    <w:rsid w:val="00F077B6"/>
    <w:rsid w:val="00F36F00"/>
    <w:rsid w:val="00F4522B"/>
    <w:rsid w:val="00F63EC9"/>
    <w:rsid w:val="00F81360"/>
    <w:rsid w:val="00F96F9B"/>
    <w:rsid w:val="00FA0764"/>
    <w:rsid w:val="00FC5C16"/>
    <w:rsid w:val="00FE5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82FC"/>
  <w15:chartTrackingRefBased/>
  <w15:docId w15:val="{DDBE81AA-65B7-4D1D-9288-BE4C2A2A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764DF"/>
    <w:pPr>
      <w:spacing w:after="160" w:line="252"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12FD8"/>
    <w:pPr>
      <w:spacing w:after="0" w:line="240" w:lineRule="auto"/>
      <w:ind w:left="720"/>
      <w:contextualSpacing/>
    </w:pPr>
    <w:rPr>
      <w:rFonts w:ascii="Times New Roman" w:eastAsia="Times New Roman" w:hAnsi="Times New Roman"/>
      <w:sz w:val="24"/>
      <w:szCs w:val="24"/>
      <w:lang w:eastAsia="lt-LT"/>
    </w:rPr>
  </w:style>
  <w:style w:type="paragraph" w:styleId="Pataisymai">
    <w:name w:val="Revision"/>
    <w:hidden/>
    <w:uiPriority w:val="99"/>
    <w:semiHidden/>
    <w:rsid w:val="000F5D3B"/>
    <w:rPr>
      <w:sz w:val="22"/>
      <w:szCs w:val="22"/>
      <w:lang w:val="lt-LT"/>
    </w:rPr>
  </w:style>
  <w:style w:type="paragraph" w:styleId="Debesliotekstas">
    <w:name w:val="Balloon Text"/>
    <w:basedOn w:val="prastasis"/>
    <w:link w:val="DebesliotekstasDiagrama"/>
    <w:uiPriority w:val="99"/>
    <w:semiHidden/>
    <w:unhideWhenUsed/>
    <w:rsid w:val="001022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02213"/>
    <w:rPr>
      <w:rFonts w:ascii="Segoe UI" w:hAnsi="Segoe UI" w:cs="Segoe UI"/>
      <w:sz w:val="18"/>
      <w:szCs w:val="18"/>
      <w:lang w:val="lt-LT"/>
    </w:rPr>
  </w:style>
  <w:style w:type="character" w:styleId="Komentaronuoroda">
    <w:name w:val="annotation reference"/>
    <w:basedOn w:val="Numatytasispastraiposriftas"/>
    <w:uiPriority w:val="99"/>
    <w:semiHidden/>
    <w:unhideWhenUsed/>
    <w:rsid w:val="003B6B1F"/>
    <w:rPr>
      <w:sz w:val="16"/>
      <w:szCs w:val="16"/>
    </w:rPr>
  </w:style>
  <w:style w:type="paragraph" w:styleId="Komentarotekstas">
    <w:name w:val="annotation text"/>
    <w:basedOn w:val="prastasis"/>
    <w:link w:val="KomentarotekstasDiagrama"/>
    <w:uiPriority w:val="99"/>
    <w:unhideWhenUsed/>
    <w:rsid w:val="003B6B1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B6B1F"/>
    <w:rPr>
      <w:lang w:val="lt-LT"/>
    </w:rPr>
  </w:style>
  <w:style w:type="paragraph" w:styleId="Komentarotema">
    <w:name w:val="annotation subject"/>
    <w:basedOn w:val="Komentarotekstas"/>
    <w:next w:val="Komentarotekstas"/>
    <w:link w:val="KomentarotemaDiagrama"/>
    <w:uiPriority w:val="99"/>
    <w:semiHidden/>
    <w:unhideWhenUsed/>
    <w:rsid w:val="003B6B1F"/>
    <w:rPr>
      <w:b/>
      <w:bCs/>
    </w:rPr>
  </w:style>
  <w:style w:type="character" w:customStyle="1" w:styleId="KomentarotemaDiagrama">
    <w:name w:val="Komentaro tema Diagrama"/>
    <w:basedOn w:val="KomentarotekstasDiagrama"/>
    <w:link w:val="Komentarotema"/>
    <w:uiPriority w:val="99"/>
    <w:semiHidden/>
    <w:rsid w:val="003B6B1F"/>
    <w:rPr>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f26d4bed1a541ffb0933b77fa1320e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5505C9-F47B-4A1C-85C6-5BC17FE77C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df26d4bed1a541ffb0933b77fa1320ed.dot</Template>
  <TotalTime>16</TotalTime>
  <Pages>1</Pages>
  <Words>3071</Words>
  <Characters>1751</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SPORTO TARYBOS 2021 METŲ VEIKLOS ATASKAITOS PATVIRTINIMO</vt:lpstr>
      <vt:lpstr/>
    </vt:vector>
  </TitlesOfParts>
  <Manager>2022-02-24</Manager>
  <Company/>
  <LinksUpToDate>false</LinksUpToDate>
  <CharactersWithSpaces>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SPORTO TARYBOS 2021 METŲ VEIKLOS ATASKAITOS PATVIRTINIMO</dc:title>
  <dc:subject>T1-912</dc:subject>
  <dc:creator>ŠILUTĖS RAJONO SAVIVALDYBĖS TARYBA</dc:creator>
  <cp:keywords/>
  <dc:description/>
  <cp:lastModifiedBy>Eglė Čėsnienė</cp:lastModifiedBy>
  <cp:revision>7</cp:revision>
  <cp:lastPrinted>2026-03-02T08:49:00Z</cp:lastPrinted>
  <dcterms:created xsi:type="dcterms:W3CDTF">2025-02-10T14:59:00Z</dcterms:created>
  <dcterms:modified xsi:type="dcterms:W3CDTF">2026-03-16T09:10:00Z</dcterms:modified>
  <cp:category>PRIEDAS</cp:category>
</cp:coreProperties>
</file>